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1807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21809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21811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21813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21815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21817_2320776876">
            <w:r>
              <w:rPr>
                <w:webHidden/>
                <w:rStyle w:val="IndexLink"/>
                <w:rtl w:val="true"/>
              </w:rPr>
              <w:t>ادامۀ سورۀ اعراف</w:t>
            </w:r>
            <w:r>
              <w:rPr>
                <w:rStyle w:val="IndexLink"/>
                <w:rtl w:val="true"/>
              </w:rPr>
              <w:tab/>
            </w:r>
            <w:r>
              <w:rPr>
                <w:rStyle w:val="IndexLink"/>
              </w:rPr>
              <w:t>16</w:t>
            </w:r>
          </w:hyperlink>
        </w:p>
        <w:p>
          <w:pPr>
            <w:pStyle w:val="Contents3"/>
            <w:tabs>
              <w:tab w:val="clear" w:pos="8459"/>
              <w:tab w:val="right" w:pos="9026" w:leader="dot"/>
            </w:tabs>
            <w:rPr/>
          </w:pPr>
          <w:hyperlink w:anchor="__RefHeading___Toc4321819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21821_2320776876">
            <w:r>
              <w:rPr>
                <w:webHidden/>
                <w:rStyle w:val="IndexLink"/>
                <w:rtl w:val="true"/>
              </w:rPr>
              <w:t>اگر هشدارها مؤثر نیفتد</w:t>
            </w:r>
            <w:r>
              <w:rPr>
                <w:rStyle w:val="IndexLink"/>
                <w:rtl w:val="true"/>
              </w:rPr>
              <w:tab/>
            </w:r>
            <w:r>
              <w:rPr>
                <w:rStyle w:val="IndexLink"/>
              </w:rPr>
              <w:t>24</w:t>
            </w:r>
          </w:hyperlink>
        </w:p>
        <w:p>
          <w:pPr>
            <w:pStyle w:val="Contents3"/>
            <w:tabs>
              <w:tab w:val="clear" w:pos="8459"/>
              <w:tab w:val="right" w:pos="9026" w:leader="dot"/>
            </w:tabs>
            <w:rPr/>
          </w:pPr>
          <w:hyperlink w:anchor="__RefHeading___Toc4321823_2320776876">
            <w:r>
              <w:rPr>
                <w:webHidden/>
                <w:rStyle w:val="IndexLink"/>
                <w:rtl w:val="true"/>
              </w:rPr>
              <w:t>عمران و آبادى در سایه ایمان و تقوا</w:t>
            </w:r>
            <w:r>
              <w:rPr>
                <w:rStyle w:val="IndexLink"/>
                <w:rtl w:val="true"/>
              </w:rPr>
              <w:tab/>
            </w:r>
            <w:r>
              <w:rPr>
                <w:rStyle w:val="IndexLink"/>
              </w:rPr>
              <w:t>26</w:t>
            </w:r>
          </w:hyperlink>
        </w:p>
        <w:p>
          <w:pPr>
            <w:pStyle w:val="Contents3"/>
            <w:tabs>
              <w:tab w:val="clear" w:pos="8459"/>
              <w:tab w:val="right" w:pos="9026" w:leader="dot"/>
            </w:tabs>
            <w:rPr/>
          </w:pPr>
          <w:hyperlink w:anchor="__RefHeading___Toc4321825_2320776876">
            <w:r>
              <w:rPr>
                <w:webHidden/>
                <w:rStyle w:val="IndexLink"/>
                <w:rtl w:val="true"/>
              </w:rPr>
              <w:t>چرا ملل فاقد ایمان ، زندگى مرفه دارند ؟</w:t>
            </w:r>
            <w:r>
              <w:rPr>
                <w:rStyle w:val="IndexLink"/>
                <w:rtl w:val="true"/>
              </w:rPr>
              <w:tab/>
            </w:r>
            <w:r>
              <w:rPr>
                <w:rStyle w:val="IndexLink"/>
              </w:rPr>
              <w:t>28</w:t>
            </w:r>
          </w:hyperlink>
        </w:p>
        <w:p>
          <w:pPr>
            <w:pStyle w:val="Contents3"/>
            <w:tabs>
              <w:tab w:val="clear" w:pos="8459"/>
              <w:tab w:val="right" w:pos="9026" w:leader="dot"/>
            </w:tabs>
            <w:rPr/>
          </w:pPr>
          <w:hyperlink w:anchor="__RefHeading___Toc4321827_2320776876">
            <w:r>
              <w:rPr>
                <w:webHidden/>
                <w:rStyle w:val="IndexLink"/>
                <w:rtl w:val="true"/>
              </w:rPr>
              <w:t>خاطره درگیرى‌هاى موسى و فرعون</w:t>
            </w:r>
            <w:r>
              <w:rPr>
                <w:rStyle w:val="IndexLink"/>
                <w:rtl w:val="true"/>
              </w:rPr>
              <w:tab/>
            </w:r>
            <w:r>
              <w:rPr>
                <w:rStyle w:val="IndexLink"/>
              </w:rPr>
              <w:t>41</w:t>
            </w:r>
          </w:hyperlink>
        </w:p>
        <w:p>
          <w:pPr>
            <w:pStyle w:val="Contents3"/>
            <w:tabs>
              <w:tab w:val="clear" w:pos="8459"/>
              <w:tab w:val="right" w:pos="9026" w:leader="dot"/>
            </w:tabs>
            <w:rPr/>
          </w:pPr>
          <w:hyperlink w:anchor="__RefHeading___Toc4321829_2320776876">
            <w:r>
              <w:rPr>
                <w:webHidden/>
                <w:rStyle w:val="IndexLink"/>
                <w:rtl w:val="true"/>
              </w:rPr>
              <w:t xml:space="preserve">دوران‌هاى پنج‌گانه زندگى موسى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4321831_2320776876">
            <w:r>
              <w:rPr>
                <w:webHidden/>
                <w:rStyle w:val="IndexLink"/>
                <w:rtl w:val="true"/>
              </w:rPr>
              <w:t>آیا تبدیل عصا به مار عظیم ، ممکن است ؟</w:t>
            </w:r>
            <w:r>
              <w:rPr>
                <w:rStyle w:val="IndexLink"/>
                <w:rtl w:val="true"/>
              </w:rPr>
              <w:tab/>
            </w:r>
            <w:r>
              <w:rPr>
                <w:rStyle w:val="IndexLink"/>
              </w:rPr>
              <w:t>47</w:t>
            </w:r>
          </w:hyperlink>
        </w:p>
        <w:p>
          <w:pPr>
            <w:pStyle w:val="Contents3"/>
            <w:tabs>
              <w:tab w:val="clear" w:pos="8459"/>
              <w:tab w:val="right" w:pos="9026" w:leader="dot"/>
            </w:tabs>
            <w:rPr/>
          </w:pPr>
          <w:hyperlink w:anchor="__RefHeading___Toc4321833_2320776876">
            <w:r>
              <w:rPr>
                <w:webHidden/>
                <w:rStyle w:val="IndexLink"/>
                <w:rtl w:val="true"/>
              </w:rPr>
              <w:t xml:space="preserve">مبارزه موسى </w:t>
            </w:r>
            <w:r>
              <w:rPr>
                <w:rStyle w:val="IndexLink"/>
                <w:rtl w:val="true"/>
              </w:rPr>
              <w:t>(</w:t>
            </w:r>
            <w:r>
              <w:rPr>
                <w:rStyle w:val="IndexLink"/>
                <w:rtl w:val="true"/>
              </w:rPr>
              <w:t>علیه السلام</w:t>
            </w:r>
            <w:r>
              <w:rPr>
                <w:rStyle w:val="IndexLink"/>
                <w:rtl w:val="true"/>
              </w:rPr>
              <w:t xml:space="preserve">) </w:t>
            </w:r>
            <w:r>
              <w:rPr>
                <w:rStyle w:val="IndexLink"/>
                <w:rtl w:val="true"/>
              </w:rPr>
              <w:t>شروع مى‌شود</w:t>
            </w:r>
            <w:r>
              <w:rPr>
                <w:rStyle w:val="IndexLink"/>
                <w:rtl w:val="true"/>
              </w:rPr>
              <w:tab/>
            </w:r>
            <w:r>
              <w:rPr>
                <w:rStyle w:val="IndexLink"/>
              </w:rPr>
              <w:t>51</w:t>
            </w:r>
          </w:hyperlink>
        </w:p>
        <w:p>
          <w:pPr>
            <w:pStyle w:val="Contents3"/>
            <w:tabs>
              <w:tab w:val="clear" w:pos="8459"/>
              <w:tab w:val="right" w:pos="9026" w:leader="dot"/>
            </w:tabs>
            <w:rPr/>
          </w:pPr>
          <w:hyperlink w:anchor="__RefHeading___Toc4321835_2320776876">
            <w:r>
              <w:rPr>
                <w:webHidden/>
                <w:rStyle w:val="IndexLink"/>
                <w:rtl w:val="true"/>
              </w:rPr>
              <w:t>صحنۀ عجیب سِحر ساحران</w:t>
            </w:r>
            <w:r>
              <w:rPr>
                <w:rStyle w:val="IndexLink"/>
                <w:rtl w:val="true"/>
              </w:rPr>
              <w:tab/>
            </w:r>
            <w:r>
              <w:rPr>
                <w:rStyle w:val="IndexLink"/>
              </w:rPr>
              <w:t>57</w:t>
            </w:r>
          </w:hyperlink>
        </w:p>
        <w:p>
          <w:pPr>
            <w:pStyle w:val="Contents3"/>
            <w:tabs>
              <w:tab w:val="clear" w:pos="8459"/>
              <w:tab w:val="right" w:pos="9026" w:leader="dot"/>
            </w:tabs>
            <w:rPr/>
          </w:pPr>
          <w:hyperlink w:anchor="__RefHeading___Toc4321837_2320776876">
            <w:r>
              <w:rPr>
                <w:webHidden/>
                <w:rStyle w:val="IndexLink"/>
                <w:rtl w:val="true"/>
              </w:rPr>
              <w:t>استفاده از سلاح مشابه</w:t>
            </w:r>
            <w:r>
              <w:rPr>
                <w:rStyle w:val="IndexLink"/>
                <w:rtl w:val="true"/>
              </w:rPr>
              <w:tab/>
            </w:r>
            <w:r>
              <w:rPr>
                <w:rStyle w:val="IndexLink"/>
              </w:rPr>
              <w:t>58</w:t>
            </w:r>
          </w:hyperlink>
        </w:p>
        <w:p>
          <w:pPr>
            <w:pStyle w:val="Contents3"/>
            <w:tabs>
              <w:tab w:val="clear" w:pos="8459"/>
              <w:tab w:val="right" w:pos="9026" w:leader="dot"/>
            </w:tabs>
            <w:rPr/>
          </w:pPr>
          <w:hyperlink w:anchor="__RefHeading___Toc4321839_2320776876">
            <w:r>
              <w:rPr>
                <w:webHidden/>
                <w:rStyle w:val="IndexLink"/>
                <w:rtl w:val="true"/>
              </w:rPr>
              <w:t>چگونه سرانجام حق پیروز شد</w:t>
            </w:r>
            <w:r>
              <w:rPr>
                <w:rStyle w:val="IndexLink"/>
                <w:rtl w:val="true"/>
              </w:rPr>
              <w:tab/>
            </w:r>
            <w:r>
              <w:rPr>
                <w:rStyle w:val="IndexLink"/>
              </w:rPr>
              <w:t>62</w:t>
            </w:r>
          </w:hyperlink>
        </w:p>
        <w:p>
          <w:pPr>
            <w:pStyle w:val="Contents3"/>
            <w:tabs>
              <w:tab w:val="clear" w:pos="8459"/>
              <w:tab w:val="right" w:pos="9026" w:leader="dot"/>
            </w:tabs>
            <w:rPr/>
          </w:pPr>
          <w:hyperlink w:anchor="__RefHeading___Toc4321841_2320776876">
            <w:r>
              <w:rPr>
                <w:webHidden/>
                <w:rStyle w:val="IndexLink"/>
                <w:rtl w:val="true"/>
              </w:rPr>
              <w:t>تهدیدهاى بیهوده</w:t>
            </w:r>
            <w:r>
              <w:rPr>
                <w:rStyle w:val="IndexLink"/>
                <w:rtl w:val="true"/>
              </w:rPr>
              <w:tab/>
            </w:r>
            <w:r>
              <w:rPr>
                <w:rStyle w:val="IndexLink"/>
              </w:rPr>
              <w:t>69</w:t>
            </w:r>
          </w:hyperlink>
        </w:p>
        <w:p>
          <w:pPr>
            <w:pStyle w:val="Contents3"/>
            <w:tabs>
              <w:tab w:val="clear" w:pos="8459"/>
              <w:tab w:val="right" w:pos="9026" w:leader="dot"/>
            </w:tabs>
            <w:rPr/>
          </w:pPr>
          <w:hyperlink w:anchor="__RefHeading___Toc4321843_2320776876">
            <w:r>
              <w:rPr>
                <w:webHidden/>
                <w:rStyle w:val="IndexLink"/>
                <w:rtl w:val="true"/>
              </w:rPr>
              <w:t>استقامت در سایه آگاهى</w:t>
            </w:r>
            <w:r>
              <w:rPr>
                <w:rStyle w:val="IndexLink"/>
                <w:rtl w:val="true"/>
              </w:rPr>
              <w:tab/>
            </w:r>
            <w:r>
              <w:rPr>
                <w:rStyle w:val="IndexLink"/>
              </w:rPr>
              <w:t>72</w:t>
            </w:r>
          </w:hyperlink>
        </w:p>
        <w:p>
          <w:pPr>
            <w:pStyle w:val="Contents3"/>
            <w:tabs>
              <w:tab w:val="clear" w:pos="8459"/>
              <w:tab w:val="right" w:pos="9026" w:leader="dot"/>
            </w:tabs>
            <w:rPr/>
          </w:pPr>
          <w:hyperlink w:anchor="__RefHeading___Toc4321845_2320776876">
            <w:r>
              <w:rPr>
                <w:webHidden/>
                <w:rStyle w:val="IndexLink"/>
                <w:rtl w:val="true"/>
              </w:rPr>
              <w:t>مجازات‌هاى بیدارکننده</w:t>
            </w:r>
            <w:r>
              <w:rPr>
                <w:rStyle w:val="IndexLink"/>
                <w:rtl w:val="true"/>
              </w:rPr>
              <w:tab/>
            </w:r>
            <w:r>
              <w:rPr>
                <w:rStyle w:val="IndexLink"/>
              </w:rPr>
              <w:t>81</w:t>
            </w:r>
          </w:hyperlink>
        </w:p>
        <w:p>
          <w:pPr>
            <w:pStyle w:val="Contents3"/>
            <w:tabs>
              <w:tab w:val="clear" w:pos="8459"/>
              <w:tab w:val="right" w:pos="9026" w:leader="dot"/>
            </w:tabs>
            <w:rPr/>
          </w:pPr>
          <w:hyperlink w:anchor="__RefHeading___Toc4321847_2320776876">
            <w:r>
              <w:rPr>
                <w:webHidden/>
                <w:rStyle w:val="IndexLink"/>
                <w:rtl w:val="true"/>
              </w:rPr>
              <w:t>فال نیك و بد</w:t>
            </w:r>
            <w:r>
              <w:rPr>
                <w:rStyle w:val="IndexLink"/>
                <w:rtl w:val="true"/>
              </w:rPr>
              <w:tab/>
            </w:r>
            <w:r>
              <w:rPr>
                <w:rStyle w:val="IndexLink"/>
              </w:rPr>
              <w:t>85</w:t>
            </w:r>
          </w:hyperlink>
        </w:p>
        <w:p>
          <w:pPr>
            <w:pStyle w:val="Contents3"/>
            <w:tabs>
              <w:tab w:val="clear" w:pos="8459"/>
              <w:tab w:val="right" w:pos="9026" w:leader="dot"/>
            </w:tabs>
            <w:rPr/>
          </w:pPr>
          <w:hyperlink w:anchor="__RefHeading___Toc4321849_2320776876">
            <w:r>
              <w:rPr>
                <w:webHidden/>
                <w:rStyle w:val="IndexLink"/>
                <w:rtl w:val="true"/>
              </w:rPr>
              <w:t>بلاهاى پى‌درپى و رنگارنگ</w:t>
            </w:r>
            <w:r>
              <w:rPr>
                <w:rStyle w:val="IndexLink"/>
                <w:rtl w:val="true"/>
              </w:rPr>
              <w:tab/>
            </w:r>
            <w:r>
              <w:rPr>
                <w:rStyle w:val="IndexLink"/>
              </w:rPr>
              <w:t>91</w:t>
            </w:r>
          </w:hyperlink>
        </w:p>
        <w:p>
          <w:pPr>
            <w:pStyle w:val="Contents3"/>
            <w:tabs>
              <w:tab w:val="clear" w:pos="8459"/>
              <w:tab w:val="right" w:pos="9026" w:leader="dot"/>
            </w:tabs>
            <w:rPr/>
          </w:pPr>
          <w:hyperlink w:anchor="__RefHeading___Toc4321851_2320776876">
            <w:r>
              <w:rPr>
                <w:webHidden/>
                <w:rStyle w:val="IndexLink"/>
                <w:rtl w:val="true"/>
              </w:rPr>
              <w:t>پیمان‌شکنى‌هاى مکرر</w:t>
            </w:r>
            <w:r>
              <w:rPr>
                <w:rStyle w:val="IndexLink"/>
                <w:rtl w:val="true"/>
              </w:rPr>
              <w:tab/>
            </w:r>
            <w:r>
              <w:rPr>
                <w:rStyle w:val="IndexLink"/>
              </w:rPr>
              <w:t>97</w:t>
            </w:r>
          </w:hyperlink>
        </w:p>
        <w:p>
          <w:pPr>
            <w:pStyle w:val="Contents3"/>
            <w:tabs>
              <w:tab w:val="clear" w:pos="8459"/>
              <w:tab w:val="right" w:pos="9026" w:leader="dot"/>
            </w:tabs>
            <w:rPr/>
          </w:pPr>
          <w:hyperlink w:anchor="__RefHeading___Toc4321853_2320776876">
            <w:r>
              <w:rPr>
                <w:webHidden/>
                <w:rStyle w:val="IndexLink"/>
                <w:rtl w:val="true"/>
              </w:rPr>
              <w:t>سرانجام دردناك قوم فرعون</w:t>
            </w:r>
            <w:r>
              <w:rPr>
                <w:rStyle w:val="IndexLink"/>
                <w:rtl w:val="true"/>
              </w:rPr>
              <w:tab/>
            </w:r>
            <w:r>
              <w:rPr>
                <w:rStyle w:val="IndexLink"/>
              </w:rPr>
              <w:t>99</w:t>
            </w:r>
          </w:hyperlink>
        </w:p>
        <w:p>
          <w:pPr>
            <w:pStyle w:val="Contents3"/>
            <w:tabs>
              <w:tab w:val="clear" w:pos="8459"/>
              <w:tab w:val="right" w:pos="9026" w:leader="dot"/>
            </w:tabs>
            <w:rPr/>
          </w:pPr>
          <w:hyperlink w:anchor="__RefHeading___Toc4321855_2320776876">
            <w:r>
              <w:rPr>
                <w:webHidden/>
                <w:rStyle w:val="IndexLink"/>
                <w:rtl w:val="true"/>
              </w:rPr>
              <w:t xml:space="preserve">پیشنهاد بت‌سازى به موسى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321857_2320776876">
            <w:r>
              <w:rPr>
                <w:webHidden/>
                <w:rStyle w:val="IndexLink"/>
                <w:rtl w:val="true"/>
              </w:rPr>
              <w:t>جهل و نادانى ، سرچشمه انحراف انسان است</w:t>
            </w:r>
            <w:r>
              <w:rPr>
                <w:rStyle w:val="IndexLink"/>
                <w:rtl w:val="true"/>
              </w:rPr>
              <w:tab/>
            </w:r>
            <w:r>
              <w:rPr>
                <w:rStyle w:val="IndexLink"/>
              </w:rPr>
              <w:t>105</w:t>
            </w:r>
          </w:hyperlink>
        </w:p>
        <w:p>
          <w:pPr>
            <w:pStyle w:val="Contents3"/>
            <w:tabs>
              <w:tab w:val="clear" w:pos="8459"/>
              <w:tab w:val="right" w:pos="9026" w:leader="dot"/>
            </w:tabs>
            <w:rPr/>
          </w:pPr>
          <w:hyperlink w:anchor="__RefHeading___Toc4321859_2320776876">
            <w:r>
              <w:rPr>
                <w:webHidden/>
                <w:rStyle w:val="IndexLink"/>
                <w:rtl w:val="true"/>
              </w:rPr>
              <w:t>تأثیر محیط در رفتار افراد جامعه</w:t>
            </w:r>
            <w:r>
              <w:rPr>
                <w:rStyle w:val="IndexLink"/>
                <w:rtl w:val="true"/>
              </w:rPr>
              <w:tab/>
            </w:r>
            <w:r>
              <w:rPr>
                <w:rStyle w:val="IndexLink"/>
              </w:rPr>
              <w:t>108</w:t>
            </w:r>
          </w:hyperlink>
        </w:p>
        <w:p>
          <w:pPr>
            <w:pStyle w:val="Contents3"/>
            <w:tabs>
              <w:tab w:val="clear" w:pos="8459"/>
              <w:tab w:val="right" w:pos="9026" w:leader="dot"/>
            </w:tabs>
            <w:rPr/>
          </w:pPr>
          <w:hyperlink w:anchor="__RefHeading___Toc4321861_2320776876">
            <w:r>
              <w:rPr>
                <w:webHidden/>
                <w:rStyle w:val="IndexLink"/>
                <w:rtl w:val="true"/>
              </w:rPr>
              <w:t>وعده‌گاه بزرگ</w:t>
            </w:r>
            <w:r>
              <w:rPr>
                <w:rStyle w:val="IndexLink"/>
                <w:rtl w:val="true"/>
              </w:rPr>
              <w:tab/>
            </w:r>
            <w:r>
              <w:rPr>
                <w:rStyle w:val="IndexLink"/>
              </w:rPr>
              <w:t>112</w:t>
            </w:r>
          </w:hyperlink>
        </w:p>
        <w:p>
          <w:pPr>
            <w:pStyle w:val="Contents3"/>
            <w:tabs>
              <w:tab w:val="clear" w:pos="8459"/>
              <w:tab w:val="right" w:pos="9026" w:leader="dot"/>
            </w:tabs>
            <w:rPr/>
          </w:pPr>
          <w:hyperlink w:anchor="__RefHeading___Toc4321863_2320776876">
            <w:r>
              <w:rPr>
                <w:webHidden/>
                <w:rStyle w:val="IndexLink"/>
                <w:rtl w:val="true"/>
              </w:rPr>
              <w:t>حدیث منزلت</w:t>
            </w:r>
            <w:r>
              <w:rPr>
                <w:rStyle w:val="IndexLink"/>
                <w:rtl w:val="true"/>
              </w:rPr>
              <w:tab/>
            </w:r>
            <w:r>
              <w:rPr>
                <w:rStyle w:val="IndexLink"/>
              </w:rPr>
              <w:t>115</w:t>
            </w:r>
          </w:hyperlink>
        </w:p>
        <w:p>
          <w:pPr>
            <w:pStyle w:val="Contents3"/>
            <w:tabs>
              <w:tab w:val="clear" w:pos="8459"/>
              <w:tab w:val="right" w:pos="9026" w:leader="dot"/>
            </w:tabs>
            <w:rPr/>
          </w:pPr>
          <w:hyperlink w:anchor="__RefHeading___Toc4321865_2320776876">
            <w:r>
              <w:rPr>
                <w:webHidden/>
                <w:rStyle w:val="IndexLink"/>
                <w:rtl w:val="true"/>
              </w:rPr>
              <w:t>اسناد حدیث منزلت</w:t>
            </w:r>
            <w:r>
              <w:rPr>
                <w:rStyle w:val="IndexLink"/>
                <w:rtl w:val="true"/>
              </w:rPr>
              <w:tab/>
            </w:r>
            <w:r>
              <w:rPr>
                <w:rStyle w:val="IndexLink"/>
              </w:rPr>
              <w:t>116</w:t>
            </w:r>
          </w:hyperlink>
        </w:p>
        <w:p>
          <w:pPr>
            <w:pStyle w:val="Contents3"/>
            <w:tabs>
              <w:tab w:val="clear" w:pos="8459"/>
              <w:tab w:val="right" w:pos="9026" w:leader="dot"/>
            </w:tabs>
            <w:rPr/>
          </w:pPr>
          <w:hyperlink w:anchor="__RefHeading___Toc4321867_2320776876">
            <w:r>
              <w:rPr>
                <w:webHidden/>
                <w:rStyle w:val="IndexLink"/>
                <w:rtl w:val="true"/>
              </w:rPr>
              <w:t>حدیث منزلت در شش مورد</w:t>
            </w:r>
            <w:r>
              <w:rPr>
                <w:rStyle w:val="IndexLink"/>
                <w:rtl w:val="true"/>
              </w:rPr>
              <w:tab/>
            </w:r>
            <w:r>
              <w:rPr>
                <w:rStyle w:val="IndexLink"/>
              </w:rPr>
              <w:t>122</w:t>
            </w:r>
          </w:hyperlink>
        </w:p>
        <w:p>
          <w:pPr>
            <w:pStyle w:val="Contents3"/>
            <w:tabs>
              <w:tab w:val="clear" w:pos="8459"/>
              <w:tab w:val="right" w:pos="9026" w:leader="dot"/>
            </w:tabs>
            <w:rPr/>
          </w:pPr>
          <w:hyperlink w:anchor="__RefHeading___Toc4321869_2320776876">
            <w:r>
              <w:rPr>
                <w:webHidden/>
                <w:rStyle w:val="IndexLink"/>
                <w:rtl w:val="true"/>
              </w:rPr>
              <w:t xml:space="preserve">طبق حدیث‌منزلت، على </w:t>
            </w:r>
            <w:r>
              <w:rPr>
                <w:rStyle w:val="IndexLink"/>
                <w:rtl w:val="true"/>
              </w:rPr>
              <w:t>(</w:t>
            </w:r>
            <w:r>
              <w:rPr>
                <w:rStyle w:val="IndexLink"/>
                <w:rtl w:val="true"/>
              </w:rPr>
              <w:t>علیه السلام</w:t>
            </w:r>
            <w:r>
              <w:rPr>
                <w:rStyle w:val="IndexLink"/>
                <w:rtl w:val="true"/>
              </w:rPr>
              <w:t xml:space="preserve">) </w:t>
            </w:r>
            <w:r>
              <w:rPr>
                <w:rStyle w:val="IndexLink"/>
                <w:rtl w:val="true"/>
              </w:rPr>
              <w:t>جانشین‌بى‌واسطه پیامبر صلى‌الله‌علیه‌و‌آله است</w:t>
            </w:r>
            <w:r>
              <w:rPr>
                <w:rStyle w:val="IndexLink"/>
                <w:rtl w:val="true"/>
              </w:rPr>
              <w:tab/>
            </w:r>
            <w:r>
              <w:rPr>
                <w:rStyle w:val="IndexLink"/>
              </w:rPr>
              <w:t>126</w:t>
            </w:r>
          </w:hyperlink>
        </w:p>
        <w:p>
          <w:pPr>
            <w:pStyle w:val="Contents3"/>
            <w:tabs>
              <w:tab w:val="clear" w:pos="8459"/>
              <w:tab w:val="right" w:pos="9026" w:leader="dot"/>
            </w:tabs>
            <w:rPr/>
          </w:pPr>
          <w:hyperlink w:anchor="__RefHeading___Toc4321871_2320776876">
            <w:r>
              <w:rPr>
                <w:webHidden/>
                <w:rStyle w:val="IndexLink"/>
                <w:rtl w:val="true"/>
              </w:rPr>
              <w:t>پرسش‌ها پیرامون حدیث منزلت</w:t>
            </w:r>
            <w:r>
              <w:rPr>
                <w:rStyle w:val="IndexLink"/>
                <w:rtl w:val="true"/>
              </w:rPr>
              <w:tab/>
            </w:r>
            <w:r>
              <w:rPr>
                <w:rStyle w:val="IndexLink"/>
              </w:rPr>
              <w:t>127</w:t>
            </w:r>
          </w:hyperlink>
        </w:p>
        <w:p>
          <w:pPr>
            <w:pStyle w:val="Contents3"/>
            <w:tabs>
              <w:tab w:val="clear" w:pos="8459"/>
              <w:tab w:val="right" w:pos="9026" w:leader="dot"/>
            </w:tabs>
            <w:rPr/>
          </w:pPr>
          <w:hyperlink w:anchor="__RefHeading___Toc4321873_2320776876">
            <w:r>
              <w:rPr>
                <w:webHidden/>
                <w:rStyle w:val="IndexLink"/>
                <w:rtl w:val="true"/>
              </w:rPr>
              <w:t>تقاضاى مشاهده پروردگار</w:t>
            </w:r>
            <w:r>
              <w:rPr>
                <w:rStyle w:val="IndexLink"/>
                <w:rtl w:val="true"/>
              </w:rPr>
              <w:tab/>
            </w:r>
            <w:r>
              <w:rPr>
                <w:rStyle w:val="IndexLink"/>
              </w:rPr>
              <w:t>132</w:t>
            </w:r>
          </w:hyperlink>
        </w:p>
        <w:p>
          <w:pPr>
            <w:pStyle w:val="Contents3"/>
            <w:tabs>
              <w:tab w:val="clear" w:pos="8459"/>
              <w:tab w:val="right" w:pos="9026" w:leader="dot"/>
            </w:tabs>
            <w:rPr/>
          </w:pPr>
          <w:hyperlink w:anchor="__RefHeading___Toc4321875_2320776876">
            <w:r>
              <w:rPr>
                <w:webHidden/>
                <w:rStyle w:val="IndexLink"/>
                <w:rtl w:val="true"/>
              </w:rPr>
              <w:t xml:space="preserve">چرا موسى </w:t>
            </w:r>
            <w:r>
              <w:rPr>
                <w:rStyle w:val="IndexLink"/>
                <w:rtl w:val="true"/>
              </w:rPr>
              <w:t>(</w:t>
            </w:r>
            <w:r>
              <w:rPr>
                <w:rStyle w:val="IndexLink"/>
                <w:rtl w:val="true"/>
              </w:rPr>
              <w:t>علیه السلام</w:t>
            </w:r>
            <w:r>
              <w:rPr>
                <w:rStyle w:val="IndexLink"/>
                <w:rtl w:val="true"/>
              </w:rPr>
              <w:t xml:space="preserve">) </w:t>
            </w:r>
            <w:r>
              <w:rPr>
                <w:rStyle w:val="IndexLink"/>
                <w:rtl w:val="true"/>
              </w:rPr>
              <w:t>تقاضاى رؤیت كرد ؟</w:t>
            </w:r>
            <w:r>
              <w:rPr>
                <w:rStyle w:val="IndexLink"/>
                <w:rtl w:val="true"/>
              </w:rPr>
              <w:tab/>
            </w:r>
            <w:r>
              <w:rPr>
                <w:rStyle w:val="IndexLink"/>
              </w:rPr>
              <w:t>133</w:t>
            </w:r>
          </w:hyperlink>
        </w:p>
        <w:p>
          <w:pPr>
            <w:pStyle w:val="Contents3"/>
            <w:tabs>
              <w:tab w:val="clear" w:pos="8459"/>
              <w:tab w:val="right" w:pos="9026" w:leader="dot"/>
            </w:tabs>
            <w:rPr/>
          </w:pPr>
          <w:hyperlink w:anchor="__RefHeading___Toc4321877_2320776876">
            <w:r>
              <w:rPr>
                <w:webHidden/>
                <w:rStyle w:val="IndexLink"/>
                <w:rtl w:val="true"/>
              </w:rPr>
              <w:t>آیا مشاهده خدا امکان‌پذیر است ؟</w:t>
            </w:r>
            <w:r>
              <w:rPr>
                <w:rStyle w:val="IndexLink"/>
                <w:rtl w:val="true"/>
              </w:rPr>
              <w:tab/>
            </w:r>
            <w:r>
              <w:rPr>
                <w:rStyle w:val="IndexLink"/>
              </w:rPr>
              <w:t>135</w:t>
            </w:r>
          </w:hyperlink>
        </w:p>
        <w:p>
          <w:pPr>
            <w:pStyle w:val="Contents3"/>
            <w:tabs>
              <w:tab w:val="clear" w:pos="8459"/>
              <w:tab w:val="right" w:pos="9026" w:leader="dot"/>
            </w:tabs>
            <w:rPr/>
          </w:pPr>
          <w:hyperlink w:anchor="__RefHeading___Toc4321879_2320776876">
            <w:r>
              <w:rPr>
                <w:webHidden/>
                <w:rStyle w:val="IndexLink"/>
                <w:rtl w:val="true"/>
              </w:rPr>
              <w:t>منظور از جلوۀ خدا چیست ؟</w:t>
            </w:r>
            <w:r>
              <w:rPr>
                <w:rStyle w:val="IndexLink"/>
                <w:rtl w:val="true"/>
              </w:rPr>
              <w:tab/>
            </w:r>
            <w:r>
              <w:rPr>
                <w:rStyle w:val="IndexLink"/>
              </w:rPr>
              <w:t>135</w:t>
            </w:r>
          </w:hyperlink>
        </w:p>
        <w:p>
          <w:pPr>
            <w:pStyle w:val="Contents3"/>
            <w:tabs>
              <w:tab w:val="clear" w:pos="8459"/>
              <w:tab w:val="right" w:pos="9026" w:leader="dot"/>
            </w:tabs>
            <w:rPr/>
          </w:pPr>
          <w:hyperlink w:anchor="__RefHeading___Toc4321881_2320776876">
            <w:r>
              <w:rPr>
                <w:webHidden/>
                <w:rStyle w:val="IndexLink"/>
                <w:rtl w:val="true"/>
              </w:rPr>
              <w:t xml:space="preserve">موسى </w:t>
            </w:r>
            <w:r>
              <w:rPr>
                <w:rStyle w:val="IndexLink"/>
                <w:rtl w:val="true"/>
              </w:rPr>
              <w:t>(</w:t>
            </w:r>
            <w:r>
              <w:rPr>
                <w:rStyle w:val="IndexLink"/>
                <w:rtl w:val="true"/>
              </w:rPr>
              <w:t>علیه السلام</w:t>
            </w:r>
            <w:r>
              <w:rPr>
                <w:rStyle w:val="IndexLink"/>
                <w:rtl w:val="true"/>
              </w:rPr>
              <w:t xml:space="preserve">) </w:t>
            </w:r>
            <w:r>
              <w:rPr>
                <w:rStyle w:val="IndexLink"/>
                <w:rtl w:val="true"/>
              </w:rPr>
              <w:t>از چه چیز توبه كرد ؟</w:t>
            </w:r>
            <w:r>
              <w:rPr>
                <w:rStyle w:val="IndexLink"/>
                <w:rtl w:val="true"/>
              </w:rPr>
              <w:tab/>
            </w:r>
            <w:r>
              <w:rPr>
                <w:rStyle w:val="IndexLink"/>
              </w:rPr>
              <w:t>139</w:t>
            </w:r>
          </w:hyperlink>
        </w:p>
        <w:p>
          <w:pPr>
            <w:pStyle w:val="Contents3"/>
            <w:tabs>
              <w:tab w:val="clear" w:pos="8459"/>
              <w:tab w:val="right" w:pos="9026" w:leader="dot"/>
            </w:tabs>
            <w:rPr/>
          </w:pPr>
          <w:hyperlink w:anchor="__RefHeading___Toc4321883_2320776876">
            <w:r>
              <w:rPr>
                <w:webHidden/>
                <w:rStyle w:val="IndexLink"/>
                <w:rtl w:val="true"/>
              </w:rPr>
              <w:t>خداوند به هیچ‌وجه قابل رؤیت نیست</w:t>
            </w:r>
            <w:r>
              <w:rPr>
                <w:rStyle w:val="IndexLink"/>
                <w:rtl w:val="true"/>
              </w:rPr>
              <w:tab/>
            </w:r>
            <w:r>
              <w:rPr>
                <w:rStyle w:val="IndexLink"/>
              </w:rPr>
              <w:t>140</w:t>
            </w:r>
          </w:hyperlink>
        </w:p>
        <w:p>
          <w:pPr>
            <w:pStyle w:val="Contents3"/>
            <w:tabs>
              <w:tab w:val="clear" w:pos="8459"/>
              <w:tab w:val="right" w:pos="9026" w:leader="dot"/>
            </w:tabs>
            <w:rPr/>
          </w:pPr>
          <w:hyperlink w:anchor="__RefHeading___Toc4321885_2320776876">
            <w:r>
              <w:rPr>
                <w:webHidden/>
                <w:rStyle w:val="IndexLink"/>
                <w:rtl w:val="true"/>
              </w:rPr>
              <w:t>الواح تورات</w:t>
            </w:r>
            <w:r>
              <w:rPr>
                <w:rStyle w:val="IndexLink"/>
                <w:rtl w:val="true"/>
              </w:rPr>
              <w:tab/>
            </w:r>
            <w:r>
              <w:rPr>
                <w:rStyle w:val="IndexLink"/>
              </w:rPr>
              <w:t>141</w:t>
            </w:r>
          </w:hyperlink>
        </w:p>
        <w:p>
          <w:pPr>
            <w:pStyle w:val="Contents3"/>
            <w:tabs>
              <w:tab w:val="clear" w:pos="8459"/>
              <w:tab w:val="right" w:pos="9026" w:leader="dot"/>
            </w:tabs>
            <w:rPr/>
          </w:pPr>
          <w:hyperlink w:anchor="__RefHeading___Toc4321887_2320776876">
            <w:r>
              <w:rPr>
                <w:webHidden/>
                <w:rStyle w:val="IndexLink"/>
                <w:rtl w:val="true"/>
              </w:rPr>
              <w:t xml:space="preserve">خداوند چگونه با موسى </w:t>
            </w:r>
            <w:r>
              <w:rPr>
                <w:rStyle w:val="IndexLink"/>
                <w:rtl w:val="true"/>
              </w:rPr>
              <w:t>(</w:t>
            </w:r>
            <w:r>
              <w:rPr>
                <w:rStyle w:val="IndexLink"/>
                <w:rtl w:val="true"/>
              </w:rPr>
              <w:t>علیه السلام</w:t>
            </w:r>
            <w:r>
              <w:rPr>
                <w:rStyle w:val="IndexLink"/>
                <w:rtl w:val="true"/>
              </w:rPr>
              <w:t>)</w:t>
            </w:r>
            <w:r>
              <w:rPr>
                <w:rStyle w:val="IndexLink"/>
                <w:rtl w:val="true"/>
              </w:rPr>
              <w:t>سخن گفت ؟</w:t>
            </w:r>
            <w:r>
              <w:rPr>
                <w:rStyle w:val="IndexLink"/>
                <w:rtl w:val="true"/>
              </w:rPr>
              <w:tab/>
            </w:r>
            <w:r>
              <w:rPr>
                <w:rStyle w:val="IndexLink"/>
              </w:rPr>
              <w:t>145</w:t>
            </w:r>
          </w:hyperlink>
        </w:p>
        <w:p>
          <w:pPr>
            <w:pStyle w:val="Contents3"/>
            <w:tabs>
              <w:tab w:val="clear" w:pos="8459"/>
              <w:tab w:val="right" w:pos="9026" w:leader="dot"/>
            </w:tabs>
            <w:rPr/>
          </w:pPr>
          <w:hyperlink w:anchor="__RefHeading___Toc4321889_2320776876">
            <w:r>
              <w:rPr>
                <w:webHidden/>
                <w:rStyle w:val="IndexLink"/>
                <w:rtl w:val="true"/>
              </w:rPr>
              <w:t>سرنوشت متکبران</w:t>
            </w:r>
            <w:r>
              <w:rPr>
                <w:rStyle w:val="IndexLink"/>
                <w:rtl w:val="true"/>
              </w:rPr>
              <w:tab/>
            </w:r>
            <w:r>
              <w:rPr>
                <w:rStyle w:val="IndexLink"/>
              </w:rPr>
              <w:t>147</w:t>
            </w:r>
          </w:hyperlink>
        </w:p>
        <w:p>
          <w:pPr>
            <w:pStyle w:val="Contents3"/>
            <w:tabs>
              <w:tab w:val="clear" w:pos="8459"/>
              <w:tab w:val="right" w:pos="9026" w:leader="dot"/>
            </w:tabs>
            <w:rPr/>
          </w:pPr>
          <w:hyperlink w:anchor="__RefHeading___Toc4321891_2320776876">
            <w:r>
              <w:rPr>
                <w:webHidden/>
                <w:rStyle w:val="IndexLink"/>
                <w:rtl w:val="true"/>
              </w:rPr>
              <w:t>آغاز گوساله‌پرستى يهود</w:t>
            </w:r>
            <w:r>
              <w:rPr>
                <w:rStyle w:val="IndexLink"/>
                <w:rtl w:val="true"/>
              </w:rPr>
              <w:tab/>
            </w:r>
            <w:r>
              <w:rPr>
                <w:rStyle w:val="IndexLink"/>
              </w:rPr>
              <w:t>150</w:t>
            </w:r>
          </w:hyperlink>
        </w:p>
        <w:p>
          <w:pPr>
            <w:pStyle w:val="Contents3"/>
            <w:tabs>
              <w:tab w:val="clear" w:pos="8459"/>
              <w:tab w:val="right" w:pos="9026" w:leader="dot"/>
            </w:tabs>
            <w:rPr/>
          </w:pPr>
          <w:hyperlink w:anchor="__RefHeading___Toc4321893_2320776876">
            <w:r>
              <w:rPr>
                <w:webHidden/>
                <w:rStyle w:val="IndexLink"/>
                <w:rtl w:val="true"/>
              </w:rPr>
              <w:t>چگونه گوسالۀ طلایى صدا كرد ؟</w:t>
            </w:r>
            <w:r>
              <w:rPr>
                <w:rStyle w:val="IndexLink"/>
                <w:rtl w:val="true"/>
              </w:rPr>
              <w:tab/>
            </w:r>
            <w:r>
              <w:rPr>
                <w:rStyle w:val="IndexLink"/>
              </w:rPr>
              <w:t>152</w:t>
            </w:r>
          </w:hyperlink>
        </w:p>
        <w:p>
          <w:pPr>
            <w:pStyle w:val="Contents3"/>
            <w:tabs>
              <w:tab w:val="clear" w:pos="8459"/>
              <w:tab w:val="right" w:pos="9026" w:leader="dot"/>
            </w:tabs>
            <w:rPr/>
          </w:pPr>
          <w:hyperlink w:anchor="__RefHeading___Toc4321895_2320776876">
            <w:r>
              <w:rPr>
                <w:webHidden/>
                <w:rStyle w:val="IndexLink"/>
                <w:rtl w:val="true"/>
              </w:rPr>
              <w:t>عکس‌العمل شدید در برابر گوساله‌پرستان</w:t>
            </w:r>
            <w:r>
              <w:rPr>
                <w:rStyle w:val="IndexLink"/>
                <w:rtl w:val="true"/>
              </w:rPr>
              <w:tab/>
            </w:r>
            <w:r>
              <w:rPr>
                <w:rStyle w:val="IndexLink"/>
              </w:rPr>
              <w:t>157</w:t>
            </w:r>
          </w:hyperlink>
        </w:p>
        <w:p>
          <w:pPr>
            <w:pStyle w:val="Contents3"/>
            <w:tabs>
              <w:tab w:val="clear" w:pos="8459"/>
              <w:tab w:val="right" w:pos="9026" w:leader="dot"/>
            </w:tabs>
            <w:rPr/>
          </w:pPr>
          <w:hyperlink w:anchor="__RefHeading___Toc4321897_2320776876">
            <w:r>
              <w:rPr>
                <w:webHidden/>
                <w:rStyle w:val="IndexLink"/>
                <w:rtl w:val="true"/>
              </w:rPr>
              <w:t>مقایسه‌اى میان تواریخ قرآن و تورات كنونى</w:t>
            </w:r>
            <w:r>
              <w:rPr>
                <w:rStyle w:val="IndexLink"/>
                <w:rtl w:val="true"/>
              </w:rPr>
              <w:tab/>
            </w:r>
            <w:r>
              <w:rPr>
                <w:rStyle w:val="IndexLink"/>
              </w:rPr>
              <w:t>162</w:t>
            </w:r>
          </w:hyperlink>
        </w:p>
        <w:p>
          <w:pPr>
            <w:pStyle w:val="Contents3"/>
            <w:tabs>
              <w:tab w:val="clear" w:pos="8459"/>
              <w:tab w:val="right" w:pos="9026" w:leader="dot"/>
            </w:tabs>
            <w:rPr/>
          </w:pPr>
          <w:hyperlink w:anchor="__RefHeading___Toc4321899_2320776876">
            <w:r>
              <w:rPr>
                <w:webHidden/>
                <w:rStyle w:val="IndexLink"/>
                <w:rtl w:val="true"/>
              </w:rPr>
              <w:t>نمایندگان بنى‌اسرائیل در میعادگاه خدا</w:t>
            </w:r>
            <w:r>
              <w:rPr>
                <w:rStyle w:val="IndexLink"/>
                <w:rtl w:val="true"/>
              </w:rPr>
              <w:tab/>
            </w:r>
            <w:r>
              <w:rPr>
                <w:rStyle w:val="IndexLink"/>
              </w:rPr>
              <w:t>169</w:t>
            </w:r>
          </w:hyperlink>
        </w:p>
        <w:p>
          <w:pPr>
            <w:pStyle w:val="Contents3"/>
            <w:tabs>
              <w:tab w:val="clear" w:pos="8459"/>
              <w:tab w:val="right" w:pos="9026" w:leader="dot"/>
            </w:tabs>
            <w:rPr/>
          </w:pPr>
          <w:hyperlink w:anchor="__RefHeading___Toc4321901_2320776876">
            <w:r>
              <w:rPr>
                <w:webHidden/>
                <w:rStyle w:val="IndexLink"/>
                <w:rtl w:val="true"/>
              </w:rPr>
              <w:t>از چنین پیامبرى پیروى كنید</w:t>
            </w:r>
            <w:r>
              <w:rPr>
                <w:rStyle w:val="IndexLink"/>
                <w:rtl w:val="true"/>
              </w:rPr>
              <w:tab/>
            </w:r>
            <w:r>
              <w:rPr>
                <w:rStyle w:val="IndexLink"/>
              </w:rPr>
              <w:t>180</w:t>
            </w:r>
          </w:hyperlink>
        </w:p>
        <w:p>
          <w:pPr>
            <w:pStyle w:val="Contents3"/>
            <w:tabs>
              <w:tab w:val="clear" w:pos="8459"/>
              <w:tab w:val="right" w:pos="9026" w:leader="dot"/>
            </w:tabs>
            <w:rPr/>
          </w:pPr>
          <w:hyperlink w:anchor="__RefHeading___Toc4321903_2320776876">
            <w:r>
              <w:rPr>
                <w:webHidden/>
                <w:rStyle w:val="IndexLink"/>
                <w:rtl w:val="true"/>
              </w:rPr>
              <w:t>پنج دلیل براى نبوت در يك آیه</w:t>
            </w:r>
            <w:r>
              <w:rPr>
                <w:rStyle w:val="IndexLink"/>
                <w:rtl w:val="true"/>
              </w:rPr>
              <w:tab/>
            </w:r>
            <w:r>
              <w:rPr>
                <w:rStyle w:val="IndexLink"/>
              </w:rPr>
              <w:t>185</w:t>
            </w:r>
          </w:hyperlink>
        </w:p>
        <w:p>
          <w:pPr>
            <w:pStyle w:val="Contents3"/>
            <w:tabs>
              <w:tab w:val="clear" w:pos="8459"/>
              <w:tab w:val="right" w:pos="9026" w:leader="dot"/>
            </w:tabs>
            <w:rPr/>
          </w:pPr>
          <w:hyperlink w:anchor="__RefHeading___Toc4321905_2320776876">
            <w:r>
              <w:rPr>
                <w:webHidden/>
                <w:rStyle w:val="IndexLink"/>
                <w:rtl w:val="true"/>
              </w:rPr>
              <w:t>چگونه پیامبر صلى‌الله‌علیه‌و‌آله اُمّى بود ؟</w:t>
            </w:r>
            <w:r>
              <w:rPr>
                <w:rStyle w:val="IndexLink"/>
                <w:rtl w:val="true"/>
              </w:rPr>
              <w:tab/>
            </w:r>
            <w:r>
              <w:rPr>
                <w:rStyle w:val="IndexLink"/>
              </w:rPr>
              <w:t>186</w:t>
            </w:r>
          </w:hyperlink>
        </w:p>
        <w:p>
          <w:pPr>
            <w:pStyle w:val="Contents3"/>
            <w:tabs>
              <w:tab w:val="clear" w:pos="8459"/>
              <w:tab w:val="right" w:pos="9026" w:leader="dot"/>
            </w:tabs>
            <w:rPr/>
          </w:pPr>
          <w:hyperlink w:anchor="__RefHeading___Toc4321907_2320776876">
            <w:r>
              <w:rPr>
                <w:webHidden/>
                <w:rStyle w:val="IndexLink"/>
                <w:rtl w:val="true"/>
              </w:rPr>
              <w:t>بشارت ظهور پیامبر صلى‌الله‌علیه‌و‌آله در كتب عهدین</w:t>
            </w:r>
            <w:r>
              <w:rPr>
                <w:rStyle w:val="IndexLink"/>
                <w:rtl w:val="true"/>
              </w:rPr>
              <w:tab/>
            </w:r>
            <w:r>
              <w:rPr>
                <w:rStyle w:val="IndexLink"/>
              </w:rPr>
              <w:t>191</w:t>
            </w:r>
          </w:hyperlink>
        </w:p>
        <w:p>
          <w:pPr>
            <w:pStyle w:val="Contents3"/>
            <w:tabs>
              <w:tab w:val="clear" w:pos="8459"/>
              <w:tab w:val="right" w:pos="9026" w:leader="dot"/>
            </w:tabs>
            <w:rPr/>
          </w:pPr>
          <w:hyperlink w:anchor="__RefHeading___Toc4321909_2320776876">
            <w:r>
              <w:rPr>
                <w:webHidden/>
                <w:rStyle w:val="IndexLink"/>
                <w:rtl w:val="true"/>
              </w:rPr>
              <w:t>دعوت جهانى پیامبر صلى‌الله‌علیه‌و‌آله</w:t>
            </w:r>
            <w:r>
              <w:rPr>
                <w:rStyle w:val="IndexLink"/>
                <w:rtl w:val="true"/>
              </w:rPr>
              <w:tab/>
            </w:r>
            <w:r>
              <w:rPr>
                <w:rStyle w:val="IndexLink"/>
              </w:rPr>
              <w:t>195</w:t>
            </w:r>
          </w:hyperlink>
        </w:p>
        <w:p>
          <w:pPr>
            <w:pStyle w:val="Contents3"/>
            <w:tabs>
              <w:tab w:val="clear" w:pos="8459"/>
              <w:tab w:val="right" w:pos="9026" w:leader="dot"/>
            </w:tabs>
            <w:rPr/>
          </w:pPr>
          <w:hyperlink w:anchor="__RefHeading___Toc4321911_2320776876">
            <w:r>
              <w:rPr>
                <w:webHidden/>
                <w:rStyle w:val="IndexLink"/>
                <w:rtl w:val="true"/>
              </w:rPr>
              <w:t>گوشه‌اى‌از نعمت‌هاى خدا به بنى‌اسرائیل</w:t>
            </w:r>
            <w:r>
              <w:rPr>
                <w:rStyle w:val="IndexLink"/>
                <w:rtl w:val="true"/>
              </w:rPr>
              <w:tab/>
            </w:r>
            <w:r>
              <w:rPr>
                <w:rStyle w:val="IndexLink"/>
              </w:rPr>
              <w:t>198</w:t>
            </w:r>
          </w:hyperlink>
        </w:p>
        <w:p>
          <w:pPr>
            <w:pStyle w:val="Contents3"/>
            <w:tabs>
              <w:tab w:val="clear" w:pos="8459"/>
              <w:tab w:val="right" w:pos="9026" w:leader="dot"/>
            </w:tabs>
            <w:rPr/>
          </w:pPr>
          <w:hyperlink w:anchor="__RefHeading___Toc4321913_2320776876">
            <w:r>
              <w:rPr>
                <w:webHidden/>
                <w:rStyle w:val="IndexLink"/>
                <w:rtl w:val="true"/>
              </w:rPr>
              <w:t xml:space="preserve">« </w:t>
            </w:r>
            <w:r>
              <w:rPr>
                <w:rStyle w:val="IndexLink"/>
                <w:rtl w:val="true"/>
              </w:rPr>
              <w:t xml:space="preserve">حِطَّة </w:t>
            </w:r>
            <w:r>
              <w:rPr>
                <w:rStyle w:val="IndexLink"/>
                <w:rtl w:val="true"/>
              </w:rPr>
              <w:t xml:space="preserve">» </w:t>
            </w:r>
            <w:r>
              <w:rPr>
                <w:rStyle w:val="IndexLink"/>
                <w:rtl w:val="true"/>
              </w:rPr>
              <w:t>چیست و چه معنى دارد ؟</w:t>
            </w:r>
            <w:r>
              <w:rPr>
                <w:rStyle w:val="IndexLink"/>
                <w:rtl w:val="true"/>
              </w:rPr>
              <w:tab/>
            </w:r>
            <w:r>
              <w:rPr>
                <w:rStyle w:val="IndexLink"/>
              </w:rPr>
              <w:t>202</w:t>
            </w:r>
          </w:hyperlink>
        </w:p>
        <w:p>
          <w:pPr>
            <w:pStyle w:val="Contents3"/>
            <w:tabs>
              <w:tab w:val="clear" w:pos="8459"/>
              <w:tab w:val="right" w:pos="9026" w:leader="dot"/>
            </w:tabs>
            <w:rPr/>
          </w:pPr>
          <w:hyperlink w:anchor="__RefHeading___Toc4321915_2320776876">
            <w:r>
              <w:rPr>
                <w:webHidden/>
                <w:rStyle w:val="IndexLink"/>
                <w:rtl w:val="true"/>
              </w:rPr>
              <w:t>یك سرگذشت عبرت‌انگیز</w:t>
            </w:r>
            <w:r>
              <w:rPr>
                <w:rStyle w:val="IndexLink"/>
                <w:rtl w:val="true"/>
              </w:rPr>
              <w:tab/>
            </w:r>
            <w:r>
              <w:rPr>
                <w:rStyle w:val="IndexLink"/>
              </w:rPr>
              <w:t>204</w:t>
            </w:r>
          </w:hyperlink>
        </w:p>
        <w:p>
          <w:pPr>
            <w:pStyle w:val="Contents3"/>
            <w:tabs>
              <w:tab w:val="clear" w:pos="8459"/>
              <w:tab w:val="right" w:pos="9026" w:leader="dot"/>
            </w:tabs>
            <w:rPr/>
          </w:pPr>
          <w:hyperlink w:anchor="__RefHeading___Toc4321917_2320776876">
            <w:r>
              <w:rPr>
                <w:webHidden/>
                <w:rStyle w:val="IndexLink"/>
                <w:rtl w:val="true"/>
              </w:rPr>
              <w:t>چگونه دست به گناه زدند ؟</w:t>
            </w:r>
            <w:r>
              <w:rPr>
                <w:rStyle w:val="IndexLink"/>
                <w:rtl w:val="true"/>
              </w:rPr>
              <w:tab/>
            </w:r>
            <w:r>
              <w:rPr>
                <w:rStyle w:val="IndexLink"/>
              </w:rPr>
              <w:t>211</w:t>
            </w:r>
          </w:hyperlink>
        </w:p>
        <w:p>
          <w:pPr>
            <w:pStyle w:val="Contents3"/>
            <w:tabs>
              <w:tab w:val="clear" w:pos="8459"/>
              <w:tab w:val="right" w:pos="9026" w:leader="dot"/>
            </w:tabs>
            <w:rPr/>
          </w:pPr>
          <w:hyperlink w:anchor="__RefHeading___Toc4321919_2320776876">
            <w:r>
              <w:rPr>
                <w:webHidden/>
                <w:rStyle w:val="IndexLink"/>
                <w:rtl w:val="true"/>
              </w:rPr>
              <w:t>چه كسانى رهایى يافتند ؟</w:t>
            </w:r>
            <w:r>
              <w:rPr>
                <w:rStyle w:val="IndexLink"/>
                <w:rtl w:val="true"/>
              </w:rPr>
              <w:tab/>
            </w:r>
            <w:r>
              <w:rPr>
                <w:rStyle w:val="IndexLink"/>
              </w:rPr>
              <w:t>212</w:t>
            </w:r>
          </w:hyperlink>
        </w:p>
        <w:p>
          <w:pPr>
            <w:pStyle w:val="Contents3"/>
            <w:tabs>
              <w:tab w:val="clear" w:pos="8459"/>
              <w:tab w:val="right" w:pos="9026" w:leader="dot"/>
            </w:tabs>
            <w:rPr/>
          </w:pPr>
          <w:hyperlink w:anchor="__RefHeading___Toc4321921_2320776876">
            <w:r>
              <w:rPr>
                <w:webHidden/>
                <w:rStyle w:val="IndexLink"/>
                <w:rtl w:val="true"/>
              </w:rPr>
              <w:t>آیا هر دو گروه ، يک‌نوع كیفر داشتند ؟</w:t>
            </w:r>
            <w:r>
              <w:rPr>
                <w:rStyle w:val="IndexLink"/>
                <w:rtl w:val="true"/>
              </w:rPr>
              <w:tab/>
            </w:r>
            <w:r>
              <w:rPr>
                <w:rStyle w:val="IndexLink"/>
              </w:rPr>
              <w:t>213</w:t>
            </w:r>
          </w:hyperlink>
        </w:p>
        <w:p>
          <w:pPr>
            <w:pStyle w:val="Contents3"/>
            <w:tabs>
              <w:tab w:val="clear" w:pos="8459"/>
              <w:tab w:val="right" w:pos="9026" w:leader="dot"/>
            </w:tabs>
            <w:rPr/>
          </w:pPr>
          <w:hyperlink w:anchor="__RefHeading___Toc4321923_2320776876">
            <w:r>
              <w:rPr>
                <w:webHidden/>
                <w:rStyle w:val="IndexLink"/>
                <w:rtl w:val="true"/>
              </w:rPr>
              <w:t>آیا مسخ ، جسمانى بوده يا روحانى ؟</w:t>
            </w:r>
            <w:r>
              <w:rPr>
                <w:rStyle w:val="IndexLink"/>
                <w:rtl w:val="true"/>
              </w:rPr>
              <w:tab/>
            </w:r>
            <w:r>
              <w:rPr>
                <w:rStyle w:val="IndexLink"/>
              </w:rPr>
              <w:t>213</w:t>
            </w:r>
          </w:hyperlink>
        </w:p>
        <w:p>
          <w:pPr>
            <w:pStyle w:val="Contents3"/>
            <w:tabs>
              <w:tab w:val="clear" w:pos="8459"/>
              <w:tab w:val="right" w:pos="9026" w:leader="dot"/>
            </w:tabs>
            <w:rPr/>
          </w:pPr>
          <w:hyperlink w:anchor="__RefHeading___Toc4321925_2320776876">
            <w:r>
              <w:rPr>
                <w:webHidden/>
                <w:rStyle w:val="IndexLink"/>
                <w:rtl w:val="true"/>
              </w:rPr>
              <w:t>خلافکارى زیر پوشش كلاه شرعى</w:t>
            </w:r>
            <w:r>
              <w:rPr>
                <w:rStyle w:val="IndexLink"/>
                <w:rtl w:val="true"/>
              </w:rPr>
              <w:tab/>
            </w:r>
            <w:r>
              <w:rPr>
                <w:rStyle w:val="IndexLink"/>
              </w:rPr>
              <w:t>217</w:t>
            </w:r>
          </w:hyperlink>
        </w:p>
        <w:p>
          <w:pPr>
            <w:pStyle w:val="Contents3"/>
            <w:tabs>
              <w:tab w:val="clear" w:pos="8459"/>
              <w:tab w:val="right" w:pos="9026" w:leader="dot"/>
            </w:tabs>
            <w:rPr/>
          </w:pPr>
          <w:hyperlink w:anchor="__RefHeading___Toc4321927_2320776876">
            <w:r>
              <w:rPr>
                <w:webHidden/>
                <w:rStyle w:val="IndexLink"/>
                <w:rtl w:val="true"/>
              </w:rPr>
              <w:t>اَشکال مختلف آزمون‌هاى الهى</w:t>
            </w:r>
            <w:r>
              <w:rPr>
                <w:rStyle w:val="IndexLink"/>
                <w:rtl w:val="true"/>
              </w:rPr>
              <w:tab/>
            </w:r>
            <w:r>
              <w:rPr>
                <w:rStyle w:val="IndexLink"/>
              </w:rPr>
              <w:t>219</w:t>
            </w:r>
          </w:hyperlink>
        </w:p>
        <w:p>
          <w:pPr>
            <w:pStyle w:val="Contents3"/>
            <w:tabs>
              <w:tab w:val="clear" w:pos="8459"/>
              <w:tab w:val="right" w:pos="9026" w:leader="dot"/>
            </w:tabs>
            <w:rPr/>
          </w:pPr>
          <w:hyperlink w:anchor="__RefHeading___Toc4321929_2320776876">
            <w:r>
              <w:rPr>
                <w:webHidden/>
                <w:rStyle w:val="IndexLink"/>
                <w:rtl w:val="true"/>
              </w:rPr>
              <w:t>پراکندگى يهود</w:t>
            </w:r>
            <w:r>
              <w:rPr>
                <w:rStyle w:val="IndexLink"/>
                <w:rtl w:val="true"/>
              </w:rPr>
              <w:tab/>
            </w:r>
            <w:r>
              <w:rPr>
                <w:rStyle w:val="IndexLink"/>
              </w:rPr>
              <w:t>221</w:t>
            </w:r>
          </w:hyperlink>
        </w:p>
        <w:p>
          <w:pPr>
            <w:pStyle w:val="Contents3"/>
            <w:tabs>
              <w:tab w:val="clear" w:pos="8459"/>
              <w:tab w:val="right" w:pos="9026" w:leader="dot"/>
            </w:tabs>
            <w:rPr/>
          </w:pPr>
          <w:hyperlink w:anchor="__RefHeading___Toc4321931_2320776876">
            <w:r>
              <w:rPr>
                <w:webHidden/>
                <w:rStyle w:val="IndexLink"/>
                <w:rtl w:val="true"/>
              </w:rPr>
              <w:t>مفهوم اصلاحات واقعى</w:t>
            </w:r>
            <w:r>
              <w:rPr>
                <w:rStyle w:val="IndexLink"/>
                <w:rtl w:val="true"/>
              </w:rPr>
              <w:tab/>
            </w:r>
            <w:r>
              <w:rPr>
                <w:rStyle w:val="IndexLink"/>
              </w:rPr>
              <w:t>227</w:t>
            </w:r>
          </w:hyperlink>
        </w:p>
        <w:p>
          <w:pPr>
            <w:pStyle w:val="Contents3"/>
            <w:tabs>
              <w:tab w:val="clear" w:pos="8459"/>
              <w:tab w:val="right" w:pos="9026" w:leader="dot"/>
            </w:tabs>
            <w:rPr/>
          </w:pPr>
          <w:hyperlink w:anchor="__RefHeading___Toc4321933_2320776876">
            <w:r>
              <w:rPr>
                <w:webHidden/>
                <w:rStyle w:val="IndexLink"/>
                <w:rtl w:val="true"/>
              </w:rPr>
              <w:t>آخرین سخن درباره قوم يهود</w:t>
            </w:r>
            <w:r>
              <w:rPr>
                <w:rStyle w:val="IndexLink"/>
                <w:rtl w:val="true"/>
              </w:rPr>
              <w:tab/>
            </w:r>
            <w:r>
              <w:rPr>
                <w:rStyle w:val="IndexLink"/>
              </w:rPr>
              <w:t>229</w:t>
            </w:r>
          </w:hyperlink>
        </w:p>
        <w:p>
          <w:pPr>
            <w:pStyle w:val="Contents3"/>
            <w:tabs>
              <w:tab w:val="clear" w:pos="8459"/>
              <w:tab w:val="right" w:pos="9026" w:leader="dot"/>
            </w:tabs>
            <w:rPr/>
          </w:pPr>
          <w:hyperlink w:anchor="__RefHeading___Toc4321935_2320776876">
            <w:r>
              <w:rPr>
                <w:webHidden/>
                <w:rStyle w:val="IndexLink"/>
                <w:rtl w:val="true"/>
              </w:rPr>
              <w:t>پیمان نخستین و عالم ذرّ</w:t>
            </w:r>
            <w:r>
              <w:rPr>
                <w:rStyle w:val="IndexLink"/>
                <w:rtl w:val="true"/>
              </w:rPr>
              <w:tab/>
            </w:r>
            <w:r>
              <w:rPr>
                <w:rStyle w:val="IndexLink"/>
              </w:rPr>
              <w:t>234</w:t>
            </w:r>
          </w:hyperlink>
        </w:p>
        <w:p>
          <w:pPr>
            <w:pStyle w:val="Contents3"/>
            <w:tabs>
              <w:tab w:val="clear" w:pos="8459"/>
              <w:tab w:val="right" w:pos="9026" w:leader="dot"/>
            </w:tabs>
            <w:rPr/>
          </w:pPr>
          <w:hyperlink w:anchor="__RefHeading___Toc4321937_2320776876">
            <w:r>
              <w:rPr>
                <w:webHidden/>
                <w:rStyle w:val="IndexLink"/>
                <w:rtl w:val="true"/>
              </w:rPr>
              <w:t>دانشمندى كه در خدمت فراعنه درآمد</w:t>
            </w:r>
            <w:r>
              <w:rPr>
                <w:rStyle w:val="IndexLink"/>
                <w:rtl w:val="true"/>
              </w:rPr>
              <w:tab/>
            </w:r>
            <w:r>
              <w:rPr>
                <w:rStyle w:val="IndexLink"/>
              </w:rPr>
              <w:t>236</w:t>
            </w:r>
          </w:hyperlink>
        </w:p>
        <w:p>
          <w:pPr>
            <w:pStyle w:val="Contents3"/>
            <w:tabs>
              <w:tab w:val="clear" w:pos="8459"/>
              <w:tab w:val="right" w:pos="9026" w:leader="dot"/>
            </w:tabs>
            <w:rPr/>
          </w:pPr>
          <w:hyperlink w:anchor="__RefHeading___Toc4321939_2320776876">
            <w:r>
              <w:rPr>
                <w:webHidden/>
                <w:rStyle w:val="IndexLink"/>
                <w:rtl w:val="true"/>
              </w:rPr>
              <w:t>بَلْعَم باعُورا دانشمند دنیاپرست و منحرف</w:t>
            </w:r>
            <w:r>
              <w:rPr>
                <w:rStyle w:val="IndexLink"/>
                <w:rtl w:val="true"/>
              </w:rPr>
              <w:tab/>
            </w:r>
            <w:r>
              <w:rPr>
                <w:rStyle w:val="IndexLink"/>
              </w:rPr>
              <w:t>239</w:t>
            </w:r>
          </w:hyperlink>
        </w:p>
        <w:p>
          <w:pPr>
            <w:pStyle w:val="Contents3"/>
            <w:tabs>
              <w:tab w:val="clear" w:pos="8459"/>
              <w:tab w:val="right" w:pos="9026" w:leader="dot"/>
            </w:tabs>
            <w:rPr/>
          </w:pPr>
          <w:hyperlink w:anchor="__RefHeading___Toc4321941_2320776876">
            <w:r>
              <w:rPr>
                <w:webHidden/>
                <w:rStyle w:val="IndexLink"/>
                <w:rtl w:val="true"/>
              </w:rPr>
              <w:t>نشانه‌هاى دوزخیان</w:t>
            </w:r>
            <w:r>
              <w:rPr>
                <w:rStyle w:val="IndexLink"/>
                <w:rtl w:val="true"/>
              </w:rPr>
              <w:tab/>
            </w:r>
            <w:r>
              <w:rPr>
                <w:rStyle w:val="IndexLink"/>
              </w:rPr>
              <w:t>244</w:t>
            </w:r>
          </w:hyperlink>
        </w:p>
        <w:p>
          <w:pPr>
            <w:pStyle w:val="Contents3"/>
            <w:tabs>
              <w:tab w:val="clear" w:pos="8459"/>
              <w:tab w:val="right" w:pos="9026" w:leader="dot"/>
            </w:tabs>
            <w:rPr/>
          </w:pPr>
          <w:hyperlink w:anchor="__RefHeading___Toc4321943_2320776876">
            <w:r>
              <w:rPr>
                <w:webHidden/>
                <w:rStyle w:val="IndexLink"/>
                <w:rtl w:val="true"/>
              </w:rPr>
              <w:t>اسماءِ حسنى چیست ؟</w:t>
            </w:r>
            <w:r>
              <w:rPr>
                <w:rStyle w:val="IndexLink"/>
                <w:rtl w:val="true"/>
              </w:rPr>
              <w:tab/>
            </w:r>
            <w:r>
              <w:rPr>
                <w:rStyle w:val="IndexLink"/>
              </w:rPr>
              <w:t>251</w:t>
            </w:r>
          </w:hyperlink>
        </w:p>
        <w:p>
          <w:pPr>
            <w:pStyle w:val="Contents3"/>
            <w:tabs>
              <w:tab w:val="clear" w:pos="8459"/>
              <w:tab w:val="right" w:pos="9026" w:leader="dot"/>
            </w:tabs>
            <w:rPr/>
          </w:pPr>
          <w:hyperlink w:anchor="__RefHeading___Toc4321945_2320776876">
            <w:r>
              <w:rPr>
                <w:webHidden/>
                <w:rStyle w:val="IndexLink"/>
                <w:rtl w:val="true"/>
              </w:rPr>
              <w:t>اسم اعظم خدا</w:t>
            </w:r>
            <w:r>
              <w:rPr>
                <w:rStyle w:val="IndexLink"/>
                <w:rtl w:val="true"/>
              </w:rPr>
              <w:tab/>
            </w:r>
            <w:r>
              <w:rPr>
                <w:rStyle w:val="IndexLink"/>
              </w:rPr>
              <w:t>257</w:t>
            </w:r>
          </w:hyperlink>
        </w:p>
        <w:p>
          <w:pPr>
            <w:pStyle w:val="Contents3"/>
            <w:tabs>
              <w:tab w:val="clear" w:pos="8459"/>
              <w:tab w:val="right" w:pos="9026" w:leader="dot"/>
            </w:tabs>
            <w:rPr/>
          </w:pPr>
          <w:hyperlink w:anchor="__RefHeading___Toc4321947_2320776876">
            <w:r>
              <w:rPr>
                <w:webHidden/>
                <w:rStyle w:val="IndexLink"/>
                <w:rtl w:val="true"/>
              </w:rPr>
              <w:t>گروه رستگاران</w:t>
            </w:r>
            <w:r>
              <w:rPr>
                <w:rStyle w:val="IndexLink"/>
                <w:rtl w:val="true"/>
              </w:rPr>
              <w:tab/>
            </w:r>
            <w:r>
              <w:rPr>
                <w:rStyle w:val="IndexLink"/>
              </w:rPr>
              <w:t>258</w:t>
            </w:r>
          </w:hyperlink>
        </w:p>
        <w:p>
          <w:pPr>
            <w:pStyle w:val="Contents3"/>
            <w:tabs>
              <w:tab w:val="clear" w:pos="8459"/>
              <w:tab w:val="right" w:pos="9026" w:leader="dot"/>
            </w:tabs>
            <w:rPr/>
          </w:pPr>
          <w:hyperlink w:anchor="__RefHeading___Toc4321949_2320776876">
            <w:r>
              <w:rPr>
                <w:webHidden/>
                <w:rStyle w:val="IndexLink"/>
                <w:rtl w:val="true"/>
              </w:rPr>
              <w:t>مجازات استدراج</w:t>
            </w:r>
            <w:r>
              <w:rPr>
                <w:rStyle w:val="IndexLink"/>
                <w:rtl w:val="true"/>
              </w:rPr>
              <w:tab/>
            </w:r>
            <w:r>
              <w:rPr>
                <w:rStyle w:val="IndexLink"/>
              </w:rPr>
              <w:t>261</w:t>
            </w:r>
          </w:hyperlink>
        </w:p>
        <w:p>
          <w:pPr>
            <w:pStyle w:val="Contents3"/>
            <w:tabs>
              <w:tab w:val="clear" w:pos="8459"/>
              <w:tab w:val="right" w:pos="9026" w:leader="dot"/>
            </w:tabs>
            <w:rPr/>
          </w:pPr>
          <w:hyperlink w:anchor="__RefHeading___Toc4321951_2320776876">
            <w:r>
              <w:rPr>
                <w:webHidden/>
                <w:rStyle w:val="IndexLink"/>
                <w:rtl w:val="true"/>
              </w:rPr>
              <w:t>قیامت كى خواهد آمد</w:t>
            </w:r>
            <w:r>
              <w:rPr>
                <w:rStyle w:val="IndexLink"/>
                <w:rtl w:val="true"/>
              </w:rPr>
              <w:tab/>
            </w:r>
            <w:r>
              <w:rPr>
                <w:rStyle w:val="IndexLink"/>
              </w:rPr>
              <w:t>271</w:t>
            </w:r>
          </w:hyperlink>
        </w:p>
        <w:p>
          <w:pPr>
            <w:pStyle w:val="Contents3"/>
            <w:tabs>
              <w:tab w:val="clear" w:pos="8459"/>
              <w:tab w:val="right" w:pos="9026" w:leader="dot"/>
            </w:tabs>
            <w:rPr/>
          </w:pPr>
          <w:hyperlink w:anchor="__RefHeading___Toc4321953_2320776876">
            <w:r>
              <w:rPr>
                <w:webHidden/>
                <w:rStyle w:val="IndexLink"/>
                <w:rtl w:val="true"/>
              </w:rPr>
              <w:t>اسرار نهان را فقط خدامى‌داند</w:t>
            </w:r>
            <w:r>
              <w:rPr>
                <w:rStyle w:val="IndexLink"/>
                <w:rtl w:val="true"/>
              </w:rPr>
              <w:tab/>
            </w:r>
            <w:r>
              <w:rPr>
                <w:rStyle w:val="IndexLink"/>
              </w:rPr>
              <w:t>274</w:t>
            </w:r>
          </w:hyperlink>
        </w:p>
        <w:p>
          <w:pPr>
            <w:pStyle w:val="Contents3"/>
            <w:tabs>
              <w:tab w:val="clear" w:pos="8459"/>
              <w:tab w:val="right" w:pos="9026" w:leader="dot"/>
            </w:tabs>
            <w:rPr/>
          </w:pPr>
          <w:hyperlink w:anchor="__RefHeading___Toc4321955_2320776876">
            <w:r>
              <w:rPr>
                <w:webHidden/>
                <w:rStyle w:val="IndexLink"/>
                <w:rtl w:val="true"/>
              </w:rPr>
              <w:t>آیا پیامبر از غیب آگاهى نداشت ؟</w:t>
            </w:r>
            <w:r>
              <w:rPr>
                <w:rStyle w:val="IndexLink"/>
                <w:rtl w:val="true"/>
              </w:rPr>
              <w:tab/>
            </w:r>
            <w:r>
              <w:rPr>
                <w:rStyle w:val="IndexLink"/>
              </w:rPr>
              <w:t>277</w:t>
            </w:r>
          </w:hyperlink>
        </w:p>
        <w:p>
          <w:pPr>
            <w:pStyle w:val="Contents3"/>
            <w:tabs>
              <w:tab w:val="clear" w:pos="8459"/>
              <w:tab w:val="right" w:pos="9026" w:leader="dot"/>
            </w:tabs>
            <w:rPr/>
          </w:pPr>
          <w:hyperlink w:anchor="__RefHeading___Toc4321957_2320776876">
            <w:r>
              <w:rPr>
                <w:webHidden/>
                <w:rStyle w:val="IndexLink"/>
                <w:rtl w:val="true"/>
              </w:rPr>
              <w:t>کفران يك نعمت بزرگ الهى</w:t>
            </w:r>
            <w:r>
              <w:rPr>
                <w:rStyle w:val="IndexLink"/>
                <w:rtl w:val="true"/>
              </w:rPr>
              <w:tab/>
            </w:r>
            <w:r>
              <w:rPr>
                <w:rStyle w:val="IndexLink"/>
              </w:rPr>
              <w:t>280</w:t>
            </w:r>
          </w:hyperlink>
        </w:p>
        <w:p>
          <w:pPr>
            <w:pStyle w:val="Contents3"/>
            <w:tabs>
              <w:tab w:val="clear" w:pos="8459"/>
              <w:tab w:val="right" w:pos="9026" w:leader="dot"/>
            </w:tabs>
            <w:rPr/>
          </w:pPr>
          <w:hyperlink w:anchor="__RefHeading___Toc4321959_2320776876">
            <w:r>
              <w:rPr>
                <w:webHidden/>
                <w:rStyle w:val="IndexLink"/>
                <w:rtl w:val="true"/>
              </w:rPr>
              <w:t>جامع‌ترین آیه اخلاقى در قرآن</w:t>
            </w:r>
            <w:r>
              <w:rPr>
                <w:rStyle w:val="IndexLink"/>
                <w:rtl w:val="true"/>
              </w:rPr>
              <w:tab/>
            </w:r>
            <w:r>
              <w:rPr>
                <w:rStyle w:val="IndexLink"/>
              </w:rPr>
              <w:t>291</w:t>
            </w:r>
          </w:hyperlink>
        </w:p>
        <w:p>
          <w:pPr>
            <w:pStyle w:val="Contents3"/>
            <w:tabs>
              <w:tab w:val="clear" w:pos="8459"/>
              <w:tab w:val="right" w:pos="9026" w:leader="dot"/>
            </w:tabs>
            <w:rPr/>
          </w:pPr>
          <w:hyperlink w:anchor="__RefHeading___Toc4321961_2320776876">
            <w:r>
              <w:rPr>
                <w:webHidden/>
                <w:rStyle w:val="IndexLink"/>
                <w:rtl w:val="true"/>
              </w:rPr>
              <w:t>وسوسه‌هاى شیطان</w:t>
            </w:r>
            <w:r>
              <w:rPr>
                <w:rStyle w:val="IndexLink"/>
                <w:rtl w:val="true"/>
              </w:rPr>
              <w:tab/>
            </w:r>
            <w:r>
              <w:rPr>
                <w:rStyle w:val="IndexLink"/>
              </w:rPr>
              <w:t>293</w:t>
            </w:r>
          </w:hyperlink>
        </w:p>
        <w:p>
          <w:pPr>
            <w:pStyle w:val="Contents3"/>
            <w:tabs>
              <w:tab w:val="clear" w:pos="8459"/>
              <w:tab w:val="right" w:pos="9026" w:leader="dot"/>
            </w:tabs>
            <w:rPr/>
          </w:pPr>
          <w:hyperlink w:anchor="__RefHeading___Toc4321963_2320776876">
            <w:r>
              <w:rPr>
                <w:webHidden/>
                <w:rStyle w:val="IndexLink"/>
                <w:rtl w:val="true"/>
              </w:rPr>
              <w:t>به‌هنگام شنیدن‌تلاوت قرآن خاموش‌باشید</w:t>
            </w:r>
            <w:r>
              <w:rPr>
                <w:rStyle w:val="IndexLink"/>
                <w:rtl w:val="true"/>
              </w:rPr>
              <w:tab/>
            </w:r>
            <w:r>
              <w:rPr>
                <w:rStyle w:val="IndexLink"/>
              </w:rPr>
              <w:t>297</w:t>
            </w:r>
          </w:hyperlink>
        </w:p>
        <w:p>
          <w:pPr>
            <w:pStyle w:val="Contents2"/>
            <w:tabs>
              <w:tab w:val="clear" w:pos="8743"/>
              <w:tab w:val="right" w:pos="9026" w:leader="dot"/>
            </w:tabs>
            <w:rPr/>
          </w:pPr>
          <w:hyperlink w:anchor="__RefHeading___Toc4321965_2320776876">
            <w:r>
              <w:rPr>
                <w:webHidden/>
                <w:rStyle w:val="IndexLink"/>
                <w:rtl w:val="true"/>
              </w:rPr>
              <w:t>سوره انفال</w:t>
            </w:r>
            <w:r>
              <w:rPr>
                <w:rStyle w:val="IndexLink"/>
                <w:rtl w:val="true"/>
              </w:rPr>
              <w:tab/>
            </w:r>
            <w:r>
              <w:rPr>
                <w:rStyle w:val="IndexLink"/>
              </w:rPr>
              <w:t>304</w:t>
            </w:r>
          </w:hyperlink>
        </w:p>
        <w:p>
          <w:pPr>
            <w:pStyle w:val="Contents3"/>
            <w:tabs>
              <w:tab w:val="clear" w:pos="8459"/>
              <w:tab w:val="right" w:pos="9026" w:leader="dot"/>
            </w:tabs>
            <w:rPr/>
          </w:pPr>
          <w:hyperlink w:anchor="__RefHeading___Toc4321967_2320776876">
            <w:r>
              <w:rPr>
                <w:webHidden/>
                <w:rStyle w:val="IndexLink"/>
                <w:rtl w:val="true"/>
              </w:rPr>
              <w:t xml:space="preserve">فضیلت تلاوت سوره </w:t>
            </w:r>
            <w:r>
              <w:rPr>
                <w:rStyle w:val="IndexLink"/>
                <w:rtl w:val="true"/>
              </w:rPr>
              <w:t xml:space="preserve">« </w:t>
            </w:r>
            <w:r>
              <w:rPr>
                <w:rStyle w:val="IndexLink"/>
                <w:rtl w:val="true"/>
              </w:rPr>
              <w:t xml:space="preserve">انفال </w:t>
            </w:r>
            <w:r>
              <w:rPr>
                <w:rStyle w:val="IndexLink"/>
                <w:rtl w:val="true"/>
              </w:rPr>
              <w:t>»</w:t>
              <w:tab/>
            </w:r>
            <w:r>
              <w:rPr>
                <w:rStyle w:val="IndexLink"/>
              </w:rPr>
              <w:t>304</w:t>
            </w:r>
          </w:hyperlink>
        </w:p>
        <w:p>
          <w:pPr>
            <w:pStyle w:val="Contents3"/>
            <w:tabs>
              <w:tab w:val="clear" w:pos="8459"/>
              <w:tab w:val="right" w:pos="9026" w:leader="dot"/>
            </w:tabs>
            <w:rPr/>
          </w:pPr>
          <w:hyperlink w:anchor="__RefHeading___Toc4321969_2320776876">
            <w:r>
              <w:rPr>
                <w:webHidden/>
                <w:rStyle w:val="IndexLink"/>
                <w:rtl w:val="true"/>
              </w:rPr>
              <w:t>انفال چیست ؟</w:t>
            </w:r>
            <w:r>
              <w:rPr>
                <w:rStyle w:val="IndexLink"/>
                <w:rtl w:val="true"/>
              </w:rPr>
              <w:tab/>
            </w:r>
            <w:r>
              <w:rPr>
                <w:rStyle w:val="IndexLink"/>
              </w:rPr>
              <w:t>305</w:t>
            </w:r>
          </w:hyperlink>
        </w:p>
        <w:p>
          <w:pPr>
            <w:pStyle w:val="Contents3"/>
            <w:tabs>
              <w:tab w:val="clear" w:pos="8459"/>
              <w:tab w:val="right" w:pos="9026" w:leader="dot"/>
            </w:tabs>
            <w:rPr/>
          </w:pPr>
          <w:hyperlink w:anchor="__RefHeading___Toc4321971_2320776876">
            <w:r>
              <w:rPr>
                <w:webHidden/>
                <w:rStyle w:val="IndexLink"/>
                <w:rtl w:val="true"/>
              </w:rPr>
              <w:t>اهمیت ایجاد تفاهم بین مردم</w:t>
            </w:r>
            <w:r>
              <w:rPr>
                <w:rStyle w:val="IndexLink"/>
                <w:rtl w:val="true"/>
              </w:rPr>
              <w:tab/>
            </w:r>
            <w:r>
              <w:rPr>
                <w:rStyle w:val="IndexLink"/>
              </w:rPr>
              <w:t>309</w:t>
            </w:r>
          </w:hyperlink>
        </w:p>
        <w:p>
          <w:pPr>
            <w:pStyle w:val="Contents3"/>
            <w:tabs>
              <w:tab w:val="clear" w:pos="8459"/>
              <w:tab w:val="right" w:pos="9026" w:leader="dot"/>
            </w:tabs>
            <w:rPr/>
          </w:pPr>
          <w:hyperlink w:anchor="__RefHeading___Toc4321973_2320776876">
            <w:r>
              <w:rPr>
                <w:webHidden/>
                <w:rStyle w:val="IndexLink"/>
                <w:rtl w:val="true"/>
              </w:rPr>
              <w:t>پنج صفت ویژه مؤمنان</w:t>
            </w:r>
            <w:r>
              <w:rPr>
                <w:rStyle w:val="IndexLink"/>
                <w:rtl w:val="true"/>
              </w:rPr>
              <w:tab/>
            </w:r>
            <w:r>
              <w:rPr>
                <w:rStyle w:val="IndexLink"/>
              </w:rPr>
              <w:t>313</w:t>
            </w:r>
          </w:hyperlink>
        </w:p>
        <w:p>
          <w:pPr>
            <w:pStyle w:val="Contents3"/>
            <w:tabs>
              <w:tab w:val="clear" w:pos="8459"/>
              <w:tab w:val="right" w:pos="9026" w:leader="dot"/>
            </w:tabs>
            <w:rPr/>
          </w:pPr>
          <w:hyperlink w:anchor="__RefHeading___Toc4321975_2320776876">
            <w:r>
              <w:rPr>
                <w:webHidden/>
                <w:rStyle w:val="IndexLink"/>
                <w:rtl w:val="true"/>
              </w:rPr>
              <w:t>غزوه بدر نخستین درگیرى مسلحانه اسلام و كفر</w:t>
            </w:r>
            <w:r>
              <w:rPr>
                <w:rStyle w:val="IndexLink"/>
                <w:rtl w:val="true"/>
              </w:rPr>
              <w:tab/>
            </w:r>
            <w:r>
              <w:rPr>
                <w:rStyle w:val="IndexLink"/>
              </w:rPr>
              <w:t>320</w:t>
            </w:r>
          </w:hyperlink>
        </w:p>
        <w:p>
          <w:pPr>
            <w:pStyle w:val="Contents3"/>
            <w:tabs>
              <w:tab w:val="clear" w:pos="8459"/>
              <w:tab w:val="right" w:pos="9026" w:leader="dot"/>
            </w:tabs>
            <w:rPr/>
          </w:pPr>
          <w:hyperlink w:anchor="__RefHeading___Toc4321977_2320776876">
            <w:r>
              <w:rPr>
                <w:webHidden/>
                <w:rStyle w:val="IndexLink"/>
                <w:rtl w:val="true"/>
              </w:rPr>
              <w:t>آیا فرشتگان جنگیدند ؟</w:t>
            </w:r>
            <w:r>
              <w:rPr>
                <w:rStyle w:val="IndexLink"/>
                <w:rtl w:val="true"/>
              </w:rPr>
              <w:tab/>
            </w:r>
            <w:r>
              <w:rPr>
                <w:rStyle w:val="IndexLink"/>
              </w:rPr>
              <w:t>335</w:t>
            </w:r>
          </w:hyperlink>
        </w:p>
        <w:p>
          <w:pPr>
            <w:pStyle w:val="Contents3"/>
            <w:tabs>
              <w:tab w:val="clear" w:pos="8459"/>
              <w:tab w:val="right" w:pos="9026" w:leader="dot"/>
            </w:tabs>
            <w:rPr/>
          </w:pPr>
          <w:hyperlink w:anchor="__RefHeading___Toc4321979_2320776876">
            <w:r>
              <w:rPr>
                <w:webHidden/>
                <w:rStyle w:val="IndexLink"/>
                <w:rtl w:val="true"/>
              </w:rPr>
              <w:t>فرار از جهاد ممنوع</w:t>
            </w:r>
            <w:r>
              <w:rPr>
                <w:rStyle w:val="IndexLink"/>
                <w:rtl w:val="true"/>
              </w:rPr>
              <w:tab/>
            </w:r>
            <w:r>
              <w:rPr>
                <w:rStyle w:val="IndexLink"/>
              </w:rPr>
              <w:t>342</w:t>
            </w:r>
          </w:hyperlink>
        </w:p>
        <w:p>
          <w:pPr>
            <w:pStyle w:val="Contents3"/>
            <w:tabs>
              <w:tab w:val="clear" w:pos="8459"/>
              <w:tab w:val="right" w:pos="9026" w:leader="dot"/>
            </w:tabs>
            <w:rPr/>
          </w:pPr>
          <w:hyperlink w:anchor="__RefHeading___Toc4321981_2320776876">
            <w:r>
              <w:rPr>
                <w:webHidden/>
                <w:rStyle w:val="IndexLink"/>
                <w:rtl w:val="true"/>
              </w:rPr>
              <w:t>شنوندگان ناشنوا</w:t>
            </w:r>
            <w:r>
              <w:rPr>
                <w:rStyle w:val="IndexLink"/>
                <w:rtl w:val="true"/>
              </w:rPr>
              <w:tab/>
            </w:r>
            <w:r>
              <w:rPr>
                <w:rStyle w:val="IndexLink"/>
              </w:rPr>
              <w:t>352</w:t>
            </w:r>
          </w:hyperlink>
        </w:p>
        <w:p>
          <w:pPr>
            <w:pStyle w:val="Contents3"/>
            <w:tabs>
              <w:tab w:val="clear" w:pos="8459"/>
              <w:tab w:val="right" w:pos="9026" w:leader="dot"/>
            </w:tabs>
            <w:rPr/>
          </w:pPr>
          <w:hyperlink w:anchor="__RefHeading___Toc4321983_2320776876">
            <w:r>
              <w:rPr>
                <w:webHidden/>
                <w:rStyle w:val="IndexLink"/>
                <w:rtl w:val="true"/>
              </w:rPr>
              <w:t>شنیدن سخن حق مراحلى دارد</w:t>
            </w:r>
            <w:r>
              <w:rPr>
                <w:rStyle w:val="IndexLink"/>
                <w:rtl w:val="true"/>
              </w:rPr>
              <w:tab/>
            </w:r>
            <w:r>
              <w:rPr>
                <w:rStyle w:val="IndexLink"/>
              </w:rPr>
              <w:t>354</w:t>
            </w:r>
          </w:hyperlink>
        </w:p>
        <w:p>
          <w:pPr>
            <w:pStyle w:val="Contents3"/>
            <w:tabs>
              <w:tab w:val="clear" w:pos="8459"/>
              <w:tab w:val="right" w:pos="9026" w:leader="dot"/>
            </w:tabs>
            <w:rPr/>
          </w:pPr>
          <w:hyperlink w:anchor="__RefHeading___Toc4321985_2320776876">
            <w:r>
              <w:rPr>
                <w:webHidden/>
                <w:rStyle w:val="IndexLink"/>
                <w:rtl w:val="true"/>
              </w:rPr>
              <w:t>دعوت به سوى حیات و زندگى</w:t>
            </w:r>
            <w:r>
              <w:rPr>
                <w:rStyle w:val="IndexLink"/>
                <w:rtl w:val="true"/>
              </w:rPr>
              <w:tab/>
            </w:r>
            <w:r>
              <w:rPr>
                <w:rStyle w:val="IndexLink"/>
              </w:rPr>
              <w:t>357</w:t>
            </w:r>
          </w:hyperlink>
        </w:p>
        <w:p>
          <w:pPr>
            <w:pStyle w:val="Contents3"/>
            <w:tabs>
              <w:tab w:val="clear" w:pos="8459"/>
              <w:tab w:val="right" w:pos="9026" w:leader="dot"/>
            </w:tabs>
            <w:rPr/>
          </w:pPr>
          <w:hyperlink w:anchor="__RefHeading___Toc4321987_2320776876">
            <w:r>
              <w:rPr>
                <w:webHidden/>
                <w:rStyle w:val="IndexLink"/>
                <w:rtl w:val="true"/>
              </w:rPr>
              <w:t>خیانت و سرچشمه آن</w:t>
            </w:r>
            <w:r>
              <w:rPr>
                <w:rStyle w:val="IndexLink"/>
                <w:rtl w:val="true"/>
              </w:rPr>
              <w:tab/>
            </w:r>
            <w:r>
              <w:rPr>
                <w:rStyle w:val="IndexLink"/>
              </w:rPr>
              <w:t>365</w:t>
            </w:r>
          </w:hyperlink>
        </w:p>
        <w:p>
          <w:pPr>
            <w:pStyle w:val="Contents3"/>
            <w:tabs>
              <w:tab w:val="clear" w:pos="8459"/>
              <w:tab w:val="right" w:pos="9026" w:leader="dot"/>
            </w:tabs>
            <w:rPr/>
          </w:pPr>
          <w:hyperlink w:anchor="__RefHeading___Toc4321989_2320776876">
            <w:r>
              <w:rPr>
                <w:webHidden/>
                <w:rStyle w:val="IndexLink"/>
                <w:rtl w:val="true"/>
              </w:rPr>
              <w:t>ایمان و روشن بینى</w:t>
            </w:r>
            <w:r>
              <w:rPr>
                <w:rStyle w:val="IndexLink"/>
                <w:rtl w:val="true"/>
              </w:rPr>
              <w:tab/>
            </w:r>
            <w:r>
              <w:rPr>
                <w:rStyle w:val="IndexLink"/>
              </w:rPr>
              <w:t>370</w:t>
            </w:r>
          </w:hyperlink>
        </w:p>
        <w:p>
          <w:pPr>
            <w:pStyle w:val="Contents3"/>
            <w:tabs>
              <w:tab w:val="clear" w:pos="8459"/>
              <w:tab w:val="right" w:pos="9026" w:leader="dot"/>
            </w:tabs>
            <w:rPr/>
          </w:pPr>
          <w:hyperlink w:anchor="__RefHeading___Toc4321991_2320776876">
            <w:r>
              <w:rPr>
                <w:webHidden/>
                <w:rStyle w:val="IndexLink"/>
                <w:rtl w:val="true"/>
              </w:rPr>
              <w:t>سرآغاز هجرت</w:t>
            </w:r>
            <w:r>
              <w:rPr>
                <w:rStyle w:val="IndexLink"/>
                <w:rtl w:val="true"/>
              </w:rPr>
              <w:tab/>
            </w:r>
            <w:r>
              <w:rPr>
                <w:rStyle w:val="IndexLink"/>
              </w:rPr>
              <w:t>381</w:t>
            </w:r>
          </w:hyperlink>
        </w:p>
        <w:p>
          <w:pPr>
            <w:pStyle w:val="Contents3"/>
            <w:tabs>
              <w:tab w:val="clear" w:pos="8459"/>
              <w:tab w:val="right" w:pos="9026" w:leader="dot"/>
            </w:tabs>
            <w:rPr/>
          </w:pPr>
          <w:hyperlink w:anchor="__RefHeading___Toc4321993_2320776876">
            <w:r>
              <w:rPr>
                <w:webHidden/>
                <w:rStyle w:val="IndexLink"/>
                <w:rtl w:val="true"/>
              </w:rPr>
              <w:t>هدف جهاد و يك بشارت</w:t>
            </w:r>
            <w:r>
              <w:rPr>
                <w:rStyle w:val="IndexLink"/>
                <w:rtl w:val="true"/>
              </w:rPr>
              <w:tab/>
            </w:r>
            <w:r>
              <w:rPr>
                <w:rStyle w:val="IndexLink"/>
              </w:rPr>
              <w:t>396</w:t>
            </w:r>
          </w:hyperlink>
        </w:p>
        <w:p>
          <w:pPr>
            <w:pStyle w:val="Contents2"/>
            <w:tabs>
              <w:tab w:val="clear" w:pos="8743"/>
              <w:tab w:val="right" w:pos="9026" w:leader="dot"/>
            </w:tabs>
            <w:rPr/>
          </w:pPr>
          <w:hyperlink w:anchor="__RefHeading___Toc4321995_2320776876">
            <w:r>
              <w:rPr>
                <w:webHidden/>
                <w:rStyle w:val="IndexLink"/>
                <w:rtl w:val="true"/>
              </w:rPr>
              <w:t>فهرست مطالب</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8_258985"/>
      <w:bookmarkStart w:id="1" w:name="pg20178_258985"/>
      <w:bookmarkEnd w:id="1"/>
    </w:p>
    <w:p>
      <w:pPr>
        <w:pStyle w:val="Heading2"/>
        <w:numPr>
          <w:ilvl w:val="1"/>
          <w:numId w:val="1"/>
        </w:numPr>
        <w:rPr/>
      </w:pPr>
      <w:bookmarkStart w:id="2" w:name="pg20178_258985"/>
      <w:bookmarkStart w:id="3" w:name="__RefHeading___Toc432180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9</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180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8_258990"/>
    </w:p>
    <w:p>
      <w:pPr>
        <w:pStyle w:val="Heading2"/>
        <w:numPr>
          <w:ilvl w:val="1"/>
          <w:numId w:val="1"/>
        </w:numPr>
        <w:rPr/>
      </w:pPr>
      <w:bookmarkStart w:id="8" w:name="__RefHeading___Toc4321811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8_258992"/>
    </w:p>
    <w:p>
      <w:pPr>
        <w:pStyle w:val="Heading2"/>
        <w:numPr>
          <w:ilvl w:val="1"/>
          <w:numId w:val="1"/>
        </w:numPr>
        <w:rPr/>
      </w:pPr>
      <w:bookmarkStart w:id="11" w:name="__RefHeading___Toc4321813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8_258994"/>
    </w:p>
    <w:p>
      <w:pPr>
        <w:pStyle w:val="Heading2"/>
        <w:numPr>
          <w:ilvl w:val="1"/>
          <w:numId w:val="1"/>
        </w:numPr>
        <w:rPr/>
      </w:pPr>
      <w:bookmarkStart w:id="14" w:name="__RefHeading___Toc4321815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78_258995"/>
    </w:p>
    <w:p>
      <w:pPr>
        <w:pStyle w:val="Heading2"/>
        <w:numPr>
          <w:ilvl w:val="1"/>
          <w:numId w:val="1"/>
        </w:numPr>
        <w:rPr/>
      </w:pPr>
      <w:bookmarkStart w:id="17" w:name="__RefHeading___Toc4321817_2320776876"/>
      <w:bookmarkStart w:id="18" w:name="_Toc6"/>
      <w:bookmarkEnd w:id="16"/>
      <w:bookmarkEnd w:id="17"/>
      <w:r>
        <w:rPr>
          <w:rtl w:val="true"/>
        </w:rPr>
        <w:t>ادامۀ سورۀ اعراف</w:t>
      </w:r>
      <w:bookmarkEnd w:id="18"/>
    </w:p>
    <w:p>
      <w:pPr>
        <w:pStyle w:val="Heading3"/>
        <w:numPr>
          <w:ilvl w:val="2"/>
          <w:numId w:val="1"/>
        </w:numPr>
        <w:rPr/>
      </w:pPr>
      <w:bookmarkStart w:id="19" w:name="__RefHeading___Toc4321819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اسْتَكْبَرُوا مِنْ قَوْمِهِ لَنُخْرِجَنَّكَ يا شُعَيْبُ وَ الَّذینَ امَنُوا مَعَكَ مِنْ قَرْيَتِناآ اَوْ لَتَعُودُنَّ فى مِلَّتِنا قالَ اَوَ لَوْ كُنّا كارِهینَ</w:t>
      </w:r>
    </w:p>
    <w:p>
      <w:pPr>
        <w:pStyle w:val="BookText"/>
        <w:rPr/>
      </w:pPr>
      <w:r>
        <w:rPr>
          <w:rFonts w:ascii="IRNazanin" w:hAnsi="IRNazanin" w:eastAsia="IRNazanin"/>
          <w:color w:val="111111"/>
          <w:sz w:val="28"/>
          <w:sz w:val="28"/>
          <w:szCs w:val="28"/>
          <w:rtl w:val="true"/>
          <w:lang w:bidi="fa-IR"/>
        </w:rPr>
        <w:t xml:space="preserve">اشراف زورمند و متکبر از قوم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شعیب ، سوگند ياد مى‌کنیم كه تو و كسانى را كه به تو ایمان آورده‌اند ، از شهر و آبادى خود بیرون خواهیم‌کرد يا به آیین ما بازگردید،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مى‌خواهید ما 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مایل نباشیم ؟</w:t>
      </w:r>
    </w:p>
    <w:p>
      <w:pPr>
        <w:pStyle w:val="BookText"/>
        <w:rPr/>
      </w:pPr>
      <w:r>
        <w:rPr>
          <w:rFonts w:ascii="IRNazanin" w:hAnsi="IRNazanin" w:eastAsia="IRNazanin"/>
          <w:color w:val="111111"/>
          <w:sz w:val="28"/>
          <w:sz w:val="28"/>
          <w:szCs w:val="28"/>
          <w:rtl w:val="true"/>
          <w:lang w:bidi="fa-IR"/>
        </w:rPr>
        <w:t xml:space="preserve">ممکن است از ظاهر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آیین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چنین تصور كنند كه شعیب قبلاً در صف بت‌پرستان بود ، در حالى كه چنین نیست ، بلکه چون شعیب قبلاً مأموریت تبلیغ نداشته و در برابر وضع آن‌ها سکوت مى‌کرد ، آن‌ها چنین مى‌پنداشته‌اند كه پیرو آیین بت‌پرستى است ، در حالى كه هیچ‌یك از پیامبران بت‌پرست نبوده‌اند، حتى قبل‌از زمان نبوّت ، عقل و درایت پیامبران بیش از این است كه دست به چنین كار نابخردانه‌اى بزنند و به علاوه روى سخن تنها به شعیب نبوده ، بلکه مؤمنان و پیروان او را نیز شامل مى‌گردد و ممکن است این تعبیر به خاطر آن‌ها باشد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اِنْ عُدْنا فى مِلَّتِكُمْ بَعْدَ اِذْ نَجّانَا اللّهُ مِنْها وَ ما </w:t>
      </w:r>
    </w:p>
    <w:p>
      <w:pPr>
        <w:pStyle w:val="BookText"/>
        <w:rPr/>
      </w:pPr>
      <w:r>
        <w:rPr>
          <w:rFonts w:ascii="Amiri" w:hAnsi="Amiri" w:eastAsia="Amiri" w:cs="Amiri"/>
          <w:color w:val="111111"/>
          <w:sz w:val="28"/>
          <w:sz w:val="28"/>
          <w:szCs w:val="28"/>
          <w:rtl w:val="true"/>
          <w:lang w:bidi="ar-SA"/>
        </w:rPr>
        <w:t>يَكُونُ لَناآ اَنْ نَعُودَ فیهاآ اِلاّ اَنْ يَشاآءَ اللّهُ رَبُّنا وَسِعَ رَبُّنا كُلَّ شَىْ‌ءٍ عِلْما عَلَى اللّهِ تَوَكَّلْنا رَبَّنَا افْتَحْ بَيْنَنا وَ بَيْنَ قَوْمِنا بِالْحَقِّ وَ اَنْتَ خَيْرُ الْفاتِحینَ</w:t>
      </w:r>
    </w:p>
    <w:p>
      <w:pPr>
        <w:pStyle w:val="BookText"/>
        <w:rPr/>
      </w:pPr>
      <w:r>
        <w:rPr>
          <w:rFonts w:ascii="IRNazanin" w:hAnsi="IRNazanin" w:eastAsia="IRNazanin"/>
          <w:color w:val="111111"/>
          <w:sz w:val="28"/>
          <w:sz w:val="28"/>
          <w:szCs w:val="28"/>
          <w:rtl w:val="true"/>
          <w:lang w:bidi="fa-IR"/>
        </w:rPr>
        <w:t xml:space="preserve">اگر ما به آیین شما بازگردیم ، بعد از آن‌که خدا ما را از آن نجات بخشیده ، به خدا دروغ بسته‌ایم‌و شایسته نیست كه ما به‌آن بازگردیم ، مگر این‌که خدایى‌که پروردگار مااست، بخواهد، علم پروردگار ما به همه‌چیز احاطه دارد، تنها بر خدا توکل كرده‌ایم ، پروردگارا میان ما و قوم ما به‌حق داورى كن كه تو بهترین داورانى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توضیح جمله‌اى است كه در آیه قبل به طور سربسته از زبان شعیب گفته شده بود و مفهومش این است كه ما از روى هوى و هوس و با تقلید كورکورانه پشت پا به آیین بت‌پرستى نزده‌ایم ، بلکه بطلان این عقیده را به روشنى دریافته‌ایم و فرمان خدا را در زمینه توحید با گوش جان شنیده‌ایم ، با این حال اگر از آیین توحید به شرك بازگردیم ، آگاهانه بر خدا دروغ بسته‌ایم و مسلّم است خداوند ما را مجازات خواهد كرد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نیست ما به آیین شما بازگردیم مگر این‌که خدا بخواهد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يَكُونُ لَناآ اَنْ نَعُودَ فیهاآ اِلاّ اَنْ يَشاآءَ اللّهُ رَبُّنا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منظور شعیب درحقیقت این است كه ما تابع فرمان خدا هستیم و كمترین سرپیچى از دستور او نداریم ، بازگشت ما به هیچ‌وجه ممکن نیست ، مگر این‌که خداوند دستور بازگشت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اضافه مى‌کند كه خداوند نیز چنین دستورى نخواهد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از همه‌چیز آگاه است و به همه‌چیز احاطه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ممکن نیست او از دستورى كه داده ، بازگردد ، زیرا كسى از دستورش برمى‌گردد كه علمش محدود باشد و اشتباه كند و از دستور خود پشیمان گردد ، اما آن‌کس كه احاطه علمى به همه چیز دارد ، تجدید نظر براى او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رَبُّنا كُلَّ شَىْ‌ءٍ عِلْما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این‌که به آن‌ها بفهماند از تهدیدهایشان هراسى ندارد و محکم بر جاى خود ایستاده است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و تکیه ما تنها به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اللّهِ تَوَكَّلْنا </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براى‌این‌که حسن نيّت خود را ثابت كند و چهره حقیقت‌طلبى‌و مسالمت‌جویى خویش را آشکارسازد تا دشمنانش او را متهم به ماجراجویى و غوغاطلبى </w:t>
      </w:r>
    </w:p>
    <w:p>
      <w:pPr>
        <w:pStyle w:val="BookText"/>
        <w:rPr/>
      </w:pPr>
      <w:r>
        <w:rPr>
          <w:rFonts w:ascii="IRNazanin" w:hAnsi="IRNazanin" w:eastAsia="IRNazanin"/>
          <w:color w:val="111111"/>
          <w:sz w:val="28"/>
          <w:sz w:val="28"/>
          <w:szCs w:val="28"/>
          <w:rtl w:val="true"/>
          <w:lang w:bidi="fa-IR"/>
        </w:rPr>
        <w:t xml:space="preserve">نکنند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میان ما و جمعیت ما ، به‌حق حکم و داورى كن و مشکلات و گرفتارى‌هاى ما را برطرف ساز و درهاى رحمتت را به سوى ما بگشا كه بهترین گشایندگانى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افْتَحْ بَيْنَنا وَ بَيْنَ قَوْمِنا بِالْحَقِّ وَ اَنْتَ خَيْرُ الْفاتِحینَ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الْمَلاَءُ الَّذینَ كَفَرُوا مِنْ قَوْمِهِ لَئِنِ اتَّبَعْتُمْ شُعَيْبا اِنَّكُمْ اِذا لَخاسِرُونَ</w:t>
      </w:r>
    </w:p>
    <w:p>
      <w:pPr>
        <w:pStyle w:val="BookText"/>
        <w:rPr/>
      </w:pPr>
      <w:r>
        <w:rPr>
          <w:rFonts w:ascii="IRNazanin" w:hAnsi="IRNazanin" w:eastAsia="IRNazanin"/>
          <w:color w:val="111111"/>
          <w:sz w:val="28"/>
          <w:sz w:val="28"/>
          <w:szCs w:val="28"/>
          <w:rtl w:val="true"/>
          <w:lang w:bidi="fa-IR"/>
        </w:rPr>
        <w:t xml:space="preserve">اشراف زورمندى كه از قوم او كافر شده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شعیب پیروى كنید ، زیان خواهید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منظورشان همان خسارت‌هاى مادى بود كه دامنگیر مؤمنان به دعوت شعیب مى‌شد ، زیرا آن‌ها مسلما بازگشت به آیین بت‌پرستى نمى‌کردند و بنابراین مى‌بایست به زور از آن شهر و دیار اخراج شوند و املاك و خانه‌هاى خود را بگذارند و بروند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الرَّجْفَةُ فَاَصْبَحُوا فى دارِهِمْ جاثِمینَ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زمین‌لرزه آن‌ها را فروگرفت و صبحگاهان به صورت اجساد بى‌جانى در خانه‌هایشان مانده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كارشان به این‌جا رسید و علاوه بر گمراهى خویش ، در گمراه ساختن دیگران نیز اصرار ورزیدند و هیچ‌گونه امیدى به ایمان آوردن آن‌ها نبود ، مجازات الهى به حکم قانون قطع ریشه فساد ، به سراغ آن‌ها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سخت و وحشتناکى آن‌ها را فراگرفت ، آن‌چنان كه صبحگاهان همگى به صورت اجساد بى‌جانى در درون خانه‌هایشان افتاده بودند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مختلفى كه درباره نابودى این جمعیت آمده است ، هیچ‌گونه منافاتى باهم ندارند ، مثلاً در مورد قوم شعیب ، عامل مرگشان در آیه مورد بحث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سایبانى از ابر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كه همه به يك موضوع بازمى‌گردد و آن این‌که يك صاعقه وحشتناك آسمانى كه از درون ابرى تیره و تار برخاسته بود ، شهر آن‌ها را هدف خود قرار داد و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خاصیت صاعقه‌هاى عظیم‌است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زمین‌لرزه شدیدى تولید شد و همه‌چیز آن‌ها را درهم كوبید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كَذَّبُوا شُعَيْبا كَأَنْ لَمْ‌يَغْنَوْا فیهَاالَّذینَ كَذَّبُوا شُعَيْبا كانُوا هُمُ الْخاسِرینَ</w:t>
      </w:r>
    </w:p>
    <w:p>
      <w:pPr>
        <w:pStyle w:val="BookText"/>
        <w:rPr/>
      </w:pPr>
      <w:r>
        <w:rPr>
          <w:rFonts w:ascii="IRNazanin" w:hAnsi="IRNazanin" w:eastAsia="IRNazanin"/>
          <w:color w:val="111111"/>
          <w:sz w:val="28"/>
          <w:sz w:val="28"/>
          <w:szCs w:val="28"/>
          <w:rtl w:val="true"/>
          <w:lang w:bidi="fa-IR"/>
        </w:rPr>
        <w:t xml:space="preserve">آن‌ها كه شعیب را تکذیب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نابود شدند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سکنى نداشتند ، آن‌ها كه شعیب را تکذیب كردند ، آن‌ها زیان‌کار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اقامت در مکانى است و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بعید نیست از مفهوم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بى‌نیازى گرفته شده باشد ، زیرا كسى كه منزل آماده‌اى داشته باشد ، از منزلگاه دیگر ، بى‌نیاز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این‌دو جمله پاسخى است به گفته‌هاى مخالفان شعیب ، زیرا آن‌ها تهدید كرده بودند كه در صورت عدم بازگشت به آیین سابق ، او و پیروانش را بیرون خواهند كرد ،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آن‌چنان آن‌ها را نابود كرد كه گویى هرگز در آن‌جا سکونت نداشتند ، تا چه رسد به این‌که بخواهند دیگران را بیرون كنند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مقابل آن‌ها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شعیب ، باعث خسران‌است، قرآن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 نشان داد كه مخالفت با شعیب ، عامل اصلى زیان‌کارى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اَبْلَغْتُكُمْ رِسالاتِ رَبّى وَ نَصَحْتُ لَكُمْ فَكَيْفَ اسى عَلى قَوْمٍ كافِرینَ</w:t>
      </w:r>
    </w:p>
    <w:p>
      <w:pPr>
        <w:pStyle w:val="BookText"/>
        <w:rPr/>
      </w:pPr>
      <w:r>
        <w:rPr>
          <w:rFonts w:ascii="IRNazanin" w:hAnsi="IRNazanin" w:eastAsia="IRNazanin"/>
          <w:color w:val="111111"/>
          <w:sz w:val="28"/>
          <w:sz w:val="28"/>
          <w:szCs w:val="28"/>
          <w:rtl w:val="true"/>
          <w:lang w:bidi="fa-IR"/>
        </w:rPr>
        <w:t>سپس از آن‌ها روى‌برتافت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رسالات پروردگارم را به شما ابلاغ كردم و خیرخواهى نمودم ، با این حال چگونه بر حال قوم بى‌ایمان تأسف بخورم ؟</w:t>
      </w:r>
    </w:p>
    <w:p>
      <w:pPr>
        <w:pStyle w:val="BookText"/>
        <w:rPr/>
      </w:pPr>
      <w:r>
        <w:rPr>
          <w:rFonts w:ascii="IRNazanin" w:hAnsi="IRNazanin" w:eastAsia="IRNazanin"/>
          <w:color w:val="111111"/>
          <w:sz w:val="28"/>
          <w:sz w:val="28"/>
          <w:szCs w:val="28"/>
          <w:rtl w:val="true"/>
          <w:lang w:bidi="fa-IR"/>
        </w:rPr>
        <w:t xml:space="preserve">آیا این جمله را شعیب بعد از نابودى آن‌ها گفت يا قبل از آن ، هر دو احتمال امکان دارد ، ممکن است قبل از نابودى گفته باشد ، ولى به هنگام شرح ماجرا ، بعد از آن ذکر شده باشد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باتوجه به آخرین جمله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دردناك این قوم كافر ، هیچ جاى تأسف نیست ، بیشتر به نظر مى‌رسد كه این جمله را بعد از نزول عذاب گفته باشد و همان‌طور كه در 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نیز اشاره كردیم ، این‌گونه تعبیرات در برابر مردگان بسیار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آن را نیز در همان‌جا ذکر كردیم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اَرْسَلْنا فى قَرْيَةٍ مِنْ نَبِىٍّ اِلاّ اَخَذْناآ اَهْلَها بِالْبَأْساآءِ وَ الضَّرّاآءِ لَعَلَّهُمْ يَضَّرَّعُونَ</w:t>
      </w:r>
    </w:p>
    <w:p>
      <w:pPr>
        <w:pStyle w:val="BookText"/>
        <w:rPr/>
      </w:pPr>
      <w:r>
        <w:rPr>
          <w:rFonts w:ascii="IRNazanin" w:hAnsi="IRNazanin" w:eastAsia="IRNazanin"/>
          <w:color w:val="111111"/>
          <w:sz w:val="28"/>
          <w:sz w:val="28"/>
          <w:szCs w:val="28"/>
          <w:rtl w:val="true"/>
          <w:lang w:bidi="fa-IR"/>
        </w:rPr>
        <w:t xml:space="preserve">ما در هیچ شهر و آبادى پیامبرى را نفرستادیم مگر این‌که اهل آن را به ناراحتى‌ها و خسارت‌ها گرفتار ساختیم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آیند و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خاطر آن است كه مردم تا در ناز و نعمتند ، كمتر گوش شنوا و آمادگى براى پذیرش حق دارند ، اما هنگامى كه در تنگناى مشکلات قرار مى‌گیرند و نور فطرت و توحید آشکارتر مى‌گردد ، بى‌اختیار به ياد خدا مى‌افتند و دل‌هایشان آماده پذیرش مى‌گردد ، ولى این بیدارى كه در همه يکسان است ، در بسیارى از افراد زودگذر و ناپایدار است و به مجرد برطرف شدن مشکلات ، بار دیگر در خواب غفلت فرومى‌روند ولى براى جمعى ، نقطه عطفى در زندگى محسوب مى‌شود و براى همیشه ، به سوى حق بازمى‌گردند و اقوامى كه در آیات گذشته از آن‌ها سخن گفته شد ، جزء دسته اول بودند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 قالُوا قَدْ مَسَّ اباآءَنَا الضَّرّاآءُ وَ </w:t>
      </w:r>
      <w:bookmarkStart w:id="21" w:name="pg20178_259003"/>
    </w:p>
    <w:p>
      <w:pPr>
        <w:pStyle w:val="BookText"/>
        <w:rPr/>
      </w:pPr>
      <w:bookmarkEnd w:id="21"/>
      <w:r>
        <w:rPr>
          <w:rFonts w:ascii="Amiri" w:hAnsi="Amiri" w:eastAsia="Amiri" w:cs="Amiri"/>
          <w:color w:val="111111"/>
          <w:sz w:val="28"/>
          <w:sz w:val="28"/>
          <w:szCs w:val="28"/>
          <w:rtl w:val="true"/>
          <w:lang w:bidi="ar-SA"/>
        </w:rPr>
        <w:t>السَّرّاآءُ فَاَخَذْناهُمْ بَغْتَةً وَ هُمْ لا يَشْعُرُونَ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هشدارها در آن‌ها اثر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فراوانى نعمت و رفاه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ناراحتى و گرفتارى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 آن‌چنان كه فزونى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همه‌گونه نعمت و برکت يافتند و مغرور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ما نبودیم كه گرفتار این مشکلات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 ما نیز ناراحتى‌هاى جسمى و مالى رسید ، چون چنین شد ، آن‌ها را ناگهان به اعمالشان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نمى‌فهمیدند </w:t>
      </w:r>
      <w:r>
        <w:rPr>
          <w:rFonts w:eastAsia="IRNazanin" w:cs="IRNazanin"/>
          <w:color w:val="111111"/>
          <w:sz w:val="28"/>
          <w:szCs w:val="28"/>
          <w:rtl w:val="true"/>
          <w:lang w:bidi="fa-IR"/>
        </w:rPr>
        <w:t>.</w:t>
      </w:r>
    </w:p>
    <w:p>
      <w:pPr>
        <w:pStyle w:val="Heading3"/>
        <w:numPr>
          <w:ilvl w:val="2"/>
          <w:numId w:val="1"/>
        </w:numPr>
        <w:rPr/>
      </w:pPr>
      <w:bookmarkStart w:id="22" w:name="__RefHeading___Toc4321821_2320776876"/>
      <w:bookmarkStart w:id="23" w:name="_Toc8"/>
      <w:bookmarkEnd w:id="22"/>
      <w:r>
        <w:rPr>
          <w:rtl w:val="true"/>
        </w:rPr>
        <w:t>اگر هشدارها مؤثر نیفتد</w:t>
      </w:r>
      <w:bookmarkEnd w:id="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گاهى به معنى كثرت و زیادى آمده و گاهى به معنى ترك كردن و اعراض نمودن و گاهى نیز به معنى محو آثار چیزى كردن ، ولى بعید نیست كه ریشه همه آن‌ها همان ترك كردن بوده باشد ، منتها گاهى چیزى را به حال خود رها مى‌کنند تا ریشه بدواند و توالد و تناسل كند و افزایش يابد و گاهى رها مى‌کنند تا تدریجا محو و نابود گردد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به معنى افزایش و يا نابودى نیز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مورد بحث نیز مفسران سه احتمال داده‌اند ؛</w:t>
      </w:r>
    </w:p>
    <w:p>
      <w:pPr>
        <w:pStyle w:val="BookText"/>
        <w:rPr/>
      </w:pPr>
      <w:r>
        <w:rPr>
          <w:rFonts w:ascii="IRNazanin" w:hAnsi="IRNazanin" w:eastAsia="IRNazanin"/>
          <w:color w:val="111111"/>
          <w:sz w:val="28"/>
          <w:sz w:val="28"/>
          <w:szCs w:val="28"/>
          <w:rtl w:val="true"/>
          <w:lang w:bidi="fa-IR"/>
        </w:rPr>
        <w:t xml:space="preserve">نخست این‌که ما به آن‌ها امکانات داده‌ایم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 و آن‌چه را كه در دوران سختى از نفرات و ثروت‌ها از دست داده بودند ،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ما آن‌چنان به آن‌ها نعمت دادیم كه مغرور شدند و خدا را فراموش كردند و شکر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ما به آن‌ها نعمت دادیم تا به وسیله آن آثار دوران نکبت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از بین بردند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تفاسیر گرچه مفهومش باهم متفاوت است ، ولى از نظر نتیجه ، چندان با هم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برطرف شدن مشکلات ، به جاى این‌که به این حقیقت توجه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 است و رو به سوى او آورند ، براى اغفال خود به این منطق متشبّث شدند كه اگر براى ما مصائب و گرفتارى‌هایى پیش آمد ، چیز تازه‌اى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نیز گرفتار چنین مصائب و مشکلاتى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دنیا فراز و نشیب دارد و براى هرکس دوران راحتى و سختى بوده است ، سختى‌ها امواجى ناپایدار و </w:t>
      </w:r>
      <w:bookmarkStart w:id="24" w:name="pg20178_259005"/>
    </w:p>
    <w:p>
      <w:pPr>
        <w:pStyle w:val="BookText"/>
        <w:rPr/>
      </w:pPr>
      <w:bookmarkEnd w:id="24"/>
      <w:r>
        <w:rPr>
          <w:rFonts w:ascii="IRNazanin" w:hAnsi="IRNazanin" w:eastAsia="IRNazanin"/>
          <w:color w:val="111111"/>
          <w:sz w:val="28"/>
          <w:sz w:val="28"/>
          <w:szCs w:val="28"/>
          <w:rtl w:val="true"/>
          <w:lang w:bidi="fa-IR"/>
        </w:rPr>
        <w:t xml:space="preserve">زودگذرند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قَدْ مَسَّ اباآءَنَا الضَّرّاآءُ وَ السَّرّاآءُ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الْقُرىآ امَنُوا وَ اتَّقَوْا لَفَتَحْنا عَلَيْهِمْ بَرَكاتٍ مِنَ السَّماآءِ وَ الاَرْضِ وَ لكِنْ كَذَّبُوا فَاَخَذْناهُمْ بِما كانُوا يَكْسِبُونَ</w:t>
      </w:r>
    </w:p>
    <w:p>
      <w:pPr>
        <w:pStyle w:val="BookText"/>
        <w:rPr/>
      </w:pPr>
      <w:r>
        <w:rPr>
          <w:rFonts w:ascii="IRNazanin" w:hAnsi="IRNazanin" w:eastAsia="IRNazanin"/>
          <w:color w:val="111111"/>
          <w:sz w:val="28"/>
          <w:sz w:val="28"/>
          <w:szCs w:val="28"/>
          <w:rtl w:val="true"/>
          <w:lang w:bidi="fa-IR"/>
        </w:rPr>
        <w:t xml:space="preserve">و اگر مردمى كه در شهرها و آبادى‌ها زندگى دارند ، ایمان بیاورند و تقوا پیشه كنند ، برکات آسمان و زمین را بر آن‌ها مى‌گشاییم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 ما هم آنان را به كیفر اعمالشان مجازات كردیم </w:t>
      </w:r>
      <w:r>
        <w:rPr>
          <w:rFonts w:eastAsia="IRNazanin" w:cs="IRNazanin"/>
          <w:color w:val="111111"/>
          <w:sz w:val="28"/>
          <w:szCs w:val="28"/>
          <w:rtl w:val="true"/>
          <w:lang w:bidi="fa-IR"/>
        </w:rPr>
        <w:t>.</w:t>
      </w:r>
    </w:p>
    <w:p>
      <w:pPr>
        <w:pStyle w:val="Heading3"/>
        <w:numPr>
          <w:ilvl w:val="2"/>
          <w:numId w:val="1"/>
        </w:numPr>
        <w:rPr/>
      </w:pPr>
      <w:bookmarkStart w:id="25" w:name="__RefHeading___Toc4321823_2320776876"/>
      <w:bookmarkStart w:id="26" w:name="_Toc9"/>
      <w:bookmarkEnd w:id="25"/>
      <w:r>
        <w:rPr>
          <w:rtl w:val="true"/>
        </w:rPr>
        <w:t>عمران و آبادى در سایه ایمان و تقوا</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كلمه در اصل به معنى ثبات و استقرار چیزى است و به هر نعمت و موهبتى كه پایدار بماند ، اطلاق مى‌گردد ، در برابر موجودات بى‌برکت كه زود فانى و نابود و بى‌اثر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 نزول باران و روییدن گیاهان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تقوا نه تنها سبب نزول برکات الهى مى‌شود ، بلکه باعث مى‌گردد كه آن‌چه در </w:t>
      </w:r>
    </w:p>
    <w:p>
      <w:pPr>
        <w:pStyle w:val="BookText"/>
        <w:rPr/>
      </w:pPr>
      <w:r>
        <w:rPr>
          <w:rFonts w:ascii="IRNazanin" w:hAnsi="IRNazanin" w:eastAsia="IRNazanin"/>
          <w:color w:val="111111"/>
          <w:sz w:val="28"/>
          <w:sz w:val="28"/>
          <w:szCs w:val="28"/>
          <w:rtl w:val="true"/>
          <w:lang w:bidi="fa-IR"/>
        </w:rPr>
        <w:t xml:space="preserve">اختیار انسان قرار گرفته ، در مصارف مورد نیاز به كار گرفته شود ، مثلاً امروز ملاحظه مى‌کنیم قسمت بسیار مهمى از نیروهاى انسانى و منابع اقتصادى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تسلیحاتى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سلاح‌هاى نابودکننده صرف مى‌گردد ، این‌ها مواهبى هستند فاقد هرگونه برکت ، به زودى از میان مى‌روند و نه تنها نتیجه‌اى نخواهند داشت ، ویرانى هم به‌بار مى‌آورند ، ولى اگر جوامع انسانى ایمان و تقوا داشته باشند ، این مواهب الهى به شکل دیگرى در میان آن‌ها درمى‌آید و طبعاً آثار آن باقى و برقرار خواهد ماند و مصداق كلمه برکات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گرفتن است ، در مفهوم مجازات و كیفر دادن به كار رفته و این در حقیقت به خاطر آن است كه معمولاً كسى را كه مى‌خواهند مجازات كنند ، نخست مى‌گیرند و او را با وسایلى مى‌بندند كه هیچ‌گونه قدرت فرار نداشته باشند ، سپس او را كیفر مى‌دهند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آیۀ شریفه موردبحث ، ناظربه وضع اقوام پیشین‌است ، ولى مسلماً مفهوم آن يك </w:t>
      </w:r>
      <w:bookmarkStart w:id="27" w:name="pg20178_259007"/>
    </w:p>
    <w:p>
      <w:pPr>
        <w:pStyle w:val="BookText"/>
        <w:rPr/>
      </w:pPr>
      <w:bookmarkEnd w:id="27"/>
      <w:r>
        <w:rPr>
          <w:rFonts w:ascii="IRNazanin" w:hAnsi="IRNazanin" w:eastAsia="IRNazanin"/>
          <w:color w:val="111111"/>
          <w:sz w:val="28"/>
          <w:sz w:val="28"/>
          <w:szCs w:val="28"/>
          <w:rtl w:val="true"/>
          <w:lang w:bidi="fa-IR"/>
        </w:rPr>
        <w:t xml:space="preserve">مفهوم وسیع و عمومى و دایمى است و انحصار به هیچ قوم و ملتى ندارد و این يك سنت الهى است كه افراد بى‌ایمان و آلوده و فاسد گرفتار انواع واکنش‌ها در همین زندگى دنیاى خود خواهند شد ، گاهى بلاهاى آسمان و زمین بر سر آن‌ها مى‌بارد و گاهى آتش جنگ‌هاى جهانى يا منطقه‌اى ، سرمایه‌هاى آن‌ها را در كام خود فرومى‌گیرد و گاهى ناامنى‌هاى جسمانى و روانى آن‌ها را تحت فشار قرار مى‌دهد و به تعبیر قرآن ، این وابسته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و 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اعمالى است كه خود انسان انجام مى‌دهد ، فیض خدا محدود و ممنوع نیست ، همان‌طور كه مجازات او اختصاص به قوم و ملت معینى ندارد </w:t>
      </w:r>
      <w:r>
        <w:rPr>
          <w:rFonts w:eastAsia="IRNazanin" w:cs="IRNazanin"/>
          <w:color w:val="111111"/>
          <w:sz w:val="28"/>
          <w:szCs w:val="28"/>
          <w:rtl w:val="true"/>
          <w:lang w:bidi="fa-IR"/>
        </w:rPr>
        <w:t>.</w:t>
      </w:r>
    </w:p>
    <w:p>
      <w:pPr>
        <w:pStyle w:val="Heading3"/>
        <w:numPr>
          <w:ilvl w:val="2"/>
          <w:numId w:val="1"/>
        </w:numPr>
        <w:rPr/>
      </w:pPr>
      <w:bookmarkStart w:id="28" w:name="__RefHeading___Toc4321825_2320776876"/>
      <w:bookmarkStart w:id="29" w:name="_Toc10"/>
      <w:bookmarkEnd w:id="28"/>
      <w:r>
        <w:rPr>
          <w:rtl w:val="true"/>
        </w:rPr>
        <w:t>چرا ملل فاقد ایمان ، زندگى مرفه دارند ؟</w:t>
      </w:r>
      <w:bookmarkEnd w:id="2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گفتیم ، پاسخ يك سؤال كه زیاد در میان جمعى مورد بحث و گفتگو است ، روشن مى‌گردد و آن این‌که اگر ایمان و تقوا ، موجب نزول انواع برکات الهى است و نقطه مقابل‌آن باعث سلب برکات است، چرا مشاهده‌مى‌کنیم ملت‌هاى بى‌ایمانى را كه غرق ناز و نعمتند ، درحالى‌که جمعى از افراد باایمان به سختى روزگار مى‌گذرانند ؟ </w:t>
      </w:r>
    </w:p>
    <w:p>
      <w:pPr>
        <w:pStyle w:val="BookText"/>
        <w:rPr/>
      </w:pPr>
      <w:r>
        <w:rPr>
          <w:rFonts w:ascii="IRNazanin" w:hAnsi="IRNazanin" w:eastAsia="IRNazanin"/>
          <w:color w:val="111111"/>
          <w:sz w:val="28"/>
          <w:sz w:val="28"/>
          <w:szCs w:val="28"/>
          <w:rtl w:val="true"/>
          <w:lang w:bidi="fa-IR"/>
        </w:rPr>
        <w:t>پاسخ این سؤال با توجه به دو نکته روشن مى‌گردد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تصور مى‌شود ملت‌هاى فاقد ایمان و پرهیزگارى غرق در ناز و نعمتند ، اشتباه بزرگى است كه از اشتباه دیگرى يعنى ثروت را دلیل بر خوشبختى گرفتن سرچشمه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مردم ایران این‌طور فکر مى‌کنند كه هر ملتى صنایعش پیشرفته‌تر و ثروتش بیشتر باشد ، خوشبخت‌تر است ، در حالى كه اگر به درون این جوامع نفوذ كنیم و دردهاى جان‌کاهى كه روح و جسم آن‌ها را درهم مى‌کوبد ، از نزدیك ببینیم ، قبول خواهیم كرد كه بسیارى از آن‌ها از بیچاره‌ترین مردم روى زمین هستند ، بگذریم ، از این‌که همان پیشرفت نسبى ، نتیجه به كار بستن اصولى همانند كوشش و تلاش و نظم و حس مسؤولیت است كه در متن تعلیمات انبیاء قرار دارد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این خبر در جراید منتشر شد كه در نیویورك ، يعنى يکى از ثروتمندان و پیشرفته‌ترین نقاط دنیاى مادى ، بر اثر خاموشى ناگهانى برق ، صحنه عجیبى به وجود آمد ، </w:t>
      </w:r>
    </w:p>
    <w:p>
      <w:pPr>
        <w:pStyle w:val="BookText"/>
        <w:rPr/>
      </w:pPr>
      <w:r>
        <w:rPr>
          <w:rFonts w:ascii="IRNazanin" w:hAnsi="IRNazanin" w:eastAsia="IRNazanin"/>
          <w:color w:val="111111"/>
          <w:sz w:val="28"/>
          <w:sz w:val="28"/>
          <w:szCs w:val="28"/>
          <w:rtl w:val="true"/>
          <w:lang w:bidi="fa-IR"/>
        </w:rPr>
        <w:t xml:space="preserve">یعنى بسیارى از مردم به مغازه‌ها حمله بردند و هستى آن‌ها را غارت كردند ، تا آن‌جا كه سه‌هزار نفر از غارتگران به وسیله پلیس بازداشت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تعداد غارتگران واقعى چندین برابر این عدد بوده و تنها این عده بودند كه نتوانستند به موقع فرار كنند ونیز مسلم است كه آن‌ها غارتگران حرفه‌اى نبوده‌اند كه نفرات خود را براى چنان حمله عمومى از قبل آماده كرده باشند ، زیرا حادثه يك حادثه ناگهانى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چنین نتیجه مى‌گیریم كه با يك خاموشى برق ، ده‌ها هزار نفر از مردم يك شهر ثروتمند و به اصطلاح پیشرفته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این نه تنها دلیل بر انحطاط اخلاقى يك ملت است ، بلکه دلیل بر ناامنى شدید اجتماعى نیز مى‌باشد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دیگرى كه در جراید بود ، این خبر را تکمیل كرد و آن این‌که يکى‌از شخصیت‌هاى معروف كه درهمین ایام در نیویورك در يکى از هتل‌هاى مشهور چندین ده طبقه‌اى نیویورك سکونت داشت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برق ، سبب شد كه راه رفتن در راهروهاى هتل به‌صورت كار خطرناکى درآید ، به طورى‌که متصدیان هتل ، اجازه نمى‌دادند كسى تنها از </w:t>
      </w:r>
    </w:p>
    <w:p>
      <w:pPr>
        <w:pStyle w:val="BookText"/>
        <w:rPr/>
      </w:pPr>
      <w:r>
        <w:rPr>
          <w:rFonts w:ascii="IRNazanin" w:hAnsi="IRNazanin" w:eastAsia="IRNazanin"/>
          <w:color w:val="111111"/>
          <w:sz w:val="28"/>
          <w:sz w:val="28"/>
          <w:szCs w:val="28"/>
          <w:rtl w:val="true"/>
          <w:lang w:bidi="fa-IR"/>
        </w:rPr>
        <w:t xml:space="preserve">راهروها بگذرد و به اتاق خود برسد ، مبادا گرفتار غارتگران گردد ، لذا مسافران را در اکیپ‌هاى ده‌نفرى يا بیشتر با مأمورین مسلح به اتاق‌هاى خود مى‌فرستادند ، شخص مزبور اضافه مى‌کند كه تا گرسنگى شدید به او فشار نمى‌آورده ، جرأت نداشته است از اتاق خویش خارج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خاموشى برق در كشورهاى عقب‌مانده شرقى هرگز چنین مشکلاتى را به وجود نمى‌آورده و این نشان مى‌دهد كه آن‌ها در عین ثروت و پیشرفت صنایع ، كمترین امنیت در محیط خودشان ندارند ، از این‌گذشته ناظران عینى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آدم‌کشى در آن محیط‌ها همانند نوشیدن يك جرعه آب است به همین آسانى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مى‌دانیم اگر تمام دنیا را به كسى بدهند و در چنین شرایطى زندگى كند ، از بیچاره‌ترین مردم جهان خواهد بود ، تازه مشکل امنیت ، تنها يکى‌از مشکلات آن‌ها است ، نابسامانى‌هاى فراوان اجتماعى دیگرى دارند كه آن‌ها نیز به‌نوبه خود بسیار دردناکند ، باتوجه به این حقایق ، ثروت را نباید با خوشبختى اشتباه كرد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این‌که گفته مى‌شود ؛ چرا جوامعى كه داراى ایمان و پرهیزگارى هستند ، عقب مانده‌اند ، اگر منظور از ایمان و پرهیزگارى تنها ادعاى اسلام و ادعاى پاى‌بند بودن به اصول تعلیمات انبیاء بوده باشد ، قبول داریم چنین افرادى عقب مانده‌اند ، ولى مى‌دانیم حقیقت ایمان و پرهیزگارى چیزى جز نفوذ آن در تمام اعمال و همه شؤون زندگى نیست و این امرى است كه با ادعا تأمین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نهایت تأسف امروز اصول تعلیمات اسلام و پیامبران خدا در بسیارى از جوامع اسلامى ، متروك يا نیمه‌متروك مانده است و چهره این جوامع ، چهره مسلمانان راستین نیست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دعوت به پاکى و درستکارى و امانت و تلاش و كوشش مى‌کند ، كو آن امانت و تلاش ؟ اسلام دعوت به علم و دانش و آگاهى و بیدارى مى‌کند، كو آن علم و آگاهى سرشار ؟ اسلام دعوت به اتحاد و فشردگى صفوف و فداکارى مى‌کند ، آیا به راستى این اصل به طور كامل در جوامع اسلامى امروز حکمفرما است و با این حال عقب مانده‌اند ؟ بنابراین باید اعتراف كرد اسلام چیزى است و ما مسلمانان چیز دیگر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 اَهْلُ الْقُرىآ اَنْ يَأْتِيَهُمْ بَأْسُنا بَياتا وَهُمْ ناآئِمُونَ</w:t>
      </w:r>
    </w:p>
    <w:p>
      <w:pPr>
        <w:pStyle w:val="BookText"/>
        <w:rPr/>
      </w:pPr>
      <w:r>
        <w:rPr>
          <w:rFonts w:ascii="IRNazanin" w:hAnsi="IRNazanin" w:eastAsia="IRNazanin"/>
          <w:color w:val="111111"/>
          <w:sz w:val="28"/>
          <w:sz w:val="28"/>
          <w:szCs w:val="28"/>
          <w:rtl w:val="true"/>
          <w:lang w:bidi="fa-IR"/>
        </w:rPr>
        <w:t>آیا اهل این آبادى‌ها از این ایمن هستند كه عذاب ما شبانه به سراغ آن‌ها بیاید در حالى كه در خواب باشند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اَمِنَ اَهْلُ الْقُرىآ اَنْ يَأْتِيَهُمْ بَأْسُنا ضُحًى وَ هُمْ يَلْعَبُونَ</w:t>
      </w:r>
    </w:p>
    <w:p>
      <w:pPr>
        <w:pStyle w:val="BookText"/>
        <w:rPr/>
      </w:pPr>
      <w:r>
        <w:rPr>
          <w:rFonts w:ascii="IRNazanin" w:hAnsi="IRNazanin" w:eastAsia="IRNazanin"/>
          <w:color w:val="111111"/>
          <w:sz w:val="28"/>
          <w:sz w:val="28"/>
          <w:szCs w:val="28"/>
          <w:rtl w:val="true"/>
          <w:lang w:bidi="fa-IR"/>
        </w:rPr>
        <w:t>آیا اهل آبادى‌ها از این ایمنند كه عذاب ما روز به‌سراغشان بیاید در حالى كه سرگرم بازى هستند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اَفَاَمِنُوا مَكْرَ اللّهِ فَلا يَأْمَنُ مَكْرَ اللّهِ اِلاَّ الْقَوْمُ الْخاسِرُونَ</w:t>
      </w:r>
    </w:p>
    <w:p>
      <w:pPr>
        <w:pStyle w:val="BookText"/>
        <w:rPr/>
      </w:pPr>
      <w:r>
        <w:rPr>
          <w:rFonts w:ascii="IRNazanin" w:hAnsi="IRNazanin" w:eastAsia="IRNazanin"/>
          <w:color w:val="111111"/>
          <w:sz w:val="28"/>
          <w:sz w:val="28"/>
          <w:szCs w:val="28"/>
          <w:rtl w:val="true"/>
          <w:lang w:bidi="fa-IR"/>
        </w:rPr>
        <w:t xml:space="preserve">آیا آن‌ها از مکر الهى غافلند در حالى كه از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زیان‌کاران ایمن نخواهند بود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آن‌ها در همه حال در روز و شب ، در خواب و بیدارى ، در ساعات خوشى و ناخوشى همه در دست قدرت خدا قرار دارند و با يك فرمان مى‌تواند همه زندگانى آن‌ها را درهم‌بپیچد ، بدون این‌که كمترین نیازى به مقدمه‌چینى و فراهم ساختن اسباب قبلى و </w:t>
      </w:r>
    </w:p>
    <w:p>
      <w:pPr>
        <w:pStyle w:val="BookText"/>
        <w:rPr/>
      </w:pPr>
      <w:r>
        <w:rPr>
          <w:rFonts w:ascii="IRNazanin" w:hAnsi="IRNazanin" w:eastAsia="IRNazanin"/>
          <w:color w:val="111111"/>
          <w:sz w:val="28"/>
          <w:sz w:val="28"/>
          <w:szCs w:val="28"/>
          <w:rtl w:val="true"/>
          <w:lang w:bidi="fa-IR"/>
        </w:rPr>
        <w:t xml:space="preserve">گذشت زمان داشته باشد ، آرى تنها در يك لحظه و بدون هیچ مقدمه ممکن است انواع بلاها بر سر این انسان بى‌خبر فرود آید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كه با تمام پیشرفتى كه بشر امروز در صنایع و تکنولوژى كرده و با وجود این‌که نیروهاى مختلف جهان طبیعت را مسخّر خویش ساخته ، در برابر این‌گونه حوادث ، به همان اندازه ضعیف و ناتوان و بى‌دفاع است كه انسان‌هاى گذشته بودند ، يعنى در برابر زلزله‌ها و صاعقه‌ها و مانند آن ، كمترین تفاوتى در حال او حتى نسبت به انسان‌هاى پیش از تاریخ ، پیدا نشده است و این نشانه نهایت ضعف و ناتوانى انسان در عین قدرتمندى و توانایى او است ، این واقعیتى است كه باید همیشه مدّنظر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با آن‌چه كه در فارسى امروز از آن مى‌فهمیم ، تفاوت بسیار دارد ، در فارسى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نقشه‌هاى شیطانى و زیان‌بخش به كار مى‌رود ، در حالى كه در ریشه اصلى لغت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نوع چاره‌اندیشى براى بازگرداندن كسى از هدفش مى‌باشد ، اعم از این‌که به حق باشد يا به باطل و معمولاً در مفهوم این لغت، يک‌نوع نفوذ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خداوند ، مجرمان را با نقشه‌هاى قاطع و شکست‌ناپذیر بدون اختیار خودشان از زندگانى مرفه و هدف‌هاى خوش‌گذرانى بازمى‌دارد و این اشاره به همان كیفرها و بلاهاى ناگهانى و بیچاره‌کننده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كه در آخر آیه سوم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جز زیان‌کاران خود را از مکر و مجازات الهى در امان نمى‌بیند ، اکنون این سؤال پیش مى‌آید كه ؛ آیا این جمله پیامبران و پیشوایان بزرگ و صالحان را نیز شامل مى‌شود ؟ بعضى چنین پنداشته‌اند كه آن‌ها از این حکم خارجند و آیه فوق ، مخصوص مجرمان است ، ولى ظاهر این است كه این يك حکم عمومى است و همه را فرامى‌گیرد، زیرا حتى پیامبران و امامان نیز همواره مراقب اعمال خویش بوده‌اند ، مبادا كمترین لغزشى از آن‌ها سر بزند ، زیرا مى‌دانیم مقام معصوم بودن ، مفهومش این نیست كه انجام كار خلاف براى آن‌ها محال است ، بلکه آن‌ها با نیروى اراده و ایمان و بااستفاده از اختیار خود و مددهاى الهى در برابر خطاها و لغزش‌ها مصونیت دارند ، آن‌ها حتى از ترك اولى مى‌ترسیدند و از این‌که مسؤولیت‌هاى سنگین‌خود را به انجام </w:t>
      </w:r>
    </w:p>
    <w:p>
      <w:pPr>
        <w:pStyle w:val="BookText"/>
        <w:rPr/>
      </w:pPr>
      <w:r>
        <w:rPr>
          <w:rFonts w:ascii="IRNazanin" w:hAnsi="IRNazanin" w:eastAsia="IRNazanin"/>
          <w:color w:val="111111"/>
          <w:sz w:val="28"/>
          <w:sz w:val="28"/>
          <w:szCs w:val="28"/>
          <w:rtl w:val="true"/>
          <w:lang w:bidi="fa-IR"/>
        </w:rPr>
        <w:t xml:space="preserve">نرسانند، بیمناک‌بودند، لذا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درباره پیامبر اسلام صلى‌الله‌علیه‌و‌آله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اِنّى اَخافُ اِنْ عَصَيْتُ رَبّى عَذابَ 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مى‌ترسم اگر نافرمانى پروردگارم كنم ، گرفتار عذاب روز بزرگى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روایاتى كه در تفسیر آیه فوق نقل شده است ، نیز آن‌چه‌را گفتیم، تأیید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مى‌خواندم ، دیدم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تُؤْمِنّى مَكْرَكَ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از مکر خود ایمن مساز ، سپس آشکارتر این قسمت از آیه را تلاوت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يَأْمَنُ مَكْرَ اللّهِ اِلاَّ الْقَوْمُ الْخاسِرُونَ </w:t>
      </w:r>
      <w:r>
        <w:rPr>
          <w:rFonts w:eastAsia="IRNazanin" w:cs="IRNazanin"/>
          <w:color w:val="111111"/>
          <w:sz w:val="28"/>
          <w:szCs w:val="28"/>
          <w:rtl w:val="true"/>
          <w:lang w:bidi="fa-IR"/>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تَأْمَنَنَّ عَلى خَيْرِ هذِهِ الاُمَّةِ عَذابَ اللّهِ لِقَوْلِ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اِلاَّ الْقَوْمُ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بر نیکان این امت از كیفر الهى ایمن مباش ، زیرا خداوند مى‌فرماید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اِلاَّ الْقَوْمُ الْخاسِرُونَ </w:t>
      </w:r>
      <w:r>
        <w:rPr>
          <w:rFonts w:eastAsia="Amiri" w:cs="Amiri" w:ascii="Amiri" w:hAnsi="Amiri"/>
          <w:color w:val="111111"/>
          <w:sz w:val="28"/>
          <w:szCs w:val="28"/>
          <w:rtl w:val="true"/>
          <w:lang w:bidi="ar-SA"/>
        </w:rPr>
        <w:t>"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حقیقت ایمن نبودن از مکر الهى به معنى ترس از مسؤولیت‌ها و خوف‌از كوتاهى در انجام وظایف‌است كه همواره باید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او به طور مساوى در دل‌هاى افراد باایمان باشد و موازنه این دو است كه سرچشمه هرگونه حرکت و فعالیت مثبت مى‌باشد و همان چیزى است كه در تعبیر روایات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شده است و تصریح شده كه افراد با ایمان همواره در میان این دو قرار دارند ، ولى مجرمان زیان‌کار آن‌چنان كیفرهاى الهى را فراموش كرده‌اند كه خود را درنهایت‌امنیت‌مى‌بینند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يَهْدِ لِلَّذینَ يَرِثُونَ الاَرْضَ مِنْ بَعْدِ اَهْلِهاآ اَنْ لَوْ نَشاءُ اَصَبْناهُمْ بِذُنُوبِهِمْ وَ نَطْبَعُ عَلى قُلُوبِهِمْ فَهُمْ لا يَسْمَعُونَ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آیاکسانى‌که‌وارث روى زمین بعداز صاحبان‌قبلى آن‌مى‌شوند،عبرت نمى‌گیرند كه اگر بخواهیم آن‌ها را نیز به‌گناهانشان هلاك مى‌کنیم و بر دل‌هایشان مهر مى‌نهیم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این‌که چگونه خداوند حسّ تشخیص را از این دسته مجرمان مى‌گیرد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 توضیح بیشترى مطرح گشته‌است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تِلْكَ‌الْقُرى نَقُصُّ عَلَيْكَ مِنْ اَنْباآئِها وَ لَقَدْ جاآءَتْهُمْ رُسُلُهُمْ بِالْبَيِّناتِ فَما كانُوا لِيُؤْمِنُوا بِما كَذَّبُوا مِنْ قَبْلُ كَذلِكَ يَطْبَعُ اللّهُ عَلى قُلُوبِ الْكافِرینَ</w:t>
      </w:r>
    </w:p>
    <w:p>
      <w:pPr>
        <w:pStyle w:val="BookText"/>
        <w:rPr/>
      </w:pPr>
      <w:r>
        <w:rPr>
          <w:rFonts w:ascii="IRNazanin" w:hAnsi="IRNazanin" w:eastAsia="IRNazanin"/>
          <w:color w:val="111111"/>
          <w:sz w:val="28"/>
          <w:sz w:val="28"/>
          <w:szCs w:val="28"/>
          <w:rtl w:val="true"/>
          <w:lang w:bidi="fa-IR"/>
        </w:rPr>
        <w:t xml:space="preserve">این‌ها آبادى‌هایى است كه اخبار آن را براى تو شرح مى‌دهیم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قبلاًتکذیب كرده بودند، ایمان نمى‌آورند، این‌چنین خداوند بر دل‌هاى كافران مهر مى‌نهد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لجاجت و ادامه گناه، حسّ تشخیص را از آن‌ها سلب مى‌کند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اوّل آیه استفاده مى‌شود كه پیامبران الهى بارها براى دعوت و هدایت آن‌ها قیام كردند ، اما آن‌ها چنان روى دنده لجاجت افتاده بودند كه حتى با روشن شدن بسیارى از حقایق ، حاضر به قبول هیچ حقیقتى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 علت این لجاجت و سرسختى را چنین بیان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 بر دل‌هاى كافران نقش بى‌ایمانى و انحراف را ترسیم مى‌کند و بر قلوبشان مُهر مى‌نهد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يَطْبَعُ اللّهُ عَلى قُلُوبِ الْكافِرینَ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كسانى كه در مسیرهاى غلط گام برمى‌دارند ، بر اثر تکرار و ادامه عمل ، انحراف و كفر و ناپاکى آن چنان بر دل‌هاى آن‌ها نقش مى‌بندد كه همچون نقش سکه ، ثابت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 نیز همین است كه صورتى را بر چیزى همانند سکه ، نقش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از قبیل اثر و خاصیت عمل است كه به خداوند نسبت داده شده ، زیرا مسبّب تمام اسباب و سرچشمه تأثیر هر مؤثر ، بالاخره او است ، او است كه به تکرار عمل ، این خاصیت را بخشیده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واضح است كه يک‌چنین گمراهى ، جنبه اجبارى ندارد ، بلکه ایجاد كننده اسباب، خودِ افراد انسان هستند ، اگرچه تأثیر سبب ، به فرمان پروردگار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لاَكْثَرِهِمْ مِنْ عَهْدٍ وَ اِنْ وَجَدْناآ اَكْثَرَهُمْ لَفاسِقینَ</w:t>
      </w:r>
    </w:p>
    <w:p>
      <w:pPr>
        <w:pStyle w:val="BookText"/>
        <w:rPr/>
      </w:pPr>
      <w:r>
        <w:rPr>
          <w:rFonts w:ascii="IRNazanin" w:hAnsi="IRNazanin" w:eastAsia="IRNazanin"/>
          <w:color w:val="111111"/>
          <w:sz w:val="28"/>
          <w:sz w:val="28"/>
          <w:szCs w:val="28"/>
          <w:rtl w:val="true"/>
          <w:lang w:bidi="fa-IR"/>
        </w:rPr>
        <w:t xml:space="preserve">و اکثر آن‌ها را بر سر پیمان خود ندیدیم و اکثر آن‌ها را فاسق‌و گنهکار يافتیم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 و پیمان ، ممکن است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خداوند به حکم آفرینش و فطرت ، از همه بندگان خود گرفته است ، زیرا هنگامى كه به آن‌ها عقل و هوش و </w:t>
      </w:r>
    </w:p>
    <w:p>
      <w:pPr>
        <w:pStyle w:val="BookText"/>
        <w:rPr/>
      </w:pPr>
      <w:r>
        <w:rPr>
          <w:rFonts w:ascii="IRNazanin" w:hAnsi="IRNazanin" w:eastAsia="IRNazanin"/>
          <w:color w:val="111111"/>
          <w:sz w:val="28"/>
          <w:sz w:val="28"/>
          <w:szCs w:val="28"/>
          <w:rtl w:val="true"/>
          <w:lang w:bidi="fa-IR"/>
        </w:rPr>
        <w:t xml:space="preserve">استعداد داد ، مفهومش این بود كه از آن‌ها پیمان گرفته ، چشم و گوش باز كنند ، حقایق را ببینند و بشنوند و در برابر آن تسلیم گردند و این همان است كه در آیات آخر همین سوره ، 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به خواست خدا شرح آن در ذیل همان آیات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اشاره به عهد و پیمان‌هایى باشد كه پیامبران الهى از مردم مى‌گرفتند ، بسیارى از مردم‌آن‌را مى‌پذیرفتند و سپس مى‌شکستند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اشاره به همه پیمان‌ها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روح پیمان‌شکنى يکى از عوامل مخالفت با پیامبران و اصرار در پوییدن راه كفر و نفاق و گرفتار شدن به عواقب شوم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عامل دیگرى اشاره مى‌کندکه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آن‌ها را فاسد و خارج از اطاعت فرمان، يافتیم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وَجَدْناآ اَكْثَرَهُمْ لَفاسِقینَ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روح تمرّد و قانون‌شکنى و خروج از نظامات آفرینش و قوانین‌الهى، يکى‌دیگرازعوامل ایستادگى و پافشارى آن‌ها درکفر و بى‌ایمانى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مُوسى بِاآیاتِناآ اِلى فِرْعَوْنَ وَ مَلاَئِهِ فَظَلَمُوا بِها فَانْظُرْ </w:t>
      </w:r>
      <w:bookmarkStart w:id="30" w:name="pg20178_259020"/>
    </w:p>
    <w:p>
      <w:pPr>
        <w:pStyle w:val="BookText"/>
        <w:rPr/>
      </w:pPr>
      <w:bookmarkEnd w:id="30"/>
      <w:r>
        <w:rPr>
          <w:rFonts w:ascii="Amiri" w:hAnsi="Amiri" w:eastAsia="Amiri" w:cs="Amiri"/>
          <w:color w:val="111111"/>
          <w:sz w:val="28"/>
          <w:sz w:val="28"/>
          <w:szCs w:val="28"/>
          <w:rtl w:val="true"/>
          <w:lang w:bidi="ar-SA"/>
        </w:rPr>
        <w:t>كَيْفَ كانَ عاقِبَةُ الْمُفْسِدینَ</w:t>
      </w:r>
    </w:p>
    <w:p>
      <w:pPr>
        <w:pStyle w:val="BookText"/>
        <w:rPr/>
      </w:pPr>
      <w:r>
        <w:rPr>
          <w:rFonts w:ascii="IRNazanin" w:hAnsi="IRNazanin" w:eastAsia="IRNazanin"/>
          <w:color w:val="111111"/>
          <w:sz w:val="28"/>
          <w:sz w:val="28"/>
          <w:szCs w:val="28"/>
          <w:rtl w:val="true"/>
          <w:lang w:bidi="fa-IR"/>
        </w:rPr>
        <w:t>سپس به‌دنبال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با آیات خویش به سوى فرعون و اطرافیان او فرستادیم ، اما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باعدم پذیرش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ظلم كردند، ببین عاقبت مفسدان به كجا كشید ؟</w:t>
      </w:r>
    </w:p>
    <w:p>
      <w:pPr>
        <w:pStyle w:val="Heading3"/>
        <w:numPr>
          <w:ilvl w:val="2"/>
          <w:numId w:val="1"/>
        </w:numPr>
        <w:rPr/>
      </w:pPr>
      <w:bookmarkStart w:id="31" w:name="__RefHeading___Toc4321827_2320776876"/>
      <w:bookmarkStart w:id="32" w:name="_Toc11"/>
      <w:bookmarkEnd w:id="31"/>
      <w:r>
        <w:rPr>
          <w:rtl w:val="true"/>
        </w:rPr>
        <w:t>خاطره درگیرى‌هاى موسى و فرعون</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است و به تمام سلاطین مصر در آن زمان گفته مى‌شد ، همان‌طور كه به سلاطین روم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سلاطین ایران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افراد سرشناس و اشراف پرزرق و برق كه چشم‌ها را پر مى‌کنند و در صحنه‌هاى مهم جامعه حضور دارند ،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چون كشور مصر وسیع‌تر و مردم مصر ، داراى تمدن پیشرفته‌ترى از قوم نوح و هود و شعیب و مانند آن‌ها بودند و مقاومت دستگاه فراعنه به همین نسبت بیشتر بود ، قیام موسى بن عمران‌از اهمیت بیشترى برخوردار گردید ونکات عبرت‌انگیز فراوان‌ترى دربردارد ، لذا به تناسب‌هاى مختلف در </w:t>
      </w:r>
      <w:bookmarkStart w:id="33" w:name="pg20178_259021"/>
    </w:p>
    <w:p>
      <w:pPr>
        <w:pStyle w:val="BookText"/>
        <w:rPr/>
      </w:pPr>
      <w:bookmarkEnd w:id="33"/>
      <w:r>
        <w:rPr>
          <w:rFonts w:ascii="IRNazanin" w:hAnsi="IRNazanin" w:eastAsia="IRNazanin"/>
          <w:color w:val="111111"/>
          <w:sz w:val="28"/>
          <w:sz w:val="28"/>
          <w:szCs w:val="28"/>
          <w:rtl w:val="true"/>
          <w:lang w:bidi="fa-IR"/>
        </w:rPr>
        <w:t>قرآن ، به فرازهاى گوناگون زندگى موسى و بنى‌اسرائیل تکیه شده است ؛ به طور كلى زندگى این پیامبر بزرگ يعنى موسى بن عمران را در پنج دوره مى‌توان خلاصه كرد ؛</w:t>
      </w:r>
    </w:p>
    <w:p>
      <w:pPr>
        <w:pStyle w:val="Heading3"/>
        <w:numPr>
          <w:ilvl w:val="2"/>
          <w:numId w:val="1"/>
        </w:numPr>
        <w:rPr/>
      </w:pPr>
      <w:bookmarkStart w:id="34" w:name="__RefHeading___Toc4321829_2320776876"/>
      <w:bookmarkStart w:id="35" w:name="_Toc12"/>
      <w:bookmarkEnd w:id="34"/>
      <w:r>
        <w:rPr>
          <w:rtl w:val="true"/>
        </w:rPr>
        <w:t xml:space="preserve">دوران‌هاى پنج‌گانه زندگى موسى </w:t>
      </w:r>
      <w:r>
        <w:rPr>
          <w:rtl w:val="true"/>
        </w:rPr>
        <w:t>(</w:t>
      </w:r>
      <w:r>
        <w:rPr>
          <w:rtl w:val="true"/>
        </w:rPr>
        <w:t>علیه السلام</w:t>
      </w:r>
      <w:r>
        <w:rPr>
          <w:rtl w:val="true"/>
        </w:rPr>
        <w:t>)</w:t>
      </w:r>
      <w:bookmarkEnd w:id="3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تولد و حوادثى كه بر او گذشت تاهنگام پرورش او در دامان فرعون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فرار او از مصر و زندگى او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شعیب‌پیامبر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بعثت او و سپس درگیرى‌هاى فراوانى كه با فرعون و دستگاه او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نجات او و بنى‌اسرائیل از چنگال فرعونیان و حوادثى كه بر آن‌ها در راه و به هنگام ورود در بیت‌المقدس گذشت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درگیرى‌هاى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توجه داشت كه در قرآن مجید درهر سوره از سوره‌هایى كه اشاره شد ، به يك يا چند قسمت از این دوران‌هاى پنج‌گانه اشاره شده است از جمله در آیه مورد بحث و ده‌ها آیه دیگر از همین سوره كه خواهد آمد ، تنها اشاره به دوران‌هاى بعد از بعثت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و رسالت او شده است ، به همین </w:t>
      </w:r>
    </w:p>
    <w:p>
      <w:pPr>
        <w:pStyle w:val="BookText"/>
        <w:rPr/>
      </w:pPr>
      <w:r>
        <w:rPr>
          <w:rFonts w:ascii="IRNazanin" w:hAnsi="IRNazanin" w:eastAsia="IRNazanin"/>
          <w:color w:val="111111"/>
          <w:sz w:val="28"/>
          <w:sz w:val="28"/>
          <w:szCs w:val="28"/>
          <w:rtl w:val="true"/>
          <w:lang w:bidi="fa-IR"/>
        </w:rPr>
        <w:t xml:space="preserve">دلیل ما بحث‌هاى مربوط به دوران‌هاى قبل را به تفسیر آیات مربوط به همان قسمت در سوره‌هاى دیگر خصوصا سوره قصص واگذار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مى‌بینیم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به سوى فرعون و ملأ او مبعوث مى‌گردد ، علاوه بر این‌که يکى از برنامه‌هاى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بنى‌اسرائیل از چنگال استعمار فرعونیان و استخلاص آن‌ها از سرزمین مصر بود و این بدون گفتگو با فرعون ، امکان‌پذیر نبود ، به خاطر آن است كه طبق مثل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آب را باید از سرچشمه صاف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مفاسد اجتماعى و انحراف‌هاى محیط تنها با اصلاحات فردى و موضعى چاره نخواهد شد ، بلکه باید سردمداران جامعه و آن‌ها كه نبض سیاست و اقتصاد و فرهنگ را در دست دارند ، در درجه اول اصلاح گردند، تا زمینه براى‌اصلاح بقیه فراهم‌گردد و این درسى است كه قرآن به همه‌مسلمانان براى اصلاح جوامع اسلامى مى‌دهد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نسبت به آیات الهى ، ظلم و ستم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فَظَلَمُوا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مى‌دانیم حقیقت ظلم به معنى وسیع كلمه ، آن است كه چیزى را در غیر محل آن به كار برند </w:t>
      </w:r>
    </w:p>
    <w:p>
      <w:pPr>
        <w:pStyle w:val="BookText"/>
        <w:rPr/>
      </w:pPr>
      <w:r>
        <w:rPr>
          <w:rFonts w:ascii="IRNazanin" w:hAnsi="IRNazanin" w:eastAsia="IRNazanin"/>
          <w:color w:val="111111"/>
          <w:sz w:val="28"/>
          <w:sz w:val="28"/>
          <w:szCs w:val="28"/>
          <w:rtl w:val="true"/>
          <w:lang w:bidi="fa-IR"/>
        </w:rPr>
        <w:t>و شك نیست كه آیات الهى ایجاب مى‌کند كه همگان در برابر آن تسلیم شوند و با پذیرا شدن آن‌ها ، خود و جامعه خویش را اصلاح نمایند ، ولى فرعون و اطرافیانش با انکار این آیات ، به این آیات ، ظلم و ستم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فِرْعَوْنُ اِنّى رَسُولٌ مِنْ رَبِّ الْعالَمینَ</w:t>
      </w:r>
    </w:p>
    <w:p>
      <w:pPr>
        <w:pStyle w:val="BookText"/>
        <w:rPr/>
      </w:pP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فرعون ، من فرستاده‌اى از پروردگارجهانیانم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نخستین برخورد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فرعون و چهره‌اى از درگیرى حق و باطل است و جالب این‌که گویا فرعون ، اوّلین بار بود كه با خطاب اى فرعون ، روبه‌رو مى‌شد ، خطابى كه در عین رعایت ادب ، از هرگونه تملّق و چاپلوسى و اظهار عبودیت تهى بود ، چه این‌که دیگران معمولاً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خطاب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فرعون به منزله زنگ خطرى محسوب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این جمله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فرستاده پروردگار جهانیان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حقیقت يك نوع اعلان جنگ به تمام تشکیلات فرعون است ، زیرا این تعبیر اثبات مى‌کند كه فرعون و مدعیان </w:t>
      </w:r>
    </w:p>
    <w:p>
      <w:pPr>
        <w:pStyle w:val="BookText"/>
        <w:rPr/>
      </w:pPr>
      <w:r>
        <w:rPr>
          <w:rFonts w:ascii="IRNazanin" w:hAnsi="IRNazanin" w:eastAsia="IRNazanin"/>
          <w:color w:val="111111"/>
          <w:sz w:val="28"/>
          <w:sz w:val="28"/>
          <w:szCs w:val="28"/>
          <w:rtl w:val="true"/>
          <w:lang w:bidi="fa-IR"/>
        </w:rPr>
        <w:t xml:space="preserve">دیگرى همانند او ، همه دروغ مى‌گویند و تنها پروردگار جهانیان ،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عَلىآ اَنْ لاآ اَقُولَ عَلَى اللّهِ اِلاَّ الْحَقَّ قَدْ جِئْتُكُمْ بِبَيِّنَةٍ مِنْ رَبِّكُمْ فَاَرْسِلْ مَعِىَ بَنى اِسْراآئیلَ</w:t>
      </w:r>
    </w:p>
    <w:p>
      <w:pPr>
        <w:pStyle w:val="BookText"/>
        <w:rPr/>
      </w:pPr>
      <w:r>
        <w:rPr>
          <w:rFonts w:ascii="IRNazanin" w:hAnsi="IRNazanin" w:eastAsia="IRNazanin"/>
          <w:color w:val="111111"/>
          <w:sz w:val="28"/>
          <w:sz w:val="28"/>
          <w:szCs w:val="28"/>
          <w:rtl w:val="true"/>
          <w:lang w:bidi="fa-IR"/>
        </w:rPr>
        <w:t xml:space="preserve">سزاوار است كه بر خدا جز حق نگویم ، من دلیل روشنى ازپروردگارتان براى شما آورده‌ام ، بنابراین بنى‌اسرائیل را با من بفرست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حقیقت قسمتى از رسالت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بنى‌اسرائیل را از چنگال استعمار فرعونیان رهایى بخشد و زنجیر اسارت و بردگى را از دست و پاى آن‌ها بردارد ، زیرا بنى‌اسرائیل در آن زمان به صورت بردگانى ذلیل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بودند و از وجود آن‌ها براى انجام كارهاى پست و سخت و سنگین استفاده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آینده و همچنین آیات دیگر قرآن به خوبى استفاده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دعوت فرعون و دیگر مردمان سرزمین مصر به سوى آیین خویش نیز بود ، يعنى رسالت او منحصر به بنى‌اسرائیل نبود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كُنْتَ جِئْتَ بِاآيَةٍ فَأْتِ بِهاآ اِنْ كُنْتَ مِنَ الصّادِقینَ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نشانه‌اى آورده‌اى ، ارائه بده ، اگر از راستگویانى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با این تعبیر ، ضمن ابراز تردید در صدق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قیافه حق‌جویى و حق‌طلبى به خود گرفت ، آن‌چنان كه يك جستجوگر به دنبال حق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عَصاهُ فَاِذا هِىَ ثُعْبانٌ مُبینٌ</w:t>
      </w:r>
    </w:p>
    <w:p>
      <w:pPr>
        <w:pStyle w:val="BookText"/>
        <w:rPr/>
      </w:pPr>
      <w:r>
        <w:rPr>
          <w:rFonts w:ascii="IRNazanin" w:hAnsi="IRNazanin" w:eastAsia="IRNazanin"/>
          <w:color w:val="111111"/>
          <w:sz w:val="28"/>
          <w:sz w:val="28"/>
          <w:szCs w:val="28"/>
          <w:rtl w:val="true"/>
          <w:lang w:bidi="fa-IR"/>
        </w:rPr>
        <w:t xml:space="preserve">ناگهان عصاى خود را افکند و اژدهاى آشکارى شد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جریان آب گرفته شده باشد ، زیرا حرکت این حیوان ، بى‌شباهت به نهرهایى كه به طور مارپیچ حرکت مى‌کنند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معجزه بزرگ خود را كه يکى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تکمیل مى‌کرد ، نشان داد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انداخت و به صورت اژدهاى آشکارى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فَاَلْقى عَصاهُ فَاِذا هِىَ ثُعْبانٌ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راستى تبدیل به اژدها شد و </w:t>
      </w:r>
      <w:bookmarkStart w:id="36" w:name="pg20178_259026"/>
    </w:p>
    <w:p>
      <w:pPr>
        <w:pStyle w:val="BookText"/>
        <w:rPr/>
      </w:pPr>
      <w:bookmarkEnd w:id="36"/>
      <w:r>
        <w:rPr>
          <w:rFonts w:ascii="IRNazanin" w:hAnsi="IRNazanin" w:eastAsia="IRNazanin"/>
          <w:color w:val="111111"/>
          <w:sz w:val="28"/>
          <w:sz w:val="28"/>
          <w:szCs w:val="28"/>
          <w:rtl w:val="true"/>
          <w:lang w:bidi="fa-IR"/>
        </w:rPr>
        <w:t xml:space="preserve">چشم‌بندى و تردستى و سِحر و مانند آن‌ها نبود، به‌خلاف‌کارى كه ساحران بعدا انجام دادند، زیرا در مورد 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چشم‌بندى كردند و عملى انجام دادند كه تصور مى‌شد مارهایى است كه به حرکت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كه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 مى‌خوانیم كه عصا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مارهاى باریك و سریع‌السّيراست و این تعبیر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اژدها و مار عظیم است ، ظاهرا سازگار نمى‌باشد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باتوجه به این نکته كه آن دو آیه مربوط به آغاز بعثت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موردبحث مربوط به مقابله او با فرعون است ، مشکل حل مى‌شود ، گویا در آغاز كار ، خدا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تدریجا با این معجزه عظیم آشنا مى‌سازد و در صحنه اول ، كوچک‌تر و در صحنه بعد ، عظیم‌تر ظاهر مى‌گردد </w:t>
      </w:r>
      <w:r>
        <w:rPr>
          <w:rFonts w:eastAsia="IRNazanin" w:cs="IRNazanin"/>
          <w:color w:val="111111"/>
          <w:sz w:val="28"/>
          <w:szCs w:val="28"/>
          <w:rtl w:val="true"/>
          <w:lang w:bidi="fa-IR"/>
        </w:rPr>
        <w:t>.</w:t>
      </w:r>
    </w:p>
    <w:p>
      <w:pPr>
        <w:pStyle w:val="Heading3"/>
        <w:numPr>
          <w:ilvl w:val="2"/>
          <w:numId w:val="1"/>
        </w:numPr>
        <w:rPr/>
      </w:pPr>
      <w:bookmarkStart w:id="37" w:name="__RefHeading___Toc4321831_2320776876"/>
      <w:bookmarkStart w:id="38" w:name="_Toc13"/>
      <w:bookmarkEnd w:id="37"/>
      <w:r>
        <w:rPr>
          <w:rtl w:val="true"/>
        </w:rPr>
        <w:t>آیا تبدیل عصا به مار عظیم ، ممکن است ؟</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عصا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يك معجزه است و با تفسیرهاى مادى معمولى </w:t>
      </w:r>
    </w:p>
    <w:p>
      <w:pPr>
        <w:pStyle w:val="BookText"/>
        <w:rPr/>
      </w:pPr>
      <w:r>
        <w:rPr>
          <w:rFonts w:ascii="IRNazanin" w:hAnsi="IRNazanin" w:eastAsia="IRNazanin"/>
          <w:color w:val="111111"/>
          <w:sz w:val="28"/>
          <w:sz w:val="28"/>
          <w:szCs w:val="28"/>
          <w:rtl w:val="true"/>
          <w:lang w:bidi="fa-IR"/>
        </w:rPr>
        <w:t xml:space="preserve">نمى‌توان آن را توجیه كرد ، بلکه از نظر يك فرد الهى و خداپرست كه همه قوانین جهان ماده را محکوم اراده پروردگار مى‌داند ، جاى تعجب نیست كه قطعه چوبى تبدیل به حیوانى شود و این در پرتو يك قدرت مافوق طبیعى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نباید فراموش كرد كه در جهان طبیعت تمام حیوانات از خاك به وجود آمده‌اند و چوب‌ها و گیاهان نیز از خاکند ، منتها براى تبدیل خاك به يك مار عظیم طبق معمول ، شاید میلیون‌ها سال زمان لازم باشد ، ولى در پرتو اعجاز ، این زمان به قدرى كوتاه شد كه در يك لحظه همه آن تکامل‌ها و تحول‌ها به‌سرعت و پى‌درپى انجام يافت و قطعه چوبى كه طبق موازین طبیعى مى‌توانست پس‌از گذشتن میلیون‌ها سال به چنین شکلى درآید ، در چند لحظه چنین شکلى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سعى دارند براى همه معجزات انبیاء توجیه‌هاى طبیعى و مادى كنند و جنبه اعجاز آن‌ها را نفى نموده ، همه را به شکل يك سلسله مسایل عادى جلوه دهند ، هرچند برخلاف صریح كتب آسمانى باشد ، باید موقف خود را به درستى روشن كنند كه آیا آن‌ها به خدا و قدرت او ایمان دارند و او را حاکم بر </w:t>
      </w:r>
    </w:p>
    <w:p>
      <w:pPr>
        <w:pStyle w:val="BookText"/>
        <w:rPr/>
      </w:pPr>
      <w:r>
        <w:rPr>
          <w:rFonts w:ascii="IRNazanin" w:hAnsi="IRNazanin" w:eastAsia="IRNazanin"/>
          <w:color w:val="111111"/>
          <w:sz w:val="28"/>
          <w:sz w:val="28"/>
          <w:szCs w:val="28"/>
          <w:rtl w:val="true"/>
          <w:lang w:bidi="fa-IR"/>
        </w:rPr>
        <w:t xml:space="preserve">قوانین طبیعت مى‌دانند يا نه ، اگر نمى‌دانند ، سخن از انبیاء و معجزات آن‌ها براى آنان بیهوده است و اگر مى‌دانند ، دلیلى بر این‌گونه توجیهات تکلف‌آمیز و مخالفت با صریح آیات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درخصوص آیه‌مورد بحث، هیچ‌یك ازمفسّرین بااختلاف سلیقه‌هایى كه دارند ، ندیده‌ایم ، دست به توجیه مادى بزنند ولى آن‌چه گفتیم ، يك اصل كلى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فَاِذا هِىَ بَيْضاآءُ لِلنّاظِرینَ</w:t>
      </w:r>
    </w:p>
    <w:p>
      <w:pPr>
        <w:pStyle w:val="BookText"/>
        <w:rPr/>
      </w:pPr>
      <w:r>
        <w:rPr>
          <w:rFonts w:ascii="IRNazanin" w:hAnsi="IRNazanin" w:eastAsia="IRNazanin"/>
          <w:color w:val="111111"/>
          <w:sz w:val="28"/>
          <w:sz w:val="28"/>
          <w:szCs w:val="28"/>
          <w:rtl w:val="true"/>
          <w:lang w:bidi="fa-IR"/>
        </w:rPr>
        <w:t xml:space="preserve">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بینندگان بود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برگرفتن چیزى از مکانى است كه در آن قرار گرفته ، مثلاً برگرفتن عبا از دوش و لباس از تن در لغت عرب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همچنین جدا شدن روح از تن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به همین مناسبت گاهى به معنى خارج كردن نیز آمده است كه در آیه مورد بحث به همین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آیه سخنى از محل خارج ساختن دست ، به میان نیامده است ، ولى از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اُسْلُكْ يَدَكَ فى جَيْبِكَ تَخْرُجْ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در گریبان مى‌کرد و سپس </w:t>
      </w:r>
    </w:p>
    <w:p>
      <w:pPr>
        <w:pStyle w:val="BookText"/>
        <w:rPr/>
      </w:pPr>
      <w:r>
        <w:rPr>
          <w:rFonts w:ascii="IRNazanin" w:hAnsi="IRNazanin" w:eastAsia="IRNazanin"/>
          <w:color w:val="111111"/>
          <w:sz w:val="28"/>
          <w:sz w:val="28"/>
          <w:szCs w:val="28"/>
          <w:rtl w:val="true"/>
          <w:lang w:bidi="fa-IR"/>
        </w:rPr>
        <w:t xml:space="preserve">خارج مى‌ساخت ، سفیدى و درخشندگى خاصى داشت ، سپس به حالت نخستین بازمى‌گشت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پاره‌اى روایات و تفاسیر مى‌خوانیم ؛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سفیدى در این حالت ، به شدت مى‌درخشید ، ولى آیات قرآن از این موضوع ساکت است ، اگرچه منافات با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كه گفتیم ، این موضوع و معجزه سابق درباره عصا ، مسلما جنبه طبیعى و عادى ندارد بلکه در ردیف خارق عادات پیامبران است كه بدون دخالت يك نیروى ماوراءطبیعى، امکان‌پذیر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همان‌طور كه اشاره شد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نشان دادن این معجزه مى‌خواهد این حقیقت را روشن سازد كه تنها برنامه من جنبه ارعاب و تهدید ندارد ، بلکه ارعاب و تهدید براى مخالفان است و تشویق و اصلاح و سازندگى و نورانيّت براى مؤمنان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مِنْ قَوْمِ فِرْعَوْنَ اِنَّ هذا لَساحِرٌ عَلیمٌ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اطرافیان فرعون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این ساحر دانایى است </w:t>
      </w:r>
      <w:r>
        <w:rPr>
          <w:rFonts w:eastAsia="IRNazanin" w:cs="IRNazanin"/>
          <w:color w:val="111111"/>
          <w:sz w:val="28"/>
          <w:szCs w:val="28"/>
          <w:rtl w:val="true"/>
          <w:lang w:bidi="fa-IR"/>
        </w:rPr>
        <w:t xml:space="preserve">. </w:t>
      </w:r>
      <w:bookmarkStart w:id="39" w:name="pg20178_259030"/>
    </w:p>
    <w:p>
      <w:pPr>
        <w:pStyle w:val="Heading3"/>
        <w:numPr>
          <w:ilvl w:val="2"/>
          <w:numId w:val="1"/>
        </w:numPr>
        <w:rPr/>
      </w:pPr>
      <w:bookmarkStart w:id="40" w:name="__RefHeading___Toc4321833_2320776876"/>
      <w:bookmarkStart w:id="41" w:name="_Toc14"/>
      <w:bookmarkEnd w:id="39"/>
      <w:bookmarkEnd w:id="40"/>
      <w:r>
        <w:rPr>
          <w:rtl w:val="true"/>
        </w:rPr>
        <w:t xml:space="preserve">مبارزه موسى </w:t>
      </w:r>
      <w:r>
        <w:rPr>
          <w:rtl w:val="true"/>
        </w:rPr>
        <w:t>(</w:t>
      </w:r>
      <w:r>
        <w:rPr>
          <w:rtl w:val="true"/>
        </w:rPr>
        <w:t>علیه السلام</w:t>
      </w:r>
      <w:r>
        <w:rPr>
          <w:rtl w:val="true"/>
        </w:rPr>
        <w:t xml:space="preserve">) </w:t>
      </w:r>
      <w:r>
        <w:rPr>
          <w:rtl w:val="true"/>
        </w:rPr>
        <w:t>شروع مى‌شود</w:t>
      </w:r>
      <w:bookmarkEnd w:id="41"/>
    </w:p>
    <w:p>
      <w:pPr>
        <w:pStyle w:val="BookText"/>
        <w:rPr/>
      </w:pPr>
      <w:r>
        <w:rPr>
          <w:rFonts w:ascii="IRNazanin" w:hAnsi="IRNazanin" w:eastAsia="IRNazanin"/>
          <w:color w:val="111111"/>
          <w:sz w:val="28"/>
          <w:sz w:val="28"/>
          <w:szCs w:val="28"/>
          <w:rtl w:val="true"/>
          <w:lang w:bidi="fa-IR"/>
        </w:rPr>
        <w:t xml:space="preserve">ولى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استفاده مى‌شود كه این سخن را فرعون درباره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لِلْمَلاَءِ حَوْلَهُ اِنَّ هذا لَساحِرٌ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اطرافیان خود گفت ؛ این مرد ، ساحر دانایى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دو آیه هیچ‌گونه منافاتى باهم ندارند ، زیرا بعید نیست كه این سخن را نخست فرعون گفته باشد ، چون همه چشم‌ها به دهان او دوخته شده بود ، سپس اطرافیان متملّق و چاپلوسش كه هیچ هدفى جز ارضاى رئیس خود نداشتند و چشمشان همواره به دهان و قیافه و اشاره او دوخته شده است ، سخن او را تکرار كردند و يک‌زبان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است ، این مرد ساحر آزموده‌اى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برنامه اختصاص به فرعون و اطرافیان او ندارد ، بلکه درباره همه ستمگران جهان و كارگردانان آن‌ها صادق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 اَنْ يُخْرِجَكُمْ مِنْ اَرْضِكُمْ فَماذا تَأْمُرُونَ</w:t>
      </w:r>
    </w:p>
    <w:p>
      <w:pPr>
        <w:pStyle w:val="BookText"/>
        <w:rPr/>
      </w:pPr>
      <w:r>
        <w:rPr>
          <w:rFonts w:ascii="IRNazanin" w:hAnsi="IRNazanin" w:eastAsia="IRNazanin"/>
          <w:color w:val="111111"/>
          <w:sz w:val="28"/>
          <w:sz w:val="28"/>
          <w:szCs w:val="28"/>
          <w:rtl w:val="true"/>
          <w:lang w:bidi="fa-IR"/>
        </w:rPr>
        <w:t xml:space="preserve">مى‌خواهد شما را از سرزمینتان بیرون كند، 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چه باید كرد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درباره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مشورت نشستند و به تبادل‌نظر و شور پرداختند ، زیرا مادۀ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معنى فرمان نیست ، بلکه به معنى مشورت نیز 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اَرْجِهْ وَ اَخاهُ وَ اَرْسِلْ فِى الْمَداآئِنِ حاشِرینَ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به‌تأخیرانداز و جمع‌آورى كنندگان را به همه شهرها بفرست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عَلیمٍ</w:t>
      </w:r>
    </w:p>
    <w:p>
      <w:pPr>
        <w:pStyle w:val="BookText"/>
        <w:rPr/>
      </w:pPr>
      <w:r>
        <w:rPr>
          <w:rFonts w:ascii="IRNazanin" w:hAnsi="IRNazanin" w:eastAsia="IRNazanin"/>
          <w:color w:val="111111"/>
          <w:sz w:val="28"/>
          <w:sz w:val="28"/>
          <w:szCs w:val="28"/>
          <w:rtl w:val="true"/>
          <w:lang w:bidi="fa-IR"/>
        </w:rPr>
        <w:t xml:space="preserve">تا هر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كارآزموده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دانایى را به خدمت تو بیاورند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پیشنهاد از طرف كارگردانان دستگاه فرعون ، به خاطر آن بودکه واقعا احتمال‌مى‌دادند دعوى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دعوى صادقانه باشد و مى‌خواستند او را بیازمایند و يا این‌که به‌عکس او را در دعوى خود كاذب مى‌دانستند و براى هرگونه تلاش و جنبش همانند تلاش‌ها و جنبش‌هاى خودشان ، انگیزه سیاسى قائل بودند كه براى يك سلسله مقاصد شخصى انجام گرفته است و از آن‌جا كه عجله در كشتن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باتوجه به دو معجزه عجیبش ، باعث گرایش عده زیادى به او مى‌شد و چهرۀ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مظلومیت و </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شده ، جاذبه بیشترى به خود مى‌گرفت ، لذا نخست به این فکر افتادند كه عمل او را با اعمال خارق‌العاده ساحران خنثى كنند و آبرویش را بریزند ، سپس او را به قتل برسانند تا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براى همیشه از نظرها فراموش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با قرائن موجود در آیات ، به نظر نزدیک‌تر مى‌رسد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جاآءَ السَّحَرَةُ فِرْعَوْنَ قالُوآا اِنَّ لَنا لاََجْرا اِنْ كُنّا نَحْنُ الْغالِبینَ</w:t>
      </w:r>
    </w:p>
    <w:p>
      <w:pPr>
        <w:pStyle w:val="BookText"/>
        <w:rPr/>
      </w:pPr>
      <w:r>
        <w:rPr>
          <w:rFonts w:ascii="IRNazanin" w:hAnsi="IRNazanin" w:eastAsia="IRNazanin"/>
          <w:color w:val="111111"/>
          <w:sz w:val="28"/>
          <w:sz w:val="28"/>
          <w:szCs w:val="28"/>
          <w:rtl w:val="true"/>
          <w:lang w:bidi="fa-IR"/>
        </w:rPr>
        <w:t xml:space="preserve">ساحران نزد فرعون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پیروز گردیم، اجر و پاداش مهمى خواهیم داشت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هرگونه پاداش است ، اما باتوجه به این‌که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نکره در این‌گونه موارد ، براى تعظیم و بزرگداشت يك موضوع مى‌آید ، به معنى اجر و پاداش مهم و فوق‌العاده‌اى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اصل اجر و پاداش ، جاى تردید و گفتگو نبود ، آن‌چه آن‌ها مى‌خواستند ، قبلاً درباره آن از فرعون قول بگیرند ، مسأله اجر و پاداش مهم و برجسته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اِنَّكُمْ لَمِنَ الْمُقَرَّبینَ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شما از مقرّبان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 و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تعبیر آیه این‌چنین استفاده مى‌شود كه تقرّب به فرعون در آن‌محیط ، چیزى بالاتراز مال و ثروت بود ویك موقعیت به‌اصطلاح معنوى محسوب مى‌شدکه مى‌توانست سرچشمه اموال فراوان دیگرى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مُوسىآ اِمّا اَنْ تُلْقِىَ وَ اِمّاآ اَنْ نَكُونَ نَحْنُ الْمُلْقینَ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تو بیفکن يا ما مى‌افکنیم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موعد معینى براى مقابله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ساحران تعیین شد و چنان‌که در دو سوره طه و شعراء آمده است ، از همه مردم به عنوان يك دعوت عمومى براى مشاهده این ماجرا دعوت به عمل آمد و این‌ها نشان مى‌دهد كه فرعون به پیروزى نهایى خود ایمان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فرارسید و ساحران همه مقدمات كار خود را فراهم ساخته بودند ، يك </w:t>
      </w:r>
    </w:p>
    <w:p>
      <w:pPr>
        <w:pStyle w:val="BookText"/>
        <w:rPr/>
      </w:pPr>
      <w:r>
        <w:rPr>
          <w:rFonts w:ascii="IRNazanin" w:hAnsi="IRNazanin" w:eastAsia="IRNazanin"/>
          <w:color w:val="111111"/>
          <w:sz w:val="28"/>
          <w:sz w:val="28"/>
          <w:szCs w:val="28"/>
          <w:rtl w:val="true"/>
          <w:lang w:bidi="fa-IR"/>
        </w:rPr>
        <w:t xml:space="preserve">مشت ریسمان و عصا كه درون آن‌ها گویا مواد شیمیایى مخصوصى قرار داده‌شده بود، تهیه‌کردند كه در برابر تابش آفتاب ، به صورت گازهاى سبکى درمى‌آمد و آن طناب‌ها و عصاهاى توخالى را به حرکت درمى‌آورد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عجیبى بود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برادرش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انبوه جمعیت ساحران و مردم زیادى كه غالبا طرفدار و پشتیبان آن‌ها بودند ،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با غرور مخصوصى رو به سوى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تو شروع به كار كن و عصا را بیفکن و يا ما آغاز مى‌کنیم و وسایل خود را مى‌افکنیم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اَلْقُوا فَلَمّاآ اَلْقَوْا سَحَرُوآا اَعْيُنَ النّاسِ‌وَ اسْتَرْهَبُوهُمْ وَ جاآءوُا بِسِحْرٍ عَظیمٍ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بیفکنید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سِحر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افکندند ، مردم را چشم‌بندى كردند و ترساندند و سِحرعظیمى به وجود آوردند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خونسردى مخصوصى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شروع كنید ، شما وسایل خود را بیفکنید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ساحران طناب‌ها و ریسمان‌ها را به وسط میدان افکندند ، مردم را چشم‌بندى كرده و با اعمال و گفتارهاى اغراق‌آمیز خود ، هول 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وحشتى در دل مردم افکندند و سِحر عظیمى در برابر آن‌ها انجام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اَلْقَوْا سَحَرُوا اَعْيُنَ النّاسِ وَ اسْتَرْهَبُوهُمْ وَ جاآءوُا بِسِحْرٍ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ذیل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 در اصل به معنى خدعه و نیرنگ و شعبده و تردستى است ، گاهى نیز به معنى هر چیزى كه عامل و انگیزه آن نامرئى مرموز باشد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افرادى كه با استفاده از سرعت حرکات دست و مهارت در جابه‌جاکردن اشیاء ، مطالب را به‌صورت خارق‌العاده جلوه‌گر مى‌سازند و همچنین كسانى كه با استفاده كردن از خواص شیمیایى و فیزیکى مرموز ، مواد و اشیاء مختلف آثار خارق‌العاده‌اى به مردم نشان مى‌دهند ، همه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این‌ها ساحران معمولاً از يك سلسله تلقین‌هاى مؤثر نسبت به شنوندگان و جمله‌هاى اغراق‌آمیز و گاهى هول‌انگیز و وحشتناك براى تکمیل كار خود استفاده مى‌کنند كه اثر روانى فوق‌العاده‌اى در بینندگان و شنوندگان مى‌گذارد و از آیات مختلفى كه در این سوره و سوره‌هاى دیگر قرآن درباره ماجراى ساحران عصر فرعون آمده ، چنین استفاده مى‌شود كه </w:t>
      </w:r>
      <w:bookmarkStart w:id="42" w:name="pg20178_259036"/>
    </w:p>
    <w:p>
      <w:pPr>
        <w:pStyle w:val="BookText"/>
        <w:rPr/>
      </w:pPr>
      <w:bookmarkEnd w:id="42"/>
      <w:r>
        <w:rPr>
          <w:rFonts w:ascii="IRNazanin" w:hAnsi="IRNazanin" w:eastAsia="IRNazanin"/>
          <w:color w:val="111111"/>
          <w:sz w:val="28"/>
          <w:sz w:val="28"/>
          <w:szCs w:val="28"/>
          <w:rtl w:val="true"/>
          <w:lang w:bidi="fa-IR"/>
        </w:rPr>
        <w:t xml:space="preserve">آن‌ها از همه این عوامل و وسایل استفاده كرده‌اند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سَحَرُوا اَعْيُنَ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مردم را سِحر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اسْتَرْهَبُوهُمْ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وحشت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تعبیرات دیگرى كه در سوره‌هاى طه و شعراء آمده است، همه گواه بر این حقیقت است </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43" w:name="__RefHeading___Toc4321835_2320776876"/>
      <w:bookmarkStart w:id="44" w:name="_Toc15"/>
      <w:bookmarkEnd w:id="43"/>
      <w:r>
        <w:rPr>
          <w:rtl w:val="true"/>
        </w:rPr>
        <w:t>صحنۀ عجیب سِحر ساحران</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جاآءوُا بِسِحْرٍ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سربسته اشاره به این واقعیت كرده است كه صحنه‌اى را كه ساحران به وجود آورده بودند ، بسیار مهم و حساب‌شده و هول‌انگیز بود وگرنه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كار نمى‌رفت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تواریخ و روایات و سخنان مفسران كه در ذیل این آیات و آیات مشابه آن آمده است ، نیز به خوبى وسعت ابعاد این صحنه آشکار مى‌شود ، بنا به گفته بعضى از مفسران ، ساحران به ده‌ها هزار نفر بالغ مى‌شدند و تعداد </w:t>
      </w:r>
      <w:bookmarkStart w:id="45" w:name="pg20178_259037"/>
    </w:p>
    <w:p>
      <w:pPr>
        <w:pStyle w:val="BookText"/>
        <w:rPr/>
      </w:pPr>
      <w:bookmarkEnd w:id="45"/>
      <w:r>
        <w:rPr>
          <w:rFonts w:ascii="IRNazanin" w:hAnsi="IRNazanin" w:eastAsia="IRNazanin"/>
          <w:color w:val="111111"/>
          <w:sz w:val="28"/>
          <w:sz w:val="28"/>
          <w:szCs w:val="28"/>
          <w:rtl w:val="true"/>
          <w:lang w:bidi="fa-IR"/>
        </w:rPr>
        <w:t xml:space="preserve">وسایلى كه از آن استفاده كردند ، نیز ده‌ها هزار وسیله بود و باتوجه به این‌که در آن عصر ، ساحران‌آزموده و مجرّب در مصر فراوان بودند ، این موضوع جاى تعجب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به‌خصوص این‌که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فَاَوْجَسَ فى نَفْسِهِ خیفَةً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صحنه به اندازه‌اى عظیم و وحشت‌انگیز بود كه حتى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كمى ترسید ، هرچند طبق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ترس‌او به‌خاطر این بوده است كه مردم ممکن است آن‌چنان تحت تأثیر این صحنه عظیم قرار گیرند كه بازگرداندن آن‌ها مشکل باشد ، به هر صورت همه آن‌ها حکایت از عظمت این صحنه مى‌کند </w:t>
      </w:r>
      <w:r>
        <w:rPr>
          <w:rFonts w:eastAsia="IRNazanin" w:cs="IRNazanin"/>
          <w:color w:val="111111"/>
          <w:sz w:val="28"/>
          <w:szCs w:val="28"/>
          <w:rtl w:val="true"/>
          <w:lang w:bidi="fa-IR"/>
        </w:rPr>
        <w:t>.</w:t>
      </w:r>
    </w:p>
    <w:p>
      <w:pPr>
        <w:pStyle w:val="Heading3"/>
        <w:numPr>
          <w:ilvl w:val="2"/>
          <w:numId w:val="1"/>
        </w:numPr>
        <w:rPr/>
      </w:pPr>
      <w:bookmarkStart w:id="46" w:name="__RefHeading___Toc4321837_2320776876"/>
      <w:bookmarkStart w:id="47" w:name="_Toc16"/>
      <w:bookmarkEnd w:id="46"/>
      <w:r>
        <w:rPr>
          <w:rtl w:val="true"/>
        </w:rPr>
        <w:t>استفاده از سلاح مشابه</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بحث به خوبى استفاده مى‌شود كه فرعون باتوجه به حکومت پهناورش درکشور مصر، داراى سیاست‌هاى حساب‌شده شیطانى بود ، براى مبارزه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 تنها از وسیله تهدید و ارعاب استفاده نکرد ، بلکه كوشش كرد كه به گمان خود از سلاح مشابهى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كند و مسلما اگر در كار خود پیروز مى‌شد ، هیچ‌گونه نام و نشانى از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مکتبش باقى نمى‌ماند و در آن صورت كشتن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ساده و بى‌دردسر موافق افکار عمومى بود، بى‌خبر از این‌که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متکى به يك نیروى انسانى نیست كه قابل مقابله و معارضه بوده باشد ، از نیروى لایزال الهى و قدرت بى‌انتهاى او مدد مى‌گیرد كه هر مقاومتى را درهم مى‌کوبد و نابود مى‌کند و در هر حال استفاده از سلاح مشابه ، بهترین راه پیروزى در برابر دشمنان سرسخت محسوب مى‌گردد و نیروهاى مادى را درهم مى‌شکند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اَوْحَيْناآ اِلى مُوسىآ اَنْ اَلْقِ عَصاكَ فَاِذا هِىَ تَلْقَفُ ما يَأْفِكُونَ</w:t>
      </w:r>
    </w:p>
    <w:p>
      <w:pPr>
        <w:pStyle w:val="BookText"/>
        <w:rPr/>
      </w:pPr>
      <w:r>
        <w:rPr>
          <w:rFonts w:ascii="IRNazanin" w:hAnsi="IRNazanin" w:eastAsia="IRNazanin"/>
          <w:color w:val="111111"/>
          <w:sz w:val="28"/>
          <w:sz w:val="28"/>
          <w:szCs w:val="28"/>
          <w:rtl w:val="true"/>
          <w:lang w:bidi="fa-IR"/>
        </w:rPr>
        <w:t xml:space="preserve">و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كردیم كه عصاى خود را بیفکن،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مارعظیمى درآمد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دروغین آنان را به سرعت برگرفت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برگرفتن چیزى با قدرت و سرعت است ، خواه به وسیله دهان و دندان باشد ، يا به وسیله دست ، ولى در پاره‌اى از موارد به معنى بلعیدن نیز آمده است و در آیه مورد بحث نیز ظاهرا به همین معنى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منصرف ساختن از چیزى است و در آن‌جا </w:t>
      </w:r>
    </w:p>
    <w:p>
      <w:pPr>
        <w:pStyle w:val="BookText"/>
        <w:rPr/>
      </w:pPr>
      <w:r>
        <w:rPr>
          <w:rFonts w:ascii="IRNazanin" w:hAnsi="IRNazanin" w:eastAsia="IRNazanin"/>
          <w:color w:val="111111"/>
          <w:sz w:val="28"/>
          <w:sz w:val="28"/>
          <w:szCs w:val="28"/>
          <w:rtl w:val="true"/>
          <w:lang w:bidi="fa-IR"/>
        </w:rPr>
        <w:t xml:space="preserve">که دروغ انسان را از حق بازمى‌دارد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كه همه مردم به جنب و جوش افتاده بودند و غریو شادى از هر سو بلند بود و فرعون و اطرافیانش تبسّم رضایت‌بخشى بر لب داشتند و برق شادى از چشمانشان مى‌درخشید ، وحى الهى به سراغ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به او فرمان به انداختن عصا داد ، ناگهان صحنه به كلى دگرگون شد و رنگ‌ها از چهره‌ها پرید و تزلزل بر ارکان فرعون و يارانش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كه سبب شد مردم بدانند عمل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 امر خارق عادت الهى است كه به اتکاى نیروى بى‌انتهاى پروردگار انجام گرفته ، این است كه مصر در آن زمان، ساحران فراوان و بسیار آزموده داشت و اساتید این فن و ساحران پرسابقه ، چهره‌هاى شناخته‌شده‌اى در آن محیط بودند ، درحالى‌که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هیچ‌یك از این‌صفات متصف نبود، مردى به‌ظاهر گمنام‌از میان بنى‌اسرائیل‌برخاست و دست‌به چنان كارى زد كه همه در مقابل آن عاجز و ناتوان ماندند ، از این جا معلوم شد كه يك نیروى غیبى در كار بوده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فرد عادى و معمولى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آشکار گردید و آن‌چه آن‌ها ساخته بودند ، باطل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كار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واقعیت بود و اعمال آن‌ها يك مشت تقلّب و تزویر و چشم‌بندى و اغفال ، و شك نیست‌که هیچ باطلى در برابر حق ، براى همیشه ياراى مقاومت‌ندارد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ضربه‌اى بود كه بر پایه قدرت فرعون جبّار فرود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صاغِرینَ</w:t>
      </w:r>
    </w:p>
    <w:p>
      <w:pPr>
        <w:pStyle w:val="BookText"/>
        <w:rPr/>
      </w:pPr>
      <w:r>
        <w:rPr>
          <w:rFonts w:ascii="IRNazanin" w:hAnsi="IRNazanin" w:eastAsia="IRNazanin"/>
          <w:color w:val="111111"/>
          <w:sz w:val="28"/>
          <w:sz w:val="28"/>
          <w:szCs w:val="28"/>
          <w:rtl w:val="true"/>
          <w:lang w:bidi="fa-IR"/>
        </w:rPr>
        <w:t xml:space="preserve">در آن‌جا مغلوب شدند و خوار و كوچك گشتند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تواریخ در این‌جا مطالب فراوانى نوشته‌اند ، ولى حتى بدون نقل تواریخ نیز مى‌توان حدس زد كه در این هنگام چه ولوله‌اى در میان مردم برپا گردید، جمعى به‌قدرى ترسیدندکه پا به فرار گذاشتند و عده‌اى فریاد مى‌کشیدند ، بعضى بیهوش شدند و فرعون و اطرافیانش كه باوحشت و اضطراب به این صحنه مى‌نگریستند ، قطرات عرق شرم بر چهره‌هایشان نمایان شده بود و به آینده مبهم و تاریك خود مى‌اندیشیدند و نمى‌توانستند </w:t>
      </w:r>
      <w:bookmarkStart w:id="48" w:name="pg20178_259041"/>
    </w:p>
    <w:p>
      <w:pPr>
        <w:pStyle w:val="BookText"/>
        <w:rPr/>
      </w:pPr>
      <w:bookmarkEnd w:id="48"/>
      <w:r>
        <w:rPr>
          <w:rFonts w:ascii="IRNazanin" w:hAnsi="IRNazanin" w:eastAsia="IRNazanin"/>
          <w:color w:val="111111"/>
          <w:sz w:val="28"/>
          <w:sz w:val="28"/>
          <w:szCs w:val="28"/>
          <w:rtl w:val="true"/>
          <w:lang w:bidi="fa-IR"/>
        </w:rPr>
        <w:t xml:space="preserve">درباره چنین صحنه‌اى‌که هیچ انتظار آن را نداشتند، فکرى كنند و براى آن راه حلى بیابند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اُلْقِىَ السَّحَرَةُ ساجِدینَ</w:t>
      </w:r>
    </w:p>
    <w:p>
      <w:pPr>
        <w:pStyle w:val="BookText"/>
        <w:rPr/>
      </w:pPr>
      <w:r>
        <w:rPr>
          <w:rFonts w:ascii="IRNazanin" w:hAnsi="IRNazanin" w:eastAsia="IRNazanin"/>
          <w:color w:val="111111"/>
          <w:sz w:val="28"/>
          <w:sz w:val="28"/>
          <w:szCs w:val="28"/>
          <w:rtl w:val="true"/>
          <w:lang w:bidi="fa-IR"/>
        </w:rPr>
        <w:t xml:space="preserve">و 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قالُوآا امَنّا بِرَبِّ الْعالَمینَ</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جهانیان ایمان آوردیم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p>
    <w:p>
      <w:pPr>
        <w:pStyle w:val="BookText"/>
        <w:rPr/>
      </w:pPr>
      <w:r>
        <w:rPr>
          <w:rFonts w:ascii="IRNazanin" w:hAnsi="IRNazanin" w:eastAsia="IRNazanin"/>
          <w:color w:val="111111"/>
          <w:sz w:val="28"/>
          <w:sz w:val="28"/>
          <w:szCs w:val="28"/>
          <w:rtl w:val="true"/>
          <w:lang w:bidi="fa-IR"/>
        </w:rPr>
        <w:t xml:space="preserve">پروردگار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p>
    <w:p>
      <w:pPr>
        <w:pStyle w:val="Heading3"/>
        <w:numPr>
          <w:ilvl w:val="2"/>
          <w:numId w:val="1"/>
        </w:numPr>
        <w:rPr/>
      </w:pPr>
      <w:bookmarkStart w:id="49" w:name="__RefHeading___Toc4321839_2320776876"/>
      <w:bookmarkStart w:id="50" w:name="_Toc17"/>
      <w:bookmarkEnd w:id="49"/>
      <w:r>
        <w:rPr>
          <w:rtl w:val="true"/>
        </w:rPr>
        <w:t>چگونه سرانجام حق پیروز شد</w:t>
      </w:r>
      <w:bookmarkEnd w:id="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مهم‌تر آن‌گاه واقع شد كه صحنه مبارزه ساحران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به‌کلى تغییر شکل داد ،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ساحران به زمین افتادند و براى عظمت خداوند سجده كردند و فریاد زدند ما ایمان به پروردگار جهانیان آوردیم ، همان پروردگار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بیان این جمله باصراحت این حقیقت را بیان داشتند كه غیر از این خداى ساختگى ، پروردگارى </w:t>
      </w:r>
    </w:p>
    <w:p>
      <w:pPr>
        <w:pStyle w:val="BookText"/>
        <w:rPr/>
      </w:pPr>
      <w:r>
        <w:rPr>
          <w:rFonts w:ascii="IRNazanin" w:hAnsi="IRNazanin" w:eastAsia="IRNazanin"/>
          <w:color w:val="111111"/>
          <w:sz w:val="28"/>
          <w:sz w:val="28"/>
          <w:szCs w:val="28"/>
          <w:rtl w:val="true"/>
          <w:lang w:bidi="fa-IR"/>
        </w:rPr>
        <w:t xml:space="preserve">است واقعى كه ما به او ایمان آورده‌ایم، حتى به‌کلمه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قناعت نکردند، زیرا فرعون ادعا مى‌کرد كه پروردگار جهانیان منم ، لذا پس از آن اضافه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را به روى هرگونه سوءاستفاده‌اى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چیزى بود كه به هیچ‌وجه براى فرعون و دستگاه او قابل پیش‌بینى نبود ، يعنى عده‌اى كه چشم امید براى كوبیدن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به‌آن‌ها دوخته‌شده بود، درصف‌اول مؤمنان قرارگرفتند و پیش روى عموم مردم براى خدا به خاك افتادند و اعلام تسلیم مطلق و بى‌قید و شرط در برابر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موضوع كه انسان‌هایى این‌چنین منقلب گردند ، نباید جاى تعجب باشد ، زیرا نور ایمان و توحید در همه دل‌ها وجود دارد، ممکن است پرده‌ها و حجاب‌هاى اجتماعى ، زمانى كوتاه يا طولانى آن را بپوشاند ، اما گهگاه كه طوفان مى‌وزد و حجاب‌ها كنار مى‌رود ، فروغ خود را چنان آشکار مى‌سازد كه چشم‌ها را خیره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این‌که ساحران ، اساتید كهنه‌کارى بودند كه از همه‌کس به فوت و فن سِحر واردتر بودند ، آن‌ها به‌خوبى </w:t>
      </w:r>
    </w:p>
    <w:p>
      <w:pPr>
        <w:pStyle w:val="BookText"/>
        <w:rPr/>
      </w:pPr>
      <w:r>
        <w:rPr>
          <w:rFonts w:ascii="IRNazanin" w:hAnsi="IRNazanin" w:eastAsia="IRNazanin"/>
          <w:color w:val="111111"/>
          <w:sz w:val="28"/>
          <w:sz w:val="28"/>
          <w:szCs w:val="28"/>
          <w:rtl w:val="true"/>
          <w:lang w:bidi="fa-IR"/>
        </w:rPr>
        <w:t xml:space="preserve">مى‌توانستند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بگذارند ، چیزى كه براى دیگران تشخیصش شاید احتیاج به دقت و مطالعه داشت ، براى آن‌ها از آفتاب روشن‌تر بود ، آن‌ها باتوجه به فنون سِحْر كه سال‌ها آموخته بودند ، دریافتند كه كار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شباهتى با سِحر ندارد ، از نیروى انسانى سرچشمه نگرفته بلکه زاییده يك قدرت مافوق طبیعى و مافوق بشرى است و با توجه به این واقعیت ، جاى تعجب نیست كه با آن صراحت و سرعت و بدون واهمه از آینده كار ، ایمان خود را اظهاردارند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اُلْقِىَ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فعل مجهول ذکر شده ، شاهد گویایى براى‌استقبال فوق‌العاده و تسلیم‌مطلق ساحران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يعنى آن‌چنان جاذبه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قلب و فکر آن‌ها اثر گذاشت كه گویى همه را بى‌اختیار به زمین افکند و به اقرار و اعتراف واداشت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ءَامَنْتُمْ بِهِ قَبْلَ اَنْ اذَنَ لَكُمْ اِنَّ هذا لَمَكْرٌ مَكَرْتُمُوهُ فِى الْمَدینَةِ لِتُخْرِجُوا مِنْهاآ اَهْلَها فَسَوْفَ تَعْلَمُونَ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او ایمان آوردید ، پیش از آن‌که به‌شما اجازه دهم، حتماً این </w:t>
      </w:r>
    </w:p>
    <w:p>
      <w:pPr>
        <w:pStyle w:val="BookText"/>
        <w:rPr/>
      </w:pPr>
      <w:r>
        <w:rPr>
          <w:rFonts w:ascii="IRNazanin" w:hAnsi="IRNazanin" w:eastAsia="IRNazanin"/>
          <w:color w:val="111111"/>
          <w:sz w:val="28"/>
          <w:sz w:val="28"/>
          <w:szCs w:val="28"/>
          <w:rtl w:val="true"/>
          <w:lang w:bidi="fa-IR"/>
        </w:rPr>
        <w:t>توطئه‌اى است‌که 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چیده‌اید تا اهلش‌را از آن بیرون كنید ولى به زودى خواهید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ضربه تازه‌اى با پیروزى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ساحران و ایمان آوردن آن‌ها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ارکان قدرت فرعون فرود آمد ، فرعون بسیار متوحش و دستپاچه شد ، زیرا مى‌دید اگر عکس‌العمل شدیدى در برابر این صحنه نشان ندهد ، همه يا بیشتر مردم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خواهند آورد و دیگر مسلط شدن بر اوضاع ، غیرممکن خواهد بود ، لذا بلافاصله دست به دو ابتکار زد ؛</w:t>
      </w:r>
    </w:p>
    <w:p>
      <w:pPr>
        <w:pStyle w:val="BookText"/>
        <w:rPr/>
      </w:pPr>
      <w:r>
        <w:rPr>
          <w:rFonts w:ascii="IRNazanin" w:hAnsi="IRNazanin" w:eastAsia="IRNazanin"/>
          <w:color w:val="111111"/>
          <w:sz w:val="28"/>
          <w:sz w:val="28"/>
          <w:szCs w:val="28"/>
          <w:rtl w:val="true"/>
          <w:lang w:bidi="fa-IR"/>
        </w:rPr>
        <w:t>نخست اتهامى‌که شاید عوام‌پسند هم بود، به ساحران بست ، سپس با شدیدترین تهدید آن‌ها را مورد حمله قرار داد ولى برخلاف انتظار فرعون ، ساحران آن‌چنان مقاومتى در برابر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صحنه از خود نشان دادند كه فرعون و دستگاه او را در شگفتى فروبردند و نقشه‌هاى آن‌ها خنثى گشت و به این ترتیب ضربه سومى بر پایه‌هاى قدرت لرزان او فرود آمد كه در آیات مورد بحث این صحنه به طور جالب ترسیم شده است ؛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به </w:t>
      </w:r>
    </w:p>
    <w:p>
      <w:pPr>
        <w:pStyle w:val="BookText"/>
        <w:rPr/>
      </w:pPr>
      <w:r>
        <w:rPr>
          <w:rFonts w:ascii="IRNazanin" w:hAnsi="IRNazanin" w:eastAsia="IRNazanin"/>
          <w:color w:val="111111"/>
          <w:sz w:val="28"/>
          <w:sz w:val="28"/>
          <w:szCs w:val="28"/>
          <w:rtl w:val="true"/>
          <w:lang w:bidi="fa-IR"/>
        </w:rPr>
        <w:t xml:space="preserve">ساحران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این‌که به شما اجازه دهم ،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فوق‌العاده تحقیر كند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اذَنَ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مى‌خواهد اظهار دارد كه من هم حقیقت‌جو و حقیقت‌طلب هستم ، اگر در كار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واقعیتى وجود داشت ، خودم به مردم اجازه مى‌دادم ایمان بیاورند ، ولى این عجله شما نشان داد كه نه تنها حقیقتى در كار نیست ، بلکه يک‌نوع توطئه و تبانى بر ضد مردم مصر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جمله بالا نشان مى‌دهد كه فرعون جبّار كه جنون قدرت‌طلبى همه وجود او را فراگرفته بود ، مى‌خواست ادعا كند كه نه‌تنها مردم مصر ، حق ندارند بدون اجازه او عملى انجام دهند يا سخنى گویند، بلکه بدون فرمان و اذن او، حق اندیشیدن و فکر كردن و ایمان آوردن را نیز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بالاترین نوع استعمار است كه ملتى آن‌چنان برده و اسیر گردند كه حتى حق فکر كردن و اندیشیدن و ایمان قلبى به كسى يا مکتبى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برنامه‌اى است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دنبال مى‌شود يعنى استعمارگران تنها به استعمار اقتصادى و سیاسى و اجتماعى قناعت نمى‌کنند ، بلکه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مى‌کوشند كه ریشه‌هاى كار خود را با استعمار فکرى تقویت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سرمایه‌دارى غرب كه بعضى گمان مى‌کنند حداقل استعمارى از نظر فکر و اندیشه وجود ندارد و هرکس مى‌تواند آزادانه تفکر كند و بیندیشد و انتخاب نماید ، این موضوع به شکل دیگرى انجام مى‌شود ، زیرا سرمایه‌داران بزرگ با تسلط كامل بر مطبوعات مهم ، رادیوها ، تلویزیون‌ها و به طور كلى وسایل ارتباط جمعى مقاصد و افکار خویش را در لباس آزادى فکر بر مردم تحمیل مى‌کنند و با شستشوى مداوم مغزى مردم آن‌ها را به سویى كه مى‌خواهند مى‌کشانند و این‌بلاى بزرگى‌است براى دنیاى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فرعون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نقشه‌اى است كه شما در این شهر كشیده‌اید تا به وسیله آن ، اهل آن را بیرون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لَمَكْرٌ مَكَرْتُمُوهُ فِى الْمَدینَةِ لِتُخْرِجُوا مِنْهاآ اَهْلَها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لَكَبیرُكُمُ الَّذى عَلَّمَكُمُ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بزرگ شما است كه به شما سِحر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مى‌شود كه منظور فرعون این است كه شما يك تبانى و توطئه حساب‌شده از مدت‌ها پیش براى تسلط بر اوضاع مصر و گرفتن زمام‌قدرت به‌دست داشته‌اید، نه این‌که تنها در این چند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كه شاید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ساحران ملاقات مقدماتى داشته است ، ترتیب چنین برنامه‌اى را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مى‌شودکه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كشور مصر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لِتُخْرِجُوا مِنْهاآ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تسلط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بنى‌اسرائیل بر اوضاع مصر و بیرون كردن اطرافیان‌فرعون ازهمه مقامات‌حساس و يا تبعیدعده‌اى از آن‌ها به نقاط دور دست است ،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كه تفسیر آن گذشت ، نیز شاهد این مدعا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تهمت به‌قدرى بى‌اساس و رسوا بود كه جز عوام الناس و افراد كاملاًبى‌اطلاع نمى‌توانستند آن‌را بپذیرند، زیرا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محیط مصر، حضور نداشت و هیچ‌کس او را با ساحران ندیده بود و اگر استاد معروف آن‌ها باشد ، باید همه‌جا مشهور گردد و بسیارى از مردم او را بشناسند و این‌ها مطالبى نبود كه بتوان آن‌ها را به این آسانى مکتوم داشت ، زیرا تبانى با يك يا چند نفر به‌طور مخفیانه امکان دارد، اما باهزاران نفر ساحران مصر كه در شهرهاى پراکنده و مختلف زندگى داشتند ، آن‌هم يک‌چنین تبانى مهمى ، عملاً امکان‌پذیر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فرعون به‌طور سربسته اما شدید </w:t>
      </w:r>
      <w:bookmarkStart w:id="51" w:name="pg20178_259048"/>
    </w:p>
    <w:p>
      <w:pPr>
        <w:pStyle w:val="BookText"/>
        <w:rPr/>
      </w:pPr>
      <w:bookmarkEnd w:id="51"/>
      <w:r>
        <w:rPr>
          <w:rFonts w:ascii="IRNazanin" w:hAnsi="IRNazanin" w:eastAsia="IRNazanin"/>
          <w:color w:val="111111"/>
          <w:sz w:val="28"/>
          <w:sz w:val="28"/>
          <w:szCs w:val="28"/>
          <w:rtl w:val="true"/>
          <w:lang w:bidi="fa-IR"/>
        </w:rPr>
        <w:t xml:space="preserve">ومحکم آن‌هارا تهدید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زودى خواهید فهمید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تَعْلَمُونَ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لاَُقَطِّعَنَّ اَيْدِيَكُمْ وَ اَرْجُلَكُمْ مِنْ خِلافٍ ثُمَّ لاُصَلِّبَنَّكُمْ اَجْمَعینَ</w:t>
      </w:r>
    </w:p>
    <w:p>
      <w:pPr>
        <w:pStyle w:val="BookText"/>
        <w:rPr/>
      </w:pPr>
      <w:r>
        <w:rPr>
          <w:rFonts w:ascii="IRNazanin" w:hAnsi="IRNazanin" w:eastAsia="IRNazanin"/>
          <w:color w:val="111111"/>
          <w:sz w:val="28"/>
          <w:sz w:val="28"/>
          <w:szCs w:val="28"/>
          <w:rtl w:val="true"/>
          <w:lang w:bidi="fa-IR"/>
        </w:rPr>
        <w:t>سوگندمى‌خورم كه دست‌ها و پاهاى شما را به طور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با پاى چپ يا دست‌چپ با پاى‌راست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قطع‌مى‌کنم، سپس همگى شمارا به دارمى‌آویزم</w:t>
      </w:r>
      <w:r>
        <w:rPr>
          <w:rFonts w:eastAsia="IRNazanin" w:cs="IRNazanin"/>
          <w:color w:val="111111"/>
          <w:sz w:val="28"/>
          <w:szCs w:val="28"/>
          <w:rtl w:val="true"/>
          <w:lang w:bidi="fa-IR"/>
        </w:rPr>
        <w:t>.</w:t>
      </w:r>
    </w:p>
    <w:p>
      <w:pPr>
        <w:pStyle w:val="Heading3"/>
        <w:numPr>
          <w:ilvl w:val="2"/>
          <w:numId w:val="1"/>
        </w:numPr>
        <w:rPr/>
      </w:pPr>
      <w:bookmarkStart w:id="52" w:name="__RefHeading___Toc4321841_2320776876"/>
      <w:bookmarkStart w:id="53" w:name="_Toc18"/>
      <w:bookmarkEnd w:id="52"/>
      <w:r>
        <w:rPr>
          <w:rtl w:val="true"/>
        </w:rPr>
        <w:t>تهدیدهاى بیهوده</w:t>
      </w:r>
      <w:bookmarkEnd w:id="53"/>
    </w:p>
    <w:p>
      <w:pPr>
        <w:pStyle w:val="BookText"/>
        <w:rPr/>
      </w:pPr>
      <w:r>
        <w:rPr>
          <w:rFonts w:ascii="IRNazanin" w:hAnsi="IRNazanin" w:eastAsia="IRNazanin"/>
          <w:color w:val="111111"/>
          <w:sz w:val="28"/>
          <w:sz w:val="28"/>
          <w:szCs w:val="28"/>
          <w:rtl w:val="true"/>
          <w:lang w:bidi="fa-IR"/>
        </w:rPr>
        <w:t xml:space="preserve">درحقیقت منظور این بوده‌است كه آن‌ها رابا زجر و شکنجه به قتل برساند و صحنه بسیار هولناك و عبرت‌انگیزى براى همگان به وجود آورد ، زیرا بریدن دست و پا و سپس به دار آویختن سبب مى‌شد كه در انظار مردم خون از بدنشان فواره بزند و آن‌ها نیز بر فراز دار دست و پا زنند تا زمانى‌که مرگشان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دار زدن در آن زمان ، به صورت امروز نبود كه طناب را به گردن افراد بیاویزند بلکه به زیر شانه‌هاى آن‌ها قرار مى‌دادند تا به زودى نمیرند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بریدن‌دست و پاها به‌طور مخالف براى این بوده‌است كه این كار سبب مى‌شده ، </w:t>
      </w:r>
    </w:p>
    <w:p>
      <w:pPr>
        <w:pStyle w:val="BookText"/>
        <w:rPr/>
      </w:pPr>
      <w:r>
        <w:rPr>
          <w:rFonts w:ascii="IRNazanin" w:hAnsi="IRNazanin" w:eastAsia="IRNazanin"/>
          <w:color w:val="111111"/>
          <w:sz w:val="28"/>
          <w:sz w:val="28"/>
          <w:szCs w:val="28"/>
          <w:rtl w:val="true"/>
          <w:lang w:bidi="fa-IR"/>
        </w:rPr>
        <w:t xml:space="preserve">دیرتر بمیرند و زجر و شکنجه بیشتر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برنامه‌اى راکه فرعون در این‌جا براى مبارزه با ساحرانى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 بودند ، در پیش گرفت ، يك برنامه عمومى در مبارزات ناجوانمردانه جبّاران با طرفداران حق است كه ازیک‌سو از حربه تهمت استفاده مى‌کنند، تا موقعیت حق‌طلبان را در افکار عمومى تضعیف كنند و از سوى دیگر تکیه بر زور و قدرت و تهدید به قتل و نابودى‌مى‌نمایند تااراده آن‌ها را درهم بشکنند ، ولى همان‌طور كه در دنباله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 هیچ‌یك از این دو حربه در طرفداران راستین حق كارگر نگردید و نباید كارگر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اِنّاآ اِلى رَبِّنا مُنْقَلِبُونَ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پروردگارمان بازمى‌گردیم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اگر آخرین تهدید تو عملى شود ، سرانجامش این است كه ما در راه خدا و در طریق استقامت و پایمردى در دفاع از آیین او ، شربت شهادت خواهیم نوشید و این نه تنها به ما زیانى نمى‌رساند و از ما چیزى نمى‌کاهد ، بلکه سعادت و افتخار بزرگى براى ما محسوب مى‌شود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مِنّاآ اِلاّ اَنْ امَنّا بِاآیاتِ رَبِّنا لَمّا جاآءَتْنا رَبَّناآ اَفْرِغْ عَلَيْنا صَبْرا وَ تَوَفَّنا مُسْلِمینَ</w:t>
      </w:r>
    </w:p>
    <w:p>
      <w:pPr>
        <w:pStyle w:val="BookText"/>
        <w:rPr/>
      </w:pPr>
      <w:r>
        <w:rPr>
          <w:rFonts w:ascii="IRNazanin" w:hAnsi="IRNazanin" w:eastAsia="IRNazanin"/>
          <w:color w:val="111111"/>
          <w:sz w:val="28"/>
          <w:sz w:val="28"/>
          <w:szCs w:val="28"/>
          <w:rtl w:val="true"/>
          <w:lang w:bidi="fa-IR"/>
        </w:rPr>
        <w:t xml:space="preserve">تنها ایراد تو به ما، این‌است‌که ما به‌آیات پروردگارخویش هنگامى‌که براى‌ماآمد ایمان آورده‌ایم، بارالها ،پیمانه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تاآخر برما بریز و ما را مسلمان بمیران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پایان‌عمر بااخلاص و ایمان‌بدار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انکار كردن چیزى است به زبان يا به وسیله عمل و مجازات نمودن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ریختن ماده سیالى از ظرف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به طورى كه ظرف از آن خالى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اخلالگریم و نه توطئه و تبانى خاصى بر ضد تو كرده‌ایم و نه محرّك ما برایمان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بوده است كه زمام قدرت را به دست گیریم و نه مردم این كشور را از سرزمین خود بیرون كنیم و خودت نیز مى‌دانى كه ما این‌کاره نیستیم ، بلکه ما هنگامى كه حق را دیدیم و نشانه‌هاى آن را به خوبى شناختیم، به نداى پروردگار خود پاسخ گفتیم و ایمان‌آوردیم و تنهاگناه ما در نظر تو ، </w:t>
      </w:r>
      <w:bookmarkStart w:id="54" w:name="pg20178_259051"/>
    </w:p>
    <w:p>
      <w:pPr>
        <w:pStyle w:val="BookText"/>
        <w:rPr/>
      </w:pPr>
      <w:bookmarkEnd w:id="54"/>
      <w:r>
        <w:rPr>
          <w:rFonts w:ascii="IRNazanin" w:hAnsi="IRNazanin" w:eastAsia="IRNazanin"/>
          <w:color w:val="111111"/>
          <w:sz w:val="28"/>
          <w:sz w:val="28"/>
          <w:szCs w:val="28"/>
          <w:rtl w:val="true"/>
          <w:lang w:bidi="fa-IR"/>
        </w:rPr>
        <w:t xml:space="preserve">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با جمله نخست ، به فرعون نشان دادند كه هرگز از تهدید او نمى‌هراسند و با شهامت ، به استقبال همه حوادث حتى مرگ و شهادت مى‌شتابند و با جمله دوم ، به اتهاماتى كه فرعون بر آن‌ها وارد كرده بود ، باصراحت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از فرعون برتافتند و متوجه درگاه پروردگار شدند و از او تقاضاى صبر و استقامت كردند ، زیرا مى‌دانستند بدون حمایت و يارى او ، توانایى مقابله با این تهدیدهاى سنگین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آن‌ها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اَفْرِغْ عَلَيْنا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 داشتندکه چون خطر به آخرین درجه رسیده‌است، تو نیز آخرین درجه صبر و استقامت را به ما مرحمت كن </w:t>
      </w:r>
      <w:r>
        <w:rPr>
          <w:rFonts w:eastAsia="IRNazanin" w:cs="IRNazanin"/>
          <w:color w:val="111111"/>
          <w:sz w:val="28"/>
          <w:szCs w:val="28"/>
          <w:rtl w:val="true"/>
          <w:lang w:bidi="fa-IR"/>
        </w:rPr>
        <w:t>.</w:t>
      </w:r>
    </w:p>
    <w:p>
      <w:pPr>
        <w:pStyle w:val="Heading3"/>
        <w:numPr>
          <w:ilvl w:val="2"/>
          <w:numId w:val="1"/>
        </w:numPr>
        <w:rPr/>
      </w:pPr>
      <w:bookmarkStart w:id="55" w:name="__RefHeading___Toc4321843_2320776876"/>
      <w:bookmarkStart w:id="56" w:name="_Toc19"/>
      <w:bookmarkEnd w:id="55"/>
      <w:r>
        <w:rPr>
          <w:rtl w:val="true"/>
        </w:rPr>
        <w:t>استقامت در سایه آگاهى</w:t>
      </w:r>
      <w:bookmarkEnd w:id="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نخستین برخورد با ماجراى ساحران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درپایان ، مؤمنان راستینى ازکار درآمدند ، انسان درشگفتى فرومى‌رودکه مگر ممکن‌است در مدتى به‌این كوتاهى چنین انقلاب و تحولى در فکر و روح انسانى پیدا شود كه از صف مخالف كاملاً بریده و درصف موافق گام بگذارد و آن‌چنان سرسختانه از عقیدۀ تازۀ خود دفاع كند </w:t>
      </w:r>
    </w:p>
    <w:p>
      <w:pPr>
        <w:pStyle w:val="BookText"/>
        <w:rPr/>
      </w:pPr>
      <w:r>
        <w:rPr>
          <w:rFonts w:ascii="IRNazanin" w:hAnsi="IRNazanin" w:eastAsia="IRNazanin"/>
          <w:color w:val="111111"/>
          <w:sz w:val="28"/>
          <w:sz w:val="28"/>
          <w:szCs w:val="28"/>
          <w:rtl w:val="true"/>
          <w:lang w:bidi="fa-IR"/>
        </w:rPr>
        <w:t>که به تمام موقعیت و زندگى خویش پشت پا زند و شربت شهادت را شجاعانه و با چهره‌اى خندان تا آخرین جرعه بنوشد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به این نکته توجه كنیم كه آن‌ها با سوابق زیادى كه در علم سِحر داشتند ، به خوبى به عظمت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حقانیت او پى بردند و از روى آگاهى كامل در این میدان گام گذاشتند ، این آگاهى سرچشمه عشق سوزانى شد كه تمام وجود آن‌ها را دربرگرفت ، عشقى كه هیچ حدّ و مرزى را به رسمیت نمى‌شناسد و مافوق همه خواسته‌هاى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خوبى مى‌دانستند در چه راهى گام گذاشته‌اند و براى چه مى‌جنگند و با چه‌کسى مبارزه مى‌کنند وچه آینده درخشانى به‌دنبال این‌مبارزه در پیش دارند ؟ آرى اگر ایمان با آگاهى كامل توأم گردد ، از چنین عشقى سربرمى‌آورد كه این‌گونه فداکارى‌ها در راه آن شگفت‌انگیز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مى‌بینیم آن‌ها باصراحت و 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همان‌کس كه ما را آفریده ، ما هرگز تو را بر دلایل روشنى كه از طرف پروردگار به ما رسیده است ، مقدم نخواهیم داشت ، تو هرچه مى‌خواهى ، بکن ، اما بدان </w:t>
      </w:r>
    </w:p>
    <w:p>
      <w:pPr>
        <w:pStyle w:val="BookText"/>
        <w:rPr/>
      </w:pPr>
      <w:r>
        <w:rPr>
          <w:rFonts w:ascii="IRNazanin" w:hAnsi="IRNazanin" w:eastAsia="IRNazanin"/>
          <w:color w:val="111111"/>
          <w:sz w:val="28"/>
          <w:sz w:val="28"/>
          <w:szCs w:val="28"/>
          <w:rtl w:val="true"/>
          <w:lang w:bidi="fa-IR"/>
        </w:rPr>
        <w:t xml:space="preserve">که دایرۀ قدرتت محدود به همین زندگى دنیا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چنان‌که در روایات و تواریخ آمده است ، آن‌قدر در این راه ایستادگى به خرج دادند كه فرعون ، تهدید خود را عملى ساخت و بدن‌هاى مُثله شده آنان را در كنار رود نیل بر شاخه‌هاى درختان بلند نخل ، آویزان نمود و نام پرافتخار آن‌ها در دفتر آزاد مردان جهان ثبت شد و به گفته مفسر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اَوَّلَ النَّهارِ كُفّارا سَحَرَةً وَ اخِرُ النَّهارِ شُهَداءَ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كافر بودند و ساحر، شامگاهان شهیدان نیکوکار راه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باید توجه داشت كه چنین انقلاب و تحول و استقامتى ، جز در پناه امدادهاى الهى ممکن نیست و مسلما آن‌ها كه در مسیر حق گام مى‌گذارند، چنین امدادهایى به‌سراغ آن‌ها خواهد شتافت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قالَ‌الْمَلاَءُ مِنْ قَوْمِ فِرْعَوْنَ اَتَذَرُ مُوسى وَ قَوْمَهُ لِيُفْسِدُوا فِى الاَرْضِ وَيَذَرَكَ وَالِهَتَكَ قالَ‌سَنُقَتِّلُ‌اَبْناآءَهُمْ وَنَسْتَحْيىنِساآءَهُمْ وَاِنّافَوْقَهُمْ قاهِرُونَ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اشراف‌قوم‌فرعون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قومش‌را رهامى‌کنى‌که درزمین فساد كنند و تو و خدایانت را رها سازند،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پسرانشان را مى‌کشیم و دخترانشان را زنده </w:t>
      </w:r>
    </w:p>
    <w:p>
      <w:pPr>
        <w:pStyle w:val="BookText"/>
        <w:rPr/>
      </w:pPr>
      <w:r>
        <w:rPr>
          <w:rFonts w:ascii="IRNazanin" w:hAnsi="IRNazanin" w:eastAsia="IRNazanin"/>
          <w:color w:val="111111"/>
          <w:sz w:val="28"/>
          <w:sz w:val="28"/>
          <w:szCs w:val="28"/>
          <w:rtl w:val="true"/>
          <w:lang w:bidi="fa-IR"/>
        </w:rPr>
        <w:t xml:space="preserve">نگه مى‌داریم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خدمت ما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آن‌ها كاملاً مسلط هستیم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به خوبى استفاده مى‌شود كه فرعون بعد از شکست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مدتى او و بنى‌اسرائیل را آزاد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آزادى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نیز بیکار ننشستند و به تبلیغ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پرداختند تا آن‌جا كه قوم فرعون از نفوذ و پیشرفت آن‌ها بیمناك شدند و نزد فرعون آمدند و او را تشویق به شدت عمل در برابر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بنى‌اسرائیل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دوران آزادى نسبى ، به خاطر ترس و وحشتى بود كه در دل فرعون از معجزه كوبنده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آمد و يا اختلافى بود كه میان مردم مصر و حتى قبطیان درباره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آیین او پیدا شده بود و جمعى به او تمایل پیدا كرده بودند و فرعون مشاهده كرد نمى‌تواند در چنین شرایطى دست به كار شود و شدت عمل به خرج دهد ؟ هر دو احتمال به ذهن فرعون نزدیك است و ممکن است هر دو توأما چنین اثرى در فکر فرعون گذارده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فرعون با اخطار اطرافیان ، تشویق به شدت عمل در برابر بنى‌اسرائیل شد و در پاسخ هواخواهانش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پسران آن‌ها را به قتل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مى‌رسانیم و نابود مى‌کنیم و زنانشان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مى‌گذاریم و ما بر آن‌ها تسلط كامل 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سَنُقَتِّلُ اَبْناآءَهُمْ وَ نَسْتَحْيى نِساآءَهُمْ وَ اِنّا فَوْقَهُمْ قاهِرُونَ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در میان مفسران گفتگو است ، آن‌چه با ظاهر آیه موافق‌تر است ، این است كه فرعون هم براى خود بت‌ها و معبودها و خدایانى داشت، اگرچه باتوجه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رَبُّكُمُ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لَكُمْ مِنْ اِلهٍ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مردم مصر بزرگ‌ترین خدایشان فرعون بود و يا حداقل او خود را بزرگ‌ترین معبود مردم مصر مى‌دانست و معبودى براى آن‌ها در ردیف خودش قائل بود ، اما با این حال او براى خویش معبودهایى انتخاب كرده بود كه آن‌ها را پرستش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فرعون در این‌جا دست به يك مبارزه ریشه‌دار و عمیق مى‌زند و تصمیم بر كارى مى‌گیرد كه در آینده به كلى قدرت بنى‌اسرائیل را درهم بشکند و آن این‌که مردان جنگى و مبارز را با كشتن فرزندان بنى‌اسرائیل ریشه‌کن سازد و تنها زنان و دختران را براى كنیزى و خدمتکارى باقى بگذارد و این آیین هر استعمار نو و كهنه‌اى است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افراد مثبت و فعال را از میان برمى‌دارند و يا روح مردانگى و شهامت را با وسایل گوناگون در آن‌ها مى‌کشند و افراد غیرفعال را زنده نگه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نیز هست كه فرعون مى‌خواسته است این سخن به گوش بنى‌اسرائیل برسد و از دو جهت روحیه آن‌ها درهم شکسته شود ؛ يکى از نظر كشته شدن پسران و مردان آینده و دیگرى از نظر این‌که نوامیسشان به چنگال دشمن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وحشت و اضطراب را از دل پیروان خود بردارد و به آن‌ها اطلاع دهد كه كاملاً بر اوضاع مسلط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سؤالى پیش مى‌آید و آن این‌که ؛ چرا فرعون تصمیم بر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نگرفت و تنها نقشه نابود كردن فرزندان بنى‌اسرائیل را كشید ؟ از آیات سوره مؤمن به خوبى استفاده مى‌شود كه فرعون در آغاز، تصمیم بر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ولى اندرزهاى توأم با تهدید مؤمن آل فرعون و این‌که اقدام به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خطرناك واقع شود و او به راستى از طرف خدا باشد و آن‌چه از مجازات‌هاى الهى مى‌گوید ، به قدر كافى در فکر و روح فرعون اثر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بعد از جریان پیروزى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ساحران ، این خبر در </w:t>
      </w:r>
    </w:p>
    <w:p>
      <w:pPr>
        <w:pStyle w:val="BookText"/>
        <w:rPr/>
      </w:pPr>
      <w:r>
        <w:rPr>
          <w:rFonts w:ascii="IRNazanin" w:hAnsi="IRNazanin" w:eastAsia="IRNazanin"/>
          <w:color w:val="111111"/>
          <w:sz w:val="28"/>
          <w:sz w:val="28"/>
          <w:szCs w:val="28"/>
          <w:rtl w:val="true"/>
          <w:lang w:bidi="fa-IR"/>
        </w:rPr>
        <w:t xml:space="preserve">همه‌جا منعکس گردید و در مورد طرفدارى و مخالفت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مصر اختلاف افتاد، شاید فرعون ازاین بیم‌داشت‌که اگربخواهد تصمیم حادّى بر ضد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بگیرد ، با واکنش شدیدى كه از طرف مردمى كه تحت تأثیر او واقع شده‌اند ، روبه‌رو گردد ، به این جهات از تصمیم بر قتل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منصرف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اسْتَعینُوا بِاللّهِ وَ اصْبِرُوآا اِنَّ الاَرْضَ لِلّهِ يُورِثُها مَنْ يَشاآءُ مِنْ عِبادِهِ وَ الْعاقِبَةُ لِلْمُتَّقینَ</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يارى جویید و استقامت‌پیشه كنیدکه زمین از آنِ خدا است و آن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مى‌کند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پرهیزکاران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شرط كه يکى از آن‌ها در زمینه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جستن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در زمینه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در زمینه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پرهیزکارى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تنها شرط پیروزى قوم بنى‌اسرائیل به دشمن نبود بلکه هر قوم و ملتى بخواهند بر دشمنانشان </w:t>
      </w:r>
    </w:p>
    <w:p>
      <w:pPr>
        <w:pStyle w:val="BookText"/>
        <w:rPr/>
      </w:pPr>
      <w:r>
        <w:rPr>
          <w:rFonts w:ascii="IRNazanin" w:hAnsi="IRNazanin" w:eastAsia="IRNazanin"/>
          <w:color w:val="111111"/>
          <w:sz w:val="28"/>
          <w:sz w:val="28"/>
          <w:szCs w:val="28"/>
          <w:rtl w:val="true"/>
          <w:lang w:bidi="fa-IR"/>
        </w:rPr>
        <w:t xml:space="preserve">پیروز شوند ، بدون داشتن این برنامه سه‌ماده‌اى ، امکان ندارد افراد بى‌ایمان و مردم سست و ترسو و ملت‌هاى آلوده و تبهکار ، اگر هم پیروز گردند ، موقتى و ناپایدار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این سه شرط هرکدام فرع بر دیگرى است ، پرهیزگارى بدون استقامت در برابر شهوات و زرق و برق جهان ماده ، ممکن نیست همان طور كه صبر و استقامت نیز بدون ایمان به خدا ، بقاء و دوام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اوُذینا مِنْ‌قَبْلِ اَنْ تَأْتِيَنا وَ مِنْ‌بَعْدِ ماجِئْتَنا قالَ عَسى رَبُّكُمْ اَنْ يُهْلِكَ عَدُوَّكُمْ وَ يَسْتَخْلِفَكُمْ فِى‌الاَرْضِ‌فَيَنْظُرَ كَيْفَ تَعْمَلُونَ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به‌سوى ما بیایى، آزار دیدیم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آمدنت نیز آزار 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این آزارها سرخواهد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پروردگارتان دشمن شما را هلاك كند و شما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بنگرد چگونه عمل مى‌کنید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بنى‌اسرائیل مانند بسیارى از مردم انتظار داشتند كه با قیام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شبه همه كارها روبه‌راه شود ، فرعون از بین برود ، فرعونیان نابود شوند و كشور پهناور مصر با </w:t>
      </w:r>
    </w:p>
    <w:p>
      <w:pPr>
        <w:pStyle w:val="BookText"/>
        <w:rPr/>
      </w:pPr>
      <w:r>
        <w:rPr>
          <w:rFonts w:ascii="IRNazanin" w:hAnsi="IRNazanin" w:eastAsia="IRNazanin"/>
          <w:color w:val="111111"/>
          <w:sz w:val="28"/>
          <w:sz w:val="28"/>
          <w:szCs w:val="28"/>
          <w:rtl w:val="true"/>
          <w:lang w:bidi="fa-IR"/>
        </w:rPr>
        <w:t xml:space="preserve">تمام ذخایرش در اختیار بنى‌اسرائیل قرار گیرد ، همه این‌ها از طریق اعجاز ، صورت گیرد و گردى هم به صورت بنى‌اسرائیل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فهماند با این‌که سرانجام پیروز خواهند شد ، اما راه درازى در پیش دارند و این پیروزى طبق سنت الهى در سایه استقامت و كوشش و تلاش به دست خواهد آمد ، همان‌طور كه آیه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امید است پروردگار شما دشمنتان را نابود كند و شما را جانشینان آن‌ها در زمین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عَسى رَبُّكُمْ اَنْ يُهْلِكَ عَدُوَّكُمْ وَ يَسْتَخْلِفَكُمْ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و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بسیارى از آیات قرآن آمده است ، درحقیقت اشاره به این است كه این پیروزى و موفقیت ، شرایطى دارد كه بدون آن شرایط ، به آن نخواهند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این‌باره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مطالعه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نعمت‌ها را به شما خواهد داد و آزادى از دست رفته را به شما برمى‌گرداند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ببینید چگونه عمل خواهید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فَيَنْظُرَ كَيْفَ تَعْمَلُونَ </w:t>
      </w:r>
      <w:r>
        <w:rPr>
          <w:rFonts w:eastAsia="IRNazanin" w:cs="IRNazanin"/>
          <w:color w:val="111111"/>
          <w:sz w:val="28"/>
          <w:szCs w:val="28"/>
          <w:rtl w:val="true"/>
          <w:lang w:bidi="fa-IR"/>
        </w:rPr>
        <w:t xml:space="preserve">) . </w:t>
      </w:r>
      <w:bookmarkStart w:id="57" w:name="pg20178_259060"/>
    </w:p>
    <w:p>
      <w:pPr>
        <w:pStyle w:val="BookText"/>
        <w:rPr/>
      </w:pPr>
      <w:bookmarkEnd w:id="57"/>
      <w:r>
        <w:rPr>
          <w:rFonts w:ascii="IRNazanin" w:hAnsi="IRNazanin" w:eastAsia="IRNazanin"/>
          <w:color w:val="111111"/>
          <w:sz w:val="28"/>
          <w:sz w:val="28"/>
          <w:szCs w:val="28"/>
          <w:rtl w:val="true"/>
          <w:lang w:bidi="fa-IR"/>
        </w:rPr>
        <w:t xml:space="preserve">یعنى پس‌از پیروزى ، دوران آزمایش شما شروع خواهد شد ، آزمایش ملتى فاقد همه‌چیز كه در پرتو هدایت الهى همه‌چیز را پیدا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ضمنا اشعارى به این دارد كه در آینده از بوته این آزمایش خوب بیرون نخواهید آمد و شما هم به هنگام قدرت يافتن ، همچون دیگران دست به ظلم و فساد خواهید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اَخَذْناآ الَ فِرْعَوْنَ بِالسِّنینَ وَ نَقْصٍ مِنَ‌الثَّمَراتِ لَعَلَّهُمْ يَذَّكَّرُونَ</w:t>
      </w:r>
    </w:p>
    <w:p>
      <w:pPr>
        <w:pStyle w:val="BookText"/>
        <w:rPr/>
      </w:pP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خشکسالى و كمبودمیوه‌ها گرفتار كردیم ، شاید متذکر گردند </w:t>
      </w:r>
      <w:r>
        <w:rPr>
          <w:rFonts w:eastAsia="IRNazanin" w:cs="IRNazanin"/>
          <w:color w:val="111111"/>
          <w:sz w:val="28"/>
          <w:szCs w:val="28"/>
          <w:rtl w:val="true"/>
          <w:lang w:bidi="fa-IR"/>
        </w:rPr>
        <w:t>.</w:t>
      </w:r>
    </w:p>
    <w:p>
      <w:pPr>
        <w:pStyle w:val="Heading3"/>
        <w:numPr>
          <w:ilvl w:val="2"/>
          <w:numId w:val="1"/>
        </w:numPr>
        <w:rPr/>
      </w:pPr>
      <w:bookmarkStart w:id="58" w:name="__RefHeading___Toc4321845_2320776876"/>
      <w:bookmarkStart w:id="59" w:name="_Toc20"/>
      <w:bookmarkEnd w:id="58"/>
      <w:r>
        <w:rPr>
          <w:rtl w:val="true"/>
        </w:rPr>
        <w:t>مجازات‌هاى بیدارکننده</w:t>
      </w:r>
      <w:bookmarkEnd w:id="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اصطلاح قلب شده و به این صورت در آمده است و اهل ، به معنى نزدیکان و خاصان انسان است ، اعم از این‌که بستگان نزدیك او باشند و يا همفکران و همگامان و اطرافیان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سال است ولى معمولاً هنگامى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 به معنى گرفتار قحطى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خشکسالى‌شدن مى‌آید،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گرفتار خشکسالى شد و شاید علت آن ، این باشد كه سال‌هاى قحطى در برابر سال‌هاى عادى و معمولى كم است ، بنابراین اگر منظور از سال ، سال‌هاى عادى باشد ، چیز تازه‌اى نیست و از آن معلوم مى‌شود كه منظور سال‌هاى فوق‌العاده يعنى قحطى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قانون كلى الهى در مورد تمام پیامبران این بوده است كه به هنگامى كه با مخالفت‌ها روبه‌رو مى‌شدند ، خداوند براى تنبّه و بیدارى اقوام سرکش ، آن‌ها را گرفتار مشکلات و ناراحتى‌ها مى‌ساخته تا در خود احساس نیاز كنند و فطرت توحید كه به هنگام رفاه و آسایش زیر پوشش غفلت قرار مى‌گیرد ، آشکار گردد و به ضعف و ناتوانى خویش پى ببرند و متوجه مبدأ قادر و توانایى كه تمام نعمت‌ها از ناحیه او است ،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این‌که‌خشکسالى و قحطى، دامان همه فرعونیان را گرفت ، ولى در آیه فوق ، تنها سخن از نزدیکان و خاصان او به میان آمده است ، اشاره به این‌که آن‌چه مهم است ، این است كه آن‌ها بیدار شوند زیرا نبض سایر مردم به دست آن‌ها است ، آن‌ها هستند كه مى‌توانند دیگران را گمراه سازند و يا به راه آورند و به همین جهت تنها سخن از آنان به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آمده ، اگرچه دیگران هم گرفتار همین عواقب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نباید از نظر دور داشت كه خشکسالى براى مصر ، بلاى بزرگى محسوب مى‌شد ، زیرا مصر يك كشور كاملاً كشاورزى بود و خشکسالى همه طبقات آن را تحت فشار شدید قرار مى‌داد ، ولى مسلماً آل‌فرعون كه صاحبان اصلى زمین‌ها و منافع آن بودند ، بیش از همه زیان مى‌دیدند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آیه فوق معلوم مى‌شود كه خشکسالى ، چند سال ادامه يافت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 به‌خصوص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مِنَ‌الثَّمَراتِ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كمبود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اضافه شده ، زیرا خشکسالى‌هاى موقت ممکن است در درختان كمتر اثر بگذارد ، اما هنگامى كه طولانى گردد ، درختان را نیز از بین مى‌برد ، این احتمال نیز وجود دارد كه علاوه بر خشکسالى ، آفتى میوه‌هاى آن‌ها را فراگرفته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این نکته است كه توجه به حقیقت توحید در روح آدمى ، از آغاز وجود دارد ، سپس به خاطر تربیت‌هاى نادرست و يا مستى نعمت ، آن را فراموش مى‌کند، اما به‌هنگام گرفتارى درچنگال مشکلات مجددا يادآور مى‌شود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مفهوم يادآورى است ، مناسب همین معنى </w:t>
      </w:r>
    </w:p>
    <w:p>
      <w:pPr>
        <w:pStyle w:val="BookText"/>
        <w:rPr/>
      </w:pP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ذیل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يَضَّرَّعُونَ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در پیشگاه خدا خضوع كنند و تسلیم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آمده‌که درواقع يکى مقدمه دیگرى مى‌باشد، زیرا نخست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بعد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تقاضا از پروردگار برمى‌آید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جاآءَتْهُمُ الْحَسَنَةُ قالُوا لَنا هذِهِ وَ اِنْ تُصِبْهُمْ سَيِّئَةٌ يَطَّيَّرُوا بِمُوسى وَ مَنْ مَعَهُ اَلا اِنَّما طاآئِرُهُمْ عِنْدَ اللّهِ وَ لكِنَّ اَكْثَرَهُمْ لا يَعْلَمُونَ</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نه‌تنها پندنگرفتند،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مى‌رسید،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خودما است ،ولى موقعى كه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مى‌رسید،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ازشومى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 او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همه این فال‌هاى بدنزد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به‌خاطر اعمال بدتان كیفر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اکثر آن‌ها نمى‌دانند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فال بد زدن است و ریشه اصلى آن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پرنده مى‌باشد و از آن‌جا كه عرب ، فال بد را غالبا به وسیله پرندگان مى‌زد ، گاهى صدا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 كلاغ را به فال بد مى‌گرفت و گاهى پریدن پرنده‌اى را از دست چپ نشانه تیره‌روزى </w:t>
      </w:r>
      <w:bookmarkStart w:id="60" w:name="pg20178_259064"/>
    </w:p>
    <w:p>
      <w:pPr>
        <w:pStyle w:val="BookText"/>
        <w:rPr/>
      </w:pPr>
      <w:bookmarkEnd w:id="60"/>
      <w:r>
        <w:rPr>
          <w:rFonts w:ascii="IRNazanin" w:hAnsi="IRNazanin" w:eastAsia="IRNazanin"/>
          <w:color w:val="111111"/>
          <w:sz w:val="28"/>
          <w:sz w:val="28"/>
          <w:szCs w:val="28"/>
          <w:rtl w:val="true"/>
          <w:lang w:bidi="fa-IR"/>
        </w:rPr>
        <w:t xml:space="preserve">مى‌پنداشت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فال بد زدن به طور مطلق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این طرز تفکر ، مخصوص فرعونیان نبود ، هم‌اکنون در میان اقوام خودخواه و گمراه نیز این موضوع به وضوح دیده مى‌شودکه براى قلب حقایق و گمراه‌ساختن وجدان خویش يا دیگران، هر زمان پیروزى نصیبشان‌شود، آن را مرهون لیاقت و كاردانى خویش مى‌دانند ، هرچند لیاقت آن‌ها كمترین اثرى در آن پیروزى نداشته باشد و به‌عکس هر بدبختى دامنشان را مى‌گیرد ، فورا به بیگانگان و دست‌هاى مرموز و يا آشکار دشمن نسبت مى‌دهند ، هرچند خودشان عامل اصلى بدبختى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اسلام صلى‌الله‌علیه‌و‌آله نیز در برابر او چنین منطقى داشتند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منحرف ، این‌چنین هستند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درحقیقت يکى‌از مظاهر بارز روح خودخواهى و لجاجت است </w:t>
      </w:r>
      <w:r>
        <w:rPr>
          <w:rFonts w:eastAsia="IRNazanin" w:cs="IRNazanin"/>
          <w:color w:val="111111"/>
          <w:sz w:val="28"/>
          <w:szCs w:val="28"/>
          <w:rtl w:val="true"/>
          <w:lang w:bidi="fa-IR"/>
        </w:rPr>
        <w:t>.</w:t>
      </w:r>
    </w:p>
    <w:p>
      <w:pPr>
        <w:pStyle w:val="Heading3"/>
        <w:numPr>
          <w:ilvl w:val="2"/>
          <w:numId w:val="1"/>
        </w:numPr>
        <w:rPr/>
      </w:pPr>
      <w:bookmarkStart w:id="61" w:name="__RefHeading___Toc4321847_2320776876"/>
      <w:bookmarkStart w:id="62" w:name="_Toc21"/>
      <w:bookmarkEnd w:id="61"/>
      <w:r>
        <w:rPr>
          <w:rtl w:val="true"/>
        </w:rPr>
        <w:t>فال نیك و بد</w:t>
      </w:r>
      <w:bookmarkEnd w:id="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همیشه درمیان انسان‌ها و اقوام مختلف، فال‌نیك و بد رواج داشته است ، امورى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فال نیك مى‌گرفتند و دلیل بر پیروزى و پیشرفت كار مى‌دانستند و امورى را به فال بد مى‌گرفتند و دلیل بر شکست و ناکامى و عدم پیروزى مى‌پنداشتند درحالى‌که هیچ‌گونه رابطه منطقى در میان پیروزى و شکست با این‌گونه امور وجود نداشت و مخصوصا در قسمت فال بد ، غالبا جنبه خرافى و نامعقول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گرچه اثر طبیعى ندارند ، ولى بدون تردید اثر روانى مى‌توانند داشته باشند ، فال نیك غالبا مایه امیدوارى و حرکت است ولى فال بد، موجب يأس و نومیدى و سستى و ناتوانى‌است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همین موضوع است كه در روایات اسلامى از فال نیك نهى نشده، اما فال‌بد به شدت محکوم گردیده است، در حدیث معروفى از پیامبر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تَفَأَّلُوا بِالْخَيْرِ 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به فال نیك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جنبه‌اثباتى این‌موضوع منعکس‌است و در حالات خود پیامبر گرامى صلى‌الله‌علیه‌و‌آله و پیشوایان‌اسلام علیهم‌السلام نیز دیده‌مى‌شود كه گاهى مسائلى را به فال نیك مى‌گرفتند ، مثلاً در جریان برخورد مسلمانان با كفار مکه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نمایندۀ كفار مکه به سراغ پیامبر صلى‌الله‌علیه‌و‌آله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حضرت از نام او آگاه گردید،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سَهْلَ عَلَيْكُمْ وَ اَمْرُكُمْ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تفأل مى‌زنم كه كار بر شما سهل و آسان مى‌گردد </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كه‌از نویسندگان قرن‌هشتم هجرى است ، در يکى از نوشته‌هاى خود اشاره به همین مطلب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پیامبر صلى‌الله‌علیه‌و‌آله فال نیك را دوست مى‌داشت ، به خاطر آن بود كه انسان هرگاه امیدوار به فضل پروردگار باشد ، در راه خیر گام برمى‌دارد و هنگامى كه امید خود را از پروردگار قطع كند ، در راه شر خواهد افتاد و فال بد زدن ، مایه سوءظن و موجب انتظار بلا و بدبختى كشیدن است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اما در مورد فال بد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 در روایات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مذمت شده ، همان‌طور كه در قرآن مجید نیز كرارا به آن اشاره گردیده و محکوم شده است </w:t>
      </w:r>
      <w:r>
        <w:rPr>
          <w:rStyle w:val="FootnoteAnchor"/>
          <w:rtl w:val="true"/>
        </w:rPr>
        <w:footnoteReference w:id="6"/>
      </w:r>
      <w:r>
        <w:rPr>
          <w:rFonts w:ascii="IRNazanin" w:hAnsi="IRNazanin" w:eastAsia="IRNazanin"/>
          <w:color w:val="111111"/>
          <w:sz w:val="28"/>
          <w:sz w:val="28"/>
          <w:szCs w:val="28"/>
          <w:rtl w:val="true"/>
          <w:lang w:bidi="fa-IR"/>
        </w:rPr>
        <w:t xml:space="preserve">، از جمله در حدیثى مى‌خوانیم كه پیغمبر گرامى صلى‌الله‌علیه‌و‌آله </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اَلطَّيْرَةُ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 بد زدن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را مؤثر در سرنوشت آدمى دانستن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يک‌نوع شرك به خدا است </w:t>
      </w:r>
      <w:r>
        <w:rPr>
          <w:rFonts w:eastAsia="Amiri" w:cs="Amiri" w:ascii="Amiri" w:hAnsi="Amiri"/>
          <w:color w:val="111111"/>
          <w:sz w:val="28"/>
          <w:szCs w:val="28"/>
          <w:rtl w:val="true"/>
          <w:lang w:bidi="ar-SA"/>
        </w:rPr>
        <w:t>» .</w:t>
      </w:r>
      <w:r>
        <w:rPr>
          <w:rStyle w:val="FootnoteAnchor"/>
          <w:rtl w:val="true"/>
        </w:rPr>
        <w:footnoteReference w:id="7"/>
      </w:r>
      <w:r>
        <w:rPr>
          <w:rFonts w:ascii="IRNazanin" w:hAnsi="IRNazanin" w:eastAsia="IRNazanin"/>
          <w:color w:val="111111"/>
          <w:sz w:val="28"/>
          <w:sz w:val="28"/>
          <w:szCs w:val="28"/>
          <w:rtl w:val="true"/>
          <w:lang w:bidi="fa-IR"/>
        </w:rPr>
        <w:t xml:space="preserve">و نیز مى‌خوانیم كه اگر فال بد ، اثرى داشته باشد ، همان اثر روانى‌است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اَلطَّيْرَةُ عَلى ما تَجْعَلُها اِنْ هَوَّنْتَها تَهَوَّنَتْ وَ اِنْ شَدَّدْتَها تَشَدَّدَتْ وَ اِنْ لَمْ تَجْعَلْها شَيْئا لَمْ تَكُنْ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اثرش به همان اندازه است كه آن را مى‌پذیرى ، اگر آن را سبك بگیرى، كم‌اثرخواهدبود و اگرآن را محکم‌بگیرى، پراثر و اگربه‌آن اعتنانکنى، هیچ‌اثرى نخواهدداشت </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 xml:space="preserve">در اخبار اسلامى از پیامبر صلى‌الله‌علیه‌و‌آله نقل شده است كه راه مبارزه با فال بد ، بى‌اعتنایى است ، از پیغمبر اکرم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لا يَسْلَمُ مِنْها اَحَدٌ الطَّيْرَةُ وَ الْحَسَدُ وَ الظَّنُّ قیلَ فَما نَصْنَعُ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تَطَيَّرْتَ فَامْضِ وَ اِذا حَسَدْتَ فَلا تَبْغِ وَ اِذا ظَنَنْتَ فَلا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هیچ‌کس از آن سالم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وسوسه‌هاى آن در درون قلب غالب اشخاص پیدا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و حسد و سوءظن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فال بد زدى ، اعتنا مکن و بگذر و هنگامى كه حسد در دلت پیدا شد ، عملاً كارى برطبق آن انجام مده و هنگامى كه سوءظن پیدا كردى ، آن را نادیده بگیر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عجیب این‌است كه موضوع فال نیك و بد، حتى درکشورهاى پیشرفته صنعتى و در میان افراد به اصطلاح روشنفکر و حتى نوابغ معروف وجود داشته و دارد ، از جمله در میان برخى از غربى‌ها ، رد شدن از زیر نردبان و افتادن نمکدان و هدیه دادن چاقو ، به شدت به فال بد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فال نیك همان‌طور كه گفتیم ، مسأله مهمى نیست بلکه غالباً اثر مثبت دارد ولى با عوامل فال بد همیشه باید مبارزه كرد و آن‌ها را از افکار دورساخت و بهترین‌راه براى مبارزه با آن، تقویت روح توکل و اعتماد بر خدا در دل‌ها است ، همان‌طور كه در روایات اسلامى نیز 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ايَةٍ لِتَسْحَرَنا بِها فَما نَحْنُ لَكَ بِمُؤْمِنینَ</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آیتى براى‌ما بیاورى‌که سِحرمان كنى،مابه توایمان‌نمى‌آوریم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مرحله اول يعنى خشکسالى و زیان‌هاى مالى در آن‌ها ، اثر بیدارکننده </w:t>
      </w:r>
    </w:p>
    <w:p>
      <w:pPr>
        <w:pStyle w:val="BookText"/>
        <w:rPr/>
      </w:pPr>
      <w:r>
        <w:rPr>
          <w:rFonts w:ascii="IRNazanin" w:hAnsi="IRNazanin" w:eastAsia="IRNazanin"/>
          <w:color w:val="111111"/>
          <w:sz w:val="28"/>
          <w:sz w:val="28"/>
          <w:szCs w:val="28"/>
          <w:rtl w:val="true"/>
          <w:lang w:bidi="fa-IR"/>
        </w:rPr>
        <w:t xml:space="preserve">نگذاشت ، نوبت مرحله دوم كه مجازات‌هاى سخت‌تر و شدیدتر بود ، فرارسید و خداوند آن‌ها را به بلاهاى پى‌درپى و كوبنده كه به طور متناوب نازل مى‌شد ، گرفتار ساخت ، اما متأسفانه باز هم بیدار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آیات و قرائن چنین نشان مى‌دهد كه دستگاه تبلیغاتى فرعون كه مسلماً با تناسب آن زمان ، مجهزترین دستگاه تبلیغاتى بود و نظام حاکم مصر، كاملاً از آن بهره‌بردارى مى‌کرد، در همه‌جا بسیج شده بود كه تهمت سِحر را به عنوان يك شعار عمومى بر ضد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كند ، زیرا هیچ وصله‌اى مناسب‌تر از آن ، براى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نیافته بود تا بدین‌وسیله جلوى نفوذ او را در قلوب مردم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عَلَيْهِمُ الطُّوفانَ وَ الْجَرادَ وَ الْقُمَّلَ وَ الضَّفادِعَ وَ الدَّمَ ایاتٍ مُفَصَّلاتٍ فَاسْتَكْبَرُوا وَ كانُوا قَوْما مُجْرِمینَ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آن‌ها نازل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گیاهى و قورباغه‌ها و خون را كه نشانه‌هایى‌از هم جدابودند ، بر آن‌ها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بیدار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ورزیدند و جمعیت گنهکارى بودند </w:t>
      </w:r>
      <w:r>
        <w:rPr>
          <w:rFonts w:eastAsia="IRNazanin" w:cs="IRNazanin"/>
          <w:color w:val="111111"/>
          <w:sz w:val="28"/>
          <w:szCs w:val="28"/>
          <w:rtl w:val="true"/>
          <w:lang w:bidi="fa-IR"/>
        </w:rPr>
        <w:t xml:space="preserve">. </w:t>
      </w:r>
      <w:bookmarkStart w:id="63" w:name="pg20178_259070"/>
    </w:p>
    <w:p>
      <w:pPr>
        <w:pStyle w:val="Heading3"/>
        <w:numPr>
          <w:ilvl w:val="2"/>
          <w:numId w:val="1"/>
        </w:numPr>
        <w:rPr/>
      </w:pPr>
      <w:bookmarkStart w:id="64" w:name="__RefHeading___Toc4321849_2320776876"/>
      <w:bookmarkStart w:id="65" w:name="_Toc22"/>
      <w:bookmarkEnd w:id="63"/>
      <w:bookmarkEnd w:id="64"/>
      <w:r>
        <w:rPr>
          <w:rtl w:val="true"/>
        </w:rPr>
        <w:t>بلاهاى پى‌درپى و رنگارنگ</w:t>
      </w:r>
      <w:bookmarkEnd w:id="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موجود گردنده و طواف‌کننده است ، سپس به‌هر حادثه‌اى كه انسان را احاطه كند ، طوفان گفته شده ، ولى در لغت عرب بیشتر به سیلاب‌ها و امواج گردنده و كوبنده‌اى گفته مى‌شود كه خانه‌ها را ویران مى‌کند و درختان را از ریشه برمى‌کند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زبان فارسى امروز ، طوفان بیشتر به بادهاى شدید و كوبنده اطلاق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را بر زراعت‌هاو درختان آن‌ها مسلط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وارد شده است ، آن‌چنان ملخ به جان درختان و زراعت‌ها افتاد كه همه را از شاخ و برگ خالى‌کرد، حتى بدن آن‌ها را نیز آزار مى‌داد ، آن‌چنان كه داد و فریاد آن‌ها بلند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بلایى فرا مى‌رسید ، دست به دامن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مى‌زدند تا از خدا بخواهد رفع بلا كند ، بعد از طوفان و ملخ‌خوارگى ، نیز همین تقاضا را كردند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 و بلا برطرف شد ، ولى باز دست از لجاجت خویش برنداشتند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مسلط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میان مفسران گفتگو است،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این است كه يک‌نوع آفت نباتى بوده كه به غلاّت آن‌ها افتاد و همه را فاسد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امواج این بلا فرونشست و باز ایمان نیاوردند ، بار دیگر خداوند نسل قورباغه را آن‌چنان افزایش داد كه به صورت يك بلا ، زندگى آن‌ها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قورباغه است ، این كلمه به صورت جمع در آیه فوق آمده ، ولى عذاب‌هاى دیگر به صورت مفرد ذکر شده است و شاید دلیل بر آن باشد كه انواع مختلفى‌از قورباغه‌هارا خداوند براین‌هامسلط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قورباغه‌هاى كوچك و بزرگ ، حتى در خانه‌ها و اتاق‌ها و سفره‌ها و ظروف غذا مزاحم آنان بود ، آن‌چنان كه دنیا بر آنان تنگ شد ولى باز در برابر حق زانو نزدند و تسلیم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 خون را برآن‌ها مسلط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خون‌دماغ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بیمارى عمومى درآمد و همگى گرفتار آن شدند ، ولى بیشتر روات و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عظیم نیل به رنگ خون درآمد ، آن‌چنان كه براى هیچ مصرفى قابل استفاده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آیات و معجزات آشکار و نشانه‌هاى حقانیت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آن‌ها نشان دادیم ، اما آن‌ها در برابر آن تکبر ورزیدند و از قبول حق ، سر باز زدند و جمعیت‌مجرم و گنهکارى‌بودند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ایاتٍ مُفَصَّلاتٍ فَاسْتَكْبَرُوا وَ كانُوا قَوْما مُجْرِمینَ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روایات مى‌خوانیم كه هرکدام از این بلاها ، در يک‌سال واقع مى‌شد ، يعنى يک‌سال طوفان و سیلاب ، سال دیگر ملخ‌خوارگى و سال بعد آفات نباتى و همچنین ، ولى در بعضى دیگر از روایات مى‌خوانیم كه میان هریك از این‌ها با دیگرى ، يك ماه بیشتر فاصله نبود ، ولى در هر حال شك نیست كه در فواصل مختلف و جدا از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مى‌گوید 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 تا مهلت كافى براى تفکر و تنبّه و بیدارى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روایات مى‌خوانیم كه این بلاها تنها دامان فرعونیان را مى‌گرفت و بنى‌اسرائیل از آن برکنار بودند ، شك نیست كه این يک‌نوع اعجاز بوده ، اما قسمتى از آن را مى‌توان با توجه به نکته زیر توجیه علمى نمود ، زیرا مى‌دانیم در كشورى با مشخصات مصر ، بهترین نقطه زیبا و مورد توجه همان دو طرف شط عظیم نیل بوده است كه در اختیار فرعونیان و قبطى‌ها قرار داشت ، قصرهاى زیبا و خانه‌هاى مجلّل و باغ‌هاى </w:t>
      </w:r>
    </w:p>
    <w:p>
      <w:pPr>
        <w:pStyle w:val="BookText"/>
        <w:rPr/>
      </w:pPr>
      <w:r>
        <w:rPr>
          <w:rFonts w:ascii="IRNazanin" w:hAnsi="IRNazanin" w:eastAsia="IRNazanin"/>
          <w:color w:val="111111"/>
          <w:sz w:val="28"/>
          <w:sz w:val="28"/>
          <w:szCs w:val="28"/>
          <w:rtl w:val="true"/>
          <w:lang w:bidi="fa-IR"/>
        </w:rPr>
        <w:t xml:space="preserve">خرّم و مزارع آباد را درهمین منطقه‌مى‌ساختند و طبعا به بنى‌اسرائیل كه بردگان آن‌ها بودند ، از زمین‌هاى دورافتاده و بیابان‌ها و نقاط كم‌آب ، سهمى مى‌رسید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هنگامى كه طوفان و سیلاب برخاست ، از همه نزدیک‌تر به كام خطر دو طرف شط عظیم نیل بوده و همچنین قورباغه‌ها از شط‌برخاستند و اثر خونابه شدن شط قبل از همه در خانه‌هاى فرعونیان نمایان شد و اما ملخ و آفات نباتى نیزدر درجه‌اول‌متوجه‌نقاط‌سرسبزتر و پربرکت‌تر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 عَهِدَ عِنْدَكَ لَئِنْ كَشَفْتَ عَنَّا الرِّجْزَ لَنُؤْمِنَنَّ لَكَ وَلَنُرْسِلَنَّ مَعَكَ بَنى اِسْراآئیلَ</w:t>
      </w:r>
    </w:p>
    <w:p>
      <w:pPr>
        <w:pStyle w:val="BookText"/>
        <w:rPr/>
      </w:pPr>
      <w:r>
        <w:rPr>
          <w:rFonts w:ascii="IRNazanin" w:hAnsi="IRNazanin" w:eastAsia="IRNazanin"/>
          <w:color w:val="111111"/>
          <w:sz w:val="28"/>
          <w:sz w:val="28"/>
          <w:szCs w:val="28"/>
          <w:rtl w:val="true"/>
          <w:lang w:bidi="fa-IR"/>
        </w:rPr>
        <w:t>هنگامى‌که بلا بر آن‌ها مسلط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خدایت براى ما بخواه به عهدى‌که با تو كرده، رفتار كند،اگر این بلا را از ما مرتفع سازى، قطعا به تو ایمان مى‌آوریم و بنى‌اسرائیل را با تو خواهیم فرستاد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زیادى به كار رفته است ؛ بلاهاى سخت ، طاعون ، بت و بت‌پرستى، </w:t>
      </w:r>
    </w:p>
    <w:p>
      <w:pPr>
        <w:pStyle w:val="BookText"/>
        <w:rPr/>
      </w:pPr>
      <w:r>
        <w:rPr>
          <w:rFonts w:ascii="IRNazanin" w:hAnsi="IRNazanin" w:eastAsia="IRNazanin"/>
          <w:color w:val="111111"/>
          <w:sz w:val="28"/>
          <w:sz w:val="28"/>
          <w:szCs w:val="28"/>
          <w:rtl w:val="true"/>
          <w:lang w:bidi="fa-IR"/>
        </w:rPr>
        <w:t xml:space="preserve">وسوسه شیطان، برف ياتگرگ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این‌ها مصداق‌هاى مختلفى است از مفهومى كه ریشه اصلى آن را تشکیل مى‌دهد ، زیرا ریشه اصلى آن ،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همان اضطراب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اصلیش انحراف از حق مى‌باشد ، بنابراین اگر به مجازات و كیفر و بلا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براى این است كه بر اثر انحراف از حق و ارتکاب گناه ، دامان انسان را مى‌گیرد ، همچنین بت‌پرستى يک‌نوع انحراف از حق و اضطراب در عقیده است و نیز به همین جهت عرب‌ها به يك نوع بیمارى كه به شتر دست مى‌دهد و سبب لرزش پاى او مى‌گردد تا آن‌جا كه مجبور است گام‌ها را كوتاه بردارد ، گاهى راه برود و گاهى توقف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این‌که ملاحظه مى‌کنیم به اشعار جنگى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 ، آن نیز به خاطر آن است</w:t>
      </w:r>
    </w:p>
    <w:p>
      <w:pPr>
        <w:pStyle w:val="BookText"/>
        <w:rPr/>
      </w:pPr>
      <w:r>
        <w:rPr>
          <w:rFonts w:ascii="IRNazanin" w:hAnsi="IRNazanin" w:eastAsia="IRNazanin"/>
          <w:color w:val="111111"/>
          <w:sz w:val="28"/>
          <w:sz w:val="28"/>
          <w:szCs w:val="28"/>
          <w:rtl w:val="true"/>
          <w:lang w:bidi="fa-IR"/>
        </w:rPr>
        <w:t xml:space="preserve">که داراى مقطع‌هاى كوتاه و نزدیك به هم مى‌باشد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فرعونیان هنگامى كه در چنگال بلا گرفتار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تبهکاران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از خواب غفلت بیدار مى‌گشتند و به دست و پا مى‌افتادند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كه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به دعا بردارد و نجات آن‌ها را از خدا بخواهد ، اما همین كه طوفان بلا و امواج حوادث فرومى‌نشست ، همه‌چیز را فراموش كرده ، به حال اول بازمى‌گشتند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 ظاهرا همان مجازات‌هاى بیدارکننده پنج‌گانه‌اى است كه در آیات قبل به آن اشاره شد ، اگرچه بعضى از مفسران احتمال داده‌اند كه اشاره به بلاهاى دیگرى باشد كه خداوند بر آن‌ها نازل كرد كه در آیات گذشته به آن اشاره نشده است ، از جمله بلاى طاعون و يا برف و تگرگ شدید و مرگبارکه در تورات نیز به قسمت اخیر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منظور ازآن عهد الهى كه نزد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 چیست ، مفسران گفتگو كرده‌اند ، آن‌چه نزدیک‌تر به نظر مى‌رسد ، این است كه منظور از آن ، وعده‌اى است كه خدا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بود كه اگر دعا كند ، دعایش به اجابت مى‌رسد ولى این احتمال را نیز داده‌اند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مقام نبوّتى كه دارى ، سوگند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برطرف شدن این حوادث دردناك ، دعا كن </w:t>
      </w:r>
      <w:r>
        <w:rPr>
          <w:rFonts w:eastAsia="IRNazanin" w:cs="IRNazanin"/>
          <w:color w:val="111111"/>
          <w:sz w:val="28"/>
          <w:szCs w:val="28"/>
          <w:rtl w:val="true"/>
          <w:lang w:bidi="fa-IR"/>
        </w:rPr>
        <w:t xml:space="preserve">. </w:t>
      </w:r>
      <w:bookmarkStart w:id="66" w:name="pg20178_259076"/>
    </w:p>
    <w:p>
      <w:pPr>
        <w:pStyle w:val="BookText"/>
        <w:rPr/>
      </w:pPr>
      <w:bookmarkEnd w:id="66"/>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اِلىآ اَجَلٍ هُمْ بالِغُوهُ اِذا هُمْ يَنْكُثُونَ</w:t>
      </w:r>
    </w:p>
    <w:p>
      <w:pPr>
        <w:pStyle w:val="BookText"/>
        <w:rPr/>
      </w:pPr>
      <w:r>
        <w:rPr>
          <w:rFonts w:ascii="IRNazanin" w:hAnsi="IRNazanin" w:eastAsia="IRNazanin"/>
          <w:color w:val="111111"/>
          <w:sz w:val="28"/>
          <w:sz w:val="28"/>
          <w:szCs w:val="28"/>
          <w:rtl w:val="true"/>
          <w:lang w:bidi="fa-IR"/>
        </w:rPr>
        <w:t>اما هنگامى كه بلا را پس از مدت معینى كه به آن مى‌رسیدند، از آن‌ها برمى‌داشتیم، پیمان خویش را مى‌شکستند</w:t>
      </w:r>
      <w:r>
        <w:rPr>
          <w:rFonts w:eastAsia="IRNazanin" w:cs="IRNazanin"/>
          <w:color w:val="111111"/>
          <w:sz w:val="28"/>
          <w:szCs w:val="28"/>
          <w:rtl w:val="true"/>
          <w:lang w:bidi="fa-IR"/>
        </w:rPr>
        <w:t>.</w:t>
      </w:r>
    </w:p>
    <w:p>
      <w:pPr>
        <w:pStyle w:val="Heading3"/>
        <w:numPr>
          <w:ilvl w:val="2"/>
          <w:numId w:val="1"/>
        </w:numPr>
        <w:rPr/>
      </w:pPr>
      <w:bookmarkStart w:id="67" w:name="__RefHeading___Toc4321851_2320776876"/>
      <w:bookmarkStart w:id="68" w:name="_Toc23"/>
      <w:bookmarkEnd w:id="67"/>
      <w:r>
        <w:rPr>
          <w:rtl w:val="true"/>
        </w:rPr>
        <w:t>پیمان‌شکنى‌هاى مکرر</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 كردن ریسمان تابیده است و سپس به معنى شکستن پیمان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اَجَلٍ هُمْ بالِغُوهُ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مدتى تعیین مى‌کرد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فلان‌وقت ، این بلا برطرف خواهد شد ، براى این‌که كاملاً روشن شود این دگرگونى تصادفى نبوده ، بلکه به برکت درخواست او از خدا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هُمْ يَنْكُثُونَ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فعل‌مضارع است و دلیل بر استمرار مى‌باشد، نشان مى‌دهد كه آن‌ها مکرر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مى‌بستند ، سپس آن را مى‌شکستند ، به طورى كه پیمان‌شکنى جزء برنامه آن‌ها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فَاَغْرَقْناهُمْ فِى‌الْيَمِّ بِاَنَّهُمْ كَذَّبُوا بِاآیاتِنا وَ كانُوا عَنْها غافِلینَ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ما از آن‌ها انتقام گرفتیم و آن‌ها را در دریا غرق كردیم، زیرا آیات ما </w:t>
      </w:r>
    </w:p>
    <w:p>
      <w:pPr>
        <w:pStyle w:val="BookText"/>
        <w:rPr/>
      </w:pPr>
      <w:r>
        <w:rPr>
          <w:rFonts w:ascii="IRNazanin" w:hAnsi="IRNazanin" w:eastAsia="IRNazanin"/>
          <w:color w:val="111111"/>
          <w:sz w:val="28"/>
          <w:sz w:val="28"/>
          <w:szCs w:val="28"/>
          <w:rtl w:val="true"/>
          <w:lang w:bidi="fa-IR"/>
        </w:rPr>
        <w:t xml:space="preserve">را تکذیب كردند و از آن غافل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از متون لغت و كتب احادیث استفاده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دریا است و بر رودخانه‌هاى عظیم همانند نیل نیز اطلاق مى‌شود ، اما 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لغت عربى</w:t>
      </w:r>
    </w:p>
    <w:p>
      <w:pPr>
        <w:pStyle w:val="BookText"/>
        <w:rPr/>
      </w:pPr>
      <w:r>
        <w:rPr>
          <w:rFonts w:ascii="IRNazanin" w:hAnsi="IRNazanin" w:eastAsia="IRNazanin"/>
          <w:color w:val="111111"/>
          <w:sz w:val="28"/>
          <w:sz w:val="28"/>
          <w:szCs w:val="28"/>
          <w:rtl w:val="true"/>
          <w:lang w:bidi="fa-IR"/>
        </w:rPr>
        <w:t xml:space="preserve">است يا سریانى يا هیروگلیفى ، در میان دانشمندان گفتگو است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يکى از دانشمندان معروف مصرى كه وجوه اشتراك لغات هیروگلیفى و عربى را جمع‌آورى كرده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تألیف نموده ، نقل مى‌کند كه او پس از تحقیق ،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زبان قدیم مصر به معنى دریا پیداکرده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چون این جریان مربوط به مصر بوده ، قرآن از لغات آن‌ها در بیان این حادثه استفاده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مجازات و كیفر دادن است نه آن‌چنان‌که در فارسى امروز از آن فهمیده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به‌راستى غافل بودند، زیرابارها با وسایل مختلف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گوشزد كرده بود، بلکه عملاً همچون غافلان بى‌خبر ، كمترین توجهى به آیات خدا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منظور از انتقام الهى ، این نیست كه </w:t>
      </w:r>
      <w:bookmarkStart w:id="69" w:name="pg20178_259078"/>
    </w:p>
    <w:p>
      <w:pPr>
        <w:pStyle w:val="BookText"/>
        <w:rPr/>
      </w:pPr>
      <w:bookmarkEnd w:id="69"/>
      <w:r>
        <w:rPr>
          <w:rFonts w:ascii="IRNazanin" w:hAnsi="IRNazanin" w:eastAsia="IRNazanin"/>
          <w:color w:val="111111"/>
          <w:sz w:val="28"/>
          <w:sz w:val="28"/>
          <w:szCs w:val="28"/>
          <w:rtl w:val="true"/>
          <w:lang w:bidi="fa-IR"/>
        </w:rPr>
        <w:t>خداوند همانند اشخاص كینه‌توز به مقابله برخیزد و در برابر اعمال دیگران واکنش نشان دهد ، بلکه منظور از انتقام الهى ، آن است‌که جمعیت فاسد و غیرقابل اصلاح را كه در نظام آفرینش حق حیات ندارند ، نابود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اَوْرَثْنَاالْقَوْمَ‌الَّذینَ كانُوا يُسْتَضْعَفُونَ مَشارِقَ الاَرْضِ وَ مَغارِبَهَا الَّتى بارَكْنا فیها وَ تَمَّتْ كَلِمَتُ‌رَبِّكَ الْحُسْنى عَلى بَنىآاِسْراآئیلَ بِما صَبَرُوا وَ دَمَّرْناما كانَ يَصْنَعُ فِرْعَوْنُ وَ قَوْمُهُ وَ ما كانُوا يَعْرِشُونَ</w:t>
      </w:r>
    </w:p>
    <w:p>
      <w:pPr>
        <w:pStyle w:val="BookText"/>
        <w:rPr/>
      </w:pPr>
      <w:r>
        <w:rPr>
          <w:rFonts w:ascii="IRNazanin" w:hAnsi="IRNazanin" w:eastAsia="IRNazanin"/>
          <w:color w:val="111111"/>
          <w:sz w:val="28"/>
          <w:sz w:val="28"/>
          <w:szCs w:val="28"/>
          <w:rtl w:val="true"/>
          <w:lang w:bidi="fa-IR"/>
        </w:rPr>
        <w:t xml:space="preserve">و مشرق‌ها و مغرب‌هاى پربرکت زمین را به آن قوم تضعیف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زنجیر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كردیم و وعده نیك پروردگارت بر بنى‌اسرائیل ، به خاطر صبر و استقامتى كه نشان دادند ، تحقق يافت و آن‌چه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كاخ‌هاى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مى‌ساختند و آن‌چه از باغات داربست‌دار فراهم ساخته بودند ، درهم كوبیدیم </w:t>
      </w:r>
      <w:r>
        <w:rPr>
          <w:rFonts w:eastAsia="IRNazanin" w:cs="IRNazanin"/>
          <w:color w:val="111111"/>
          <w:sz w:val="28"/>
          <w:szCs w:val="28"/>
          <w:rtl w:val="true"/>
          <w:lang w:bidi="fa-IR"/>
        </w:rPr>
        <w:t>.</w:t>
      </w:r>
    </w:p>
    <w:p>
      <w:pPr>
        <w:pStyle w:val="Heading3"/>
        <w:numPr>
          <w:ilvl w:val="2"/>
          <w:numId w:val="1"/>
        </w:numPr>
        <w:rPr/>
      </w:pPr>
      <w:bookmarkStart w:id="70" w:name="__RefHeading___Toc4321853_2320776876"/>
      <w:bookmarkStart w:id="71" w:name="_Toc24"/>
      <w:bookmarkEnd w:id="70"/>
      <w:r>
        <w:rPr>
          <w:rtl w:val="true"/>
        </w:rPr>
        <w:t>سرانجام دردناك قوم فرعون</w:t>
      </w:r>
      <w:bookmarkEnd w:id="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مالى است كه بدون تجارت و معامله از كسى به كسى مى‌رسد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 از این‌که از مردگان باشد يا از زندگان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كردن و نابود ساختن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كارهاى جالب مى‌آید و در آیه فوق به معنى معمارى‌هاى زیبا و چشم‌گیر عصر فرعونیان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درختان و باغ‌هایى است كه به وسیله نصب داربست‌ها برپا مى‌شوند و منظره پرشکوهى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يُسْتَضْعَفُونَ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معادل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درعصر و زمان ما به‌کارمى‌رود و مفهوم آن ، این است كه قومى ستم‌پیشه جمعیتى‌را تضعیف كنند تا بتوانند از آن‌ها در مسیر مقاصدشان بهره‌کشى نمایند ، منتها این تفاوت را با كلمه استعمار دارد كه استعمار ، ظاهرش به معنى آباد ساختن است و باطنش به معنى ویرانگرى ، ولى استضعاف ظاهر و باطنش هردو يکى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يُسْتَضْعَفُونَ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 است‌که فرعونیان به طور مداوم آن‌ها را در ضعف و ناتوانى نگه مى‌داشتند ، ضعف و ناتوانى فکرى و اخلاقى و اقتصادى از هر نظر و در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الاَرْضِ وَ مَغارِبَها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مشرق‌ها و مغرب‌هاى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pStyle w:val="BookText"/>
        <w:rPr/>
      </w:pPr>
      <w:r>
        <w:rPr>
          <w:rFonts w:ascii="IRNazanin" w:hAnsi="IRNazanin" w:eastAsia="IRNazanin"/>
          <w:color w:val="111111"/>
          <w:sz w:val="28"/>
          <w:sz w:val="28"/>
          <w:szCs w:val="28"/>
          <w:rtl w:val="true"/>
          <w:lang w:bidi="fa-IR"/>
        </w:rPr>
        <w:t xml:space="preserve">سرزمین‌هاى وسیع و پهناورى‌است‌که در اختیار فرعونیان بود ، زیرا سرزمین‌هاى كوچك ، مشرق‌ها و مغرب‌هاى مختلف و به تعبیر دیگر افق‌هاى متعدد ندارد ، اما يك سرزمین پهناور ، حتما اختلاف افق و مشرق‌ها و مغرب‌ها ، به خاطر خاصیت كرویت زمین خواهد داشت ، به همین دلیل است كه ما این تعبیر را كنایه از وسعت سرزمین فراعنه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آبادى فوق‌العاده این منطقه يعنى مصر و شام است كه هم در آن زمان و هم در این زمان از مناطق پربرکت دنیا محسوب مى‌شود و به طورى كه بعضى از مفسران نوشته‌اند ، در آن روز كشور فراعنه به قدرى وسعت داشت كه سرزمین شامات را هم دربرمى‌گرفت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حکومت بر تمام كره زمین نبوده است ، زیرا این موضوع مسلما برخلاف تاریخ است ، بلکه منظور حکومت بنى‌اسرائیل بر سراسر سرزمین فراعنه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نیك پروردگار تو در زمینه پیروزى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صبر و استقامتى كه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w:t>
      </w:r>
    </w:p>
    <w:p>
      <w:pPr>
        <w:pStyle w:val="BookText"/>
        <w:rPr/>
      </w:pPr>
      <w:r>
        <w:rPr>
          <w:rFonts w:ascii="Amiri" w:hAnsi="Amiri" w:eastAsia="Amiri" w:cs="Amiri"/>
          <w:color w:val="111111"/>
          <w:sz w:val="28"/>
          <w:sz w:val="28"/>
          <w:szCs w:val="28"/>
          <w:rtl w:val="true"/>
          <w:lang w:bidi="ar-SA"/>
        </w:rPr>
        <w:t xml:space="preserve">كَلِمَتُ رَبِّكَ الْحُسْنى عَلى بَنىآ اِسْراآئیلَ بِما صَبَرُوا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همان وعده‌اى است كه در آیات قبل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دراین‌آیه تنها سخن‌از بنى‌اسرائیل وسرانجام استقامت آن‌ها در برابر فرعونیان به میان آمده ولى به طورى كه از آیات دیگر قرآن استفاده مى‌شود ، این موضوع اختصاص به قوم و ملتى ندارد، بلکه هرجمعیت مستضعفى به‌پاخیزند وبراى آزادى خود از چنگال</w:t>
      </w:r>
    </w:p>
    <w:p>
      <w:pPr>
        <w:pStyle w:val="BookText"/>
        <w:rPr/>
      </w:pPr>
      <w:r>
        <w:rPr>
          <w:rFonts w:ascii="IRNazanin" w:hAnsi="IRNazanin" w:eastAsia="IRNazanin"/>
          <w:color w:val="111111"/>
          <w:sz w:val="28"/>
          <w:sz w:val="28"/>
          <w:szCs w:val="28"/>
          <w:rtl w:val="true"/>
          <w:lang w:bidi="fa-IR"/>
        </w:rPr>
        <w:t xml:space="preserve">اسارت و استعمار كوشش كنند و در این راه استقامت و پایمردى نشان دهند ، سرانجام پیروز خواهند شد و سرزمین‌هایى كه به وسیله ظالمان و ستمگران اشغال شده است ، آزاد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اضافه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قصرهاى زیباى فرعون و فرعونیان و كاخ‌هاى مجلّل و بناهاى پرزرق و برق و جالب آن‌ها و همچنان باغات پرشکوهشان را نابود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دَمَّرْنا ما كانَ يَصْنَعُ فِرْعَوْنُ وَ قَوْمُهُ وَ ما كانُوا يَعْرِشُونَ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مى‌آید كه نابودى این كاخ‌ها و آن باغ‌ها، اولاً با چه‌وسیله‌اى بوده و ثانیا چه‌ضرورتى داشته‌است ؟ درپاسخ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زلزله‌هاو سیلاب‌هاى </w:t>
      </w:r>
    </w:p>
    <w:p>
      <w:pPr>
        <w:pStyle w:val="BookText"/>
        <w:rPr/>
      </w:pPr>
      <w:r>
        <w:rPr>
          <w:rFonts w:ascii="IRNazanin" w:hAnsi="IRNazanin" w:eastAsia="IRNazanin"/>
          <w:color w:val="111111"/>
          <w:sz w:val="28"/>
          <w:sz w:val="28"/>
          <w:szCs w:val="28"/>
          <w:rtl w:val="true"/>
          <w:lang w:bidi="fa-IR"/>
        </w:rPr>
        <w:t xml:space="preserve">جدیدى این وضع را ایجاد كرده باشد و ضرورت آن از این‌جا روشن مى‌شود كه تمام فرعونیان در دریا غرق نشدند ، بلکه خود فرعون و جمعى از خاصان و لشکریان او كه در تعقیب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 از میان رفتند و مسلما اگر قدرت مالى و اقتصادى باقى‌ماندگان كه تعداد نفوس آن‌ها در سراسر مصر بسیار زیاد بود ، برجا مى‌ماند ، باز توانایى این را داشتند كه بنى‌اسرائیل را درهم بکوبند و يا حداقل مزاحمت‌هاى بزرگى براى آن‌ها فراهم سازند ، اما تهى شدن دست آن‌ها از این وسایل سبب شد كه براى همیشه به‌طغیانگرى آن‌ها خاتمه داده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بِبَنى اِسْراآئیلَ الْبَحْرَ فَأَتَوْا عَلى قَوْمٍ يَعْكُفُونَ عَلىآ اَصْنامٍ لَهُمْ قالُوا يامُوسَى اجْعَلْ لَناآاِلها كَما لَهُمْ الِهَةٌ قالَ اِنَّكُمْ قَوْمٌ تَجْهَلُونَ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بنى‌اسرائیل را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 ، در مسیر خود به جمعیتى رسیدند كه اطراف بت‌هایشان‌باتواضع و خضوع گردآمده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دراین‌هنگام‌بنى‌اسرائیل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براى ما معبودى قرارده ، همان‌گونه كه آن‌ها معبودان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جمعیتى جاهل و نادان هستید</w:t>
      </w:r>
      <w:r>
        <w:rPr>
          <w:rFonts w:eastAsia="IRNazanin" w:cs="IRNazanin"/>
          <w:color w:val="111111"/>
          <w:sz w:val="28"/>
          <w:szCs w:val="28"/>
          <w:rtl w:val="true"/>
          <w:lang w:bidi="fa-IR"/>
        </w:rPr>
        <w:t xml:space="preserve">. </w:t>
      </w:r>
      <w:bookmarkStart w:id="72" w:name="pg20178_259083"/>
    </w:p>
    <w:p>
      <w:pPr>
        <w:pStyle w:val="Heading3"/>
        <w:numPr>
          <w:ilvl w:val="2"/>
          <w:numId w:val="1"/>
        </w:numPr>
        <w:rPr/>
      </w:pPr>
      <w:bookmarkStart w:id="73" w:name="__RefHeading___Toc4321855_2320776876"/>
      <w:bookmarkStart w:id="74" w:name="_Toc25"/>
      <w:bookmarkEnd w:id="72"/>
      <w:bookmarkEnd w:id="73"/>
      <w:r>
        <w:rPr>
          <w:rtl w:val="true"/>
        </w:rPr>
        <w:t xml:space="preserve">پیشنهاد بت‌سازى به موسى </w:t>
      </w:r>
      <w:r>
        <w:rPr>
          <w:rtl w:val="true"/>
        </w:rPr>
        <w:t>(</w:t>
      </w:r>
      <w:r>
        <w:rPr>
          <w:rtl w:val="true"/>
        </w:rPr>
        <w:t>علیه السلام</w:t>
      </w:r>
      <w:r>
        <w:rPr>
          <w:rtl w:val="true"/>
        </w:rPr>
        <w:t>)</w:t>
      </w:r>
      <w:bookmarkEnd w:id="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يَعْكُفُونَ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 به چیزى و ملازمت آمیخته با احترام به 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این‌آیه و آیات بعد به‌قسمت حساس دیگرى‌از سرگذشت بنى‌اسرائیل كه به دنبال پیروزى آن‌ها بر فرعونیان واقع شد ، اشاره شده است و آن مسأله توجه آن‌ها به بت‌پرستى است كه نخستین جوانه آن در این آیه مورد بحث قرار گرفته و نتیجه نهایى آن به طور مفصّل در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به طور مختصر در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همین سوره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با پایان گرفتن جریان فرعون ، گرفتارى بزرگ داخلى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درگیرى او با جهّال بنى‌اسرائیل و افرادسرکش و لجوج آغازگردید و به طورى كه خواهیم‌گفت، این گرفتارى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به‌درجات، سخت‌تر و سنگین‌تر و طاقت‌فرساتر از درگیرى با فرعون و فرعونیان بود و همین است خاصیت درگیرى‌هاى داخلى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دیگرى كه از آیه به خوبى استفاده مى‌شود ، این است كه در میان بنى‌اسرائیل به راستى افراد ناسپاس فراوانى بودند ، با آن‌که آن‌همه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مشاهده </w:t>
      </w:r>
      <w:bookmarkStart w:id="75" w:name="pg20178_259084"/>
    </w:p>
    <w:p>
      <w:pPr>
        <w:pStyle w:val="BookText"/>
        <w:rPr/>
      </w:pPr>
      <w:bookmarkEnd w:id="75"/>
      <w:r>
        <w:rPr>
          <w:rFonts w:ascii="IRNazanin" w:hAnsi="IRNazanin" w:eastAsia="IRNazanin"/>
          <w:color w:val="111111"/>
          <w:sz w:val="28"/>
          <w:sz w:val="28"/>
          <w:szCs w:val="28"/>
          <w:rtl w:val="true"/>
          <w:lang w:bidi="fa-IR"/>
        </w:rPr>
        <w:t xml:space="preserve">کردند و آن‌همه مواهب الهى شامل حالشان شده بود ، چیزى از نابودى دشمن سرسختشان فرعون در میان امواج نگذشته بود و آن‌ها به لطف پروردگار از دریا گذشتند ، اما ناگهان همه این مسائل را به دست فراموشى سپرده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بت‌سازى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يکى از يهودیان در حضور على به مسلمانان ایراد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هنوز پیامبرتان را به خاك نسپرده بودید كه اختلاف كردید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این پاسخ دندان‌شکن را در جواب يهودى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اخْتَلَفْنا عَنْهُ لا فیهِ وَ لكِنَّكُمْ ما جَفَّتْ اَرْجُلُكُمْ مِنَ الْبَحْرِ حَتّى قُلْتُمْ لِنَبِّيِكُمْ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اِلها كَما لَهُمْ الِهَةٌ قالَ اِنَّكُمْ قَوْمٌ تَجْهَلُونَ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درباره دستورات و سخنانى كه از پیامبرمان رسیده ، اختلاف كرده‌ایم نه درباره خود پیامبر و نبوّتش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الوهیت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پایتان از آب دریا خشك نشده بودکه به پیامبرتان پیشنهاد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براى‌ما معبودى قرار بده ، آن‌چنان كه این بت‌پرستان معبودانى دارند و او در جواب به شما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جمعیتى هستید كه در جهل غوطه‌ورید</w:t>
      </w:r>
      <w:r>
        <w:rPr>
          <w:rFonts w:eastAsia="IRNazanin" w:cs="IRNazanin"/>
          <w:color w:val="111111"/>
          <w:sz w:val="28"/>
          <w:szCs w:val="28"/>
          <w:rtl w:val="true"/>
          <w:lang w:bidi="fa-IR"/>
        </w:rPr>
        <w:t>" » .</w:t>
      </w:r>
    </w:p>
    <w:p>
      <w:pPr>
        <w:pStyle w:val="Heading3"/>
        <w:numPr>
          <w:ilvl w:val="2"/>
          <w:numId w:val="1"/>
        </w:numPr>
        <w:rPr/>
      </w:pPr>
      <w:bookmarkStart w:id="76" w:name="__RefHeading___Toc4321857_2320776876"/>
      <w:bookmarkStart w:id="77" w:name="_Toc26"/>
      <w:bookmarkEnd w:id="76"/>
      <w:r>
        <w:rPr>
          <w:rtl w:val="true"/>
        </w:rPr>
        <w:t>جهل و نادانى ، سرچشمه انحراف انسان است</w:t>
      </w:r>
      <w:bookmarkEnd w:id="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به‌خوبى استفاده مى‌شود كه سرچشمه بت‌پرستى ، جهل و نادانى بشر است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طرف جهل او نسبت به خداوند و عدم شناسایى ذات پاك او و این‌که هیچ‌گونه شبیه و نظیر و مانند براى او تصور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جهل انسان نسبت به علل اصلى حوادث جهان كه گاهى سبب مى‌شود حوادث را به يك سلسله علل خیالى و خرافى از جمله بت ،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سوم جهل انسان به جهان ماوراء طبیعت و كوتاهى فکر او تا آن‌جا كه جز مسائل جسمى را نمى‌بیند و باور نمى‌کند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داده و در طول تاریخ ، سرچشمه بت‌پرستى شده‌اند وگرنه چگونه يك انسان آگاه و فهمیده ، آگاه به خدا و صفات او ، آگاه از علل حوادث ، آگاه از جهان طبیعت و ماوراء طبیعت ، ممکن است قطعه سنگى را مثلاً از كوه جدا كند ، قسمتى از آن را در ساختمان منزل و يا پله‌هاى خانه مصرف كند و قسمت دیگرى را معبودى بسازد و در برابر آن سجده نماید و مقدرات خویش را به دست او بسپارد ؟ جالب این‌که درگفتار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مى‌خوانیم‌که؛ به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جمعیتى هستید كه در جهالت به طور مستمر غوطه‌ورید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غالباً دلالت بر استمرار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این‌که متعلق </w:t>
      </w:r>
    </w:p>
    <w:p>
      <w:pPr>
        <w:pStyle w:val="BookText"/>
        <w:rPr/>
      </w:pPr>
      <w:r>
        <w:rPr>
          <w:rFonts w:ascii="IRNazanin" w:hAnsi="IRNazanin" w:eastAsia="IRNazanin"/>
          <w:color w:val="111111"/>
          <w:sz w:val="28"/>
          <w:sz w:val="28"/>
          <w:szCs w:val="28"/>
          <w:rtl w:val="true"/>
          <w:lang w:bidi="fa-IR"/>
        </w:rPr>
        <w:t xml:space="preserve">جهل، در آن بیان‌نشده و این خود دلیل بر عمومیت و توسعه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جالب‌تر این‌که بنى‌اسرائیل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معبودى براى ما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دادند كه ممکن است چیزى كه هرگز منشأ اثرى نبوده ، نه زیانى داشته و نه سودى دارد ، با انتخاب و قرارداد و گذاردن نام بت و معبود بر آن ، ناگهان سرچشمه آثارى گردد ، پرستش آن انسان را به خدا نزدیك كند و بى‌احترامى به آن دور ، عبادتش سرچشمه خیر و برکت و تحقیرش منشأ ضرر و زیان گردد و این نهایت جهل و بى‌خبرى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منظور بنى‌اسرائیل این نبوده كه براى ما معبودى بساز كه خالق جهان باشد ، بلکه منظورشان این بوده كه معبودى بساز كه با پرستش آن ، به خدا نزدیك شویم و مایه خیر و برکت‌گردد ولى آیا با يک‌نام‌گذارى و يا مجسمه‌سازى ، ممکن است يك موجود بى‌روح و بى‌خاصیت ، ناگهان سرچشمه این خواص و آثار گردد ؟ </w:t>
      </w:r>
      <w:bookmarkStart w:id="78" w:name="pg20178_259087"/>
    </w:p>
    <w:p>
      <w:pPr>
        <w:pStyle w:val="BookText"/>
        <w:rPr/>
      </w:pPr>
      <w:bookmarkEnd w:id="78"/>
      <w:r>
        <w:rPr>
          <w:rFonts w:ascii="IRNazanin" w:hAnsi="IRNazanin" w:eastAsia="IRNazanin"/>
          <w:color w:val="111111"/>
          <w:sz w:val="28"/>
          <w:sz w:val="28"/>
          <w:szCs w:val="28"/>
          <w:rtl w:val="true"/>
          <w:lang w:bidi="fa-IR"/>
        </w:rPr>
        <w:t xml:space="preserve">آیا چیزى جز خرافه و جهل و خیالات واهى و پندارهاى بى‌اساس مى‌تواند چنین‌کارى را توجیه كند ؟ </w:t>
      </w:r>
      <w:r>
        <w:rPr>
          <w:rStyle w:val="FootnoteAnchor"/>
          <w:rtl w:val="true"/>
        </w:rPr>
        <w:footnoteReference w:id="9"/>
      </w:r>
    </w:p>
    <w:p>
      <w:pPr>
        <w:pStyle w:val="Heading3"/>
        <w:numPr>
          <w:ilvl w:val="2"/>
          <w:numId w:val="1"/>
        </w:numPr>
        <w:rPr/>
      </w:pPr>
      <w:bookmarkStart w:id="79" w:name="__RefHeading___Toc4321859_2320776876"/>
      <w:bookmarkStart w:id="80" w:name="_Toc27"/>
      <w:bookmarkEnd w:id="79"/>
      <w:r>
        <w:rPr>
          <w:rtl w:val="true"/>
        </w:rPr>
        <w:t>تأثیر محیط در رفتار افراد جامعه</w:t>
      </w:r>
      <w:bookmarkEnd w:id="8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نیست‌که بنى‌اسرائیل قبل‌از مشاهده این‌گروه بت‌پرستان زمینه فکرى مساعدى بر اثر زندگى مداوم در میان مصریان بت‌پرست براى این موضوع داشتند ، ولى مشاهده این صحنه تازه گویا جرقه‌اى شد كه زمینه‌هاى قبلى ، خود را نشان دهند ، اما درهرحال این جریان نشان مى‌دهد كه انسان تا چه اندازه تحت تأثیر محیط قرار دارد ، محیط است كه مى‌تواند او را به خداپرستى سوق دهد و محیط است‌که مى‌تواند او رابه بت‌پرستى بکشاند ، محیط است كه منشأ انواع مفاسد و بدبختى‌ها و يا سرچشمه صلاح و پاکى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 xml:space="preserve">انتخاب خود او نیز ، عامل نهایى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اصلاح محیط در اسلام فوق‌العاده مورد توجه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هؤُلاآءِ مُتَبَّرٌ ما هُمْ فیهِ وَ باطِلٌ ما كانُوا يَعْمَلُونَ</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كارشان نابودى است وآن‌چه انجام مى‌دهند،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بیان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بنى‌اسرائیل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عملشان بیهوده و رنج‌هایشان بى‌نتیجه است و هم سرانجام يک‌قوم بت‌پرست و مشرك به هلاکت و نابودى مى‌کشد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اَغَيْرَ اللّهِ اَبْغیكُمْ اِلها وَ هُوَ فَضَّلَكُمْ عَلَى‌الْعالَمینَ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خداوند معبودى براى شما بطلبم، خدایى كه شما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عصرتان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داد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اگر انگیزه پرستش خداوند ، حسّ شکرگزارى باشد ، همه نعمت‌هاى شما از </w:t>
      </w:r>
    </w:p>
    <w:p>
      <w:pPr>
        <w:pStyle w:val="BookText"/>
        <w:rPr/>
      </w:pPr>
      <w:r>
        <w:rPr>
          <w:rFonts w:ascii="IRNazanin" w:hAnsi="IRNazanin" w:eastAsia="IRNazanin"/>
          <w:color w:val="111111"/>
          <w:sz w:val="28"/>
          <w:sz w:val="28"/>
          <w:szCs w:val="28"/>
          <w:rtl w:val="true"/>
          <w:lang w:bidi="fa-IR"/>
        </w:rPr>
        <w:t xml:space="preserve">ناحیۀ خدا است و اگر انگیزه پرستش و عبودیت ، منشأ اثر بودن باشد ، باز آن‌هم مربوط به خدا است، بنابراین به هر حسابى باشد ، جز خداوند قادر منّان شایسته پرستش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اِذْاَنْجَيْناكُمْ مِنْ الِ‌فِرْعَوْنَ‌يَسُومُونَكُمْ‌سُوءَآ الْعَذابِ يُقَتِّلُونَ اَبْناءَكُمْ وَ يَسْتَحْيُونَ نِساآءَكُمْ وَ فى ذلِكُمْ بَلاآءٌ مِنْ رَبِّكُمْ عَظیمٌ</w:t>
      </w:r>
    </w:p>
    <w:p>
      <w:pPr>
        <w:pStyle w:val="BookText"/>
        <w:rPr/>
      </w:pPr>
      <w:r>
        <w:rPr>
          <w:rFonts w:ascii="IRNazanin" w:hAnsi="IRNazanin" w:eastAsia="IRNazanin"/>
          <w:color w:val="111111"/>
          <w:sz w:val="28"/>
          <w:sz w:val="28"/>
          <w:szCs w:val="28"/>
          <w:rtl w:val="true"/>
          <w:lang w:bidi="fa-IR"/>
        </w:rPr>
        <w:t xml:space="preserve">به‌خاطر بیاورید زمانى راکه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فرعون نجاتتان بخشیدیم، آن‌ها كه مرتبا شما را شکنجه مى‌دادند، پسرانتان را مى‌کشتند و زنانتان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خدمتکارى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مى‌گذاشتند و در این آزمایش بزرگى از ناحیه خدا براى‌شما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دنبال چیزى رفتن است و به طورى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يک‌نوع معنى استمرار و ادامه نیز در آن افتاده ، بنابراین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يَسُومُونَكُمْ سُوءَآ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آن‌ها به طور مستمر به دنبال مجازات‌هاى دردناك و شکنجه دادن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روش قرآن در بیان تفصیلى مطالب پس از بیان اجمالى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و شکنجۀ </w:t>
      </w:r>
    </w:p>
    <w:p>
      <w:pPr>
        <w:pStyle w:val="BookText"/>
        <w:rPr/>
      </w:pPr>
      <w:r>
        <w:rPr>
          <w:rFonts w:ascii="IRNazanin" w:hAnsi="IRNazanin" w:eastAsia="IRNazanin"/>
          <w:color w:val="111111"/>
          <w:sz w:val="28"/>
          <w:sz w:val="28"/>
          <w:szCs w:val="28"/>
          <w:rtl w:val="true"/>
          <w:lang w:bidi="fa-IR"/>
        </w:rPr>
        <w:t xml:space="preserve">مستمر را چنین شرح مى‌دهد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شما را به قتل مى‌رسانیدند و زنان و دخترانتان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خدمتگزارى و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زنده‌نگه‌مى‌داشتند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يُقَتِّلُونَ اَبْناءَكُمْ وَ يَسْتَحْيُونَ نِساآءَكُمْ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این آزمایش بزرگى ازناحیه خداوند براى شما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فى ذلِكُمْ بَلاآءٌ مِنْ رَبِّكُمْ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آیات‌قبل و بعد مى‌فهمیم‌که این‌جمله 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خداوند براى بنى‌اسرائیل كه پس از عبور از دریاى نیل به هوس بت‌پرستى افتادند ، بیان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مُوسى ثَلاثینَ لَيْلَةً وَ اَتْمَمْناها بِعَشْرٍ فَتَمَّ میقاتُ رَبِّهِ اَرْبَعینَ لَيْلَةً وَ قالَ مُوسى لاَِخیهِ هارُونَ‌اخْلُفْنى فى قَوْمىوَ اَصْلِحْ وَ لا تَتَّبِعْ سَبیلَ الْمُفْسِدینَ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شب وعده گذاردیم ، سپس آن را با ده‌شب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نمودیم، به‌این‌ترتیب میعاد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چهل‌شب تمام شد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 من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كن واز روش مفسدان پیروى منما </w:t>
      </w:r>
      <w:r>
        <w:rPr>
          <w:rFonts w:eastAsia="IRNazanin" w:cs="IRNazanin"/>
          <w:color w:val="111111"/>
          <w:sz w:val="28"/>
          <w:szCs w:val="28"/>
          <w:rtl w:val="true"/>
          <w:lang w:bidi="fa-IR"/>
        </w:rPr>
        <w:t xml:space="preserve">. </w:t>
      </w:r>
      <w:bookmarkStart w:id="81" w:name="pg20178_259091"/>
    </w:p>
    <w:p>
      <w:pPr>
        <w:pStyle w:val="Heading3"/>
        <w:numPr>
          <w:ilvl w:val="2"/>
          <w:numId w:val="1"/>
        </w:numPr>
        <w:rPr/>
      </w:pPr>
      <w:bookmarkStart w:id="82" w:name="__RefHeading___Toc4321861_2320776876"/>
      <w:bookmarkStart w:id="83" w:name="_Toc28"/>
      <w:bookmarkEnd w:id="81"/>
      <w:bookmarkEnd w:id="82"/>
      <w:r>
        <w:rPr>
          <w:rtl w:val="true"/>
        </w:rPr>
        <w:t>وعده‌گاه بزرگ</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وقتى است كه براى انجام كارى تعیین شده است و معمولاً بر زمان اطلاق مى‌شود ، اما گاهى به مکانى كه باید كارى در آن انجام پذیرد ، گفته مى‌شود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مکانى‌که هیچ‌کس بدون احرام نمى‌تواند از آن‌جا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سؤالى‌که درمورد آیه فوق پیش مى‌آید، این‌است كه چرا وعده چهل روز يک‌جا بیان نشده ، بلکه نخست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روز ، سپس ده روز به‌عنوان متمم بر آن مى‌افزاید ، در حالى كه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 چهل روز به صورت واحد ، ذکر شده است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درباره این تفکیک، تفسیرهاى گوناگونى ذکر كرده‌اند ولى آن‌چه بیشتر به نظر مى‌رسد و با روایات اهل بیت علیهم‌السلام نیز سازگار است ، این است كه گرچه در متن واقع، بنابر چهل‌روز بوده اماخداوند براى‌آزمودن بنى‌اسرائیل‌نخست‌موسى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يك مواعده سى روزه دعوت نمود ، سپس آن را تمدید كرد تا منافقان بنى‌اسرائیل صفوف خود را </w:t>
      </w:r>
    </w:p>
    <w:p>
      <w:pPr>
        <w:pStyle w:val="BookText"/>
        <w:rPr/>
      </w:pPr>
      <w:r>
        <w:rPr>
          <w:rFonts w:ascii="IRNazanin" w:hAnsi="IRNazanin" w:eastAsia="IRNazanin"/>
          <w:color w:val="111111"/>
          <w:sz w:val="28"/>
          <w:sz w:val="28"/>
          <w:szCs w:val="28"/>
          <w:rtl w:val="true"/>
          <w:lang w:bidi="fa-IR"/>
        </w:rPr>
        <w:t xml:space="preserve">مشخص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وعده‌گاه الهى رفت ، با قوم خویش قرار گذاشته بود ، غیبت او سى روز بیشتر طول نکشد ، اما هنگامى كه خداوند ده روز بر آن افزود، بنى‌اسرائیل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 كرده‌است و به دنبال آن دست به كارهایى كه مى‌دانیم ،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گوساله‌پرستى كردند </w:t>
      </w:r>
      <w:r>
        <w:rPr>
          <w:rFonts w:eastAsia="IRNazanin" w:cs="IRNazanin"/>
          <w:color w:val="111111"/>
          <w:sz w:val="28"/>
          <w:szCs w:val="28"/>
          <w:rtl w:val="true"/>
          <w:lang w:bidi="fa-IR"/>
        </w:rPr>
        <w:t>) » .</w:t>
      </w:r>
      <w:r>
        <w:rPr>
          <w:rStyle w:val="FootnoteAnchor"/>
          <w:rtl w:val="true"/>
        </w:rPr>
        <w:footnoteReference w:id="10"/>
      </w:r>
      <w:r>
        <w:rPr>
          <w:rFonts w:ascii="IRNazanin" w:hAnsi="IRNazanin" w:eastAsia="IRNazanin"/>
          <w:color w:val="111111"/>
          <w:sz w:val="28"/>
          <w:sz w:val="28"/>
          <w:szCs w:val="28"/>
          <w:rtl w:val="true"/>
          <w:lang w:bidi="fa-IR"/>
        </w:rPr>
        <w:t xml:space="preserve">در این‌که این چهل روز ، موافق چه ایامى از ماه‌هاى اسلامى بوده ، از بعضى روایات استفاده مى‌شود كه ؛ از آغاز ذى‌قعده شروع و به دهم ذى‌حجه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گردیده است ، اگر مى‌بینیم تعبیر به چهل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شده است نه چهل روز ، ظاهرا به خاطر این است كه مناجات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گفتگویش با پروردگار بیشتر در شب انجام مى‌شده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دیگرى كه در این‌جا پیش مى‌آید ، این است كه مگر هارون پیامبر نبود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را به جانشینى خود و رهبرى و امامت بنى‌اسرائیل منصوب كرد ؟</w:t>
      </w:r>
    </w:p>
    <w:p>
      <w:pPr>
        <w:pStyle w:val="BookText"/>
        <w:rPr/>
      </w:pPr>
      <w:r>
        <w:rPr>
          <w:rFonts w:ascii="IRNazanin" w:hAnsi="IRNazanin" w:eastAsia="IRNazanin"/>
          <w:color w:val="111111"/>
          <w:sz w:val="28"/>
          <w:sz w:val="28"/>
          <w:szCs w:val="28"/>
          <w:rtl w:val="true"/>
          <w:lang w:bidi="fa-IR"/>
        </w:rPr>
        <w:t xml:space="preserve">پاسخ این سؤال باتوجه به يك نکته روشن مى‌شود و آن این‌که ؛ مقام نبوّت چیزى‌است و مقام امامت،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پیامبر بود ولى عهده‌دار مقام رهبرى همه‌جانبه بنى‌اسرائیل نبود، بلکه مقام امامت و رهبرى همه‌جانبه مخصوص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اما به هنگامى كه مى‌خواست براى مدتى از قوم خود جدا شود ، برادرش را به عنوان امام و پیشوا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كه مقام امامت ، مقامى برتر از مقام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درباره این 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 در سرگذشت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سؤال دیگرى‌که در این‌جا مطرح مى‌شود ، این است كه چگونه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قوم بکوشد و از پیروى راه مفسدان خوددارى كند ، با این‌که </w:t>
      </w:r>
      <w:bookmarkStart w:id="84" w:name="pg20178_259094"/>
    </w:p>
    <w:p>
      <w:pPr>
        <w:pStyle w:val="BookText"/>
        <w:rPr/>
      </w:pPr>
      <w:bookmarkEnd w:id="84"/>
      <w:r>
        <w:rPr>
          <w:rFonts w:ascii="IRNazanin" w:hAnsi="IRNazanin" w:eastAsia="IRNazanin"/>
          <w:color w:val="111111"/>
          <w:sz w:val="28"/>
          <w:sz w:val="28"/>
          <w:szCs w:val="28"/>
          <w:rtl w:val="true"/>
          <w:lang w:bidi="fa-IR"/>
        </w:rPr>
        <w:t xml:space="preserve">هارون پیامبر بود و معصوم و هرگز پیرو طریق مفسدان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يك نوع تأکید براى توجه دادن برادر به اهمیت موقعیت خود در میان بنى‌اسرائیل مى‌باشد و شاید این موضوع را نیز مى‌خواست براى بنى‌اسرائیل روشن سازد كه در برابر اندرزها و نصایح و رهبرى‌هاى خردمندانه هارون ، تسلیم‌باشند و امر و نهى و اندرز او را برخود سنگین نشمرند و دلیل بر كوچکى خود ندانند ، همان‌طور كه هارون با آن مقام برجسته‌اش در برابر نصیحت و اندرز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تسلیم بود</w:t>
      </w:r>
      <w:r>
        <w:rPr>
          <w:rFonts w:eastAsia="IRNazanin" w:cs="IRNazanin"/>
          <w:color w:val="111111"/>
          <w:sz w:val="28"/>
          <w:szCs w:val="28"/>
          <w:rtl w:val="true"/>
          <w:lang w:bidi="fa-IR"/>
        </w:rPr>
        <w:t>.</w:t>
      </w:r>
    </w:p>
    <w:p>
      <w:pPr>
        <w:pStyle w:val="Heading3"/>
        <w:numPr>
          <w:ilvl w:val="2"/>
          <w:numId w:val="1"/>
        </w:numPr>
        <w:rPr/>
      </w:pPr>
      <w:bookmarkStart w:id="85" w:name="__RefHeading___Toc4321863_2320776876"/>
      <w:bookmarkStart w:id="86" w:name="_Toc29"/>
      <w:bookmarkEnd w:id="85"/>
      <w:r>
        <w:rPr>
          <w:rtl w:val="true"/>
        </w:rPr>
        <w:t>حدیث منزلت</w:t>
      </w:r>
      <w:bookmarkEnd w:id="8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بسیارى‌از مفسران اهل تسنن و شیعه در ذیل آیه مورد بحث ، اشاره به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 با این تفاوت كه مفسران شیعه آن را به عنوان يکى از اسناد زنده خلافت بلافصل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ولى بعضى از مفسران اهل تسنن ضمن عدم قبول آن ، </w:t>
      </w:r>
      <w:bookmarkStart w:id="87" w:name="pg20178_259095"/>
    </w:p>
    <w:p>
      <w:pPr>
        <w:pStyle w:val="BookText"/>
        <w:rPr/>
      </w:pPr>
      <w:bookmarkEnd w:id="87"/>
      <w:r>
        <w:rPr>
          <w:rFonts w:ascii="IRNazanin" w:hAnsi="IRNazanin" w:eastAsia="IRNazanin"/>
          <w:color w:val="111111"/>
          <w:sz w:val="28"/>
          <w:sz w:val="28"/>
          <w:szCs w:val="28"/>
          <w:rtl w:val="true"/>
          <w:lang w:bidi="fa-IR"/>
        </w:rPr>
        <w:t xml:space="preserve">تاخت و تاز بى‌رحمانه و تعصب‌آمیزى به شیعه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این بحث ، نخست لازم است اسناد و متن این حدیث را به طور فشرده بیاوریم و سپس درباره دلالت آن و بعد در مورد حملاتى كه آن دسته از مفسران به ما دارند ، بحث و بررسى كنیم ؛</w:t>
      </w:r>
    </w:p>
    <w:p>
      <w:pPr>
        <w:pStyle w:val="Heading3"/>
        <w:numPr>
          <w:ilvl w:val="2"/>
          <w:numId w:val="1"/>
        </w:numPr>
        <w:rPr/>
      </w:pPr>
      <w:bookmarkStart w:id="88" w:name="__RefHeading___Toc4321865_2320776876"/>
      <w:bookmarkStart w:id="89" w:name="_Toc30"/>
      <w:bookmarkEnd w:id="88"/>
      <w:r>
        <w:rPr>
          <w:rtl w:val="true"/>
        </w:rPr>
        <w:t>اسناد حدیث منزلت</w:t>
      </w:r>
      <w:bookmarkEnd w:id="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عدۀ زیادى از صحابه پیامبر صلى‌الله‌علیه‌و‌آله درباره جریان جنگ تبوك چنین نقل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صلى‌الله‌علیه‌و‌آله خَرَجَ اِلى تَبُوكَ وَ اسْتَخْلَفَ عَلِيّا فَقالَ اَتَخْلُفُنى فِى الصِّبْيانِ وَ النِّساءِ قالَ اَلا تَرْضى اَنْ تَكُونَ مِنّى بِمَنْزِلَةِ هارُونَ مِنْ مُوسى اَلا اَنَّهُ لَيْسَ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به سوى تبوك حرکت كرد و على را به جاى خود قرار داد ، على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در میان كودکان و زنان مى‌گذارى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نمى‌دهى با تو به میدان جهاد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راضى‌نیستى‌که نسبت‌به من همانند هارون نسبت به‌موسى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باشى ، جز این‌که پیامبرى بعد از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بالا در معتبرترین كتب حدیث اهل تسنن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آن‌هم از كتب درجه اول آنان محسوب مى‌شود ،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همین‌حدیث‌از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نقل‌شده‌که؛ پیامبر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مِنّى بِمَنْزِلَةِ هارُونَ مِنْ مُوسى اِلاّ اِنَّهُ لا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به منزله هارون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 جز این‌که بعد از من پیامبرى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در این حدیث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نقل‌کرده، مطلب به‌صورت كلى اعلام شده و اشاره به جنگ تبوك دیده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كتاب كمى پس از ذکر حدیث به گونه كلى گفتار پیغمبر صلى‌الله‌علیه‌و‌آله را در جنگ تبوک،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آورده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این مطلب آمده است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براین </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اضافه‌دارد كه؛ معاویه روزى به‌سعد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ناسزا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سه‌مطلب را به خاطر دارم كه پیامبر صلى‌الله‌علیه‌و‌آله درباره على فرمود، هنگامى كه به ياد این سه مطلب مى‌افتم ، نمى‌توانم به او ناسزا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يکى از این سه مطلب را جریان جنگ تبوك و جمله‌اى را كه پیامبر صلى‌الله‌علیه‌و‌آله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 ذکر مى‌کند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ده مورد اشاره به این حدیث شده است كه گاهى در آن از جنگ تبوك سخن به میان آمده و گاهى بدون ذکر جنگ تبوك ، این جمله به‌طور كلى بیان گردیده است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يکى از این موارد نقل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 جمعى نزد او آمدند و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بیا و يا این عده‌اى كه در مجلس نشسته‌اند، از مجلس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سخنى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شما مى‌آیم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تبوك و گفتار پیامبر صلى‌الله‌علیه‌و‌آله را نقل كرد و در آخر آن اضافه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يَنْبَغى اَنْ اَذْهَبَ اِلاّ وَ اَنْتَ خَلیفَتى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كه من بروم مگر این‌که تو جانشین من باشى </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عین این حدیث آمده </w:t>
      </w:r>
      <w:r>
        <w:rPr>
          <w:rStyle w:val="FootnoteAnchor"/>
          <w:rtl w:val="true"/>
        </w:rPr>
        <w:footnoteReference w:id="17"/>
      </w:r>
      <w:r>
        <w:rPr>
          <w:rFonts w:ascii="IRNazanin" w:hAnsi="IRNazanin" w:eastAsia="IRNazanin"/>
          <w:color w:val="111111"/>
          <w:sz w:val="28"/>
          <w:sz w:val="28"/>
          <w:szCs w:val="28"/>
          <w:rtl w:val="true"/>
          <w:lang w:bidi="fa-IR"/>
        </w:rPr>
        <w:t xml:space="preserve">و نیز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حاکم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سیوطى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ابن‌حجر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ابن‌هشام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حلبى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كتب بسیار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این‌ها از كتب معروف و درجه اول اهل تسنن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حدیث فوق را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نقل نکرده است ، بلکه عده‌اى از صحابه كه تعداد آن‌ها بیش از بیست نفر است ، آن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از پیامبر صلى‌الله‌علیه‌و‌آله نقل كرده‌اند </w:t>
      </w:r>
      <w:r>
        <w:rPr>
          <w:rFonts w:eastAsia="IRNazanin" w:cs="IRNazanin"/>
          <w:color w:val="111111"/>
          <w:sz w:val="28"/>
          <w:szCs w:val="28"/>
          <w:rtl w:val="true"/>
          <w:lang w:bidi="fa-IR"/>
        </w:rPr>
        <w:t xml:space="preserve">.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محبّ‌الدین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 مردى نزد معاویه آمد و سؤالى از او كرد ، معاویه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مسأله را از على بپرس ، او بهتر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این‌باره از جواب على نزد من‌خوش‌تراست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صلى‌الله‌علیه‌و‌آله در حق على این جمله 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مِنّى بِمَنْزِلَةِ هارُونَ مِنْ مُوسى اِلاّ اَنَّهُ لا نَبِىَّ بَعْدى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عُمَر مطلبى برایش مشکل مى‌شد ، از على مى‌پرسید </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بغدادى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دید كه به على ناسزا مى‌گوید ،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گمان مى‌کنم مرد منافقى باشى ، براى این‌که از پیامبر صلى‌الله‌علیه‌و‌آله شنیدم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عَلِىٌّ مِنّى بِمَنْزِلَةِ هارُونَ مِنْ‌مُوسى اِلاّ اَنَّهُ لا نَبِىَّ بَعْدى </w:t>
      </w:r>
      <w:r>
        <w:rPr>
          <w:rFonts w:eastAsia="IRNazanin" w:cs="IRNazanin"/>
          <w:color w:val="111111"/>
          <w:sz w:val="28"/>
          <w:szCs w:val="28"/>
          <w:rtl w:val="true"/>
          <w:lang w:bidi="fa-IR"/>
        </w:rPr>
        <w:t>"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90" w:name="pg20178_259101"/>
    </w:p>
    <w:p>
      <w:pPr>
        <w:pStyle w:val="Heading3"/>
        <w:numPr>
          <w:ilvl w:val="2"/>
          <w:numId w:val="1"/>
        </w:numPr>
        <w:rPr/>
      </w:pPr>
      <w:bookmarkStart w:id="91" w:name="__RefHeading___Toc4321867_2320776876"/>
      <w:bookmarkStart w:id="92" w:name="_Toc31"/>
      <w:bookmarkEnd w:id="90"/>
      <w:bookmarkEnd w:id="91"/>
      <w:r>
        <w:rPr>
          <w:rtl w:val="true"/>
        </w:rPr>
        <w:t>حدیث منزلت در شش مورد</w:t>
      </w:r>
      <w:bookmarkEnd w:id="92"/>
    </w:p>
    <w:p>
      <w:pPr>
        <w:pStyle w:val="BookText"/>
        <w:rPr/>
      </w:pPr>
      <w:r>
        <w:rPr>
          <w:rFonts w:ascii="IRNazanin" w:hAnsi="IRNazanin" w:eastAsia="IRNazanin"/>
          <w:color w:val="111111"/>
          <w:sz w:val="28"/>
          <w:sz w:val="28"/>
          <w:szCs w:val="28"/>
          <w:rtl w:val="true"/>
          <w:lang w:bidi="fa-IR"/>
        </w:rPr>
        <w:t>نکته دیگر این‌که برخلاف آن‌چه بعضى تصورمى‌کنند پیامبر گرامى صلى‌الله‌علیه‌و‌آله این سخن را تنها در جنگ تبوك نفرموده ، بلکه در چندین مورد دیگر نیز این جمله از او شنیده شده است ، از جمله این كه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يَوْمُ المُؤاخاة اول ، يعنى در نخستین مرتبه‌اى كه پیامبر گرامى صلى‌الله‌علیه‌و‌آله در مکه میان يارانش ، پیمان برادرى بست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این پیمان براى خودش انتخاب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مِنّى بِمَنْزِلَةِ هارُونَ مِنْ مُوسى اِلاّ اَنَّهُ لا نَبِىَّ بَعْدى </w:t>
      </w:r>
      <w:r>
        <w:rPr>
          <w:rFonts w:eastAsia="IRNazanin" w:cs="IRNazanin"/>
          <w:color w:val="111111"/>
          <w:sz w:val="28"/>
          <w:szCs w:val="28"/>
          <w:rtl w:val="true"/>
          <w:lang w:bidi="fa-IR"/>
        </w:rPr>
        <w:t>» .</w:t>
      </w:r>
      <w:r>
        <w:rPr>
          <w:rStyle w:val="FootnoteAnchor"/>
          <w:rtl w:val="true"/>
        </w:rPr>
        <w:footnoteReference w:id="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يَوْمُ المُؤاخاة ثانِيَة ، يعنى روز دیگرى كه در مدینه میان مهاجر و انصار ، پیمان برادرى برقرار ساخت ، باز در این‌جا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برادر خود انتخاب نمود و این جمله را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 مِنّى بِمَنْزِلَةِ هارُونَ مِنْ مُوسى غَيْرَ اَنَّهُ </w:t>
      </w:r>
    </w:p>
    <w:p>
      <w:pPr>
        <w:pStyle w:val="BookText"/>
        <w:rPr/>
      </w:pPr>
      <w:r>
        <w:rPr>
          <w:rFonts w:ascii="Amiri" w:hAnsi="Amiri" w:eastAsia="Amiri" w:cs="Amiri"/>
          <w:color w:val="111111"/>
          <w:sz w:val="28"/>
          <w:sz w:val="28"/>
          <w:szCs w:val="28"/>
          <w:rtl w:val="true"/>
          <w:lang w:bidi="ar-SA"/>
        </w:rPr>
        <w:t xml:space="preserve">لا نَبِىَّ بَعْدى وَ اَنْتَ اَخى وَ وارِثى </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زنان باشخصیت و از دعوت‌کنندگان به سوى اسلام بود و پدر و برادرش در میدان جهاد در خدمت پیغمبر صلى‌الله‌علیه‌و‌آله شربت شهادت نوشیدند و به خاطر این‌که شوهرش دعوت اسلام را نپذیرفت ، از او جدا شد ، گهگاه پیامبر صلى‌الله‌علیه‌و‌آله براى دیدنش به خانه او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تسلّى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روزى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ام‌سلیم ، اِنَّ عَلِيّا لَحْمُهُ مِنْ لَحْمى وَ دَمُهُ مِنْ دَمى وَ هِىَ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گوشتش ازگوشت من و خونش از خون من و او نسبت به من ، همانند هارون است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 بن خطاب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على را به بدى نبرید ، زیرا من از پیامبر صلى‌الله‌علیه‌و‌آله سه جمله درباره او شنیدم كه اگر يکى از آن‌ها را من داشتم ، از آن‌چه آفتاب بر آن مى‌تابد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 من محبوب‌تر بود ، من و ابوبکر و ابوعبیده و جمعى از اصحاب پیامبر صلى‌الله‌علیه‌و‌آله نزد او بودیم و پیامبر صلى‌الله‌علیه‌و‌آله تکیه بر على كرده بود ، دست بر شانه او زد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يا عَلِىُّ اَوَّلُ الْمُؤْمِنینَ ایمانا وَ اَوَّلُهُمْ اِسْلاما ثُمَّ قالَ اَنْتَ مِنّى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تو نخستین مردى هستى كه به خدا ایمان آوردى و نخستین كسى هستى كه اسلام را پذیرفتى ، تو نسبت به من همانند هارون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زید درباره سرپرستى فرزندحمزه با هم گفتگو داشتند و هر كدام مى‌خواست این خدمت به او سپرده شود، دراین موقع پیامبر صلى‌الله‌علیه‌و‌آله به‌على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w:t>
      </w:r>
      <w:r>
        <w:rPr>
          <w:rStyle w:val="FootnoteAnchor"/>
          <w:rtl w:val="true"/>
        </w:rPr>
        <w:footnoteReference w:id="2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آن‌روزکه پیامبر صلى‌الله‌علیه‌و‌آله دستور داد درهاى خانه‌هایى كه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مسجد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مى‌شد ، بسته شود و تنها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گذارد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يَحِلُّ لَكَ مِنَ الْمَسْجِدِ ما يَحِلُّ لى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اَنَّكَ مِنّى بِمَنْزِلَةِ هارُونَ مِنْ مُوسى اِلاّ اَنَّهُ لا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مسجد براى من مجاز است ، براى تو نیز مجاز است ، زیرا تو نسبت به من همانند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 xml:space="preserve">موارد شش‌گانه بالا كه غیر از جریان غزوه تَبُوك است ، همه را از كتب معروف اهل تسنن آوردیم وگرنه در روایاتى كه از طرق شیعه وارد شده ، موارد دیگرى نیز از پیامبر صلى‌الله‌علیه‌و‌آله نقل شده كه این جمله را فرمود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ازمجموع این‌ها به‌خوبى استفاده مى‌شود كه حدیث منزلت ، موضوعى نبوده‌است كه اختصاص به داستان تبوك داشته باشد ، بلکه يک‌فرمان عمومى درباره على براى همیشه 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مى‌شود این‌که بعضى از دانشمندان اهل‌سنت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كرده‌اندکه این‌حدیث متضمن حکم خاصى در مورد جانشینى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تبوك بوده است و ربطى به سایر موارد ندارد ، به كلى بى‌اساس است ، زیرا پیامبر به مناسبت‌هاى مختلف و در جریان‌هاى‌گوناگون این‌جمله‌را تکرار فرموده و این نشان مى‌دهد ة</w:t>
      </w:r>
      <w:r>
        <w:rPr>
          <w:rFonts w:eastAsia="IRNazanin" w:cs="IRNazanin"/>
          <w:color w:val="111111"/>
          <w:sz w:val="28"/>
          <w:szCs w:val="28"/>
          <w:rtl w:val="true"/>
          <w:lang w:bidi="fa-IR"/>
        </w:rPr>
        <w:t xml:space="preserve">. </w:t>
      </w:r>
      <w:bookmarkStart w:id="93" w:name="pg20178_259105"/>
    </w:p>
    <w:p>
      <w:pPr>
        <w:pStyle w:val="BookText"/>
        <w:rPr/>
      </w:pPr>
      <w:bookmarkEnd w:id="93"/>
      <w:r>
        <w:rPr>
          <w:rFonts w:ascii="IRNazanin" w:hAnsi="IRNazanin" w:eastAsia="IRNazanin"/>
          <w:color w:val="111111"/>
          <w:sz w:val="28"/>
          <w:sz w:val="28"/>
          <w:szCs w:val="28"/>
          <w:rtl w:val="true"/>
          <w:lang w:bidi="fa-IR"/>
        </w:rPr>
        <w:t>که يك حکم‌عمومى‌است</w:t>
      </w:r>
      <w:r>
        <w:rPr>
          <w:rFonts w:eastAsia="IRNazanin" w:cs="IRNazanin"/>
          <w:color w:val="111111"/>
          <w:sz w:val="28"/>
          <w:szCs w:val="28"/>
          <w:rtl w:val="true"/>
          <w:lang w:bidi="fa-IR"/>
        </w:rPr>
        <w:t>.</w:t>
      </w:r>
    </w:p>
    <w:p>
      <w:pPr>
        <w:pStyle w:val="Heading3"/>
        <w:numPr>
          <w:ilvl w:val="2"/>
          <w:numId w:val="1"/>
        </w:numPr>
        <w:rPr/>
      </w:pPr>
      <w:bookmarkStart w:id="94" w:name="__RefHeading___Toc4321869_2320776876"/>
      <w:bookmarkStart w:id="95" w:name="_Toc32"/>
      <w:bookmarkEnd w:id="94"/>
      <w:r>
        <w:rPr>
          <w:rtl w:val="true"/>
        </w:rPr>
        <w:t xml:space="preserve">طبق حدیث‌منزلت، على </w:t>
      </w:r>
      <w:r>
        <w:rPr>
          <w:rtl w:val="true"/>
        </w:rPr>
        <w:t>(</w:t>
      </w:r>
      <w:r>
        <w:rPr>
          <w:rtl w:val="true"/>
        </w:rPr>
        <w:t>علیه السلام</w:t>
      </w:r>
      <w:r>
        <w:rPr>
          <w:rtl w:val="true"/>
        </w:rPr>
        <w:t xml:space="preserve">) </w:t>
      </w:r>
      <w:r>
        <w:rPr>
          <w:rtl w:val="true"/>
        </w:rPr>
        <w:t>جانشین‌بى‌واسطه پیامبر صلى‌الله‌علیه‌و‌آله است</w:t>
      </w:r>
      <w:bookmarkEnd w:id="95"/>
    </w:p>
    <w:p>
      <w:pPr>
        <w:pStyle w:val="BookText"/>
        <w:rPr/>
      </w:pPr>
      <w:r>
        <w:rPr>
          <w:rFonts w:ascii="IRNazanin" w:hAnsi="IRNazanin" w:eastAsia="IRNazanin"/>
          <w:color w:val="111111"/>
          <w:sz w:val="28"/>
          <w:sz w:val="28"/>
          <w:szCs w:val="28"/>
          <w:rtl w:val="true"/>
          <w:lang w:bidi="fa-IR"/>
        </w:rPr>
        <w:t xml:space="preserve">اگر با بى‌نظرى حدیث فوق رابررسى كنیم و از پیش‌داورى‌هاى تعصب‌آمیز و بهانه‌جویى‌ها ، خود را برکنار داریم ، از این حدیث استفاده مى‌کنیم كه على تمام مناصبى را كه هارون نسبت‌به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دربین بنى‌اسرائیل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 زیرا لفظ حدیث عام است و استثناء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نَبِىَّ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عمومیت را تأکید مى‌کند و هیچ‌گونه قید و شرطى در حدیث وجود ندارد كه آن را تخصیص بزند ، بنابراین امور زیر را از حدیث مى‌توان استفاده كرد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افضل امت بعد از پیامبر صلى‌الله‌علیه‌و‌آله بود ، همان‌گونه كه هارون چنین مقامى داشت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پیامبر صلى‌الله‌علیه‌و‌آله و معاون خاص و پشتیبان او و شریك در برنامه رهبرى او بود ، زیرا قرآن همه این مناصب را براى هارون ثابت كرده است ، آن‌جا كه از زبان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6" w:name="pg20178_259106"/>
    </w:p>
    <w:p>
      <w:pPr>
        <w:pStyle w:val="BookText"/>
        <w:rPr/>
      </w:pPr>
      <w:bookmarkEnd w:id="96"/>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لى وَزیرا مِنْ اَهْلى هارُونَ اَخى ، اُشْدُدْ بِهِ اَزْرى وَ اَشْرِكْهُ فى 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وزیرى از خاندانم براى من قرار ده ، هارون برادرم را ، نیروى مرا به او افزایش ده و او را در برنامه من شریك ساز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برادرى عمومى اسلامى مقام خاص اخوّت و برادرى اختصاصى و معنوى پیامبر را دارا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خلیفه پیامبر صلى‌الله‌علیه‌و‌آله بود و با وجود او هیچ‌کس دیگر چنین شایستگى را نداشت </w:t>
      </w:r>
      <w:r>
        <w:rPr>
          <w:rFonts w:eastAsia="IRNazanin" w:cs="IRNazanin"/>
          <w:color w:val="111111"/>
          <w:sz w:val="28"/>
          <w:szCs w:val="28"/>
          <w:rtl w:val="true"/>
          <w:lang w:bidi="fa-IR"/>
        </w:rPr>
        <w:t>.</w:t>
      </w:r>
    </w:p>
    <w:p>
      <w:pPr>
        <w:pStyle w:val="Heading3"/>
        <w:numPr>
          <w:ilvl w:val="2"/>
          <w:numId w:val="1"/>
        </w:numPr>
        <w:rPr/>
      </w:pPr>
      <w:bookmarkStart w:id="97" w:name="__RefHeading___Toc4321871_2320776876"/>
      <w:bookmarkStart w:id="98" w:name="_Toc33"/>
      <w:bookmarkEnd w:id="97"/>
      <w:r>
        <w:rPr>
          <w:rtl w:val="true"/>
        </w:rPr>
        <w:t>پرسش‌ها پیرامون حدیث منزلت</w:t>
      </w:r>
      <w:bookmarkEnd w:id="98"/>
    </w:p>
    <w:p>
      <w:pPr>
        <w:pStyle w:val="BookText"/>
        <w:rPr/>
      </w:pPr>
      <w:r>
        <w:rPr>
          <w:rFonts w:ascii="IRNazanin" w:hAnsi="IRNazanin" w:eastAsia="IRNazanin"/>
          <w:color w:val="111111"/>
          <w:sz w:val="28"/>
          <w:sz w:val="28"/>
          <w:szCs w:val="28"/>
          <w:rtl w:val="true"/>
          <w:lang w:bidi="fa-IR"/>
        </w:rPr>
        <w:t>جمعى از متعصبان ، ایرادهایى به حدیث فوق دارند كه قسمتى از آن به قدرى سست است كه به راستى شایسته طرح نیست تنها با شنیدن بعضى از این‌گونه ایرادات باید اظهار تأسف كرد كه چرا پیش‌داورى‌هاى حساب‌نشده به عده‌اى اجازه نمى‌دهد حقایق روشن را بپذیرند ، ولى قسمتى از آن‌ها كه قابل طرح و گفتگو است ، ذیلاً از نظر مى‌گذرانیم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تنها يك حکم محدود و خصوصى را بیان مى‌کند ، زیرا در غزوۀ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تبوك وارد شده ، آن‌هم به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ماندن در مدینه در میان زنان و كودکان ناراحت بود و پیامبر صلى‌الله‌علیه‌و‌آله براى دلدارى او ، این جمله را بیان كرد ، بنابراین منظور این بوده كه تنها تو بر این گروه زنان و كودکان حکومت و رهبرى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ایراد از بحث‌هاى گذشته به‌خوبى روشن شد كه برخلاف تصور این ایرادکنندگان ، حدیث مزبور دریك واقعه و تنها در واقعه تبوك صادر نشده بلکه در موارد متعددى به عنوان يک‌قانون كلى ذکر شده‌است كه ما شش‌مورد آن‌را باذکر اسنادش از كتب دانشمندان اهل تسنن در بحث‌هاى گذشته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ماندن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 يك كار ساده به منظور نگهدارى از زنان و كودکان نبود ، بلکه اگر هدف این بود ، كه از بسیارى از افراد دیگر این كار ساخته بود و پیامبر صلى‌الله‌علیه‌و‌آله بزرگ‌ترین قهرمان شجاع سپاهش را براى هدف كوچکى آن‌هم در زمانى كه به مبارزات يك امپراطورى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امپراطورى روم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 نمى‌گذاشت ، پیدا است هدف این بوده كه در غیبت طولانى او ، دشمنان فراوانى كه در اطراف مدینه بودند و منافقانى كه در خود مدینه وجود داشتند ، از فرصت براى درهم كوبیدن مدینه ، كانون اسلام ، استفاده </w:t>
      </w:r>
    </w:p>
    <w:p>
      <w:pPr>
        <w:pStyle w:val="BookText"/>
        <w:rPr/>
      </w:pPr>
      <w:r>
        <w:rPr>
          <w:rFonts w:ascii="IRNazanin" w:hAnsi="IRNazanin" w:eastAsia="IRNazanin"/>
          <w:color w:val="111111"/>
          <w:sz w:val="28"/>
          <w:sz w:val="28"/>
          <w:szCs w:val="28"/>
          <w:rtl w:val="true"/>
          <w:lang w:bidi="fa-IR"/>
        </w:rPr>
        <w:t xml:space="preserve">کنند ، تنها كسى‌که مى‌توانست این مرکز حساس را حفظ و نگهدارى كند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تواریخ مشهور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هارون در زمان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بنابراین تشبیه به هارون، اثبات نمى‌کند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صلى‌الله‌علیه‌و‌آله جانشین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مهم‌ترین ایرادى‌است كه به این حدیث شده است ،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این‌ایرادرا به خوبى مى‌دهد، زیرا اگر گفتار پیامبر صلى‌الله‌علیه‌و‌آله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براى من به منزله هارون نسبت‌به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زمان‌حیات پیامبر صلى‌الله‌علیه‌و‌آله باشد ، درباره بعد از او ، سخن گفتن كاملاً نامناسب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این استثناء جنبه منقطع پیدا مى‌کند كه برخلاف ظاهر كلام مى‌باشد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وجود این استثناء به خوبى نشان مى‌دهد كه گفتار پیامبر صلى‌الله‌علیه‌و‌آله ناظر به‌زمان بعد از مرگ او نیزبوده است، منتها براى این‌که اشتباه نشود و كسانى‌على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بعد از پیامبر صلى‌الله‌علیه‌و‌آله برنگزینند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این مقام‌ها را دارى ولى بعد از من پیامبر نخواهى بود ، لذا مفهوم كلام پیامبر صلى‌الله‌علیه‌و‌آله این مى‌شود كه ؛ تو تمام مقامات هارون را دارى ، </w:t>
      </w:r>
    </w:p>
    <w:p>
      <w:pPr>
        <w:pStyle w:val="BookText"/>
        <w:rPr/>
      </w:pPr>
      <w:r>
        <w:rPr>
          <w:rFonts w:ascii="IRNazanin" w:hAnsi="IRNazanin" w:eastAsia="IRNazanin"/>
          <w:color w:val="111111"/>
          <w:sz w:val="28"/>
          <w:sz w:val="28"/>
          <w:szCs w:val="28"/>
          <w:rtl w:val="true"/>
          <w:lang w:bidi="fa-IR"/>
        </w:rPr>
        <w:t xml:space="preserve">نه تنها در حیات من ، بلکه بعد از وفات من هم این مقامات ادامه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مقام نبوّت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روشن مى‌شود كه تشبیه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از نظر مقامات است نه از نظر مدت ادامه این مقامات ، هارون نیز اگر زنده مى‌ماند ، مسلما هم مقام جانشینى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 و هم مقام نبوّت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هارون طبق صریح قرآن هم مقام وزارت و معاونت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 و هم شریك در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تحت‌نظر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هم‌پیامبر بود، تمام این مقامات به‌جز نبوّت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مى‌گردد ، حتى بعد از وفات پیامبر صلى‌الله‌علیه‌و‌آله ، به گواهى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نَبِىَّ بَعْدى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دیگرى كه در این زمینه وارد شده ، این است كه لازمه استدلال به این حدیث ، آن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زمان پیامبر صلى‌الله‌علیه‌و‌آله منصب ولایت و رهبرى امت را داشته است ، درحالى‌که دو امام و دو رهبر درعصر واحد ممکن‌نیست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باتوجه به يك نکته پاسخ این ایراد نیز معلوم مى‌شود و آن این‌که بدون شك هارون نیز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رهبرى بنى‌اسرائیل را داشت ، ولى نه يک‌رهبر مستقل‌بلکه </w:t>
      </w:r>
    </w:p>
    <w:p>
      <w:pPr>
        <w:pStyle w:val="BookText"/>
        <w:rPr/>
      </w:pPr>
      <w:r>
        <w:rPr>
          <w:rFonts w:ascii="IRNazanin" w:hAnsi="IRNazanin" w:eastAsia="IRNazanin"/>
          <w:color w:val="111111"/>
          <w:sz w:val="28"/>
          <w:sz w:val="28"/>
          <w:szCs w:val="28"/>
          <w:rtl w:val="true"/>
          <w:lang w:bidi="fa-IR"/>
        </w:rPr>
        <w:t xml:space="preserve">رهبرى‌که زیرنظرموسى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انجام‌وظیفه مى‌کرد،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پیامبر صلى‌الله‌علیه‌و‌آله معاون او در مسأله رهبرى امت اسلام بود و بنابراین بعد از وفات او ، رهبر مستقل محسوب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حدیث منزلت كه از نظر اسناد ، از محکم‌ترین روایات اسلامى است كه در كتب تمام گروه‌هاى مسلمین بدون استثناء آمده است ، از نظر دلالت نیز براى اهل انصاف در زمینه افضلیت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تمام امت و همچنین جانشینى بلافصل او نسبت به پیامبر صلى‌الله‌علیه‌و‌آله روشن است ، ولى عجیب این است كه بعضى نه تنها دلالت حدیث را برخلافت نپذیرفتند ، بلکه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فضیلتى را نیز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نمى‌نماید و این به راستى حیرت‌آور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جاآءَ مُوسى لِمیقاتِنا وَ كَلَّمَهُ رَبُّهُ قالَ رَبِّ اَرِنىآ اَنْظُرْ اِلَيْكَ قالَ لَنْ تَرانى وَ لكِنِ انْظُرْ اِلَى الْجَبَلِ فَاِنِ‌اسْتَقَرَّ مَكانَهُ فَسَوْفَ تَرانى فَلَمّا تَجَلّى رَبُّهُ لِلْجَبَلِ جَعَلَهُ دَكّا وَ خَرَّ مُوسى صَعِقا فَلَمّا اَفاقَ قالَ سُبْحانَكَ تُبْتُ اِلَيْكَ وَ اَنَا اَوَّلُ الْمُؤْمِنینَ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میعادگاه ما آمد و پروردگارش با اوسخن گفت ، عرض كرد</w:t>
      </w:r>
      <w:r>
        <w:rPr>
          <w:rFonts w:eastAsia="IRNazanin" w:cs="IRNazanin"/>
          <w:color w:val="111111"/>
          <w:sz w:val="28"/>
          <w:szCs w:val="28"/>
          <w:rtl w:val="true"/>
          <w:lang w:bidi="fa-IR"/>
        </w:rPr>
        <w:t xml:space="preserve">: </w:t>
      </w:r>
      <w:bookmarkStart w:id="99" w:name="pg20178_259111"/>
    </w:p>
    <w:p>
      <w:pPr>
        <w:pStyle w:val="BookText"/>
        <w:rPr/>
      </w:pPr>
      <w:bookmarkEnd w:id="99"/>
      <w:r>
        <w:rPr>
          <w:rFonts w:ascii="IRNazanin" w:hAnsi="IRNazanin" w:eastAsia="IRNazanin"/>
          <w:color w:val="111111"/>
          <w:sz w:val="28"/>
          <w:sz w:val="28"/>
          <w:szCs w:val="28"/>
          <w:rtl w:val="true"/>
          <w:lang w:bidi="fa-IR"/>
        </w:rPr>
        <w:t xml:space="preserve">پروردگارا خودت‌را به‌من نشان‌ده تا تو را ببینم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نخواهى دید ، ولى به كوه بنگر ، اگر در جاى خود ثابت ماند ، مرا خواهى دید ، اما هنگامى‌که پروردگارش جلوه برکوه كرد، آن‌راهمسان‌زمین‌قرارداد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مدهوش به‌زمین افتاد، موقعى‌که به‌هوش آمد،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قابل‌مشاهده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به‌سوى تو بازگشتم و من نخستین مؤمنانم </w:t>
      </w:r>
      <w:r>
        <w:rPr>
          <w:rFonts w:eastAsia="IRNazanin" w:cs="IRNazanin"/>
          <w:color w:val="111111"/>
          <w:sz w:val="28"/>
          <w:szCs w:val="28"/>
          <w:rtl w:val="true"/>
          <w:lang w:bidi="fa-IR"/>
        </w:rPr>
        <w:t>.</w:t>
      </w:r>
    </w:p>
    <w:p>
      <w:pPr>
        <w:pStyle w:val="Heading3"/>
        <w:numPr>
          <w:ilvl w:val="2"/>
          <w:numId w:val="1"/>
        </w:numPr>
        <w:rPr/>
      </w:pPr>
      <w:bookmarkStart w:id="100" w:name="__RefHeading___Toc4321873_2320776876"/>
      <w:bookmarkStart w:id="101" w:name="_Toc34"/>
      <w:bookmarkEnd w:id="100"/>
      <w:r>
        <w:rPr>
          <w:rtl w:val="true"/>
        </w:rPr>
        <w:t>تقاضاى مشاهده پروردگار</w:t>
      </w:r>
      <w:bookmarkEnd w:id="1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زمین صاف و مستوى است ، بنابراین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كوه را آن‌چنان متلاشى و نرم كرد كه همانند زمین صاف و مستوى شد ، حتى در پاره‌اى از روایات وارد شده كه كوه به چندین قسمت تقسیم و هرکدام به گوشه‌اى پرتاب شد و يا به كلى در زمین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آیات بعد صحنه عبرت‌انگیز دیگرى از صحنه‌هاى زندگى بنى‌اسرائیل نشان داده شده است و آن ، این‌که جمعى از بنى‌اسرائیل با اصرار و تأکیداز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خواستند كه خدا را مشاهده كنند و اگر او را مشاهده نکنند ، </w:t>
      </w:r>
      <w:bookmarkStart w:id="102" w:name="pg20178_259112"/>
    </w:p>
    <w:p>
      <w:pPr>
        <w:pStyle w:val="BookText"/>
        <w:rPr/>
      </w:pPr>
      <w:bookmarkEnd w:id="102"/>
      <w:r>
        <w:rPr>
          <w:rFonts w:ascii="IRNazanin" w:hAnsi="IRNazanin" w:eastAsia="IRNazanin"/>
          <w:color w:val="111111"/>
          <w:sz w:val="28"/>
          <w:sz w:val="28"/>
          <w:szCs w:val="28"/>
          <w:rtl w:val="true"/>
          <w:lang w:bidi="fa-IR"/>
        </w:rPr>
        <w:t xml:space="preserve">هرگز ایمان نخواهند آورد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آن‌ها هفتاد نفر را انتخاب كرد و همراه خود به میعادگاه پروردگار برد ، در آن‌جا تقاضاى آن‌ها را به درگاه الهى عرضه داشت ، پاسخى شنید كه همه‌چیز را براى بنى‌اسرائیل در این زمینه روشن كرد ، قسمتى از این ماجرا در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قسمتى از آن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قسمت دیگرى درآیات مورد بحث و قسمتى هم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بیان شده است </w:t>
      </w:r>
      <w:r>
        <w:rPr>
          <w:rFonts w:eastAsia="IRNazanin" w:cs="IRNazanin"/>
          <w:color w:val="111111"/>
          <w:sz w:val="28"/>
          <w:szCs w:val="28"/>
          <w:rtl w:val="true"/>
          <w:lang w:bidi="fa-IR"/>
        </w:rPr>
        <w:t>.</w:t>
      </w:r>
    </w:p>
    <w:p>
      <w:pPr>
        <w:pStyle w:val="Heading3"/>
        <w:numPr>
          <w:ilvl w:val="2"/>
          <w:numId w:val="1"/>
        </w:numPr>
        <w:rPr/>
      </w:pPr>
      <w:bookmarkStart w:id="103" w:name="__RefHeading___Toc4321875_2320776876"/>
      <w:bookmarkStart w:id="104" w:name="_Toc35"/>
      <w:bookmarkEnd w:id="103"/>
      <w:r>
        <w:rPr>
          <w:rtl w:val="true"/>
        </w:rPr>
        <w:t xml:space="preserve">چرا موسى </w:t>
      </w:r>
      <w:r>
        <w:rPr>
          <w:rtl w:val="true"/>
        </w:rPr>
        <w:t>(</w:t>
      </w:r>
      <w:r>
        <w:rPr>
          <w:rtl w:val="true"/>
        </w:rPr>
        <w:t>علیه السلام</w:t>
      </w:r>
      <w:r>
        <w:rPr>
          <w:rtl w:val="true"/>
        </w:rPr>
        <w:t xml:space="preserve">) </w:t>
      </w:r>
      <w:r>
        <w:rPr>
          <w:rtl w:val="true"/>
        </w:rPr>
        <w:t>تقاضاى رؤیت كرد ؟</w:t>
      </w:r>
      <w:bookmarkEnd w:id="10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سؤالى كه پیش مى‌آید ، این است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بزرگ و اولوالعزم پروردگار بود و به خوبى مى‌دانست ، خداوند نه جسم است و نه مکان دارد و نه قابل مشاهده و رؤیت است ، چگونه چنین درخواستى كه حتى در شأن افراد عادى نیست ، از پروردگار كرد ؟ گرچه مفسران پاسخ‌هاى مختلفى گفته‌اند ، ولى روشن‌ترین جواب این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از زبان قوم كرد ، زیرا جمعى از جاهلان بنى‌اسرائیل اصرار داشتند كه باید خدا را ببینند تا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 گواه بر این‌مطلب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ازطرف‌خدا مأموریت پیدا كرد كه این تقاضا را مطرح كند تا همگان پاسخ‌کافى بشنوند، درحدیثى‌که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شده‌است، نیز به‌این موضوع‌تصریح شده است </w:t>
      </w:r>
      <w:r>
        <w:rPr>
          <w:rFonts w:eastAsia="IRNazanin" w:cs="IRNazanin"/>
          <w:color w:val="111111"/>
          <w:sz w:val="28"/>
          <w:szCs w:val="28"/>
          <w:rtl w:val="true"/>
          <w:lang w:bidi="fa-IR"/>
        </w:rPr>
        <w:t>.</w:t>
      </w:r>
      <w:r>
        <w:rPr>
          <w:rStyle w:val="FootnoteAnchor"/>
          <w:rtl w:val="true"/>
        </w:rPr>
        <w:footnoteReference w:id="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روشنى كه این تفسیر را تأیید مى‌کند ، این است كه در همین سوره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ماجرا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اَتُهْلِكُنا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خاطر عملى كه سفیهان ما انجام دادند ، به هلاکت مى‌رسانى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این جمله روشن مى‌شود كه نه تنها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تقاضایى را نداشت بلکه شاید هفتاد نفرى هم كه با او به میعادگاه رفته بودند ، چنین منطقى نداشتند، آن‌ها تنها افراد دانشمند و نمایندگان بنى‌اسرائیل بودند تا مشاهدات خود را براى توده جاهل و بى‌خبر كه پیشنهاد مشاهده پروردگار را داشتند ، بیان كنند </w:t>
      </w:r>
      <w:r>
        <w:rPr>
          <w:rFonts w:eastAsia="IRNazanin" w:cs="IRNazanin"/>
          <w:color w:val="111111"/>
          <w:sz w:val="28"/>
          <w:szCs w:val="28"/>
          <w:rtl w:val="true"/>
          <w:lang w:bidi="fa-IR"/>
        </w:rPr>
        <w:t xml:space="preserve">. . </w:t>
      </w:r>
      <w:bookmarkStart w:id="105" w:name="pg20178_259114"/>
    </w:p>
    <w:p>
      <w:pPr>
        <w:pStyle w:val="Heading3"/>
        <w:numPr>
          <w:ilvl w:val="2"/>
          <w:numId w:val="1"/>
        </w:numPr>
        <w:rPr/>
      </w:pPr>
      <w:bookmarkStart w:id="106" w:name="__RefHeading___Toc4321877_2320776876"/>
      <w:bookmarkStart w:id="107" w:name="_Toc36"/>
      <w:bookmarkEnd w:id="105"/>
      <w:bookmarkEnd w:id="106"/>
      <w:r>
        <w:rPr>
          <w:rtl w:val="true"/>
        </w:rPr>
        <w:t>آیا مشاهده خدا امکان‌پذیر است ؟</w:t>
      </w:r>
      <w:bookmarkEnd w:id="107"/>
    </w:p>
    <w:p>
      <w:pPr>
        <w:pStyle w:val="BookText"/>
        <w:rPr/>
      </w:pPr>
      <w:r>
        <w:rPr>
          <w:rFonts w:ascii="IRNazanin" w:hAnsi="IRNazanin" w:eastAsia="IRNazanin"/>
          <w:color w:val="111111"/>
          <w:sz w:val="28"/>
          <w:sz w:val="28"/>
          <w:szCs w:val="28"/>
          <w:rtl w:val="true"/>
          <w:lang w:bidi="fa-IR"/>
        </w:rPr>
        <w:t xml:space="preserve">در آیه فوق مى‌خوانیم كه ؛ خداوند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كوه بنگر ، اگر در جاى خود باقى ماند ، مرا خواهى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مفهوم این سخن ، این است كه به راستى خداوند قابل مشاهده است ؟ پاسخ این است كه این تعبیر درحقیقت كنایه از محال بودن چنین موضوعى است ، همانند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يَلِجَ الْجَمَلُ فى سَمِّ الْخِياطِ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در بهشت نمى‌روند ، مگر آن‌که شتر از سوراخ سوزن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معلوم بوده كوه در برابر جلوه خداوند ، محال است پایدار بماند ، چنین تعبیرى ذکر شده است </w:t>
      </w:r>
      <w:r>
        <w:rPr>
          <w:rFonts w:eastAsia="IRNazanin" w:cs="IRNazanin"/>
          <w:color w:val="111111"/>
          <w:sz w:val="28"/>
          <w:szCs w:val="28"/>
          <w:rtl w:val="true"/>
          <w:lang w:bidi="fa-IR"/>
        </w:rPr>
        <w:t>.</w:t>
      </w:r>
    </w:p>
    <w:p>
      <w:pPr>
        <w:pStyle w:val="Heading3"/>
        <w:numPr>
          <w:ilvl w:val="2"/>
          <w:numId w:val="1"/>
        </w:numPr>
        <w:rPr/>
      </w:pPr>
      <w:bookmarkStart w:id="108" w:name="__RefHeading___Toc4321879_2320776876"/>
      <w:bookmarkStart w:id="109" w:name="_Toc37"/>
      <w:bookmarkEnd w:id="108"/>
      <w:r>
        <w:rPr>
          <w:rtl w:val="true"/>
        </w:rPr>
        <w:t>منظور از جلوۀ خدا چیست ؟</w:t>
      </w:r>
      <w:bookmarkEnd w:id="1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این‌جا گفتگوى بسیار كرده‌اند ، ولى آن‌چه از مجموع آیات به نظر مى‌رسد ، این است كه خداوند پرتوى از يکى از مخلوقات خود را بر كوه ظاهر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شدن آثار او ، به منزله آشکار شدن خود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مخلوق يکى از آیات عظیم الهى بوده كه براى ما ناشناخته مانده و يا نمونه‌اى از نیروى عظیم اتم و يا امواج مرموز و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تکان‌دهنده يا صاعقه‌اى عظیم و وحشتناك كه بر كوه زد و برقى خیره‌کننده و صدایى مهیب و وحشتناك و نیرویى عظیم از آن برخاست ، آن‌چنان كه كوه به كلى از هم پاشید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گویا خداوند با این كار مى‌خواست دو چیز را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بنى‌اسرائیل نشان دهد ؛ نخست این‌که آن‌ها قادر نیستند پدیده كوچکى از پدیده‌هاى عظیم جهان خلقت را مشاهده كنند ،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حال چگونه تقاضاى مشاهده پروردگار و خالق را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همان‌طور كه این آیت عظیم الهى با این‌که مخلوقى بیش نبود، خودش قابل مشاهده نبود بلکه آثارش يعنى لرزه عظیم و صداى مهیب او شنیده مى‌شد ، اما اصل آن يعنى آن امواج مرموز يا نیروى عظیم نه با چشم دیده مى‌شد و نه با حواس دیگر قابل درك بود ، با این حال آیا هیچ‌کس در وجود چنین آیتى مى‌توانست تردید كند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را نمى‌بینم و تنها آثارش را مى‌بینم، نمى‌توانم به آن ایمان بیاورم ؟ جایى‌که درباره يك مخلوق چنین قضاوت كنیم ، درباره خداوند بزرگ چگونه مى‌توانیم بگوییم ؛ چون قابل مشاهده نیست ، به او ایمان نمى‌آوریم با این‌که آثارش همه‌جا را پر كرده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دیگرى در زمینه تفسیر آیه داده شده است و آن این‌که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براى خودش تقاضاى مشاهده كرد ولى منظور او ، مشاهده با چشم نبود كه لازمه آن ، جسمیت بوده باشد و با مقام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 نباشد ، بلکه منظور يك نوع ادراك و مشاهده باطنى بوده است ، يك شهود كامل روحى و فکرى ، زیرا بسیار مى‌شود كه كلمۀ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معنى به كار مى‌رود ، مثلاً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خودمان این قدرت را مى‌بینیم كه این كار را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درحالى‌که قدرت ، چیز قابل مشاهده‌اى نیست ، بلکه منظور این است كه ما به وضوح این حالت را در خودمان مى‌یابیم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به چنین مقامى از شهود و معرفت برسد ، درحالى‌که رسیدن به چنین مقامى در دنیا ممکن نیست ، اگرچه در آخرت كه عالَم شهود و عالَم بروز است ، امکان دارد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خداوند در پاسخ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رؤیتى هرگز براى تو ممکن نیست و براى اثبات مطلب ، جلوه‌اى بر كوه كرد و كوه از هم متلاشى شد و بالاخره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درخواست توبه نمود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ولى این تفسیر از جهاتى برخلاف ظاهر آیه مورد بحث است و لازمه آن ، ارتکاب مجاز از چند جهت مى‌باشد ، به علاوه با بعضى از روایات كه در تفسیر آیه نیز وارد شده ، سازگار نیست و حق همان تفسیر اول است </w:t>
      </w:r>
      <w:r>
        <w:rPr>
          <w:rFonts w:eastAsia="IRNazanin" w:cs="IRNazanin"/>
          <w:color w:val="111111"/>
          <w:sz w:val="28"/>
          <w:szCs w:val="28"/>
          <w:rtl w:val="true"/>
          <w:lang w:bidi="fa-IR"/>
        </w:rPr>
        <w:t xml:space="preserve">. . </w:t>
      </w:r>
      <w:bookmarkStart w:id="110" w:name="pg20178_259118"/>
    </w:p>
    <w:p>
      <w:pPr>
        <w:pStyle w:val="Heading3"/>
        <w:numPr>
          <w:ilvl w:val="2"/>
          <w:numId w:val="1"/>
        </w:numPr>
        <w:rPr/>
      </w:pPr>
      <w:bookmarkStart w:id="111" w:name="__RefHeading___Toc4321881_2320776876"/>
      <w:bookmarkStart w:id="112" w:name="_Toc38"/>
      <w:bookmarkEnd w:id="110"/>
      <w:bookmarkEnd w:id="111"/>
      <w:r>
        <w:rPr>
          <w:rtl w:val="true"/>
        </w:rPr>
        <w:t xml:space="preserve">موسى </w:t>
      </w:r>
      <w:r>
        <w:rPr>
          <w:rtl w:val="true"/>
        </w:rPr>
        <w:t>(</w:t>
      </w:r>
      <w:r>
        <w:rPr>
          <w:rtl w:val="true"/>
        </w:rPr>
        <w:t>علیه السلام</w:t>
      </w:r>
      <w:r>
        <w:rPr>
          <w:rtl w:val="true"/>
        </w:rPr>
        <w:t xml:space="preserve">) </w:t>
      </w:r>
      <w:r>
        <w:rPr>
          <w:rtl w:val="true"/>
        </w:rPr>
        <w:t>از چه چیز توبه كرد ؟</w:t>
      </w:r>
      <w:bookmarkEnd w:id="11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سؤالى كه در این‌باره مطرح مى‌شود ، این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پس از به هوش آمدن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كار خلافى انجام نداده بود ؟ چه این‌که اگر این درخواست را از طرف بنى‌اسرائیل كرده ، عملى برطبق مأموریت بوده است و انجام وظیفه نموده و اگر براى خودش به منظور شهود باطنى سؤال كرده ، این‌هم كار خلافى محسوب نمى‌شود؟ ولى از دو جهت مى‌توان این سؤال را پاسخ گفت ، نخست این‌که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بنى‌اسرائیل چنین درخواستى را كرد و باز در همین مقام و به همین‌صورت نمایندگى، تقاضاى‌توبه و اظهارایمان‌نمود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مأموریت داشت كه تقاضاى بنى‌اسرائیل را مطرح كند ، ولى به هنگامى كه جریان تجلّى پروردگار پیش‌آمد و حقیقت امر آشکار شد، مدت این‌مأموریت پایان يافته بود ، در این موقع باید به حالت نخست يعنى قبل از مأموریت بازگردد و ایمان خویش را ابراز دارد تا اشتباهى براى كسى باقى نماند و آن را به صورت توبه و با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اِلَيْكَ وَ </w:t>
      </w:r>
      <w:bookmarkStart w:id="113" w:name="pg20178_259119"/>
    </w:p>
    <w:p>
      <w:pPr>
        <w:pStyle w:val="BookText"/>
        <w:rPr/>
      </w:pPr>
      <w:bookmarkEnd w:id="113"/>
      <w:r>
        <w:rPr>
          <w:rFonts w:ascii="Amiri" w:hAnsi="Amiri" w:eastAsia="Amiri" w:cs="Amiri"/>
          <w:color w:val="111111"/>
          <w:sz w:val="28"/>
          <w:sz w:val="28"/>
          <w:szCs w:val="28"/>
          <w:rtl w:val="true"/>
          <w:lang w:bidi="ar-SA"/>
        </w:rPr>
        <w:t xml:space="preserve">اَنَا اَوَّلُ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فرمود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321883_2320776876"/>
      <w:bookmarkStart w:id="115" w:name="_Toc39"/>
      <w:bookmarkEnd w:id="114"/>
      <w:r>
        <w:rPr>
          <w:rtl w:val="true"/>
        </w:rPr>
        <w:t>خداوند به هیچ‌وجه قابل رؤیت نیست</w:t>
      </w:r>
      <w:bookmarkEnd w:id="1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 از آیاتى‌است كه به‌خوبى گواهى مى‌دهدکه به هیچ‌وجه خدا را نمى‌توان دید ، زیرا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مشهور در میان ادباء ،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چنین مى‌شود كه نه در این جهان و نه در جهان دیگر مرا نخواهى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این موضوع تردید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ابد است ، باز اطلاق آیه و این‌که نفى رؤیت بدون هیچ قید و شرطى ذکر شده ، دلیل بر این است كه در هیچ زمان و در هیچ شرایطى خداوند ، قابل رؤیت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عقلى نیز ما را به همین حقیقت رهنمون مى‌گردد ، زیرا رؤیت ، مخصوص اجسام است، بنابراین اگر در روایات اسلامى يا آیات قرآن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منظور همان مشاهده با چشم دل و دیده خرد است ، زیرا قرینه عقلى و نقلى بهترین شاهد براى‌این موضوع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در این زمینه بحث‌هاى دیگرى مطرح شده است </w:t>
      </w:r>
      <w:r>
        <w:rPr>
          <w:rFonts w:eastAsia="IRNazanin" w:cs="IRNazanin"/>
          <w:color w:val="111111"/>
          <w:sz w:val="28"/>
          <w:szCs w:val="28"/>
          <w:rtl w:val="true"/>
          <w:lang w:bidi="fa-IR"/>
        </w:rPr>
        <w:t xml:space="preserve">) . </w:t>
      </w:r>
      <w:bookmarkStart w:id="116" w:name="pg20178_259120"/>
    </w:p>
    <w:p>
      <w:pPr>
        <w:pStyle w:val="BookText"/>
        <w:rPr/>
      </w:pPr>
      <w:bookmarkEnd w:id="116"/>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مُوسىآ اِنِّى اصْطَفَيْتُكَ عَلَى‌النّاسِ بِرِسالاتى وَ بِكَلامى فَخُذْ ماآ اتَيْتُكَ وَ كُنْ‌مِنَ‌الشّاكِرینَ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بر مردم با رسالت‌هاى‌خویش و با سخن گفتنم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برگزیدم ، پس آن چه را به تو داده‌ام ، بگیر و از شکرگزاران باش </w:t>
      </w:r>
      <w:r>
        <w:rPr>
          <w:rFonts w:eastAsia="IRNazanin" w:cs="IRNazanin"/>
          <w:color w:val="111111"/>
          <w:sz w:val="28"/>
          <w:szCs w:val="28"/>
          <w:rtl w:val="true"/>
          <w:lang w:bidi="fa-IR"/>
        </w:rPr>
        <w:t>.</w:t>
      </w:r>
    </w:p>
    <w:p>
      <w:pPr>
        <w:pStyle w:val="Heading3"/>
        <w:numPr>
          <w:ilvl w:val="2"/>
          <w:numId w:val="1"/>
        </w:numPr>
        <w:rPr/>
      </w:pPr>
      <w:bookmarkStart w:id="117" w:name="__RefHeading___Toc4321885_2320776876"/>
      <w:bookmarkStart w:id="118" w:name="_Toc40"/>
      <w:bookmarkEnd w:id="117"/>
      <w:r>
        <w:rPr>
          <w:rtl w:val="true"/>
        </w:rPr>
        <w:t>الواح تورات</w:t>
      </w:r>
      <w:bookmarkEnd w:id="118"/>
    </w:p>
    <w:p>
      <w:pPr>
        <w:pStyle w:val="BookText"/>
        <w:rPr/>
      </w:pPr>
      <w:r>
        <w:rPr>
          <w:rFonts w:ascii="IRNazanin" w:hAnsi="IRNazanin" w:eastAsia="IRNazanin"/>
          <w:color w:val="111111"/>
          <w:sz w:val="28"/>
          <w:sz w:val="28"/>
          <w:szCs w:val="28"/>
          <w:rtl w:val="true"/>
          <w:lang w:bidi="fa-IR"/>
        </w:rPr>
        <w:t xml:space="preserve">سرانجام در آن میعادگاه بزرگ ، خداوند شرایع و قوانین آیین خود را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آیه استفاده‌مى‌شودکه تکلم باخدا، از امتیازات مخصوص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پیامبران بود ؟ يعنى تو را از میان پیامبران براى این كار برگزیدم ؟ حق این‌است كه آیه فوق درصدد اثبات چنین مطلبى نیست ، بلکه به قرینه ذکررسالات، كه‌همه پیامبران‌دارا بودند، هدف‌آیه بیان‌دوامتیاز بزرگ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توده مردم است ؛ يکى دریافت رسالاتخدا و دیگرى گفتگو با پروردگار كه هردو مقام رهبرى او را در میان امت خویش تثبیت مى‌کرد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فِى‌الاَلْواحِ مِنْ كُلِّ شَىْ‌ءٍ مَوْعِظَةً وَ تَفْصیلاً لِكُلِّ شَىْ‌ءٍ فَخُذْها </w:t>
      </w:r>
    </w:p>
    <w:p>
      <w:pPr>
        <w:pStyle w:val="BookText"/>
        <w:rPr/>
      </w:pPr>
      <w:r>
        <w:rPr>
          <w:rFonts w:ascii="Amiri" w:hAnsi="Amiri" w:eastAsia="Amiri" w:cs="Amiri"/>
          <w:color w:val="111111"/>
          <w:sz w:val="28"/>
          <w:sz w:val="28"/>
          <w:szCs w:val="28"/>
          <w:rtl w:val="true"/>
          <w:lang w:bidi="ar-SA"/>
        </w:rPr>
        <w:t>بِقُوَّةٍ وَ أْمُرْ قَوْمَكَ يَأْخُذوُا بِأَحْسَنِها سَاوُریكُمْ دارَ الْفاسِقینَ</w:t>
      </w:r>
    </w:p>
    <w:p>
      <w:pPr>
        <w:pStyle w:val="BookText"/>
        <w:rPr/>
      </w:pPr>
      <w:r>
        <w:rPr>
          <w:rFonts w:ascii="IRNazanin" w:hAnsi="IRNazanin" w:eastAsia="IRNazanin"/>
          <w:color w:val="111111"/>
          <w:sz w:val="28"/>
          <w:sz w:val="28"/>
          <w:szCs w:val="28"/>
          <w:rtl w:val="true"/>
          <w:lang w:bidi="fa-IR"/>
        </w:rPr>
        <w:t>و براى او در الواح اندرزى از هر موضوعى نوشتیم و بیانى ازهرچیز كردیم، پس آن‌را با جدیت بگیر 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نیکوترین آن‌ها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به مخالفت برخیزند ،کیفرشان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فاسقان را به شمانشان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كه خداوند الواحى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كرد كه شرایع و قوانین تورات در آن نوشته شده بود ، نه این‌که الواحى در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به فرمان خدا این دستورات در آن منعکس گردید ، اما این‌که این الواح چگونه و از چه جنس و ماده‌اى بوده ؟ در قرآن ، بحثى از آن به میان نیامده ، تنها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سربسته آمده است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كلمه ،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 ، يَلُوحُ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ظاهر شدن و درخشیدن گرفته شده و چون با نوشتن بر روى يك صفحه ، مطالب آشکار مى‌گردد 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مى‌درخشد ، به صفحه‌اى كه بر آن چیزى مى‌نویسند ، لوح مى‌گویند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شَىْ‌ءٍ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استفاده‌مى‌شودکه همه مواعظ و اندرزها و مسائل لازم در الواح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 زیرا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چیزى ، اندرزى براى او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آن است كه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آیین و شخص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انبیاء نبود و مسلما در آن زمان به مقدار استعداد مردم ، احکام الهى نازل گشت ولى هنگامى كه مردم جهان به آخرین مرحله از تعلیمات انبیاء رسیدند ، آخرین دستور كه شامل همه نیازمندى‌هاى مادى و معنوى مردم بود ،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این‌که در بعضى از روایات در زمینه ترجیح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به همه قرآن بود و در قرآن بیان همه‌چیز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عَلَيْكَ الْكِتابَ تِبْيانا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در </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بخشى از این مسائل آمده ، طبق همین مطلب است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این‌که در آیه بالا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این دستورات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به‌این معنى‌است كه درمیان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آن‌ها وظیفه داشته‌اند خوب‌ها را بگیرند و بدها را رها كنند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موظف بوده‌اند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نمایند ، بلکه گاهى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مى‌آید و آیه مورد بحث ظاهرا از این قبیل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اشاره به این‌که جمیع این دستورات ، حَسن است و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آیه فوق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معنى بهتر و افعل تفضیل بوده باشد ، اشاره به این‌که در میان این دستورات ، امورى مجاز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امورى از آن بهتر معرفى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عفو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w:t>
      </w:r>
      <w:r>
        <w:rPr>
          <w:rFonts w:eastAsia="IRNazanin" w:cs="IRNazanin"/>
          <w:color w:val="111111"/>
          <w:sz w:val="28"/>
          <w:szCs w:val="28"/>
          <w:rtl w:val="true"/>
          <w:lang w:bidi="fa-IR"/>
        </w:rPr>
        <w:t xml:space="preserve">. </w:t>
      </w:r>
      <w:bookmarkStart w:id="119" w:name="pg20178_259124"/>
    </w:p>
    <w:p>
      <w:pPr>
        <w:pStyle w:val="BookText"/>
        <w:rPr/>
      </w:pPr>
      <w:bookmarkEnd w:id="119"/>
      <w:r>
        <w:rPr>
          <w:rFonts w:ascii="IRNazanin" w:hAnsi="IRNazanin" w:eastAsia="IRNazanin"/>
          <w:color w:val="111111"/>
          <w:sz w:val="28"/>
          <w:sz w:val="28"/>
          <w:szCs w:val="28"/>
          <w:rtl w:val="true"/>
          <w:lang w:bidi="fa-IR"/>
        </w:rPr>
        <w:t xml:space="preserve">پیروانت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مى‌توانند ، آن‌چه بهتر است ، انتخاب كنند ، مثلاً عفو را بر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دهند </w:t>
      </w:r>
      <w:r>
        <w:rPr>
          <w:rFonts w:eastAsia="IRNazanin" w:cs="IRNazanin"/>
          <w:color w:val="111111"/>
          <w:sz w:val="28"/>
          <w:szCs w:val="28"/>
          <w:rtl w:val="true"/>
          <w:lang w:bidi="fa-IR"/>
        </w:rPr>
        <w:t>.</w:t>
      </w:r>
    </w:p>
    <w:p>
      <w:pPr>
        <w:pStyle w:val="Heading3"/>
        <w:numPr>
          <w:ilvl w:val="2"/>
          <w:numId w:val="1"/>
        </w:numPr>
        <w:rPr/>
      </w:pPr>
      <w:bookmarkStart w:id="120" w:name="__RefHeading___Toc4321887_2320776876"/>
      <w:bookmarkStart w:id="121" w:name="_Toc41"/>
      <w:bookmarkEnd w:id="120"/>
      <w:r>
        <w:rPr>
          <w:rtl w:val="true"/>
        </w:rPr>
        <w:t xml:space="preserve">خداوند چگونه با موسى </w:t>
      </w:r>
      <w:r>
        <w:rPr>
          <w:rtl w:val="true"/>
        </w:rPr>
        <w:t>(</w:t>
      </w:r>
      <w:r>
        <w:rPr>
          <w:rtl w:val="true"/>
        </w:rPr>
        <w:t>علیه السلام</w:t>
      </w:r>
      <w:r>
        <w:rPr>
          <w:rtl w:val="true"/>
        </w:rPr>
        <w:t>)</w:t>
      </w:r>
      <w:r>
        <w:rPr>
          <w:rtl w:val="true"/>
        </w:rPr>
        <w:t>سخن گفت ؟</w:t>
      </w:r>
      <w:bookmarkEnd w:id="121"/>
    </w:p>
    <w:p>
      <w:pPr>
        <w:pStyle w:val="BookText"/>
        <w:rPr/>
      </w:pPr>
      <w:r>
        <w:rPr>
          <w:rFonts w:ascii="IRNazanin" w:hAnsi="IRNazanin" w:eastAsia="IRNazanin"/>
          <w:color w:val="111111"/>
          <w:sz w:val="28"/>
          <w:sz w:val="28"/>
          <w:szCs w:val="28"/>
          <w:rtl w:val="true"/>
          <w:lang w:bidi="fa-IR"/>
        </w:rPr>
        <w:t xml:space="preserve">از آیات مختلف قرآن استفاده مى‌شود كه خدا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 سخن گفتن خدا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طریق بوده است كه امواج صوتى را در فضا يا اجسام مى‌آفرید ، گاهى این امواج صوتى از لابلاى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وادى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مى‌رسید و این‌که بعضى از افرادى كه جمود بر الفاظ دارند، پنداشته‌اند این‌گونه آیات ، دلیل‌بر تجسم خدا است ، بسیار بى‌اساس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 نیست كه این كلام چنان بوده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آن ، شك نداشت كه از طرف خداوند و براى سخن گفتن با او است ، این علم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ازطریق وحى و الهام حاصل شده بود و يا از قرائن دیگر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سَاوُریكُمْ دارَ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زودى خانه فاسقان را به شما نشان مى‌دهم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p>
    <w:p>
      <w:pPr>
        <w:pStyle w:val="BookText"/>
        <w:rPr/>
      </w:pPr>
      <w:r>
        <w:rPr>
          <w:rFonts w:ascii="IRNazanin" w:hAnsi="IRNazanin" w:eastAsia="IRNazanin"/>
          <w:color w:val="111111"/>
          <w:sz w:val="28"/>
          <w:sz w:val="28"/>
          <w:szCs w:val="28"/>
          <w:rtl w:val="true"/>
          <w:lang w:bidi="fa-IR"/>
        </w:rPr>
        <w:t xml:space="preserve">این است كه منظور از آن ، دوزخ مى‌باشد كه قرارگاه كسانى است كه از اطاعت فرمان خدا و انجام وظایف خویش خارج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نیز بعضى‌از مفسران‌داده‌اند كه‌منظور این است كه اگر با این دستورات مخالفت كنید ، به همان سرنوشتى گرفتار خواهید شد كه قوم فرعون و فاسقان و گنهکاران دیگر، به آن گرفتار شده‌اند و سرزمین شما تبدیل به دار فاسقان خواهد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سَاَصْرِفُ عَنْایاتِىَ‌الَّذینَ‌يَتَكَبَّرُونَ‌فِى‌الاَرْضِ بِغَيْرِ الْحَقِّ وَ اِنْ يَرَوْا كُلَّ ايَةٍ لا يُؤْمِنُوا بِها وَ اِنْ يَرَوْاسَبیلَ الرُّشْدِ لا يَتَّخِذوُهُ سَبیلاً وَ اِنْ يَرَوْاسَبیلَ الْغَىِّ يَتَّخِذوُهُ سَبیلاً ذلِكَ بِاَنَّهُمْ كَذَّبُوا بِاآیاتِنا وَ كانُوا عَنْها غافِلینَ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به‌زودى كسانى راکه در روى زمین به ناحق تکبر مى‌ورزند ،از ایمان به آیات </w:t>
      </w:r>
      <w:bookmarkStart w:id="122" w:name="pg20178_259126"/>
    </w:p>
    <w:p>
      <w:pPr>
        <w:pStyle w:val="BookText"/>
        <w:rPr/>
      </w:pPr>
      <w:bookmarkEnd w:id="122"/>
      <w:r>
        <w:rPr>
          <w:rFonts w:ascii="IRNazanin" w:hAnsi="IRNazanin" w:eastAsia="IRNazanin"/>
          <w:color w:val="111111"/>
          <w:sz w:val="28"/>
          <w:sz w:val="28"/>
          <w:szCs w:val="28"/>
          <w:rtl w:val="true"/>
          <w:lang w:bidi="fa-IR"/>
        </w:rPr>
        <w:t xml:space="preserve">خود منصرف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اگرهر آیه و نشانه‌اى را ببینند، به آن ایمان نمى‌آورند و اگر راه‌هدایت را ببینند ، راه خود انتخاب نمى‌کنند و اگر طریق گمراهى‌را ببینند، راه خود انتخاب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 است كه آیات ما را تکذیب كردند و از آن غافل بودند </w:t>
      </w:r>
      <w:r>
        <w:rPr>
          <w:rFonts w:eastAsia="IRNazanin" w:cs="IRNazanin"/>
          <w:color w:val="111111"/>
          <w:sz w:val="28"/>
          <w:szCs w:val="28"/>
          <w:rtl w:val="true"/>
          <w:lang w:bidi="fa-IR"/>
        </w:rPr>
        <w:t>.</w:t>
      </w:r>
    </w:p>
    <w:p>
      <w:pPr>
        <w:pStyle w:val="Heading3"/>
        <w:numPr>
          <w:ilvl w:val="2"/>
          <w:numId w:val="1"/>
        </w:numPr>
        <w:rPr/>
      </w:pPr>
      <w:bookmarkStart w:id="123" w:name="__RefHeading___Toc4321889_2320776876"/>
      <w:bookmarkStart w:id="124" w:name="_Toc42"/>
      <w:bookmarkEnd w:id="123"/>
      <w:r>
        <w:rPr>
          <w:rtl w:val="true"/>
        </w:rPr>
        <w:t>سرنوشت متکبران</w:t>
      </w:r>
      <w:bookmarkEnd w:id="124"/>
    </w:p>
    <w:p>
      <w:pPr>
        <w:pStyle w:val="BookText"/>
        <w:rPr/>
      </w:pPr>
      <w:r>
        <w:rPr>
          <w:rFonts w:ascii="IRNazanin" w:hAnsi="IRNazanin" w:eastAsia="IRNazanin"/>
          <w:color w:val="111111"/>
          <w:sz w:val="28"/>
          <w:sz w:val="28"/>
          <w:szCs w:val="28"/>
          <w:rtl w:val="true"/>
          <w:lang w:bidi="fa-IR"/>
        </w:rPr>
        <w:t xml:space="preserve">این يك سنت الهى است كه نسبت به آن‌ها كه لجاجت و سرکشى را به آخرین حد مى‌رسانند ، توفیق هرگونه هدایت و راه‌یابى را سلب مى‌کند و به تعبیر دیگر این خاصیت اعمال زشت خود آن‌ها است كه باتوجه به انتساب همه اسباب به خدا كه مسبّب الاسباب نهایى است ، به او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نه موجب جبر است ونه محذور دیگر، تا بخواهیم دست به توجیه آیه بزنیم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تأکید است ، زیرا همیشه تکبر و خودبرتربینى و تحقیر بندگان خدا ، بدون حق است ، این تعبیر همانند آیۀ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 آن‌جاکه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يَقْتُلُونَ النَّبِيّينَ بِغَيْرِ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پیامبران را به ناحق مى‌کشند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این‌که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كه به معنى سرکشى و طغیان در روى زمین مى‌آید و مسلماً چنین عملى ، همیشه به غیر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سه‌قسمت ازصفات این‌گونه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توفیق حق‌پذیرى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اگر تمام آیات و نشانه‌هاى الهى را ببینند ، ایمان نمى‌آورند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يَرَوْا كُلَّ ايَةٍ لا يُؤْمِنُوا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اگر راه راست و طریق درست را مشاهده كنند، انتخاب نخواهند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يَرَوْا سَبیلَ الرُّشْدِ لا يَتَّخِذوُهُ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منحرف و نادرست را ببینند ، راه خود انتخاب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يَرَوْا سَبیلَ الْغَىِّ يَتَّخِذوُهُ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كردن این صفات سه‌گانه كه همگى حاکى از انعطاف‌ناپذیریشان در برابر حق مى‌باشد ، اشاره به دلیل آن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همه به خاطر آن است كه آیات مارا تکذیب‌کردند و از آن غافل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بِاَنَّهُمْ كَذَّبُوا بِاآیاتِنا وَ كانُوا عَنْها غافِلینَ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نیست كه تنها با يك يا چند مرتبه تکذیب آیات الهى ، انسان استحقاق چنان سلب </w:t>
      </w:r>
    </w:p>
    <w:p>
      <w:pPr>
        <w:pStyle w:val="BookText"/>
        <w:rPr/>
      </w:pPr>
      <w:r>
        <w:rPr>
          <w:rFonts w:ascii="IRNazanin" w:hAnsi="IRNazanin" w:eastAsia="IRNazanin"/>
          <w:color w:val="111111"/>
          <w:sz w:val="28"/>
          <w:sz w:val="28"/>
          <w:szCs w:val="28"/>
          <w:rtl w:val="true"/>
          <w:lang w:bidi="fa-IR"/>
        </w:rPr>
        <w:t xml:space="preserve">توفیقى پیدا نخواهد كرد و راه توبه و بازگشت ، هنوز به روى او باز است ولى بدون شك ادامه و اصرار در این راه ، او را به جایى مى‌رساند كه حس تشخیص‌نیك و بد و راه‌راست و منحرف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سلب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بِاآیاتِنا وَ لِقاآءِ الاْخِرَةِ حَبِطَتْ اَعْمالُهُمْ هَلْ يُجْزَوْنَ اِلاّ ما كانُوا يَعْمَلُونَ</w:t>
      </w:r>
    </w:p>
    <w:p>
      <w:pPr>
        <w:pStyle w:val="BookText"/>
        <w:rPr/>
      </w:pPr>
      <w:r>
        <w:rPr>
          <w:rFonts w:ascii="IRNazanin" w:hAnsi="IRNazanin" w:eastAsia="IRNazanin"/>
          <w:color w:val="111111"/>
          <w:sz w:val="28"/>
          <w:sz w:val="28"/>
          <w:szCs w:val="28"/>
          <w:rtl w:val="true"/>
          <w:lang w:bidi="fa-IR"/>
        </w:rPr>
        <w:t xml:space="preserve">و كسانى‌که آیات ما و لقاى‌رستاخیزرا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اعمالشان نابودمى‌گردد ، آیا جز آن‌چه را عمل كرده‌اند ، پاداش داده مى‌شوند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باطل و بى‌خاصیت نمودن عمل است ، يعنى این‌گونه افراد حتى اگر كار خیرى انجام دهند ، نتیجه‌اى براى آن‌ها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این‌موضوع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يکى دیگر از آیاتى است كه دلیل بر تجسم اعمال و حضور خود اعمال نیك و بد در قیامت مى‌باشد </w:t>
      </w:r>
      <w:r>
        <w:rPr>
          <w:rFonts w:eastAsia="IRNazanin" w:cs="IRNazanin"/>
          <w:color w:val="111111"/>
          <w:sz w:val="28"/>
          <w:szCs w:val="28"/>
          <w:rtl w:val="true"/>
          <w:lang w:bidi="fa-IR"/>
        </w:rPr>
        <w:t xml:space="preserve">. </w:t>
      </w:r>
      <w:bookmarkStart w:id="125" w:name="pg20178_259129"/>
    </w:p>
    <w:p>
      <w:pPr>
        <w:pStyle w:val="BookText"/>
        <w:rPr/>
      </w:pPr>
      <w:bookmarkEnd w:id="125"/>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قَوْمُ‌مُوسى مِنْ‌بَعْدِهِ مِنْ حُلِيِّهِمْ عِجْلاً جَسَدالَهُ خُوارٌ اَلَمْ يَرَوْا اَنَّهُ لا يُكَلِّمُهُمْ وَ لا يَهْدِيِهِمْ سَبیلاً اتَّخَذوُهُ وَ كانُوا ظالِمینَ</w:t>
      </w:r>
    </w:p>
    <w:p>
      <w:pPr>
        <w:pStyle w:val="BookText"/>
        <w:rPr/>
      </w:pP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به‌میعادگاه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زیورآلات‌خود گوساله‌اى ساختند ، جسد بى‌روحى بود كه صداى گاوداشت ، آیا آن‌ها نمى‌دیدند كه با آنان سخن نمى‌گوید و به‌راه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نمى‌کند،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كردند و ظالم بودند </w:t>
      </w:r>
      <w:r>
        <w:rPr>
          <w:rFonts w:eastAsia="IRNazanin" w:cs="IRNazanin"/>
          <w:color w:val="111111"/>
          <w:sz w:val="28"/>
          <w:szCs w:val="28"/>
          <w:rtl w:val="true"/>
          <w:lang w:bidi="fa-IR"/>
        </w:rPr>
        <w:t>.</w:t>
      </w:r>
    </w:p>
    <w:p>
      <w:pPr>
        <w:pStyle w:val="Heading3"/>
        <w:numPr>
          <w:ilvl w:val="2"/>
          <w:numId w:val="1"/>
        </w:numPr>
        <w:rPr/>
      </w:pPr>
      <w:bookmarkStart w:id="126" w:name="__RefHeading___Toc4321891_2320776876"/>
      <w:bookmarkStart w:id="127" w:name="_Toc43"/>
      <w:bookmarkEnd w:id="126"/>
      <w:r>
        <w:rPr>
          <w:rtl w:val="true"/>
        </w:rPr>
        <w:t>آغاز گوساله‌پرستى يهود</w:t>
      </w:r>
      <w:bookmarkEnd w:id="12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این‌آیه يکى‌از حوادث اَسَفناك و درعین‌حال تعجب‌آورى كه بعد از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میقات در میان بنى‌اسرائیل رخ داد ، بازگو شده است و آن جریان گوساله‌پرستى آن‌ها است كه به دست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زیورآلات بنى‌اسرائیل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این‌داستان به‌قدرى‌است‌که قرآن درچهارسوره به آن اشاره كرده ، در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و آیات مورد بحث سورۀ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حادثه همانند سایر پدیده‌هاى اجتماعى ، بدون زمینه و بدون مقدمه نبوده است ، زیرا از يک‌سو بنى‌اسرائیل سالیان دراز در مصر شاهد گاوپرستى يا گوساله‌پرستى مصریان بودند و از سوى دیگر به هنگامى كه از رود نیل عبور كردند، صحنه بت‌پرستى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كه در آن سوى نیل زندگى مى‌کردند ، توجه آن‌ها را جلب كرد و چنان‌که در آیات قبل گذشت ،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تقاضاى بتى همانند آن‌ها كردند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آنان را ملامت و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تمدید میقات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سى شب به چهل شب ، نیز سبب شد كه شایعه مرگ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آن‌چنان كه در بعضى از تفاسیر آمده ، به وسیله بعضى از منافقان ، در میان بنى‌اسرائیل نشر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نادانى بسیارى از این جمعیت و مهارت و زبردستى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 كردن نقشه خود نیز به این موضوعات كمك كرد و مجموعا سبب شد در مدت كوتاهى اکثریت بنى‌اسرائیل به بت‌پرستى روى آورند و غوغایى اطراف گوساله به‌راه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كار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آیات سوره طه گواهى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عمل به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شده است ، به خاطر </w:t>
      </w:r>
      <w:bookmarkStart w:id="128" w:name="pg20178_259131"/>
    </w:p>
    <w:p>
      <w:pPr>
        <w:pStyle w:val="BookText"/>
        <w:rPr/>
      </w:pPr>
      <w:bookmarkEnd w:id="128"/>
      <w:r>
        <w:rPr>
          <w:rFonts w:ascii="IRNazanin" w:hAnsi="IRNazanin" w:eastAsia="IRNazanin"/>
          <w:color w:val="111111"/>
          <w:sz w:val="28"/>
          <w:sz w:val="28"/>
          <w:szCs w:val="28"/>
          <w:rtl w:val="true"/>
          <w:lang w:bidi="fa-IR"/>
        </w:rPr>
        <w:t xml:space="preserve">این‌که عدۀ زیادى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كار يارى كردند و درواقع شریك جرم‌او بودند و عده بیشترى به عمل او راضى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ظاهرآیه دربدو نظر این است كه همه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كار شرکت داشتند ، ولى باتوجه به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قَوْمِ مُوسى اُمَّةٌ يَهْدُونَ بِالْحَقِّ وَ بِهِ يَعْدِلُونَ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جمعیتى بودند كه به سوى حق هدایت مى‌کردند و به آن توجه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منظور از آیه مورد بحث ، همه آن‌ها نیست ، بلکه اکثریت عظیمى از آن‌ها ، این راه را تعقیب كردند ، به گواهى آیات آینده كه ناتوانى هارون را از مقابله با آن‌ها منعکس ساخته است </w:t>
      </w:r>
      <w:r>
        <w:rPr>
          <w:rFonts w:eastAsia="IRNazanin" w:cs="IRNazanin"/>
          <w:color w:val="111111"/>
          <w:sz w:val="28"/>
          <w:szCs w:val="28"/>
          <w:rtl w:val="true"/>
          <w:lang w:bidi="fa-IR"/>
        </w:rPr>
        <w:t>.</w:t>
      </w:r>
    </w:p>
    <w:p>
      <w:pPr>
        <w:pStyle w:val="Heading3"/>
        <w:numPr>
          <w:ilvl w:val="2"/>
          <w:numId w:val="1"/>
        </w:numPr>
        <w:rPr/>
      </w:pPr>
      <w:bookmarkStart w:id="129" w:name="__RefHeading___Toc4321893_2320776876"/>
      <w:bookmarkStart w:id="130" w:name="_Toc44"/>
      <w:bookmarkEnd w:id="129"/>
      <w:r>
        <w:rPr>
          <w:rtl w:val="true"/>
        </w:rPr>
        <w:t>چگونه گوسالۀ طلایى صدا كرد ؟</w:t>
      </w:r>
      <w:bookmarkEnd w:id="1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مخصوصى است كه از گاو يا گوساله برمى‌خیزد ، جمعى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اطلاعاتى كه داشت ، لوله‌هاى مخصوصى در درون سینه گوساله طلایى كار گذاشته بود كه هواى فشرده از آن خارج مى‌شد و از دهان گوساله ، </w:t>
      </w:r>
    </w:p>
    <w:p>
      <w:pPr>
        <w:pStyle w:val="BookText"/>
        <w:rPr/>
      </w:pPr>
      <w:r>
        <w:rPr>
          <w:rFonts w:ascii="IRNazanin" w:hAnsi="IRNazanin" w:eastAsia="IRNazanin"/>
          <w:color w:val="111111"/>
          <w:sz w:val="28"/>
          <w:sz w:val="28"/>
          <w:szCs w:val="28"/>
          <w:rtl w:val="true"/>
          <w:lang w:bidi="fa-IR"/>
        </w:rPr>
        <w:t xml:space="preserve">صدایى شبیه صداى گاو بیرون مى‌آمد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را آن‌چنان در مسیر باد گذارده بود كه بر اثر وزش باد به دهان او كه به شکل مخصوصى ساخته شده بود ، صدایى به گوش مى‌رسید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جمعى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سامرى به خاطر مقدارى خاك كه از زیر پاى جبرئیل برداشت و درآن ریخته بود ، به صورت گوساله زنده‌اى درآمد و صداى طبیعى سر داد ، شاهدى در آیات قرآن ندارد ، چنان‌که به خواست خدا در تفسیر آیات سوره طه خواهد آمد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كه حیوان زنده‌اى نبود ، زیرا در تمام مواردى كه این كلمه در قرآن به كار رفته است ، به معنى جسم بى‌جان آمده است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از همۀ این‌ها گذشته بعید به نظر مى‌رسد كه خداوند چنین قدرتى به مرد منافقى همچون سامرى بدهد كه بتواند كارى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همانند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دهد و جسم بى‌جانى را جان‌دار سازد ، كارى كه براى توده مردم مسلما گمراه‌کننده است و دلایل بطلان آن در نظرشان روشن نیست ، ولى اگر گوساله به شکل يک‌مجسمه طلایى بوده‌باشد، دلایل بطلان آن روشن‌است و تنها مى‌تواند وسیله‌اى براى آزمایش افراد باشد 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دیگرى كه در این‌جا باید به آن توجه داشت ، این است كه سامرى از آن‌جا كه مى‌دانست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 در محرومیت به‌سر مى‌بردند و به علاوه روح ما دیگرى چنان‌که در بسیارى از نسل‌هاى امروز آن‌ها نیز مى‌بینیم ، بر آن‌ها غلبه داشت و براى زر و زیور احترام خاصى قائل بودند ، لذا او گوساله‌هاى خود را از طلا ساخت ، تا توجه شیفتگان و بردگان را به سوى آن جلب كند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ملت فقیر و محروم در آن‌روز آن‌همه زر و زیورها را از كجا آورده بودند ، در روایات چنین آمده كه ؛ زنان بنى‌اسرائیل براى بزرگداشت يکى از اعیاد خود ، مقدار قابل ملاحظه‌اى از زیورآلات فرعونیان را به عاریت گرفته بودند و این جریان ، مقارن غرق </w:t>
      </w:r>
    </w:p>
    <w:p>
      <w:pPr>
        <w:pStyle w:val="BookText"/>
        <w:rPr/>
      </w:pPr>
      <w:r>
        <w:rPr>
          <w:rFonts w:ascii="IRNazanin" w:hAnsi="IRNazanin" w:eastAsia="IRNazanin"/>
          <w:color w:val="111111"/>
          <w:sz w:val="28"/>
          <w:sz w:val="28"/>
          <w:szCs w:val="28"/>
          <w:rtl w:val="true"/>
          <w:lang w:bidi="fa-IR"/>
        </w:rPr>
        <w:t xml:space="preserve">و نابودى آن‌ها واقع شد و زیورآلات مزبور در دست بنى‌اسرائیل باقى ماند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سُقِطَ فى اَيْدیهِمْ وَ رَأَوْا اَنَّهُمْ قَدْضَلُّوا قالُوا لَئِنْ لَمْ يَرْحَمْنا رَبُّنا وَ يَغْفِرْلَنا لَنَكُونَنَّ مِنَ الْخاسِرینَ</w:t>
      </w:r>
    </w:p>
    <w:p>
      <w:pPr>
        <w:pStyle w:val="BookText"/>
        <w:rPr/>
      </w:pPr>
      <w:r>
        <w:rPr>
          <w:rFonts w:ascii="IRNazanin" w:hAnsi="IRNazanin" w:eastAsia="IRNazanin"/>
          <w:color w:val="111111"/>
          <w:sz w:val="28"/>
          <w:sz w:val="28"/>
          <w:szCs w:val="28"/>
          <w:rtl w:val="true"/>
          <w:lang w:bidi="fa-IR"/>
        </w:rPr>
        <w:t xml:space="preserve">و هنگامى كه حقیقت به دستشان افتاد و دیدند گمراه شده‌اند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به ما رحم نکند و ما را نیامرزد، به‌طور قطع از زیان كاران خواهیم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سُقِطَ فى اَيْدیهِمْ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حقیقت به دستشان افتاد ، يا هنگامى كه نتیجه شوم اعمالشان به دستشان افتاد و يا هنگامى كه چاره از دست آن‌ها ساقط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 كنایه از ندامت و پشیمانى است ، زیرا هنگامى كه واقعیات به دست انسان بیفتد و از حقیقت امر آگاه گردد و يا به‌نتایج نامطلوب برسدو ياراه چاره براو بسته شود، طبعا پشیمان خواهد 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پشیمانى از لوازم مفهوم این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بنى‌اسرائیل از كرده خویش پشیمان گشتند ولى مطلب به همین‌جا خاتمه نیافت ، چنان‌که در آیات بعد خواهیم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مُوسىآ اِلى قَوْمِهِ غَضْبانَ اَسِفا قالَ بِئْسَما خَلَفْتُمُونى مِنْ بَعْدى اَعَجِلْتُمْ اَمْرَ رَبِّكُمْ وَ اَلْقَى الاَلْواحَ‌وَ اَخَذَ بِرَأْسِ اَخیهِ يَجُرُّهُ اِلَيْهِ قالَ ابْنَ‌اُمَّ اِنَّ الْقَوْمَ اسْتَضْعَفُونى وَ كادُوا يَقْتُلُونَنى فَلا تُشْمِتْ بِىَ‌الاَعْداآءَ وَ لا تَجْعَلْنى مَعَ الْقَوْمِ الظّالِمینَ</w:t>
      </w:r>
    </w:p>
    <w:p>
      <w:pPr>
        <w:pStyle w:val="BookText"/>
        <w:rPr/>
      </w:pPr>
      <w:r>
        <w:rPr>
          <w:rFonts w:ascii="IRNazanin" w:hAnsi="IRNazanin" w:eastAsia="IRNazanin"/>
          <w:color w:val="111111"/>
          <w:sz w:val="28"/>
          <w:sz w:val="28"/>
          <w:szCs w:val="28"/>
          <w:rtl w:val="true"/>
          <w:lang w:bidi="fa-IR"/>
        </w:rPr>
        <w:t xml:space="preserve">و هنگامى‌که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خشمگین و اندوهناك به‌سوى قوم خودبازگشت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بد جانشینانى برایم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وآیین مرا ضایع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فرمان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تمدید مدت میعاد او در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نمودید ؟ سپس الواح را افکند و سر برادر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عصبانیت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سوى‌خود كشید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 این گروه مرا در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گذاردند و نزدیك بود مرا به قتل برسانند بنابراین كارى‌نکن‌که دشمنان مرا شماتت‌کنند و مراباگروه‌ستمکاران‌قرارمده</w:t>
      </w:r>
      <w:r>
        <w:rPr>
          <w:rFonts w:eastAsia="IRNazanin" w:cs="IRNazanin"/>
          <w:color w:val="111111"/>
          <w:sz w:val="28"/>
          <w:szCs w:val="28"/>
          <w:rtl w:val="true"/>
          <w:lang w:bidi="fa-IR"/>
        </w:rPr>
        <w:t xml:space="preserve">. </w:t>
      </w:r>
      <w:bookmarkStart w:id="131" w:name="pg20178_259136"/>
    </w:p>
    <w:p>
      <w:pPr>
        <w:pStyle w:val="Heading3"/>
        <w:numPr>
          <w:ilvl w:val="2"/>
          <w:numId w:val="1"/>
        </w:numPr>
        <w:rPr/>
      </w:pPr>
      <w:bookmarkStart w:id="132" w:name="__RefHeading___Toc4321895_2320776876"/>
      <w:bookmarkStart w:id="133" w:name="_Toc45"/>
      <w:bookmarkEnd w:id="131"/>
      <w:bookmarkEnd w:id="132"/>
      <w:r>
        <w:rPr>
          <w:rtl w:val="true"/>
        </w:rPr>
        <w:t>عکس‌العمل شدید در برابر گوساله‌پرستان</w:t>
      </w:r>
      <w:bookmarkEnd w:id="1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به معنى اندوه توأم با خشم است ، این كلمه گاهى به هریك از این دو به تنهایى نیز اطلاق مى‌شود و ریشه اصلى آن ، این است كه انسان شدیدا ازچیزى ناراحت شود، طبیعى‌است اگر این‌ناراحتى نسبت به افراد زیردست باشد ، به صورت خشم و نشان دادن عکس‌العمل خشم‌آلود ظاهرمى‌شودو اگر نسبت به‌افراد بالادست و كسانى كه تاب مقاومت در برابر آن‌ها نیست ، بوده باشد ، به شکل اندوه آشکار مى‌گردد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حزن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ریشه دارد ، اگرچه لفظ آن‌ها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 آیات نشان مى‌دهد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اَعَجِلْتُمْ اَمْرَ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شما در برابر فرمان خدا نسبت به تمدید مدت سى شب به چهل شب ، عجله به خرج دادید و در قضاوت شتاب نمودید ، نیامدن مرا دلیل بر مرگ و يا خلف وعده گرفتید ، درحالى‌که لازم بود حداقل كمى تأمل كنید تا چند روزى بگذرد و حقیقت امر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لحظاتى بحرانى و طوفانى از </w:t>
      </w:r>
    </w:p>
    <w:p>
      <w:pPr>
        <w:pStyle w:val="BookText"/>
        <w:rPr/>
      </w:pPr>
      <w:r>
        <w:rPr>
          <w:rFonts w:ascii="IRNazanin" w:hAnsi="IRNazanin" w:eastAsia="IRNazanin"/>
          <w:color w:val="111111"/>
          <w:sz w:val="28"/>
          <w:sz w:val="28"/>
          <w:szCs w:val="28"/>
          <w:rtl w:val="true"/>
          <w:lang w:bidi="fa-IR"/>
        </w:rPr>
        <w:t xml:space="preserve">زندگى بنى‌اسرائیل قرار گرفته بود ، سر تا پایش از شدت خشم برافروخته و اندوه عمیقى‌بر روح او سنگینى مى‌کرد و شدیدا نگران آینده بنى‌اسرائیل بود ، زیرا تخریب و فساد كار آسانى است و گاه از دست يك نفر خرابى‌هاى بزرگى ساخته است ولى اصلاح و ترمیم كار مشکلى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میان يك ملت نادان و لجوج و متعصب ، اگر نغمه مخالفى سرداده شود ، برچیدن آثار شوم آن ، به این آسانى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خشم شدید خود را آشکار سازد و دست به بالاترین عکس‌العمل‌ها بزند ، آن‌چنان كه</w:t>
      </w:r>
    </w:p>
    <w:p>
      <w:pPr>
        <w:pStyle w:val="BookText"/>
        <w:rPr/>
      </w:pPr>
      <w:r>
        <w:rPr>
          <w:rFonts w:ascii="IRNazanin" w:hAnsi="IRNazanin" w:eastAsia="IRNazanin"/>
          <w:color w:val="111111"/>
          <w:sz w:val="28"/>
          <w:sz w:val="28"/>
          <w:szCs w:val="28"/>
          <w:rtl w:val="true"/>
          <w:lang w:bidi="fa-IR"/>
        </w:rPr>
        <w:t xml:space="preserve">افکار تخدیر شده بنى‌اسرائیل را به‌هم‌بریزد و انقلابى درآن جامعه منحرف‌شده از حق ایجادکند ، در غیر این‌صورت بازگشت آن‌ها به آسانى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عکس‌العمل شدید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برابر این صحنه و در این لحظات بحرانى و طوفانى چنین بازگو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بى‌درنگ الواح تورات را از دست خود بیفکند و به سراغ برادرش هارون رفت و سر و ریش او را گرفت و به سوى خود كشید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اَلْقَى الاَلْواحَ وَ اَخَذَ بِرَأْسِ اَخیهِ يَجُرُّهُ اِلَيْهِ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آیات دیگر قرآن مخصوصا سوره طه استفاده مى‌شود علاوه بر این‌ها شدیداً </w:t>
      </w:r>
    </w:p>
    <w:p>
      <w:pPr>
        <w:pStyle w:val="BookText"/>
        <w:rPr/>
      </w:pPr>
      <w:r>
        <w:rPr>
          <w:rFonts w:ascii="IRNazanin" w:hAnsi="IRNazanin" w:eastAsia="IRNazanin"/>
          <w:color w:val="111111"/>
          <w:sz w:val="28"/>
          <w:sz w:val="28"/>
          <w:szCs w:val="28"/>
          <w:rtl w:val="true"/>
          <w:lang w:bidi="fa-IR"/>
        </w:rPr>
        <w:t xml:space="preserve">هارون را مورد سرزنش و ملامت قرارداد و بر او بانگ زد كه؛ آیا درحفظ عقاید جامعه بنى‌اسرائیل كوتاهى كردى و با فرمان من مخالفت نمودى ؟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واکنش از يک‌سو روشنگر حال درونى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التهاب و بى‌قرارى و ناراحتى شدید او در برابر بت‌پرستى و انحراف آن‌ها بود و از سوى دیگر وسیله مؤثرى براى تکان دادن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مغزهاى خفته بنى‌اسرائیل و توجه دادن آن‌ها به زشتى فوق‌العاده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فرضا انداختن الواح تورات در این‌جا زنندگى داشته باشد و حمله به سوى برادر ، كار صحیحى به نظر نرسد ، اما باتوجه به این حقیقت كه بدون ابراز این واکنش شدید و عکس‌العمل پرهیجان ، هیچ‌گاه بنى‌اسرائیل به اهمیت و عمق خطاى خویش پى نمى‌بردند و ممکن بود آثار بت‌پرستى در اعماق ذهنشان باقى بماند، این كار نه تنها نکوهیده نبود ، بلکه واجب و لازم محسوب مى‌گردید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كه ما هیچ‌نیازى به‌توجیهاتى‌که‌بعضى‌از مفسران براى سازش‌دادن واکنش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مقام عصمت انبیاء ، ذکر كرده‌اند ، نمى‌بینیم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قدرى ناراحت شد كه </w:t>
      </w:r>
    </w:p>
    <w:p>
      <w:pPr>
        <w:pStyle w:val="BookText"/>
        <w:rPr/>
      </w:pPr>
      <w:r>
        <w:rPr>
          <w:rFonts w:ascii="IRNazanin" w:hAnsi="IRNazanin" w:eastAsia="IRNazanin"/>
          <w:color w:val="111111"/>
          <w:sz w:val="28"/>
          <w:sz w:val="28"/>
          <w:szCs w:val="28"/>
          <w:rtl w:val="true"/>
          <w:lang w:bidi="fa-IR"/>
        </w:rPr>
        <w:t>در هیچ لحظه از تاریخ بنى‌اسرائیل چنین ناراحتى و خشم شدیدى براى او رخ نداد ، چون خود را در برابر بدترین صحنه‌ها يعنى انحراف از خدا پرستى به سوى گوساله‌پرستى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مى‌دید و تمام آثار را در خطر مشاهده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انداختن الواح و مؤاخذه شدید برادر در چنین لحظه‌اى كاملاً طبیعى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واکنش و اظهار خشم ، اثر تربیتى فوق‌العاده‌اى در بنى‌اسرائیل گذارد و صحنه را به‌کلى منقلب ساخت ، درحالى‌که اگر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مى‌خواست با كلمات نرم و ملایم آن‌ها را اندرز دهد ، شاید كمتر سخنان او را مى‌پذیرفتند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براى برانگیختن عواطف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بى‌گناهى خود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مادرم ، این جمعیت نادان مرا در ضعف و اقلیت قرار دادند ، آن‌چنان كه نزدیك بود مرا به قتل برسانند، بنابراین من بى‌گناهم بى‌گناه، كارى نکن‌که دشمنان به شماتت من برخیزند و مرا در ردیف این جمعیت ظالم و ستمگر قرار 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اُمَّ اِنَّ الْقَوْمَ اسْتَضْعَفُونى وَ كادُوا يَقْتُلُونَنى فَلاتُشْمِتْ بِىَ الاَعْداآءَ وَ لاتَجْعَلْنى مَعَ الْقَوْمِ الظّالِمینَ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بااین‌که موسى‌و </w:t>
      </w:r>
    </w:p>
    <w:p>
      <w:pPr>
        <w:pStyle w:val="BookText"/>
        <w:rPr/>
      </w:pPr>
      <w:r>
        <w:rPr>
          <w:rFonts w:ascii="IRNazanin" w:hAnsi="IRNazanin" w:eastAsia="IRNazanin"/>
          <w:color w:val="111111"/>
          <w:sz w:val="28"/>
          <w:sz w:val="28"/>
          <w:szCs w:val="28"/>
          <w:rtl w:val="true"/>
          <w:lang w:bidi="fa-IR"/>
        </w:rPr>
        <w:t xml:space="preserve">هارون از يك پدر و مادر بودند، به‌خاطر تحریك عواطف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حال بوده است ، سرانجام این جریان اثر خود را گذارد و بنى‌اسرائیل به زودى متوجه زشتى اعمال خویش شدند و تقاضاى توبه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اغْفِرْلى وَ لاَِخى وَ اَدْخِلْنا فى رَحْمَتِكَ وَ اَنْتَ اَرْحَمُ الرّاحِمینَ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و برادرم را بیامرز و ما را دررحمت خود داخل كن و تو مهربان‌ترین مهربانانى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تقاضاى بخشش و آمرزش براى خود و برادرش نه به خاطر آن است كه گناهى از آن‌ها سر زده بلکه يک‌نوع خضوع به درگاه پروردگار و بازگشت به سوى او و ابراز تنفر از اعمال زشت بت‌پرستان و همچنین سرمشقى است براى همگان تا فکر كنند جایى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كه انحرافى پیدا نکرده بودند ، چنین تقاضایى از پیشگاه خدا كنند ، دیگران باید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خود را برسند و سرمشق بگیرند و رو به درگاه پروردگار آورده ، از گناهان خود تقاضاى عفو و بخشش كنند و چنان‌که دو آیه قبل نشان مى‌دهد ، بنى‌اسرائیل نیز چنین كردند </w:t>
      </w:r>
      <w:r>
        <w:rPr>
          <w:rFonts w:eastAsia="IRNazanin" w:cs="IRNazanin"/>
          <w:color w:val="111111"/>
          <w:sz w:val="28"/>
          <w:szCs w:val="28"/>
          <w:rtl w:val="true"/>
          <w:lang w:bidi="fa-IR"/>
        </w:rPr>
        <w:t xml:space="preserve">. </w:t>
      </w:r>
      <w:bookmarkStart w:id="134" w:name="pg20178_259141"/>
    </w:p>
    <w:p>
      <w:pPr>
        <w:pStyle w:val="Heading3"/>
        <w:numPr>
          <w:ilvl w:val="2"/>
          <w:numId w:val="1"/>
        </w:numPr>
        <w:rPr/>
      </w:pPr>
      <w:bookmarkStart w:id="135" w:name="__RefHeading___Toc4321897_2320776876"/>
      <w:bookmarkStart w:id="136" w:name="_Toc46"/>
      <w:bookmarkEnd w:id="134"/>
      <w:bookmarkEnd w:id="135"/>
      <w:r>
        <w:rPr>
          <w:rtl w:val="true"/>
        </w:rPr>
        <w:t>مقایسه‌اى میان تواریخ قرآن و تورات كنونى</w:t>
      </w:r>
      <w:bookmarkEnd w:id="1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از آیات فوق و آیات سوره طه استفاده مى‌شود، گوساله‌اى را بنى‌اسرائیل ساخته نه هارون ، و طبق آیات سوره طه ، شخصى از میان بنى‌اسرائیل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چنین كارى كرد ، اما هارون برادر و معاون و ياور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پاى ننشست و حداکثر تلاش و كوشش را به كار برد ، آن‌چنان كه نزدیك بود او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عجیب این است كه تورات كنونى گوساله‌سازى ودعوت‌به بت‌پرستى‌رابه‌هارون، برادر و جانشین و وزیرموسى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مى‌دهد ، در 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خروج تورات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 دیدن قوم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 آمدن از كوه درنگ مى‌نماید ، آن قوم نزد هارون جمع آمده، وى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ازبراى ما خدایانى بساز كه در پیشاپیش ما بروند ، زیرا كه این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ما را از ملك مصر بیرون آورد ، نمى‌دانیم كه وى را 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گوشواره‌هاى زرینى كه در گوش‌هاى زنان و دختران شمایند ، بیرون كرده ،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تمامى قوم گوشواره‌هاى زرینى كه در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گوش‌هاى ایشان بود ، بیرون كرده ، به هارون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دست ایشان گرفته، آن‌را به آلت حکاکى تصویر نموده، ازآن گوساله‌اى ریخته‌شده ساخت 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بنى‌اسرائیل اینانند خدایان تو كه تو را از زمین مصر بیرون آوردند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به‌دنبال آن مراسمى را كه هارون براى قربانى كردن در برابر این بت تعیین كرده بود ،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ضمن شرح مفصلى ، اشاره به بازگشت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خشمناك شدن او و انداختن الواح تورات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هارون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به تو چه كردند كه به این گناه عظیم ایشان را مرتکب گردانیدى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هارون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غضب‌آقایم برافروخته‌نشود كه این قوم‌را مى‌دانى كه مایل به بدى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بالا گفته شد ، قسمتى از داستان گوساله‌پرستى بنى‌اسرائیل در تورات كنونى با عین عبارت بود ، درحالى‌که خود تورات اشاره به مقام برجسته هارون درفصول‌دیگر كرده، ازجمله تصریح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هارون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 از سِفْر خروج تورات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هارون را به عنوان پیغمبر از طرف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از سِفْر خروج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هر صورت براى </w:t>
      </w:r>
    </w:p>
    <w:p>
      <w:pPr>
        <w:pStyle w:val="BookText"/>
        <w:rPr/>
      </w:pPr>
      <w:r>
        <w:rPr>
          <w:rFonts w:ascii="IRNazanin" w:hAnsi="IRNazanin" w:eastAsia="IRNazanin"/>
          <w:color w:val="111111"/>
          <w:sz w:val="28"/>
          <w:sz w:val="28"/>
          <w:szCs w:val="28"/>
          <w:rtl w:val="true"/>
          <w:lang w:bidi="fa-IR"/>
        </w:rPr>
        <w:t xml:space="preserve">هارون كه رسما جانشین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عارف به معارف شریعت او ، مقام والایى قائل است ، اما خرافه را ببینید كه او را بت‌ساز و عامل بت‌پرستى معرفى نموده و حتى در برابر اعتراض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هارون ، عذر بدتر از گناه از او نقل كرده است كه ؛ چون این قوم مایل به بدى بودند ، من هم به بدى تشویقشان كردم ، درحالى‌که قرآن دامان این دو رهبر را از هرگونه آلودگى به شرك و بت‌پرستى پاك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دراین‌جا نیست كه تاریخ قرآن ، مظهر پاکى انبیاء و پیامبران و تاریخ تورات كنونى ، مملو از انواع اهانت‌ها و خرافات نسبت به ساحت قدس آن‌ها است و به عقیده ما ، يکى از طرق شناسایى اصالت قرآن و تحریف تورات و انجیل كنونى ، همین بررسى و مقایسه میان تواریخى است كه در این كتب پیرامون زندگى انبیاء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اتَّخَذوُا الْعِجْلَ سَيَنالُهُمْ غَضَبٌ مِنْ رَبِّهِمْ وَ ذِلَّةٌ فِى الْحَيوةِ‌الدُّنْيا وَ كَذلِكَ نَجْزِى الْمُفْتَرینَ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آن‌هاکه گوساله‌را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كردند، به‌زودى خشم‌پروردگار و ذلت در </w:t>
      </w:r>
    </w:p>
    <w:p>
      <w:pPr>
        <w:pStyle w:val="BookText"/>
        <w:rPr/>
      </w:pPr>
      <w:r>
        <w:rPr>
          <w:rFonts w:ascii="IRNazanin" w:hAnsi="IRNazanin" w:eastAsia="IRNazanin"/>
          <w:color w:val="111111"/>
          <w:sz w:val="28"/>
          <w:sz w:val="28"/>
          <w:szCs w:val="28"/>
          <w:rtl w:val="true"/>
          <w:lang w:bidi="fa-IR"/>
        </w:rPr>
        <w:t xml:space="preserve">زندگى دنیا به‌آن‌ها مى‌رسد و این‌چنین‌کسانى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مى‌بندند، كیفر مى‌دهیم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واقعیتى ندارد ، تنها انتخاب و قرارداد مردم بت‌پرست است كه به آن ، شخصیت و ارزش موهومى مى‌دهد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این جمله مى‌آورد ، يعنى آن گوساله پس از انتخاب براى پرستش ، باز همان گوساله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 قرآن در آیه فوق صریحا چیزى ذکر نکرده و تنها با اشاره سربسته‌اى گذشته است ولى ممکن است اشاره به بدبختى‌ها و گرفتارى‌ها و مشکلاتى بوده باشد كه بعد از این ماجرا و قبل از حکومت در بیت‌المقدس ، دامان اسرائیلیان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مأموریت عجیب كشتار يکدیگر باشد كه به عنوان كیفر و مجازات در برابر چنین گناه سنگینى به آن‌ها داده شد كه شرح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این سؤال پیش آید كه ؛ ما شنیده‌ایم با ندامت و پشیمانى ، حقیقت توبه تحقق مى‌یابد ، چگونه </w:t>
      </w:r>
    </w:p>
    <w:p>
      <w:pPr>
        <w:pStyle w:val="BookText"/>
        <w:rPr/>
      </w:pPr>
      <w:r>
        <w:rPr>
          <w:rFonts w:ascii="IRNazanin" w:hAnsi="IRNazanin" w:eastAsia="IRNazanin"/>
          <w:color w:val="111111"/>
          <w:sz w:val="28"/>
          <w:sz w:val="28"/>
          <w:szCs w:val="28"/>
          <w:rtl w:val="true"/>
          <w:lang w:bidi="fa-IR"/>
        </w:rPr>
        <w:t xml:space="preserve">بنى‌اسرائیل كه از كار خود پشیمان شدند ، مشمول عفو خدا واقع نشدند ؟ پاسخ این سؤال این‌است كه ما هیچ دلیلى نداریم‌که پشیمانى به تنهایى در همه‌جا كافى بوده باشد ، درست است كه ندامت يکى از ارکان توبه است ، ولى يکى از ارکان نه همه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بت‌پرستى و سجده در برابر گوساله آن‌هم در آن مقیاس وسیع و گسترده ، آن‌هم در آن مدت كوتاه ، آن‌هم براى ملتى كه آن‌همه معجزات دیده بودند ، گناهى نبود كه به این آسانى بخشوده شود و مثلاً با گفتن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پایان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این ملت غضب پروردگار را ببیند و طعم ذلت را در این زندگى بچشد و شلاق كیفر كسانى را كه به خدا افترا مى‌بندند ، به پیکر خود احساس كند تا بار دیگر به این آسانى و سادگى به فکر چنین گناه عظیمى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این‌که در آیه فوق تنها روى ذلت در حیات دنیا تکیه شده ، چنین استفاده مى‌شود كه پس از ندامت و پشیمانى از جریان بت‌پرستى و چشیدن مجازات‌هاى این جهان ، توبه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بنى‌اسرائیل از این گناه پذیرفته شد ، آن‌چنان كه كیفر آن‌ها را در آخرت از بین برد ، اگرچه بار گناهان دیگرشان كه از آن توبه نکردند ، همچنان بر دوش آن‌ها سنگینى مى‌کند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عَمِلُوا السَّيِّئاتِ ثُمَ‌تابُوا مِنْ‌بَعْدِها وَامَنُواآ اِنَّ رَبَّكَ مِنْ بَعْدِها لَغَفُورٌ رَحیمٌ</w:t>
      </w:r>
    </w:p>
    <w:p>
      <w:pPr>
        <w:pStyle w:val="BookText"/>
        <w:rPr/>
      </w:pPr>
      <w:r>
        <w:rPr>
          <w:rFonts w:ascii="IRNazanin" w:hAnsi="IRNazanin" w:eastAsia="IRNazanin"/>
          <w:color w:val="111111"/>
          <w:sz w:val="28"/>
          <w:sz w:val="28"/>
          <w:szCs w:val="28"/>
          <w:rtl w:val="true"/>
          <w:lang w:bidi="fa-IR"/>
        </w:rPr>
        <w:t>و آن‌هاکه گناه‌کنند و بعد از آن توبه نمایند 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عفو او را دارند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در پى آن آمرزنده ومهربان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ایمان در آیه فوق پس از توبه آمده است ، با این‌که تا ایمان نباشد ، توبه تحقق نمى‌پذیرد ؟ پاسخ این سؤال از این‌جا روشن مى‌شود كه پایه‌هاى ایمان به هنگام گناه ، متزلزل مى‌گردد و يک‌نوع سستى پیدا مى‌کند تا آن‌جا كه در روایات اسلامى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شرابخوار به هنگامى كه شراب مى‌خورد ، ایمان ندارد و زناکار نیز به هنگام زنا ایمان</w:t>
      </w:r>
    </w:p>
    <w:p>
      <w:pPr>
        <w:pStyle w:val="BookText"/>
        <w:rPr/>
      </w:pPr>
      <w:r>
        <w:rPr>
          <w:rFonts w:ascii="IRNazanin" w:hAnsi="IRNazanin" w:eastAsia="IRNazanin"/>
          <w:color w:val="111111"/>
          <w:sz w:val="28"/>
          <w:sz w:val="28"/>
          <w:szCs w:val="28"/>
          <w:rtl w:val="true"/>
          <w:lang w:bidi="fa-IR"/>
        </w:rPr>
        <w:t xml:space="preserve">ندارد ، يعنى ایمان ، فروغ خود را از دست مى‌دهد و كم‌نور و تاریك و كم‌اثر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وقتى‌که توبه انجام گرفت ، بار دیگر فروغ اصلى را پیدا خواهد كرد، آن چنان كه گویى ایمان بار دیگر تجدید شده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اَخَذَ الاَلْواحَ وَ فى نُسْخَتِها هُدًى وَ رَحْمَةٌ </w:t>
      </w:r>
    </w:p>
    <w:p>
      <w:pPr>
        <w:pStyle w:val="BookText"/>
        <w:rPr/>
      </w:pPr>
      <w:r>
        <w:rPr>
          <w:rFonts w:ascii="Amiri" w:hAnsi="Amiri" w:eastAsia="Amiri" w:cs="Amiri"/>
          <w:color w:val="111111"/>
          <w:sz w:val="28"/>
          <w:sz w:val="28"/>
          <w:szCs w:val="28"/>
          <w:rtl w:val="true"/>
          <w:lang w:bidi="ar-SA"/>
        </w:rPr>
        <w:t>لِلَّذینَ هُمْ لِرَبِّهِمْ يَرْهَبُونَ</w:t>
      </w:r>
    </w:p>
    <w:p>
      <w:pPr>
        <w:pStyle w:val="BookText"/>
        <w:rPr/>
      </w:pPr>
      <w:r>
        <w:rPr>
          <w:rFonts w:ascii="IRNazanin" w:hAnsi="IRNazanin" w:eastAsia="IRNazanin"/>
          <w:color w:val="111111"/>
          <w:sz w:val="28"/>
          <w:sz w:val="28"/>
          <w:szCs w:val="28"/>
          <w:rtl w:val="true"/>
          <w:lang w:bidi="fa-IR"/>
        </w:rPr>
        <w:t xml:space="preserve">و هنگامى‌که خشم‌موسى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فرونشست،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رابرگرفت و در نوشته‌هاى آن، هدایت و رحمت‌براى آن‌هاکه‌از پروردگار خویش مى‌ترسند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مخالفت فرمانش بیم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سَبْعینَ رَجُلاً لِمیقاتِنا فَلَمّا اَخَذَتْهُمُ الرَّجْفَةُ قالَ رَبِّ لَوْ شِئْتَ اَهْلَكْتَهُمْ مِنْ قَبْلُ وَاِيّاىَ اَتُهْلِكُنا بِما فَعَلَ السُّفَهاآءُ مِنّاآاِنْ هِىَ اِلاّ فِتْنَتُكَ تُضِلُّ بِها مَنْ تَشاآءُ وَ تَهْدى مَنْ تَشاآءُ اَنْتَ وَلِيُّنا فَاغْفِرْ لَنا وَ ارْحَمْنا وَ اَنْتَ خَيْرُ الْغافِرینَ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قوم خود هفتاد تن از مردان را براى میعادگاه مابرگزید و هنگامى كه زمین لرزه آن‌ها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اگر مى‌خواستى، مى‌توانستى آن‌هاو مرا پیش‌از این نیز هلاك كنى، آیا ما را به آن‌چه سفیهانمان انجام‌داده‌اند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مى‌سازى، این جز آزمایش‌تو ، چیز دیگرنیست‌که هرکس‌را </w:t>
      </w:r>
      <w:bookmarkStart w:id="137" w:name="pg20178_259148"/>
    </w:p>
    <w:p>
      <w:pPr>
        <w:pStyle w:val="BookText"/>
        <w:rPr/>
      </w:pPr>
      <w:bookmarkEnd w:id="137"/>
      <w:r>
        <w:rPr>
          <w:rFonts w:ascii="IRNazanin" w:hAnsi="IRNazanin" w:eastAsia="IRNazanin"/>
          <w:color w:val="111111"/>
          <w:sz w:val="28"/>
          <w:sz w:val="28"/>
          <w:szCs w:val="28"/>
          <w:rtl w:val="true"/>
          <w:lang w:bidi="fa-IR"/>
        </w:rPr>
        <w:t xml:space="preserve">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مى‌سازى و هرکس رابخواهى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مى‌کنى، تو ولىّ مایى، ما را بیامرز و بر ما رحم كن و تو بهترین آمرزندگانى </w:t>
      </w:r>
      <w:r>
        <w:rPr>
          <w:rFonts w:eastAsia="IRNazanin" w:cs="IRNazanin"/>
          <w:color w:val="111111"/>
          <w:sz w:val="28"/>
          <w:szCs w:val="28"/>
          <w:rtl w:val="true"/>
          <w:lang w:bidi="fa-IR"/>
        </w:rPr>
        <w:t>.</w:t>
      </w:r>
    </w:p>
    <w:p>
      <w:pPr>
        <w:pStyle w:val="Heading3"/>
        <w:numPr>
          <w:ilvl w:val="2"/>
          <w:numId w:val="1"/>
        </w:numPr>
        <w:rPr/>
      </w:pPr>
      <w:bookmarkStart w:id="138" w:name="__RefHeading___Toc4321899_2320776876"/>
      <w:bookmarkStart w:id="139" w:name="_Toc47"/>
      <w:bookmarkEnd w:id="138"/>
      <w:r>
        <w:rPr>
          <w:rtl w:val="true"/>
        </w:rPr>
        <w:t>نمایندگان بنى‌اسرائیل در میعادگاه خدا</w:t>
      </w:r>
      <w:bookmarkEnd w:id="1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قرائن موجود در آیات قرآن و روایات ، بیشتر چنین به نظر مى‌رسد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يك میقات با پروردگار داشته كه آن‌هم به اتفاق جمعى از بنى‌اسرائیل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میقات بود كه خداوند الواح تورات را نازل كرد و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و در همین میقات بود كه بنى‌اسرائیل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كردند از خدا بخواهد خود را نشان دهد و این‌جا بود كه صاعقه با زلزله‌اى درگرفت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بى‌هوش شد و بنى‌اسرائیل بر زمین افتادند و در حدیثى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درتفسیرش آمده ، نیز به‌این موضوع تصریح‌شده‌است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طرز قرار گرفتن آیات این سوره در نظر بعضى تولید اشکال كند كه ؛ چگونه خداوند نخست اشاره به میعاد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 سپس داستان گوساله‌پرستى را ذکر مى‌کند ، بار دیگر به موضوع میعاد بازمى‌گردد ، آیا این </w:t>
      </w:r>
    </w:p>
    <w:p>
      <w:pPr>
        <w:pStyle w:val="BookText"/>
        <w:rPr/>
      </w:pPr>
      <w:r>
        <w:rPr>
          <w:rFonts w:ascii="IRNazanin" w:hAnsi="IRNazanin" w:eastAsia="IRNazanin"/>
          <w:color w:val="111111"/>
          <w:sz w:val="28"/>
          <w:sz w:val="28"/>
          <w:szCs w:val="28"/>
          <w:rtl w:val="true"/>
          <w:lang w:bidi="fa-IR"/>
        </w:rPr>
        <w:t>طرز سخن با فصاحت و بلاغتى كه در قرآن وجود دارد ، سازگار است ؟ ولى باتوجه به این‌که قرآن يك كتاب تاریخى نیست كه تسلسل حوادث راحفظ كند، بلکه يك كتاب</w:t>
      </w:r>
    </w:p>
    <w:p>
      <w:pPr>
        <w:pStyle w:val="BookText"/>
        <w:rPr/>
      </w:pPr>
      <w:r>
        <w:rPr>
          <w:rFonts w:ascii="IRNazanin" w:hAnsi="IRNazanin" w:eastAsia="IRNazanin"/>
          <w:color w:val="111111"/>
          <w:sz w:val="28"/>
          <w:sz w:val="28"/>
          <w:szCs w:val="28"/>
          <w:rtl w:val="true"/>
          <w:lang w:bidi="fa-IR"/>
        </w:rPr>
        <w:t xml:space="preserve">هدایت‌و انسان‌سازى و تربیت است و در چنین كتابى گاه اهمیت موضوع ایجاب مى‌کند كه ادامه بحث يك حادثه را موقتا رها كند و به بحث لازم دیگرى بپردازد و باز به ذکر حادثه اول ادامه دهد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لزومى ندار كه ما آیه مورد بحث را اشاره به دنباله بحث گوساله‌پرستى بدانیم و بگوییم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دیگر بنى‌اسرائیل را بعد از این ماجرا براى عذرخواهى و توبه به كوه طور برد ، آن‌چنان كه بعضى از مفسران گفته‌اند ، زیرا این احتمال گذشته از جهات دیگر از این نظر كه به هلاکت این گروه كه براى عذرخواهى رفته‌اند ، انجامیده ، بعید به نظر مى‌رسد ، آیا ممکن است خداوند عده‌اى‌را كه به‌نمایندگى قوم خود براى عذرخواهى به پیشگاه او رفته‌اند ، در همان‌جا هلاك كند ؟ به هرحال در آیه فوق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نفر از قوم خود را براى میعاد ما انتخاب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اخْتارَ مُوسى قَوْمَهُ </w:t>
      </w:r>
    </w:p>
    <w:p>
      <w:pPr>
        <w:pStyle w:val="BookText"/>
        <w:rPr/>
      </w:pPr>
      <w:r>
        <w:rPr>
          <w:rFonts w:ascii="IRNazanin" w:hAnsi="IRNazanin" w:eastAsia="IRNazanin"/>
          <w:color w:val="111111"/>
          <w:sz w:val="28"/>
          <w:sz w:val="28"/>
          <w:szCs w:val="28"/>
          <w:rtl w:val="true"/>
          <w:lang w:bidi="fa-IR"/>
        </w:rPr>
        <w:t xml:space="preserve">سَبْعینَ رَجُلاً لِمیقاتِنا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ولى‌بنى‌اسرائیل چون كلام خدارا شنیدند، ازموسى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 كردند از او بخواهد خود را نشان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زلزله عظیمى درگرفت و جمعیت هلاك شدند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مدهوش بر زمین افتاد ، هنگامى كه به هوش آمد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اگر تو مى‌خواستى ، مى‌توانستى آن‌ها و مرا پیش از این هلاك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چگونه پاسخ قوم را بگویم كه بر نمایندگان آن‌ها چنین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اَخَذَتْهُمُ الرَّجْفَةُ قالَ رَبِّ لَوْ شِئْتَ اَهْلَكْتَهُمْ مِنْ قَبْلُ وَ اِيّاىَ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این درخواست نابه‌جا تنها كار جمعى از سفهاى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خاطر كار آن‌ها هلاك مى‌کنى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اَتُهْلِكُنا بِما فَعَلَ السُّفَهاءُ مِنّاآ</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وجود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كه مربوط‌به تقاضاى رؤیت پروردگار است ، را دلیل‌بر تفاوت این‌دو میقات گرفته‌اند ، ولى چنان‌که سابقا هم گفته‌ایم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اوقات با لرزه شدید همراه است ، زیرا بر اثر برخورد الکتریسیته‌هاى مثبت و منفى كه اولى در ابر و دومى </w:t>
      </w:r>
    </w:p>
    <w:p>
      <w:pPr>
        <w:pStyle w:val="BookText"/>
        <w:rPr/>
      </w:pPr>
      <w:r>
        <w:rPr>
          <w:rFonts w:ascii="IRNazanin" w:hAnsi="IRNazanin" w:eastAsia="IRNazanin"/>
          <w:color w:val="111111"/>
          <w:sz w:val="28"/>
          <w:sz w:val="28"/>
          <w:szCs w:val="28"/>
          <w:rtl w:val="true"/>
          <w:lang w:bidi="fa-IR"/>
        </w:rPr>
        <w:t xml:space="preserve">در زمین است ، جرقۀ عظیمى به وجود مى‌آید كه كوه‌ها و زمین‌ها را به لرزه درمى‌آورد و گاهى ازهم متلاشى مى‌کند، در داستان صالح نیز درمورد بلایى كه بر این جمعیت گنهکار نازل شد ، گاهى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بعضى‌از مفسران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بِمافَعَلَ السُّفَهاآءُ 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كارى‌که سفهاى ما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این گرفته‌اند كه مجازات در این‌جا به خاطر عملى بوده كه ازبنى‌اسرائیل سرزده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گوساله‌پرستى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سخنى كه در مورد تقاضاى رؤیت خدا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سخن نیز روشن است ، زیرا سخن نیز يکى از افعال انسان است و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 تازه و غیرمعمولى نیست ، مثلاً هنگامى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قیامت به همۀ كارهاى ما پاداش و كیفر مى‌دهد ، مسلما این تعبیر ، سخنان ما را نیز دربر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این تضرع و تقاضا از پیشگاه خدا عرضه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مى‌دانیم این آزمایش تو بود كه هر كه را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گمراه مى‌کنى و هرکس را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مى‌نمایى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هِىَ اِلاّ فِتْنَتُكَ تُضِلُّ بِها مَنْ تَشاآءُ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تَهْدى مَنْ تَشاآءُ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دراین‌جا نیز مفسران در زمینه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بسیار دارند ، ولى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مکرّر به معنى آزمایش و امتحان آمده است ، 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اَمْوالُكُمْ وَ اَوْلادُكُمْ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 و فرزندان شما وسیله آزمایش شما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مورد بحث چندان پیچیده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بدون شك بنى‌اسرائیل در این صحنه با آزمایش شدیدى روبه‌رو شدند و خداوند به آن‌ها نشان داد كه این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تفاضاى رؤیت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تقاضاى بى‌مورد و نابه‌جا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الها ، تنها تو ولىّ و سرپرست مایى ، ما را ببخش و مشمول رحمت خود قرار ده ، تو بهترین آمرزندگانى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وَلِيُّنا فَاغْفِرْ لَنا وَ ارْحَمْنا وَ اَنْتَ خَيْرُ الْغافِرینَ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مجموع آیات و روایات‌استفاده مى‌شودکه سرانجام هلاک‌شدگان يک‌بار دیگر زندگى را از سر گرفتند و به اتفاق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بنى‌اسرائیل بازگشتند و آن‌چه را دیده بودند ، براى آن‌ها بازگو نمودند و به تبلیغ و ارشاد آن مردم بى‌خبر پرداختند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لَنا فى هذِهِ‌الدُّنْيا حَسَنَةً وَفِى‌الاْخِرَةِ‌اِنّا هُدْنااِلَيْكَ قالَ عَذابىآ اُصیبُ بِهِ مَنْ اَشاآءُ وَ رَحْمَتى وَسِعَتْ كُلَّ شَىْ‌ءٍ فَسَاَكْتُبُها لِلَّذینَ يَتَّقُونَ وَ يُؤْتُونَ الزَّكوةَ وَ الَّذینَ هُمْ بِاآیاتِنا يُؤْمِنُونَ</w:t>
      </w:r>
    </w:p>
    <w:p>
      <w:pPr>
        <w:pStyle w:val="BookText"/>
        <w:rPr/>
      </w:pPr>
      <w:r>
        <w:rPr>
          <w:rFonts w:ascii="IRNazanin" w:hAnsi="IRNazanin" w:eastAsia="IRNazanin"/>
          <w:color w:val="111111"/>
          <w:sz w:val="28"/>
          <w:sz w:val="28"/>
          <w:szCs w:val="28"/>
          <w:rtl w:val="true"/>
          <w:lang w:bidi="fa-IR"/>
        </w:rPr>
        <w:t xml:space="preserve">و براى‌مادراین‌دنیا و سراى‌دیگر نیکى مقرردار، چه‌این‌که مابه‌سوى‌توبازگشت كرده‌ایم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این‌تقاضا ،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مجازاتم را به هرکس بخواهم، مى‌رسانم و رحمتم همه چیز را فراگرفته و آن‌را براى‌آن‌هاکه پرهیزکارند و زکات‌را مى‌پردازند و آن‌ها كه به آیات ما ایمان مى‌آورند، مقرر خواهم 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نیکى و زیبایى و خوبى است ، بنابراین همه نعمت‌ها و همچنین توفیق عمل صالح و آمرزش و بهشت و هرگونه سعادت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دلیل این تقاضا را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سوى تو بازگشت كرده‌ایم و از سخنانى كه سفیهان ما گفته‌اند كه شایسته مقام باعظمت تو نبود ، پوزش طلبیده‌ایم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هُدْنا اِلَيْكَ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بازگشت توأم‌با نرمى‌و آرامش است و به‌طورى‌که بعضى‌از </w:t>
      </w:r>
    </w:p>
    <w:p>
      <w:pPr>
        <w:pStyle w:val="BookText"/>
        <w:rPr/>
      </w:pPr>
      <w:r>
        <w:rPr>
          <w:rFonts w:ascii="IRNazanin" w:hAnsi="IRNazanin" w:eastAsia="IRNazanin"/>
          <w:color w:val="111111"/>
          <w:sz w:val="28"/>
          <w:sz w:val="28"/>
          <w:szCs w:val="28"/>
          <w:rtl w:val="true"/>
          <w:lang w:bidi="fa-IR"/>
        </w:rPr>
        <w:t xml:space="preserve">لغویین گفته‌اند، هم بازگشت از خیر به شر را شامل مى‌شود و هم ازشر به خیر را، </w:t>
      </w:r>
      <w:r>
        <w:rPr>
          <w:rStyle w:val="FootnoteAnchor"/>
          <w:rtl w:val="true"/>
        </w:rPr>
        <w:footnoteReference w:id="38"/>
      </w:r>
      <w:r>
        <w:rPr>
          <w:rFonts w:ascii="IRNazanin" w:hAnsi="IRNazanin" w:eastAsia="IRNazanin"/>
          <w:color w:val="111111"/>
          <w:sz w:val="28"/>
          <w:sz w:val="28"/>
          <w:szCs w:val="28"/>
          <w:rtl w:val="true"/>
          <w:lang w:bidi="fa-IR"/>
        </w:rPr>
        <w:t xml:space="preserve">ولى در بسیارى از موارد به‌معنى توبه و بازگشت‌به اطاعت فرمان خدا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ازبعضى نقل‌مى‌کندکه نام‌گذارى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 به خاطر همین سخنى است كه با خدا داشتند و در واقع این نام يك نوع مدح و ستایش از آن‌ها بود و زنده‌کننده خاطره بازگشت آن‌ها به سوى خدا ، سپس معنى اصلى فراموش شده و به عنوان نامى روى این قوم و ملت باقى مانده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باتوجه به این‌که بعضى دیگر از لغویین معنى آن را هرگونه بازگشت از شر به خیر و يا از خیر به شر ذکر كرده‌اند ،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چندان متضمن مدح نیست ، بلکه ممکن است حکایت از نوسان روحى و ناپایدارى اخلاقى این جمعیت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این 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ارتباطى با این سخن ندارد ، بلکه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يکى از فرزندان يعقوب است ، گرفته شده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منسوب به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سرانجام خداوند دعاى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اجابت مى‌رساند و توبه او را مى‌پذیرد ، ولى نه بدون قید و شرط ، بلکه با شرایطى كه در ذیل آیه آمده است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كیفرم را به‌هرکس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عَذابى اُصیبُ بِهِ مَنْ اَشاآءُ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معنى خواست مطلق و بدون قید و شرط نیست ، بلکه خواست توأم با حکمت و شایستگى‌ها و لیاقت‌ها است و به این ترتیب پاسخ هرگونه اشکالى در این زمینه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رحمت من همه‌چیز را دربرگرفته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رَحْمَتى وَسِعَتْ كُلَّ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رحمت واسعه پروردگار ممکن است اشاره به نعمت‌ها و برکات دنیوى باشد كه همگان را دربرگرفته و بِرّ و فاجر و نیك و 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بهره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مى‌تواند اشاره‌به همه رحمت‌هاى مادى و معنوى باشد، زیرا نعمت‌هاى معنوى اختصاص به قوم و جمعیتى ندارد ، هرچند شرایطى دارد كه بدون آن ، شامل كسى نمى‌شود و به تعبیر دیگر درهاى رحمت الهى به روى همگان گشوده است و این خود مردم هستند كه باید تصمیم بگیرند و از این در وارد شوند و اگر كسانى شرایط ورود در آن را فراهم نسازند ، دلیل بر تقصیر خود آن‌ها است ، نه محدود بودن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با مفهوم آیه و جمله‌اى كه بعد مى‌آید ، سازگارتر و مناسب‌تر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براى این‌که كسانى خیال نکنند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توبه و يا وسعت رحمت پروردگار و عمومیت آن ، بى‌قید و شرط و بدون حساب و كتاب است ، 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زودى رحمتم را براى كسانى كه سه كار را انجام مى‌دهند ، مى‌نویسم ؛ آن‌ها كه تقوا پیشه مى‌کنند و آن‌ها كه زکات مى‌پردازند و آن‌ها كه به آیات‌ماایمان‌مى‌آورند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فَسَاَكْتُبُها لِلَّذینَ يَتَّقُونَ وَ يُؤْتُونَ الزَّكوةَ وَ الَّذینَ هُمْ بِاآیاتِنا يُؤْمِنُونَ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پرهیز از هرگونه گناه و آلودگى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وسیع كلمه و طبق حدیث </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شَىْ‌ءٍ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نعمت‌ها و مواهب الهى ، زکاتى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اعمال نیك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بِاآیاتِنا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به مقدسات را فرامى‌گیرد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آیه مشتمل بر يك برنامه كامل و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زکات را به معنى خصوص زکات مال تفسیر كنیم ، ذکر آن از میان سایر وظایف الهى به خاطر اهمیتى است كه در عدالت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صلى‌الله‌علیه‌و‌آله چنین نقل شده است كه حضرت مشغول نماز بود ، شنید مرد عربى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ارْحَمْنى وَ مُحَمَّدا وَ لا تَرْحَمْ مَعَنا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تنها من و محمد صلى‌الله‌علیه‌و‌آله را مشمول رحمت قرار بده و هیچ‌کس دیگر را در این رحمت وارد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پیامبر صلى‌الله‌علیه‌و‌آله سلام نماز را داد، روبه او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تَحَجَّرْتَ 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نامحدود و وسیعى را محدود ساختى و جنبه اختصاصى به آن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به‌این‌که رحمت‌بى‌پایان خدا به‌هیچ صورت نمى‌تواند محدود به من و تو باشد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يَتَّبِعُونَ الرَّسُولَ النَّبِىَّ الاُْمِّىَّ الَّذى يَجِدُونَهُ مَكْتُوبا عِنْدَهُمْ فِى‌التَّوْریةِ وَ الاِْنْجیلِ يَأْمُرُهُمْ‌بِالْمَعْرُوفِ وَ يَنْهیهُمْ عَنِ‌الْمُنْكَرِ وَ يُحِلُّ لَهُمُ الطَّيِّباتِ وَ يُحَرِّمُ عَلَيْهِمُ الْخَبائِثَ وَ يَضَعُ عَنْهُمْ اِصْرَهُمْ وَالاَغْلالَ الَّتى كانَتْ عَلَيْهِمْ فَالَّذینَ امَنُوا بِهِ وَ عَزَّرُوهُ‌وَ نَصَرُوهُ وَ اتَّبَعُوا النُّورَ الَّذىآ اُنْزِلَ مَعَهُ اوُلآئِكَ هُمُ‌الْمُفْلِحُونَ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از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مى‌کنند ،کسى كه صفاتش را در تورات و انجیلى كه نزدشان است ،مى‌یابند و آن‌ها را به معروف دستور مى‌دهد و از منکر بازمى‌دارد، پاکیزه‌ها رابراى آن‌ها حلال مى‌شمرد، ناپاک‌ها را تحریم مى‌کند و بارهاى سنگین و زنجیرهایى را كه برآن‌ها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دوش و گردنشان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برمى‌دارد ، آن‌ها كه به او ایمان آوردند و حمایتش كردند و ياریش نمودند و از نورى‌که با او نازل شده ، پیروى كردند ، آنان رستگارانند </w:t>
      </w:r>
      <w:r>
        <w:rPr>
          <w:rFonts w:eastAsia="IRNazanin" w:cs="IRNazanin"/>
          <w:color w:val="111111"/>
          <w:sz w:val="28"/>
          <w:szCs w:val="28"/>
          <w:rtl w:val="true"/>
          <w:lang w:bidi="fa-IR"/>
        </w:rPr>
        <w:t xml:space="preserve">. </w:t>
      </w:r>
      <w:bookmarkStart w:id="140" w:name="pg20178_259159"/>
    </w:p>
    <w:p>
      <w:pPr>
        <w:pStyle w:val="Heading3"/>
        <w:numPr>
          <w:ilvl w:val="2"/>
          <w:numId w:val="1"/>
        </w:numPr>
        <w:rPr/>
      </w:pPr>
      <w:bookmarkStart w:id="141" w:name="__RefHeading___Toc4321901_2320776876"/>
      <w:bookmarkStart w:id="142" w:name="_Toc48"/>
      <w:bookmarkEnd w:id="140"/>
      <w:bookmarkEnd w:id="141"/>
      <w:r>
        <w:rPr>
          <w:rtl w:val="true"/>
        </w:rPr>
        <w:t>از چنین پیامبرى پیروى كنید</w:t>
      </w:r>
      <w:bookmarkEnd w:id="142"/>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مادر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جمعیت گرفته شده‌است ، درمیان مفسران گفتگو است ، جمعى آن را به معنى درس‌نخوانده مى‌دانند ، يعنى به همان حالتى كه از مادر متولد شده ، باقى مانده و مکتب استادى را ندیده است و بعضى آن را به معنى كسى كه از میان امت و توده مردم برخاسته ، نه از میان اشراف و مترفین و جباران و بعضى به مناسبت این‌که مکه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این كلمه را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نگهدارى و محبوس كردن است و به هر كار سنگینى كه انسان را از فعالیت بازمى‌دارد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اگر عهد وپیمان ویا مجازات وکیفر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محدودیت‌هایى است كه براى انسان ایجاد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مکمل آیه گذشته درباره صفات كسانى است كه مشمول رحمت واسعه پروردگار هستند ، يعنى پس از ذکر صفات سه‌گانه تقوا و اداء زکات و ایمان به آیات پروردگار ، در این آیه </w:t>
      </w:r>
    </w:p>
    <w:p>
      <w:pPr>
        <w:pStyle w:val="BookText"/>
        <w:rPr/>
      </w:pPr>
      <w:r>
        <w:rPr>
          <w:rFonts w:ascii="IRNazanin" w:hAnsi="IRNazanin" w:eastAsia="IRNazanin"/>
          <w:color w:val="111111"/>
          <w:sz w:val="28"/>
          <w:sz w:val="28"/>
          <w:szCs w:val="28"/>
          <w:rtl w:val="true"/>
          <w:lang w:bidi="fa-IR"/>
        </w:rPr>
        <w:t xml:space="preserve">صفات دیگرى به عنوان توضیح براى آن‌ها ذکر مى‌کند و آن پیروى از پیامبر اسلام صلى‌الله‌علیه‌و‌آله است ، زیرا ایمان به خدا از ایمان به پیامبر صلى‌الله‌علیه‌و‌آله و پیروى از مکتبش ، جدایى‌ناپذیر است ، همچنین‌تقوا و زکات نیز بدون پیروى از رهبرى او تکمیل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مشمول این رحمت مى‌شوندکه‌از فرستاده پروردگار پیروى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يَتَّبِعُونَ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براى این رسول ، شش صفت علاوه بر مقام رسالت بیان مى‌کند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پیامبر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پیام خدا را بیان مى‌کند و به او وحى نازل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مأمور به دعوت و تبلیغ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علاوه بر مقام نبوّت ، مأمور به دعوت و تبلیغ به سوى آیین خدا و ایستادگى در این مسیر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رسالت ، مقامى است بالاتر از نبوت ، بنابراین در معنى رسالت ، نبوت هم‌افتاده است، ولى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در مقام‌تشریح و توضیح و تفصیل پیامبر صلى‌الله‌علیه‌و‌آله است ، آن دو را مستقلاً ذکر كرده، در واقع آن‌چه به طور سربسته در مفهوم رسول افتاده، به صورت مستقل و روشن، به عنوان </w:t>
      </w:r>
    </w:p>
    <w:p>
      <w:pPr>
        <w:pStyle w:val="BookText"/>
        <w:rPr/>
      </w:pPr>
      <w:r>
        <w:rPr>
          <w:rFonts w:ascii="IRNazanin" w:hAnsi="IRNazanin" w:eastAsia="IRNazanin"/>
          <w:color w:val="111111"/>
          <w:sz w:val="28"/>
          <w:sz w:val="28"/>
          <w:szCs w:val="28"/>
          <w:rtl w:val="true"/>
          <w:lang w:bidi="fa-IR"/>
        </w:rPr>
        <w:t xml:space="preserve">تجزیه و تحلیل صفات او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پیامبرى كه درس‌نخوانده و از میان توده جمعیت برخاسته ، از سرزمین مکه ، اُمُّ الْقُرى ، كانون اصلى توحید ، طلوع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اسلامى كه در منابع مختلف حدیث وارد شده ، نیز بعضى آن را به معنى درس‌نخوانده و بعضى آن را به معنى مكّى تفسیر كرده‌اند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ولى هیچ مانعى ندارد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هر سه مفهوم بوده باشد و بارها گفته‌ایم كه استعمال يك لفظ در چند معنى ، هیچ‌گونه مانعى ندارد و در ادبیات عرب شواهد فراوانى براى این موضوع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اُمّى بودن پیامبر صلى‌الله‌علیه‌و‌آله بعد از تکمیل تفسیر این آیه مشروحا بحث خواهیم كرد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پیامبرى كه صفات و علامات و نشانه‌ها و دلایل حقانیت او را در كتب آسمانى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يَجِدُونَهُ مَكْتُوبا عِنْدَهُمْ فِى التَّوْریةِ وَ الاِْنْجیلِ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زمینه وجود بشارات مختلف در كتب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تورات و انجیل تحریف يافته كنونى نیز پس از تکمیل تفسیر این آیه بحث جداگانه خواهیم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پیامبرى كه محتواى دعوت او با فرمان عقل كاملاً سازگار است ، به نیکى‌ها و آن‌چه خرد آن را مى‌شناسد و نزدش معروف است ، دعوت مى‌کند و از بدى‌ها و زشتى‌ها و آن‌چه خرد ناشناس مى‌شمرد ، نهى مى‌نماید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يَأْمُرُهُمْ بِالْمَعْرُوفِ وَ يَنْهیهُمْ عَنِ الْمُنْكَرِ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محتواى دعوت او با فطرت سلیم هم‌آهنگ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و آن‌چه را طبع سلیم مى‌پسندد ، براى آن‌ها حلال مى‌شمرد و آن‌چه خبیث و تنفرآمیز مى‌باشد، بر آن‌ها تحریم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يُحِلُّ لَهُمُ الطَّيِّباتِ وَ يُحَرِّمُ عَلَيْهِمُ الْخَباآئِثَ </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به‌سان مدعیان دروغین نبوت و رسالت كه هدفشان به‌زنجیر كشیدن توده‌هاى مردم و استعمار و استثمار آن‌ها است ، نیست ، نه تنها بندى بر آن‌ها نمى‌گذارد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از دوش آنان برمى‌دارد و غل و زنجیرهایى راکه بر دست و پا و گردنشان سنگینى‌مى‌کرد ، </w:t>
      </w:r>
    </w:p>
    <w:p>
      <w:pPr>
        <w:pStyle w:val="BookText"/>
        <w:rPr/>
      </w:pPr>
      <w:r>
        <w:rPr>
          <w:rFonts w:ascii="IRNazanin" w:hAnsi="IRNazanin" w:eastAsia="IRNazanin"/>
          <w:color w:val="111111"/>
          <w:sz w:val="28"/>
          <w:sz w:val="28"/>
          <w:szCs w:val="28"/>
          <w:rtl w:val="true"/>
          <w:lang w:bidi="fa-IR"/>
        </w:rPr>
        <w:t xml:space="preserve">مى‌شکند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يَضَعُ عَنْهُمْ اِصْرَهُمْ وَ الاَغْلالَ الَّتى كانَتْ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این صفات شش‌گانه به ضمیمه مقام رسالت كه مجموعا هفت صفت مى‌شود ، روى‌هم‌رفته نشانه روشن و دلیل آشکارى بر صدق دعوت او است ،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او ایمان بیاورند و مقامش را بزرگ بشمرند و او را در ابلاغ رسالتش يارى كنند و از نور آشکارى كه با او نازل شده ، يعنى قرآن مجید پیروى كنند ، بدون شك چنین افرادى رستگارانند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امَنُوا بِهِ وَ عَزَّرُوهُ وَ نَصَرُوهُ وَ اتَّبَعُوا النُّورَ الَّذىآ اُنْزِلَ مَعَهُ اوُلآئِكَ هُمُ الْمُفْلِحُونَ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حمایت و يارى كردن آمیخته با احترام و بزرگداشت است و بعضى گفته‌اند كه اصل آن به معنى منع و جلوگیرى است ، اگر جلوگیرى از دشمن باشد ، مفهوم آن ، يارى كردن است و اگر جلوگیرى از گناه باش ، مفهوم آن ، مجازات و تنبیه است و لذا به مجازات‌هاى خفیف ، تعزیر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آیه فوق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درحالى‌که مى‌دانیم شخص پیامبر صلى‌الله‌علیه‌و‌آله نزولى از آسمان نداشت ، ولى چون نبوت و رسالت او همراه قرآن از </w:t>
      </w:r>
      <w:bookmarkStart w:id="143" w:name="pg20178_259164"/>
    </w:p>
    <w:p>
      <w:pPr>
        <w:pStyle w:val="BookText"/>
        <w:rPr/>
      </w:pPr>
      <w:bookmarkEnd w:id="143"/>
      <w:r>
        <w:rPr>
          <w:rFonts w:ascii="IRNazanin" w:hAnsi="IRNazanin" w:eastAsia="IRNazanin"/>
          <w:color w:val="111111"/>
          <w:sz w:val="28"/>
          <w:sz w:val="28"/>
          <w:szCs w:val="28"/>
          <w:rtl w:val="true"/>
          <w:lang w:bidi="fa-IR"/>
        </w:rPr>
        <w:t xml:space="preserve">طرف خدا نازل‌شده،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p>
    <w:p>
      <w:pPr>
        <w:pStyle w:val="Heading3"/>
        <w:numPr>
          <w:ilvl w:val="2"/>
          <w:numId w:val="1"/>
        </w:numPr>
        <w:rPr/>
      </w:pPr>
      <w:bookmarkStart w:id="144" w:name="__RefHeading___Toc4321903_2320776876"/>
      <w:bookmarkStart w:id="145" w:name="_Toc49"/>
      <w:bookmarkEnd w:id="144"/>
      <w:r>
        <w:rPr>
          <w:rtl w:val="true"/>
        </w:rPr>
        <w:t>پنج دلیل براى نبوت در يك آیه</w:t>
      </w:r>
      <w:bookmarkEnd w:id="1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هیچ‌یك از آیات قرآن، دلایل حقانیت دعوت پیامبرگرامى اسلام صلى‌الله‌علیه‌و‌آله همانند آیه فوق يک‌جا بیان نشده است ، اگر درست در صفات هفت‌گانه‌اى كه خداوند در این آیه براى پیامبرش ذکر كرده ، دقت كنیم ، پنج دلیل روشن براى اثبات نبوت او خواهیم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درس‌نخوانده ، اما با این‌حال كتابى آورد كه نه تنها سرنوشت مردم حجاز را دگرگون ساخت ، بلکه نقطه بازگشت مهمى در تاریخ بشریت بود ، حتى آن‌هاکه او رابه نبوت نپذیرفته‌اند، درعظمت كتاب وتعلیماتش تردید ندارند، آیا از يك انسان درس‌نخوانده و مکتب‌ندیده و پرورش‌یافته در محیط جهل و بربریت روى حساب‌هاى عادى ممکن‌است چنین كارى انجام پذیرد ؟ دوم این‌که دلایل نبوت او باتعبیرات مختلف درکتب آسمانى پیشین وجود دارد ، آن‌چنان‌که انسان را به حقانیت او مطمئن مى‌سازد ، بشاراتى در آن‌ها آمده است كه تنها بر او تطبیق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محتویات دعوت او با </w:t>
      </w:r>
      <w:bookmarkStart w:id="146" w:name="pg20178_259165"/>
    </w:p>
    <w:p>
      <w:pPr>
        <w:pStyle w:val="BookText"/>
        <w:rPr/>
      </w:pPr>
      <w:bookmarkEnd w:id="146"/>
      <w:r>
        <w:rPr>
          <w:rFonts w:ascii="IRNazanin" w:hAnsi="IRNazanin" w:eastAsia="IRNazanin"/>
          <w:color w:val="111111"/>
          <w:sz w:val="28"/>
          <w:sz w:val="28"/>
          <w:szCs w:val="28"/>
          <w:rtl w:val="true"/>
          <w:lang w:bidi="fa-IR"/>
        </w:rPr>
        <w:t xml:space="preserve">عقل و خرد سازگار است، زیرا دعوت به معروف و نهى از منکرات و زشتى‌ها مى‌کند و این موضوع با مطالعه تعلیماتش به خوبى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محتویات دعوت او با طبع سلیم و فطرت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این‌که اگر او از طرف خدا نبود ، حتما به خاطر منافع خویش دست به چنین كارى مى‌زد و در این صورت نه تنها نباید غل و زنجیرها را از مردم بگشاید ، بلکه باید آن‌ها را همچنان در جهل و بى‌خبرى نگه‌دارد تا بهتر بتواند آن‌ها را استثمار كند ، درحالى‌که مى‌بینیم او زنجیرهاى گران را از دست و پاى بشریت گشود ؛ زنجیر جهل و نادانى ، از طریق دعوت پى‌گیر و مستمر به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بت‌پرستى و خرافات ، از راه دعوت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انواع تبعیضات و زندگى طبقاتى ، از طریق دعوت به اخوّت دینى و برادرى اسلامى و مساوات در برابر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زنجیرهاى دیگر ، هریك از این‌ها به تنهایى دلیلى است بر حقانیت دعوت او و مجموع آن‌ها دلیلى روشن‌تر </w:t>
      </w:r>
      <w:r>
        <w:rPr>
          <w:rFonts w:eastAsia="IRNazanin" w:cs="IRNazanin"/>
          <w:color w:val="111111"/>
          <w:sz w:val="28"/>
          <w:szCs w:val="28"/>
          <w:rtl w:val="true"/>
          <w:lang w:bidi="fa-IR"/>
        </w:rPr>
        <w:t>.</w:t>
      </w:r>
    </w:p>
    <w:p>
      <w:pPr>
        <w:pStyle w:val="Heading3"/>
        <w:numPr>
          <w:ilvl w:val="2"/>
          <w:numId w:val="1"/>
        </w:numPr>
        <w:rPr/>
      </w:pPr>
      <w:bookmarkStart w:id="147" w:name="__RefHeading___Toc4321905_2320776876"/>
      <w:bookmarkStart w:id="148" w:name="_Toc50"/>
      <w:bookmarkEnd w:id="147"/>
      <w:r>
        <w:rPr>
          <w:rtl w:val="true"/>
        </w:rPr>
        <w:t>چگونه پیامبر صلى‌الله‌علیه‌و‌آله اُمّى بود ؟</w:t>
      </w:r>
      <w:bookmarkEnd w:id="14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احتمال معروف وجود دارد ؛ نخست این‌که به معنى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درس‌نخوانده است ، دوم این‌که به معنى كسى‌است كه در سرزمین مکه تولد يافته و از مکه برخاسته‌است، سوم به معنى كسى است كه از میان امت و توده مردم قیام كرده است ولى معروف‌تر از همه ، تفسیر اول است كه با موارد استعمال این كلمه نیز سازگارتر مى‌باشد و همان‌گونه كه گفتیم ، ممکن است هر سه معنى باهم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پیامبر اسلام صلى‌الله‌علیه‌و‌آله به مکتب نرفت و خط ننوشت ، در میان مورخان بحثى نیست و قرآن نیز صریحا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درباره وضع پیامبر صلى‌الله‌علیه‌و‌آله قبل‌از بعثت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كُنْتَ تَتْلُوا مِنْ قَبْلِهِ مِنْ كِتابٍ وَ لا تَخُطُّهُ بِيَمینِكَ اِذا لاَرْتابَ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نه كتابى مى‌خواندى و نه با دست خود چیزى مى‌نوشتى تا موجب تردید دشمنانى كه مى‌خواهند سخنان تو را ابطال كنند ،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در محیط حجاز به اندازه‌اى باسواد كم بود كه افراد باسواد كاملاً معروف و شناخته شده بودند ، در مکه كه مرکز حجاز محسوب مى‌شد ، تعداد كسانى از مردان كه مى‌توانستند بخوانند و بنویسند ،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نمى‌کرد و از زنان ، تنها يك زن بودکه سوادخواندن و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نوشتن‌داشت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مسلمادر چنین محیطى، اگر پیامبر صلى‌الله‌علیه‌و‌آله نزد معلمى خواندن و نوشتن را آموخته بود ، كاملاً معروف و مشهور مى‌شد و به فرض این‌که نبوتش را نپذیریم ، او چگونه مى‌توانست باصراحت در كتاب خویش این موضوع را نفى كند ؟ آیا مردم به او اعتراض نمى‌کردند كه درس خواندن تو مسلم است ، این قرینه روشنى بر اُمّى بودن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وجود این صفت در پیامبر صلى‌الله‌علیه‌و‌آله ، تأکیدى در زمینه نبوت بود تا هرگونه احتمالى جز ارتباط به خداوند و جهان ماوراء طبیعت در زمینه دعوت او منتفى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دوران قبل از نبوت و اما پس از بعثت نیز در هیچ‌یك از تواریخ نقل نشده است كه او خواندن و نوشتن را از كسى فراگرفته باشد ، بنابراین به همان حال اُمّى بودن تا پایان عمر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اشتباه بزرگى كه باید در این‌جا از آن اجتناب كرد ، این است كه درس </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نخواندن ، غیر از بى‌سواد بودن است و كسانى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به‌معنى بى‌سواد تفسیرمى‌کنند، گویا به‌این تفاوت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مانعى نداردکه پیامبر صلى‌الله‌علیه‌و‌آله به تعلیم‌الهى،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را بداند ، بى‌آن‌که نزد انسانى فراگرفته باشد ، زیرا چنین اطلاعى بدون تردید از كمالات انسانى است و مکمل مقام نبوت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 آن است كه در روایاتى كه از امامان اهل بیت علیهم‌السلام نقل‌شده،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مى‌توانست بخواند و يا هم توانایى خواندن داشت و هم توانایى نوشتن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اما براى این‌که جایى براى كوچک‌ترین تردید براى دعوت او نماند ، از این توانایى استفاده نمى‌کرد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توانایى بر خواندن و نوشتن ، كمالى محسوب نمى‌شود ، بلکه این دو علم ، كلیدى براى رسیدن به كمالات علمى هستند ، نه علم واقعى و كمال </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حقیقى ، پاسخش در خودش نهفته است ، زیرا آگاهى از وسیله كمالات خود نیز كمالى است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در دو روایت كه از ائمه اهل بیت علیهم‌السلام نقل شده ، صریحا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درس‌نخوانده ، نفى گردیده است و تنها به معنى كسى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 تفسیر شده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این دو روایت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سند آن ، فاقد ارزش و روایت دوم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از نظر علم رجال ، شخص مجهولى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بعضى‌ها تصور كرده‌اند كه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يَتْلُوا عَلَيْهِمْ اآیاتِهِ وَ يُزَكّيهِمْ وَ يُعَلِّمُهُمُ الْكِتابَ 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دیگرى كه به این مضمون است ، دلیل بر آن است كه پیامبر گرامى صلى‌الله‌علیه‌و‌آله قرآن را از روى نوشته بر مردم مى‌خواند ، كاملاً اشتباه است ، زیرا تلاوت هم به خواندن از روى نوشته </w:t>
      </w:r>
      <w:r>
        <w:rPr>
          <w:rFonts w:eastAsia="IRNazanin" w:cs="IRNazanin"/>
          <w:color w:val="111111"/>
          <w:sz w:val="28"/>
          <w:szCs w:val="28"/>
          <w:rtl w:val="true"/>
          <w:lang w:bidi="fa-IR"/>
        </w:rPr>
        <w:t xml:space="preserve">. </w:t>
      </w:r>
      <w:bookmarkStart w:id="149" w:name="pg20178_259170"/>
    </w:p>
    <w:p>
      <w:pPr>
        <w:pStyle w:val="BookText"/>
        <w:rPr/>
      </w:pPr>
      <w:bookmarkEnd w:id="149"/>
      <w:r>
        <w:rPr>
          <w:rFonts w:ascii="IRNazanin" w:hAnsi="IRNazanin" w:eastAsia="IRNazanin"/>
          <w:color w:val="111111"/>
          <w:sz w:val="28"/>
          <w:sz w:val="28"/>
          <w:szCs w:val="28"/>
          <w:rtl w:val="true"/>
          <w:lang w:bidi="fa-IR"/>
        </w:rPr>
        <w:t xml:space="preserve">گفته مى‌شود و هم به خواندن از حفظ ، كسانى كه قرآن يا اشعار يا ادعیه را از حفظ مى‌خوانند ، تعبیر به تلاوت در مورد آن‌ها بسیار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گفتیم ، چنین نتیجه مى‌گیریم كه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به طور قطع نزد كسى خواندن و نوشتن را فرانگرفته بود و به این ترتیب يکى از صفات او ، این است كه نزد استادى درس نخوانده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هیچ‌گونه دلیل معتبرى در دست نداریم‌که پیامبر صلى‌الله‌علیه‌و‌آله قبل از نبوت يا بعد از آن عملاً چیزى را خوانده يا نوشته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منافاتى با آن ندارد كه پیامبر صلى‌الله‌علیه‌و‌آله به تعلیم پروردگار قادر بر خواندن يا نوشتن بوده باشد </w:t>
      </w:r>
      <w:r>
        <w:rPr>
          <w:rFonts w:eastAsia="IRNazanin" w:cs="IRNazanin"/>
          <w:color w:val="111111"/>
          <w:sz w:val="28"/>
          <w:szCs w:val="28"/>
          <w:rtl w:val="true"/>
          <w:lang w:bidi="fa-IR"/>
        </w:rPr>
        <w:t>.</w:t>
      </w:r>
    </w:p>
    <w:p>
      <w:pPr>
        <w:pStyle w:val="Heading3"/>
        <w:numPr>
          <w:ilvl w:val="2"/>
          <w:numId w:val="1"/>
        </w:numPr>
        <w:rPr/>
      </w:pPr>
      <w:bookmarkStart w:id="150" w:name="__RefHeading___Toc4321907_2320776876"/>
      <w:bookmarkStart w:id="151" w:name="_Toc51"/>
      <w:bookmarkEnd w:id="150"/>
      <w:r>
        <w:rPr>
          <w:rtl w:val="true"/>
        </w:rPr>
        <w:t>بشارت ظهور پیامبر صلى‌الله‌علیه‌و‌آله در كتب عهدین</w:t>
      </w:r>
      <w:bookmarkEnd w:id="1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شواهد قطعى تاریخى و همچنین محتویات كتب مقدسه‌یهود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این‌ها كتاب‌هاى آسمانى نازل شده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عیسى علیهماالسلام نیستند </w:t>
      </w:r>
    </w:p>
    <w:p>
      <w:pPr>
        <w:pStyle w:val="BookText"/>
        <w:rPr/>
      </w:pPr>
      <w:r>
        <w:rPr>
          <w:rFonts w:ascii="IRNazanin" w:hAnsi="IRNazanin" w:eastAsia="IRNazanin"/>
          <w:color w:val="111111"/>
          <w:sz w:val="28"/>
          <w:sz w:val="28"/>
          <w:szCs w:val="28"/>
          <w:rtl w:val="true"/>
          <w:lang w:bidi="fa-IR"/>
        </w:rPr>
        <w:t>و دست تحریف به‌سوى آن‌ها دراز شده است ، بلکه بعضى از میان رفته‌اند و آن‌چه امروز به نام كتب مقدسه در میان آن‌ها است ، مخلوطى است‌اززاییده‌هاى افکاربشرى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قسمتى‌ازتعلیماتى‌که برموسى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وعیسى نازل‌گردیده و دردست شاگردان‌بوده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بنابراین اگر جمله‌هایى كه صراحت كامل درباره بشارت ظهور پیامبر صلى‌الله‌علیه‌و‌آله داشته باشد ، در آن‌ها دیده نشود ، جاى تعجب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 حال در همین كتب تحریف‌یافته عباراتى دیده مى‌شود كه اشاره قابل ملاحظه‌اى به ظهور این پیامبر بزرگ دارد كه جمعى از دانشمندان ما آن‌ها را در كتاب‌ها يا مقاله‌هایى كه در این موضوع نگاشته‌اند ، جمع‌آورى نموده و چون ذکر آن‌همه بشارات و بحث‌وگفتگو پیرامون دلالت آن‌ها به طول مى‌انجامد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تنها به چند قسمت به عنوان نمونه اشاره مى‌کنیم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تورات ، سِفْر تکوین ،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به خدا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اسماعیل در حضور تو زندگى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شنیدم ، اینك به او برکت دادم و او را با زور گردانیده ، به غایت زیاد خواهم نمود و دوازده سرور تولید خواهد نمود و او را امت عظیمى خواهم نمود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سِفْر پیدایش ،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عصاى سلطنت از يهودا و فرمانفرمایى از پیش پایش ، نهضت خواهد نمود تا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كه به او امت‌ها جمع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يکى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تصریح مستر هاکس در كتاب قاموس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مى‌باشد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انجیل يوحنا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مرا دوست دارید ، احکام مرا نگاه دارید و من از پدر خواهم خواست و او تسلى‌دهنده دیگر به </w:t>
      </w:r>
    </w:p>
    <w:p>
      <w:pPr>
        <w:pStyle w:val="BookText"/>
        <w:rPr/>
      </w:pPr>
      <w:r>
        <w:rPr>
          <w:rFonts w:ascii="Amiri" w:hAnsi="Amiri" w:eastAsia="Amiri" w:cs="Amiri"/>
          <w:color w:val="111111"/>
          <w:sz w:val="28"/>
          <w:sz w:val="28"/>
          <w:szCs w:val="28"/>
          <w:rtl w:val="true"/>
          <w:lang w:bidi="ar-SA"/>
        </w:rPr>
        <w:t xml:space="preserve">شما خواهد داد كه تا به ابد با شما خواهند ماند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همان انجیل يوحنا ،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آن تسلى‌دهنده بیاید كه من از جانب پدر به شما خواهم فرستاد ، يعنى روح راستى كه از طرف پدر مى‌آید ، او درباره من شهادت خواهد داد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همان انجیل يوحنا ،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به شما راست مى‌گویم كه شما را مفید است كه من بروم كه اگر من نروم ، آن تسلى‌دهنده به نزد شما نخواهد آمد ، اما اگر بروم ، او را به نزد شما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كه او از پیش خود سخن نخواهد گفت ، بلکه هر آن‌چه مى‌شنود ، خواهد گفت و شما را به آینده خبر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شایان توجه این‌که ؛ در اناجیل فارسى ، در جمله‌هاى بالا كه از انجیل يوحنا است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تسلى‌دهنده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ولى در انجیل عربى چاپ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ویلیام وطس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جاى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يااَيُّهَاالنّاسُ اِنّىرَسُولُ اللّهِ‌اِلَيْكُمْ‌جَمیعا نِ الَّذى لَهُ مُلْكُ السَّمواتِ </w:t>
      </w:r>
      <w:bookmarkStart w:id="152" w:name="pg20178_259174"/>
    </w:p>
    <w:p>
      <w:pPr>
        <w:pStyle w:val="BookText"/>
        <w:rPr/>
      </w:pPr>
      <w:bookmarkEnd w:id="152"/>
      <w:r>
        <w:rPr>
          <w:rFonts w:ascii="Amiri" w:hAnsi="Amiri" w:eastAsia="Amiri" w:cs="Amiri"/>
          <w:color w:val="111111"/>
          <w:sz w:val="28"/>
          <w:sz w:val="28"/>
          <w:szCs w:val="28"/>
          <w:rtl w:val="true"/>
          <w:lang w:bidi="ar-SA"/>
        </w:rPr>
        <w:t>وَالاَرْضِ لا اِلهَ اِلاّ هُوَ يُحْيى وَيُمیتُ فَاآمِنُوا بِاللّهِ وَ رَسُولِهِ النَّبِىِّ الاُْمِّىِّ الَّذى يُؤْمِنُ بِاللّهِ وَ كَلِماتِهِ وَ اتَّبِعُوهُ لَعَلَّكُمْ تَهْتَدُونَ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 من فرستاده خدا به سوى همه شما هستم ،همان خدایى‌که حکومت آسمان‌ها و زمین از آنِ او است ،معبودى جز او نیست ، زنده مى‌کند و مى‌میراند، پس ایمان بیاورید به‌خداو فرستاده‌اش،آن‌پیامبر درس‌نخوانده‌اى كه ایمان به خدا و كلماتش دارد و ازاو پیروى‌کنیدتاهدایت‌یابید</w:t>
      </w:r>
      <w:r>
        <w:rPr>
          <w:rFonts w:eastAsia="IRNazanin" w:cs="IRNazanin"/>
          <w:color w:val="111111"/>
          <w:sz w:val="28"/>
          <w:szCs w:val="28"/>
          <w:rtl w:val="true"/>
          <w:lang w:bidi="fa-IR"/>
        </w:rPr>
        <w:t>.</w:t>
      </w:r>
    </w:p>
    <w:p>
      <w:pPr>
        <w:pStyle w:val="Heading3"/>
        <w:numPr>
          <w:ilvl w:val="2"/>
          <w:numId w:val="1"/>
        </w:numPr>
        <w:rPr/>
      </w:pPr>
      <w:bookmarkStart w:id="153" w:name="__RefHeading___Toc4321909_2320776876"/>
      <w:bookmarkStart w:id="154" w:name="_Toc52"/>
      <w:bookmarkEnd w:id="153"/>
      <w:r>
        <w:rPr>
          <w:rtl w:val="true"/>
        </w:rPr>
        <w:t>دعوت جهانى پیامبر صلى‌الله‌علیه‌و‌آله</w:t>
      </w:r>
      <w:bookmarkEnd w:id="1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همانند بسیارى دیگر از آیات قرآن مجید ، دلیل روشنى بر جهانى بودن دعوت پیامبر اسلام صلى‌الله‌علیه‌و‌آله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سوره‌سبأ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اَرْسَلْناكَ اِلاّ كافَّةً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جز به سوى همه مردم نفرستادیم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اوُحِىَ اِلَىَّ هذَا الْقُرْاآنُ لاُِنْذِرَكُمْ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 من وحى شده تا شما و تمام كسانى را كه قرآن به آن‌ها مى‌رسد ، انذار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آغاز سوره فرقان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تَبارَكَ الَّذى نَزَّلَ الْفُرْقانَ عَلى عَبْدِهِ لِيَكُونَ </w:t>
      </w:r>
    </w:p>
    <w:p>
      <w:pPr>
        <w:pStyle w:val="BookText"/>
        <w:rPr/>
      </w:pPr>
      <w:r>
        <w:rPr>
          <w:rFonts w:ascii="IRNazanin" w:hAnsi="IRNazanin" w:eastAsia="IRNazanin"/>
          <w:color w:val="111111"/>
          <w:sz w:val="28"/>
          <w:sz w:val="28"/>
          <w:szCs w:val="28"/>
          <w:rtl w:val="true"/>
          <w:lang w:bidi="fa-IR"/>
        </w:rPr>
        <w:t xml:space="preserve">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و برقرار است خداوندى كه قرآن را بر بنده‌اش فرستاد كه جهانیان‌را از مسؤولیت‌هایشان بیم دهد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آیاتى است كه گواه جهانى بودن دعوت پیامبر اسلام صلى‌الله‌علیه‌و‌آله است و در این‌باره باز هم به خواست پروردگار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بحث خواهیم‌کرد ودر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بحث نسبتا مشروحى در این زمینه مطرح شده است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سپس خدایى را كه پیامبر صلى‌الله‌علیه‌و‌آله به سوى او دعوت مى‌کند ، با سه صفت معرفى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جالب‌توجه این‌که آیه فوق در مکه نازل شده است كه در آن‌روز پیروان اسلام ، در اقلیت شدیدى قرار داشتند ، آن چنان كه شاید كمتر كسى احتمال مى‌داد پیامبر صلى‌الله‌علیه‌و‌آله حتى بر مکه مسلط شود ، تا چه رسد به جزیرة‌العرب و يا قسمت مهم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كسانى كه فکر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صلى‌الله‌علیه‌و‌آله نخست مدعى رسالت بر مکه بود و هنگامى كه آیینش بالا گرفت به فکر تسلط بر حجاز افتاد و سپس در فکر كشورهاى دیگر فرورفت و نامه به سلاطین دنیا نوشت و اعلام جهانى بودن آیینش را كرد ، پاسخ همه آن‌ها را آیه فوق كه در مکه نازل شده‌است، مى‌دهد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كار، دعوت جهانى خود را آشکار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اُمَّةٌ يَهْدُونَ بِالْحَقِّ وَ بِهِ يَعْدِلُونَ</w:t>
      </w:r>
    </w:p>
    <w:p>
      <w:pPr>
        <w:pStyle w:val="BookText"/>
        <w:rPr/>
      </w:pPr>
      <w:r>
        <w:rPr>
          <w:rFonts w:ascii="IRNazanin" w:hAnsi="IRNazanin" w:eastAsia="IRNazanin"/>
          <w:color w:val="111111"/>
          <w:sz w:val="28"/>
          <w:sz w:val="28"/>
          <w:szCs w:val="28"/>
          <w:rtl w:val="true"/>
          <w:lang w:bidi="fa-IR"/>
        </w:rPr>
        <w:t xml:space="preserve">و ازقوم موسى، گروهى به سوى حق هدایت مى‌کنند و حاکم به حق و عدالتند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مى‌تواند ناظر به اقلیتى از يهود باشد كه در عصر پیامبر صلى‌الله‌علیه‌و‌آله مى‌زیستند ، همان‌ها كه تدریجا و پس از مطالعه كافى روى دعوت پیامبر صلى‌الله‌علیه‌و‌آله سرانجام اسلام را پذیرفتند و در جمع مسلمانان راستین و حامیان مخلص درآمدند، این‌تفسیر باظاهرآیه و فعل مضارع كه در آن به كار رفته ، هماهنگ‌تر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اثْنَتَىْ عَشْرَةَ اَسْباطا اُمَما وَ اَوْحَيْناآ اِلى مُوسىآ اِذِ اسْتَسْقاهُ قَوْمُهُ اَنِ اضْرِبْ بِعَصاكَ الْحَجَرَ فَانْبَجَسَتْ مِنْهُ اثْنَتا عَشْرَةَ‌عَيْنا قَدْعَلِمَ </w:t>
      </w:r>
      <w:bookmarkStart w:id="155" w:name="pg20178_259177"/>
    </w:p>
    <w:p>
      <w:pPr>
        <w:pStyle w:val="BookText"/>
        <w:rPr/>
      </w:pPr>
      <w:bookmarkEnd w:id="155"/>
      <w:r>
        <w:rPr>
          <w:rFonts w:ascii="Amiri" w:hAnsi="Amiri" w:eastAsia="Amiri" w:cs="Amiri"/>
          <w:color w:val="111111"/>
          <w:sz w:val="28"/>
          <w:sz w:val="28"/>
          <w:szCs w:val="28"/>
          <w:rtl w:val="true"/>
          <w:lang w:bidi="ar-SA"/>
        </w:rPr>
        <w:t>كُلُّ اُناسٍ مَشْرَبَهُمْ وَ ظَلَّلْنا عَلَيْهِمُ الْغَمامَ وَ اَنْزَلْنا عَلَيْهِمُ‌الْمَنَّ وَ السَّلْوى كُلُوا مِنْ طَيِّباتِ ما رَزَقْناكُمْ وَ ماظَلَمُونا وَ لكِنْ كانُوا اَنْفُسَهُمْ يَظْلِمُونَ</w:t>
      </w:r>
    </w:p>
    <w:p>
      <w:pPr>
        <w:pStyle w:val="BookText"/>
        <w:rPr/>
      </w:pPr>
      <w:r>
        <w:rPr>
          <w:rFonts w:ascii="IRNazanin" w:hAnsi="IRNazanin" w:eastAsia="IRNazanin"/>
          <w:color w:val="111111"/>
          <w:sz w:val="28"/>
          <w:sz w:val="28"/>
          <w:szCs w:val="28"/>
          <w:rtl w:val="true"/>
          <w:lang w:bidi="fa-IR"/>
        </w:rPr>
        <w:t xml:space="preserve">و آن‌هارا به دوازده گروه كه هریك شاخه‌اى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 تقسیم كردیم و هنگامى‌که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تقاضاى‌آب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 تشنه‌کامش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به او وحى فرستادیم كه عصاى خود را بر سنگ بزن ، ناگهان دوازده چشمه ازآن بیرون ریخت ، آن‌چنان كه هر گروه چشمه خود رامى‌شناختند و ابر را بر سر آن‌ها سایبان ساختیم 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به‌آنان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روزى‌هاى پاکیزه كه به شما داده‌ایم ،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 را به‌جاآورید ، ولى آن‌ها نافرمانى و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ما ستم نکردند، لکن به خودشان ستم نمودند </w:t>
      </w:r>
      <w:r>
        <w:rPr>
          <w:rFonts w:eastAsia="IRNazanin" w:cs="IRNazanin"/>
          <w:color w:val="111111"/>
          <w:sz w:val="28"/>
          <w:szCs w:val="28"/>
          <w:rtl w:val="true"/>
          <w:lang w:bidi="fa-IR"/>
        </w:rPr>
        <w:t>.</w:t>
      </w:r>
    </w:p>
    <w:p>
      <w:pPr>
        <w:pStyle w:val="Heading3"/>
        <w:numPr>
          <w:ilvl w:val="2"/>
          <w:numId w:val="1"/>
        </w:numPr>
        <w:rPr/>
      </w:pPr>
      <w:bookmarkStart w:id="156" w:name="__RefHeading___Toc4321911_2320776876"/>
      <w:bookmarkStart w:id="157" w:name="_Toc53"/>
      <w:bookmarkEnd w:id="156"/>
      <w:r>
        <w:rPr>
          <w:rtl w:val="true"/>
        </w:rPr>
        <w:t>گوشه‌اى‌از نعمت‌هاى خدا به بنى‌اسرائیل</w:t>
      </w:r>
      <w:bookmarkEnd w:id="15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به‌معنى توسعه‌و گسترش چیزى به آسانى و راحتى است ، سپس به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نوه‌ها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شاخه‌هاى يك فامیل ، سبط و اسباط </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تیره‌هاى بنى‌اسرائیل است كه هرکدام از يکى از فرزندان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شده بودند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دیگر این‌که هنگامى كه بنى‌اسرائیل در بیابان سوزان ، به سوى بیت‌المقدس در حرکت بودند و گرفتار عطش سوزان و تشنگى خطرناکى شدند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تقاضاى آب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وحى فرستادیم كه ؛ عصایت را بر سنگ بزن و او چنین كرد ، ناگهان دوازده چشمه از سنگ جوشید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اَوْحَيْنا اِلى مُوسى اِذِ اسْتَسْقاهُ قَوْمُهُ اَنِ اضْرِبْ بِعَصاكَ الْحَجَرَ فَانْبَجَسَتْ مِنْهُ اثْنَتا عَشْرَةَ عَيْنا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آن‌چنان این چشمه‌ها در میان آن‌ها تقسیم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هرکدام به خوبى چشمه خود را مى‌شناختند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كُلُّ اُناسٍ مَشْرَبَهُمْ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جمله استفاده مى‌شود كه این دوازده چشمه كه از آن صخره عظیم جوشید ، نشانه‌ها و تفاوت‌هایى داشته ، آن‌چنان كه هرکدام از اسباط بنى‌اسرائیل چشمه خود را مى‌شناختند و این خود سبب مى‌شد كه اختلافى در میان آن‌ها بروز نکند و نظم و انضباط حکم‌فرما گردد و آسان‌تر سیراب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دیگر این‌که در آن بیابان سوزان كه پناهگاهى وجود نداشت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آن‌ها سایه‌افکن ساختیم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ظَلَّلْنا عَلَيْهِمُ الْغَمامَ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چهارمین نعمت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را به عنوان دو غذاى لذیذ و نیروبخش بر آن‌ها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عَلَيْهِمُ الْمَنَّ وَ السَّلْوى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غذاى مطبوع و مفید كه خداوند در آن بیابان به بنى‌اسرائیل ارزانى داشت ، مفسران تفسیرهاى گوناگونى دارند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يک‌نوع عسل طبیعى بوده كه در دل كوه‌هاى مجاور وجود داشته و يا شیره‌هاى مخصوص نباتى بوده كه در درختانى كه در گوشه و كنار آن بیابان مى‌روییده ، ظاهر مى‌شده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يک‌نوع پرنده حلال‌گوشت شبیه به كبوتر بوده است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به آن‌ها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غذاهاى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پاکیزه‌اى كه در اختیار شما گذارده‌ایم، بخورید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خدا را به كار 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مِنْ طَيِّباتِ ما رَزَقْناكُمْ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خوردند و كفران و ناسپاسى كردند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ستم نکردند ، بلکه به خودشان ستم روا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ظَلَمُونا وَ لكِنْ كانُوا اَنْفُسَهُمْ يَظْلِمُونَ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قیلَ لَهُمُ اسْكُنُوا هذِهِ الْقَرْيَةَ وَ كُلُوا مِنْها حَيْثُ شِئْتُمْ وَ قُولُوا حِطَّةٌ وَادْخُلُوا الْبابَ سُجَّدا نَغْفِرْ لَكُمْ خَطیئاتِكُمْ سَنَزیدُ الْمُحْسِنینَ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به آن‌ها گفته شد در این‌قریه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شوید و از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بخواهید از آن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گناهان مارا بریز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باتواضع وارد شوید، اگر چنین كنید، گناهان شما را مى‌بخشیم و نیکوکاران را پاداش بیشتر خواهیم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غَيْرَ الَّذى قیلَ لَهُمْ‌فَاَرْسَلْنا عَلَيْهِمْ رِجْزا </w:t>
      </w:r>
      <w:bookmarkStart w:id="158" w:name="pg20178_259181"/>
    </w:p>
    <w:p>
      <w:pPr>
        <w:pStyle w:val="BookText"/>
        <w:rPr/>
      </w:pPr>
      <w:bookmarkEnd w:id="158"/>
      <w:r>
        <w:rPr>
          <w:rFonts w:ascii="Amiri" w:hAnsi="Amiri" w:eastAsia="Amiri" w:cs="Amiri"/>
          <w:color w:val="111111"/>
          <w:sz w:val="28"/>
          <w:sz w:val="28"/>
          <w:szCs w:val="28"/>
          <w:rtl w:val="true"/>
          <w:lang w:bidi="ar-SA"/>
        </w:rPr>
        <w:t>مِنَ السَّماآءِ بِما كانُوا يَظْلِمُونَ</w:t>
      </w:r>
    </w:p>
    <w:p>
      <w:pPr>
        <w:pStyle w:val="BookText"/>
        <w:rPr/>
      </w:pPr>
      <w:r>
        <w:rPr>
          <w:rFonts w:ascii="IRNazanin" w:hAnsi="IRNazanin" w:eastAsia="IRNazanin"/>
          <w:color w:val="111111"/>
          <w:sz w:val="28"/>
          <w:sz w:val="28"/>
          <w:szCs w:val="28"/>
          <w:rtl w:val="true"/>
          <w:lang w:bidi="fa-IR"/>
        </w:rPr>
        <w:t xml:space="preserve">اما كسانى‌که از آن‌ها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این‌سخن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ساختند و غیر از آن‌چه به‌آن‌ها گفته شده بود ، انجام دادند ، لذا به خاطر ستمى‌که رواداشتند، بلایى‌از آسمان برآن‌ها فرستادیم</w:t>
      </w:r>
      <w:r>
        <w:rPr>
          <w:rFonts w:eastAsia="IRNazanin" w:cs="IRNazanin"/>
          <w:color w:val="111111"/>
          <w:sz w:val="28"/>
          <w:szCs w:val="28"/>
          <w:rtl w:val="true"/>
          <w:lang w:bidi="fa-IR"/>
        </w:rPr>
        <w:t>.</w:t>
      </w:r>
    </w:p>
    <w:p>
      <w:pPr>
        <w:pStyle w:val="Heading3"/>
        <w:numPr>
          <w:ilvl w:val="2"/>
          <w:numId w:val="1"/>
        </w:numPr>
        <w:rPr/>
      </w:pPr>
      <w:bookmarkStart w:id="159" w:name="__RefHeading___Toc4321913_2320776876"/>
      <w:bookmarkStart w:id="160" w:name="_Toc54"/>
      <w:bookmarkEnd w:id="159"/>
      <w:r>
        <w:rPr>
          <w:rtl w:val="true"/>
        </w:rPr>
        <w:t xml:space="preserve">« </w:t>
      </w:r>
      <w:r>
        <w:rPr>
          <w:rtl w:val="true"/>
        </w:rPr>
        <w:t xml:space="preserve">حِطَّة </w:t>
      </w:r>
      <w:r>
        <w:rPr>
          <w:rtl w:val="true"/>
        </w:rPr>
        <w:t xml:space="preserve">» </w:t>
      </w:r>
      <w:r>
        <w:rPr>
          <w:rtl w:val="true"/>
        </w:rPr>
        <w:t>چیست و چه معنى دارد ؟</w:t>
      </w:r>
      <w:bookmarkEnd w:id="1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بنى‌اسرائیل مأمور بودند كه به هنگام ورود به بیت‌المقدس دل و جان و روح خود را با يك توبه خالصانه و واقعى كه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مى‌شد ، از آلودگى به گناهان گذشته بشویند و از آن‌همه جرایمى كه قبل از ورود به بیت‌المقدس مخصوصا آزارهایى كه به پیامبر بزرگشان موسىبن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 از خدا تقاضاى بخشش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شعار آن‌ها به هنگام ورود به بیت‌المقدس بود ، صورت اختصارى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مَسْئَلَتُنا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ما ریزش گناهان ما و يا ریزش باران عفو و رحمتت بر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نزول چیزى از طرف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شعار مانند همۀ شعارها به این </w:t>
      </w:r>
    </w:p>
    <w:p>
      <w:pPr>
        <w:pStyle w:val="BookText"/>
        <w:rPr/>
      </w:pPr>
      <w:r>
        <w:rPr>
          <w:rFonts w:ascii="IRNazanin" w:hAnsi="IRNazanin" w:eastAsia="IRNazanin"/>
          <w:color w:val="111111"/>
          <w:sz w:val="28"/>
          <w:sz w:val="28"/>
          <w:szCs w:val="28"/>
          <w:rtl w:val="true"/>
          <w:lang w:bidi="fa-IR"/>
        </w:rPr>
        <w:t xml:space="preserve">مفهوم نبود كه تنها الفاظى را بر زبان جارى كنند، بلکه مى‌بایست زبانشان ترجمان روح و تمام ذرات وجودشان باشد ، اما بسیارى از آن‌ها حتى این شعار تربیتى را مسخ كردند و به شکل زننده‌اى درآوردند و آن را يك وسیله مسخره و تفریح ساختند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عَنِ‌الْقَرْيَةِ‌الَّتى كانَتْ حاضِرَةَ الْبَحْرِ اِذْ يَعْدُونَ فِى السَّبْتِ اِذْ تَأْتِيِهِمْ حیتانُهُمْ يَوْمَ سَبْتِهِمْ‌شُرَّعا وَ يَوْمَ لا يَسْبِتُونَ لا تَأْتِيِهِمْ كَذلِكَ نَبْلُوهُمْ بِما كانُوا يَفْسُقُونَ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شهرى‌که درساحل‌دریا بود ،سؤال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راکه آن‌ها در روزشنبه‌تجاوز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دربرابر قانون‌خدا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مى‌کردند، همان هنگام كه ماهیانشان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تعطیل و استراحتشان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مى‌شدند ، اما در غیر روز شنبه به سراغ آن‌هانمى‌آمدند ، این‌گونه آن‌ها را به چیزى آزمایش كردیم كه‌در برابر آن نافرمانى مى‌نمودند </w:t>
      </w:r>
      <w:r>
        <w:rPr>
          <w:rFonts w:eastAsia="IRNazanin" w:cs="IRNazanin"/>
          <w:color w:val="111111"/>
          <w:sz w:val="28"/>
          <w:szCs w:val="28"/>
          <w:rtl w:val="true"/>
          <w:lang w:bidi="fa-IR"/>
        </w:rPr>
        <w:t xml:space="preserve">. </w:t>
      </w:r>
      <w:bookmarkStart w:id="161" w:name="pg20178_259183"/>
    </w:p>
    <w:p>
      <w:pPr>
        <w:pStyle w:val="Heading3"/>
        <w:numPr>
          <w:ilvl w:val="2"/>
          <w:numId w:val="1"/>
        </w:numPr>
        <w:rPr/>
      </w:pPr>
      <w:bookmarkStart w:id="162" w:name="__RefHeading___Toc4321915_2320776876"/>
      <w:bookmarkStart w:id="163" w:name="_Toc55"/>
      <w:bookmarkEnd w:id="161"/>
      <w:bookmarkEnd w:id="162"/>
      <w:r>
        <w:rPr>
          <w:rtl w:val="true"/>
        </w:rPr>
        <w:t>یك سرگذشت عبرت‌انگیز</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تعطیل عمل براى استراحت است و این‌که در قرآن در سوره نبأ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نَوْمَكُمْ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شما را مایه راحت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اشاره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موضوع است و روز شنبه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كه برنامه‌هاى كسب و كار معمولى در آن تعطیل مى‌شد ، سپس این نام بر این روز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ازاین‌آیه به‌بعد صحنه دیگرى از تاریخ پرماجراى بنى‌اسرائیل كه مربوط به جمعى از آن‌ها است كه در ساحل دریایى زندگى مى‌کردند ، آمده است ، منتها روى سخن در آیه به پیامبر گرامى اسلام صلى‌الله‌علیه‌و‌آله است و به او مى‌گوید كه از يهود معاصر خویش درباره این جمعیت سؤال كند ، يعنى این خاطره را به وسیله سؤال در ذهن آنان مجسم ساز تا از آن پند گیرند و از سرکشى و كیفرى كه در انتظار سرکشان است ،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سرگذشت چنان‌که در روایات اسلامى به آن اشاره شده ، مربوط به جمعى از بنى‌اسرائیل است كه در ساحل يکى از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دریاى احمر بوده كه درکنار سرزمین فلسطین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امروز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مى‌کردند و از طرف خداوند به عنوان آزمایش و امتحان ، دستورى به آن‌ها داده شد و آن این‌که ؛ صید ماهى را در آن‌روز تعطیل كنند ، اما آن‌ها با آن دستور مخالفت كردند و گرفتار مجازات دردناکى شدند كه شرح آن را در این آیات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يهود معاصر خویش ، ماجراى شهرى را كه درکنار دریاقرارداشت، سؤال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اسْأَلْهُمْ عَنِ‌الْقَرْيَةِ‌الَّتى كانَتْ حاضِرَةَ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آن‌ها بیاور زمانى را كه در روز شنبه از قانون پروردگار تجاوز مى‌کردند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يَعْدُونَ فِى السَّبْتِ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روز شنبه تعطیل آن‌ها بود و وظیفه داشتند دست از كار و كسب و صید ماهى بکشند و به مراسم عبادت آن روز بپردازند ، اما آن‌ها این دستور را زیر پا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آن‌چه را در جمله قبل سربسته بیان‌کرده بود ، چنین شرح مى‌دهد ؛ 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را كه ماهیان در روز شنبه در روى آب آشکار مى‌شدند و در غیر روز شنبه ، ماهى كمتر به سراغ آن‌ها مى‌آمد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تَأْتِيِهِمْ حیتانُهُمْ يَوْمَ سَبْتِهِمْ شُرَّعا</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جمعیتى كه در كنار دریا زندگى مى‌کنند ، قسمت مهمى از تغذیه و </w:t>
      </w:r>
    </w:p>
    <w:p>
      <w:pPr>
        <w:pStyle w:val="BookText"/>
        <w:rPr/>
      </w:pPr>
      <w:r>
        <w:rPr>
          <w:rFonts w:ascii="IRNazanin" w:hAnsi="IRNazanin" w:eastAsia="IRNazanin"/>
          <w:color w:val="111111"/>
          <w:sz w:val="28"/>
          <w:sz w:val="28"/>
          <w:szCs w:val="28"/>
          <w:rtl w:val="true"/>
          <w:lang w:bidi="fa-IR"/>
        </w:rPr>
        <w:t>درآمدشان از طریق صید ماهى است و گویا به خاطر تعطیل مستمرى كه قبلاً در روز شنبه در میان آن‌ها معمول بود ، ماهیان در آن روز احساس امنیت از نظر صیادان مى‌کردند و دسته دسته به روى آب ظاهر مى‌شدند، اما در روزهاى دیگرکه صیادان درتعقیب آن‌ها بودند، در اعماق آب فرو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خواه جنبه طبیعى داشته ویا يک‌جنبه فوق‌العاده و الهى ، وسیله‌اى بود براى امتحان و آزمایش این جمعیت ، لذا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این‌چنین آن‌ها را به چیزى كه در برابر آن مخالفت مى‌کردند، آزمایش مى‌کردیم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نَبْلُوهُمْ بِما كانُوا يَفْسُقُونَ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آزمایش آن‌ها به چیزى بود كه آن‌ها را به سوى خود جلب و به نافرمانى دعوت مى‌کرد و همه آزمایش‌ها همین‌گونه است ، زیرا آزمایش باید میزان مقاومت افراد را در برابر كشش گناهان مشخص كند و اگر گناه كششى به‌سوى خود نداشت، آزمایش مفهومى نداشت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قالَتْ اُمَّةٌ مِنْهُمْ لِمَ تَعِظُونَ قَوْما نِ اللّهُ مُهْلِكُهُمْ اَوْ مُعَذِّبُهُمْ عَذابا شَدیداً </w:t>
      </w:r>
    </w:p>
    <w:p>
      <w:pPr>
        <w:pStyle w:val="BookText"/>
        <w:rPr/>
      </w:pPr>
      <w:r>
        <w:rPr>
          <w:rFonts w:ascii="Amiri" w:hAnsi="Amiri" w:eastAsia="Amiri" w:cs="Amiri"/>
          <w:color w:val="111111"/>
          <w:sz w:val="28"/>
          <w:sz w:val="28"/>
          <w:szCs w:val="28"/>
          <w:rtl w:val="true"/>
          <w:lang w:bidi="ar-SA"/>
        </w:rPr>
        <w:t>قالُوا مَعْذِرَةً اِلى رَبِّكُمْ وَلَعَلَّهُمْ يَتَّقُونَ</w:t>
      </w:r>
    </w:p>
    <w:p>
      <w:pPr>
        <w:pStyle w:val="BookText"/>
        <w:rPr/>
      </w:pPr>
      <w:r>
        <w:rPr>
          <w:rFonts w:ascii="IRNazanin" w:hAnsi="IRNazanin" w:eastAsia="IRNazanin"/>
          <w:color w:val="111111"/>
          <w:sz w:val="28"/>
          <w:sz w:val="28"/>
          <w:szCs w:val="28"/>
          <w:rtl w:val="true"/>
          <w:lang w:bidi="fa-IR"/>
        </w:rPr>
        <w:t xml:space="preserve">و هنگامى را كه گروهى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اندرز مى‌دهید كه سرانجام خداوند آن‌هارا هلاك خواهد كرد و يا به عذاب شدیدى گرفتار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اندرزها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پیشگاه‌پروردگار شما است ، به علاوه شاید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بپذیرند و از گناه بازایستند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كنند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این جمعیت از بنى‌اسرائیل در برابر این آزمایش بزرگ كه با زندگى آنان كاملاً آمیخته بود ، قرار گرفتند ، به سه گروه تقسیم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اکثریت را تشکیل مى‌دادند ، به مخالفت با این فرمان الهى برخاستند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قاعدتا اقلیت كوچکى بودند ، در برابر گروه اول ، به وظیفه امر به معروف و نهى از منکر قیام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ساکتان و بى‌طرفان بودند كه نه همگامى با گناهکاران داشتند و نه وظیفه نهى از منکر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گفتگوى این گروه را با نهى‌کنندگان شرح مى‌دهد و مى‌گوید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هنگامى كه جمعى از آن‌ها به جمع دیگرى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قومى را اندرز مى‌دهید كه خداوند سرانجام آن‌ها را هلاك مى‌کند و يا به عذاب دردناکى كیفر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قالَتْ اُمَّةٌ مِنْهُمْ لِمَ تَعِظُونَ قَوْما نِ اللّهُ مُهْلِكُهُمْ اَوْ مُعَذِّبُهُمْ عَذابا شَدیدا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مى‌دهد كه گروه دوم از گروه گنهکاران ، كمتر بودند زیرا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بعضى روایات ، چنین مى‌خوانیم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 هشتاد و چند هزار نفر بود و از آن‌ها هفتاد هزار نفر دست به گناه آلودند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آن‌ها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خاطر این نهى از منکر مى‌کنیم كه وظیفه خود را در پیشگاه پروردگارتان انجام داده و در برابر او مسؤولیتى نداشته باشیم ، به علاوه شاید سخنان ما در دل آن‌ها مؤثر افتد و دست از طغیان و سرکشى بردارند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مَعْذِرَةً اِلى رَبِّكُمْ وَ لَعَلَّهُمْ يَتَّقُونَ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بالا چنین استفاده مى‌شود كه اندرزدهندگان براى دو هدف این كار را انجام مى‌دادند ، يکى به خاطر این‌که در پیشگاه خدا معذور باشند و دیگر این‌که شاید در دل گنهکاران مؤثر افتد و مفهوم این سخن چنین است كه حتى اگر </w:t>
      </w:r>
    </w:p>
    <w:p>
      <w:pPr>
        <w:pStyle w:val="BookText"/>
        <w:rPr/>
      </w:pPr>
      <w:r>
        <w:rPr>
          <w:rFonts w:ascii="IRNazanin" w:hAnsi="IRNazanin" w:eastAsia="IRNazanin"/>
          <w:color w:val="111111"/>
          <w:sz w:val="28"/>
          <w:sz w:val="28"/>
          <w:szCs w:val="28"/>
          <w:rtl w:val="true"/>
          <w:lang w:bidi="fa-IR"/>
        </w:rPr>
        <w:t>احتمال تأثیر هم ندهند ، باید از پند و اندرز خوددارى ننمایند ، در حالى كه معروف این‌است‌که شرط و جواب امربه‌معروف و نهى‌از منکر،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باید توجه داشت كه گاهى بیان حقایق و وظایف الهى بدون احتمال تأثیر نیز واجب مى‌شود و آن در موردى است كه اگر حکم خدا گفته نشود و از گناه انتقاد نگردد ، كم‌کم به دست فراموشى سپرده مى‌شود و بدعت‌ها جان مى‌گیرند و سکوت ، دلیل بر رضایت و موافقت محسوب مى‌شود ، در این‌گونه موارد لازم است حکم‌پروردگار آشکارا همه‌جا گفته شود، هرچند اثرى در گنهکاران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شایان توجه است كه نهى‌کنندگان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مى‌خواهیم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باشیم ، گویا اشاره به این است كه شما هم در پیشگاه خدا مسؤولیت دارید و این وظیفه ، تنها وظیفه ما نیست ، وظیفه شما نیز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فَلَمّانَسُوا ماذُكِّرُوا بِهِ‌اَنْجَيْنَاالَّذینَ يَنْهَوْنَ عَنِ السُّوءِآ وَ اَخَذْنَا الَّذینَ ظَلَمُوا بِعَذابٍ بَئیسٍ بِماکانُوايَفْسُقُونَ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هنگامى‌که تذکراتى راکه به‌آن‌ها داده‌شده بود، فراموش‌کردند، نهى‌کنندگان از بدى </w:t>
      </w:r>
    </w:p>
    <w:p>
      <w:pPr>
        <w:pStyle w:val="BookText"/>
        <w:rPr/>
      </w:pPr>
      <w:r>
        <w:rPr>
          <w:rFonts w:ascii="IRNazanin" w:hAnsi="IRNazanin" w:eastAsia="IRNazanin"/>
          <w:color w:val="111111"/>
          <w:sz w:val="28"/>
          <w:sz w:val="28"/>
          <w:szCs w:val="28"/>
          <w:rtl w:val="true"/>
          <w:lang w:bidi="fa-IR"/>
        </w:rPr>
        <w:t xml:space="preserve">را رهایى‌بخشیدیم و آن‌ها راکه ستم كردند، به‌عذاب شدیدى به خاطر نافرمانى‌شان گرفتار ساختیم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این فراموشى ، فراموشى حقیقى كه موجب عذر است ، نبود ، بلکه آن‌چنان بى‌اعتنایى به فرمان خدا كردند كه گویى به‌کلى آن را فراموش نموده‌اند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خاسِئینَ</w:t>
      </w:r>
    </w:p>
    <w:p>
      <w:pPr>
        <w:pStyle w:val="BookText"/>
        <w:rPr/>
      </w:pPr>
      <w:r>
        <w:rPr>
          <w:rFonts w:ascii="IRNazanin" w:hAnsi="IRNazanin" w:eastAsia="IRNazanin"/>
          <w:color w:val="111111"/>
          <w:sz w:val="28"/>
          <w:sz w:val="28"/>
          <w:szCs w:val="28"/>
          <w:rtl w:val="true"/>
          <w:lang w:bidi="fa-IR"/>
        </w:rPr>
        <w:t xml:space="preserve">هنگامى‌که دربرابر فرمانى‌که به آن‌ها داده‌شده بود ،سرکشى نمودند ، 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میمون‌ها درآییدو طرد شوید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خوددارى از اطاعت فرمان است و این‌که بعضى از مفسران آن‌ها را تنها به معنى خوددارى تفسیر كرده‌اند ، برخلاف چیزى است كه ارباب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يك فرمان تکوینى است، همانند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 </w:t>
      </w:r>
      <w:bookmarkStart w:id="164" w:name="pg20178_259190"/>
    </w:p>
    <w:p>
      <w:pPr>
        <w:pStyle w:val="Heading3"/>
        <w:numPr>
          <w:ilvl w:val="2"/>
          <w:numId w:val="1"/>
        </w:numPr>
        <w:rPr/>
      </w:pPr>
      <w:bookmarkStart w:id="165" w:name="__RefHeading___Toc4321917_2320776876"/>
      <w:bookmarkStart w:id="166" w:name="_Toc56"/>
      <w:bookmarkEnd w:id="164"/>
      <w:bookmarkEnd w:id="165"/>
      <w:r>
        <w:rPr>
          <w:rtl w:val="true"/>
        </w:rPr>
        <w:t>چگونه دست به گناه زدند ؟</w:t>
      </w:r>
      <w:bookmarkEnd w:id="166"/>
    </w:p>
    <w:p>
      <w:pPr>
        <w:pStyle w:val="BookText"/>
        <w:rPr/>
      </w:pPr>
      <w:r>
        <w:rPr>
          <w:rFonts w:ascii="IRNazanin" w:hAnsi="IRNazanin" w:eastAsia="IRNazanin"/>
          <w:color w:val="111111"/>
          <w:sz w:val="28"/>
          <w:sz w:val="28"/>
          <w:szCs w:val="28"/>
          <w:rtl w:val="true"/>
          <w:lang w:bidi="fa-IR"/>
        </w:rPr>
        <w:t xml:space="preserve">در این‌که این جمعیت ، قانون‌شکنى را از كجا شروع كردند ، در میان مفسران گفتگو است ، از بعضى از روایات چنین استفاده مى‌شود كه ؛ نخست دست به حیله به اصطلاح شرعى زدند ، در كنار دریا حوضچه‌هایى ترتیب دادند و راه آن‌را به دریا گشودند، روزهاى شنبه ، راه حوضچه‌ها را بازمى‌کردند و ماهیان فراوان همراه آب، وارد آن‌ها مى‌شدند، اما هنگام غروب كه مى‌خواستند به دریا بازگردند ، راهشان را محکم مى‌بستند ، سپس روز يکشنبه شروع به صید آن‌ها مى‌کردند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دستور داده است صید ماهى نکنید ، ما هم صید نکردیم ، بلکه تنها آن‌ها را در حوضچه‌ها محاصره نموده‌ایم </w:t>
      </w:r>
      <w:r>
        <w:rPr>
          <w:rFonts w:eastAsia="IRNazanin" w:cs="IRNazanin"/>
          <w:color w:val="111111"/>
          <w:sz w:val="28"/>
          <w:szCs w:val="28"/>
          <w:rtl w:val="true"/>
          <w:lang w:bidi="fa-IR"/>
        </w:rPr>
        <w:t>.</w:t>
      </w:r>
      <w:r>
        <w:rPr>
          <w:rStyle w:val="FootnoteAnchor"/>
          <w:rtl w:val="true"/>
        </w:rPr>
        <w:footnoteReference w:id="4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 شنبه قلاب‌ها را به دریا مى‌افکندند ، سپس روز بعد </w:t>
      </w:r>
      <w:bookmarkStart w:id="167" w:name="pg20178_259191"/>
    </w:p>
    <w:p>
      <w:pPr>
        <w:pStyle w:val="BookText"/>
        <w:rPr/>
      </w:pPr>
      <w:bookmarkEnd w:id="167"/>
      <w:r>
        <w:rPr>
          <w:rFonts w:ascii="IRNazanin" w:hAnsi="IRNazanin" w:eastAsia="IRNazanin"/>
          <w:color w:val="111111"/>
          <w:sz w:val="28"/>
          <w:sz w:val="28"/>
          <w:szCs w:val="28"/>
          <w:rtl w:val="true"/>
          <w:lang w:bidi="fa-IR"/>
        </w:rPr>
        <w:t xml:space="preserve">آن را از دریا بیرون مى‌کشیدند و به این وسیله صید ماهى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روایات دیگر برمى‌آید كه آن‌ها بدون هیچ حیله‌اى با بى‌اعتنایى كامل ، روزهاى شنبه مشغول صید ماهى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ممکن‌است همه این روایات صحیح باشد ، به‌این‌ترتیب كه در آغاز از طریق حیله به اصطلاح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كندن حوضچه‌ها و يا انداختن 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شروع كردند ، این كار ، گناه را در نظر آن‌ها كوچك و آنان را در برابر شکستن احترام روز شنبه جسور ساخت ، كم‌کم روزهاى شنبه علنا و بى‌پروا به صید ماهى مشغول شدند و از این راه مال و ثروت فراوانى فراهم ساختند </w:t>
      </w:r>
      <w:r>
        <w:rPr>
          <w:rFonts w:eastAsia="IRNazanin" w:cs="IRNazanin"/>
          <w:color w:val="111111"/>
          <w:sz w:val="28"/>
          <w:szCs w:val="28"/>
          <w:rtl w:val="true"/>
          <w:lang w:bidi="fa-IR"/>
        </w:rPr>
        <w:t>.</w:t>
      </w:r>
    </w:p>
    <w:p>
      <w:pPr>
        <w:pStyle w:val="Heading3"/>
        <w:numPr>
          <w:ilvl w:val="2"/>
          <w:numId w:val="1"/>
        </w:numPr>
        <w:rPr/>
      </w:pPr>
      <w:bookmarkStart w:id="168" w:name="__RefHeading___Toc4321919_2320776876"/>
      <w:bookmarkStart w:id="169" w:name="_Toc57"/>
      <w:bookmarkEnd w:id="168"/>
      <w:r>
        <w:rPr>
          <w:rtl w:val="true"/>
        </w:rPr>
        <w:t>چه كسانى رهایى يافتند ؟</w:t>
      </w:r>
      <w:bookmarkEnd w:id="1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فوق این است كه از آن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 ساکتان و اندرزدهندگان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از مجازات الهى مصون ماندند و به طورى كه در روایات آمده است آن‌ها هنگامى كه دیدند اندرزهایشان مؤثر واقع‌نمى‌شود، ناراحت‌شدند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شهر بیرون مى‌رویم ، شب‌هنگام به بیابان رفتند و اتفاقا در همان شب كیفر الهى دامان دو گروه دیگر را گرفت </w:t>
      </w:r>
      <w:r>
        <w:rPr>
          <w:rFonts w:eastAsia="IRNazanin" w:cs="IRNazanin"/>
          <w:color w:val="111111"/>
          <w:sz w:val="28"/>
          <w:szCs w:val="28"/>
          <w:rtl w:val="true"/>
          <w:lang w:bidi="fa-IR"/>
        </w:rPr>
        <w:t xml:space="preserve">. </w:t>
      </w:r>
      <w:bookmarkStart w:id="170" w:name="pg20178_259192"/>
    </w:p>
    <w:p>
      <w:pPr>
        <w:pStyle w:val="Heading3"/>
        <w:numPr>
          <w:ilvl w:val="2"/>
          <w:numId w:val="1"/>
        </w:numPr>
        <w:rPr/>
      </w:pPr>
      <w:bookmarkStart w:id="171" w:name="__RefHeading___Toc4321921_2320776876"/>
      <w:bookmarkStart w:id="172" w:name="_Toc58"/>
      <w:bookmarkEnd w:id="170"/>
      <w:bookmarkEnd w:id="171"/>
      <w:r>
        <w:rPr>
          <w:rtl w:val="true"/>
        </w:rPr>
        <w:t>آیا هر دو گروه ، يک‌نوع كیفر داشتند ؟</w:t>
      </w:r>
      <w:bookmarkEnd w:id="172"/>
    </w:p>
    <w:p>
      <w:pPr>
        <w:pStyle w:val="BookText"/>
        <w:rPr/>
      </w:pPr>
      <w:r>
        <w:rPr>
          <w:rFonts w:ascii="IRNazanin" w:hAnsi="IRNazanin" w:eastAsia="IRNazanin"/>
          <w:color w:val="111111"/>
          <w:sz w:val="28"/>
          <w:sz w:val="28"/>
          <w:szCs w:val="28"/>
          <w:rtl w:val="true"/>
          <w:lang w:bidi="fa-IR"/>
        </w:rPr>
        <w:t>از آیات فوق چنین برمى‌آیدکه ؛ كیفر مسخ‌شدن ، منحصر به گنهکاران بود ، زیرا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عَتَوْا عَنْ ما نُهُوا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در برابر آن‌چه نهى شده بودند ، سرکشى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ولى از طرفى از آیات فوق نیز استفاده مى‌شود كه تنها اندرزدهندگان از مجازات رهایى يافتند ، زیرا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اَنْجَيْنَا الَّذینَ يَنْهَوْنَ عَنِ السُّوآءِ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كه نهى از منکر مى‌کردند ، رهایى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مجموع این دو ، استفاده مى‌شود كه ؛ هردو گروه مجازات شدند، ولى مجازات مسخ ، تنها مربوط‌به گنهکاران بود ومجازات دیگران احتمالاً هلاکت و نابودى بوده‌است، هرچند گنهکاران نیز چندروزى پس‌از مسخ‌شدن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شدند </w:t>
      </w:r>
      <w:r>
        <w:rPr>
          <w:rFonts w:eastAsia="IRNazanin" w:cs="IRNazanin"/>
          <w:color w:val="111111"/>
          <w:sz w:val="28"/>
          <w:szCs w:val="28"/>
          <w:rtl w:val="true"/>
          <w:lang w:bidi="fa-IR"/>
        </w:rPr>
        <w:t>.</w:t>
      </w:r>
    </w:p>
    <w:p>
      <w:pPr>
        <w:pStyle w:val="Heading3"/>
        <w:numPr>
          <w:ilvl w:val="2"/>
          <w:numId w:val="1"/>
        </w:numPr>
        <w:rPr/>
      </w:pPr>
      <w:bookmarkStart w:id="173" w:name="__RefHeading___Toc4321923_2320776876"/>
      <w:bookmarkStart w:id="174" w:name="_Toc59"/>
      <w:bookmarkEnd w:id="173"/>
      <w:r>
        <w:rPr>
          <w:rtl w:val="true"/>
        </w:rPr>
        <w:t>آیا مسخ ، جسمانى بوده يا روحانى ؟</w:t>
      </w:r>
      <w:bookmarkEnd w:id="17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شکل انسانى به صورت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موضوعى برخلاف جریان عادى طبیعت‌است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 و تغییر شکل حیوانات به صورت دیگر در موارد جزئى ، دیده شده است و پایه‌هاى فرضیه تکامل در علوم طبیعى </w:t>
      </w:r>
    </w:p>
    <w:p>
      <w:pPr>
        <w:pStyle w:val="BookText"/>
        <w:rPr/>
      </w:pPr>
      <w:r>
        <w:rPr>
          <w:rFonts w:ascii="IRNazanin" w:hAnsi="IRNazanin" w:eastAsia="IRNazanin"/>
          <w:color w:val="111111"/>
          <w:sz w:val="28"/>
          <w:sz w:val="28"/>
          <w:szCs w:val="28"/>
          <w:rtl w:val="true"/>
          <w:lang w:bidi="fa-IR"/>
        </w:rPr>
        <w:t xml:space="preserve">امروز بر همان بنا نهاده شده ، ولى مواردى كه در آن موتاسیون و جهش دیده شده ، صفات جزئى حیوانات‌است ، نه صفات كلى ، يعنى هرگز دیده نشده است كه نوع حیوانى بر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نوع دیگر شود ، بلکه خصوصیاتى از حیوان ممکن است دگرگون گردد و تازه جهش در نسل‌هایى كه به وجود مى‌آیند ، دیده مى‌شود ، نه این‌که حیوانى كه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شده است ، با جهش تغییر شکل دهد ، بنابراین دگرگون شدن صورت انسان يا حیوانى به‌صورت نوع دیگر، امرى خارق‌العاده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گفته‌ایم مسائلى بر خلاف جریان عادى طبیعى وجود دارد ، گاهى به صورت معجزات پیامبران و زمانى به صورت اعمال خارق‌العاده‌اى كه از پاره‌اى‌از انسان‌ها سرمى‌زند ، هرچند پیامبر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با معجزات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قبول امکان وقوع معجزات و خارق عادات ، مسخ و دگرگون شدن صورت انسانى به انسانى دیگر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خارق عاداتى نه استثناء در قانون علیت است نه بر خلاف عقل و خرد ، بلکه تنها يك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در این‌گونه‌موارد شکسته مى‌شودکه نظیرش‌را در انسان‌هاى استثنایى كراراً دیده‌ایم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هیچ مانعى ندارد كه مفهوم ظاهر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آیه فوق و بعضى دیگر از آیات قرآن آمده است ، بپذیریم و بیشتر مفسران هم همین تفسیر را پذیرفته‌اند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از مفسران كه در اقلیت هستند ،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دگرگونى صفات اخلاقى‌است، به این معنى كه صفاتى همانند میمون يا خوك در انسان‌هاى سرکش و طغیانگر پیدا شد ، روآوردن به تقلید كورکورانه و توجه شدید به شکم‌پرستى و شهوت‌رانى كه از صفات بارز این دو حیوان بود ، در آن‌ها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يکى از قدماى مفسرین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بعضى ایراد كرده‌اند كه ؛ مسخ برخلاف قانون تکامل و موجب بازگشت و عقب‌گرد در خلقت است ، درست نیست ، زیرا قانون تکامل مربوط به كسانى است كه در مسیر تکامل هستند ، نه آن‌ها كه از مسیر انحراف يافته و از محیط شرایط این قانون به كنار رفته‌اند ، مثلاً يك انسان سالم در سنین طفولیت مرتبا رشد و نمو مى‌کند ، اما اگر نقایصى در وجود او پیدا شود ، ممکن است نه تنها رشد و نموش متوقف گردد ، بلکه رو به عقب برگردد و نمو فکرى و جسمانى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تدریجاً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هر حال باید توجه داشت كه مسخ و دگرگونى جسمانى متناسب با اعمالى است كه انجام داده‌اند ، يعنى چون عده‌اى از جمعیت‌هاى گنهکار بر اثر انگیزه هواپرستى و شهوت‌رانى دست به طغیان و نافرمانى خدا مى‌زدند و جمعى با تقلید كورکورانه كردن از آن‌ها ، آلوده به گناه شدند ، لذا به هنگام مسخ ، هر گروه به شکلى كه متناسب با كیفیت اعمال او بوده ، ظاهر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آیات مورد بحث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نیست ، ولى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گفتگو از جمعیتى به میان آمده است كه به هنگام مسخ ، به‌هردو صورت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قردة و بعضى 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چهره‌دادند كه به‌گفته بعضى‌از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آیه نیز درباره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پیرمردان سرجنبانان شکم‌پرست و شهوت‌پرستشان به‌خوك و جوانان مقلّد چشم و گوش بسته كه اکثریت را تشکیل مى‌دادند ، به میمون تغییر چهره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درهرحال باید توجه داشت‌که طبق روایات، مسخ‌شدگان تنها چند روزى زنده مى‌ماندند و سپس از دنیا مى‌رفتند </w:t>
      </w:r>
      <w:bookmarkStart w:id="175" w:name="pg20178_259196"/>
    </w:p>
    <w:p>
      <w:pPr>
        <w:pStyle w:val="BookText"/>
        <w:rPr/>
      </w:pPr>
      <w:bookmarkEnd w:id="175"/>
      <w:r>
        <w:rPr>
          <w:rFonts w:ascii="IRNazanin" w:hAnsi="IRNazanin" w:eastAsia="IRNazanin"/>
          <w:color w:val="111111"/>
          <w:sz w:val="28"/>
          <w:sz w:val="28"/>
          <w:szCs w:val="28"/>
          <w:rtl w:val="true"/>
          <w:lang w:bidi="fa-IR"/>
        </w:rPr>
        <w:t xml:space="preserve">و نسلى از آن‌ها به وجود نمى‌آمد </w:t>
      </w:r>
      <w:r>
        <w:rPr>
          <w:rFonts w:eastAsia="IRNazanin" w:cs="IRNazanin"/>
          <w:color w:val="111111"/>
          <w:sz w:val="28"/>
          <w:szCs w:val="28"/>
          <w:rtl w:val="true"/>
          <w:lang w:bidi="fa-IR"/>
        </w:rPr>
        <w:t>.</w:t>
      </w:r>
    </w:p>
    <w:p>
      <w:pPr>
        <w:pStyle w:val="Heading3"/>
        <w:numPr>
          <w:ilvl w:val="2"/>
          <w:numId w:val="1"/>
        </w:numPr>
        <w:rPr/>
      </w:pPr>
      <w:bookmarkStart w:id="176" w:name="__RefHeading___Toc4321925_2320776876"/>
      <w:bookmarkStart w:id="177" w:name="_Toc60"/>
      <w:bookmarkEnd w:id="176"/>
      <w:r>
        <w:rPr>
          <w:rtl w:val="true"/>
        </w:rPr>
        <w:t>خلافکارى زیر پوشش كلاه شرعى</w:t>
      </w:r>
      <w:bookmarkEnd w:id="177"/>
    </w:p>
    <w:p>
      <w:pPr>
        <w:pStyle w:val="BookText"/>
        <w:rPr/>
      </w:pPr>
      <w:r>
        <w:rPr>
          <w:rFonts w:ascii="IRNazanin" w:hAnsi="IRNazanin" w:eastAsia="IRNazanin"/>
          <w:color w:val="111111"/>
          <w:sz w:val="28"/>
          <w:sz w:val="28"/>
          <w:szCs w:val="28"/>
          <w:rtl w:val="true"/>
          <w:lang w:bidi="fa-IR"/>
        </w:rPr>
        <w:t xml:space="preserve">گرچه در آیات فوق ، اشاره‌اى به حیله‌گرى اصحاب سبت در زمینه گناه نشده‌است ، ولى بسیارى‌از مفسران درشرح این‌آیات ، اشاره به داستان كندن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در روز شنبه‌کرده‌اند و در روایات‌اسلامى نیز این موضوع دیده مى‌شود ، بنابراین مجازات و كیفر الهى كه باشدت درباره این گروه جارى شد ، نشان مى‌دهد كه چهره واقعى گناه ، هرگز با دگرگون ساختن ظاهرآن و به‌اصطلاح كلاه‌شرعى درست‌کردن ، دگرگون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 حرام است ، خواه صریحا انجام گیرد يا زیر لفافه‌هاى دروغین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عذرهاى 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تصور مى‌کنند گناه را مى‌توان با تغییر چهره صورى تبدیل به يك عمل مجاز كرد ، در حقیقت خود را فریب مى‌دهند و بدبختانه این كار در میان بعضى از بى‌خبرانى كه خود را به دین منتسب مى‌کنند ، فراوان دیده مى‌شود و همان است كه چهره مذهب را در نظر افراد دورافتاده ، سخت بدنما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بزرگى كه این عمل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زشت نشان دادن چهره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گناه را در نظرها كوچك مى‌کند و از اهمیت آن مى‌کاهد و افراد را چنان جسور در برابر گناه مى‌سازد كه پس از انجام این‌گونه كارها ، كم‌کم آماده براى انجام گناهان به طور صریح و آشکار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فرامى‌رسد كه مردم به وسیله اموالشان آزمایش مى‌شوند ، بر خدا منّت مى‌گذارند كه دیندارند و در عین حال در انتظار رحمت اویند و از مجازات او خود را در امان مى‌بینند ، يَسْتَحِلُّونَ حَرامَهُ بِالشُّبُهاتِ الْكاذِبَهِ وَ الاَهْواءِ السّاهِيَةِ فَيَسْتَحِلُّونَ الْخَمْرَ بِالنَّبیذِ وَ السُّحْتَ بِالْهَدِيَّهِ وَ الرِّبا بِالْبَيْعِ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 را با شبهات دروغین و خیالات واهى ، حلال مى‌شمرند ، شراب را تحت عنوان نبیذ </w:t>
      </w:r>
      <w:r>
        <w:rPr>
          <w:rStyle w:val="FootnoteAnchor"/>
          <w:rtl w:val="true"/>
        </w:rPr>
        <w:footnoteReference w:id="49"/>
      </w:r>
      <w:r>
        <w:rPr>
          <w:rFonts w:ascii="IRNazanin" w:hAnsi="IRNazanin" w:eastAsia="IRNazanin"/>
          <w:color w:val="111111"/>
          <w:sz w:val="28"/>
          <w:sz w:val="28"/>
          <w:szCs w:val="28"/>
          <w:rtl w:val="true"/>
          <w:lang w:bidi="fa-IR"/>
        </w:rPr>
        <w:t xml:space="preserve">و رشوه را به عنوان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r>
        <w:rPr>
          <w:rFonts w:eastAsia="IRNazanin" w:cs="IRNazanin"/>
          <w:color w:val="111111"/>
          <w:sz w:val="28"/>
          <w:szCs w:val="28"/>
          <w:rtl w:val="true"/>
          <w:lang w:bidi="fa-IR"/>
        </w:rPr>
        <w:t xml:space="preserve">. </w:t>
      </w:r>
      <w:bookmarkStart w:id="178" w:name="pg20178_259198"/>
    </w:p>
    <w:p>
      <w:pPr>
        <w:pStyle w:val="BookText"/>
        <w:rPr/>
      </w:pPr>
      <w:bookmarkEnd w:id="178"/>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را به نام بیع ، براى خود حلال مى‌پندارند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توجه داشت كه انگیزه این‌گونه حیله‌ها يا پوشیدن چهره زشت باطنى خود در افکار عمومى است و يا فریب دادن وجدان و كسب آرامش كاذب درونى </w:t>
      </w:r>
      <w:r>
        <w:rPr>
          <w:rFonts w:eastAsia="IRNazanin" w:cs="IRNazanin"/>
          <w:color w:val="111111"/>
          <w:sz w:val="28"/>
          <w:szCs w:val="28"/>
          <w:rtl w:val="true"/>
          <w:lang w:bidi="fa-IR"/>
        </w:rPr>
        <w:t>.</w:t>
      </w:r>
    </w:p>
    <w:p>
      <w:pPr>
        <w:pStyle w:val="Heading3"/>
        <w:numPr>
          <w:ilvl w:val="2"/>
          <w:numId w:val="1"/>
        </w:numPr>
        <w:rPr/>
      </w:pPr>
      <w:bookmarkStart w:id="179" w:name="__RefHeading___Toc4321927_2320776876"/>
      <w:bookmarkStart w:id="180" w:name="_Toc61"/>
      <w:bookmarkEnd w:id="179"/>
      <w:r>
        <w:rPr>
          <w:rtl w:val="true"/>
        </w:rPr>
        <w:t>اَشکال مختلف آزمون‌هاى الهى</w:t>
      </w:r>
      <w:bookmarkEnd w:id="180"/>
    </w:p>
    <w:p>
      <w:pPr>
        <w:pStyle w:val="BookText"/>
        <w:rPr/>
      </w:pPr>
      <w:r>
        <w:rPr>
          <w:rFonts w:ascii="IRNazanin" w:hAnsi="IRNazanin" w:eastAsia="IRNazanin"/>
          <w:color w:val="111111"/>
          <w:sz w:val="28"/>
          <w:sz w:val="28"/>
          <w:szCs w:val="28"/>
          <w:rtl w:val="true"/>
          <w:lang w:bidi="fa-IR"/>
        </w:rPr>
        <w:t xml:space="preserve">درست است كه ماهى گرفتن از دریا براى ساحل‌نشینان كار خلافى نیست ، گاهى ممکن است خداوند براى امتحان و آزمایش ، جمعیتى را موقتا از این موضوع نهى كند تا مقدار فداکارى آن‌ها روشن شود و این يکى از اَشکال امتحان خداوند است ، به علاوه روز شنبه در آیین يهود ، روز مقدسى بود و دستور داشتند براى احترام آن روز و رسیدن به عبادت و برنامه‌هاى مذهبى دست از كسب وکار بکشند ولى ساحل‌نشینان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مسائل را نادیده گرفتند و آن‌چنان مجازات شدند كه زندگینامه آن‌ها درس عبرتى براى آیندگان 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تَأَذَّنَ رَبُّكَ لَيَبْعَثَنَّ عَلَيْهِمْ اِلى يَوْمِ الْقِيامَةِ مَنْ يَسُومُهُمْ سُوآءَ الْعَذابِ اِنَّ </w:t>
      </w:r>
    </w:p>
    <w:p>
      <w:pPr>
        <w:pStyle w:val="BookText"/>
        <w:rPr/>
      </w:pPr>
      <w:r>
        <w:rPr>
          <w:rFonts w:ascii="Amiri" w:hAnsi="Amiri" w:eastAsia="Amiri" w:cs="Amiri"/>
          <w:color w:val="111111"/>
          <w:sz w:val="28"/>
          <w:sz w:val="28"/>
          <w:szCs w:val="28"/>
          <w:rtl w:val="true"/>
          <w:lang w:bidi="ar-SA"/>
        </w:rPr>
        <w:t>رَبَّكَ لَسَریعُ الْعِقابِ وَ اِنَّهُ‌لَغَفُورٌ رَحیمٌ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پروردگارت اعلام كرد تادامنه قیامت كسى را بر آن‌ها مسلط خواهد ساخت كه‌آن‌ها را به طور مداوم در عذاب سختى قرار دهد ، زیرا پروردگارت مجازاتش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مقابل توبه‌کاران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به‌معنى اعلام‌کردن است و نیز به‌معنى سوگند ياد كردن آمده است ، در این صورت معنى آیه چنین مى‌شود كه خداوند سوگند ياد كرده است كه تا دامنه قیامت چنین اشخاصى در ناراحتى و عذاب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مى‌شود كه این گروه سرکش ، هرگز روى آرامش كامل نخواهند دید ، هرچند براى خود حکومت و دولتى تأسیس كنند ، باز تحت فشار و ناراحتى مداوم خواهند بود، مگر این‌که به راستى روش خود را تغییر دهند و دست از ظلم و فساد بکشند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فِى‌الاَرْضِ اُمَما مِنْهُمُ الصّالِحُونَ وَ مِنْهُمْ دُونَ ذلِكَ وَ بَلَوْناهُمْ </w:t>
      </w:r>
      <w:bookmarkStart w:id="181" w:name="pg20178_259200"/>
    </w:p>
    <w:p>
      <w:pPr>
        <w:pStyle w:val="BookText"/>
        <w:rPr/>
      </w:pPr>
      <w:bookmarkEnd w:id="181"/>
      <w:r>
        <w:rPr>
          <w:rFonts w:ascii="Amiri" w:hAnsi="Amiri" w:eastAsia="Amiri" w:cs="Amiri"/>
          <w:color w:val="111111"/>
          <w:sz w:val="28"/>
          <w:sz w:val="28"/>
          <w:szCs w:val="28"/>
          <w:rtl w:val="true"/>
          <w:lang w:bidi="ar-SA"/>
        </w:rPr>
        <w:t>بِالْحَسَناتِ وَ السَّيِّئاتِ لَعَلَّهُمْ‌يَرْجِعُونَ</w:t>
      </w:r>
    </w:p>
    <w:p>
      <w:pPr>
        <w:pStyle w:val="BookText"/>
        <w:rPr/>
      </w:pPr>
      <w:r>
        <w:rPr>
          <w:rFonts w:ascii="IRNazanin" w:hAnsi="IRNazanin" w:eastAsia="IRNazanin"/>
          <w:color w:val="111111"/>
          <w:sz w:val="28"/>
          <w:sz w:val="28"/>
          <w:szCs w:val="28"/>
          <w:rtl w:val="true"/>
          <w:lang w:bidi="fa-IR"/>
        </w:rPr>
        <w:t xml:space="preserve">و آن‌هارا در زمین به‌صورت گروه‌هایى پراکنده‌ساختیم،گروهى‌ازآن‌ها صالح و گروهى غیر آن هستند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 شاید بازگردند</w:t>
      </w:r>
      <w:r>
        <w:rPr>
          <w:rFonts w:eastAsia="IRNazanin" w:cs="IRNazanin"/>
          <w:color w:val="111111"/>
          <w:sz w:val="28"/>
          <w:szCs w:val="28"/>
          <w:rtl w:val="true"/>
          <w:lang w:bidi="fa-IR"/>
        </w:rPr>
        <w:t>.</w:t>
      </w:r>
    </w:p>
    <w:p>
      <w:pPr>
        <w:pStyle w:val="Heading3"/>
        <w:numPr>
          <w:ilvl w:val="2"/>
          <w:numId w:val="1"/>
        </w:numPr>
        <w:rPr/>
      </w:pPr>
      <w:bookmarkStart w:id="182" w:name="__RefHeading___Toc4321929_2320776876"/>
      <w:bookmarkStart w:id="183" w:name="_Toc62"/>
      <w:bookmarkEnd w:id="182"/>
      <w:r>
        <w:rPr>
          <w:rtl w:val="true"/>
        </w:rPr>
        <w:t>پراکندگى يهود</w:t>
      </w:r>
      <w:bookmarkEnd w:id="1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نعمت و رفاه و آسایشى را شامل مى‌شود،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ناراحتى شدت را فرامى‌گیرد و محدود ساختن مفهوم این‌دو در دایره معینى هیچ‌گونه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آیه این حقیقت تجلى مى‌کند كه اسلام هیچ‌گونه خصومتى با نژاد يهود ندارد و به عنوان پیروان يك مکتب و يا وابستگان به يك نژاد، آن‌هارا محکوم نمى‌نماید، بلکه مقیاس و معیار سنجش را ، اعمال آن‌ها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با وسایل گوناگون ، نیکى‌ها و بدى‌ها آزمودیم ، شاید بازگردند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بَلَوْناهُمْ بِالْحَسَناتِ وَ السَّيِّئاتِ لَعَلَّهُمْ يَرْجِعُونَ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آن‌ها را تشویق كردیم و در رفاه و نعمت قرار دادیم ، تا حس شکرگزارى درآن‌ها برانگیخته شود وبه‌سوى حق بازآیند و گاهى به‌عکس </w:t>
      </w:r>
    </w:p>
    <w:p>
      <w:pPr>
        <w:pStyle w:val="BookText"/>
        <w:rPr/>
      </w:pPr>
      <w:r>
        <w:rPr>
          <w:rFonts w:ascii="IRNazanin" w:hAnsi="IRNazanin" w:eastAsia="IRNazanin"/>
          <w:color w:val="111111"/>
          <w:sz w:val="28"/>
          <w:sz w:val="28"/>
          <w:szCs w:val="28"/>
          <w:rtl w:val="true"/>
          <w:lang w:bidi="fa-IR"/>
        </w:rPr>
        <w:t xml:space="preserve">آن‌هارا در شداید و سختى‌هاو مصائب فروبردیم تا از مرکب غرور و خودپرستى و تکبر فرود آیند و به ناتوانى خویش پى برند ، شاید بیدار شوند و به سوى خدا بازگردند و هدف در هر دو حال مسأله تربیت و هدایت و بازگشت به سوى حق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مِنْ‌بَعْدِهِمْ خَلْفٌ وَرِثُوا الْكِتابَ يَأْخُذوُنَ عَرَضَ هذَا الاَدْنى وَ يَقُولُونَ سَيُغْفَرُ لَنا وَ اِنْ يَأْتِهِمْ عَرَضٌ‌مِثْلُهُ يَأْخُذوُهُ اَلَمْ يُؤْخَذْ عَلَيْهِمْ میثاقُ الْكِتابِ اَنْ لايَقُولُوا عَلَى اللّهِ اِلاَّ الْحَقَّ وَ دَرَسُوا ما فیهِ وَ الدّارُالاْخِرَةُ خَيْرٌ لِلَّذینَ يَتَّقُونَ اَفَلا تَعْقِلُونَ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فرزندانى جانشین آن‌ها شدند كه وارث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این دنیاى‌پست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و فرمان خدا ترجیح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گنهکاریم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زودى ما را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كرده خود پشیمانیم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متاع دیگرى همانند آن به‌دستشان بیفتد ، آن را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حکم خدا را پشت سرمى‌افکنند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گرفته نشده كه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نبندند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حق نگویند و آنان بارها آن را خوانده‌اند و سراى آخرت براى آن‌ها كه پرهیزگارى پیشه‌کنند ، بهتر است، آیا نمى‌فهمید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بعضى از مفسران گفته‌اند ، غالبا به معنى فرزندان ناصالح است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فرزند صالح مى‌آید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موجود عارضى و كم‌دوام و ناپایدار است و به متاع جهان ماده 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معمولاً ناپایدار است ، روزى به سراغ انسان مى‌آید ، آن‌چنان كه حسابش از دست مى‌رود و روزى آن‌چنان از دسترس انسان دور مى‌شود كه در انتظار ذره‌اى از آن ، آه مى‌کشد ، به علاوه اصولاً همه نعمت‌هاى این جهان ناپایدار و فناپذیر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تکرار چیزى است و از آن‌جا كه به هنگام مطالعه و فراگرفتن چیزى از استاد و معلم ، مطالب تکرار مى‌گردد ، به </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نیز اگر 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كهنگى و فرسودگى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به خاطر آن است كه باد و باران و حوادث دیگر پى‌درپى بر بناهاى كهنه گذشته و آن‌ها را فرسوده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فرزندان آن‌ها در كشمکش وجدان از يک‌سو و منافع مادى از سوى دیگر قرار مى‌گیرند ، دست به دامن امیدهاى كاذب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منفعت نقد را مشروع يا نامشروع به چنگ مى‌آوریم ، خداوند رحیم و مهربان است و به زودى ما را خواهد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يَقُولُونَ سَيُغْفَرُ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نشان مى‌دهد كه آن‌ها بعد از انجام چنین كارى ، يک‌نوع پشیمانى زودگذر و حالت توبه ظاهرى به‌خود مى‌گرفتند ولى به طورى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ندامت و پشیمانى آن‌ها به هیچ‌وجه ریشه نداشت ،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سود مادى دیگرى مانند آن به‌دستشان مى‌آمد، آن‌را مى‌گرفتند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يَأْتِهِمْ عَرَضٌ مِثْلُهُ يَأْخُذوُهُ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درهرحال این‌جمله اشاره به رشوه‌خوارى‌هاى جمعى از يهود و تحریف آیات آسمانى به خاطر آن و فراموش كردن احکام پروردگار به خاطر تضاد با منافع آن‌ها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آن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این‌ها به وسیله كتاب آسمانیشان تورات پیمان </w:t>
      </w:r>
    </w:p>
    <w:p>
      <w:pPr>
        <w:pStyle w:val="BookText"/>
        <w:rPr/>
      </w:pPr>
      <w:r>
        <w:rPr>
          <w:rFonts w:ascii="IRNazanin" w:hAnsi="IRNazanin" w:eastAsia="IRNazanin"/>
          <w:color w:val="111111"/>
          <w:sz w:val="28"/>
          <w:sz w:val="28"/>
          <w:szCs w:val="28"/>
          <w:rtl w:val="true"/>
          <w:lang w:bidi="fa-IR"/>
        </w:rPr>
        <w:t xml:space="preserve">نبسته بودند كه بر خدا دروغ نبندند و احکام او را تحریف نکنند و جز حق چیزى نگویند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يُؤْخَذْ عَلَيْهِمْ میثاقُ الْكِتابِ اَنْ لا يَقُولُوا عَلَى اللّهِ اِلاَّ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آیات الهى آگاهى نداشتند و دست به این اعمال خلاف مى‌زدند ، ممکن بود براى خودشان عذرى بسازند ، ولى اشکال كار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كرارا محتویات تورات را دیده و فهمیده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عین حال آن را ضایع ساختند و فرمانش را پشت‌سرانداختند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دَرَسُوا ما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انجام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 مى‌کنند و این اعمال و متاع‌ها سودى براى آن‌ها نخواهد داشت،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دیگر براى پرهیزگاران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الدّارُ الاْخِرَةُ خَيْرٌ لِلَّذینَ يَتَّقُونَ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شما حقایقى را به این روشنى درك نمى‌کنید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اَفَلا تَعْقِلُونَ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يُمَسِّكُونَ بِالْكِتابِ وَ اَقامُوا الصَّلوةَ اِنّا لا نُضیعُ اَجْرَ الْمُصْلِحینَ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آن‌هاکه به‌کتاب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تمسک‌جویند و نمازرا برپادارند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پاداش‌بزرگى خواهند داشت،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پاداش مصلحان را ضایع نخواهیم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برابر گروه فوق ، اشاره به گروه دیگرى مى‌کند كه آن‌ها نه تنها از هرگونه تحریف و كتمان آیات الهى برکنار بودند ، بلکه به آن تمسك جسته و موبه‌مو آن‌ها را اجرا كردند ، قرآن این جمعیت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اجر و پاداش مهمى براى آن‌ها قائل شده و درباره آن‌ها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تمسك به كتاب پروردگار جویند و نماز را برپا دارند ، پاداش بزرگى خواهند داشت زیرا ما پاداش مصلحان را ضایع نخواهیم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يُمَسِّكُونَ بِالْكِتابِ وَ اَقامُوا الصَّلوةَ اِنّا لا نُضیعُ اَجْرَ الْمُصْلِحینَ </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كتاب ، تورات است يا قرآن مجید ، مفسران دو گونه تفسیر دارند ولى باتوجه به آیات گذشته ، ظاهر این است كه اشاره به گروهى از بنى‌اسرائیل باشد كه حساب خودشان را از افراد گمراه جدا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بى‌شك تمسك جستن به تورات يا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بشاراتى كه در آن‌ها راجع به پیامبر صلى‌الله‌علیه‌و‌آله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به این پیامبر جدا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تمسك جستن است ، نکته جالبى را دربردارد ، زیرا تمسك به معنى گرفتن و چسبیدن به چیزى براى حفظ و نگهدارى آن </w:t>
      </w:r>
      <w:bookmarkStart w:id="184" w:name="pg20178_259206"/>
    </w:p>
    <w:p>
      <w:pPr>
        <w:pStyle w:val="BookText"/>
        <w:rPr/>
      </w:pPr>
      <w:bookmarkEnd w:id="184"/>
      <w:r>
        <w:rPr>
          <w:rFonts w:ascii="IRNazanin" w:hAnsi="IRNazanin" w:eastAsia="IRNazanin"/>
          <w:color w:val="111111"/>
          <w:sz w:val="28"/>
          <w:sz w:val="28"/>
          <w:szCs w:val="28"/>
          <w:rtl w:val="true"/>
          <w:lang w:bidi="fa-IR"/>
        </w:rPr>
        <w:t xml:space="preserve">مى‌باشد و این صورت حسى آن‌است و صورت معنوى آن ، این است كه انسان با كمال جدیت پاى‌بند به عقیده و برنامه‌اى باشد و در حفظ و حراست آن بکوشد ، تمسك به كتاب الهى این نیست كه انسان صفحات قرآن و تورات و يا كتاب دیگرى را محکم در دست بگیرد و در حفظ و حراست جلد و كاغذ آن بکوشد ، بلکه تمسك واقعى آن است كه اجازه ندهد كمترین مخالفتى با آن از هیچ سو انجام شود و در تحقق يافتن مفاهیم آن از جان و دل بکوشد </w:t>
      </w:r>
      <w:r>
        <w:rPr>
          <w:rFonts w:eastAsia="IRNazanin" w:cs="IRNazanin"/>
          <w:color w:val="111111"/>
          <w:sz w:val="28"/>
          <w:szCs w:val="28"/>
          <w:rtl w:val="true"/>
          <w:lang w:bidi="fa-IR"/>
        </w:rPr>
        <w:t>.</w:t>
      </w:r>
    </w:p>
    <w:p>
      <w:pPr>
        <w:pStyle w:val="Heading3"/>
        <w:numPr>
          <w:ilvl w:val="2"/>
          <w:numId w:val="1"/>
        </w:numPr>
        <w:rPr/>
      </w:pPr>
      <w:bookmarkStart w:id="185" w:name="__RefHeading___Toc4321931_2320776876"/>
      <w:bookmarkStart w:id="186" w:name="_Toc63"/>
      <w:bookmarkEnd w:id="185"/>
      <w:r>
        <w:rPr>
          <w:rtl w:val="true"/>
        </w:rPr>
        <w:t>مفهوم اصلاحات واقعى</w:t>
      </w:r>
      <w:bookmarkEnd w:id="1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به خوبى نشان مى‌دهد كه اصلاح واقعى در روى زمین بدون تمسك به كتب آسمانى و فرمان‌هاى الهى امکان‌پذیر نمى‌باشد و این تعبیر بار دیگر این حقیقت را تأکید مى‌کند كه دین و مذهب تنها يك برنامه مربوط به جهان ماوراء طبیعت و يا سراى آخرت نیست ، بلکه آیینى است در متن زندگى انسان‌ها و در طریق حفظ منافع تمام افراد بشر و اجراى اصول عدالت و صلح و رفاه و آسایش و بالاخره هر مفهومى كه در معنى وسیع اصلاح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مى‌بینیم از میان فرمان‌هاى خدا مخصوصا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w:t>
      </w:r>
    </w:p>
    <w:p>
      <w:pPr>
        <w:pStyle w:val="BookText"/>
        <w:rPr/>
      </w:pPr>
      <w:r>
        <w:rPr>
          <w:rFonts w:ascii="IRNazanin" w:hAnsi="IRNazanin" w:eastAsia="IRNazanin"/>
          <w:color w:val="111111"/>
          <w:sz w:val="28"/>
          <w:sz w:val="28"/>
          <w:szCs w:val="28"/>
          <w:rtl w:val="true"/>
          <w:lang w:bidi="fa-IR"/>
        </w:rPr>
        <w:t xml:space="preserve">شده است، به خاطر آن است كه نماز واقعى ، پیوند انسان را با خدا چنان محکم مى‌کند كه در برابر هر كار و هر برنامه او را حاضر و ناظر مى‌بیند و مراقب اعمال خویش و این همان است كه در آیات دیگر از آن تعبیر به تأثیر نماز در دعوت به امر به معروف و نهى از منکر شده است و ارتباط این موضوع با اصلاح جامعه انسانى روشن‌تر از آن است كه نیاز به بیان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گفته شد ، روشن مى‌شود كه این يك برنامه ویژه قوم هود نبوده است ، بلکه اصلى است در زندگى امت‌ها و ملت‌ها ، بنابراین آنان كه با كتمان كردن حقایق و تحریف آن‌ها متاعى ناپایدار و منافعى زودگذر براى خود فراهم مى‌سازند و به هنگامى كه نتایج شوم كار خود را مى‌بینند ، حالت يك توبه دروغین به خود مى‌گیرند ، توبه‌اى كه در برابر لبخند يك منفعت مادى دیگر همچون برف در آفتاب تابستان آب مى‌شود ، در حقیقت مخالفان اصلاح در جوامع انسانى هستند و منافع جمع را فداى منافع شخص خود مى‌کنند، خواه این‌کار ازیك يهودى سربزند يا يك مسیحى و يا يك مسلمان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نَتَقْنَا الْجَبَلَ فَوْقَهُمْ كَأَنَّهُ ظُلَّةٌ وَ ظَنُّوآا اَنَّهُ واقِعٌ بِهِمْ خُذوُا ما اتَيْناكُمْ </w:t>
      </w:r>
      <w:bookmarkStart w:id="187" w:name="pg20178_259208"/>
    </w:p>
    <w:p>
      <w:pPr>
        <w:pStyle w:val="BookText"/>
        <w:rPr/>
      </w:pPr>
      <w:bookmarkEnd w:id="187"/>
      <w:r>
        <w:rPr>
          <w:rFonts w:ascii="Amiri" w:hAnsi="Amiri" w:eastAsia="Amiri" w:cs="Amiri"/>
          <w:color w:val="111111"/>
          <w:sz w:val="28"/>
          <w:sz w:val="28"/>
          <w:szCs w:val="28"/>
          <w:rtl w:val="true"/>
          <w:lang w:bidi="ar-SA"/>
        </w:rPr>
        <w:t>بِقُوَّةٍ وَاذْكُرُوا مافیهِ‌لَعَلَّكُمْ‌تَتَّقُونَ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هنگامى‌راکه كوه را برفراز آن‌هاهمچون سایبانى‌بلند كردیم، آن‌چنان كه گمان كردند برآن‌ها فرود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از آن‌ها پیمان گرفتیم 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و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 باقدرت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آن‌چه را در آن است ، به ياد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پرهیزگار شوید </w:t>
      </w:r>
      <w:r>
        <w:rPr>
          <w:rFonts w:eastAsia="IRNazanin" w:cs="IRNazanin"/>
          <w:color w:val="111111"/>
          <w:sz w:val="28"/>
          <w:szCs w:val="28"/>
          <w:rtl w:val="true"/>
          <w:lang w:bidi="fa-IR"/>
        </w:rPr>
        <w:t>.</w:t>
      </w:r>
    </w:p>
    <w:p>
      <w:pPr>
        <w:pStyle w:val="Heading3"/>
        <w:numPr>
          <w:ilvl w:val="2"/>
          <w:numId w:val="1"/>
        </w:numPr>
        <w:rPr/>
      </w:pPr>
      <w:bookmarkStart w:id="188" w:name="__RefHeading___Toc4321933_2320776876"/>
      <w:bookmarkStart w:id="189" w:name="_Toc64"/>
      <w:bookmarkEnd w:id="188"/>
      <w:r>
        <w:rPr>
          <w:rtl w:val="true"/>
        </w:rPr>
        <w:t>آخرین سخن درباره قوم يهود</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كندن چیزى از جایى و به سوى دیگرى پرتاب كردن است ، به زنانى كه زیاد فرزند مى‌آورند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 زیرا به آسانى فرزند راازمحیط رَحِم جداکرده و به‌خارج‌مى‌گذارند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 آخرین آیه‌اى است كه در این سوره پیرامون زندگى بنى‌اسرائیل سخن مى‌گوید و در آن سرگذشت دیگرى را به جمعیت يهود يادآورى مى‌کند ، سرگذشتى كه هم درس عبرت است و هم دلیل بر سپردن يك پیمان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هنگامى كه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را بالاى سر آن‌ها قرار دادیم ، آن‌چنان كه گویى سایبانى بر سر آن‌ها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نَتَقْنَا الْجَبَلَ فَوْقَهُمْ كَأَنَّهُ ظُلَّةٌ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آن‌چنان‌که گمان مى‌بردند، برسرشان سقوط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اضطراب سراسر وجودشان را گرفت و به تضرع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ظَنُّوآا اَنَّهُ واقِعٌ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حال به آن‌ها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از احکام به شما ياد داده‌ایم ، با جدیت و قوت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اتَيْناكُمْ بِقُوَّةٍ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آن‌چه در آن آمده‌است ، به‌خاطر داشته باشید تا پرهیزگار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كیفر خدا بترسید و به پیمان‌هایى كه در آن از شما گرفته‌ایم ، عمل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اذْكُرُوا ما فیهِ لَعَلَّكُمْ تَتَّقُونَ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با تفاوت مختصرى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گذشت و همان‌طور كه در آن‌جا گفتیم، طبق گفته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جریان هنگامى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كوه طور بازمى‌گشت و احکام تورات را با خود مى‌آورد ، موقعى كه وظایف واجب و دستورات حلال و حرام را به قوم خود اطلاع داد ، آن‌ها تصور كردند عمل به این‌همه وظایف ، كار مشکلى است و به همین‌جهت بناى مخالفت و نافرمانى گذاردند ، در این هنگام قطعه عظیمى از كوه بالاى سر آن‌ها قرار </w:t>
      </w:r>
    </w:p>
    <w:p>
      <w:pPr>
        <w:pStyle w:val="BookText"/>
        <w:rPr/>
      </w:pPr>
      <w:r>
        <w:rPr>
          <w:rFonts w:ascii="IRNazanin" w:hAnsi="IRNazanin" w:eastAsia="IRNazanin"/>
          <w:color w:val="111111"/>
          <w:sz w:val="28"/>
          <w:sz w:val="28"/>
          <w:szCs w:val="28"/>
          <w:rtl w:val="true"/>
          <w:lang w:bidi="fa-IR"/>
        </w:rPr>
        <w:t xml:space="preserve">گرفت ، آن‌ها چنان در وحشت فرورفتند كه دست به دامن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حال‌گفت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وفادارى به این احکام ببندید ، این خطر برطرف خواهد شد ، آن‌ها تسلیم شدند و در پیشگاه خدا سجده كردند و بلا از سر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سؤال پیش مى‌آید كه در سوره بقره به آن‌ها و پاسخ آن‌ها اشاره كرده‌ایم و فشرده آن را در این‌جا مى‌آوریم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 گرفتن در این‌حال ، جنبه اجبارى ندارد ؟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در آن حال يک‌نوع اضطرار بر آن‌ها حکومت مى‌کرده ولى مسلما بعدا كه خطر برطرف شد، ادامه راه را با اختیار خود مى‌توانستند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اجبار و اکراه در عقیده معنى ندارد ، ولى در برنامه‌هاى عملى كه ضامن خیر و سعادت انسان است ، چه مانعى دارد كه با اجبار مردم را به آن وادار كنند ، آیا اگر كسى را به اجبار وادار به ترك اعتیاد و يا رفتن از راه امن و امان و خوددارى از راه خطرناك كنند ، عیب دارد ؟ 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كوه بالاى سر آن‌ها قرار گرفت؟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معتقدند كه به فرمان خدا كوه طور از جا كنده شد و همچون </w:t>
      </w:r>
    </w:p>
    <w:p>
      <w:pPr>
        <w:pStyle w:val="BookText"/>
        <w:rPr/>
      </w:pPr>
      <w:r>
        <w:rPr>
          <w:rFonts w:ascii="IRNazanin" w:hAnsi="IRNazanin" w:eastAsia="IRNazanin"/>
          <w:color w:val="111111"/>
          <w:sz w:val="28"/>
          <w:sz w:val="28"/>
          <w:szCs w:val="28"/>
          <w:rtl w:val="true"/>
          <w:lang w:bidi="fa-IR"/>
        </w:rPr>
        <w:t xml:space="preserve">سایبانى بر سر آن‌ها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يك زلزله شدید چنان كوه تکان خورد كه افرادى كه پاى كوه بودند ، سایه قسمت بالاى آن را بر سر خود مشاهده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قطعه عظیمى از كوه كنده شد و در يك لحظه زودگذر بر فراز سر آن‌ها قرار گرفت ، سپس از آن‌جا گذشت و به كنارى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درهرحال شك نیست كه این يك موضوع خارق‌العاده بوده است ، نه يك جریان طبیعى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دیگرى كه باید در آیه مورد توجه قرار گیرد ، این است كه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بر سر آن‌ها سایبان شد ، 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سایبانى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يا به خاطر آن است كه سایبان را معمولاً براى اظهار محبت بالاى سر افراد قرار مى‌دهند ، در حالى كه در آیه مورد بحث این كار به عنوان يك بلا و تهدید بود و يا به خاطر این است كه سایبان امرى است پایدار ، در حالى كه قرار گرفتن كوه‌بالاى سر آن‌ها، جنبه موقتى و ناپایدار داشت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أَخَذَ رَبُّكَ مِنْ بَنىآ ادَمَ مِنْ ظُهُورِهِمْ ذُرِّيَّتَهُمْ وَ اَشْهَدَهُمْ عَلىآ اَنْفُسِهِمْ اَلَسْتُ بِرَبِّكُمْ قالُوا بَلى شَهِدْنا اَنْ تَقُولُوا </w:t>
      </w:r>
    </w:p>
    <w:p>
      <w:pPr>
        <w:pStyle w:val="BookText"/>
        <w:rPr/>
      </w:pPr>
      <w:r>
        <w:rPr>
          <w:rFonts w:ascii="Amiri" w:hAnsi="Amiri" w:eastAsia="Amiri" w:cs="Amiri"/>
          <w:color w:val="111111"/>
          <w:sz w:val="28"/>
          <w:sz w:val="28"/>
          <w:szCs w:val="28"/>
          <w:rtl w:val="true"/>
          <w:lang w:bidi="ar-SA"/>
        </w:rPr>
        <w:t>يَوْمَ الْقِيمَةِ اِنّا كُنّا عَنْ هذا غفِلینَ</w:t>
      </w:r>
    </w:p>
    <w:p>
      <w:pPr>
        <w:pStyle w:val="BookText"/>
        <w:rPr/>
      </w:pPr>
      <w:r>
        <w:rPr>
          <w:rFonts w:ascii="IRNazanin" w:hAnsi="IRNazanin" w:eastAsia="IRNazanin"/>
          <w:color w:val="111111"/>
          <w:sz w:val="28"/>
          <w:sz w:val="28"/>
          <w:szCs w:val="28"/>
          <w:rtl w:val="true"/>
          <w:lang w:bidi="fa-IR"/>
        </w:rPr>
        <w:t xml:space="preserve">به خاطر بیاور زمانى را كه پروردگارت از پشت و صلب فرزندان آدم ، ذریه آن‌هارا برگرفت و آن‌هارا گواه بر خویشتن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آرى،گواهى‌مى‌دهیم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براى‌این‌که‌در روز رستاخیزنگویید مااز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پیمان‌فطرى‌توحید و خداشناسى بى‌خبر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تَقُولُوآا اِنَّماآ اَشْرَكَ اباآؤُنا مِنْ قَبْلُ وَ كُنّا ذُرِّيَّةً مِنْ بَعْدِهِمْ اَفَتُهْلِكُنا بِما فَعَلَ الْمُبْطِلُونَ</w:t>
      </w:r>
    </w:p>
    <w:p>
      <w:pPr>
        <w:pStyle w:val="BookText"/>
        <w:rPr/>
      </w:pPr>
      <w:r>
        <w:rPr>
          <w:rFonts w:ascii="IRNazanin" w:hAnsi="IRNazanin" w:eastAsia="IRNazanin"/>
          <w:color w:val="111111"/>
          <w:sz w:val="28"/>
          <w:sz w:val="28"/>
          <w:szCs w:val="28"/>
          <w:rtl w:val="true"/>
          <w:lang w:bidi="fa-IR"/>
        </w:rPr>
        <w:t xml:space="preserve">یا بگویید پدران ما قبل‌از ما بت‌پرستى را اختیار كردند و ماهم فرزندانى بعد از آن‌ها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چاره‌اى جز پیروى از آنان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آن‌چه باطل گرایان انجام دادند مجازات‌مى‌کنى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نُفَصِّلُ الاْيتِ وَ لَعَلَّهُمْ يَرْجِعُونَ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آیات‌را توضیح مى‌دهیم و شاید به‌سوى حق‌بازگردند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بدانند نداى توحید در </w:t>
      </w:r>
      <w:bookmarkStart w:id="190" w:name="pg20178_259213"/>
    </w:p>
    <w:p>
      <w:pPr>
        <w:pStyle w:val="BookText"/>
        <w:rPr/>
      </w:pPr>
      <w:bookmarkEnd w:id="190"/>
      <w:r>
        <w:rPr>
          <w:rFonts w:ascii="IRNazanin" w:hAnsi="IRNazanin" w:eastAsia="IRNazanin"/>
          <w:color w:val="111111"/>
          <w:sz w:val="28"/>
          <w:sz w:val="28"/>
          <w:szCs w:val="28"/>
          <w:rtl w:val="true"/>
          <w:lang w:bidi="fa-IR"/>
        </w:rPr>
        <w:t>درون جانشان از روز نخست بوده است</w:t>
      </w:r>
      <w:r>
        <w:rPr>
          <w:rFonts w:eastAsia="IRNazanin" w:cs="IRNazanin"/>
          <w:color w:val="111111"/>
          <w:sz w:val="28"/>
          <w:szCs w:val="28"/>
          <w:rtl w:val="true"/>
          <w:lang w:bidi="fa-IR"/>
        </w:rPr>
        <w:t>) .</w:t>
      </w:r>
    </w:p>
    <w:p>
      <w:pPr>
        <w:pStyle w:val="Heading3"/>
        <w:numPr>
          <w:ilvl w:val="2"/>
          <w:numId w:val="1"/>
        </w:numPr>
        <w:rPr/>
      </w:pPr>
      <w:bookmarkStart w:id="191" w:name="__RefHeading___Toc4321935_2320776876"/>
      <w:bookmarkStart w:id="192" w:name="_Toc65"/>
      <w:bookmarkEnd w:id="191"/>
      <w:r>
        <w:rPr>
          <w:rtl w:val="true"/>
        </w:rPr>
        <w:t>پیمان نخستین و عالم ذرّ</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دانشمندان لغت گفته‌اند در اصل به معنى فرزندان كوچك و كم سن و سال است ، ولى غالبا به همه فرزندان گفته مى‌شود ، گاهى به معنى مفرد و گاهى به معنى جمع استعمال‌مى‌گردد اما دراصل‌معنى‌جمعى‌دارد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دیدیم آیات فوق سخن از پیمانى به میان مى‌آورد كه به طور سربسته از فرزندان آدم گرفته شده ، اما این‌که این پیمان چگونه بوده است توضیحى درباره جزئیات آن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آیه نیامده ، ولى مفسران به اتکاء روایات فراوان و گوناگونى كه در ذیل این آیات در منابع اسلامى نقل شده است نظراتى دارند كه از همه مهم‌تر نظر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عالم و این پیمان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تکوین و آفرینش است ، به این ترتیب كه به هنگام خروج فرزندان آدم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پدران به رحم مادران كه در آن هنگام ذراتى بیش نیستند خداوند استعداد و آمادگى براى حقیقت توحید به آن‌ها </w:t>
      </w:r>
    </w:p>
    <w:p>
      <w:pPr>
        <w:pStyle w:val="BookText"/>
        <w:rPr/>
      </w:pPr>
      <w:r>
        <w:rPr>
          <w:rFonts w:ascii="IRNazanin" w:hAnsi="IRNazanin" w:eastAsia="IRNazanin"/>
          <w:color w:val="111111"/>
          <w:sz w:val="28"/>
          <w:sz w:val="28"/>
          <w:szCs w:val="28"/>
          <w:rtl w:val="true"/>
          <w:lang w:bidi="fa-IR"/>
        </w:rPr>
        <w:t xml:space="preserve">داده است ، هم در نهاد و فطرتشان این سرّ الهى به صورت يك حسّ درون ذاتى به ودیعه گذارده شده است و هم در عقل و خردشان به صورت يك حقیقت 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افراد بشر داراى روح توحیدند و سؤالى كه خداوند از آن‌ها كرده به زبان تکوین و آفرینش است و پاسخى كه آن‌ها داده‌اند نیز به همین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تعبیرها در گفتگوهاى روزانه نیز كم نیست مثلاً مى‌گوییم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رخساره خبرمى‌دهد از سرّ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به‌هم ریخته او مى‌گوید دیشب به خواب نرفته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مجید نیز تعبیر سخن گفتن در زمینه زبان حال در بعضى از آیات آمده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لَها وَ لِلاَرْضِ ائْتِيا طَوْعا اَوْ كَرْها قالَتا اَتَيْنا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يا از روى اجبار بیایید و سربرفرمان‌نهید آن‌هاگفتند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ازروى میل‌آمدیم و سر بر فرمان نهادیم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تفسیر را بپذیریم هیچ‌گونه ایرادى متوجه آن نخواهد شد زیرا سؤال و جواب و پیمان مزبور يك پیمان فطرى بوده است كه الان هم هر كس در درون جان خود آثار آن را مى‌یابد و حتى طبق تحقیقات روانشناسان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احساسات اصیل </w:t>
      </w:r>
      <w:bookmarkStart w:id="193" w:name="pg20178_259215"/>
    </w:p>
    <w:p>
      <w:pPr>
        <w:pStyle w:val="BookText"/>
        <w:rPr/>
      </w:pPr>
      <w:bookmarkEnd w:id="193"/>
      <w:r>
        <w:rPr>
          <w:rFonts w:ascii="IRNazanin" w:hAnsi="IRNazanin" w:eastAsia="IRNazanin"/>
          <w:color w:val="111111"/>
          <w:sz w:val="28"/>
          <w:sz w:val="28"/>
          <w:szCs w:val="28"/>
          <w:rtl w:val="true"/>
          <w:lang w:bidi="fa-IR"/>
        </w:rPr>
        <w:t xml:space="preserve">روان ناخودآگاه انسانى است و همین حسّ است كه بشر را در طول‌تاریخ به‌سوى خداشناسى رهنمون‌بوده و با وجود این فطرت هیچ‌گاه نمى‌تواند به‌این عذرکه پدران ما بت‌پرست بودند توسّل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فِطْرَةَ‌اللّهِ الَّتى فَطَرَالنّاسَ عَلَيْها</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ایراد مهمى كه ممکن است به این تفسیر متوجه شود این است كه سؤال و جواب در آن جنبه كنایى به خود مى‌گیرد ، ولى با توجه به آن‌چه در بالا اشاره كردیم كه این‌گونه تعبیرات در زبان عرب و همه زبان‌ها وجود دارد ، ایراد مذکور پاسخ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آن‌که این تفسیر با متن سایر آیات قرآن سازگارتر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عَلَيْهِمْ‌نَبَأَالَّذىآ ءَاتَيْنهُ ءَایتِنا فَانْسَلَخَ مِنْهافَاَتْبَعَهُ الشَّيْطنُ فَكانَ مِنَ الْغاوینَ</w:t>
      </w:r>
    </w:p>
    <w:p>
      <w:pPr>
        <w:pStyle w:val="BookText"/>
        <w:rPr/>
      </w:pPr>
      <w:r>
        <w:rPr>
          <w:rFonts w:ascii="IRNazanin" w:hAnsi="IRNazanin" w:eastAsia="IRNazanin"/>
          <w:color w:val="111111"/>
          <w:sz w:val="28"/>
          <w:sz w:val="28"/>
          <w:szCs w:val="28"/>
          <w:rtl w:val="true"/>
          <w:lang w:bidi="fa-IR"/>
        </w:rPr>
        <w:t xml:space="preserve">و براى آن‌ها بخوان سرگذشت آن كس را كه آیات خود رابه او دادیم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خارج گشت و شیطان به او دست يافت و از گمراهان شد </w:t>
      </w:r>
      <w:r>
        <w:rPr>
          <w:rFonts w:eastAsia="IRNazanin" w:cs="IRNazanin"/>
          <w:color w:val="111111"/>
          <w:sz w:val="28"/>
          <w:szCs w:val="28"/>
          <w:rtl w:val="true"/>
          <w:lang w:bidi="fa-IR"/>
        </w:rPr>
        <w:t>.</w:t>
      </w:r>
    </w:p>
    <w:p>
      <w:pPr>
        <w:pStyle w:val="Heading3"/>
        <w:numPr>
          <w:ilvl w:val="2"/>
          <w:numId w:val="1"/>
        </w:numPr>
        <w:rPr/>
      </w:pPr>
      <w:bookmarkStart w:id="194" w:name="__RefHeading___Toc4321937_2320776876"/>
      <w:bookmarkStart w:id="195" w:name="_Toc66"/>
      <w:bookmarkEnd w:id="194"/>
      <w:r>
        <w:rPr>
          <w:rtl w:val="true"/>
        </w:rPr>
        <w:t>دانشمندى كه در خدمت فراعنه درآمد</w:t>
      </w:r>
      <w:bookmarkEnd w:id="1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روشنى اشاره به داستان كسى مى‌کند كه نخست در صف مؤمنان بوده و حامل </w:t>
      </w:r>
    </w:p>
    <w:p>
      <w:pPr>
        <w:pStyle w:val="BookText"/>
        <w:rPr/>
      </w:pPr>
      <w:r>
        <w:rPr>
          <w:rFonts w:ascii="IRNazanin" w:hAnsi="IRNazanin" w:eastAsia="IRNazanin"/>
          <w:color w:val="111111"/>
          <w:sz w:val="28"/>
          <w:sz w:val="28"/>
          <w:szCs w:val="28"/>
          <w:rtl w:val="true"/>
          <w:lang w:bidi="fa-IR"/>
        </w:rPr>
        <w:t>آیات و علوم الهى گشته ، سپس از این مسیر گام بیرون نهاده ، به همین جهت شیطان به وسوسه‌او پرداخته‌وعاقبت‌کارش به‌گمراهى و بدبختى كشیده‌شده‌است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از پوست بیرون آمدن است ، نشان مى‌دهد كه آیات و علوم الهى در آغاز چنان به او احاطه داشت كه همچون پوست تن او شده بود ، اما ناگهان از این پوست بیرون آمد و با يك چرخش تند ، مسیر خود را به كلى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الشَّيْطنُ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مى‌شود كه در آغاز شیطان تقریبااز او قطع امیدکرده‌بود ، چراکه او كاملاً در مسیر حق قرار داشت ، اما پس از انحراف مزبور ، شیطان به سرعت او را تعقیب كرد و به او رسید و بر سر راهش نشست و به وسوسه‌گرى پرداخت و سرانجام او را در صف گمراهان و شقاوتمندان قرار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لَرَفَعْنهُ بِها وَ لكِنَّهآُ اَخْلَدَ اِلَى الاَرْضِ وَ اتَّبَعَ هَویهُ فَمَثَلُهُ كَمَثَلِ الْكَلْبِ اِنْ‌تَحْمِلْ عَلَيْهِ‌يَلْهَثْ‌اَوْ تَتْرُكْهُ‌يَلْهَثْ‌ذلِكَ‌مَثَلُ‌الْقَوْمِ الَّذینَ كَذَّبُوا </w:t>
      </w:r>
    </w:p>
    <w:p>
      <w:pPr>
        <w:pStyle w:val="BookText"/>
        <w:rPr/>
      </w:pPr>
      <w:r>
        <w:rPr>
          <w:rFonts w:ascii="Amiri" w:hAnsi="Amiri" w:eastAsia="Amiri" w:cs="Amiri"/>
          <w:color w:val="111111"/>
          <w:sz w:val="28"/>
          <w:sz w:val="28"/>
          <w:szCs w:val="28"/>
          <w:rtl w:val="true"/>
          <w:lang w:bidi="ar-SA"/>
        </w:rPr>
        <w:t>بِایتِنا فَاقْصُصِ الْقَصَصَ لَعَلَّهُمْ يَتَفَكَّرُونَ</w:t>
      </w:r>
    </w:p>
    <w:p>
      <w:pPr>
        <w:pStyle w:val="BookText"/>
        <w:rPr/>
      </w:pPr>
      <w:r>
        <w:rPr>
          <w:rFonts w:ascii="IRNazanin" w:hAnsi="IRNazanin" w:eastAsia="IRNazanin"/>
          <w:color w:val="111111"/>
          <w:sz w:val="28"/>
          <w:sz w:val="28"/>
          <w:szCs w:val="28"/>
          <w:rtl w:val="true"/>
          <w:lang w:bidi="fa-IR"/>
        </w:rPr>
        <w:t xml:space="preserve">و اگر مى‌خواستیم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ودانش‌ها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اجبار برخلاف سنت ماست لذا او رابه حال خود رهاساختیم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به پستى گرایید و از هواى نفس خویش پیروى كرد ، او همچون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دهانش را باز و زبانش را برون خواهدکرد و اگر او را به حال خود واگذارى بازهمین كاررا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گویى آن‌چنان تشنه دنیاپرستى است كه هرگز سیراب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جمعیتى است كه آیات ما را تکذیب كردند این داستان‌ها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شاید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 شوند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سکونت دائمى در يک‌جا اختیار كردن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اَخْلَدَ 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همیشه به زمین چسبید كه در این‌جا كنایه از جهان مادّه و زرق و برق و لذّات نامشروع زندگى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نگاهدارى اجبارى افراد در مسیر حق با سنت پروردگار كه سنت اختیار و آزادى اراده است، سازگار نیست و نشانه </w:t>
      </w:r>
      <w:bookmarkStart w:id="196" w:name="pg20178_259218"/>
    </w:p>
    <w:p>
      <w:pPr>
        <w:pStyle w:val="BookText"/>
        <w:rPr/>
      </w:pPr>
      <w:bookmarkEnd w:id="196"/>
      <w:r>
        <w:rPr>
          <w:rFonts w:ascii="IRNazanin" w:hAnsi="IRNazanin" w:eastAsia="IRNazanin"/>
          <w:color w:val="111111"/>
          <w:sz w:val="28"/>
          <w:sz w:val="28"/>
          <w:szCs w:val="28"/>
          <w:rtl w:val="true"/>
          <w:lang w:bidi="fa-IR"/>
        </w:rPr>
        <w:t>شخصیت و عظمت كسى نخواهد بود، لذا بلافاصله اضافه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اختیار خودش واگذاردیم و او به جاى این‌که با استفاده از علوم و دانش خویش هر روز مقام بالاترى را بپیماید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پستى گرایید و بر اثر پیروى از هوى و هوس مراحل سقوط را طى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اثر شدت هوى‌پرستى و چسبیدن به لذات جهان ماده ، يك حال عطش نامحدود و پایان‌ناپذیر به خود گرفته كه همواره دنبال دنیاپرستى مى‌رود ، نه به خاطر نیاز و احتیاج بلکه به شکل بیمارگونه‌اى همچون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اثر بیمارى هارى حالت عطش كاذب به او دست مى‌دهد و در هیچ حال سیراب نمى‌شود این همان حالت دنیاپرستان و هوى‌پرستان دون همت است، كه‌هرقدر بیندوزند بازهم‌احساس سیرى‌نمى‌کنند</w:t>
      </w:r>
      <w:r>
        <w:rPr>
          <w:rFonts w:eastAsia="IRNazanin" w:cs="IRNazanin"/>
          <w:color w:val="111111"/>
          <w:sz w:val="28"/>
          <w:szCs w:val="28"/>
          <w:rtl w:val="true"/>
          <w:lang w:bidi="fa-IR"/>
        </w:rPr>
        <w:t>.</w:t>
      </w:r>
    </w:p>
    <w:p>
      <w:pPr>
        <w:pStyle w:val="Heading3"/>
        <w:numPr>
          <w:ilvl w:val="2"/>
          <w:numId w:val="1"/>
        </w:numPr>
        <w:rPr/>
      </w:pPr>
      <w:bookmarkStart w:id="197" w:name="__RefHeading___Toc4321939_2320776876"/>
      <w:bookmarkStart w:id="198" w:name="_Toc67"/>
      <w:bookmarkEnd w:id="197"/>
      <w:r>
        <w:rPr>
          <w:rtl w:val="true"/>
        </w:rPr>
        <w:t>بَلْعَم باعُورا دانشمند دنیاپرست و منحرف</w:t>
      </w:r>
      <w:bookmarkEnd w:id="1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كردید آیات فوق نامى از كسى نبرده بلکه سخن از يك عالم و دانشمند مى‌گوید كه نخست در مسیر حق بود ، آن‌چنان كه هیچ‌کس فکر نمى‌کرد روزى منحرف شود اما سرانجام دنیاپرستى و پیروى از هواى نفس چنان به سقوطش كشانید كه در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گمراهان و پیروان شیطان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بسیارى از روایات و كلمات مفسران استفاده مى‌شود كه منظور از این شخص مردى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 عورا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مى‌کرد و از دانشمندان و علماى مشهور بنى اسرائیل محسوب مى‌شد و حتى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وجود او به عنوان يك مبلّغ نیرومند استفاده مى‌کرد و كارش در این راه آن قدر بالا گرفت كه دعایش در پیشگاه خدا به اجابت مى‌رسید ، ولى بر اثر تمایل به فرعون و وعد و وعیدهاى او از راه حق منحرف شد و همه مقامات خود را از دست‌داد ، تا آن‌جا كه در صف مخالفان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اَلاَصْلُ فى ذلِكَ بَلْعَمُ ، ثُمَّ ضَرَبَهُ اللّهُ مَثَلاً لِكُلِّ مُؤْثِرٍ هَواهُ عَلى هُدَى اللّهِ مِنْ اَهْلِ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آیه درباره بلعم است ، سپس خداوند آن‌را به عنوان يک‌مثال درباره كسانى‌که هوى‌پرستى را بر خداپرستى و هدایت الهى در این امّت مقدم بشمرند ، بیان كرده است </w:t>
      </w:r>
      <w:r>
        <w:rPr>
          <w:rFonts w:eastAsia="IRNazanin" w:cs="IRNazanin"/>
          <w:color w:val="111111"/>
          <w:sz w:val="28"/>
          <w:szCs w:val="28"/>
          <w:rtl w:val="true"/>
          <w:lang w:bidi="fa-IR"/>
        </w:rPr>
        <w:t>» .</w:t>
      </w:r>
      <w:r>
        <w:rPr>
          <w:rStyle w:val="FootnoteAnchor"/>
          <w:rtl w:val="true"/>
        </w:rPr>
        <w:footnoteReference w:id="51"/>
      </w:r>
      <w:r>
        <w:rPr>
          <w:rFonts w:ascii="Amiri" w:hAnsi="Amiri" w:eastAsia="Amiri" w:cs="Amiri"/>
          <w:color w:val="111111"/>
          <w:sz w:val="28"/>
          <w:sz w:val="28"/>
          <w:szCs w:val="28"/>
          <w:rtl w:val="true"/>
          <w:lang w:bidi="ar-SA"/>
        </w:rPr>
        <w:t xml:space="preserve">اصولاً كمتر خطرى در جوامع انسانى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اندازۀ خطر دانشمندانى است كه علم و دانش خود را در اختیار فراعنه و جباران عصر خود قرار مى‌دهند و در اثر هوى‌پرستى و تمایل به زرق و برق جهان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اِخْلادَ 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سرمایه‌هاى فکرى خود را در اختیار طاغوت‌ها مى‌گذارند و آن‌ها نیز براى تحمیق مردم عوام از وجود این‌گونه افراد حداکثر استفاده را مى‌کنند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اختصاص به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سایر پیامبران نداشته ، بعد از عصر پیامبر اسلام صلى‌الله‌علیه‌و‌آله و تا به امروز نیز ادامه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 عوراها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و نفوذ اجتماعى خود را در برابر درهم و دینار يا مقام و يا به خاطر انگیزه حسد در اختیار گروه‌هاى منافق و دشمنان حق و فراعنه و بنى اميّه‌ها و بنى‌عباس و طاغوت‌ها داده و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دانشمندان نشانه‌هایى دارند كه در آیات فوق بیان شده و به وسیله آن مى‌توان آن‌ها را شناخت ، آن‌ها هوى‌پرستانى هستند كه خداى خود را فراموش كرده‌اند ، آن‌ها همّت‌هایى پست دارند كه به جاى توجّه به شخصیت برتر و مقام والا در پیشگاه خدا و خلق خدا به پستى مى‌گرایند و به‌خاطر همین دون همتى همه‌چیز خود را از دست مى‌دهند ، </w:t>
      </w:r>
    </w:p>
    <w:p>
      <w:pPr>
        <w:pStyle w:val="BookText"/>
        <w:rPr/>
      </w:pPr>
      <w:r>
        <w:rPr>
          <w:rFonts w:ascii="IRNazanin" w:hAnsi="IRNazanin" w:eastAsia="IRNazanin"/>
          <w:color w:val="111111"/>
          <w:sz w:val="28"/>
          <w:sz w:val="28"/>
          <w:szCs w:val="28"/>
          <w:rtl w:val="true"/>
          <w:lang w:bidi="fa-IR"/>
        </w:rPr>
        <w:t xml:space="preserve">آن‌ها تحت وسوسه‌هاى شدید شیطان قرار دارند و به آسانى قابل خرید و فروشند ، آن‌ها همانند سگ‌هاى بیمارى هستند كه هرگز سیراب نمى‌گردند و روى این جهات مسیر حق را رها كرده ، در بیراهه‌ها سرگردان مى‌شوند و پیشواى گمراهانند باید این گونه افراد را شناخت و به شدت از آن‌ها برحذر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ساآءَ مَثَلاً الْقَوْمُ الَّذینَ كَذَّبُوا بِایتِنا وَ اَنْفُسَهُمْ كانُوا يَظْلِمُونَ</w:t>
      </w:r>
    </w:p>
    <w:p>
      <w:pPr>
        <w:pStyle w:val="BookText"/>
        <w:rPr/>
      </w:pPr>
      <w:r>
        <w:rPr>
          <w:rFonts w:ascii="IRNazanin" w:hAnsi="IRNazanin" w:eastAsia="IRNazanin"/>
          <w:color w:val="111111"/>
          <w:sz w:val="28"/>
          <w:sz w:val="28"/>
          <w:szCs w:val="28"/>
          <w:rtl w:val="true"/>
          <w:lang w:bidi="fa-IR"/>
        </w:rPr>
        <w:t xml:space="preserve">چه بد مثلى دارند گروهى كه آیات ما را تکذیب كردند ولى آن‌ها به خودشان ستم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ستمى از این بالاتر كه سرمایه‌هاى معنوى علوم و دانش‌هاى خویش را كه مى‌تواند باعث سربلندى خود آن‌ها و جامعه‌هایشان گردد در اختیار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مى‌گذارند و به بهاى ناچیز مى‌فروشند و سرانجام خود و جامعه‌اى را به سقوط مى‌کشانند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الْمُهْتَدِى وَ مَنْ يُضْلِلْ فَأُولآئِكَ هُمُ الْخسِرُونَ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را كه خدا هدایت كند هدایت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اواست و آن‌هارا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p>
    <w:p>
      <w:pPr>
        <w:pStyle w:val="BookText"/>
        <w:rPr/>
      </w:pPr>
      <w:r>
        <w:rPr>
          <w:rFonts w:ascii="IRNazanin" w:hAnsi="IRNazanin" w:eastAsia="IRNazanin"/>
          <w:color w:val="111111"/>
          <w:sz w:val="28"/>
          <w:sz w:val="28"/>
          <w:szCs w:val="28"/>
          <w:rtl w:val="true"/>
          <w:lang w:bidi="fa-IR"/>
        </w:rPr>
        <w:t xml:space="preserve">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نه جنبه اجبارى دارد و نه بى‌دلیل و بى‌حساب است ، منظور از این دو فراهم ساختن زمینه‌هاى هدایت و يا بازگرفتن این‌گونه زمینه‌ها است ، آن‌هم به خاطر اعمال نیك و بدى كه انسان قبلاً انجام داده است و در هر حال تصمیم نهایى با خود انسان است ، بنابراین آیه فوق با آیات گذشته كه اصل آزادى اراده‌را تأیید مى‌کرد كاملاً انطباق دارد و منافاتى درمیان آن‌ها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لَقَدْذَرَأْنا لِجَهَنَّمَ‌كَثیرا مِنَ‌الْجِنِّ وَالاِْنْسِ لَهُمْ قُلُوبٌ لا يَفْقَهُونَ بِها وَ لَهُمْ اَعْيُنٌ لايُبْصِرُونَ بِها وَ لَهُمْ ءَاذانٌ لا يَسْمَعُونَ بِها اوُلآئِكَ كَالاَنْعمِ بَلْ هُمْ‌اَضَلُّ اوُلآئِكَ هُمُ الْغفِلُونَ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گروه بسیارى از جن و انس را براى دوزخ‌آفریدیم ، 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یى دارند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اندیشه‌نمى‌کنند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نمى‌فهمند و چشمانى دارند كه با آن نمى‌بینند و گوش‌هایى دارند كه باآن نمى‌شنوند، آن‌ها همچون چهارپایانند، بلکه </w:t>
      </w:r>
      <w:bookmarkStart w:id="199" w:name="pg20178_259223"/>
    </w:p>
    <w:p>
      <w:pPr>
        <w:pStyle w:val="BookText"/>
        <w:rPr/>
      </w:pPr>
      <w:bookmarkEnd w:id="199"/>
      <w:r>
        <w:rPr>
          <w:rFonts w:ascii="IRNazanin" w:hAnsi="IRNazanin" w:eastAsia="IRNazanin"/>
          <w:color w:val="111111"/>
          <w:sz w:val="28"/>
          <w:sz w:val="28"/>
          <w:szCs w:val="28"/>
          <w:rtl w:val="true"/>
          <w:lang w:bidi="fa-IR"/>
        </w:rPr>
        <w:t xml:space="preserve">گمراه‌تر اینان همانا غافلانند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بااین‌که همه گونه امکانات هدایت دارند بازهم گمراهند </w:t>
      </w:r>
      <w:r>
        <w:rPr>
          <w:rFonts w:eastAsia="IRNazanin" w:cs="IRNazanin"/>
          <w:color w:val="111111"/>
          <w:sz w:val="28"/>
          <w:szCs w:val="28"/>
          <w:rtl w:val="true"/>
          <w:lang w:bidi="fa-IR"/>
        </w:rPr>
        <w:t>) .</w:t>
      </w:r>
    </w:p>
    <w:p>
      <w:pPr>
        <w:pStyle w:val="Heading3"/>
        <w:numPr>
          <w:ilvl w:val="2"/>
          <w:numId w:val="1"/>
        </w:numPr>
        <w:rPr/>
      </w:pPr>
      <w:bookmarkStart w:id="200" w:name="__RefHeading___Toc4321941_2320776876"/>
      <w:bookmarkStart w:id="201" w:name="_Toc68"/>
      <w:bookmarkEnd w:id="200"/>
      <w:r>
        <w:rPr>
          <w:rtl w:val="true"/>
        </w:rPr>
        <w:t>نشانه‌هاى دوزخیان</w:t>
      </w:r>
      <w:bookmarkEnd w:id="2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خلقت و آفرینش است ، ولى در اصل به معنى پراکنده ساختن و منتشر نمودن آمده ، چنان‌که در قرآن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آن را پراکنده مى‌کنند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آفرینش موجودات موجب انتشار و پراکندگى آن‌ها در روى زمین مى‌گردد ، این كلمه به معنى خلقت آفرینش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اشکال مهمى كه در این‌جا پیش مى‌آید این است كه چگونه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بسیارى از جن و انس را براى دوزخ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نه این است كه در جاى دیگر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كه مطابق آن همه جن و انس تنها براى پرستش خدا و ترقى و تکامل و سعادت آفریده شده‌اند ، به علاوه این تعبیر بوى جبر در آفرینش و خلقت مى‌دهد </w:t>
      </w:r>
    </w:p>
    <w:p>
      <w:pPr>
        <w:pStyle w:val="BookText"/>
        <w:rPr/>
      </w:pPr>
      <w:r>
        <w:rPr>
          <w:rFonts w:ascii="IRNazanin" w:hAnsi="IRNazanin" w:eastAsia="IRNazanin"/>
          <w:color w:val="111111"/>
          <w:sz w:val="28"/>
          <w:sz w:val="28"/>
          <w:szCs w:val="28"/>
          <w:rtl w:val="true"/>
          <w:lang w:bidi="fa-IR"/>
        </w:rPr>
        <w:t xml:space="preserve">و به همین جهت بعضى از طرفداران مکتب جبر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مذهب خود با آن استدلال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آیات قرآن را كنار هم قرار داده مورد بررسى قرار دهیم و گرفتار استنباط‌هاى سطحى و زودگذر نشویم ، پاسخ این سؤال ، هم در خود آیه نهفته شده و در آیات دیگر به وضوح دیده مى‌شود به طورى كه محلّى براى سوء استفاده افراد باقى نمى‌گذارد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درست به آن مى‌ماند كه شخص نجار بگوید قسمت زیادى از این چوب‌هایى را كه فراهم ساخته‌ام براى تهیه درهاى زیبا است و قسمت زیاد دیگرى براى سوزاندن و افروختن آتش ، چوب‌هایى كه صاف و محکم و سالمند در قسمت اول مصرف مى‌کنم و چوب‌هاى ناصاف و بدقواره و سست و تکه پاره را در قسمت دوم ، در حقیقت نجار دو گونه هدف دارد ، يکى هدف اصلى و دیگرى هدف تبعى ، هدف اصلى او ساختن در و پیکر و ابزار خوب است و تمام كوشش و تلاش او را در همین راه مصرف مى‌شود ، ولى هنگامى كه ببیند چوبى به درد این كار نمى‌خورد ، ناچار آن را براى سوزاندن كنار </w:t>
      </w:r>
    </w:p>
    <w:p>
      <w:pPr>
        <w:pStyle w:val="BookText"/>
        <w:rPr/>
      </w:pPr>
      <w:r>
        <w:rPr>
          <w:rFonts w:ascii="IRNazanin" w:hAnsi="IRNazanin" w:eastAsia="IRNazanin"/>
          <w:color w:val="111111"/>
          <w:sz w:val="28"/>
          <w:sz w:val="28"/>
          <w:szCs w:val="28"/>
          <w:rtl w:val="true"/>
          <w:lang w:bidi="fa-IR"/>
        </w:rPr>
        <w:t xml:space="preserve">مى‌گذارد ، این هدف تبعى است نه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تفاوتى كه این مثال با مورد بحث ما دارد این است كه تفاوت چوب‌ها با يکدیگر اختیارى نیست ، ولى تفاوت انسان‌ها بستگى به اعمال خودشان دارد و در اختیار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براى این سخن صفاتى است كه براى گروه جهنمیان و بهشتیان در آیه فوق مى‌خوانیم كه نشان مى‌دهد اعمال خودشان</w:t>
      </w:r>
    </w:p>
    <w:p>
      <w:pPr>
        <w:pStyle w:val="BookText"/>
        <w:rPr/>
      </w:pPr>
      <w:r>
        <w:rPr>
          <w:rFonts w:ascii="IRNazanin" w:hAnsi="IRNazanin" w:eastAsia="IRNazanin"/>
          <w:color w:val="111111"/>
          <w:sz w:val="28"/>
          <w:sz w:val="28"/>
          <w:szCs w:val="28"/>
          <w:rtl w:val="true"/>
          <w:lang w:bidi="fa-IR"/>
        </w:rPr>
        <w:t xml:space="preserve">سرچشمه این گروه‌بندى مى‌باشد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خداوند طبق صریح آیات مختلف قرآن همه را پاك آفریده و اسباب سعادت و تکامل را در اختیار همگى گذاشته است ولى گروهى با اعمال خویش خود را نامزد دوزخ مى‌کنند و سرانجامشان شوم و تاریك است و گروهى با اعمال خود ، خود را نامزد بهشت مى‌سازند و عاقبت كارشان خوشبختى و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صفات گروه دوزخى را در سه جمله خلاصه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قلب‌هایى دارند كه با آن درك و اندیشه نمى‌کنند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قُلُوبٌ لا يَفْقَهُونَ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در اصطلاح قرآن به معنى روح و فکر و نیروى عقل است يعنى با این‌که استعداد تفکر دارند و همچون بهائم و چهارپایان فاقد شعور </w:t>
      </w:r>
    </w:p>
    <w:p>
      <w:pPr>
        <w:pStyle w:val="BookText"/>
        <w:rPr/>
      </w:pPr>
      <w:r>
        <w:rPr>
          <w:rFonts w:ascii="IRNazanin" w:hAnsi="IRNazanin" w:eastAsia="IRNazanin"/>
          <w:color w:val="111111"/>
          <w:sz w:val="28"/>
          <w:sz w:val="28"/>
          <w:szCs w:val="28"/>
          <w:rtl w:val="true"/>
          <w:lang w:bidi="fa-IR"/>
        </w:rPr>
        <w:t>نیستند در عین حال از این وسیله سعادت بهره نمى‌گیرند و فکر نمى‌کنند ، در عوامل و نتایج حوادث اندیشه نمى‌نمایند و این وسیله بزرگ رهایى از چنگال هر گونه بدبختى 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بلااستفاده در گوشه‌اى از وجودشان رها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روشن و حقیقت‌بین دارند اما با آن‌ها چهره حقایق را نمى‌نگرند و همچون نابینایان از كنار آن‌ها مى‌گذرند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اَعْيُنٌ لا يُبْصِرُونَ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گوش سالم ، سخنان حق را نمى‌شنوند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كران خود را از شنیدن حرف حق محروم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ءَاذانٌ لا يَسْمَعُونَ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در حقیقت همچون چهارپایانند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امتیاز آدمى از چهارپایان در فکر بیدار و چشم بینا و گوش شنوا است كه متأسفانه آن‌ها همه را از دست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كَالاَنْعمِ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آن‌ها ازچهارپایان گمراه‌تر و پست‌تر مى‌باشند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چهارپایان داراى این استعدادها و امکانات نیستند ، ولى آنها با داشتن عقل سالم و چشم بینا و گوش شنوا امکان همه گونه ترقى و تکامل را دارند ، اما بر اثر هوا پرستى و گرایش به پستى‌ها این استعدادها را بلااستفاده مى‌گذارند و بدبختى بزرگ آنان از همین جا آغاز مى‌گردد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افراد غافل و بى‌خبرى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به همین جهت در بیراهه‌هاى زندگى سرگردانند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هُمُ الْغفِلُونَ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 آب حیات كنار دستشان است ، ولى از تشنگى فریاد مى‌کشند ، درهاى سعادت در برابر رویشان باز است ، اما حتى به آن نگاه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بالا گفته شد روشن مى‌شود كه آن‌ها با دست خود وسایل بدبختى خویش را فراهم مى‌سازند و نعمت‌هاى گرانبهاى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هدر مى‌دهند ، نه این‌که خداوند اجبارا آن‌ها را در صف دوزخیان قرار داده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الاَسْماآءُ الْحُسْنى فَادْعُوهُ بِها وَ ذَرُو الَّذینَ يُلْحِدُونَ فىآاَسْمئِه سَيُجْزَوْنَ ما كانُوا يَعْمَلُونَ</w:t>
      </w:r>
    </w:p>
    <w:p>
      <w:pPr>
        <w:pStyle w:val="BookText"/>
        <w:rPr/>
      </w:pPr>
      <w:r>
        <w:rPr>
          <w:rFonts w:ascii="IRNazanin" w:hAnsi="IRNazanin" w:eastAsia="IRNazanin"/>
          <w:color w:val="111111"/>
          <w:sz w:val="28"/>
          <w:sz w:val="28"/>
          <w:szCs w:val="28"/>
          <w:rtl w:val="true"/>
          <w:lang w:bidi="fa-IR"/>
        </w:rPr>
        <w:t xml:space="preserve">و براى خدا نام‌هاى نیکى است خدا را با آن بخوانید وآن‌ها را كه در اسماء خدا تحریف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غیر او مى‌نهندو شریك برایش قائل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سازید آنان به زودى جزاى اعمالى را كه انجام مى‌دادند مى‌بینند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مختلف پروردگار است كه‌همگى نیك و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مى‌دانیم‌خدا عالم‌است ، قادر است ، رازق است ، عادل است ، جواد است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است و رحیم و همچنین داراى صفات نیك فراوان دیگرى از این قبیل مى‌باشد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حفره‌اى است كه در يك طرف قرار گرفته و به همین جهت ، به حفره‌اى كه در يك جانب قبر قرار داده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سپس به هر كارى كه از حد وسط تمایل به افراط و تفریط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شرك و بت‌پرستى نیز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خواندن خدا به نام‌هاى نیك تنها این نیست كه این الفاظ را بر زبان جارى كنیم و مثلاً بگوییم يا عالِمُ ، يا قادِرُ ، يا اَرْحَمَ الرّاحِمینَ ، بلکه در واقع این است كه این صفات را در وجود خودمان به مقدار امکان پیاده كنیم ، پرتوى از علم و دانش او ، شعاعى از قدرت و توانایى او و گوشه‌اى از رحمت واسعه‌اش در ما و جامعه ما پیاده شود و به تعبیر دیگر متصف به اوصاف او و متخلّق به اخلاقش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پرتو این علم و قدرت و این عدالت و رحمت بتوانیم خویش و اجتماعى را كه در آن زندگى مى‌کنیم از صف دوزخیان خارج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از این نکته برحذر مى‌دارد كه اسامى خدا را تحریف نکنند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اسماء خدا </w:t>
      </w:r>
    </w:p>
    <w:p>
      <w:pPr>
        <w:pStyle w:val="BookText"/>
        <w:rPr/>
      </w:pPr>
      <w:r>
        <w:rPr>
          <w:rFonts w:ascii="IRNazanin" w:hAnsi="IRNazanin" w:eastAsia="IRNazanin"/>
          <w:color w:val="111111"/>
          <w:sz w:val="28"/>
          <w:sz w:val="28"/>
          <w:szCs w:val="28"/>
          <w:rtl w:val="true"/>
          <w:lang w:bidi="fa-IR"/>
        </w:rPr>
        <w:t xml:space="preserve">را تحریف كرده‌اند رها سازید ، آن‌ها به زودى به جزاى اعمال خویش گرفتار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ذَرُو الَّذینَ يُلْحِدُونَ فىآ اَسْمئِه سَيُجْزَوْنَ ما كانُوا يَعْمَلُونَ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الحاد در اسماء خدا این است كه الفاظ و مفاهیم آن را تحریف كنیم ، يا به این‌گونه كه او را به اوصافى توصیف نماییم كه شایسته آن نیست ، همانند مسیحیان كه قائل به تثلیث و خدایان سه گانه شده‌اند و يا این‌که صفات او را بر مخلوقاتش تطبیق نماییم ، همچون بت‌پرستان كه نام بت‌هاى خود را از نام خدا مشتق مى‌کردند ، مثلاً به يکى از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ترتیب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يا همچون مسیحیان كه نام خدا را بر عیسى و روح القدس مى‌گذاشتند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صفات او را آن‌چنان تحریف كنند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مخلوقات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مانند آن بیانجامد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كنند بدون این‌که این صفات را در خود و جامعه خویش بارور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خَلَقْناآ اُمَّةٌ يَهْدُونَ بِالْحَقِّ وَ بِه يَعْدِلُونَ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آن‌ها كه آفریدیم گروهى به‌حق هدایت‌مى‌کنند و به‌حق اجراى عدالت‌مى‌نمایند </w:t>
      </w:r>
      <w:r>
        <w:rPr>
          <w:rFonts w:eastAsia="IRNazanin" w:cs="IRNazanin"/>
          <w:color w:val="111111"/>
          <w:sz w:val="28"/>
          <w:szCs w:val="28"/>
          <w:rtl w:val="true"/>
          <w:lang w:bidi="fa-IR"/>
        </w:rPr>
        <w:t xml:space="preserve">. </w:t>
      </w:r>
      <w:bookmarkStart w:id="202" w:name="pg20178_259230"/>
    </w:p>
    <w:p>
      <w:pPr>
        <w:pStyle w:val="BookText"/>
        <w:rPr/>
      </w:pPr>
      <w:bookmarkEnd w:id="202"/>
      <w:r>
        <w:rPr>
          <w:rFonts w:ascii="IRNazanin" w:hAnsi="IRNazanin" w:eastAsia="IRNazanin"/>
          <w:color w:val="111111"/>
          <w:sz w:val="28"/>
          <w:sz w:val="28"/>
          <w:szCs w:val="28"/>
          <w:rtl w:val="true"/>
          <w:lang w:bidi="fa-IR"/>
        </w:rPr>
        <w:t>در واقع آن‌ها دو برنامه ممتاز دارند ، فکرشان و هدفشان و دعوتشان و فرهنگشان حق و به سوى حق است و نیز عملشان و برنامه‌هایشان و حکومتشان بر اساس حق و حقیقت مى‌باشد</w:t>
      </w:r>
      <w:r>
        <w:rPr>
          <w:rFonts w:eastAsia="IRNazanin" w:cs="IRNazanin"/>
          <w:color w:val="111111"/>
          <w:sz w:val="28"/>
          <w:szCs w:val="28"/>
          <w:rtl w:val="true"/>
          <w:lang w:bidi="fa-IR"/>
        </w:rPr>
        <w:t>.</w:t>
      </w:r>
    </w:p>
    <w:p>
      <w:pPr>
        <w:pStyle w:val="Heading3"/>
        <w:numPr>
          <w:ilvl w:val="2"/>
          <w:numId w:val="1"/>
        </w:numPr>
        <w:rPr/>
      </w:pPr>
      <w:bookmarkStart w:id="203" w:name="__RefHeading___Toc4321943_2320776876"/>
      <w:bookmarkStart w:id="204" w:name="_Toc69"/>
      <w:bookmarkEnd w:id="203"/>
      <w:r>
        <w:rPr>
          <w:rtl w:val="true"/>
        </w:rPr>
        <w:t>اسماءِ حسنى چیست ؟</w:t>
      </w:r>
      <w:bookmarkEnd w:id="20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مى‌دانیم كه تمام نام‌هاى پروردگار مفاهیم نیکى را دربردارد و بنابراین همه اسماء او اسماء حسنى است ، اعم از آن‌ها كه صفات ثبوتیه ذات پاك او است ، مانند عالم و قادر و يا آن‌ها كه صفات سلبیه ذات مقدس او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صفات فعل است و حکایت از يکى از افعال او مى‌کند مانند خالق ، غفور ، 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شك نیست كه صفات خدا قابل احصاء و شماره نیست زیرا كمالات او نامتناهى است و براى هر كمالى از كمالات او اسم و صفتى مى‌توان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چنان‌که از احادیث استفاده مى‌شود ، از میان صفات او بعضى داراى‌اهمیت بیشترى مى‌باشد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بالا آمده است، اشاره به‌همین‌گروه ممتازتر است، زیرا در روایاتى كه از پیامبر صلى‌الله‌علیه‌و‌آله و ائمه اهلبیت علیهم‌السلام </w:t>
      </w:r>
    </w:p>
    <w:p>
      <w:pPr>
        <w:pStyle w:val="BookText"/>
        <w:rPr/>
      </w:pPr>
      <w:r>
        <w:rPr>
          <w:rFonts w:ascii="IRNazanin" w:hAnsi="IRNazanin" w:eastAsia="IRNazanin"/>
          <w:color w:val="111111"/>
          <w:sz w:val="28"/>
          <w:sz w:val="28"/>
          <w:szCs w:val="28"/>
          <w:rtl w:val="true"/>
          <w:lang w:bidi="fa-IR"/>
        </w:rPr>
        <w:t xml:space="preserve">به ما رسیده كرارا این مطلب دیده مى‌شود كه خداوند داراى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كه هر كس او را به این نام‌ها بخواند ، دعایش مستجاب و هر كه آن‌ها را شماره كند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روایتى كه در كتاب توحید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پیغمبر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تَبارَكَ‌وَتَعالىتِسْعَةً وَ تِسْعینَ‌اِسْما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اِلاّ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اَحْصاهادَخَلَ‌الْجَنَّةَ</w:t>
      </w:r>
      <w:r>
        <w:rPr>
          <w:rFonts w:eastAsia="IRNazanin" w:cs="IRNazanin"/>
          <w:color w:val="111111"/>
          <w:sz w:val="28"/>
          <w:szCs w:val="28"/>
          <w:rtl w:val="true"/>
          <w:lang w:bidi="fa-IR"/>
        </w:rPr>
        <w:t>...» .</w:t>
      </w:r>
      <w:r>
        <w:rPr>
          <w:rStyle w:val="FootnoteAnchor"/>
          <w:rtl w:val="true"/>
        </w:rPr>
        <w:footnoteReference w:id="53"/>
      </w:r>
      <w:r>
        <w:rPr>
          <w:rFonts w:ascii="IRNazanin" w:hAnsi="IRNazanin" w:eastAsia="IRNazanin"/>
          <w:color w:val="111111"/>
          <w:sz w:val="28"/>
          <w:sz w:val="28"/>
          <w:szCs w:val="28"/>
          <w:rtl w:val="true"/>
          <w:lang w:bidi="fa-IR"/>
        </w:rPr>
        <w:t xml:space="preserve">و نیز در كتاب توحید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پدرانش‌على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اِنَ‌لِلّهِ عَزَّوَجَلَ‌تِسْعَةً وَ تِسْعینَ اِسْما مَنْ دَعَا اللّهَ بِهَا اسْتَجابَ لَهُ وَ مَنْ اَحْصاها دَخَلَ الْجَنَّةَ </w:t>
      </w:r>
      <w:r>
        <w:rPr>
          <w:rFonts w:eastAsia="IRNazanin" w:cs="IRNazanin"/>
          <w:color w:val="111111"/>
          <w:sz w:val="28"/>
          <w:szCs w:val="28"/>
          <w:rtl w:val="true"/>
          <w:lang w:bidi="fa-IR"/>
        </w:rPr>
        <w:t>» .</w:t>
      </w:r>
      <w:r>
        <w:rPr>
          <w:rStyle w:val="FootnoteAnchor"/>
          <w:rtl w:val="true"/>
        </w:rPr>
        <w:footnoteReference w:id="54"/>
      </w:r>
      <w:r>
        <w:rPr>
          <w:rFonts w:ascii="IRNazanin" w:hAnsi="IRNazanin" w:eastAsia="IRNazanin"/>
          <w:color w:val="111111"/>
          <w:sz w:val="28"/>
          <w:sz w:val="28"/>
          <w:szCs w:val="28"/>
          <w:rtl w:val="true"/>
          <w:lang w:bidi="fa-IR"/>
        </w:rPr>
        <w:t xml:space="preserve">در كتاب صحیح بخارى و مسلم و ترمذى و كتب دیگر از منابع حدیث اهل تسنن نیز همین مضمون پیرامون اسماء نود و نُه گانه خدا و این‌که هر كس خدا را با آن بخواند ، دعاى او مستجاب است يا هر كس آن‌ها را احصاء كند ، اهل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بهشت خواهد بود ، نقل شده است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از پاره‌اى از این احادیث استفاده مى‌شود كه این اسامى نود و نُه گانه در قرآن است ، مانند روایتى كه از ابن عباس نقل شده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تِسْعَةٌ وَ تِسْعُونَ اِسْما مَنْ اَحْصاها دَخَلَ الْجَنَّةَ وَ هِىَ فِى الْقُرْآنِ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به همین جهت جمعى از دانشمندان كوشش كرده‌اند كه این اسامى و صفات را از قرآن مجید استخراج كنند ، ولى نام‌هایى كه در قرآن مجید براى خدا آمده است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است ، بنابراین ممکن است اسماء حسنى در لابلاى آن‌ها باشد، نه این‌که درقرآن جز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نام دیگرى براى خدا وجود نداشته باشد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این نام‌هاى نود و نُه گانه آمده است ، كه ما ذیلاً يکى‌از این‌احادیث را 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باید توجه داشت ، بعضى از این نام‌ها به شکلى كه در این روایت آمده در </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قرآن نیست ، اما مضمون و مفهوم آن در قرآن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روایتى است كه در توحید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اجدادش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نقل شده كه پس از اشاره به وجود نود و نُه گانه براى خدا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هِىَ‌اللّهُ ، الاِْلهُ ، الْواحِدُ ، اَلاَحَدُ ، اَلصَّمَدُ ، اَلاَوَّلُ ، اَلاْخِرُ اَلسَّمیعُ ، اَلْبَصیرُ ، اَلْقَدیرُ، اَلْقادِرُ ، اَلْعَلِىُّ ، اَلاَعْلى ، اَلْباقى ، اَلْبَدیعُ ، اَلْبارِى‌ءُ ، اَلاَكْرَمُ، اَلْباطِنُ، اَلْحَىُّ، اَلْحَكیمُ ، اَلْعَلیمُ اَلْحَلیمُ ، اَلْحَفیظُ ، اَلْمُحِقُّ ، اَلْحَسیبُ ، اَلْحَمیدُ ، اَلْحَفِىُّ ، اَلرَّبُّ ، اَلرَّحْمانُ ، اَلرَّحیمُ ، اَلذّارِءُ ، اَلرّازِقُ ، اَلرَّقیبُ ، اَلرَّؤُفُ ، اَلرّائِىُ ، اَلسَّلامُ ، اَلْمُؤْمِنُ ، اَلْمُهَيْمِنُ ، اَلْعَزیزُ ، اَلْجَبّارُ ، اَلْمُتَكَبِّرُ ، اَلسَّيِّدُ ، اَلسُّبُّوحُ ، اَلشَّهیدُ ، اَلصّادِقُ ، اَلصّانِعُ ، اَلظّاهِرُ ، اَلْعَدْلُ ، اَلْعَفْوُ ، اَلْغَفُورُ ، اَلْغَنِىُّ ، اَلْغِياثُ ، اَلْفاطِرُ ، اَلْفَرْدُ ، اَلْفَتّاحُ ، اَلْفالِقُ ، اَلْقَدیمُ ، اَلْمَلِكُ ، اَلْقُدُّوسُ ، اَلْقَوِىُّ ، اَلْقَریبُ ، اَلْقَيُّومُ ، اَلْقابِضُ ، اَلْباسِطُ ، قاضِىُ الْحاجاتِ ، اَلْمَجیدُ ، اَلْمَوْلى ، اَلْمَنّانُ ، اَلْمُحیطُ ، اَلْمُبینُ ، اَلْمُغیثُ ، اَلْمُصَوِّرُ ، اَلْكَریمُ ، اَلْكَبیرُ ، اَلْكافى ، كاشِفُ الضُّرِّ ، اَلْوَتْرُ ، اَلنُّورُ ، اَلْوَهّابُ ، اَلنّاصِرُ ، اَلْواسِعُ ، اَلْوَدُودُ ، اَلْهادى ، اَلْوَفِىُّ ، اَلْوَكیلُ ، اَلْوارِثُ ، اَلْبَرُّ ، اَلْباعِثُ ، اَلتَّوّابِ ، اَلْجَلیلُ ، اَلْجَوادُ ، اَلْخَبیرُ ، </w:t>
      </w:r>
    </w:p>
    <w:p>
      <w:pPr>
        <w:pStyle w:val="BookText"/>
        <w:rPr/>
      </w:pPr>
      <w:r>
        <w:rPr>
          <w:rFonts w:ascii="Amiri" w:hAnsi="Amiri" w:eastAsia="Amiri" w:cs="Amiri"/>
          <w:color w:val="111111"/>
          <w:sz w:val="28"/>
          <w:sz w:val="28"/>
          <w:szCs w:val="28"/>
          <w:rtl w:val="true"/>
          <w:lang w:bidi="ar-SA"/>
        </w:rPr>
        <w:t xml:space="preserve">اَلْخالِقُ ، خَيْرُ النّاصِرینَ ، اَلدَّيّانُ ، اَلشَّكُورُ ، اَلْعَظیمُ اَللَّطیفُ ، اَلشّافى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در این‌جا بیشتر اهمیت دارد و باید مخصوصا به آن توجه داشته باشیم این است كه منظوراز خواندن خدا به این نام‌ها و يا احصاء و شمارش اسماء حسناى پروردگار ، این نیست كه هر كس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را بر زبان جارى كند و بدون توجه به محتوا و مفاهیم آن‌ها تنها الفاظى بگوید سعادتمند خواهد بود و يا دعایش به اجابت مى‌رسد ، بلکه هدف این است كه به این اسماء و صفات ایمان داشته باشد و پس از آن بکوشد در وجود خود پرتوى از مفاهیم آن‌ها يعنى از مفهوم عالم و قادر و رحمان و رحیم و حلیم و غفور و قَوِىّ و قَيُّوم و غَنِىّ و رازق و امثال آن را در وجود خود منعکس سازد، مسلما چنین كسى هم بهشتى خواهد بود و هم دعایش مستجاب و به هر خیر و نیکى نایل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آن‌چه گفتیم روشن مى‌شود كه اگر در پاره‌اى از روایات و دعاها اسامى دیگرى براى خدا غیر از این </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ذکر شده و حتى شماره نام‌هاى خدا در بعضى از دعاها به يك هزار رسیده هیچ‌گونه منافاتى با آن‌چه گفتیم ندارد ، زیرا اسماء خدا حد و حصر و انتهایى ندارد و مانند كمالات ذات بى‌انتهایش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پاره‌اى از این صفات و اسماء امتیازى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بعضى از روایات مانند روایتى كه در اصول كافى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نقل شده مى‌خوانیم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وَاللّهِ الاَسْماءُ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اسماء حسناى خدا هستیم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اشاره به آن است كه پرتو نیرومندى از آن صفات الهى در وجود ما منعکس شده و شناخت ما به شناخت ذات پاکش كمك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در بعضى دیگر از احادیث آمده است كه همه اسماء حسنى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مى‌شود ، نیز به خاطر آن است كه همه صفات او به ذات پاك يکتایش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تفسیرش به مطلبى اشارهمى‌کند كه از جهتى قابل ملاحظه است و آن این‌که تمام صفات پروردگار به دو حقیقت بازگشت </w:t>
      </w:r>
      <w:r>
        <w:rPr>
          <w:rFonts w:eastAsia="IRNazanin" w:cs="IRNazanin"/>
          <w:color w:val="111111"/>
          <w:sz w:val="28"/>
          <w:szCs w:val="28"/>
          <w:rtl w:val="true"/>
          <w:lang w:bidi="fa-IR"/>
        </w:rPr>
        <w:t xml:space="preserve">. </w:t>
      </w:r>
      <w:bookmarkStart w:id="205" w:name="pg20178_259236"/>
    </w:p>
    <w:p>
      <w:pPr>
        <w:pStyle w:val="BookText"/>
        <w:rPr/>
      </w:pPr>
      <w:bookmarkEnd w:id="205"/>
      <w:r>
        <w:rPr>
          <w:rFonts w:ascii="IRNazanin" w:hAnsi="IRNazanin" w:eastAsia="IRNazanin"/>
          <w:color w:val="111111"/>
          <w:sz w:val="28"/>
          <w:sz w:val="28"/>
          <w:szCs w:val="28"/>
          <w:rtl w:val="true"/>
          <w:lang w:bidi="fa-IR"/>
        </w:rPr>
        <w:t xml:space="preserve">مى‌کند ، 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نیازى ذاتش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نیازمندى دیگران به ذات پاك او </w:t>
      </w:r>
      <w:r>
        <w:rPr>
          <w:rFonts w:eastAsia="IRNazanin" w:cs="IRNazanin"/>
          <w:color w:val="111111"/>
          <w:sz w:val="28"/>
          <w:szCs w:val="28"/>
          <w:rtl w:val="true"/>
          <w:lang w:bidi="fa-IR"/>
        </w:rPr>
        <w:t>» .</w:t>
      </w:r>
      <w:r>
        <w:rPr>
          <w:rStyle w:val="FootnoteAnchor"/>
          <w:rtl w:val="true"/>
        </w:rPr>
        <w:footnoteReference w:id="59"/>
      </w:r>
    </w:p>
    <w:p>
      <w:pPr>
        <w:pStyle w:val="Heading3"/>
        <w:numPr>
          <w:ilvl w:val="2"/>
          <w:numId w:val="1"/>
        </w:numPr>
        <w:rPr/>
      </w:pPr>
      <w:bookmarkStart w:id="206" w:name="__RefHeading___Toc4321945_2320776876"/>
      <w:bookmarkStart w:id="207" w:name="_Toc70"/>
      <w:bookmarkEnd w:id="206"/>
      <w:r>
        <w:rPr>
          <w:rtl w:val="true"/>
        </w:rPr>
        <w:t>اسم اعظم خدا</w:t>
      </w:r>
      <w:bookmarkEnd w:id="207"/>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گوناگونى وارد شده و از آن‌ها چنین استفاده مى‌شود كه هر كس از این اسم باخبر باشد ، نه فقط دعایش مستجاب است ، بلکه با استفاده از آن مى‌تواند به فرمان خدا در جهان طبیعت تصرف كند و كارهاى مهمى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اسماء خدا است ، بسیارى از دانشمندان اسلامى بحث كرده‌اند و غالبا بحث‌ها بر محور این دور مى‌زند كه از میان نام‌هاى خدا نامى را بیابند كه این خاصیت عجیب و بزرگ را داشته باشد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فکر مى‌کنیم آن‌چه بیشتر باید از آن جستجو كرد ، این است كه نام و صفاتى را بیابیم كه با پیاده كردن مفهوم آن در وجود خودمان آن‌چنان تکامل روحى بیابیم كه آن آثار بر </w:t>
      </w:r>
      <w:bookmarkStart w:id="208" w:name="pg20178_259237"/>
    </w:p>
    <w:p>
      <w:pPr>
        <w:pStyle w:val="BookText"/>
        <w:rPr/>
      </w:pPr>
      <w:bookmarkEnd w:id="208"/>
      <w:r>
        <w:rPr>
          <w:rFonts w:ascii="IRNazanin" w:hAnsi="IRNazanin" w:eastAsia="IRNazanin"/>
          <w:color w:val="111111"/>
          <w:sz w:val="28"/>
          <w:sz w:val="28"/>
          <w:szCs w:val="28"/>
          <w:rtl w:val="true"/>
          <w:lang w:bidi="fa-IR"/>
        </w:rPr>
        <w:t xml:space="preserve">آن مترتب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مسأله مهم تخلق به این صفات و واجد شدن این مفاهیم و متصف شدن به این اوصاف است وگرنه يك شخص آلوده و پست با دانستن يك كلمه چگونه ممکن است ، مُسْتَجابُ الدَّعْوَةِ و مانند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مى‌خوانیم كه پیامبران و پیشوایان بزرگ از اسم اعظم آگاه بودند ، مفهومش این است كه حقیقت این اسم بزرگ خدا را در وجود خودشان پیاده كرده بودند و در پرتو این حالت خداوند چنان مقام والایى به آن‌ها داده بود</w:t>
      </w:r>
      <w:r>
        <w:rPr>
          <w:rFonts w:eastAsia="IRNazanin" w:cs="IRNazanin"/>
          <w:color w:val="111111"/>
          <w:sz w:val="28"/>
          <w:szCs w:val="28"/>
          <w:rtl w:val="true"/>
          <w:lang w:bidi="fa-IR"/>
        </w:rPr>
        <w:t>.</w:t>
      </w:r>
    </w:p>
    <w:p>
      <w:pPr>
        <w:pStyle w:val="Heading3"/>
        <w:numPr>
          <w:ilvl w:val="2"/>
          <w:numId w:val="1"/>
        </w:numPr>
        <w:rPr/>
      </w:pPr>
      <w:bookmarkStart w:id="209" w:name="__RefHeading___Toc4321947_2320776876"/>
      <w:bookmarkStart w:id="210" w:name="_Toc71"/>
      <w:bookmarkEnd w:id="209"/>
      <w:r>
        <w:rPr>
          <w:rtl w:val="true"/>
        </w:rPr>
        <w:t>گروه رستگاران</w:t>
      </w:r>
      <w:bookmarkEnd w:id="2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خواندیم كه گروهى از بندگان خدا به سوى حق دعوت مى‌کنند و به آن حکم 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این گروه چه اشخاصى هستند تعبیرات مختلفى در روایاتى كه در منابع حدیث اسلامى آمده است دیده مى‌شود ، از جمله در حدیثى از امیر مؤمنان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امت محمّد صلى‌الله‌علیه‌و‌آله است </w:t>
      </w:r>
      <w:r>
        <w:rPr>
          <w:rFonts w:eastAsia="IRNazanin" w:cs="IRNazanin"/>
          <w:color w:val="111111"/>
          <w:sz w:val="28"/>
          <w:szCs w:val="28"/>
          <w:rtl w:val="true"/>
          <w:lang w:bidi="fa-IR"/>
        </w:rPr>
        <w:t>» .</w:t>
      </w:r>
      <w:r>
        <w:rPr>
          <w:rStyle w:val="FootnoteAnchor"/>
          <w:rtl w:val="true"/>
        </w:rPr>
        <w:footnoteReference w:id="60"/>
      </w:r>
      <w:r>
        <w:rPr>
          <w:rFonts w:ascii="IRNazanin" w:hAnsi="IRNazanin" w:eastAsia="IRNazanin"/>
          <w:color w:val="111111"/>
          <w:sz w:val="28"/>
          <w:sz w:val="28"/>
          <w:szCs w:val="28"/>
          <w:rtl w:val="true"/>
          <w:lang w:bidi="fa-IR"/>
        </w:rPr>
        <w:t xml:space="preserve">يعنى پیروان راستین این پیامبر و </w:t>
      </w:r>
    </w:p>
    <w:p>
      <w:pPr>
        <w:pStyle w:val="BookText"/>
        <w:rPr/>
      </w:pPr>
      <w:r>
        <w:rPr>
          <w:rFonts w:ascii="IRNazanin" w:hAnsi="IRNazanin" w:eastAsia="IRNazanin"/>
          <w:color w:val="111111"/>
          <w:sz w:val="28"/>
          <w:sz w:val="28"/>
          <w:szCs w:val="28"/>
          <w:rtl w:val="true"/>
          <w:lang w:bidi="fa-IR"/>
        </w:rPr>
        <w:t xml:space="preserve">آن‌هایى كه از هر گونه تحریف و تغییر و بدعت و انحراف از اصول و تعلیمات آن حضرت برکنار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 دیگرى از آن حضرت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وَالَّذى نَفْسى بِيَدِه لَتَفَرَّقَنَّ هذِهِ الاُْمَّةُ عَلى ثَلاثَةٍ وَ سَبْعینَ فِرْقِةً كُلُّها فِى النّارِ اِلاّ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خَلَقْنا اُمَّةٌ يَهْدُونَ بِالْحَقِّ وَ بِه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الَّتى تَنْجُو مِنْ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جانم به دست او است امت به هفتاد و سه فرقه تقسیم مى‌شوند كه همه در دوزخند جز يك گروه كه خداوند در آیه وَ مِمَّنْ خَلَقْنا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كرده است ، تنها آن‌ها اهل نجاتند </w:t>
      </w:r>
      <w:r>
        <w:rPr>
          <w:rFonts w:eastAsia="IRNazanin" w:cs="IRNazanin"/>
          <w:color w:val="111111"/>
          <w:sz w:val="28"/>
          <w:szCs w:val="28"/>
          <w:rtl w:val="true"/>
          <w:lang w:bidi="fa-IR"/>
        </w:rPr>
        <w:t>» .</w:t>
      </w:r>
      <w:r>
        <w:rPr>
          <w:rStyle w:val="FootnoteAnchor"/>
          <w:rtl w:val="true"/>
        </w:rPr>
        <w:footnoteReference w:id="6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عدد تکثیر باشد و اشاره به گروه‌هاى مختلفى است كه در طول تاریخ اسلام با عقاید عجیب و غریب روى كار آمدند و خوشبختانه غالب آن‌ها منقرض شده‌اند و امروز تنها نامى از آن‌ها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 دیگرى كه در منابع اهل تسنن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مى‌خوانیم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گروه‌هاى مختلفى كه در آینده در امت اسلامى پیدا مى‌شوند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كه اهل نجاتند من و شیعیان و پیروان مکتب من هستند </w:t>
      </w:r>
      <w:r>
        <w:rPr>
          <w:rFonts w:eastAsia="IRNazanin" w:cs="IRNazanin"/>
          <w:color w:val="111111"/>
          <w:sz w:val="28"/>
          <w:szCs w:val="28"/>
          <w:rtl w:val="true"/>
          <w:lang w:bidi="fa-IR"/>
        </w:rPr>
        <w:t>» .</w:t>
      </w:r>
      <w:r>
        <w:rPr>
          <w:rStyle w:val="FootnoteAnchor"/>
          <w:rtl w:val="true"/>
        </w:rPr>
        <w:footnoteReference w:id="62"/>
      </w:r>
      <w:r>
        <w:rPr>
          <w:rFonts w:ascii="IRNazanin" w:hAnsi="IRNazanin" w:eastAsia="IRNazanin"/>
          <w:color w:val="111111"/>
          <w:sz w:val="28"/>
          <w:sz w:val="28"/>
          <w:szCs w:val="28"/>
          <w:rtl w:val="true"/>
          <w:lang w:bidi="fa-IR"/>
        </w:rPr>
        <w:t xml:space="preserve">درروایات دیگرى نیزآمده است‌که منظوراز آیه فوق ائمه اهلبیت علیهم‌السلام است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روشن است كه روایات فوق همگى يك واقعیت را تعقیب مى‌کنند و بیان مصداق‌هاى مختلف از این واقعیت‌اند و آن این‌که آیه اشاره به گروهى است كه دعوتشان به سوى حق و عمل و حکومت و برنامه‌هایشان حق است و در مسیر اسلام راستین گام برمى‌دارند، منتها بعضى در رأس این گروه قرار دارند و بعضى در مراحل دیگرند، جالب توجه این‌که باتمام اختلافاتى‌که از نظر مراحل علمى و نژاد و زبان و مانند آن دارند، يک‌امت و يك گروه بیش نیستند، زیرا قرآن از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كرده‌است </w:t>
      </w:r>
      <w:r>
        <w:rPr>
          <w:rFonts w:eastAsia="IRNazanin" w:cs="IRNazanin"/>
          <w:color w:val="111111"/>
          <w:sz w:val="28"/>
          <w:szCs w:val="28"/>
          <w:rtl w:val="true"/>
          <w:lang w:bidi="fa-IR"/>
        </w:rPr>
        <w:t xml:space="preserve">. . </w:t>
      </w:r>
      <w:bookmarkStart w:id="211" w:name="pg20178_259240"/>
    </w:p>
    <w:p>
      <w:pPr>
        <w:pStyle w:val="BookText"/>
        <w:rPr/>
      </w:pPr>
      <w:bookmarkEnd w:id="211"/>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بِایتِنا سَنَسْتَدْرِجُهُمْ مِنْ حَيْثُ لا يَعْلَمُونَ</w:t>
      </w:r>
    </w:p>
    <w:p>
      <w:pPr>
        <w:pStyle w:val="BookText"/>
        <w:rPr/>
      </w:pPr>
      <w:r>
        <w:rPr>
          <w:rFonts w:ascii="IRNazanin" w:hAnsi="IRNazanin" w:eastAsia="IRNazanin"/>
          <w:color w:val="111111"/>
          <w:sz w:val="28"/>
          <w:sz w:val="28"/>
          <w:szCs w:val="28"/>
          <w:rtl w:val="true"/>
          <w:lang w:bidi="fa-IR"/>
        </w:rPr>
        <w:t xml:space="preserve">و آن‌ها كه آیات ما را تکذیب كردند تدریجا از آن راه كه‌نمى‌دانند گرفتار مجازاتشان خواهیم كرد </w:t>
      </w:r>
      <w:r>
        <w:rPr>
          <w:rFonts w:eastAsia="IRNazanin" w:cs="IRNazanin"/>
          <w:color w:val="111111"/>
          <w:sz w:val="28"/>
          <w:szCs w:val="28"/>
          <w:rtl w:val="true"/>
          <w:lang w:bidi="fa-IR"/>
        </w:rPr>
        <w:t>.</w:t>
      </w:r>
    </w:p>
    <w:p>
      <w:pPr>
        <w:pStyle w:val="Heading3"/>
        <w:numPr>
          <w:ilvl w:val="2"/>
          <w:numId w:val="1"/>
        </w:numPr>
        <w:rPr/>
      </w:pPr>
      <w:bookmarkStart w:id="212" w:name="__RefHeading___Toc4321949_2320776876"/>
      <w:bookmarkStart w:id="213" w:name="_Toc72"/>
      <w:bookmarkEnd w:id="212"/>
      <w:r>
        <w:rPr>
          <w:rtl w:val="true"/>
        </w:rPr>
        <w:t>مجازات استدراج</w:t>
      </w:r>
      <w:bookmarkEnd w:id="213"/>
    </w:p>
    <w:p>
      <w:pPr>
        <w:pStyle w:val="BookText"/>
        <w:rPr/>
      </w:pPr>
      <w:r>
        <w:rPr>
          <w:rFonts w:ascii="IRNazanin" w:hAnsi="IRNazanin" w:eastAsia="IRNazanin"/>
          <w:color w:val="111111"/>
          <w:sz w:val="28"/>
          <w:sz w:val="28"/>
          <w:szCs w:val="28"/>
          <w:rtl w:val="true"/>
          <w:lang w:bidi="fa-IR"/>
        </w:rPr>
        <w:t xml:space="preserve">در تعقیب بحثى كه در آیات گذشته پیرامون حال گروه دوزخیان بود ، در این دو آیه يکى از مجازات‌هاى الهى را كه به صورت يك سنت درباره بسیارى از گناهکاران سرکش اجرا مى‌شود، بیان شده و آن همان‌چیزى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مى‌شود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استدراج در دو مورد از قرآن مجید آمده است يکى در این آیه و دیگر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مورد درباره انکارکنندگان آیات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اهل لغت گفته‌اند استدراج دو معنى دارد ، يکى این‌که چیزى را تدریجاً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اصل این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انسان در صعود و نزول از طبقات پایین عمارت به بالا ، يا به عکس ، از پله‌ها استفاده مى‌کند، همچنین هرگاه چیزى را تدریجا و مرحله به </w:t>
      </w:r>
    </w:p>
    <w:p>
      <w:pPr>
        <w:pStyle w:val="BookText"/>
        <w:rPr/>
      </w:pPr>
      <w:r>
        <w:rPr>
          <w:rFonts w:ascii="IRNazanin" w:hAnsi="IRNazanin" w:eastAsia="IRNazanin"/>
          <w:color w:val="111111"/>
          <w:sz w:val="28"/>
          <w:sz w:val="28"/>
          <w:szCs w:val="28"/>
          <w:rtl w:val="true"/>
          <w:lang w:bidi="fa-IR"/>
        </w:rPr>
        <w:t>مرحله بگیرند يا گرفتار سازند به این عمل استدراج گفته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است ، همان‌گونه كه يك طومار را به هم مى‌پیچند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معنى را راغب در كتاب مفردات نیز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دقت روشن مى‌شود كه هر دو به يك مفهوم كلى و جامع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استدراجى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فوق به آن اشاره شده و از آیات دیگر قرآن و احادیث استفاده مى‌شود چنین است كه خداوند گناهکاران و طغیانگران جسور و زورمند را طبق يك سنت ، فورا گرفتار مجازات نمى‌کند ، بلکه درهاى نعمت‌ها را به روى آن‌ها مى‌گشاید ، هر چه بیشتر در مسیر طغیان گام برمى‌دارند ، نعمت خود را بیشتر مى‌کند و این از دو حال خارج نیست ، يا این نعمت‌ها باعث تَنَبُّه و بیداریشان مى‌شود ، كه در این حال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شده و يا این‌که بر غرور و بى‌خبریشان مى‌افزاید در این صورت مجازاتشان به هنگام رسیدن به آخرین مرحله ، دردناک‌تر است ، زیرا به هنگامى كه غرق انواع ناز و نعمت‌ها مى‌شوند خداوند همه را از آن‌ها مى‌گیرد و طومار زندگانى آن‌ها را </w:t>
      </w:r>
    </w:p>
    <w:p>
      <w:pPr>
        <w:pStyle w:val="BookText"/>
        <w:rPr/>
      </w:pPr>
      <w:r>
        <w:rPr>
          <w:rFonts w:ascii="IRNazanin" w:hAnsi="IRNazanin" w:eastAsia="IRNazanin"/>
          <w:color w:val="111111"/>
          <w:sz w:val="28"/>
          <w:sz w:val="28"/>
          <w:szCs w:val="28"/>
          <w:rtl w:val="true"/>
          <w:lang w:bidi="fa-IR"/>
        </w:rPr>
        <w:t xml:space="preserve">در هم مى‌پیچد و این گونه مجازات بسیار سخت‌تر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معنى با تمام خصوصیاتش در كلمه استدراج به تنهایى نیفتاده ، بلکه با توجه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به همه گنهکاران</w:t>
      </w:r>
    </w:p>
    <w:p>
      <w:pPr>
        <w:pStyle w:val="BookText"/>
        <w:rPr/>
      </w:pPr>
      <w:r>
        <w:rPr>
          <w:rFonts w:ascii="IRNazanin" w:hAnsi="IRNazanin" w:eastAsia="IRNazanin"/>
          <w:color w:val="111111"/>
          <w:sz w:val="28"/>
          <w:sz w:val="28"/>
          <w:szCs w:val="28"/>
          <w:rtl w:val="true"/>
          <w:lang w:bidi="fa-IR"/>
        </w:rPr>
        <w:t xml:space="preserve">هشدار مى‌دهد كه تأخیر كیفر الهى را دلیل بر پاکى و درستى خود و يا ضعف و ناتوانى پروردگار ، نگیرند و ناز و نعمت‌هایى را كه در آن غرقند ، نشانه تقربشان به خدا ندانند ، چه بسا این پیروزى‌ها و نعمت‌هایى كه به آن‌ها مى‌رسد مقدمه مجازات استدراجى پروردگار باشد ، خدا آن‌ها را غرق نعمت مى‌کند و به آن‌ها مهلت مى‌دهد و بالا و بالاتر مى‌برد ، اما سرانجام چنان بر زمین مى‌کوبد كه اثرى از آنها باقى نماند و تمام هستى و تاریخشان را درهم مى‌پیچد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وُسِّعَ عَلَيْهِ فى ذاتِ يَدِه فَلَمْ يَرَهْ ذلِكَ اسْتِدْراجا فَقَدْ اَمِنَ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خداوند به مواهب و امکاناتش وسعت بخشد و آن را مجازات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استدراجى نداند ، از نشانۀ خطر غافل مانده است </w:t>
      </w:r>
      <w:r>
        <w:rPr>
          <w:rFonts w:eastAsia="IRNazanin" w:cs="IRNazanin"/>
          <w:color w:val="111111"/>
          <w:sz w:val="28"/>
          <w:szCs w:val="28"/>
          <w:rtl w:val="true"/>
          <w:lang w:bidi="fa-IR"/>
        </w:rPr>
        <w:t>» .</w:t>
      </w:r>
      <w:r>
        <w:rPr>
          <w:rStyle w:val="FootnoteAnchor"/>
          <w:rtl w:val="true"/>
        </w:rPr>
        <w:footnoteReference w:id="6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مِنْ مَغْرُورٍ بِما قَدْ اَنْعَمَ اللّهُ عَلَيْهِ وَ كَمْ مِنْ مُسْتَدْرَجٍ يَسْتُرُ اللّهُ عَلَيْهِ وَ كَمْ مِنْ مَفْتُونٍ بِثَناءِ النّاسِ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كسانى كه بر اثر نعمت‌هاى پروردگار مغرور مى‌شوند و چه بسیارند گنهکارانى كه خداوند بر گناهشان پرده افکنده ولى با ادامه گناه به سوى مجازات پیش مى‌روند و چه بسیارند كسانى كه از ثناخوانى مردم فریب مى‌خورند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از همان امام ، در تفسیر آیه فوق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الْعَبْدُ يُذْنِبُ الذَّنْبَ فَتُجُدِّدَ لَهُ النِّعْمَةُ مَعَهُ تُلْهیهِ تِلْكَ النِّعْمَةُ عَنِ الاِْسْتِغْفارِ عَنْ ذلِكَ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بنده گنهکارى است كه پس از انجام گناه ، خداوند او را مشمول نعمتى قرار مى‌دهد ولى او نعمت را به حساب خوبى خودش گذاشته و از استغفار در برابر گناه غافلش مى‌سازد </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 xml:space="preserve">و نیز از همان امام در كتاب كافى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اِذا اَرادَ بِعَبْدٍ خَيْرا فَاَذْنَبَ ذَنْبا اَتْبَعَهُ بِنِقْمَةٍ وَ يُذَكِّرُهُ الاِْسْتِغْفارَ وَ اِذا اَرادَ بِعَبْدٍ شَرّا فَاَذْنَبَ ذَنْبا اَتْبَعَهُ بِنِعْمَةٍ لِيُنْسِيَهُ الاِْسْتِغْفارَ وَ يَتَمادى بِها وَ هُوَ قَوْلُهُ عَزَّوَجَلَّ سَنَسْتَدْرِجُهُمْ مِنْ حَيْثُ لا يَعْلَمُونَ ، بِالنِّعَمِ عِنْدَ الْمَعاصى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خداوند خیر بنده‌اى را بخواهد به هنگامى كه گناهى انجام مى‌دهد او را گوشمالى مى‌دهد تا به ياد توبه بیفتد و هنگامى كه شرّ بنده‌اى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اثر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موقعى كه گناهى مى‌کند نعمتى به او مى‌بخشد تا استغفار را فراموش نماید و به آن ادامه دهد ، این همان است كه 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سَنَسْتَدْرِجُهُمْ مِنْ حَيْثُ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يعنى‌ازطریق نعمت‌هابه‌هنگام معصیت‌آن‌هارا تدریجا از راهى‌که نمى‌دانندگرفتارمى‌سازیم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اُمْلى لَهُمْ اِنَّ كَيْدى مَتینٌ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به‌آن‌ها مهلت مى‌دهیم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زیراطرح و نقشه‌من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را قدرت فرار از آن نیست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معنى همسان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معنى چاره‌جویى و جلوگیرى كردن كسى از رسیدن به مقصود او است و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نقشه‌هاى موذیانه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مفهوم فارسى امروز آن استفاده مى‌شود در مفهوم عربى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قوى و شدید است و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عضله محکمى‌است كه در پشت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شتاب و عجله مال كسانى است كه قدرت كافى ندارند و مى‌ترسند فرصت از دستشان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نقشه خدا و مجازاتهایش آن‌چنان قوى و حساب شده است كه هیچ‌کس را قدرت فرار از آن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يَتَفَكَّرُوا ما بِصاحِبِهِمْ مِنْ جِنَّةٍ اِنْ هُوَ اِلاّ نَذیرٌ مُبینٌ</w:t>
      </w:r>
    </w:p>
    <w:p>
      <w:pPr>
        <w:pStyle w:val="BookText"/>
        <w:rPr/>
      </w:pPr>
      <w:r>
        <w:rPr>
          <w:rFonts w:ascii="IRNazanin" w:hAnsi="IRNazanin" w:eastAsia="IRNazanin"/>
          <w:color w:val="111111"/>
          <w:sz w:val="28"/>
          <w:sz w:val="28"/>
          <w:szCs w:val="28"/>
          <w:rtl w:val="true"/>
          <w:lang w:bidi="fa-IR"/>
        </w:rPr>
        <w:t xml:space="preserve">آیا آن‌ها فکر نکردند كه همنشینشان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آثارى از جنون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چنین نسبت ناروایى به او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بیم‌دهنده آشکارى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را متوجّه مسؤولیت‌هایشان مى‌سازد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بزرگان اهل لغت گفته‌اند به معنى جنون است و ریشه اصلى آن به </w:t>
      </w:r>
    </w:p>
    <w:p>
      <w:pPr>
        <w:pStyle w:val="BookText"/>
        <w:rPr/>
      </w:pPr>
      <w:r>
        <w:rPr>
          <w:rFonts w:ascii="IRNazanin" w:hAnsi="IRNazanin" w:eastAsia="IRNazanin"/>
          <w:color w:val="111111"/>
          <w:sz w:val="28"/>
          <w:sz w:val="28"/>
          <w:szCs w:val="28"/>
          <w:rtl w:val="true"/>
          <w:lang w:bidi="fa-IR"/>
        </w:rPr>
        <w:t xml:space="preserve">معنى پوشش و حایل آمده گویا به هنگام جنون پوششى به روى عقل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پیامبر اسلام صلى‌الله‌علیه‌و‌آله شخص ناشناخته‌اى در میان آن‌ها نبود و به تعبیر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 و همنشینشان محسوب مى‌شد ، بیش از چهل سال در میان آن‌ها رفت و آمد داشته و همواره‌فکر و تدبیرش را دیده‌اند و آثار نبوغ را در وى مشاهده كرده‌اند ، كسى كه قبل از این دعوت ، از عقلاى بزرگ آن جامعه محسوب مى‌شد ، چگونه يک‌بار چنین وصله‌اى را به وى چسباندند ، آیا بهتر نبود به جاى چنین نسبت ناروایى در این فکر فرو روند كه ممکن است دعوت او حق باشد و مأموریتى از طرف پروردگار يافته باشد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يَنْظُرُوا فىمَلَكُوتِ السَّمواتِ وَ الاَرْضِ وَ ما خَلَقَ اللّهُ مِنْ شَىْ‌ءٍ وَ اَنْ عَسىآ اَنْ يَكُونَ قَدِ اقْتَرَبَ‌اَجَلُهُمْ فَبِأَىِّ حَدیثٍ بَعْدَهُ يُؤْمِنُونَ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در حکومت و نظام آسمان‌ها و زمین و آن‌چه خداآفریده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دقت و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نیفکندند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دراین نیز اندیشه نکردند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پایان زندگى آن‌ها </w:t>
      </w:r>
    </w:p>
    <w:p>
      <w:pPr>
        <w:pStyle w:val="BookText"/>
        <w:rPr/>
      </w:pPr>
      <w:r>
        <w:rPr>
          <w:rFonts w:ascii="IRNazanin" w:hAnsi="IRNazanin" w:eastAsia="IRNazanin"/>
          <w:color w:val="111111"/>
          <w:sz w:val="28"/>
          <w:sz w:val="28"/>
          <w:szCs w:val="28"/>
          <w:rtl w:val="true"/>
          <w:lang w:bidi="fa-IR"/>
        </w:rPr>
        <w:t xml:space="preserve">نزدیك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كتاب آسمانى روشن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سخن بعد از آن ایمان خواهند آورد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حکومت و مالکیت است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براى تأکید و مبالغه مى‌باشد و معمولاً به حکومت مطلقه خداوند بر سراسر عالم هستى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افکندن در نظام شگرف این عالم هستى كه پهنه ملك و حکومت خدا است ، هم نیروى خداپرستى و ایمان به حق را تقویت مى‌کند و هم روشنگر وجود يك هدف مهم در این عالم بزرگ و منظم است و در هر دو صورت ، انسان را به جستجوى نماینده خدا و رحمتى كه بتواند هدف آفرینش را پیاده كند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این‌که آن‌ها را از خواب غفلت بیدار سازد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این موضوع نیز اندیشه نکردند كه ممکن است پایان زندگى آن‌ها نزدیك شده باشد ، اگر امروز ایمان نیاورند و دعوت این پیامبر را نپذیرند و قرآنى‌راکه بر او نازل شده است با این همه نشانه‌هاى روشن قبول نکنند ، </w:t>
      </w:r>
    </w:p>
    <w:p>
      <w:pPr>
        <w:pStyle w:val="BookText"/>
        <w:rPr/>
      </w:pPr>
      <w:r>
        <w:rPr>
          <w:rFonts w:ascii="IRNazanin" w:hAnsi="IRNazanin" w:eastAsia="IRNazanin"/>
          <w:color w:val="111111"/>
          <w:sz w:val="28"/>
          <w:sz w:val="28"/>
          <w:szCs w:val="28"/>
          <w:rtl w:val="true"/>
          <w:lang w:bidi="fa-IR"/>
        </w:rPr>
        <w:t xml:space="preserve">به كدام سخن بعد از آن ایمان خواهند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عَسى اَنْ يَكُونَ قَدِ اقْتَرَبَ اَجَلُهُمْ فَبِأَىِّ حَدیثٍ بَعْدَهُ يُؤْمِنُونَ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اولاً چنان نیست كه عمر آن‌ها جاودانى باشد ، فرصت‌ها به سرعت درگذرند و هیچ‌کس نمى‌داند فردا زنده خواهد بود يا نه ، پس با این حال امروز و فردا كردن و مسائل را پشت گوش انداختن هرگز كار عاقلانه‌اى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آن‌ها به این</w:t>
      </w:r>
    </w:p>
    <w:p>
      <w:pPr>
        <w:pStyle w:val="BookText"/>
        <w:rPr/>
      </w:pPr>
      <w:r>
        <w:rPr>
          <w:rFonts w:ascii="IRNazanin" w:hAnsi="IRNazanin" w:eastAsia="IRNazanin"/>
          <w:color w:val="111111"/>
          <w:sz w:val="28"/>
          <w:sz w:val="28"/>
          <w:szCs w:val="28"/>
          <w:rtl w:val="true"/>
          <w:lang w:bidi="fa-IR"/>
        </w:rPr>
        <w:t xml:space="preserve">قرآن با این همه نشانه‌هاى روشنى كه در آن از خداست ایمان نیاورند آیا در انتظار كتابى از این برتر و بالاترند ؟ آیا ممکن است به گفتار و سخن و دعوت دیگر ایمان بیاورند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مشاهده مى‌کنیم آیات فوق تمام راه‌هاى فرار را به روى مشرکان مى‌بندد ، از يك طرف آن‌ها را متوجه سابقه عقل و درایت پیامبر صلى‌الله‌علیه‌و‌آله مى‌کند تا به اتهام جنون از شنیدن دعوتش فرار نکنند ، از سوى دیگر متوجه نظام آفرینش و آفریدگار و هدف خلقت مى‌سازد تا بدانند بیهوده آفریده نشده‌اند و از سوى سوم متوجه زودگذرا بودن زندگى مى‌کند تا امروز و فردا نکنند و از سوى چهارم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كتابى به این روشنى ایمان </w:t>
      </w:r>
    </w:p>
    <w:p>
      <w:pPr>
        <w:pStyle w:val="BookText"/>
        <w:rPr/>
      </w:pPr>
      <w:r>
        <w:rPr>
          <w:rFonts w:ascii="IRNazanin" w:hAnsi="IRNazanin" w:eastAsia="IRNazanin"/>
          <w:color w:val="111111"/>
          <w:sz w:val="28"/>
          <w:sz w:val="28"/>
          <w:szCs w:val="28"/>
          <w:rtl w:val="true"/>
          <w:lang w:bidi="fa-IR"/>
        </w:rPr>
        <w:t xml:space="preserve">نیاورند ، در آینده به هیچ چیزى ایمان نخواهند آورد ، زیرا از این بالاتر تصور نمى‌شود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يُضْلِلِ اللّهُ فَلا هادِىَ لَهُ وَ يَذَرُهُمْ فى طُغْينِهِمْ يَعْمَهُونَ</w:t>
      </w:r>
    </w:p>
    <w:p>
      <w:pPr>
        <w:pStyle w:val="BookText"/>
        <w:rPr/>
      </w:pPr>
      <w:r>
        <w:rPr>
          <w:rFonts w:ascii="IRNazanin" w:hAnsi="IRNazanin" w:eastAsia="IRNazanin"/>
          <w:color w:val="111111"/>
          <w:sz w:val="28"/>
          <w:sz w:val="28"/>
          <w:szCs w:val="28"/>
          <w:rtl w:val="true"/>
          <w:lang w:bidi="fa-IR"/>
        </w:rPr>
        <w:t xml:space="preserve">هر كس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اعمال زشتش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هدایت كننده‌اى ندارد و آن‌ها را در طغیان و سرکشیشان رها مى‌سازد تا سرگردان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تعبیرات درباره همه كافران و گنهکاران نیست بلکه مخصوص به گروهى است كه آن‌چنان در برابر حقایق ، لجوج و متعصب و معاندند كه گویى پرده بر چشم و گوش و قلبشان افتاده ، پرده‌هاى تاریکى كه نتیجه اعمال خود آن‌ها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عَنِ‌السّاعَةِ‌اَيّانَ‌مُرْسیها قُلْ اِنَّما عِلْمُها عِنْدَرَبّى لا يُجَلّيها لِوَقْتِهاآ اِلاّ هُوَ ثَقُلَتْ فِى السَّمواتِ وَ الاَرْضِ لاتَأْتیكُمْ اِلاّ بَغْتَةً يَسْئَلُونَكَ كَاَنَّكَ حَفِىٌّ عَنْها قُلْ اِنَّما عِلْمُها عِنْدَ اللّهِ وَ لكِنَّ اَكْثَرَ النّاسِ لايَعْلَمُونَ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قیامت از تو سؤال مى‌کنند كه وقوع آن در چه زمانى‌است ؟ بگو علمش نزد پروردگار </w:t>
      </w:r>
      <w:bookmarkStart w:id="214" w:name="pg20178_259250"/>
    </w:p>
    <w:p>
      <w:pPr>
        <w:pStyle w:val="BookText"/>
        <w:rPr/>
      </w:pPr>
      <w:bookmarkEnd w:id="214"/>
      <w:r>
        <w:rPr>
          <w:rFonts w:ascii="IRNazanin" w:hAnsi="IRNazanin" w:eastAsia="IRNazanin"/>
          <w:color w:val="111111"/>
          <w:sz w:val="28"/>
          <w:sz w:val="28"/>
          <w:szCs w:val="28"/>
          <w:rtl w:val="true"/>
          <w:lang w:bidi="fa-IR"/>
        </w:rPr>
        <w:t>من است و هیچ‌کس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را آشکار 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قیام قیامت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به‌طور ناگهانى به سراغ شما</w:t>
      </w:r>
    </w:p>
    <w:p>
      <w:pPr>
        <w:pStyle w:val="BookText"/>
        <w:rPr/>
      </w:pPr>
      <w:r>
        <w:rPr>
          <w:rFonts w:ascii="IRNazanin" w:hAnsi="IRNazanin" w:eastAsia="IRNazanin"/>
          <w:color w:val="111111"/>
          <w:sz w:val="28"/>
          <w:sz w:val="28"/>
          <w:szCs w:val="28"/>
          <w:rtl w:val="true"/>
          <w:lang w:bidi="fa-IR"/>
        </w:rPr>
        <w:t xml:space="preserve">نمى‌آید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چنان سؤال‌مى‌کنند كه گویى تو از زمان وقوع آن باخبرى، بگو علمش تنها نزد خدا است ولى بیشتر مردم نمى‌دانند </w:t>
      </w:r>
      <w:r>
        <w:rPr>
          <w:rFonts w:eastAsia="IRNazanin" w:cs="IRNazanin"/>
          <w:color w:val="111111"/>
          <w:sz w:val="28"/>
          <w:szCs w:val="28"/>
          <w:rtl w:val="true"/>
          <w:lang w:bidi="fa-IR"/>
        </w:rPr>
        <w:t>.</w:t>
      </w:r>
    </w:p>
    <w:p>
      <w:pPr>
        <w:pStyle w:val="Heading3"/>
        <w:numPr>
          <w:ilvl w:val="2"/>
          <w:numId w:val="1"/>
        </w:numPr>
        <w:rPr/>
      </w:pPr>
      <w:bookmarkStart w:id="215" w:name="__RefHeading___Toc4321951_2320776876"/>
      <w:bookmarkStart w:id="216" w:name="_Toc73"/>
      <w:bookmarkEnd w:id="215"/>
      <w:r>
        <w:rPr>
          <w:rtl w:val="true"/>
        </w:rPr>
        <w:t>قیامت كى خواهد آمد</w:t>
      </w:r>
      <w:bookmarkEnd w:id="21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زمان پایان دنیا نیز آمده است ، ولى غالبا و به عقیده بعضى همواره ، در قرآن مجید به معنى قیام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سؤال از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دارد و آن اثبات يا وقوع چیزى است ، لذا به كوه‌هاى‌محکم و ثابت، جِبالٌ‌راسِياتٌ گفته‌مى‌شود،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اَيّانَ مُرْسیها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در چه زمان قیامت وقوع پیدا مى‌کند و ثابت مى‌شود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كسى است كه پى در پى از چیزى سؤال مى‌کند و با دقت و اصرار تعقیب مى‌نماید و از آن‌جا كه اصرار در سؤال باعث پیشرفت علم و دانش انسان مى‌شود گاهى این كلمه به‌معنى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سپس اضافه مى‌کند كه 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این سؤال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تنها نزد پروردگار من است و هیچ‌کس جز او نمى‌تواند وقت آن را آشکار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عِلْمُها عِنْدَ رَبّى لا يُجَلّيها لِوَقْتِهاآ اِلاّ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دو نشانه سربسته براى آن‌بیان مى‌کند، نخست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ساعت در آسمان‌ها و زمین ، مسأله سنگینى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ثَقُلَتْ فِى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حادثه‌اى ممکن است از این سنگین‌تر بوده باشد ، در حالى‌که در آستانه قیامت، همه كرات‌آسمانى به‌هم مى‌ریزند، آفتاب خاموش، ماه‌تاریك ، ستارگان بى‌فروغ و اتم‌ها متلاشى مى‌گردند و از بقایاى آن‌ها جهانى نو با طرحى تازه ریخته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قیام ساعت ، ناگهانى است و بدون مقدمات تدریجى و به شکل انقلابى ، تحقق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از تو سؤال مى‌کنند كه گویى تو از زمان وقوع قیامت باخبرى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كَاَنَّكَ حَفِىٌّ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اضافه مى‌کند كه در جواب آن‌ها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علم تنها نزد خدا است ولى بیشتر مردم از این حقیقت آگاهى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چنین علمى مخصوص ذات پاك او است ، لذا پى در پى از آن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عِلْمُها عِنْدَاللّهِ وَ لكِنَّ اَكْثَرَ النّاسِ لا يَعْلَمُونَ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بعضى از خود سؤال كنند چراکه این علم مخصوص ذات خدا است و هیچ‌کس حتى پیامبران را از آن آگاه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آگاهى از وقوع رستاخیز به ضمیمه ناگهانى بودن و با توجه به عظمت ابعاد آن سبب مى‌شود كه هیچ‌گاه مردم قیامت را دور ندانند و همواره در انتظار آن باشند ، به این ترتیب خود را براى نجات در آن آماده سازند و این عدم آگاهى اثر مثبت و روشنى در تربیت نفوس و توجه آن‌ها به مسؤولیت‌ها و پرهیز از گناه خواهدداشت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لاآ اَمْلِكُ لِنَفْسى نَفْعا وَ لا ضَرّا اِلاّ ما شاآءَ اللّهُ وَ لَوْ كُنْتُ اَعْلَمُ الْغَيْبَ </w:t>
      </w:r>
      <w:bookmarkStart w:id="217" w:name="pg20178_259253"/>
    </w:p>
    <w:p>
      <w:pPr>
        <w:pStyle w:val="BookText"/>
        <w:rPr/>
      </w:pPr>
      <w:bookmarkEnd w:id="217"/>
      <w:r>
        <w:rPr>
          <w:rFonts w:ascii="Amiri" w:hAnsi="Amiri" w:eastAsia="Amiri" w:cs="Amiri"/>
          <w:color w:val="111111"/>
          <w:sz w:val="28"/>
          <w:sz w:val="28"/>
          <w:szCs w:val="28"/>
          <w:rtl w:val="true"/>
          <w:lang w:bidi="ar-SA"/>
        </w:rPr>
        <w:t>لاَسْتَكْثَرْتُ مِنَ الْخَيْرِ وَ ما مَسَّنِىَ‌السُّوآءُ اِنْ اَنَا اِلاّ نَذیرٌ وَ بَشیرٌ لِقَوْمٍ يُؤْمِنُونَ</w:t>
      </w:r>
    </w:p>
    <w:p>
      <w:pPr>
        <w:pStyle w:val="BookText"/>
        <w:rPr/>
      </w:pPr>
      <w:r>
        <w:rPr>
          <w:rFonts w:ascii="IRNazanin" w:hAnsi="IRNazanin" w:eastAsia="IRNazanin"/>
          <w:color w:val="111111"/>
          <w:sz w:val="28"/>
          <w:sz w:val="28"/>
          <w:szCs w:val="28"/>
          <w:rtl w:val="true"/>
          <w:lang w:bidi="fa-IR"/>
        </w:rPr>
        <w:t xml:space="preserve">بگو من مالک‌سود و زیان خویش نیستم مگر آن‌چه را خدابخواهد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غیب و اسرار نهان نیز باخبر نیستم مگر آن‌چه خداونداراده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غیب باخبر بودم منافع فراوانى براى خود فراهم مى‌ساختم و هیچ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نمى‌رسید، من فقط بیم‌دهنده و بشارت دهنده‌ام براى جمعیتى كه ایمان‌مى‌آورند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از مجازات پروردگار و بشارت به پاداش‌هاى گرانبهایش </w:t>
      </w:r>
      <w:r>
        <w:rPr>
          <w:rFonts w:eastAsia="IRNazanin" w:cs="IRNazanin"/>
          <w:color w:val="111111"/>
          <w:sz w:val="28"/>
          <w:szCs w:val="28"/>
          <w:rtl w:val="true"/>
          <w:lang w:bidi="fa-IR"/>
        </w:rPr>
        <w:t>) .</w:t>
      </w:r>
    </w:p>
    <w:p>
      <w:pPr>
        <w:pStyle w:val="Heading3"/>
        <w:numPr>
          <w:ilvl w:val="2"/>
          <w:numId w:val="1"/>
        </w:numPr>
        <w:rPr/>
      </w:pPr>
      <w:bookmarkStart w:id="218" w:name="__RefHeading___Toc4321953_2320776876"/>
      <w:bookmarkStart w:id="219" w:name="_Toc74"/>
      <w:bookmarkEnd w:id="218"/>
      <w:r>
        <w:rPr>
          <w:rtl w:val="true"/>
        </w:rPr>
        <w:t>اسرار نهان را فقط خدامى‌داند</w:t>
      </w:r>
      <w:bookmarkEnd w:id="2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هر انسانى مى‌تواند براى خود منافعى كسب كند و يا از خویشتن ضررهایى را دور سازد ، ولى با این حال ، همان‌گونه كه مى‌بینیم ، در آیه فوق مطلقا این قدرت و توانایى بشر نفى شده است و این به خاطر آن است كه انسان در كارهاى خود ، </w:t>
      </w:r>
    </w:p>
    <w:p>
      <w:pPr>
        <w:pStyle w:val="BookText"/>
        <w:rPr/>
      </w:pPr>
      <w:r>
        <w:rPr>
          <w:rFonts w:ascii="IRNazanin" w:hAnsi="IRNazanin" w:eastAsia="IRNazanin"/>
          <w:color w:val="111111"/>
          <w:sz w:val="28"/>
          <w:sz w:val="28"/>
          <w:szCs w:val="28"/>
          <w:rtl w:val="true"/>
          <w:lang w:bidi="fa-IR"/>
        </w:rPr>
        <w:t xml:space="preserve">قدرت و نیرویى از خویش ندارد بلکه همه قدرت‌ها از ناحیه خدا است و او است كه این توانایى‌ها را در اختیار آن‌ها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مالك همه قدرت‌ها و صاحب اختیار مستقل و بالذات در عالم هستى تنها ذات پاك خدا است و دگران ، حتى پیامبران و فرشتگان ، از او كسب قدرت مى‌کنند و مالکیت و قادریت آن‌ها بالغیر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شاآءَ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خدا بخواهد و در اختیار من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گواه این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دیگر از آیات قرآن نیز مالکیت سود و زیان از غیر خدا نفى شده است و به همین دلیل از پرستش بت‌ها و هر چه غیر از خدا است، نهى‌گردیده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مِنْ دُونِه الِهَةً لا يَخْلُقُونَ شَيْئا وَ هُمْ يُخْلَقُونَ وَ لا يَمْلِكُونَ لاَِنْفُسِهِمْ ضَرّا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خدا معبودهایى براى خود انتخاب كردند ، معبودهایى كه هیچ چیز را نمى‌آفرینند ، بلکه خودشان مخلوقند و صاحب اختیار سود و زیانى درباره خویش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چه رسد به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عقیده يك نفر مسلمان است كه هیچ‌کس را ذاتا خالق و رازق و مالك سود و زیان ، جز خدا </w:t>
      </w:r>
    </w:p>
    <w:p>
      <w:pPr>
        <w:pStyle w:val="BookText"/>
        <w:rPr/>
      </w:pPr>
      <w:r>
        <w:rPr>
          <w:rFonts w:ascii="IRNazanin" w:hAnsi="IRNazanin" w:eastAsia="IRNazanin"/>
          <w:color w:val="111111"/>
          <w:sz w:val="28"/>
          <w:sz w:val="28"/>
          <w:szCs w:val="28"/>
          <w:rtl w:val="true"/>
          <w:lang w:bidi="fa-IR"/>
        </w:rPr>
        <w:t xml:space="preserve">نمى‌داند و به همین دلیل اگر از دیگرى چیزى مى‌خواهد با توجه به این حقیقت است كه او آن‌چه دارد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مى‌شود آن‌هایى كه این‌گونه آیات را دستاویز براى نفى هر گونه توسل جستن به پیامبران و امامان قرارداده‌اند و آن‌را يک‌نوع شرك پنداشته‌اند ، اشتباهشان از این‌جا سرچشمه گرفته كه تصور كرده‌اند توسل به پیامبر و امام مفهومش آن است كه او را در برابر خداوند مستقل بدانیم و مالك سود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با این عقیده كه پیامبر و امام از خود چیزى ندارند و هر چه بخواهند از خدا مى‌خواهند ، به آنان توسل جوید ، يا از آن‌ها شفاعتى بخواهد عین توحید و عین اخلاص است و همسان چیزى است كه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آن اشاره كرده و همان چیزى است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دو گروه درباره توسل جستن در اشتباهند ، آن‌ها كه براى پیامبر و امام قدرتى </w:t>
      </w:r>
      <w:bookmarkStart w:id="220" w:name="pg20178_259256"/>
    </w:p>
    <w:p>
      <w:pPr>
        <w:pStyle w:val="BookText"/>
        <w:rPr/>
      </w:pPr>
      <w:bookmarkEnd w:id="220"/>
      <w:r>
        <w:rPr>
          <w:rFonts w:ascii="IRNazanin" w:hAnsi="IRNazanin" w:eastAsia="IRNazanin"/>
          <w:color w:val="111111"/>
          <w:sz w:val="28"/>
          <w:sz w:val="28"/>
          <w:szCs w:val="28"/>
          <w:rtl w:val="true"/>
          <w:lang w:bidi="fa-IR"/>
        </w:rPr>
        <w:t xml:space="preserve">بالذات و دستگاهى مستقل در مقابل خدا قائلند كه این يك نوع شرك و بت‌پرستى است و آن‌ها كه قدرت بالغیر را از آن‌ها نفى مى‌کنند كه این نیز يک‌نوع انحراف از مفاد صریح آیات قرآن است ، راه حق این است كه آن‌ها به فرمان‌خدا نزداو شفاعت مى‌کنند و حل مشکل توسّل جوینده را از او مى‌خواهند </w:t>
      </w:r>
      <w:r>
        <w:rPr>
          <w:rFonts w:eastAsia="IRNazanin" w:cs="IRNazanin"/>
          <w:color w:val="111111"/>
          <w:sz w:val="28"/>
          <w:szCs w:val="28"/>
          <w:rtl w:val="true"/>
          <w:lang w:bidi="fa-IR"/>
        </w:rPr>
        <w:t>.</w:t>
      </w:r>
    </w:p>
    <w:p>
      <w:pPr>
        <w:pStyle w:val="Heading3"/>
        <w:numPr>
          <w:ilvl w:val="2"/>
          <w:numId w:val="1"/>
        </w:numPr>
        <w:rPr/>
      </w:pPr>
      <w:bookmarkStart w:id="221" w:name="__RefHeading___Toc4321955_2320776876"/>
      <w:bookmarkStart w:id="222" w:name="_Toc75"/>
      <w:bookmarkEnd w:id="221"/>
      <w:r>
        <w:rPr>
          <w:rtl w:val="true"/>
        </w:rPr>
        <w:t>آیا پیامبر از غیب آگاهى نداشت ؟</w:t>
      </w:r>
      <w:bookmarkEnd w:id="2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كسانى كه مطالعات محدودى دارند و تنها با توجه سطحى به يك آیه بدون در نظر گرفتن آیات دیگر قرآن و حتى قرائنى كه در خود آن آیه وجود دارد داورى مى‌کنند ، آیه بالا را دلیل بر نفى علم غیب به طور مطلق از پیامبران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بالذات و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صلى‌الله‌علیه‌و‌آله نفى مى‌کند همان‌گونه كه مالکیت هر گونه سود و زیان را به طور مستقل از او نفى كرده است با این‌که شک‌نیست هرانسانى مالك سود و زیان‌هایى درباره خویش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قبل گواه روشنى است بر این‌که هدف نفى مالکیت سود و زیان يا نفى علم غیب به طور مطلق نیست بلکه هدف نفى </w:t>
      </w:r>
    </w:p>
    <w:p>
      <w:pPr>
        <w:pStyle w:val="BookText"/>
        <w:rPr/>
      </w:pPr>
      <w:r>
        <w:rPr>
          <w:rFonts w:ascii="IRNazanin" w:hAnsi="IRNazanin" w:eastAsia="IRNazanin"/>
          <w:color w:val="111111"/>
          <w:sz w:val="28"/>
          <w:sz w:val="28"/>
          <w:szCs w:val="28"/>
          <w:rtl w:val="true"/>
          <w:lang w:bidi="fa-IR"/>
        </w:rPr>
        <w:t xml:space="preserve">استقلال مى‌باشد و به تعبیر دیگر پیامبر صلى‌الله‌علیه‌و‌آله از خودش چیزى نمى‌داند بلکه آن‌چه خدا از غیب و اسرار نهان در اختیارش گذارده است مى‌داند ، همان‌گونه كه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جن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عَلى غَيْبِه اَحَدا اِلاّ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امور پنهانى آگاه است و هیچ‌کس را از علم‌غیب خود آگاه‌نمى‌سازد مگر رسولانى كه مورد رضایت او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تکمیل مقام رهبرى ، آن هم يك رهبرى جهانى و همگانى ، آن هم در تمام زمینه‌هاى مادى و معنوى ، نیاز به آگاهى بر بسیارى از مسائل دارد كه از سایر مردم پوشیده است ، نه تنها آگاهى از احکام و قوانین الهى ، بلکه آگاهى بر اسرار جهان هستى و ساختمان بشر و قسمتى از حوادث آینده و گذشته ، این بخش از علم‌غیب را خداونددر اختیار فرستادگان و نمایندگانش مى‌گذارد و اگرنگذارد رهبرى آن‌ها تکمیل نخواهد 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و سخنان و گفته‌هاى آن‌ها رنگ زمان و مکان خودشان را پیدا </w:t>
      </w:r>
    </w:p>
    <w:p>
      <w:pPr>
        <w:pStyle w:val="BookText"/>
        <w:rPr/>
      </w:pPr>
      <w:r>
        <w:rPr>
          <w:rFonts w:ascii="IRNazanin" w:hAnsi="IRNazanin" w:eastAsia="IRNazanin"/>
          <w:color w:val="111111"/>
          <w:sz w:val="28"/>
          <w:sz w:val="28"/>
          <w:szCs w:val="28"/>
          <w:rtl w:val="true"/>
          <w:lang w:bidi="fa-IR"/>
        </w:rPr>
        <w:t xml:space="preserve">خواهد كرد و محدود به‌شرایط يك عصر و يك محیط مى‌شود ، اما هنگامى كه از این بخش از اسرار غیب آگاه باشند ، برنامه‌ها را آن‌چنان پیاده مى‌کنند كه براى آیندگان و كسانى كه در شرایط و مقتضیات دیگر به وجود خواهند آمد نیز مفید و كافى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توضیح بیشتر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پنجم تفسیر نمونه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نَفْسٍ واحِدَةٍ وَ جَعَلَ مِنْها زَوْجَها لِيَسْكُنَ اِلَيْها فَلَمّا تَغَشّيها حَمَلَتْ حَمْلاً خَفیفافَمَرَّتْ بِه فَلَمّا اَثْقَلَتْ دَعَوَا اللّهَ رَبَّهُما لَئِنْ ءَاتَيْتَناصلِحا لَنَكُونَنَّ مِنَ الشّكِرینَ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خدایى است كه شما را از نفس واحدى آفرید و همسرش‌را نیز از جنس او قرار داد تا در كنار او بیاساید سپس هنگامى‌که با او نزدیکى كرد حملى سبك برداشت كه با وجود آن‌به كارهاى خود ادامه مى‌داد و چون سنگین شد ، هر دو ازخداوند و پروردگار خویش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صالحى به آنان‌دهد 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صالحى </w:t>
      </w:r>
      <w:bookmarkStart w:id="223" w:name="pg20178_259259"/>
    </w:p>
    <w:p>
      <w:pPr>
        <w:pStyle w:val="BookText"/>
        <w:rPr/>
      </w:pPr>
      <w:bookmarkEnd w:id="223"/>
      <w:r>
        <w:rPr>
          <w:rFonts w:ascii="IRNazanin" w:hAnsi="IRNazanin" w:eastAsia="IRNazanin"/>
          <w:color w:val="111111"/>
          <w:sz w:val="28"/>
          <w:sz w:val="28"/>
          <w:szCs w:val="28"/>
          <w:rtl w:val="true"/>
          <w:lang w:bidi="fa-IR"/>
        </w:rPr>
        <w:t xml:space="preserve">به ما دهى از شاکران خواهیم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فَلَمّاآ ءَاتیهُما صلِحا جَعَلا لَهُ شُرَكاآءَ فیماآ ءَاتیهُما فَتَعلَى اللّهُ عَمّا يُشْرِكُونَ</w:t>
      </w:r>
    </w:p>
    <w:p>
      <w:pPr>
        <w:pStyle w:val="BookText"/>
        <w:rPr/>
      </w:pPr>
      <w:r>
        <w:rPr>
          <w:rFonts w:ascii="IRNazanin" w:hAnsi="IRNazanin" w:eastAsia="IRNazanin"/>
          <w:color w:val="111111"/>
          <w:sz w:val="28"/>
          <w:sz w:val="28"/>
          <w:szCs w:val="28"/>
          <w:rtl w:val="true"/>
          <w:lang w:bidi="fa-IR"/>
        </w:rPr>
        <w:t xml:space="preserve">اما به‌هنگامى‌که فرزندصالحى به آن‌ها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موجودات‌دیگر را در این موهبت مؤثر دانستند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شریک‌هایى در این نعمت كه به آن‌ها بخشیده بود قائل شدند ، خداوند برتر است از آن‌چه شریك او قرار مى‌دهند </w:t>
      </w:r>
      <w:r>
        <w:rPr>
          <w:rFonts w:eastAsia="IRNazanin" w:cs="IRNazanin"/>
          <w:color w:val="111111"/>
          <w:sz w:val="28"/>
          <w:szCs w:val="28"/>
          <w:rtl w:val="true"/>
          <w:lang w:bidi="fa-IR"/>
        </w:rPr>
        <w:t>.</w:t>
      </w:r>
    </w:p>
    <w:p>
      <w:pPr>
        <w:pStyle w:val="Heading3"/>
        <w:numPr>
          <w:ilvl w:val="2"/>
          <w:numId w:val="1"/>
        </w:numPr>
        <w:rPr/>
      </w:pPr>
      <w:bookmarkStart w:id="224" w:name="__RefHeading___Toc4321957_2320776876"/>
      <w:bookmarkStart w:id="225" w:name="_Toc76"/>
      <w:bookmarkEnd w:id="224"/>
      <w:r>
        <w:rPr>
          <w:rtl w:val="true"/>
        </w:rPr>
        <w:t>کفران يك نعمت بزرگ الهى</w:t>
      </w:r>
      <w:bookmarkEnd w:id="22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پوشانیدن است و این جمله در زبان عرب كنایه لطیفى از آمیزش جنسى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خداوند همه شما را از يك نوع آفرید ، همان‌طور كه همسران شما را نیز از جنس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دو آیه و آیات بعد اشاره به نوع انسان‌ها است كه به هنگام انتظار تولد فرزند دست به دعا برمى‌دارند و از خدا فرزند صالح و شایسته مى‌خواهند و همانند </w:t>
      </w:r>
    </w:p>
    <w:p>
      <w:pPr>
        <w:pStyle w:val="BookText"/>
        <w:rPr/>
      </w:pPr>
      <w:r>
        <w:rPr>
          <w:rFonts w:ascii="IRNazanin" w:hAnsi="IRNazanin" w:eastAsia="IRNazanin"/>
          <w:color w:val="111111"/>
          <w:sz w:val="28"/>
          <w:sz w:val="28"/>
          <w:szCs w:val="28"/>
          <w:rtl w:val="true"/>
          <w:lang w:bidi="fa-IR"/>
        </w:rPr>
        <w:t>همۀ اشخاصى‌که خود را در برابر مشکل يا خطرى مى‌بینند ، با اخلاص كامل به درگاه خدا مى‌روند و با او عهد مى‌کنند كه پس از برآمدن حاجات و حل مشکلشان شکرگزار باشند ، اما</w:t>
      </w:r>
    </w:p>
    <w:p>
      <w:pPr>
        <w:pStyle w:val="BookText"/>
        <w:rPr/>
      </w:pPr>
      <w:r>
        <w:rPr>
          <w:rFonts w:ascii="IRNazanin" w:hAnsi="IRNazanin" w:eastAsia="IRNazanin"/>
          <w:color w:val="111111"/>
          <w:sz w:val="28"/>
          <w:sz w:val="28"/>
          <w:szCs w:val="28"/>
          <w:rtl w:val="true"/>
          <w:lang w:bidi="fa-IR"/>
        </w:rPr>
        <w:t xml:space="preserve">به هنگامى كه فرزند متولد شد يا مشکل آن‌ها برطرف گردید تمام عهد و پیمان‌ها را به دست فراموشى مى‌سپارند ، گاه مى‌گویند اگر فرزند ما سالم ، يا زیبا است ، به پدر و مادرش رفته و قانون وراثت است ، گاه مى‌گویند نوع تغذیه ما و شرایط دیگر خوب بوده و چنین محصولى داده و گاه به بت‌هایى كه مورد پرستش آن‌ها است روى مى‌آورند و مى‌گویند فرزند ما نظر كرده بت است و امثال این‌گونه بحث‌ها و به طور كلى نقش آفرینش پروردگار را نادیده مى‌گیرند و علت اصلى این موهبت را تنها عوامل طبیعى و يا معبودهاى خرافى مى‌شمرند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آیات بعد نشان مى‌دهد كه منظور از شرك در این آیات شرك به معنى بت‌پرستى است نه محبت فرزند و امثال آن‌ها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آیات فوق پیرامون نوع انسان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در جلد سوم تفسیر نمونه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كردیم آفرینش همسر انسان از انسان به این معنى نیست كه جزیى از بدن او جدا و تبدیل به همسر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روایت مجعول و اسرائیلى نقل شده كه حوا از دنده چپ آدم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منظور این است كه همسر انسان از نوع و از جنس اواست آن‌چنان كه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ایاتِه اَنْ خَلَقَ لَكُمْ مِنْ اَنْفُسِكُمْ اَزْوجا لِتَسْكُنُوا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قدرت خدا این است كه از جنس شما همسرانى براى شما آفرید تا در كنار آن‌ها بیاسایید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اَيُشْرِكُونَ ما لا يَخْلُقُ شَيْئا وَ هُمْ يُخْلَقُونَ</w:t>
      </w:r>
    </w:p>
    <w:p>
      <w:pPr>
        <w:pStyle w:val="BookText"/>
        <w:rPr/>
      </w:pPr>
      <w:r>
        <w:rPr>
          <w:rFonts w:ascii="IRNazanin" w:hAnsi="IRNazanin" w:eastAsia="IRNazanin"/>
          <w:color w:val="111111"/>
          <w:sz w:val="28"/>
          <w:sz w:val="28"/>
          <w:szCs w:val="28"/>
          <w:rtl w:val="true"/>
          <w:lang w:bidi="fa-IR"/>
        </w:rPr>
        <w:t>آیا موجوداتى را شریك او قرار مى‌دهند كه چیزى رانمى‌آفرینند و خودشان مخلوقند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يَسْتَطیعُونَ لَهُمْ نَصْرا وَ لاآ اَنْفُسَهُمْ يَنْصُرُونَ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نمى‌توانند آن‌ها را يارى كنند و نه خودشان را يارى‌مى‌دهند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تَدْعُوهُمْ اِلَى الْهُدى لا يَتَّبِعُوكُمْ سَواآءٌ عَلَيْكُمْ اَدَعَوْتُمُوهُمْ اَمْ اَنْتُمْ صمِتُونَ</w:t>
      </w:r>
    </w:p>
    <w:p>
      <w:pPr>
        <w:pStyle w:val="BookText"/>
        <w:rPr/>
      </w:pPr>
      <w:r>
        <w:rPr>
          <w:rFonts w:ascii="IRNazanin" w:hAnsi="IRNazanin" w:eastAsia="IRNazanin"/>
          <w:color w:val="111111"/>
          <w:sz w:val="28"/>
          <w:sz w:val="28"/>
          <w:szCs w:val="28"/>
          <w:rtl w:val="true"/>
          <w:lang w:bidi="fa-IR"/>
        </w:rPr>
        <w:t xml:space="preserve">و هر گاه آن‌ها را به سوى هدایت دعوت كنید ، از شماپیروى نمى‌کنند ، براى آن‌ها تفاوت نمى‌کند چه آن‌ها را دعوت كنید و چه خاموش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چنین هستند و نداى هادیان را نمى‌شنوند ، چگونه مى‌توانند دیگران را هدایت كنند ؟ فخر رازى در تفسیر خود ذیل این آیه 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هنگامى كه به مشکلى گرفتار مى‌شدند دست تضرع به سوى بت‌ها برمى‌داشتند و هنگامى كه مشکلى براى آن‌ها واقع نمى‌شد، ساکت و خاموش بودند، قرآن به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برابر آن‌ها تضرع و زارى كنید و خواه خاموش بمانید هیچ تفاوتى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تَدْعُوْنَ مِنْ دُونِ اللّهِ عِبادٌ اَمْثالُكُمْ فَادْعُوهُمْ فَلْيَسْتَجیبُوا لَكُمْ اِنْ كُنْتُمْ صدِقینَ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آن‌هایى‌را كه غیر از خدامى‌خوانید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بندگانى‌همچون خود شما هستند ، </w:t>
      </w:r>
    </w:p>
    <w:p>
      <w:pPr>
        <w:pStyle w:val="BookText"/>
        <w:rPr/>
      </w:pPr>
      <w:r>
        <w:rPr>
          <w:rFonts w:ascii="IRNazanin" w:hAnsi="IRNazanin" w:eastAsia="IRNazanin"/>
          <w:color w:val="111111"/>
          <w:sz w:val="28"/>
          <w:sz w:val="28"/>
          <w:szCs w:val="28"/>
          <w:rtl w:val="true"/>
          <w:lang w:bidi="fa-IR"/>
        </w:rPr>
        <w:t xml:space="preserve">آن‌ها را بخوانید و اگرراست‌مى‌گویید باید به شما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تقاضایتان را برآورند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مضمون این آیه و آیه بعد نشان مى‌دهد كه با چهار دلیل ، منطق بت‌پرستان ابطال گردیده و سرّ این‌که قرآن با استدلال‌هاى مختلف ، پیرامون این مسأله بحث مى‌کند و هر زمان برهانى تازه ارائه مى‌دهد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دشمن ایمان و سعادت فرد و جامعه است و چون ریشه‌ها و شاخه‌هاى گوناگون در افکار بشر دارد و هر زمان به شکل تازه‌اى ظهور مى‌کند و جوامع انسانى را مورد تهدید قرار مى‌دهد لذا قرآن از هر فرصتى براى قطع این ریشه خبیث و شاخه‌هایش استفاده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اِنَ‌الَّذینَ تَدْعَوْنَ مِنْ دُونِ‌اللّهِ عِبادٌ اَمْثالُكُمْ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معنى ندارد كه انسان در مقابل چیزى كه مثل خود او است ، به سجده بیفتد و دست نیاز به‌سوى او درازکند و مقدرات و سرنوشتش‌را در دست او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به‌تعبیر دیگر مفهوم آیه این است كه اگر دقت كنید مى‌بینید ، آن‌ها هم جسم دارند و اسیر زنجیر مکان و زمان هستند و محکوم قوانین طبیعتند و هم محدود از نظر عمر و زندگى و توانایى‌هاى دیگر ، خلاصه هیچ امتیازى بر شما ندارند ، تنها با خیال و وهم </w:t>
      </w:r>
    </w:p>
    <w:p>
      <w:pPr>
        <w:pStyle w:val="BookText"/>
        <w:rPr/>
      </w:pPr>
      <w:r>
        <w:rPr>
          <w:rFonts w:ascii="IRNazanin" w:hAnsi="IRNazanin" w:eastAsia="IRNazanin"/>
          <w:color w:val="111111"/>
          <w:sz w:val="28"/>
          <w:sz w:val="28"/>
          <w:szCs w:val="28"/>
          <w:rtl w:val="true"/>
          <w:lang w:bidi="fa-IR"/>
        </w:rPr>
        <w:t xml:space="preserve">امتیازى براى آن‌ها ساخته‌اید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چرا در این آیه به معبودهاى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بنده است اطلاق شده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تفسیرهاى متعددى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ممکن است اشاره به معبودهاى انسانى ، همچون مسیح براى مسیحیان و فرشتگان براى بت‌پرستان عرب و امثال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ممکن است روى توهمى كه آن‌ها پیرامون بت‌ها داشتند با آن‌ها سخن گفته باشد كه اگر فرضا آن‌ها داراى عقل و شعورى هم باشند ، موجودى برتر از شما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گاهى به معنى موجودى كه تحت تسلط و فرمان دیگرى است و در برابر آن خاضع است ، هر چند عقل و شعور نداشته باشد ، نیز گفته شده ، از جمله به جاده‌اى كه مرتبا از آن رفت و آمد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اگر فکر مى‌کنید آن‌ها قدرت و شعورى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بخوانید ببینید آیا شما را جواب مى‌دهند اگر راست مى‌گویید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فَادْعُوهُمْ فَلْيَسْتَجیبُوا لَكُمْ اِنْ كُنْتُمْ صدِقینَ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دومین دلیلى است كه براى ابطال منطق آن‌ها بیان </w:t>
      </w:r>
    </w:p>
    <w:p>
      <w:pPr>
        <w:pStyle w:val="BookText"/>
        <w:rPr/>
      </w:pPr>
      <w:r>
        <w:rPr>
          <w:rFonts w:ascii="IRNazanin" w:hAnsi="IRNazanin" w:eastAsia="IRNazanin"/>
          <w:color w:val="111111"/>
          <w:sz w:val="28"/>
          <w:sz w:val="28"/>
          <w:szCs w:val="28"/>
          <w:rtl w:val="true"/>
          <w:lang w:bidi="fa-IR"/>
        </w:rPr>
        <w:t xml:space="preserve">شده و آن‌این‌که سکوت مرگبارشان نشانه بى‌عرضگى آن‌ها و عدم قدرتشان بر هر چیز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أَلَهُمْ‌اَرْجُلٌ يَمْشُونَ‌بِهاآ اَمْ‌لَهُمْ‌اَيْدٍ يَبْطِشُونَ بِهاآ اَمْ لَهُمْ اَعْيُنٌ يُبْصِرُونَ بِهاآ اَمْ لَهُمْ ءَاذنٌ يَسْمَعُونَ بِها قُلِ ادْعُوا شُرَكاآءَكُمْ ثُمَّ كیدُونِ فَلا تُنْظِرُونِ</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لااقل‌همانندخود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پاهایى‌دارندکه‌باآن راه‌بروند؟یادست‌هایى دارند كه باآن چیزى‌را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كارى‌انجام‌دهند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چشمانى دارند كه با آن ببینند؟ يا گوش‌هایى دارند كه با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بت‌هایى را كه شریك خدا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براى من نقشه بکشید و لحظه‌اى مهلت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بدانید كارى از آن‌ها ساخته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يَبْطِشُون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با قدرت و صولت و شدت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آن‌ها به قدرى ضعیفند ، كه حتى براى جابجا شدن نیاز به كمك شما دارند و براى دفاع از موجودیت خود ، نیازمند به حمایت هستند ، نه چشم بینا ، نه گوش شنوا و نه هیچ احساس دیگرى در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پایان آیه ضمن تعبیر دیگرى كه </w:t>
      </w:r>
    </w:p>
    <w:p>
      <w:pPr>
        <w:pStyle w:val="BookText"/>
        <w:rPr/>
      </w:pPr>
      <w:r>
        <w:rPr>
          <w:rFonts w:ascii="IRNazanin" w:hAnsi="IRNazanin" w:eastAsia="IRNazanin"/>
          <w:color w:val="111111"/>
          <w:sz w:val="28"/>
          <w:sz w:val="28"/>
          <w:szCs w:val="28"/>
          <w:rtl w:val="true"/>
          <w:lang w:bidi="fa-IR"/>
        </w:rPr>
        <w:t xml:space="preserve">در حکم چهارمین استدلال است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شُرَكاآءَكُمْ ثُمَّ كیدُونِ فَلا تُنْظِرُونَ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اگر من دروغ مى‌گویم و آن‌ها مقربان خدا هستند و من به حریم احترامشان جسارت</w:t>
      </w:r>
    </w:p>
    <w:p>
      <w:pPr>
        <w:pStyle w:val="BookText"/>
        <w:rPr/>
      </w:pPr>
      <w:r>
        <w:rPr>
          <w:rFonts w:ascii="IRNazanin" w:hAnsi="IRNazanin" w:eastAsia="IRNazanin"/>
          <w:color w:val="111111"/>
          <w:sz w:val="28"/>
          <w:sz w:val="28"/>
          <w:szCs w:val="28"/>
          <w:rtl w:val="true"/>
          <w:lang w:bidi="fa-IR"/>
        </w:rPr>
        <w:t xml:space="preserve">کرده‌ام، پس چرا آن‌ها مرا غضب نمى‌کنند و نیروى آن‌ها و شما كمترین تأثیرى در وضع من ندارند ، بنابراین بدانید این‌ها موجودات غیر مؤثرى هستندکه توهمات شما به‌آن‌ها نیرو بخشیده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وَلِيِىَ‌اللّهُ الَّذى نَزَّلَ‌الْكِتبَ وَ هُوَ يَتَوَلَّى الصّلِحینَ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سرپرست من خدایى است كه این كتاب را نازل كرده است و او سرپرست همه صالحان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لا يَسْتَطیعُونَ نَصْرَكُمْ وَ لاآ اَنْفُسَهُمْ يَنْصُرُونَ</w:t>
      </w:r>
    </w:p>
    <w:p>
      <w:pPr>
        <w:pStyle w:val="BookText"/>
        <w:rPr/>
      </w:pPr>
      <w:r>
        <w:rPr>
          <w:rFonts w:ascii="IRNazanin" w:hAnsi="IRNazanin" w:eastAsia="IRNazanin"/>
          <w:color w:val="111111"/>
          <w:sz w:val="28"/>
          <w:sz w:val="28"/>
          <w:szCs w:val="28"/>
          <w:rtl w:val="true"/>
          <w:lang w:bidi="fa-IR"/>
        </w:rPr>
        <w:t xml:space="preserve">و كسانى‌راکه شما جز او مى‌خوانید نمى‌توانند ياریتان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خودشان‌رایارى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تَدْعُوهُمْ اِلَى الْهُدى لا يَسْمَعُوا وَ تَریهُمْ يَنْظُرُونَ اِلَيْكَ وَ هُمْ‌لايُبْصِرُونَ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آن‌ها هدایت بخواهید سخنانتان را نمى‌شنوند وآن‌ها را مى‌بینى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باچشم‌هاى مصنوعیشان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نگاه مى‌کنند اما در حقیقت نمى‌بینند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مضمون دو آیه اخیر در آیات گذشته نیز آمده بود و این تکرار به خاطر تأکید هر چه بیشتر روى مسأله مبارزه با بت‌پرستى و ریشه كن كردن نفوذ آن در روح و فکر مشرکان از طریق تلقین مکرر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 اَعْرِضْ عَنِ الْجهِلینَ</w:t>
      </w:r>
    </w:p>
    <w:p>
      <w:pPr>
        <w:pStyle w:val="BookText"/>
        <w:rPr/>
      </w:pPr>
      <w:r>
        <w:rPr>
          <w:rFonts w:ascii="IRNazanin" w:hAnsi="IRNazanin" w:eastAsia="IRNazanin"/>
          <w:color w:val="111111"/>
          <w:sz w:val="28"/>
          <w:sz w:val="28"/>
          <w:szCs w:val="28"/>
          <w:rtl w:val="true"/>
          <w:lang w:bidi="fa-IR"/>
        </w:rPr>
        <w:t xml:space="preserve">باآن‌ها مداراکن و عذرشان را بپذیر و به نیکى‌ها دعوت‌نما و از جاهلان روى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ستیزه مکن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يَنْزَغَنَّكَ مِنَ الشَّيْطانِ نَزْغٌ فَاسْتَعِذْ بِاللّهِ اِنَّهُ سَمیعٌ عَلیمٌ</w:t>
      </w:r>
    </w:p>
    <w:p>
      <w:pPr>
        <w:pStyle w:val="BookText"/>
        <w:rPr/>
      </w:pPr>
      <w:r>
        <w:rPr>
          <w:rFonts w:ascii="IRNazanin" w:hAnsi="IRNazanin" w:eastAsia="IRNazanin"/>
          <w:color w:val="111111"/>
          <w:sz w:val="28"/>
          <w:sz w:val="28"/>
          <w:szCs w:val="28"/>
          <w:rtl w:val="true"/>
          <w:lang w:bidi="fa-IR"/>
        </w:rPr>
        <w:t>و هرگاه وسوسه‌اى‌از شیطان به‌تو رسد به خدا پناه‌بر، كه‌او شنونده و دانااست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مقدار اضافى چیزى آمده و گاهى به معنى حدّ وسط و میانه و گاه به معنى قبول عذر خطاکار و بخشیدن او و گاه به معنى آسان گرفتن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آیات نشان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مى‌دهد كه آیه فوق ارتباط با مسائل مالى و گرفتن مقدار اضافى از اموال مردم كه بعضى از مفسران گفته‌اند ندارد ، بلکه مفهوم مناسب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p>
    <w:p>
      <w:pPr>
        <w:pStyle w:val="BookText"/>
        <w:rPr/>
      </w:pPr>
      <w:r>
        <w:rPr>
          <w:rFonts w:ascii="IRNazanin" w:hAnsi="IRNazanin" w:eastAsia="IRNazanin"/>
          <w:color w:val="111111"/>
          <w:sz w:val="28"/>
          <w:sz w:val="28"/>
          <w:szCs w:val="28"/>
          <w:rtl w:val="true"/>
          <w:lang w:bidi="fa-IR"/>
        </w:rPr>
        <w:t xml:space="preserve">حدّ وسط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6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يَنْزَغَنَّكَ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نَزْغ به معنى ورود در كارى ، به قصد افساد و يا تحریك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اشاره به سه قسمت از وظایف رهبران و مبلغان به‌صورت خطاب به پیامبر صلى‌الله‌علیه‌و‌آله شده ، در آغاز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طرز رفتار با مردم سختگیر مباش و با آن‌ها مدارا كن ، عذرشان‌را بپذیر و بیش‌ازآن‌چه قدرت‌دارند ازآن‌ها مخواه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بدیهى است اگر رهبر و مبلّغ ، شخص سختگیرى باشد به زودى جمعیت از اطراف او پراکنده مى‌شوند و نفوذ خود را در قلوب از دست خواهد داد، همان‌طورکه قرآن مجید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كُنْتَ فَظّا غَلیظَ الْقَلْبِ لاَنْفَضُّوا مِنْ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سختگیر و بداخلاق و سنگدل بودى به طور مسلم از گرد تو پراکنده مى‌شدند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دومین دستور را به این صورت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كارهاى </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نیك و آن‌چه‌را عقل‌وخرد، شایسته‌مى‌شناسد و خداوند آن را نیك معرفى كرده ، دستور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ترك سختگیرى مفهومش مجامله كارى نیست ، بلکه باید رهبران و مبلغان همه حقایق را بگویند و مردم را به سوى حق دعوت كنند و چیزى را فروگذار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درمرحله سوم‌دستور به تحمل و بردبارى در برابر جاهلان داده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جاهلان روى بگردان و با آن‌ها ستیزه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اَعْرِضْ عَنِ الْجهِلینَ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و مبلغان در مسیر خود با افراد متعصب ، لجوج ، جاهل و بى‌خبر و افرادى كه سطح فکر و اخلاق آن‌ها بسیار پایین است ، روبرو مى‌شوند، از آن‌ها دشنام مى‌شنوند، هدف تهمتشان قرار مى‌گیرند ، سنگ در راهشان مى‌افکنند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پیروزى بر این مشکل گلاویز شدن با جاهلان نیست ، بلکه بهترین راه تحمل و حوصله ، نادیده گرفتن و نشنیده گرفتن این‌گونه كارها است و تجربه نشان‌مى‌دهد براى بیدارساختن جاهلان و خاموش‌کردن آتش خشم و حسد و تعصبشان، این بهترین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دستور دیگرى مى‌دهد كه در حقیقت چهارمین وظیفه رهبران و مبلغان را تشکیل مى‌دهد و آن این‌که بر سر راه آن‌ها همواره وسوسه‌هاى شیطانى </w:t>
      </w:r>
      <w:bookmarkStart w:id="226" w:name="pg20178_259270"/>
    </w:p>
    <w:p>
      <w:pPr>
        <w:pStyle w:val="BookText"/>
        <w:rPr/>
      </w:pPr>
      <w:bookmarkEnd w:id="226"/>
      <w:r>
        <w:rPr>
          <w:rFonts w:ascii="IRNazanin" w:hAnsi="IRNazanin" w:eastAsia="IRNazanin"/>
          <w:color w:val="111111"/>
          <w:sz w:val="28"/>
          <w:sz w:val="28"/>
          <w:szCs w:val="28"/>
          <w:rtl w:val="true"/>
          <w:lang w:bidi="fa-IR"/>
        </w:rPr>
        <w:t xml:space="preserve">در شکل مقام ، مال ، شهوت و امثال این‌ها خودنمایى مى‌کند و شیطان و شیطان صفتان مى‌کوشند آن‌هارا ازطریق این وسوسه‌ها از مسیرشان منحرف سازند و از هدفشان بازدارند </w:t>
      </w:r>
      <w:r>
        <w:rPr>
          <w:rFonts w:eastAsia="IRNazanin" w:cs="IRNazanin"/>
          <w:color w:val="111111"/>
          <w:sz w:val="28"/>
          <w:szCs w:val="28"/>
          <w:rtl w:val="true"/>
          <w:lang w:bidi="fa-IR"/>
        </w:rPr>
        <w:t>.</w:t>
      </w:r>
    </w:p>
    <w:p>
      <w:pPr>
        <w:pStyle w:val="Heading3"/>
        <w:numPr>
          <w:ilvl w:val="2"/>
          <w:numId w:val="1"/>
        </w:numPr>
        <w:rPr/>
      </w:pPr>
      <w:bookmarkStart w:id="227" w:name="__RefHeading___Toc4321959_2320776876"/>
      <w:bookmarkStart w:id="228" w:name="_Toc77"/>
      <w:bookmarkEnd w:id="227"/>
      <w:r>
        <w:rPr>
          <w:rtl w:val="true"/>
        </w:rPr>
        <w:t>جامع‌ترین آیه اخلاقى در قرآن</w:t>
      </w:r>
      <w:bookmarkEnd w:id="22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در قرآن مجید ، آیه‌اى جامع‌تر در مسائل اخلاقى از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بعضى از دانشمندان در تفسیر این حدیث ، چنین گفته‌اند ، كه از اصول فضایل اخلاقى بر طبق اصول قواى انسانى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سه قسمت خلاصه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عقلى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نیکى‌ها و شایستگى‌ها دستور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نفسى در برابر طغیان و شهوت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خُذِ الْعَفْو خلاصه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بر نفس در برابر قوّه غضبیه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اَعْرِضْ عَنِ الْجهِلینَ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خواه به صورتى كه مفسران گفته‌اند و در بالا اشاره شد تفسیر كنیم و خواه به صورت شرایط رهبر كه ما عنوان كردیم ، تفسیر شود ، این واقعیت را بیان مى‌کند كه جمله‌هاى كوتاه و فشرده آیه فوق متضمن يك برنامه جامع و وسیع و كلى در زمینه‌هاى اخلاقى و اجتماعى است ، به طورى كه مى‌توان همه برنامه‌هاى مثبت و سازنده و فضایل انسانى را در آن پیدا كرد و به‌گفته بعضى از مفسران ، اعجاز قرآن در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وسعت و عمق معنى، در آیه فوق كاملاً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نیز لازم است كه مخاطب در آیه گرچه شخص پیامبر صلى‌الله‌علیه‌و‌آله است ولى همه امت و تمامى رهبران و مبلغان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توجه به‌این نکته لازم‌است‌که درآیات فوق، هیچ مطلبى كه مخالف مقام عصمت بوده باشد وجود ندارد ، زیرا پیامبران و معصومان هم در برابر وسوسه‌هاى شیطان باید خود را به خدا بسپارند و هیچ كس از لطف و حمایت خدا در برابر وساوس شیاطین و نفس بى‌نیاز نیست ، حتى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دربعضى‌از روایات نقل‌شده هنگامى‌که نخستین‌آیه فوق نازل‌شد، پیامبر صلى‌الله‌علیه‌و‌آله از جبرئیل درباره آن توضیح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229" w:name="pg20178_259272"/>
    </w:p>
    <w:p>
      <w:pPr>
        <w:pStyle w:val="BookText"/>
        <w:rPr/>
      </w:pPr>
      <w:bookmarkEnd w:id="229"/>
      <w:r>
        <w:rPr>
          <w:rFonts w:ascii="IRNazanin" w:hAnsi="IRNazanin" w:eastAsia="IRNazanin"/>
          <w:color w:val="111111"/>
          <w:sz w:val="28"/>
          <w:sz w:val="28"/>
          <w:szCs w:val="28"/>
          <w:rtl w:val="true"/>
          <w:lang w:bidi="fa-IR"/>
        </w:rPr>
        <w:t xml:space="preserve">چگونه با مردم مدارا و ترك سختگیرى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باید از آن‌که مى‌داند سؤال كنم ، سپس بار دیگر بر پیامبر صلى‌الله‌علیه‌و‌آله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اِنَّ اللّهَ يَأْمُرُكَ اَنْ تَعْفُوا عَمَّنْ ظَلَمَكَ وَ تُعْطى مَنْ حَرَمَكَ وَ تَصِلُ مَنْ قَطَعَكَ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مى‌دهد از آن‌ها كه به تو ستم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قدرت پیدا كردى انتقام نگیرى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نمایى و به آن‌هاکه تو را محروم ساخته‌اند ، عطا كنى و به آن‌ها كه از تو بریده‌اند پیوند برقرار سازى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اتَّقَوْا اِذا مَسَّهُمْ طآئِفٌ مِنَ الشَّيْطانِ تَذَكَّرُوا فَاِذاهُمْ مُبْصِرُونَ</w:t>
      </w:r>
    </w:p>
    <w:p>
      <w:pPr>
        <w:pStyle w:val="BookText"/>
        <w:rPr/>
      </w:pPr>
      <w:r>
        <w:rPr>
          <w:rFonts w:ascii="IRNazanin" w:hAnsi="IRNazanin" w:eastAsia="IRNazanin"/>
          <w:color w:val="111111"/>
          <w:sz w:val="28"/>
          <w:sz w:val="28"/>
          <w:szCs w:val="28"/>
          <w:rtl w:val="true"/>
          <w:lang w:bidi="fa-IR"/>
        </w:rPr>
        <w:t>پرهیزکاران هنگامى‌که گرفتار وسوسه‌هاى شیطان شوند به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پاداش و كیفر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ياد او راه حق را مى‌بینند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مى‌گردند </w:t>
      </w:r>
      <w:r>
        <w:rPr>
          <w:rFonts w:eastAsia="IRNazanin" w:cs="IRNazanin"/>
          <w:color w:val="111111"/>
          <w:sz w:val="28"/>
          <w:szCs w:val="28"/>
          <w:rtl w:val="true"/>
          <w:lang w:bidi="fa-IR"/>
        </w:rPr>
        <w:t>.</w:t>
      </w:r>
    </w:p>
    <w:p>
      <w:pPr>
        <w:pStyle w:val="Heading3"/>
        <w:numPr>
          <w:ilvl w:val="2"/>
          <w:numId w:val="1"/>
        </w:numPr>
        <w:rPr/>
      </w:pPr>
      <w:bookmarkStart w:id="230" w:name="__RefHeading___Toc4321961_2320776876"/>
      <w:bookmarkStart w:id="231" w:name="_Toc78"/>
      <w:bookmarkEnd w:id="230"/>
      <w:r>
        <w:rPr>
          <w:rtl w:val="true"/>
        </w:rPr>
        <w:t>وسوسه‌هاى شیطان</w:t>
      </w:r>
      <w:bookmarkEnd w:id="2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گویا وسوسه‌هاى شیطانى همچون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كننده‌اى پیرامون فکر و روح انسان پیوسته گردش مى‌کنند تا راهى براى نفوذ بیابند ، اگر انسان در این هنگام به ياد خدا و عواقب شوم گناه بیفتد ، آن‌ها را از خود دور ساخته و رهایى مى‌یابد وگرنه سرانجام در برابر وسوسه‌ها تسلیم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كس در هر مرحله‌اى از ایمان و در هر سن و سال گهگاه گرفتار وسوسه‌هاى شیطانى مى‌گردد و گاه در خود احساس مى‌کند كه نیروى محرك شدیدى در درون جانش آشکار شده و او را به سوى گناه دعوت مى‌کند ، این وسوسه‌ها و تحریک‌ها، مسلما در سنین‌جوانى بیشتر است ، در محیط‌هاى آلوده ، همچون محیط‌هاى امروز كه مراکز فساد در آن فراوان و آزادى نه به معنى حقیقى بلکه به شکل بى‌بند و بارى همه جا را فراگرفته و دستگاه‌هاى تبلیغاتى غالباً در خدمت شیطان و وسوسه‌هاى شیطانى هستند ، فزونتر مى‌باشد ، تنها راه نجات از آلودگى در چنین شرایطى ، نخست فراهم ساختن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آیه مورد بحث به آن اشاره شده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توجه به خویشتن و پناه بردن به خدا ، ياد الطاف و نعمت‌هاى او و مجازات‌هاى دردناك خطاکاران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كراراً به اثر عمیق </w:t>
      </w:r>
    </w:p>
    <w:p>
      <w:pPr>
        <w:pStyle w:val="BookText"/>
        <w:rPr/>
      </w:pPr>
      <w:r>
        <w:rPr>
          <w:rFonts w:ascii="IRNazanin" w:hAnsi="IRNazanin" w:eastAsia="IRNazanin"/>
          <w:color w:val="111111"/>
          <w:sz w:val="28"/>
          <w:sz w:val="28"/>
          <w:szCs w:val="28"/>
          <w:rtl w:val="true"/>
          <w:lang w:bidi="fa-IR"/>
        </w:rPr>
        <w:t xml:space="preserve">ذکرخدا در كنار زدن وسوسه‌هاى شیطان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افراد بسیار باایمان و دانشمند و باشخصیت همیشه احساس خطر در مقابل وسوسه‌هاى شیطانى مى‌کردند و از طریق مراقبت كه در علم اخلاق بحث مشروحى دارد با آن مى‌جنگیدند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وسوسه‌هاى نفس و شیطان همانند میکرب‌هاى بیمارى زا است ، كه در همه وجود دارند ، ولى به دنبال بنیه‌هاى ضعیف و جسم‌هاى ناتوان مى‌گردند ، تا در آن‌جا نفوذ كنند اما آن‌ها كه جسمى سالم و نیرومند و قوى دارند ، این میکرب‌ها را از خود دفع مى‌کنند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اِذاهُمْ مُبْصِرُونَ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ياد خدا چشمشان بینا مى‌شود و حق را مى‌بینند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كه وسوسه‌هاى شیطانى پرده بر دیده باطنى انسان مى‌افکند ، آن‌چنان كه راه را از چاه و دوست را از دشمن و نیك را از بد نمى‌شناسد ، ولى ياد خدا به انسان بینایى و روشنایى مى‌بخشد و قدرت شناخت واقعیت‌هارا به او مى‌دهد، شناختى‌که نتیجه‌اش نجات از چنگال وسوسه‌ها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اِخْوانُهُمْ يَمُدُّونَهُمْ فِى الْغَىِّ ثُمَّ لا يُقْصِرُونَ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ناپرهیزکاران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پیوسته در گمراهى پیش مى‌برند و باز نمى‌ایستند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شیاطین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و گنهکاران بازمى‌گردد، چنان‌که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سوره‌اسراء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الْمُبَذِّرینَ كانُوا اِخْوانَ الشَّياطینِ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تبذیرکنندگان برادران شیطانند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يَمُدُّونَهُم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كمک‌دادن و ادامه دادن و افزودن است يعنى پیوسته آن‌ها را به این راه مى‌کشانند و پیش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این است كه شیاطین در گمراه ساختن آن‌ها از هیچ چیز كوتاهى نمى‌کنند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تَأْتِهِمْ بِايَةٍ قالُوا لَوْلاَ اجْتَبَيْتَها قُلْ اِنَّماآ اَتَّبِعُ ما يُوحىآ اِلَىَّ مِنْ رَبّى هذا بَصاآئِرُ مِنْ رَبِّكُمْ وَ هُدًى وَ رَحْمَةٌ لِقَوْمٍ يُؤْمِنُونَ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وحى تأخیر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آیه‌اى براى آن‌هانیاورى مى‌گویند چرا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برنگزیدى‌بگو من تنها پیروى از چیزى مى‌کنم كه برمن وحى </w:t>
      </w:r>
      <w:bookmarkStart w:id="232" w:name="pg20178_259276"/>
    </w:p>
    <w:p>
      <w:pPr>
        <w:pStyle w:val="BookText"/>
        <w:rPr/>
      </w:pPr>
      <w:bookmarkEnd w:id="232"/>
      <w:r>
        <w:rPr>
          <w:rFonts w:ascii="IRNazanin" w:hAnsi="IRNazanin" w:eastAsia="IRNazanin"/>
          <w:color w:val="111111"/>
          <w:sz w:val="28"/>
          <w:sz w:val="28"/>
          <w:szCs w:val="28"/>
          <w:rtl w:val="true"/>
          <w:lang w:bidi="fa-IR"/>
        </w:rPr>
        <w:t xml:space="preserve">مى‌شود این وسیله بینایى‌ازطرف پروردگارتان و مایه هدایت و رحمت است براى جمعیتى كه ایمان مى‌آورند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كردن آب در حوض و مانند آن است و لذا به حوض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جمع آورى خراج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جمع آورى كردن‌چیزى به عنوان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اجْتَبَيْتَها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چرا انتخاب نکردى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مى‌شود همه سخنان و كردار پیامبر صلى‌الله‌علیه‌و‌آله از وحى آسمانى سرچشمه مى‌گیرد و آن‌ها كه غیر از این مى‌گویند، از قرآن بیگانه‌اند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قُرِءَ الْقُرْاآنُ فَاسْتَمِعُوا لَهُ وَ اَنْصِتُوا لَعَلَّكُمْ تُرْحَمُونَ</w:t>
      </w:r>
    </w:p>
    <w:p>
      <w:pPr>
        <w:pStyle w:val="BookText"/>
        <w:rPr/>
      </w:pPr>
      <w:r>
        <w:rPr>
          <w:rFonts w:ascii="IRNazanin" w:hAnsi="IRNazanin" w:eastAsia="IRNazanin"/>
          <w:color w:val="111111"/>
          <w:sz w:val="28"/>
          <w:sz w:val="28"/>
          <w:szCs w:val="28"/>
          <w:rtl w:val="true"/>
          <w:lang w:bidi="fa-IR"/>
        </w:rPr>
        <w:t>هنگامى‌که قرآن خوانده‌شود گوش فرادهید و خاموش‌باشید تا مشمول رحمت خدا شوید</w:t>
      </w:r>
      <w:r>
        <w:rPr>
          <w:rFonts w:eastAsia="IRNazanin" w:cs="IRNazanin"/>
          <w:color w:val="111111"/>
          <w:sz w:val="28"/>
          <w:szCs w:val="28"/>
          <w:rtl w:val="true"/>
          <w:lang w:bidi="fa-IR"/>
        </w:rPr>
        <w:t>.</w:t>
      </w:r>
    </w:p>
    <w:p>
      <w:pPr>
        <w:pStyle w:val="Heading3"/>
        <w:numPr>
          <w:ilvl w:val="2"/>
          <w:numId w:val="1"/>
        </w:numPr>
        <w:rPr/>
      </w:pPr>
      <w:bookmarkStart w:id="233" w:name="__RefHeading___Toc4321963_2320776876"/>
      <w:bookmarkStart w:id="234" w:name="_Toc79"/>
      <w:bookmarkEnd w:id="233"/>
      <w:r>
        <w:rPr>
          <w:rtl w:val="true"/>
        </w:rPr>
        <w:t>به‌هنگام شنیدن‌تلاوت قرآن خاموش‌باشید</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سکوت توأم با گوش فرادادن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این سکوت و استماع به هنگام قرائت قرآن در تمام موارد است ، يا </w:t>
      </w:r>
    </w:p>
    <w:p>
      <w:pPr>
        <w:pStyle w:val="BookText"/>
        <w:rPr/>
      </w:pPr>
      <w:r>
        <w:rPr>
          <w:rFonts w:ascii="IRNazanin" w:hAnsi="IRNazanin" w:eastAsia="IRNazanin"/>
          <w:color w:val="111111"/>
          <w:sz w:val="28"/>
          <w:sz w:val="28"/>
          <w:szCs w:val="28"/>
          <w:rtl w:val="true"/>
          <w:lang w:bidi="fa-IR"/>
        </w:rPr>
        <w:t xml:space="preserve">منحصر به وقت نماز و هنگام قرائت امام جماعت و يا به هنگامى كه امام در خطبه نماز جمعه تلاوت قرآن مى‌کند ، در میان مفسران گفتگو بسیار است و احادیث مختلفى در كتب حدیث و تفسیر در این زمینه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آیه استفاده مى‌شود این است كه حکم ، عمومى و همگانى است و مخصوص به حال معيّنى نیست ، ولى روایات متعددى كه از پیشوایان اسلام نقل‌شده به‌اضافه اجماع و اتفاق علماء بر عدم‌وجوب استماع در همه حال ، دلیل بر این است كه این حکم به صورت كلى يك حکم استحبابى است ، يعنى شایسته و مستحب است كه در هر كجا و در هر حال كسى قرآن را تلاوت كند ، دگران به احترام قرآن سکوت كنند و گوش جان فرادهند و پیام خدا را بشنوند و در زندگى خود از آن الهام گیرند ، زیرا قرآن تنها كتاب قرائت نیست ، بلکه كتاب فهم و درك و سپس عمل است ، این حکم مستحب به قدرى تأکید دارد كه در بعضى از روایات از آن تعبیر به واجب شده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الاِْنْصاتُ لِلْقُرْآنِ فِى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الصَّلوةِ وَ فى غَيْرِها وَ اِذا قُرِءَ عِنْدَكَ الْقُرْآنُ وَجَبَ عَلَيْكَ الاِْنْصاتُ وَ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كه در نماز و غیر نماز در برابر شنیدن قرآن سکوت و استماع كنى و هنگامى كه نزد تو قرآن خوانده شود ، لازم است سکوت كردن و گوش فرادادن </w:t>
      </w:r>
      <w:r>
        <w:rPr>
          <w:rFonts w:eastAsia="IRNazanin" w:cs="IRNazanin"/>
          <w:color w:val="111111"/>
          <w:sz w:val="28"/>
          <w:szCs w:val="28"/>
          <w:rtl w:val="true"/>
          <w:lang w:bidi="fa-IR"/>
        </w:rPr>
        <w:t>» .</w:t>
      </w:r>
      <w:r>
        <w:rPr>
          <w:rStyle w:val="FootnoteAnchor"/>
          <w:rtl w:val="true"/>
        </w:rPr>
        <w:footnoteReference w:id="70"/>
      </w:r>
      <w:r>
        <w:rPr>
          <w:rFonts w:ascii="IRNazanin" w:hAnsi="IRNazanin" w:eastAsia="IRNazanin"/>
          <w:color w:val="111111"/>
          <w:sz w:val="28"/>
          <w:sz w:val="28"/>
          <w:szCs w:val="28"/>
          <w:rtl w:val="true"/>
          <w:lang w:bidi="fa-IR"/>
        </w:rPr>
        <w:t xml:space="preserve">حتى از بعضى از روایات استفاده مى‌شود كه اگر امام جماعت مشغول قرائت باشد فرد دیگرى ، آیه‌اى از قرآن تلاوت كند ، مستحب است سکوت كند تا او آیه را پایان دهد، سپس امام قرائت‌را تکمیل كند ، چنان‌که از امام صادق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مرد منافق تیره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امام مشغول نماز بود، ناگاه در نماز این‌آیه را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اُوحِىَ اِلَيْكَ وَ اِلَى الَّذینَ مِنْ قَبْلِكَ لَئِنْ اَشْرَكْتَ لَيَحْبَطَنَّ عَمَلُكَ وَ لَتَكُونَنَّ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هدفش از خواندن آیه این بود كه به طور كنایه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مورد قبول حکمیت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قرآن سکوت كرد تا وى آیه را به پایان رسانید ، سپس امام به ادامه قرائت نماز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دو مرتبه تکرار كرد باز امام سکوت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سومین بار آیه را تکرار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احترام قرآن سکوت كرد، سپس حضرت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اِنَ‌وَعْدَاللّهِ‌حَقٌّ وَلايَسْتَخِفَّنَّكَ‌الَّذینَ‌لايُوقِنُونَ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به‌این‌که‌مجازات دردناک‌الهى در انتظار منافقان و افراد بى‌ایمان است و در برابر آن‌ها باید تحمل و حوصله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سوره را تمام كرده و به رکوع رفت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از مجموع این بحث روشن مى‌شود كه استماع و سکوت به هنگام شنیدن آیات قرآن كار بسیار شایسته‌اى‌است ولى به‌طورکلى واجب نیست و شاید علاوه بر اجماع و روایات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تُرْحَمُونَ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مشمول رحمت خدا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مستحب بودن این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موردى كه این حکم الهى شکل وجوب به خود مى‌گیرد موقع نماز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جماعت است كه مأموم به هنگام شنیدن قرائت امام باید سکوت كند و گوش فرا دهد ، حتى جمعى از فقها این آیه را دلیل بر سقوط قرائت حمد و سوره از مأموم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روایاتى كه دلالت بر این حکم دارد حدیثى است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قُرِأَ الْقُرْآنُ فِى الْفَریضَةِ خَلْفَ الاِْمامِ فَاسْتَمِعُوا لَهُ وَ اَنْصِتُوا لَعَلَّكُمْ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قرآن در نماز فریضه و پشت سر امام خوانده مى‌شود ، گوش فرادهید و خاموش باشید شاید مشمول رحمت الهى شوید</w:t>
      </w:r>
      <w:r>
        <w:rPr>
          <w:rFonts w:eastAsia="IRNazanin" w:cs="IRNazanin"/>
          <w:color w:val="111111"/>
          <w:sz w:val="28"/>
          <w:szCs w:val="28"/>
          <w:rtl w:val="true"/>
          <w:lang w:bidi="fa-IR"/>
        </w:rPr>
        <w:t>» .</w:t>
      </w:r>
      <w:r>
        <w:rPr>
          <w:rStyle w:val="FootnoteAnchor"/>
          <w:rtl w:val="true"/>
        </w:rPr>
        <w:footnoteReference w:id="72"/>
      </w:r>
      <w:r>
        <w:rPr>
          <w:rFonts w:ascii="IRNazanin" w:hAnsi="IRNazanin" w:eastAsia="IRNazanin"/>
          <w:color w:val="111111"/>
          <w:sz w:val="28"/>
          <w:sz w:val="28"/>
          <w:szCs w:val="28"/>
          <w:rtl w:val="true"/>
          <w:lang w:bidi="fa-IR"/>
        </w:rPr>
        <w:t xml:space="preserve">و اما در مورد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گونه موارد به كار مى‌رود ، سابقاً هم اشاره كرده‌ایم كه منظور این است براى این‌که مشمول رحمت خدا شوید ، تنها سکوت و گوش فرادادن كافى نیست ، شرایط دیگرى از جمله عمل به آن دارد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وَاذْكُرْرَبَّكَ فىنَفْسِكَ‌تَضَرُّعا وَ خیفَةً‌وَ دُونَ الْجَهْرِ مِنَ الْقَوْلِ بِالْغُدُوِّ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وَالاْصالِ وَ لا تَكُنْ مِنَ الْغفِلینَ</w:t>
      </w:r>
    </w:p>
    <w:p>
      <w:pPr>
        <w:pStyle w:val="BookText"/>
        <w:rPr/>
      </w:pPr>
      <w:r>
        <w:rPr>
          <w:rFonts w:ascii="IRNazanin" w:hAnsi="IRNazanin" w:eastAsia="IRNazanin"/>
          <w:color w:val="111111"/>
          <w:sz w:val="28"/>
          <w:sz w:val="28"/>
          <w:szCs w:val="28"/>
          <w:rtl w:val="true"/>
          <w:lang w:bidi="fa-IR"/>
        </w:rPr>
        <w:t xml:space="preserve">پروردگارت‌را دردل خود از روى تضرع و خوف و آهسته‌و آرام، صبحگاهان و شامگاهان ياد كن و از غافلان مباش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كار كسى كه با نوك انگشتان شیر مى‌دوشد تَضَرُّع مى‌گویند سپس به معنى اظهار خضوع و تواضع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نزدیك غروب و شامگاه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در همه حال و در هر روز و در صبحگاهان و شامگاهان مایه بیدارى دل‌ها و كنار رفتن ابرهاى تاریك غفلت از دل آدمى است ، ياد خدا همچون باران بهارى است كه چون بر دل ببارد گل‌هاى بیدارى ، توجه ، احساس مسؤولیت ، روشن‌بینى و هر گونه عمل مثبت و سازنده‌اى را مى‌رویاند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عِنْدَ رَبِّكَ لا يَسْتَكْبِرُونَ عَنْ عِبادَتِه وَ يُسَبِّحُونَهُ وَ لَهُ يَسْجُدُونَ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پروردگار تواند هیچ‌گاه‌از عبادتش‌تکبر نمى‌ورزند و او را تسبیح </w:t>
      </w:r>
    </w:p>
    <w:p>
      <w:pPr>
        <w:pStyle w:val="BookText"/>
        <w:rPr/>
      </w:pPr>
      <w:r>
        <w:rPr>
          <w:rFonts w:ascii="IRNazanin" w:hAnsi="IRNazanin" w:eastAsia="IRNazanin"/>
          <w:color w:val="111111"/>
          <w:sz w:val="28"/>
          <w:sz w:val="28"/>
          <w:szCs w:val="28"/>
          <w:rtl w:val="true"/>
          <w:lang w:bidi="fa-IR"/>
        </w:rPr>
        <w:t xml:space="preserve">مى‌گویند و برایش سجده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نزد پروردگار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قرب مکانى نیست ، زیرا خداوند مکانى ندارد ، بلکه اشاره به قرب مقامى است ، يعنى آن‌ها با آن همه موقعیت و مقام باز در بندگى و ياد خدا و سجده و تسبیح كوتاهى ندارند ، شما هم باید كوتاهى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تلاوت آیه فوق ، سجده كردن مستحب است ، ولى بعضى از اهل تسنن مانند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واجب مى‌شمرند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را به نور ياد خودت روشن فرما همان روشنایى كه در پرتو آن راه خویش را به سوى حقیقت بگشاییم و از آن در به پاداشتن پرچم حق و پیکار با ظالمان و ستمگران و درك مسؤولیت‌ها و انجام رسالت‌ها مدد گیریم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اعراف </w:t>
      </w:r>
      <w:bookmarkStart w:id="235" w:name="pg20178_259283"/>
    </w:p>
    <w:p>
      <w:pPr>
        <w:pStyle w:val="Heading2"/>
        <w:numPr>
          <w:ilvl w:val="1"/>
          <w:numId w:val="1"/>
        </w:numPr>
        <w:rPr/>
      </w:pPr>
      <w:bookmarkStart w:id="236" w:name="__RefHeading___Toc4321965_2320776876"/>
      <w:bookmarkStart w:id="237" w:name="_Toc80"/>
      <w:bookmarkEnd w:id="235"/>
      <w:bookmarkEnd w:id="236"/>
      <w:r>
        <w:rPr>
          <w:rtl w:val="true"/>
        </w:rPr>
        <w:t>سوره انفال</w:t>
      </w:r>
      <w:bookmarkEnd w:id="237"/>
    </w:p>
    <w:p>
      <w:pPr>
        <w:pStyle w:val="Heading3"/>
        <w:numPr>
          <w:ilvl w:val="2"/>
          <w:numId w:val="1"/>
        </w:numPr>
        <w:rPr/>
      </w:pPr>
      <w:bookmarkStart w:id="238" w:name="__RefHeading___Toc4321967_2320776876"/>
      <w:bookmarkStart w:id="239" w:name="_Toc81"/>
      <w:bookmarkEnd w:id="238"/>
      <w:r>
        <w:rPr>
          <w:rtl w:val="true"/>
        </w:rPr>
        <w:t xml:space="preserve">فضیلت تلاوت سوره </w:t>
      </w:r>
      <w:r>
        <w:rPr>
          <w:rtl w:val="true"/>
        </w:rPr>
        <w:t xml:space="preserve">« </w:t>
      </w:r>
      <w:r>
        <w:rPr>
          <w:rtl w:val="true"/>
        </w:rPr>
        <w:t xml:space="preserve">انفال </w:t>
      </w:r>
      <w:r>
        <w:rPr>
          <w:rtl w:val="true"/>
        </w:rPr>
        <w:t>»</w:t>
      </w:r>
      <w:bookmarkEnd w:id="23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تلاوت این سوره روایتى از امام صادق به ما رسیده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ماه بخواند ، هرگز روح نفاق در وجود او وارد نخواهد شد و از پیروان حقیقى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روز رستاخیز از مائده‌هاى بهشتى با آن‌ها بهره مى‌گیرد ، تا مردم از حساب خویش فارغ شوند </w:t>
      </w:r>
      <w:r>
        <w:rPr>
          <w:rFonts w:eastAsia="IRNazanin" w:cs="IRNazanin"/>
          <w:color w:val="111111"/>
          <w:sz w:val="28"/>
          <w:szCs w:val="28"/>
          <w:rtl w:val="true"/>
          <w:lang w:bidi="fa-IR"/>
        </w:rPr>
        <w:t>» .</w:t>
      </w:r>
      <w:r>
        <w:rPr>
          <w:rStyle w:val="FootnoteAnchor"/>
          <w:rtl w:val="true"/>
        </w:rPr>
        <w:footnoteReference w:id="73"/>
      </w:r>
      <w:r>
        <w:rPr>
          <w:rFonts w:ascii="IRNazanin" w:hAnsi="IRNazanin" w:eastAsia="IRNazanin"/>
          <w:color w:val="111111"/>
          <w:sz w:val="28"/>
          <w:sz w:val="28"/>
          <w:szCs w:val="28"/>
          <w:rtl w:val="true"/>
          <w:lang w:bidi="fa-IR"/>
        </w:rPr>
        <w:t>البته فضایل سوره‌هاى قرآن و پاداش‌هاى بزرگى كه به تلاوت كنندگان وعده داده شده تنها در پرتو خواندن الفاظ آن به دست نمى‌آید بلکه خواندن مقدمه‌اى است‌براى‌اندیشه و اندیشه‌وسیله‌اى‌است براى‌فهم و فهم‌مقدمه‌اى‌است براى‌عمل</w:t>
      </w:r>
      <w:r>
        <w:rPr>
          <w:rFonts w:eastAsia="IRNazanin" w:cs="IRNazanin"/>
          <w:color w:val="111111"/>
          <w:sz w:val="28"/>
          <w:szCs w:val="28"/>
          <w:rtl w:val="true"/>
          <w:lang w:bidi="fa-IR"/>
        </w:rPr>
        <w:t xml:space="preserve">. </w:t>
      </w:r>
      <w:bookmarkStart w:id="240" w:name="pg20178_259284"/>
    </w:p>
    <w:p>
      <w:pPr>
        <w:pStyle w:val="BookText"/>
        <w:rPr/>
      </w:pPr>
      <w:bookmarkEnd w:id="24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عَنِ‌الاَنْفالِ قُلِ الاَنْفالُ لِلّهِ وَ الرَّسُولِ فَاتَّقُوا اللّهَ وَ اَصْلِحُوا ذاتَ‌بَيْنِكُمْ وَ اَطیعُوا اللّهَ وَ رَسُولَهآُ اِنْ كُنْتُمْ مُؤْمِنینَ</w:t>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و هر گونه مال بدون مالك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مى‌کنند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مخصوص خدا و پیامبر است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میان برادرانى را كه با هم ستیزه دارند آشتى دهید و اطاعت خدا و پیامبرش را كنید اگر ایمان دارید </w:t>
      </w:r>
      <w:r>
        <w:rPr>
          <w:rFonts w:eastAsia="IRNazanin" w:cs="IRNazanin"/>
          <w:color w:val="111111"/>
          <w:sz w:val="28"/>
          <w:szCs w:val="28"/>
          <w:rtl w:val="true"/>
          <w:lang w:bidi="fa-IR"/>
        </w:rPr>
        <w:t>.</w:t>
      </w:r>
    </w:p>
    <w:p>
      <w:pPr>
        <w:pStyle w:val="Heading3"/>
        <w:numPr>
          <w:ilvl w:val="2"/>
          <w:numId w:val="1"/>
        </w:numPr>
        <w:rPr/>
      </w:pPr>
      <w:bookmarkStart w:id="241" w:name="__RefHeading___Toc4321969_2320776876"/>
      <w:bookmarkStart w:id="242" w:name="_Toc82"/>
      <w:bookmarkEnd w:id="241"/>
      <w:r>
        <w:rPr>
          <w:rtl w:val="true"/>
        </w:rPr>
        <w:t>انفال چیست ؟</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زیادى است و این‌که به نمازهاى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چون اضافه بر واجبات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بخشش</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غنایم جنگى نیز اَنْفال گفته شده است ، يا به جهت این است كه يك سلسله اموال اضافى است كه بدون صاحب مى‌ماند و به دست جنگجویان مى‌افتد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مالك خاصى براى آن وجود ندارد و يا به این جهت است كه جنگجویان براى پیروزى بر دشمن مى‌جنگند ، نه براى غنیمت ، بنابراین غنیمت يك موضوع اضافى است كه به دست آن‌ها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آیه فوق در زمینه غنایم جنگى وارد شده است ، ولى مفهوم آن يك حکم كلى و عمومى است و تمام اموال اضافى يعنى آن‌چه مالك خصوصى‌نداردرا شامل‌مى‌شود، به‌همین‌دلیل‌در روایاتى‌که ازطریق‌اهل‌بیت علیهم‌السلام به ما رسیده مى‌بینیم كه مفهوم وسیعى براى انفال بیان شده است ، در روایات معتبر از امام باقر و امام صادق علیهماالسلام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اموالى است كه از دارالحرب بدون جنگ گرفته مى‌شود و همچنین سرزمینى كه اهلش آن را ترك كرده و از آن هجرت مى‌کنند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و میراث كسى كه وارثى نداشته باشد و سرزمین و اموالى كه پادشاهان به این و آن مى‌بخشیدند ، در صورتى كه صاحب آن شناخته نشود و بیشه‌زارها و جنگل‌ها و دره‌ها و سرزمین‌هاى موات كه همه این‌ها از آن خدا و پیامبر صلى‌الله‌علیه‌و‌آله و بعد از او براى كسى است كه قائم مقام او است و او آن را در هر راه كه مصلحت خویش و مصلحت مردمى كه تحت تکفل او </w:t>
      </w:r>
    </w:p>
    <w:p>
      <w:pPr>
        <w:pStyle w:val="BookText"/>
        <w:rPr/>
      </w:pPr>
      <w:r>
        <w:rPr>
          <w:rFonts w:ascii="IRNazanin" w:hAnsi="IRNazanin" w:eastAsia="IRNazanin"/>
          <w:color w:val="111111"/>
          <w:sz w:val="28"/>
          <w:sz w:val="28"/>
          <w:szCs w:val="28"/>
          <w:rtl w:val="true"/>
          <w:lang w:bidi="fa-IR"/>
        </w:rPr>
        <w:t xml:space="preserve">هستند ببیند ، مصرف خواهد كرد </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 xml:space="preserve">گرچه همه غنایم جنگى در حدیث بالا نیامده است ، ولى در حدیث دیگرى كه از امام صادق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غَنائِمَ بَدْرٍ كانَتْ لِلنَّبِىِّ خاصَّةً فَقَسَّمَها بَيْنَهُمْ تَفَضُّلاً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بدر مخصوص پیامبر صلى‌الله‌علیه‌و‌آله بود و او به عنوان بخشش آن‌ها را در میان جنگجویان تقسیم كرد </w:t>
      </w:r>
      <w:r>
        <w:rPr>
          <w:rFonts w:eastAsia="IRNazanin" w:cs="IRNazanin"/>
          <w:color w:val="111111"/>
          <w:sz w:val="28"/>
          <w:szCs w:val="28"/>
          <w:rtl w:val="true"/>
          <w:lang w:bidi="fa-IR"/>
        </w:rPr>
        <w:t>» .</w:t>
      </w:r>
      <w:r>
        <w:rPr>
          <w:rStyle w:val="FootnoteAnchor"/>
          <w:rtl w:val="true"/>
        </w:rPr>
        <w:footnoteReference w:id="7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چنین نتیجه مى‌گیریم كه مفهوم اصلى انفال نه تنها غنایم جنگى بلکه همه اموالى را كه مالك خصوصى ندارد ، شامل مى‌شود و تمام این اموال متعلق به خدا و پیامبر صلى‌الله‌علیه‌و‌آله و قائم مقام او است و به تعبیر دیگر متعلق به حکومت اسلامى است و در مسیر منافع عموم مسلمین مصرف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مورد غنایم جنگى و اموال منقولى كه با پیکار به دست سربازان مى‌افتد ، قانون اسلام ، چنان‌که در همین سوره شرح خواهیم داد ، </w:t>
      </w:r>
    </w:p>
    <w:p>
      <w:pPr>
        <w:pStyle w:val="BookText"/>
        <w:rPr/>
      </w:pPr>
      <w:r>
        <w:rPr>
          <w:rFonts w:ascii="IRNazanin" w:hAnsi="IRNazanin" w:eastAsia="IRNazanin"/>
          <w:color w:val="111111"/>
          <w:sz w:val="28"/>
          <w:sz w:val="28"/>
          <w:szCs w:val="28"/>
          <w:rtl w:val="true"/>
          <w:lang w:bidi="fa-IR"/>
        </w:rPr>
        <w:t xml:space="preserve">بر این قرار گرفته كه چهارپنجم آن را به عنوان تشویق و جبران گوشه‌اى از زحمات جنگجویان به آن‌ها داده شود و تنها يك پنجم از آن به عنوان خمس در مصارفى كه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خواهد شد مصرف گردد و به این ترتیب غنایم نیز در مفهوم عمومى انفال مندرج است و در اصل ، ملك حکومت اسلامى است و بخشیدن چهارپنجم آن به جنگجویان به عنوان عطیه و تفضل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كه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كه غنایم جنگى را نیز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يك پنجم غنایم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خدا و پیامبر صلى‌الله‌علیه‌و‌آله و سایر مصارف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زیرا مفهوم آن این است كه چهارپنجم باقى‌مانده به جنگجویان متعلق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آن‌چه در بالا گفته شد ، روشن مى‌شود كه غنایم جنگى در اصل همه متعلق به خدا و پیامبر صلى‌الله‌علیه‌و‌آله است و این يك نوع بخشش و تفضل مى‌باشد كه چهارپنجم آن را در اختیار جنگجویان مى‌گذارند و به تعبیر دیگر حکومت اسلامى چهارپنجم حق خود را از غنایم منقول در مورد مجاهدین مصرف مى‌کند و به این ترتیب هیچ‌گونه منافاتى باقى </w:t>
      </w:r>
      <w:bookmarkStart w:id="243" w:name="pg20178_259288"/>
    </w:p>
    <w:p>
      <w:pPr>
        <w:pStyle w:val="BookText"/>
        <w:rPr/>
      </w:pPr>
      <w:bookmarkEnd w:id="243"/>
      <w:r>
        <w:rPr>
          <w:rFonts w:ascii="IRNazanin" w:hAnsi="IRNazanin" w:eastAsia="IRNazanin"/>
          <w:color w:val="111111"/>
          <w:sz w:val="28"/>
          <w:sz w:val="28"/>
          <w:szCs w:val="28"/>
          <w:rtl w:val="true"/>
          <w:lang w:bidi="fa-IR"/>
        </w:rPr>
        <w:t xml:space="preserve">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نیز روشن مى‌شود كه آیه خمس ، آن‌چنان‌که بعضى از مفسران پنداشته‌اند ، آیه انفال را نسخ نمى‌کند ، بلکه هر دو به قوت خود باقى هستند </w:t>
      </w:r>
      <w:r>
        <w:rPr>
          <w:rFonts w:eastAsia="IRNazanin" w:cs="IRNazanin"/>
          <w:color w:val="111111"/>
          <w:sz w:val="28"/>
          <w:szCs w:val="28"/>
          <w:rtl w:val="true"/>
          <w:lang w:bidi="fa-IR"/>
        </w:rPr>
        <w:t>.</w:t>
      </w:r>
    </w:p>
    <w:p>
      <w:pPr>
        <w:pStyle w:val="Heading3"/>
        <w:numPr>
          <w:ilvl w:val="2"/>
          <w:numId w:val="1"/>
        </w:numPr>
        <w:rPr/>
      </w:pPr>
      <w:bookmarkStart w:id="244" w:name="__RefHeading___Toc4321971_2320776876"/>
      <w:bookmarkStart w:id="245" w:name="_Toc83"/>
      <w:bookmarkEnd w:id="244"/>
      <w:r>
        <w:rPr>
          <w:rtl w:val="true"/>
        </w:rPr>
        <w:t>اهمیت ایجاد تفاهم بین مردم</w:t>
      </w:r>
      <w:bookmarkEnd w:id="245"/>
    </w:p>
    <w:p>
      <w:pPr>
        <w:pStyle w:val="BookText"/>
        <w:rPr/>
      </w:pPr>
      <w:r>
        <w:rPr>
          <w:rFonts w:ascii="IRNazanin" w:hAnsi="IRNazanin" w:eastAsia="IRNazanin"/>
          <w:color w:val="111111"/>
          <w:sz w:val="28"/>
          <w:sz w:val="28"/>
          <w:szCs w:val="28"/>
          <w:rtl w:val="true"/>
          <w:lang w:bidi="fa-IR"/>
        </w:rPr>
        <w:t xml:space="preserve">در شأن نزول آیه فوق آمده است كه در میان بعضى از مسلمانان مشاجره‌اى در مورد غنایم جنگى واقع شد و براى قطع این مشاجره نخست ریشه آن كه مسأله غنیمت بود زده شد و به طور دربست در اختیار پیامبر صلى‌الله‌علیه‌و‌آله قرار گرفت ، سپس دستور اصلاح میان مسلمانان و افرادى را كه با هم مشاجره كردند ، به دیگران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تفاهم و زدودن كدورت‌ها و دشمنى‌ها و تبدیل آن به صمیمیت و دوستى ، يکى از مهم‌ترین برنامه‌هاى اسلامى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خلقت و بنیه و اساس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حالت ارتباطى و پیوندى میان دو شخص يا دو چیز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اصلاح اساس ارتباطات و تقویت و تحکیم پیوندها و از میان بردن عوامل و اسباب تفرقه و نفاق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تعلیمات اسلامى به اندازه‌اى به این موضوع اهمیت داده شده كه به عنوان يکى از برترین عبادات معرفى گردیده است ،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وصایایش به هنگامى كه در بستر شهادت بود به فرزندانش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سَمِعْتُ جَدَّكُما رَسُولَ اللّهِ صلى‌الله‌علیه‌و‌آله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الْبَيْنِ اَفْضَلُ مِنْ عامَّةِ الصَّلوةِ وَ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جدّ شما پیامبر صلى‌الله‌علیه‌و‌آله شنیدم كه مى‌فرمود اصلاح رابطه میان مردم از انواع نماز و روزه مستحب هم برتر است </w:t>
      </w:r>
      <w:r>
        <w:rPr>
          <w:rFonts w:eastAsia="IRNazanin" w:cs="IRNazanin"/>
          <w:color w:val="111111"/>
          <w:sz w:val="28"/>
          <w:szCs w:val="28"/>
          <w:rtl w:val="true"/>
          <w:lang w:bidi="fa-IR"/>
        </w:rPr>
        <w:t>» .</w:t>
      </w:r>
      <w:r>
        <w:rPr>
          <w:rStyle w:val="FootnoteAnchor"/>
          <w:rtl w:val="true"/>
        </w:rPr>
        <w:footnoteReference w:id="7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صَدَقَةٌ يُحِبُّهَا اللّهُ اِصلاحُ بَيْنِ النّاسِ اِذا تَفاسَدُوا وَ تَقارُبُ بَيْنِهِمْ اِذا تَباعَدُوا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و بخششى را كه خداوند دوست دارد اصلاح بین مردم است هنگامى كه به فساد گرایند و نزدیك ساختن آن‌ها به يکدیگر است به هنگامى كه از هم دور شوند </w:t>
      </w:r>
      <w:r>
        <w:rPr>
          <w:rFonts w:eastAsia="IRNazanin" w:cs="IRNazanin"/>
          <w:color w:val="111111"/>
          <w:sz w:val="28"/>
          <w:szCs w:val="28"/>
          <w:rtl w:val="true"/>
          <w:lang w:bidi="fa-IR"/>
        </w:rPr>
        <w:t>» .</w:t>
      </w:r>
      <w:r>
        <w:rPr>
          <w:rStyle w:val="FootnoteAnchor"/>
          <w:rtl w:val="true"/>
        </w:rPr>
        <w:footnoteReference w:id="77"/>
      </w:r>
      <w:r>
        <w:rPr>
          <w:rFonts w:ascii="IRNazanin" w:hAnsi="IRNazanin" w:eastAsia="IRNazanin"/>
          <w:color w:val="111111"/>
          <w:sz w:val="28"/>
          <w:sz w:val="28"/>
          <w:szCs w:val="28"/>
          <w:rtl w:val="true"/>
          <w:lang w:bidi="fa-IR"/>
        </w:rPr>
        <w:t xml:space="preserve">و نیز در همان كتاب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ياران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رَأَيْتَ بَيْنَ اثْنَيْنِ مِنْ شیعَتِنا مُنازَعَةً فَافْتَدِها مِنْ مالى </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هنگامى كه میان دو نفر از پیروان ما مشاجره‌اى ببینى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امور 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غرامت بپرداز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با هم صلح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دلیل در يکى دیگر از روایات مى‌خوانیم كه مُفَضَّل روزى دو نفر از شیعیان را دید كه در مورد ارث با هم نزاع دارند آن‌ها را به منزل خود دعوت كرد و چهارصد درهم كه مورد اختلاف آن‌ها بود به آن‌ها پرداخت و غائله را ختم كرد ، سپس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كه این از مال من نبود ، ولى امام صادق به من دستور داده است كه در این‌گونه موارد با استفاده از سرمایه امام ، صلح و مصالحه در میان ياران ایجاد كنم </w:t>
      </w:r>
      <w:r>
        <w:rPr>
          <w:rFonts w:eastAsia="IRNazanin" w:cs="IRNazanin"/>
          <w:color w:val="111111"/>
          <w:sz w:val="28"/>
          <w:szCs w:val="28"/>
          <w:rtl w:val="true"/>
          <w:lang w:bidi="fa-IR"/>
        </w:rPr>
        <w:t>» .</w:t>
      </w:r>
      <w:r>
        <w:rPr>
          <w:rStyle w:val="FootnoteAnchor"/>
          <w:rtl w:val="true"/>
        </w:rPr>
        <w:footnoteReference w:id="7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این‌همه تأکید در زمینه مسأله اجتماعى با كمى دقت روشن مى‌شود زیرا عظمت و توانایى و قدرت و سربلندى يك ملت ، جز در سایه تفاهم و تعاون ممکن نیست ، اگر </w:t>
      </w:r>
    </w:p>
    <w:p>
      <w:pPr>
        <w:pStyle w:val="BookText"/>
        <w:rPr/>
      </w:pPr>
      <w:r>
        <w:rPr>
          <w:rFonts w:ascii="IRNazanin" w:hAnsi="IRNazanin" w:eastAsia="IRNazanin"/>
          <w:color w:val="111111"/>
          <w:sz w:val="28"/>
          <w:sz w:val="28"/>
          <w:szCs w:val="28"/>
          <w:rtl w:val="true"/>
          <w:lang w:bidi="fa-IR"/>
        </w:rPr>
        <w:t xml:space="preserve">مشاجره‌ها ، اختلافات كوچك اصلاح نشود ، ریشه عداوت و دشمنى تدریجا به دل‌ها نفوذ مى‌کند و يك ملت متحد را به جمعى پراکنده مبدل مى‌سازد جمعى آسیب‌پذیر ، ضعیف و ناتوان و زبون در مقابل هر حادثه و هر دشمن و حتى میان چنین جمعیتى بسیارى از مسائل اصولى اسلام همانند نماز و روزه و يا اصل موجودیت قرآن به خطر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بعضى از مراحل اصلاح ذات البین شرعا واجب و حتى استفاده از امکانات بیت المال براى تحقق بخشیدن آن مجاز است و بعضى از مراحل آن كه با سرنوشت مسلمانان زیاد تماس ندارد مستحب مؤکد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اِذا ذُكِرَ اللّهُ وَجِلَتْ قُلُوبُهُمْ وَ اِذا تُلِيَتْ عَلَيْهِمْ ءایتُهُ زادَتْهُمْ ایمنا وَ عَلى رَبِّهِمْ‌يَتَوَكَّلُونَ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تنهاکسانى‌هستندکه هروقت نام خدا برده شوددل‌هاشان ترسان مى‌گردد و هنگامى كه آیات او بر آن‌ها خوانده مى‌شود ایمانشان افزون مى‌گردد و تنها بر پروردگارشان توکل دارند </w:t>
      </w:r>
      <w:r>
        <w:rPr>
          <w:rFonts w:eastAsia="IRNazanin" w:cs="IRNazanin"/>
          <w:color w:val="111111"/>
          <w:sz w:val="28"/>
          <w:szCs w:val="28"/>
          <w:rtl w:val="true"/>
          <w:lang w:bidi="fa-IR"/>
        </w:rPr>
        <w:t xml:space="preserve">. </w:t>
      </w:r>
      <w:bookmarkStart w:id="246" w:name="pg20178_259292"/>
    </w:p>
    <w:p>
      <w:pPr>
        <w:pStyle w:val="Heading3"/>
        <w:numPr>
          <w:ilvl w:val="2"/>
          <w:numId w:val="1"/>
        </w:numPr>
        <w:rPr/>
      </w:pPr>
      <w:bookmarkStart w:id="247" w:name="__RefHeading___Toc4321973_2320776876"/>
      <w:bookmarkStart w:id="248" w:name="_Toc84"/>
      <w:bookmarkEnd w:id="246"/>
      <w:bookmarkEnd w:id="247"/>
      <w:r>
        <w:rPr>
          <w:rtl w:val="true"/>
        </w:rPr>
        <w:t>پنج صفت ویژه مؤمنان</w:t>
      </w:r>
      <w:bookmarkEnd w:id="2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حالت خوف و ترسى است كه به انسان دست مى‌دهد كه سرچشمه آن يکى از این دو چیز است ، گاهى به خاطر درك مسؤولیت‌ها و احتمال عدم قیام به وظایف لازم در برابر خدا مى‌باشد و گاهى به خاطر درك عظمت مقام و توجه به وجود بى انتها و پرمهابت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دو آیه بعد به پنج قسمت از صفات برجسته مؤمنان اشاره كرده كه سه قسمت آن ، جنبه روحانى و معنوى و باطنى دارد و دو قسمت آن جنبه عملى و خارجى ، سه قسمت اول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دیگر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پیوند با خلق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اِذا ذُكِرَ اللّهُ وَجِلَتْ قُلُوبُهُمْ </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مى‌شود انسان به دیدن شخص بزرگى كه راستى از هر نظر شایسته عنوان عظمت است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دیدار كننده گاهى آن‌چنان تحت تأثیر مقام پرعظمت او قرار مى‌گیرد ، كه احساس يك نوع وحشت در درون قلب خویش مى‌نماید ، تا آن‌جا كه به هنگام سخن </w:t>
      </w:r>
    </w:p>
    <w:p>
      <w:pPr>
        <w:pStyle w:val="BookText"/>
        <w:rPr/>
      </w:pPr>
      <w:r>
        <w:rPr>
          <w:rFonts w:ascii="IRNazanin" w:hAnsi="IRNazanin" w:eastAsia="IRNazanin"/>
          <w:color w:val="111111"/>
          <w:sz w:val="28"/>
          <w:sz w:val="28"/>
          <w:szCs w:val="28"/>
          <w:rtl w:val="true"/>
          <w:lang w:bidi="fa-IR"/>
        </w:rPr>
        <w:t xml:space="preserve">گفتن لکنت زبان پیدا مى‌کند و حتى گاهى حرف خود را فراموش مى‌نماید ، هرچند آن شخص بزرگ نهایت محبت و علاقه را به او و همه دارد و كار خلافى نیز از این شخص سرنزده است ، این نوع ترس ، بازتاب و عکس العمل درك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اَنْزَلْنا 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كوه نازل مى‌کردیم ، خاشع و ترسان و از خوف خدا شکافته مى‌شد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بندگان عالم و آگاه از عظمت خدا ، از او مى‌ترسند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پیوندى میان آگاهى و خوف ، همواره برقرار است ، بنابراین اشتباه است ، كه ما سرچشمه خوف و خشیت را تنها عدم انجام وظایف و مسؤولیت‌ها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دومین صفت آن‌ها را چنین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مى‌روند و لحظه‌اى آرام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آیات خدا بر آن‌ها خوانده شود بر ایمانشان افزوده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تُلِيَتْ عَلَيْهِمْ ءایتُهُ زادَتْهُمْ ایمنا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 و تکامل ، خاصیت همه موجودات زنده است ، موجود فاقد نمو و تکامل يا مرده‌است و يا در سراشیبى مرگ قرار گرفته ، مؤمنان </w:t>
      </w:r>
    </w:p>
    <w:p>
      <w:pPr>
        <w:pStyle w:val="BookText"/>
        <w:rPr/>
      </w:pPr>
      <w:r>
        <w:rPr>
          <w:rFonts w:ascii="IRNazanin" w:hAnsi="IRNazanin" w:eastAsia="IRNazanin"/>
          <w:color w:val="111111"/>
          <w:sz w:val="28"/>
          <w:sz w:val="28"/>
          <w:szCs w:val="28"/>
          <w:rtl w:val="true"/>
          <w:lang w:bidi="fa-IR"/>
        </w:rPr>
        <w:t>راستین ، ایمانى زنده دارند ، كه نهالش با آبیارى از آیات خدا روز به روز نمو بیشتر و گل‌ها و شکوفه‌ها و میوه‌هاى تازه‌ترى پیدا مى‌کند ، آن‌ها همچنان مردگان زنده‌نما در جا نمى‌زنند</w:t>
      </w:r>
    </w:p>
    <w:p>
      <w:pPr>
        <w:pStyle w:val="BookText"/>
        <w:rPr/>
      </w:pPr>
      <w:r>
        <w:rPr>
          <w:rFonts w:ascii="IRNazanin" w:hAnsi="IRNazanin" w:eastAsia="IRNazanin"/>
          <w:color w:val="111111"/>
          <w:sz w:val="28"/>
          <w:sz w:val="28"/>
          <w:szCs w:val="28"/>
          <w:rtl w:val="true"/>
          <w:lang w:bidi="fa-IR"/>
        </w:rPr>
        <w:t xml:space="preserve">و در يك حال رکود و يکنواختى مرگبار نیستند ، هر روز كه نو مى‌شود فکر و ایمان و صفات آن‌ها هم نو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صفت بارز آن‌ها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پروردگار خویش تکیه و توکل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رَبِّهِمْ يَتَوَكَّلُونَ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افق فکر آن‌ها آن‌چنان بلند است كه از تکیه كردن بر مخلوقات ضعیف و ناتوان هر قدر هم به ظاهر عظمت داشته باشند ، ابا دارند ، آن‌ها آب را از سرچشمه مى‌گیرند و هر چه مى‌خواهند و مى‌طلبند ، از اقیانوس بى‌کران عالم هستى ، از ذات پاك پروردگار مى‌خواهند ، روحشان بزرگ و سطح فکرشان بلند و تکیه‌گاهشان تنها خدا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مفهوم توکل آن‌چنان كه بعضى از تحریف‌کنندگان پنداشته‌اند ، چشم‌پوشى از عالم اسباب و دست روى دست گذاشتن و به گوشه‌اى نشستن نیست ، بلکه مفهومش خودسازى و بلندنظرى و عدم وابستگى به این و آن و ژرف نگرى است ، استفاده از عالم </w:t>
      </w:r>
    </w:p>
    <w:p>
      <w:pPr>
        <w:pStyle w:val="BookText"/>
        <w:rPr/>
      </w:pPr>
      <w:r>
        <w:rPr>
          <w:rFonts w:ascii="IRNazanin" w:hAnsi="IRNazanin" w:eastAsia="IRNazanin"/>
          <w:color w:val="111111"/>
          <w:sz w:val="28"/>
          <w:sz w:val="28"/>
          <w:szCs w:val="28"/>
          <w:rtl w:val="true"/>
          <w:lang w:bidi="fa-IR"/>
        </w:rPr>
        <w:t>اسباب جهان طبیعت و حیات ، عین توکل بر خدا است، زیرا هر تأثیرى در این اسباب است به خواست خدا و طبق اراده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يُقیمُونَ الصَّلوةَ وَ مِمّا رَزَقْنهُمْ يُنْفِقُونَ</w:t>
      </w:r>
    </w:p>
    <w:p>
      <w:pPr>
        <w:pStyle w:val="BookText"/>
        <w:rPr/>
      </w:pPr>
      <w:r>
        <w:rPr>
          <w:rFonts w:ascii="IRNazanin" w:hAnsi="IRNazanin" w:eastAsia="IRNazanin"/>
          <w:color w:val="111111"/>
          <w:sz w:val="28"/>
          <w:sz w:val="28"/>
          <w:szCs w:val="28"/>
          <w:rtl w:val="true"/>
          <w:lang w:bidi="fa-IR"/>
        </w:rPr>
        <w:t xml:space="preserve">آن‌هاکه نماز را برپامى‌دارند و از آن‌چه به آن‌ها روزى‌داده‌ایم انفاق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نه تنها خودشان نماز مى‌خوانند بلکه كارى مى‌کنند كه این رابطه محکم با پروردگار همچنان و در همه جا برپا باشد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به آن‌ها روزى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وسیعى است كه تمام سرمایه‌هاى مادى و معنوى را دربرمى‌گیرد، آن‌ها نه تنها از اموالشان بلکه از علم و دانششان ، از هوش و فکرشان ، از موقعیت و نفوذشان و از تمام مواهبى كه در اختیار دارند در راه بندگان خدا مضایقه نمى‌کنند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هُمُ‌الْمُؤْمِنُونَ حَقّا لَهُمْ دَرَجتٌ‌عِنْدَ رَبِّهِمْ وَ مَغْفِرَةٌ وَ رِزْقٌ كَریمٌ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مؤمنان‌حقیقى آن‌هاهستند، براى آنان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است و </w:t>
      </w:r>
    </w:p>
    <w:p>
      <w:pPr>
        <w:pStyle w:val="BookText"/>
        <w:rPr/>
      </w:pPr>
      <w:r>
        <w:rPr>
          <w:rFonts w:ascii="IRNazanin" w:hAnsi="IRNazanin" w:eastAsia="IRNazanin"/>
          <w:color w:val="111111"/>
          <w:sz w:val="28"/>
          <w:sz w:val="28"/>
          <w:szCs w:val="28"/>
          <w:rtl w:val="true"/>
          <w:lang w:bidi="fa-IR"/>
        </w:rPr>
        <w:t xml:space="preserve">براى آن‌ها آمرزش و روزى بى‌نقص و عیب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ما مسلمانان كه دم از اسلام مى‌زنیم و گاهى آن‌چنان خود را طلبکار از اسلام و قرآن مى‌دانیم كه از روى نادانى گناه عقب ماندگى‌ها را به گردن اسلام و قرآن مى‌افکنیم ، آیا اگر ما تنها مضمون این چند آیه را كه روشنگر صفات مؤمنین راستین است در زندگى خود پیاده كنیم و ضعف و زبونى و وابستگى به این و آن را در پناه ایمان و توکل از خود دور سازیم و هر روزى كه بر ما مى‌گذرد ، در مرحله تازه‌اى از ایمان و آگاهى گام بگذاریم و همواره در پرتو ایمان احساس مسؤولیت در برابر آن‌چه در اجتماعمان مى‌گذرد داشته باشیم ، رابطه ما با خدا و خلق آن‌چنان قوى باشد كه از همه سرمایه‌هاى وجود خویش در پیشبرد اجتماع انفاق كنیم روزگارمان چنین خواهد بود كه امروز است ؟ ذکر این موضوع نیز لازم است ، كه ایمان مراحلى دارد و درجاتى ، ممکن است در پاره‌اى از مراحل به قدرى ضعیف باشد كه جلوه‌هاى عملى قابل ملاحظه‌اى از خود نشان ندهد و با بسیارى از </w:t>
      </w:r>
    </w:p>
    <w:p>
      <w:pPr>
        <w:pStyle w:val="BookText"/>
        <w:rPr/>
      </w:pPr>
      <w:r>
        <w:rPr>
          <w:rFonts w:ascii="IRNazanin" w:hAnsi="IRNazanin" w:eastAsia="IRNazanin"/>
          <w:color w:val="111111"/>
          <w:sz w:val="28"/>
          <w:sz w:val="28"/>
          <w:szCs w:val="28"/>
          <w:rtl w:val="true"/>
          <w:lang w:bidi="fa-IR"/>
        </w:rPr>
        <w:t xml:space="preserve">آلودگى‌ها نیز بسازد ، ولى يك ایمان راسخ و حقیقى و محکم محال است از جنبه‌هاى عملى و مثبت و سازنده خالى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اَخْرَجَكَ رَبُّكَ مِنْ بَيْتِكَ بِالْحَقِّ وَ اِنَّ فَریقا مِنَ الْمُؤْمِنینَ لَكرِهُونَ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ناخشنودى پاره‌اى‌از شما از چگونگى تقسیم‌غنایم‌بدر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آن‌است كه خداوند تو را از خانه‌ات به‌حق بیرونفرستاد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جمعى‌ازمؤمنان‌کراهت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سرانجامش پیروزى آشکاربود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با دید محدود خود ، احکام الهى را ارزیابى كنید ، بلکه باید در برابر آن‌ها سر تسلیم فرود آرید و از نتایج نهایى بهره‌مند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فرمان خروج ، طبق يك وحى الهى و دستورآسمانى صورت‌گرفت‌که نتیجه‌اش وصول به حق براى جامعه اسلامى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يُجدِلُونَكَ فِى الْحَقِّ بَعْدَ ما تَبَيَّنَ كَاَنَّما يُساقُونَ اِلَى الْمَوْتِ وَ هُمْ يَنْظُرُونَ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با این‌که مى‌دانستند این فرمان خدا است باز با تو مجادله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w:t>
      </w:r>
    </w:p>
    <w:p>
      <w:pPr>
        <w:pStyle w:val="BookText"/>
        <w:rPr/>
      </w:pPr>
      <w:r>
        <w:rPr>
          <w:rFonts w:ascii="IRNazanin" w:hAnsi="IRNazanin" w:eastAsia="IRNazanin"/>
          <w:color w:val="111111"/>
          <w:sz w:val="28"/>
          <w:sz w:val="28"/>
          <w:szCs w:val="28"/>
          <w:rtl w:val="true"/>
          <w:lang w:bidi="fa-IR"/>
        </w:rPr>
        <w:t xml:space="preserve">ترس و وحشت آن‌هارا فراگرفته‌بودکه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به‌سوى مرگ رانده مى‌شوند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ظاهربین و كم حوصله در مسیر راه به سوى بدر مرتبا با تو مجادله و گفتگو در این فرمان حق داشتند و با این‌که این واقعیت را دریافته بودند كه این فرمان خدا است ، ولى باز دست از اعتراض خویش برنمى‌داشتند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آن‌چنان ترس و وحشت سراسر وجود آن‌ها را فراگرفته بود كه گویى به سوى مرگ رانده مى‌شوند و مرگ و نابودى خویش را با چشم خود مى‌بینند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حوادث بعد نشان داد كه آن‌ها چقدر گرفتار اشتباه و ترس و وحشت بى‌دلیل بودند و این جنگ چه پیروزى‌هاى درخشانى براى مسلمانان به بار آورد ، با دیدن چنین صحنه‌اى چرا بعد از جنگ بدر ، در مورد غنایم زبان به اعتراض مى‌گشایند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مِنَ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مشاجره و گفتگو به خاطر روح نفاق و بى‌ایمانى نبود، بلکه براثر ضعف ایمان و نداشتن بینش كافى در مسائل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عده محدودى این چنین فکر مى‌کردند و اکثریت كه از مسلمانان مجاهد </w:t>
      </w:r>
      <w:bookmarkStart w:id="249" w:name="pg20178_259299"/>
    </w:p>
    <w:p>
      <w:pPr>
        <w:pStyle w:val="BookText"/>
        <w:rPr/>
      </w:pPr>
      <w:bookmarkEnd w:id="249"/>
      <w:r>
        <w:rPr>
          <w:rFonts w:ascii="IRNazanin" w:hAnsi="IRNazanin" w:eastAsia="IRNazanin"/>
          <w:color w:val="111111"/>
          <w:sz w:val="28"/>
          <w:sz w:val="28"/>
          <w:szCs w:val="28"/>
          <w:rtl w:val="true"/>
          <w:lang w:bidi="fa-IR"/>
        </w:rPr>
        <w:t>راستین بودند تسلیم فرمان پیامبر صلى‌الله‌علیه‌و‌آله و اوامر او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يَعِدُكُمُ اللّهُ اِحْدَى الطّاآئِفَتَيْنِ اَنَّها لَكُمْ وَ تَوَدُّونَ اَنَّ غَيْرَذاتِ‌الشَّوْكَةِ تَكُونُ لَكُمْ وَ يُریدُ اللّهُ اَنْ يُحِقَّ الْحَقَّ بِكَلِمتِه وَ يَقْطَعَ دابِرَ الْكفِرینَ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به شما وعده دادکه يکى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تجارى قریش يالشکر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خواهدبود اما شمادوست مى‌داشتید كه كاروان براى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برآن پیروز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خداوندمى‌خواهد حق رابا كلمات‌خودتقویت و ریشه كافران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شمارابالشکر قریش درگیر ساخت </w:t>
      </w:r>
      <w:r>
        <w:rPr>
          <w:rFonts w:eastAsia="IRNazanin" w:cs="IRNazanin"/>
          <w:color w:val="111111"/>
          <w:sz w:val="28"/>
          <w:szCs w:val="28"/>
          <w:rtl w:val="true"/>
          <w:lang w:bidi="fa-IR"/>
        </w:rPr>
        <w:t>).</w:t>
      </w:r>
    </w:p>
    <w:p>
      <w:pPr>
        <w:pStyle w:val="Heading3"/>
        <w:numPr>
          <w:ilvl w:val="2"/>
          <w:numId w:val="1"/>
        </w:numPr>
        <w:rPr/>
      </w:pPr>
      <w:bookmarkStart w:id="250" w:name="__RefHeading___Toc4321975_2320776876"/>
      <w:bookmarkStart w:id="251" w:name="_Toc85"/>
      <w:bookmarkEnd w:id="250"/>
      <w:r>
        <w:rPr>
          <w:rtl w:val="true"/>
        </w:rPr>
        <w:t>غزوه بدر نخستین درگیرى مسلحانه اسلام و كفر</w:t>
      </w:r>
      <w:bookmarkEnd w:id="25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تفسیر آیه فوق و آیات آینده قبلاً باید فشرده‌اى از جریان این جهاد اسلامى كه نخستین درگیرى مسلحانه مسلمانان با دشمنان سرسخت و خون آشام بود ، از نظر بگذرانیم ، تا ریزه كارى‌ها و اشاراتى كه در این آیات هست كاملاً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تاریخ نویسان و محدثان و مفسران آورده‌اند ، غزوه بدر از این‌جا آغاز شد كه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يك كاروان نسبتا مهم تجارتى كه از چهل نفر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مال التجاره تشکیل مى‌شد از شام به سوى مدینه بازمى‌گشت ، پیامبر صلى الله علیه و آله به ياران خود دستور داد آماده حرکت شوند و به طرف این كاروان بزرگ كه قسمت مهمى از سرمایه دشمن را با خود حمل مى‌کرد بشتابند و با مصادره كردن این سرمایه ، ضربه سختى بر قدرت اقتصادى و در نتیجه بر قدرت نظامى دشمن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يارانش حق داشتند دست به چنین حمله‌اى بزنند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مسلمانان از مکه به مدینه بسیارى از اموالشان به دست مکیان افتاد و خسارت سنگینى به آن‌ها وارد شد و آن‌ها حق داشتند چنین خسارتى را جبران كنند ، از این گذشته مردم مکه در طى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پیامبر صلى‌الله‌علیه‌و‌آله و مسلمین در آن‌جا كاملاً نشان داده بودند كه از هیچ‌گونه ضربه و صدمه به مسلمانان فروگذار نخواهند كرد و حتى آماده كشتن شخص پیامبر صلى‌الله‌علیه‌و‌آله نیز شدند چنین دشمنى با هجرت پیامبر صلى‌الله‌علیه‌و‌آله به مدینه بیکار نخواهد نشست و مسلما نیروى خود را براى ضربه قاطع‌ترى بسیج خواهد كرد ، پس عقل و منطق ایجاب مى‌کند كه مسلمانان به عنوان يك اقدام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پیشگیرانه با مصادره كردن سرمایه عظیم كاروان تجارتى آن‌ها ضربه سختى بر آنان وارد سازند و هم بنیه اقتصادى و نظامى خود را براى دفاع از خویشتن در آینده قوى كنند و این‌اقدامى است، كه درهمه برنامه‌هاى جنگى دنیا ، در امروز و گذشته بوده و هست و آن‌ها كه بدون در نظر گرفتن این جهات، سعى دارند حرکت پیامبر صلى‌الله‌علیه‌و‌آله را به سوى قافله در شکل يک‌نوع غارتگرى منعکس سازند يا افراد بى‌اطلاعى هستند ، كه از ریشه‌هاى مسائل تاریخى اسلام بى‌خبرند و يا مغرضانى كه سعى دارند واقعیت‌ها را دگرگون جلوه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ابوسفیان از يك سو به وسیله دوستان خود در مدینه از این تصمیم پیامبر صلى‌الله‌علیه‌و‌آله آگاه شد و از سوى دیگر چون موقعى كه این كاروان براى آوردن مال‌التجاره به سوى شام مى‌رفت نیز مورد چنین تعرض احتمالى قرار گرفته بود ، قاصدى را با سرعت به مکه فرستاد ، تا جریان را به اطلاع اهل مکه برساند ، قاصد در حالى كه طبق توصیه ابوسفیان بینى شتر خود را دریده و گوش آن را بریده و خون به طرز هیجان انگیزى از شتر مى‌ریخت و پیراهن خود را از دو طرف پاره كرده بود و وارونه سوار بر شتر نشسته بود تا توجه همه </w:t>
      </w:r>
    </w:p>
    <w:p>
      <w:pPr>
        <w:pStyle w:val="BookText"/>
        <w:rPr/>
      </w:pPr>
      <w:r>
        <w:rPr>
          <w:rFonts w:ascii="IRNazanin" w:hAnsi="IRNazanin" w:eastAsia="IRNazanin"/>
          <w:color w:val="111111"/>
          <w:sz w:val="28"/>
          <w:sz w:val="28"/>
          <w:szCs w:val="28"/>
          <w:rtl w:val="true"/>
          <w:lang w:bidi="fa-IR"/>
        </w:rPr>
        <w:t xml:space="preserve">مردم را به سوى خود جلب كند ، وارد مکه شد 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پیروزمند كاروان خود را دریابید ، كاروان خود را دریابید ، بشتابید و عجله كنید اما باور نمى‌کنم به موقع برسید ، زیرا محمد و افرادى كه از دین شما خارج شده‌اند براى تعرض به كاروان از مدینه بیرون شتافتند ، در این موقع خواب عجیب و وحشتناکى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عبدالمطلب و عمه پیامبر صلى‌الله‌علیه‌و‌آله دیده بود دهان به دهان مى‌گشت و بر هیجان مردم مى‌افزود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خواب این بود كه او سه روز قبل در خواب دیده بود كه شخصى فریاد مى‌زند ، مردم به سوى قتلگاه خود بشتابید و سپس این منادى بر فراز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قطعه سنگ بزرگى را از بالا به حرکت درآورد ، این قطعه سنگ متلاشى شد و هر قسمتى از آن به يکى از خانه‌هاى قریش اصابت كرد و نیز از درّه مکه سیلاب خون جارى 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وحشت زده از خواب بیدار شد و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 مردم در وحشت فرو رفتند ، اما هنگامى كه داستان این خواب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پیامبر دومى است كه در فرزندان عبدالمطلب ظاهر شده ، قسم به بت‌هاى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روز مهلت مى‌دهیم اگر اثرى از تعبیر خواب او ظاهر نشد ، نامه‌اى را در میان خودمان امضا مى‌کنیم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دروغگوترین طوائف عربند ، ولى روز سوم كه از این كار گذشت ، همان روزى بود كه فریاد قاصد ابوسفیان همه مکه را لرزان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بسیارى از مردم مکه در این كاروان سهمى داشتند مردم به سرعت بسیج شدند و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جنگى كه جمعى از آن‌ها بزرگان و سرشناسان مکه بودند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به حرکت درآمدند و فرماندهى لشکر به عهده ابوجهل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ابوسفیان براى این‌که خود را از تعرض مسلمانان مصون بدارد ، مسیر خود را تغییر داد و به سرعت به سوى مکه گام برمى‌داشت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صلى‌الله‌علیه‌و‌آله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كه تقریبا مجموع مسلمانان مبارز اسلام را در آن روز تشکیل مى‌دادند به نزدیکى سرزمین بدر ، بین راه مکه و مدینه رسیده بود كه خبر حرکت سپاه قریش به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ياران خود مشورت كرد كه آیا به تعقیب كاروان ابوسفیان و مصادره اموال كاروان بپردازد و يا براى مقابله با سپاه آماده شود جمعى مقابله با سپاه دشمن را ترجیح دادند ولى گروهى از این كار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اکراه داشتند و ترجیح مى‌دادند كه كاروان را تعقیب كنند ، دلیل آن‌ها هم این بود كه ما به هنگام بیرون آمدن از مدینه به قصد مقابله با سپاه مکه نبودیم و آمادگى رزمى براى درگیرى با آن‌ها نداریم در حالى كه آن‌ها با پیش‌بینى قطعى و آمادگى‌کافى براى جنگ، به‌سوى ما مى‌آیند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دودلى و تردید در این گروه هنگامى افزایش يافت كه معلوم شد نفرات دشمن تقریبا بیش از سه برابر نفرات مسلمانان و تجهیزات آن‌ها چندین برابر تجهیزات‌مسلمانان است، ولى با همه این حرف‌ها پیامبر صلى‌الله‌علیه‌و‌آله نظر گروه اول را پسندید و دستور داد آماده حمله به سپاه دشمن شوند ، هنگامى كه دو سپاه با هم روبرو شدند ، دشمن نتوانست باور كند كه مسلمانان با آن نفرات و تجهیزات كم به میدان آمده‌اند ، بلکه فکر مى‌کرد قسمت مهم سپاه اسلام در جایى مخفى شده‌اند تا به موقع حمله خود را به طور غافلگیرانه شروع كنند ، لذا شخصى را براى تحقیق فرستادند ، اما به زودى فهمیدند كه جمعیت همان است كه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همان‌طور كه گفتیم جمعى از مسلمانان در وحشت و ترس فرو رفته بودند و اصرارداشتند كه مبارزه با این گروه عظیم كه هیچ‌گونه موازنه‌اى با آن‌ها ندارد صلاح نیست ،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پیامبر صلى‌الله‌علیه‌و‌آله با این وعده الهى آن‌ها را دلگرم ساخت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من وعده داده كه بر يکى از دو گروه پیروز خواهید شد ، يا بر كاروان قریش يا بر لشکرشان و وعده خداوند تخلف‌ناپذیر است ، به خدا سوگند گویا محل كشته شدن ابوجهل و عده‌اى از سران قریش را با چشم خود مى‌بینم ، سپس به مسلمانان دستور داد كه در كنار چاه بدر فرود 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نام مردى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چاهى در آن سرزمین احداث كرد ، بعدا آن چاه و آن سرزمین به نام سرزمین بدر و چاه بدر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گیر و دار ابوسفیان توانست خود را با قافله از منطقه خطر رهایى بخشد و از طریق ساحل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دریاى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بیراهه به سوى مکه با عجله بشتابد و به وسیله قاصدى به لشکر پیغام فرستاد كه خدا كاروان شما را رهایى بخشید ، من فکر مى‌کنم مبارزه با محمد در این شرایط لزوم ندارد چون دشمنانى دارد كه حساب او را خواهند رسید ، ولى رئیس لشکر ابوجهل به این پیشنهاد تن در نداد و به بت‌هاى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ياد كرد كه ما نه تنها با آن‌ها مبارزه مى‌کنیم بلکه تا داخل مدینه آن‌ها را تعقیب خواهیم كرد و يا اسیرشان مى‌کنیم و به مکه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مى‌آوریم تا صداى این پیروزى به گوش تمام قبایل عرب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لشکرقریش نیز وارد سرزمین بدرشد و غلامان خود را براى آوردن آب به سوى چاه فرستادند ، ياران پیامبر صلى‌الله‌علیه‌و‌آله آن‌هارا گرفته و براى بازجویى به‌خدمت‌پیامبر صلى‌الله‌علیه‌و‌آله آوردند ، حضرت از آن‌ها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كیستید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غلامان قریشیم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لشکر چند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اطلاعى از این موضوع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چند شتر براى غذا مى‌کشند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تا ده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آن‌ها از نهصد تا هزار نفر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شتر خوراك يکصد مرد جنگى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 محیط رعب‌آور و به راستى وحشتناکى بود ، لشکر قریش كه با ساز و برگ جنگى فراوان و نیرو و غذاى كافى و حتى زنان خواننده و نوازنده براى تهییج يا سرگرمى لشکر قدم به میدان گذارده بودند ، خود را با حریفى روبروى مى‌دیدند كه باورشان نمى‌آمد ، با آن شرایط قدم به میدان جنگ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كه مى‌دید يارانش ممکن است ، از وحشت شب را به آرامى نخوابند و روز و فردا با جسم و روحى خسته در برابر دشمن قرار بگیرند ، طبق يك وعده الهى به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مخورید اگر نفراتتان كم است ، جمع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عظیمى از فرشتگان آسمان به كمك شما خواهند شتافت و آن‌ها را كاملاً دلدارى داده به پیروزى نهایى‌که وعده‌الهى بود مطمئن‌ساخت به طورى كه آن‌ها شب را به آرامى خوابیدند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دیگرى كه جنگجویان از آن وحشت داشتند ، وضع میدان بدر بود كه از شن‌هاى نرم كه پاها در آن فرو مى‌رفت پوشیده بود ، در آن شب باران جالبى بارید ، هم توانستند با آب آن وضو بسازند ، خود را شستشو و صفا دهند و هم زمین زیر پاى آن‌ها سفت و محکم شد و عجب این‌که این رگبار در سمت دشمن به طورى شدید بود كه آن‌ها را ناراحت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تازه‌اى كه به وسیله گزارشگران مخفى كه از لشکر اسلام شبانه به كنار اردوگاه دشمن آمده بودند ، دریافت شد و به سرعت در میان مسلمانان انعکاس يافت این بود كه آن‌ها گزارش دادند ، كه لشکر قریش با آن همه امکانات ، سخت بیمناکند گویى خداوندلشکرى از وحشت در سرزمین قلب آن‌ها فرو ریخته است ، فردا صبح لشکر كوچك اسلام با روحیه‌اى نیرومند در برابر دشمن صف كشیدند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پیامبر صلى‌الله‌علیه‌و‌آله به آن‌ها پیشنهاد صلح كرد تا عذر و بهانه‌اى باقى نماند و نماینده‌اى به میان آن‌ها فرستاد كه من دوست ندارم شما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گروهى باشید كه مورد حمله ما قرار مى‌گیرید ، بعضى از سران قریش مایل بودند این دستى را كه به عنوان صلح به سوى آن‌ها دراز شده بفشارند و صلح كنند ، ولى باز ابوجهل مانع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سرانجام‌آتش جنگ شعله‌ورگردید،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عموى‌پیامبر صلى‌الله‌علیه‌و‌آله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جوان‌ترین افراد لشکر بودند و جمعى دیگر از جنگجویان شجاع اسلام در جنگ‌هاى تن به تن كه سنت آن روز بود ، ضربات شدیدى بر پیکر حریفان خود زدند و آن‌ها را از پاى درآوردند ، روحیه دشمن باز ضعیف‌تر شد ، ابوجهل فرمان حمله عمومى صادر كرد و قبلاً دستور داده بود آن دسته از اصحاب پیامبر صلى‌الله‌علیه‌و‌آله را كه از مدینه‌اند به قتل برسانند و مهاجرین مکه را اسیر كنند و براى انجام يك سلسله تبلیغات به مکه آورند ، لحظات حساسى بود پیامبر صلى‌الله‌علیه‌و‌آله به مسلمانان دستور داده بود زیاد به انبوه جمعیت نگاه نکنند و تنها به حریفان خود بنگرند و دندان‌ها را روى هم فشار دهند و سخن كمتر بگویند و از خداوند مدد بخواهند و از فرمان پیامبر صلى‌الله‌علیه‌و‌آله در همه حال سرنپیچند و به پیروزى نهایى امیدوار باشند ، پیامبر صلى‌الله‌علیه‌و‌آله دست به سوى آسمان برداشت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اَنْ تَهْلِكَ هذِهِ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الْعِصابَةُ ، لَمْ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كشته شوند كسى ترا پرستش نخواهد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 به شدت به سوى لشکر قریش مى‌وزید و مسلمانان پشت به باد به آن‌ها حمله مى‌کردند ، استقامت و پایمردى و دلاورى‌هاى آن‌ها قریش را در تنگنا قرار داده بود ، در نتیجه هفتاد نفر از سپاه دشمن كه ابوجهل در میان آن‌ها بود ، كشته شدند و در میان خاك و خون غلطیدند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دست مسلمانان اسیر گشتند ولى مسلمانان تعداد كمى كشته بیشتر نداشتند و به این ترتیب نخستین پیکار مسلحانه‌مسلمانان بادشمن نیرومندشان باپیروزى غیرمنتظره‌اى پایان گرفت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اکنون كه چگونگى غزوه بدر را به طور فشرده دانستیم به تفسیر آیه بازمى‌گردیم ، در آیه مورد بحث اشاره به وعده پیروزى اجمالى خداوند در جریان جنگ بدر شده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ياد بیاورید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را كه خداوند به شما وعده داد كه يکى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تجارى قریش با لشکر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شما قرار خواهد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يَعِدُكُمُ اللّهُ اِحْدَى الطّائِفَتَيْنِ اَنَّها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شما براى پرهیز از دردسرهاى جنگ و تلفات و ناراحتى‌هاى ناشى‌از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مى‌داشتید كاروان دراختیارتان قراربگیرد، نه‌لشکر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تَوَدُّونَ اَنَّ غَيْرَ ذاتِ الشَّوْكَةِ تَكُونُ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آمده است‌که پیامبر صلى‌الله‌علیه‌و‌آله به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اِحْدَى الطّائِفَتَيْنِ لَكُمْ اِمَّا الْعیرُ وَ اِمَّا النَّفیرُ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لشکر است ولى همان‌طور كه در آیه ملاحظه مى‌کنید به جاى لشکر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ذاتِ الشَّوْكَةِ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 نکته لطیفى دربردارد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قدرت و شدت است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سپس به سرنیزه‌هاى سربازان و بعد از آن به هرگونه اسلحه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آن‌جاکه سلاح نشانه قدرت و شدت است به هرگونه قدرت و شدت نیز، شوکة اطلاق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سربازان مسلح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ذاتِ الشَّوْكَةِ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كاروان غیرمسلح است كه اگر مردان مسلحى هم در آن بوده ، مسلماً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ملاحظه‌نبوده‌اند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گروهى از شما روى حس راحت‌طلبى يا علاقه به منافع مادى ، ترجیح مى‌دادند كه با مال التجاره دشمن روبرو شوند ، نه با سربازان مسلح ، در حالى كه پایان جنگ نشان داد ، صلاح و مصلحت قطعى آن‌ها در این بود كه قدرت نظامى دشمن را درهم بکوبند ، تا راه براى پیروزى‌هاى بزرگ آینده هموار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مى‌خواهد به این وسیله حق را با كلمات خود تثبیت كند و آیین اسلام را تقویت نماید و ریشه كافران را قطع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يُریدُ اللّهُ اَنْ يُحِقَّ الْحَقَّ بِكَلِمتِه وَ يَقْطَعَ دابِرَ الْكفِرینَ </w:t>
      </w:r>
      <w:r>
        <w:rPr>
          <w:rFonts w:eastAsia="IRNazanin" w:cs="IRNazanin"/>
          <w:color w:val="111111"/>
          <w:sz w:val="28"/>
          <w:szCs w:val="28"/>
          <w:rtl w:val="true"/>
          <w:lang w:bidi="fa-IR"/>
        </w:rPr>
        <w:t>) .</w:t>
      </w:r>
      <w:r>
        <w:rPr>
          <w:rStyle w:val="FootnoteAnchor"/>
          <w:rtl w:val="true"/>
        </w:rPr>
        <w:footnoteReference w:id="81"/>
      </w:r>
      <w:r>
        <w:rPr>
          <w:rFonts w:ascii="IRNazanin" w:hAnsi="IRNazanin" w:eastAsia="IRNazanin"/>
          <w:color w:val="111111"/>
          <w:sz w:val="28"/>
          <w:sz w:val="28"/>
          <w:szCs w:val="28"/>
          <w:rtl w:val="true"/>
          <w:lang w:bidi="fa-IR"/>
        </w:rPr>
        <w:t xml:space="preserve">بنابراین ، این يك درس بزرگ عبرت براى همه شما مسلمانان بود كه در حوادث مختلف ، دورنگر و آینده ساز باشید ، نه كوته‌بین و تنها به فکر امروز ، هر چند دورنگرى و مآل‌اندیشى مشکلات فراوانى دربرداشته باشد و كوته‌بینى توأم با آسایش و منافع مادى زودگذر ، زیرا پیروزى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يك پیروزى ریشه‌دار و همه جانبه است ، اما پیروزى دوم يك پیروزى سطحى و موقت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درسى براى مسلمانان آن روز نبود ، بلکه مسلمانان امروز نیز باید از این تعلیم آسمانى الهام بگیرند ، نباید هرگز به خاطر مشکلات و ناراحتى‌ها و زحمات طاقت فرسا از برنامه‌هاى اصولى چشم بپوشند و به سراغ برنامه‌هاى غیراصولى ولى ساده و كم زحمت بروند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 وَ لَوْ كَرِهَ الْمُجْرِمُونَ</w:t>
      </w:r>
    </w:p>
    <w:p>
      <w:pPr>
        <w:pStyle w:val="BookText"/>
        <w:rPr/>
      </w:pPr>
      <w:r>
        <w:rPr>
          <w:rFonts w:ascii="IRNazanin" w:hAnsi="IRNazanin" w:eastAsia="IRNazanin"/>
          <w:color w:val="111111"/>
          <w:sz w:val="28"/>
          <w:sz w:val="28"/>
          <w:szCs w:val="28"/>
          <w:rtl w:val="true"/>
          <w:lang w:bidi="fa-IR"/>
        </w:rPr>
        <w:t>تا حق تثبیت شود و باطل ازمیان‌برود هرچند مجرمان كراهت داشته‌باشند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آیه تأکید همان مطلبى است كه در آیه پیش گفته شد همان‌طور كه در نظر ابتدایى به چشم مى‌خورد ؟ يا مطلب جدیدى را دربردارد ، بعضى 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چنین گفته‌اند كه حق در آیه قبل اشاره به پیروزى مسلمانان در جنگ بدر بود ، اما حق در آیه دوم اشاره به پیروزى اسلام و قرآن است كه نتیجه پیروزى نظامى در جنگ بدر بود و به این ترتیب ، پیروزى نظامى در آن </w:t>
      </w:r>
    </w:p>
    <w:p>
      <w:pPr>
        <w:pStyle w:val="BookText"/>
        <w:rPr/>
      </w:pPr>
      <w:r>
        <w:rPr>
          <w:rFonts w:ascii="IRNazanin" w:hAnsi="IRNazanin" w:eastAsia="IRNazanin"/>
          <w:color w:val="111111"/>
          <w:sz w:val="28"/>
          <w:sz w:val="28"/>
          <w:szCs w:val="28"/>
          <w:rtl w:val="true"/>
          <w:lang w:bidi="fa-IR"/>
        </w:rPr>
        <w:t xml:space="preserve">شرایط خاص مقدمه پیروزى هدف و مکتب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اِذْتَسْتَغیثُونَ رَبَّكُمْ‌فَاسْتَجابَ لَكُمْ اَنّى مُمِدُّكُمْ بِأَلْفٍ‌مِنَ الْمَلاآئِكَةِ مُرْدِفینَ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به‌خاطر بیاورى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ازشدت ناراحتى در میدان‌بدر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پروردگارتان‌تقاضاى كمك مى‌کردید و او تقاضاى شما راپذیرفت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با يك هزار از فرشتگان كه پشت سر هم فرود مى‌آیند يارى مى‌کنم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هم قرار گرفتن است ، بنابراین مفهوم این كلمه این مى‌شود كه فرشتگان پشت سر يکدیگر براى يارى مسلمانان فرود مى‌آمدند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روایات آمده كه پیامبر صلى‌الله‌علیه‌و‌آله نیز با مسلمان‌ها در استغاثه و يارى طلبیدن از خداوند هم‌صدا بود ، دست خود را به سوى آسمان بلند كرده بود و عرضه مى‌داشت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انْجِزْلى ما وَعَدْتَنى اَللّهُمَّ اِنْ تَهْلِكَ هذِهِ الْعِصابَةُ لا تُعْبَدُ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وعده‌اى را كه به من داده‌اى تحقق بخش ، پروردگارا اگر این گروه مؤمنان نابود شوند پرستش تو از زمین برچیده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w:t>
      </w:r>
      <w:bookmarkStart w:id="252" w:name="pg20178_259314"/>
    </w:p>
    <w:p>
      <w:pPr>
        <w:pStyle w:val="BookText"/>
        <w:rPr/>
      </w:pPr>
      <w:bookmarkEnd w:id="252"/>
      <w:r>
        <w:rPr>
          <w:rFonts w:ascii="IRNazanin" w:hAnsi="IRNazanin" w:eastAsia="IRNazanin"/>
          <w:color w:val="111111"/>
          <w:sz w:val="28"/>
          <w:sz w:val="28"/>
          <w:szCs w:val="28"/>
          <w:rtl w:val="true"/>
          <w:lang w:bidi="fa-IR"/>
        </w:rPr>
        <w:t xml:space="preserve">پیامبر صلى‌الله‌علیه‌و‌آله به‌این استغاثه و دعا ادامه‌داد كه عبا از دوشش بر زمین افتاد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تقاضاى شما را پذیرفت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با يك هزار نفر از فرشتگان كه پشت سر هم فرود مى‌آیند، كمک‌ویارى‌مى‌کنم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لَكُمْ اَنّى مُمِدُّكُمْ بِأَلْفٍ مِنَ الْمَلآئِكَةِ مُرْدِفینَ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اِلاّ بُشْرى وَ لِتَطْمَئِنَّ بِه قُلُوبُكُمْ وَ مَا النَّصْرُ اِلاّ مِنْ عِنْدِ اللّهِ اِنَّ اللّهَ عَزیزٌ حَكیمٌ</w:t>
      </w:r>
    </w:p>
    <w:p>
      <w:pPr>
        <w:pStyle w:val="BookText"/>
        <w:rPr/>
      </w:pPr>
      <w:r>
        <w:rPr>
          <w:rFonts w:ascii="IRNazanin" w:hAnsi="IRNazanin" w:eastAsia="IRNazanin"/>
          <w:color w:val="111111"/>
          <w:sz w:val="28"/>
          <w:sz w:val="28"/>
          <w:szCs w:val="28"/>
          <w:rtl w:val="true"/>
          <w:lang w:bidi="fa-IR"/>
        </w:rPr>
        <w:t xml:space="preserve">ولى خداوند این را تنها براى شادى و اطمینان قلب شما قرارداد وگرنه پیروزى جز از طرف خدا نیست خداوند توانا و حکیم است </w:t>
      </w:r>
      <w:r>
        <w:rPr>
          <w:rFonts w:eastAsia="IRNazanin" w:cs="IRNazanin"/>
          <w:color w:val="111111"/>
          <w:sz w:val="28"/>
          <w:szCs w:val="28"/>
          <w:rtl w:val="true"/>
          <w:lang w:bidi="fa-IR"/>
        </w:rPr>
        <w:t>.</w:t>
      </w:r>
    </w:p>
    <w:p>
      <w:pPr>
        <w:pStyle w:val="Heading3"/>
        <w:numPr>
          <w:ilvl w:val="2"/>
          <w:numId w:val="1"/>
        </w:numPr>
        <w:rPr/>
      </w:pPr>
      <w:bookmarkStart w:id="253" w:name="__RefHeading___Toc4321977_2320776876"/>
      <w:bookmarkStart w:id="254" w:name="_Toc86"/>
      <w:bookmarkEnd w:id="253"/>
      <w:r>
        <w:rPr>
          <w:rtl w:val="true"/>
        </w:rPr>
        <w:t>آیا فرشتگان جنگیدند ؟</w:t>
      </w:r>
      <w:bookmarkEnd w:id="2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مفسران در این زمینه گفتگوى بسیار شده است ، بعضى معتقدند كه فرشتگان </w:t>
      </w:r>
    </w:p>
    <w:p>
      <w:pPr>
        <w:pStyle w:val="BookText"/>
        <w:rPr/>
      </w:pPr>
      <w:r>
        <w:rPr>
          <w:rFonts w:ascii="IRNazanin" w:hAnsi="IRNazanin" w:eastAsia="IRNazanin"/>
          <w:color w:val="111111"/>
          <w:sz w:val="28"/>
          <w:sz w:val="28"/>
          <w:szCs w:val="28"/>
          <w:rtl w:val="true"/>
          <w:lang w:bidi="fa-IR"/>
        </w:rPr>
        <w:t xml:space="preserve">رسماً وارد صحنه نبرد شدند و با سلاح‌هاى مخصوص به خود به لشکر دشمن حمله كردند و عده‌اى از آن‌ها را به خاك افکندند ، پاره‌اى از روایات را نیز در این زمینه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قرائنى در دست است كه نشان مى‌دهد نظر گروه دوم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تنها براى دلگرمى و تقویت روحیه مؤمنان نازل شدند ، به واقع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خواندیم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تمام براى اطمینان قلب شما بوده است كه با احساس این پشت‌گرمى بهتر مبارزه كنید ، نه این‌که آن‌ها اقدام به جنگ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شود فرشتگان ، شجاعانه سربازان دشمن را به خاك افکنده باشند چه فضیلتى براى مجاهدین بدر باقى خواهد ماند كه این‌همه در روایات از آن‌ها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مقتولین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قسمت مهمى از آن‌ها با شمشیر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افتادند و قسمت دیگرى به دست جنگجویان اسلام كه غالبا قاتلین آن‌ها در تاریخ به نام ذکر شده‌اند ، بنابراین چه باقى مى‌ماند براى فرشتگان و چه كسى را آن‌ها به خاك انداختند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اِذْيُغَشّيكُمُ‌النُّعاسَ اَمَنَةً‌مِنْهُ وَيُنَزِّلُ‌عَلَيْكُمْ مِنَ‌السَّماآءِ ماآءً لِيُطَهِّرَكُمْ بِه وَ </w:t>
      </w:r>
    </w:p>
    <w:p>
      <w:pPr>
        <w:pStyle w:val="BookText"/>
        <w:rPr/>
      </w:pPr>
      <w:r>
        <w:rPr>
          <w:rFonts w:ascii="Amiri" w:hAnsi="Amiri" w:eastAsia="Amiri" w:cs="Amiri"/>
          <w:color w:val="111111"/>
          <w:sz w:val="28"/>
          <w:sz w:val="28"/>
          <w:szCs w:val="28"/>
          <w:rtl w:val="true"/>
          <w:lang w:bidi="ar-SA"/>
        </w:rPr>
        <w:t>يُذْهِبَ عَنْكُمْ رِجْزَ الشَّيْطنِ وَ لِيَرْبِطَ عَلى قُلُوبِكُمْ وَ يُثَبِّتَ بِهِ الاَقْدامَ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خواب سبکى كه مایه آرامش از ناحیه خدابود شما را فروگرفت و آبى‌از آسمان‌براى‌شما فروفرستاد تا با آن شما را پاك و پلیدى شیطان را از شما دور سازد و دل‌هاى شما را محکم و گام‌ها را با آن ثابت دارد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و احاطه كردن است ، گویى خواب همچون پرده‌اى بر آن‌ها افکنده شد و آن‌ها را 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ابتداى خواب و يا خواب كم و سبك و آرام‌بخش گفته مى‌شود و شاید اشاره به این است كه در عین استراحت آن‌چنان خواب عمیقى بر شما مسلط نشد كه دشمن بتواند از موقعیت استفاده كرده و بر شما شبیخون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مسلمانان در آن شب پراضطرار ، از این نعمت بزرگى كه فرداى آن روز در میدان مبارزه به آن‌ها كمك فراوانى كرد بهره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موهبتى را كه در آن میدان به شما ارزانى داشت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آبى از آسمان براى شما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يُنَزِّلُ عَلَيْكُمْ مِنَ السَّماآءِ ماآءً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شما را پاك و پاکیزه كند و پلیدى شیطان را از شما دور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لِيُطَهِّرَكُمْ بِه وَ يُذْهِبَ عَنْكُمْ رِجْزَ الشَّيْطنِ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پلیدى ممکن است وسوسه‌هاى شیطانى بوده و ممکن است پلیدى جسمانى بر اثر جنابت بعضى در آن شب و يا هر دو و در هر حال این آب حیاتبخش كه در گودال‌هاى اطراف بدر جمع شده بود ، در حالى كه دشمن چاه‌ها را در اختیار گرفته بود و مسلمانان نیاز شدیدى براى شستشو و رفع عطش به آن داشتند همه این پلیدى‌ها را شست و با خود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خدامى‌خواست با این‌نعمت دل‌هاى شمارا محکم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لِيَرْبِطَ عَلى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در آن شنزار كه پاى شما فرو مى‌رفت و لغزنده بود ، به وسیله ریزش باران گام‌هاى شمارا محکم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يُثَبِّتَ بِهِ الاَقْدامَ </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يُوحى رَبُّكَ اِلَى الْمَلآئِكَةِ اَنّى مَعَكُمْ فَثَبِّتُوا الَّذینَ ءَامَنُوا سَأُلْقى فىقُلُوبِ الَّذینَ كَفَرُوا الرُّعْبَ فَاضْرِبُوا فَوْقَ الاَعْناقِ وَ اضْرِبُوا مِنْهُمْ كُلَّ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را كه پروردگارت به فرشتگانى وحى كرد من با شما هستم </w:t>
      </w:r>
    </w:p>
    <w:p>
      <w:pPr>
        <w:pStyle w:val="BookText"/>
        <w:rPr/>
      </w:pPr>
      <w:r>
        <w:rPr>
          <w:rFonts w:ascii="IRNazanin" w:hAnsi="IRNazanin" w:eastAsia="IRNazanin"/>
          <w:color w:val="111111"/>
          <w:sz w:val="28"/>
          <w:sz w:val="28"/>
          <w:szCs w:val="28"/>
          <w:rtl w:val="true"/>
          <w:lang w:bidi="fa-IR"/>
        </w:rPr>
        <w:t xml:space="preserve">کسانى را كه ایمان آورده‌اند ثابت قدم‌بدارید، به‌زودى در دل‌هاى كافران ترس و وحشت مى‌افکنم ضربه‌ها را بر بالاتر از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آرید ودست و پاى آن‌ها را از كار بیندازید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سرانگشت دست يا پا و يا خود انگشتان است و در آیه مورد بحث مى‌تواند كنایه از دست و پا بوده باشد و يا به معنى اصلیش كه انگشتان است ، زیرا قطع شدن انگشتان و از كار افتادن آن‌ها اگر در دست باشد قدرت حمل سلاح‌را ازانسان مى‌گیرد و اگر در پا باشد، قدرت حرکت‌را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راستى عجیب بود كه ارتش نیرومند قریش در برابر سپاه كوچك مسلمانان ، طبق نقل تواریخ ، آن‌چنان روحیه خود را باخته بود كه جمعى از درگیر شدن با مسلمانان بسیار وحشت داشتند ، گاه پیش خود فکر مى‌کردند این‌ها افراد عادى نیستند بعضى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بر شترهاى خویش حمل كرده و از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سوغات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این رعب‌افکنى در دل دشمن كه از عوامل مؤثر پیروزى بود بدون حساب نبود ، آن پایمردى مسلمانان ، آن نماز جماعت و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شعارهاى گرم و داغشان ، آن اظهار وفادارى مؤمنان راستین و سخنانى همچون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به‌عنوان نمایندگى از طرف انصار به پیامبر صلى‌الله‌علیه‌و‌آله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به فدایت باد اى رسول خدا ما به تو ایمان آورده‌ایم و به نبوت تو گواهى داده‌ایم كه هر چه مى‌گویى از طرف خدا است ، هر دستورى را مى‌خواهى بده و از اموال ما هر چه مى‌خواهى برگیر ، به خدا سوگند اگر به ما فرمان دهى كه در این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دریاى احمر كه در آن نزدیکى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رویم فرو خواهیم رفت ، ما آرزو داریم خداوند به ما توفیق دهد خدمتى كنیم كه مایه روشنى چشم تو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آرى این‌گونه سخنان كه به هر حال در میان دوست و دشمن پخش مى‌شد به اضافه آن‌چه قبلاً از استقامت مردان و زنان مسلمان در مکه دیده بودند ، همگى دست به دست هم داد و وحشت براى دشمنان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شدیدى كه به سوى جبهه دشمن مى‌وزید و رگبارى كه بر آن‌ها فرود آمد و خاطره وحشتناك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مانند این‌ها عوامل دیگرى براى وحشت و اضطراب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فرمانى را كه در میدان بدر به وسیله پیامبر صلى‌الله‌علیه‌و‌آله به مسلمانان داده بود ، به ياد مى‌آورد و آن این </w:t>
      </w:r>
    </w:p>
    <w:p>
      <w:pPr>
        <w:pStyle w:val="BookText"/>
        <w:rPr/>
      </w:pPr>
      <w:r>
        <w:rPr>
          <w:rFonts w:ascii="IRNazanin" w:hAnsi="IRNazanin" w:eastAsia="IRNazanin"/>
          <w:color w:val="111111"/>
          <w:sz w:val="28"/>
          <w:sz w:val="28"/>
          <w:szCs w:val="28"/>
          <w:rtl w:val="true"/>
          <w:lang w:bidi="fa-IR"/>
        </w:rPr>
        <w:t xml:space="preserve">بود كه هنگام نبرد با مشرکان از ضربه‌هاى غیرکارى بپرهیزید و نیروى خود را در آن صرف‌نکنید ، بلکه ضربه‌هاى كارى بر پیکر دشمن فرود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بر بالاتر از گردن ، بر مغزها و سرهاى آن‌ها فرود آرید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فَاضْرِبُوا فَوْقَ الاَعْناقِ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دست و پاى آن‌هارا از كار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وَاضْرِبُوا مِنْهُمْ كُلَّ 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شاقُّوا اللّهَ وَ رَسُولَهُ وَ مَنْ يُشاقِقِ اللّهَ وَ رَسُولَهُ فَاِنَّ اللّهَ شَدیدُ الْعِقابِ</w:t>
      </w:r>
    </w:p>
    <w:p>
      <w:pPr>
        <w:pStyle w:val="BookText"/>
        <w:rPr/>
      </w:pPr>
      <w:r>
        <w:rPr>
          <w:rFonts w:ascii="IRNazanin" w:hAnsi="IRNazanin" w:eastAsia="IRNazanin"/>
          <w:color w:val="111111"/>
          <w:sz w:val="28"/>
          <w:sz w:val="28"/>
          <w:szCs w:val="28"/>
          <w:rtl w:val="true"/>
          <w:lang w:bidi="fa-IR"/>
        </w:rPr>
        <w:t xml:space="preserve">این به خاطر آن است كه آن‌ها با خدا و پیامبرش صلى‌الله‌علیه‌و‌آله دشمنى ورزیدند و هرکس با خدا و پیامبرش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شدیدى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شدید العقاب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 و جدایى است و از آن‌جا كه شخص مخالف و دشمن و عصیانگر ، صف خود را جدا مى‌کند به عمل او شِقاق گفته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فَذُوقُوهُ وَ اَنَّ لِلْكفِرینَ عَذابَ النّارِ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بچشید و براى كافران مجازات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255" w:name="pg20178_259321"/>
    </w:p>
    <w:p>
      <w:pPr>
        <w:pStyle w:val="BookText"/>
        <w:rPr/>
      </w:pPr>
      <w:bookmarkEnd w:id="25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ءَامَنُوآا اِذا لَقیتُمُ الَّذینَ كَفَرُوا زَحْفا فَلا تُوَلُّوهُمُ الاَدْبارَ</w:t>
      </w:r>
    </w:p>
    <w:p>
      <w:pPr>
        <w:pStyle w:val="BookText"/>
        <w:rPr/>
      </w:pPr>
      <w:r>
        <w:rPr>
          <w:rFonts w:ascii="IRNazanin" w:hAnsi="IRNazanin" w:eastAsia="IRNazanin"/>
          <w:color w:val="111111"/>
          <w:sz w:val="28"/>
          <w:sz w:val="28"/>
          <w:szCs w:val="28"/>
          <w:rtl w:val="true"/>
          <w:lang w:bidi="fa-IR"/>
        </w:rPr>
        <w:t xml:space="preserve">اى كسانى كه ایمان آورده‌اید هنگامى كه با انبوه كافران درمیدان نبرد روبرو شوید به آن‌ها پشت نکنید </w:t>
      </w:r>
      <w:r>
        <w:rPr>
          <w:rFonts w:eastAsia="IRNazanin" w:cs="IRNazanin"/>
          <w:color w:val="111111"/>
          <w:sz w:val="28"/>
          <w:szCs w:val="28"/>
          <w:rtl w:val="true"/>
          <w:lang w:bidi="fa-IR"/>
        </w:rPr>
        <w:t>.</w:t>
      </w:r>
    </w:p>
    <w:p>
      <w:pPr>
        <w:pStyle w:val="Heading3"/>
        <w:numPr>
          <w:ilvl w:val="2"/>
          <w:numId w:val="1"/>
        </w:numPr>
        <w:rPr/>
      </w:pPr>
      <w:bookmarkStart w:id="256" w:name="__RefHeading___Toc4321979_2320776876"/>
      <w:bookmarkStart w:id="257" w:name="_Toc87"/>
      <w:bookmarkEnd w:id="256"/>
      <w:r>
        <w:rPr>
          <w:rtl w:val="true"/>
        </w:rPr>
        <w:t>فرار از جهاد ممنوع</w:t>
      </w:r>
      <w:bookmarkEnd w:id="2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اجتماع و روبرو شدن است ولى در بسیارى از موارد به معنى روبرو شدن در میدان جنگ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حرکت كردن به سوى چیزى است آن‌چنان كه پاها به سوى زمین كشیده شود ، همانند حرکت كودك قبل از آن‌که راه بیافتد و يا شتر به هنگام خستگى كه پاى خود را به روى زمین مى‌کشد سپس به حرکت لشکر انبوه نیز گفته شده است زیرا از دور چنان به نظر مى‌رسد كه گویى روى زمین مى‌لغزند و به پیش مى‌آیند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كار بردن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هر چند دشمن از نظر نفرات و تجهیزات فراوان و شما در اقليّت قرار داشته باشید نباید از میدان مبارزه فرار كنید همان‌گونه كه نفرات دشمن در میدان بدر چند برابر شما بود و </w:t>
      </w:r>
    </w:p>
    <w:p>
      <w:pPr>
        <w:pStyle w:val="BookText"/>
        <w:rPr/>
      </w:pPr>
      <w:r>
        <w:rPr>
          <w:rFonts w:ascii="IRNazanin" w:hAnsi="IRNazanin" w:eastAsia="IRNazanin"/>
          <w:color w:val="111111"/>
          <w:sz w:val="28"/>
          <w:sz w:val="28"/>
          <w:szCs w:val="28"/>
          <w:rtl w:val="true"/>
          <w:lang w:bidi="fa-IR"/>
        </w:rPr>
        <w:t xml:space="preserve">پایدارى به خرج دادید و سرانجام پیروز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فرار از جنگ يکى از بزرگترین گناهان در اسلام محسوب مى‌شود منتهى با توجه به بعضى از آیات قرآن ، آن را مشروط به این دانسته‌اند كه جمعیت دشمن حدّاکثر دو برابر مسلمانان بوده باشد كه بحث آن به خواست خداوند در همین سوره 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مَنْ‌يُوَلِّهِمْ‌يَوْمَئِذٍ دُبُرَآهُ اِلاّ مُتَحَرِّفا لِقِتالٍ اَوْ مُتَحَيِّزا اِلى فِئَةٍ فَقَدْ باآءَ بِغَضَبٍ مِنَ اللّهِ وَ مَأْویهُ جَهَنَّمُ وَ بِئْسَ الْمَصیرُ</w:t>
      </w:r>
    </w:p>
    <w:p>
      <w:pPr>
        <w:pStyle w:val="BookText"/>
        <w:rPr/>
      </w:pPr>
      <w:r>
        <w:rPr>
          <w:rFonts w:ascii="IRNazanin" w:hAnsi="IRNazanin" w:eastAsia="IRNazanin"/>
          <w:color w:val="111111"/>
          <w:sz w:val="28"/>
          <w:sz w:val="28"/>
          <w:szCs w:val="28"/>
          <w:rtl w:val="true"/>
          <w:lang w:bidi="fa-IR"/>
        </w:rPr>
        <w:t>و هرکس درآن هنگام به آن‌ها پشت‌کند، مگر درصورتى‌که هدفش كناره‌گیرى از میدان براى حمله مجدد و يا به‌قصد پیوستن‌به‌گروهى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غضب پروردگار خواهد شد و مأواى او جهنم و چه بد جایگاهى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دو صورت از مسأله فرار ، استثناء شده كه در ظاهر شکل فرار دارد اما در باطن شکل مبارزه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صورتى است كه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مُتَحَرِّفا 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كناره‌گیرى از وسط به اطراف و كناره‌ها است و منظور </w:t>
      </w:r>
    </w:p>
    <w:p>
      <w:pPr>
        <w:pStyle w:val="BookText"/>
        <w:rPr/>
      </w:pPr>
      <w:r>
        <w:rPr>
          <w:rFonts w:ascii="IRNazanin" w:hAnsi="IRNazanin" w:eastAsia="IRNazanin"/>
          <w:color w:val="111111"/>
          <w:sz w:val="28"/>
          <w:sz w:val="28"/>
          <w:szCs w:val="28"/>
          <w:rtl w:val="true"/>
          <w:lang w:bidi="fa-IR"/>
        </w:rPr>
        <w:t xml:space="preserve">از این جمله این است كه جنگ‌جویان به عنوان يك تاکتیك جنگى از برابر دشمن بگریزند و به كنارى بروند كه او را به‌دنبال خود بکشانند و ناگهان ضربه غافلگیرانه را بر پیکراو واردسازند و يا به‌صورت جنگ و گریز دشمن را خسته كنند كه جنگ گاهى حمله و گاهى عقب‌نشینى به‌عنوان حمله مجدّداست و به‌قول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كَرٌّ وَ 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دوم آن است كه جنگجویى خود را در میدان تنها بیند و براى پیوستن به گروه جنگجویان عقب‌نشینى كند و پس از پیوستن به آن‌ها حمله را آغاز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دستور تحریم فرار از میدان نباید به شکل خشکى تفسیر شود كه مانورها و تاکتیک‌هاى جنگى را از میان ببرد همان مانورهایى كه سرچشمه بسیارى از پیروزى‌ها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مى‌فرماید نه تنها فرارکنندگان گرفتار خشم خدا مى‌شوند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آنها دوزخ و چه بد جایگاهى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مَأْویهُ جَهَنَّمُ وَ بِئْسَ الْمَصیرُ </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مراجعت و منزل گرفتن آمده ، ولى ریشه آن به معناى صاف و مسطح كردن يك محلّ و مکان است و از آن‌جا كه انسان به هنگام منزل </w:t>
      </w:r>
    </w:p>
    <w:p>
      <w:pPr>
        <w:pStyle w:val="BookText"/>
        <w:rPr/>
      </w:pPr>
      <w:r>
        <w:rPr>
          <w:rFonts w:ascii="IRNazanin" w:hAnsi="IRNazanin" w:eastAsia="IRNazanin"/>
          <w:color w:val="111111"/>
          <w:sz w:val="28"/>
          <w:sz w:val="28"/>
          <w:szCs w:val="28"/>
          <w:rtl w:val="true"/>
          <w:lang w:bidi="fa-IR"/>
        </w:rPr>
        <w:t xml:space="preserve">گرفتن محلّ خود را صاف و مسطح مى‌کند این كلمه به این معنا آمده است ، همچنین چون انسان به منزلگاه خویش مراجعت مى‌کند به معناى بازگشت نیز آمده است و در آیه بالا اشاره به این است كه آن‌ها مشمول غضب مستمرّ و مداوم پروردگار مى‌شوند گویى در خشم و غضب پروردگار منزل گرفته‌اند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پناهگاه است و این‌که در آیه بالا مى‌خوانیم مأواى فرارکنندگان از جهاد جهنّم است اشاره به این است كه آن‌ها با فرار مى‌خواهند پناهگاهى براى خود انتخاب كنند كه از هلاکت مصون بمانند ولى به عکس پناهگاه آن‌ها جهنّم مى‌شود نه تنها در جهان دیگر بلکه در این جهان نیز در جهنمى سوزان از ذلّت و بدبختى و شکست و محروميّت ، پناه خواهند گرفت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يکى از دوستانش كه از فلسفه بسیارى از احکام سؤال مى‌کند در زمینه فلسفه تحریم فرار از جهاد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این دلیل فرار از جهاد را تحریم كرده كه موجب وهن و سستى در دین و تحقیر برنامۀ </w:t>
      </w:r>
    </w:p>
    <w:p>
      <w:pPr>
        <w:pStyle w:val="BookText"/>
        <w:rPr/>
      </w:pPr>
      <w:r>
        <w:rPr>
          <w:rFonts w:ascii="IRNazanin" w:hAnsi="IRNazanin" w:eastAsia="IRNazanin"/>
          <w:color w:val="111111"/>
          <w:sz w:val="28"/>
          <w:sz w:val="28"/>
          <w:szCs w:val="28"/>
          <w:rtl w:val="true"/>
          <w:lang w:bidi="fa-IR"/>
        </w:rPr>
        <w:t xml:space="preserve">پیامبران و امامان و پیشوایان عادل مى‌گردد و نیز سبب مى‌شود كه آن‌ها نتوانند بر دشمنان پیروز شوند و دشمن را به خاطر مخالفت با دعوت به توحید پروردگار و از اجراى عدالت و ترك ستمگرى و از میان بردن فساد كیفر دهند ، به علاوه سبب مى‌شود كه دشمنان در برابر مسلمانان جسور شوند و حتى مسلمانان به دست آن‌ها اسیر و مقتول گردند و سرانجام آیین‌خداوند عزّوجلّ برچیده شود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درمیان‌امتیازات فراوانى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گاهى خودش به عنوان سرمشق براى دیگران به آن اشاره مى‌کند همین مسأله عدم فرار از میدان جهاد است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لَمْ اِفَرَّ مِنَ الزَّحْفِ قَطُّ وَ لَمْ يُبارَزَنى اَحَدٌ اِلاّ سَقَيْتُ الاَرْضَ مِنْ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هیچ‌گاه از برابر انبوه دشمن فرار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طول عمرم در میدان‌هاى زیاد شرکت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درمیدان جنگ بامن روبرونشد مگراین‌که زمین را از خونش سیراب كردم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اِذْ رَمَيْتَ وَ لكِنَّ اللّهَ رَمى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لِيُبْلِىَ الْمُؤْمِنینَ مِنْهُ بَلاآءً حَسَنا اِنَّ اللّهَ سَمیعٌ عَلیمٌ</w:t>
      </w:r>
    </w:p>
    <w:p>
      <w:pPr>
        <w:pStyle w:val="BookText"/>
        <w:rPr/>
      </w:pPr>
      <w:r>
        <w:rPr>
          <w:rFonts w:ascii="IRNazanin" w:hAnsi="IRNazanin" w:eastAsia="IRNazanin"/>
          <w:color w:val="111111"/>
          <w:sz w:val="28"/>
          <w:sz w:val="28"/>
          <w:szCs w:val="28"/>
          <w:rtl w:val="true"/>
          <w:lang w:bidi="fa-IR"/>
        </w:rPr>
        <w:t xml:space="preserve">این شما نبودید كه آن‌ها را كشتید بلکه خداوند آن‌ها راکشت و این تو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كه خاك و ریگ به صورت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پاشیدى بلکه خدا پاشید و خدا مى‌خواست مؤمنان را به‌این وسیله به‌خوبى بیازماید، خداوند شنوا و دانااست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آزمایش كردن است منتهى گاهى به وسیله نعمت‌ها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گاهى به وسیله مصیبت‌ها و مجازات‌ها است‌که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چنان‌که درباره بنى اسرائیل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بَلَوْناهُمْ بِالْحَسَناتِ وَ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وسیله نعمت‌ها و مصائب آزمودیم </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روایات‌اسلامى و مفسران‌آمده‌است كه‌در روزبدر پیامبر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مشتى از خاك و سنگریزه از زمین بردار و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چنین‌کرد و پیامبر آن‌ها را به سوى مشرکان پرتاب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رویتان زشت و سیاه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نوشته‌اند كه این كار اثر معجزآسایى داشت و از آن گرد و غبار و سنگریزه در چشم دشمنان فرو ریخت و وحشتى از آن به همه دست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در ظاهر همه این كارها را پیامبر و مجاهدان بدر انجام دادند ، امّا این‌که مى‌گوید شما نبودید كه این كار را كردید اشاره به این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جسمانى و روحانى و نیروى ایمان كه سرچشمه این برنامه‌ها بود از ناحیه خدا به شما بخشیده شد و شما به نیروى خداداد در راه او گام برداشتید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بدر حوادث معجزآسایى كه سابقا به آن اشاره كردیم تحقق يافت كه مایه تقویت روحیه مجاهدان اسلام و موجب شکست روحیه دشمنان شد این تأثیر فوق‌العاده نیز از ناحیه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آیه فوق اشاره لطیفى است به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 لا تَفْویضَ بَلْ اَمْرٌ بَيْنَ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اجبار است و نه واگذارى مطلق بلکه چیزى است در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عین این‌که نسبت كشتن دشمنان را به مسلمانان و نسبت پاشیدن خاك را به پیامبر مى‌دهد در عین حال از آن‌ها این نسبت را سلب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در چنین عبارتى تناقضى وجود ندارد بلکه هدف این است كه این كار ، هم كار شما بود و هم كار خدا ، كار شما بود چون به اراده او انجام گرفت و كار خدا بود چون نیرو و مدد از ناحیه او بود ، بنابراین آن‌ها كه پنداشته‌اند آیه فوق دلیل بر </w:t>
      </w:r>
    </w:p>
    <w:p>
      <w:pPr>
        <w:pStyle w:val="BookText"/>
        <w:rPr/>
      </w:pPr>
      <w:r>
        <w:rPr>
          <w:rFonts w:ascii="IRNazanin" w:hAnsi="IRNazanin" w:eastAsia="IRNazanin"/>
          <w:color w:val="111111"/>
          <w:sz w:val="28"/>
          <w:sz w:val="28"/>
          <w:szCs w:val="28"/>
          <w:rtl w:val="true"/>
          <w:lang w:bidi="fa-IR"/>
        </w:rPr>
        <w:t xml:space="preserve">مکتب جبر است پاسخشان در خود آیه نهفته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اشاره به نکته مهمّ دیگرى مى‌کند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بدر يك میدان آزمایش براى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مى‌خواست مؤمنان را از سوى خود به وسیله این پیروزى بیازماید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لِيُبْلِىَ الْمُؤْمِنینَ مِنْهُ بَلاآءً حَسَنا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مى‌خواست در این نخستین برخورد مسلّحانه مؤمنان با دشمنان نیرومند طعم پیروزى را به آن‌ها بچشاند و نسبت به آینده امیدوار و دلگرم سازد ، این موهبت الهى آزمونى براى همه آن‌ها بود ، ولى هرگز نباید آن‌ها از این پیروزى نتیجه منفى بگیرند و گرفتار غرور شوند ، دشمن را كوچك بشمرند ، خودسازى و آمادگى را فراموش كنند و از اتکاى به لطف پروردگار غفلت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جمله آیه را تمام مى‌کندکه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شنواست و هم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سَمیعٌ عَلیمٌ </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خدا صداى استغاثه پیامبر و مؤمنان را شنید و از صدق نيّت و اخلاص آن‌ها آگاه و باخبر بود و به همین دلیل همگى را مشمول لطف قرار داد و بر دشمن پیروز ساخت و در آینده نیز خدا بر طبق نيّات و میزان اخلاص و اندازه پایمردى و استقامت مسلمانان با آن‌ها </w:t>
      </w:r>
    </w:p>
    <w:p>
      <w:pPr>
        <w:pStyle w:val="BookText"/>
        <w:rPr/>
      </w:pPr>
      <w:r>
        <w:rPr>
          <w:rFonts w:ascii="IRNazanin" w:hAnsi="IRNazanin" w:eastAsia="IRNazanin"/>
          <w:color w:val="111111"/>
          <w:sz w:val="28"/>
          <w:sz w:val="28"/>
          <w:szCs w:val="28"/>
          <w:rtl w:val="true"/>
          <w:lang w:bidi="fa-IR"/>
        </w:rPr>
        <w:t xml:space="preserve">رفتار خواهد كرد ، مؤمنان مخلص و مجاهد سرانجام پیروز مى‌شوند و متظاهران ریاکار و سخنگویان بى‌عمل شکست خواهند خورد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 اَنَّ اللّهَ مُوهِنُ كَيْدِ الْكفِرینَ</w:t>
      </w:r>
    </w:p>
    <w:p>
      <w:pPr>
        <w:pStyle w:val="BookText"/>
        <w:rPr/>
      </w:pPr>
      <w:r>
        <w:rPr>
          <w:rFonts w:ascii="IRNazanin" w:hAnsi="IRNazanin" w:eastAsia="IRNazanin"/>
          <w:color w:val="111111"/>
          <w:sz w:val="28"/>
          <w:sz w:val="28"/>
          <w:szCs w:val="28"/>
          <w:rtl w:val="true"/>
          <w:lang w:bidi="fa-IR"/>
        </w:rPr>
        <w:t>سرنوشت مؤمنان و كافران همان بود كه دیدید و خداوند نقشه‌هاى كافران را سست مى‌کند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اِنْ‌تَسْتَفْتِحُوافَقَدْ جاآءَكُمُ‌الْفَتْحُ وَاِنْ‌تَنْتَهُوافَهُوَ خَيْرٌ لَكُمْ وَ اِنْ تَعُودُوا نَعُدْ وَ لَنْ تُغْنِىَ عَنْكُمْ فِئَتُكُمْ شَيْئا وَ لَوْ كَثُرَتْ وَ اَنَّ اللّهَ مَعَ الْمُؤْمِنینَ</w:t>
      </w:r>
    </w:p>
    <w:p>
      <w:pPr>
        <w:pStyle w:val="BookText"/>
        <w:rPr/>
      </w:pPr>
      <w:r>
        <w:rPr>
          <w:rFonts w:ascii="IRNazanin" w:hAnsi="IRNazanin" w:eastAsia="IRNazanin"/>
          <w:color w:val="111111"/>
          <w:sz w:val="28"/>
          <w:sz w:val="28"/>
          <w:szCs w:val="28"/>
          <w:rtl w:val="true"/>
          <w:lang w:bidi="fa-IR"/>
        </w:rPr>
        <w:t xml:space="preserve">اگر شما خواهان فتح و پیروزى هستید به سراغ شما آمد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w:t>
      </w:r>
    </w:p>
    <w:p>
      <w:pPr>
        <w:pStyle w:val="BookText"/>
        <w:rPr/>
      </w:pPr>
      <w:r>
        <w:rPr>
          <w:rFonts w:ascii="IRNazanin" w:hAnsi="IRNazanin" w:eastAsia="IRNazanin"/>
          <w:color w:val="111111"/>
          <w:sz w:val="28"/>
          <w:sz w:val="28"/>
          <w:szCs w:val="28"/>
          <w:rtl w:val="true"/>
          <w:lang w:bidi="fa-IR"/>
        </w:rPr>
        <w:t xml:space="preserve">کنید براى شما بهتر است و اگربازگردید ما هم بازخواهیم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مخالفت‌هاى خود ادامه دهید ما شما را گرفتار دشمن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 شما هرچند زیاد باشند شما را بى‌نیاز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كرد و خداوند با مؤمنان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بدر میان بعضى از مسلمانان تازه كار و ضعیف‌الایمان بر سر تقسیم غنایم جنگى گفتگو واقع شد آیات نازل گردید و آن‌ها را توبیخ كرد و غنایم را دربست در اختیار </w:t>
      </w:r>
    </w:p>
    <w:p>
      <w:pPr>
        <w:pStyle w:val="BookText"/>
        <w:rPr/>
      </w:pPr>
      <w:r>
        <w:rPr>
          <w:rFonts w:ascii="IRNazanin" w:hAnsi="IRNazanin" w:eastAsia="IRNazanin"/>
          <w:color w:val="111111"/>
          <w:sz w:val="28"/>
          <w:sz w:val="28"/>
          <w:szCs w:val="28"/>
          <w:rtl w:val="true"/>
          <w:lang w:bidi="fa-IR"/>
        </w:rPr>
        <w:t xml:space="preserve">پیامبر گذارد و او هم به طور مساوى در میان مسلمانان تقسیم كرد ، سپس براى تعلیم و تربیت مؤمنان ، حوادث جنگ بدر را به ياد آن‌ها آورد كه چگونه خداوند آن‌ها را در برابر يك گروه نیرومند پیروز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همان مطلب را دنبال مى‌کند كه اگر شما مسلمانان از خداوند تقاضاى فتح و پیروزى كردید خدا دعاى شما را مستجاب كرد و پیروز شدید و اگر از اعتراض و گفتگو در</w:t>
      </w:r>
    </w:p>
    <w:p>
      <w:pPr>
        <w:pStyle w:val="BookText"/>
        <w:rPr/>
      </w:pPr>
      <w:r>
        <w:rPr>
          <w:rFonts w:ascii="IRNazanin" w:hAnsi="IRNazanin" w:eastAsia="IRNazanin"/>
          <w:color w:val="111111"/>
          <w:sz w:val="28"/>
          <w:sz w:val="28"/>
          <w:szCs w:val="28"/>
          <w:rtl w:val="true"/>
          <w:lang w:bidi="fa-IR"/>
        </w:rPr>
        <w:t xml:space="preserve">برابر پیامبر صلى‌الله‌علیه‌و‌آله خوددارى كنید به سود شما است و اگر به همان روش اعتراض‌آمیز خود بازگردید ما هم بازمى‌گردیم و شما را در چنگال دشمن تنها رها مى‌سازیم و جمعیت شما هرچند زیاد هم باشند بدون يارى خدا كارى از پیش نخواهند برد و خداوند با مؤمنان راستین و مطیع فرمان او و پیامبرش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ءَامَنُوآا اَطیعُوا اللّهَ وَ رَسُولَهُ وَ لا تَوَلَّوْا عَنْهُ وَ اَنْتُمْ تَسْمَعُونَ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اى‌کسانى‌که ایمان آورده‌اید اطاعت خدا و پیامبرش راکنید و سرپیچى ننمایید در حالى كه سخنان او را مى‌شنوید </w:t>
      </w:r>
      <w:r>
        <w:rPr>
          <w:rFonts w:eastAsia="IRNazanin" w:cs="IRNazanin"/>
          <w:color w:val="111111"/>
          <w:sz w:val="28"/>
          <w:szCs w:val="28"/>
          <w:rtl w:val="true"/>
          <w:lang w:bidi="fa-IR"/>
        </w:rPr>
        <w:t xml:space="preserve">. </w:t>
      </w:r>
      <w:bookmarkStart w:id="258" w:name="pg20178_259331"/>
    </w:p>
    <w:p>
      <w:pPr>
        <w:pStyle w:val="BookText"/>
        <w:rPr/>
      </w:pPr>
      <w:bookmarkEnd w:id="258"/>
      <w:r>
        <w:rPr>
          <w:rFonts w:ascii="IRNazanin" w:hAnsi="IRNazanin" w:eastAsia="IRNazanin"/>
          <w:color w:val="111111"/>
          <w:sz w:val="28"/>
          <w:sz w:val="28"/>
          <w:szCs w:val="28"/>
          <w:rtl w:val="true"/>
          <w:lang w:bidi="fa-IR"/>
        </w:rPr>
        <w:t>شك نیست كه اطاعت فرمان خدا بر همه لازم است چه مؤمنان و چه كافران ولى از آن‌جا كه مخاطبین پیامبر و شرکت‌کنندگان در برنامه‌هاى تربیتى او ، مؤمنان بودند روى سخن در این‌جا با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كَالَّذینَ قالُوا سَمِعْنا وَ هُمْ لا يَسْمَعُونَ</w:t>
      </w:r>
    </w:p>
    <w:p>
      <w:pPr>
        <w:pStyle w:val="BookText"/>
        <w:rPr/>
      </w:pPr>
      <w:r>
        <w:rPr>
          <w:rFonts w:ascii="IRNazanin" w:hAnsi="IRNazanin" w:eastAsia="IRNazanin"/>
          <w:color w:val="111111"/>
          <w:sz w:val="28"/>
          <w:sz w:val="28"/>
          <w:szCs w:val="28"/>
          <w:rtl w:val="true"/>
          <w:lang w:bidi="fa-IR"/>
        </w:rPr>
        <w:t xml:space="preserve">و همانند كسانى نباشید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ولى در حقیقت نمى‌شنیدند </w:t>
      </w:r>
      <w:r>
        <w:rPr>
          <w:rFonts w:eastAsia="IRNazanin" w:cs="IRNazanin"/>
          <w:color w:val="111111"/>
          <w:sz w:val="28"/>
          <w:szCs w:val="28"/>
          <w:rtl w:val="true"/>
          <w:lang w:bidi="fa-IR"/>
        </w:rPr>
        <w:t>.</w:t>
      </w:r>
    </w:p>
    <w:p>
      <w:pPr>
        <w:pStyle w:val="Heading3"/>
        <w:numPr>
          <w:ilvl w:val="2"/>
          <w:numId w:val="1"/>
        </w:numPr>
        <w:rPr/>
      </w:pPr>
      <w:bookmarkStart w:id="259" w:name="__RefHeading___Toc4321981_2320776876"/>
      <w:bookmarkStart w:id="260" w:name="_Toc88"/>
      <w:bookmarkEnd w:id="259"/>
      <w:r>
        <w:rPr>
          <w:rtl w:val="true"/>
        </w:rPr>
        <w:t>شنوندگان ناشنوا</w:t>
      </w:r>
      <w:bookmarkEnd w:id="2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جالبى است كه قرآن درباره كسانى كه مى‌دانند ولى عمل نمى‌کنند و مى‌شنوند ولى ترتیب اثرنمى‌دهند و ظاهرا در صف مؤمنانند ولى مطیع فرمان نیستند ذکر كرده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گوش شنوا دارند الفاظ و سخنان را مى‌شنوند و معانى آن را مى‌فهمند امّا چون بر طبق آن عمل نمى‌کنند گویى اصلاً كر هستند ، زیرا همه این مسائل مقدمه عمل است و هنگامى كه عمل نباشد مقدمات بى‌فایده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این افراد كه قرآن مى‌گوید داراى چنین صفتى هستند و مسلمانان باید به هوش باشند كه مثل آن‌ها نشوند چه </w:t>
      </w:r>
    </w:p>
    <w:p>
      <w:pPr>
        <w:pStyle w:val="BookText"/>
        <w:rPr/>
      </w:pPr>
      <w:r>
        <w:rPr>
          <w:rFonts w:ascii="IRNazanin" w:hAnsi="IRNazanin" w:eastAsia="IRNazanin"/>
          <w:color w:val="111111"/>
          <w:sz w:val="28"/>
          <w:sz w:val="28"/>
          <w:szCs w:val="28"/>
          <w:rtl w:val="true"/>
          <w:lang w:bidi="fa-IR"/>
        </w:rPr>
        <w:t xml:space="preserve">اشخاصى مى‌باشند ؟ بعضى احتمال داده‌اند منظور منافقانى هستند كه خود را در صف مسلمانان جا زده بودند و بعضى گفته‌اند اشاره به گروهى از يهود مى‌باشد و بعضى اشاره به مشرکان عرب دانسته‌اند ، ولى هیچ مانعى ندارد كه همه گویندگان بدون عمل ، از این گروه‌هاى سه گانه ، در مفهوم آیه وارد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الدَّوآابِّ عِنْدَ اللّهِ الصُّمُّ الْبُكْمُ الَّذینَ لا يَعْقِلُونَ</w:t>
      </w:r>
    </w:p>
    <w:p>
      <w:pPr>
        <w:pStyle w:val="BookText"/>
        <w:rPr/>
      </w:pPr>
      <w:r>
        <w:rPr>
          <w:rFonts w:ascii="IRNazanin" w:hAnsi="IRNazanin" w:eastAsia="IRNazanin"/>
          <w:color w:val="111111"/>
          <w:sz w:val="28"/>
          <w:sz w:val="28"/>
          <w:szCs w:val="28"/>
          <w:rtl w:val="true"/>
          <w:lang w:bidi="fa-IR"/>
        </w:rPr>
        <w:t xml:space="preserve">بدترین جنبندگان نزد خدا افراد كر و لالى هستند كه اندیشه نمى‌کنند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لال است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قرآن كتاب عمل است نه يك كتاب تشریفاتى همه جا روى نتایج تکیه مى‌کند و اصولاً هر موجود بى‌خاصيّتى را معدوم و هر زنده بى‌حرکت و بى‌اثرى را مرده و هر عضوى از اعضاى انسان كه در مسیر هدایت و سعادت او اثر بخش نباشد همانند فقدان آن مى‌شمرد ، در این آیه نیز كسانى كه ظاهرا گوش‌هاى سالم دارند ولى در مسیر شنیدن آیات خدا و سخنان حق و برنامه‌هاى سعادت‌بخش نیستند ، آن‌ها را فاقد گوش مى‌داند و </w:t>
      </w:r>
      <w:bookmarkStart w:id="261" w:name="pg20178_259333"/>
    </w:p>
    <w:p>
      <w:pPr>
        <w:pStyle w:val="BookText"/>
        <w:rPr/>
      </w:pPr>
      <w:bookmarkEnd w:id="261"/>
      <w:r>
        <w:rPr>
          <w:rFonts w:ascii="IRNazanin" w:hAnsi="IRNazanin" w:eastAsia="IRNazanin"/>
          <w:color w:val="111111"/>
          <w:sz w:val="28"/>
          <w:sz w:val="28"/>
          <w:szCs w:val="28"/>
          <w:rtl w:val="true"/>
          <w:lang w:bidi="fa-IR"/>
        </w:rPr>
        <w:t>کسانى كه زبانى سالم دارند امّا مهر سکوت بر لب زده نه دفاعى از حق مى‌کنند و نه مبارزه‌اى با ظلم و فساد نه ارشاد جاهل و نه امر به معروف و نه نهى از منکر و نه دعوت به راه حق بلکه این نعمت بزرگ خدا را در مسیر بیهوده گویى يا تملق و چاپلوسى در برابر صاحبان زر و زور و يا تحریف حق و تقویت باطل به كار مى‌گیرند همچون افراد لال و گنگ مى‌داند و آنان كه از نعمت‌هوش و عقل بهره‌مندند امّا درست‌نمى‌اندیشند همچون دیوانگان مى‌شمرد</w:t>
      </w:r>
      <w:r>
        <w:rPr>
          <w:rFonts w:eastAsia="IRNazanin" w:cs="IRNazanin"/>
          <w:color w:val="111111"/>
          <w:sz w:val="28"/>
          <w:szCs w:val="28"/>
          <w:rtl w:val="true"/>
          <w:lang w:bidi="fa-IR"/>
        </w:rPr>
        <w:t>.</w:t>
      </w:r>
    </w:p>
    <w:p>
      <w:pPr>
        <w:pStyle w:val="Heading3"/>
        <w:numPr>
          <w:ilvl w:val="2"/>
          <w:numId w:val="1"/>
        </w:numPr>
        <w:rPr/>
      </w:pPr>
      <w:bookmarkStart w:id="262" w:name="__RefHeading___Toc4321983_2320776876"/>
      <w:bookmarkStart w:id="263" w:name="_Toc89"/>
      <w:bookmarkEnd w:id="262"/>
      <w:r>
        <w:rPr>
          <w:rtl w:val="true"/>
        </w:rPr>
        <w:t>شنیدن سخن حق مراحلى دارد</w:t>
      </w:r>
      <w:bookmarkEnd w:id="26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تنها الفاظ و عباراتى را مى‌شنود بدون این‌که در مفهوم آن‌ها بیندیشد ، گروهى از افراد لجوج هستند كه حتى حاضر به‌این‌مقدار شنیدن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الَّذینَ كَفَرُوا لا تَسْمَعُوا لِهذَا الْقُرْآنِ وَالْغَوْا فیهِ لَعَلَّكُمْ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گفتند گوش به این قرآن فراندهید و سر و صدا ایجاد كنید شاید شما پیروز شوید و كسى سخن حق را نشنود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انسان حاضر به شنیدن الفاظ و سخنان هست ولى هیچ‌گاه تصمیم به عمل ندارد ، همچون منافقانى كه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صلى‌الله‌علیه‌و‌آله به‌آن‌ها اشاره شده‌است </w:t>
      </w:r>
    </w:p>
    <w:p>
      <w:pPr>
        <w:pStyle w:val="BookText"/>
        <w:rPr/>
      </w:pPr>
      <w:r>
        <w:rPr>
          <w:rFonts w:ascii="IRNazanin" w:hAnsi="IRNazanin" w:eastAsia="IRNazanin"/>
          <w:color w:val="111111"/>
          <w:sz w:val="28"/>
          <w:sz w:val="28"/>
          <w:szCs w:val="28"/>
          <w:rtl w:val="true"/>
          <w:lang w:bidi="fa-IR"/>
        </w:rPr>
        <w:t xml:space="preserve">آن‌جاکه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يَسْتَمِعُ اِلَيْكَ حَتّى اِذا خَرَجُوا مِنْ عِنْدِكَ قالُوا لِلَّذینَ اُوتُوا الْعِلْمَ ماذا قالَ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منافقان هستند كه به سخنان تو گوش فرا مى‌دهند امّا هنگامى كه از نزد تو بیرون مى‌روند از روى انکار و يا مسخره به افراد آگاه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سخنى بود كه محمّد صلى‌الله‌علیه‌و‌آله مى‌گفت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وضع آن‌ها طورى است كه حسّ تشخیص نیك و بد از آن‌ها چنان سلب شده كه حتى اگر گوش فرا دهند مطلب حق را درك نمى‌کنند و این خطرناک‌ترین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همه این گروه‌هاى سه گانه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حقیقت افراد كر و ناشنوا هستند زیرا شنواى حقیقى كسى است كه هم گوش فرا مى‌دهد و هم درك مى‌کند و مى‌اندیشد و هم</w:t>
      </w:r>
    </w:p>
    <w:p>
      <w:pPr>
        <w:pStyle w:val="BookText"/>
        <w:rPr/>
      </w:pPr>
      <w:r>
        <w:rPr>
          <w:rFonts w:ascii="IRNazanin" w:hAnsi="IRNazanin" w:eastAsia="IRNazanin"/>
          <w:color w:val="111111"/>
          <w:sz w:val="28"/>
          <w:sz w:val="28"/>
          <w:szCs w:val="28"/>
          <w:rtl w:val="true"/>
          <w:lang w:bidi="fa-IR"/>
        </w:rPr>
        <w:t xml:space="preserve">تصمیم بر عمل از روى اخلاص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بسیار در عصر و زمان ما كسانى كه به هنگام شنیدن آیات قرآن احساسات نشان مى‌دهند و سروصدا و جمله‌هایى كه حاکى از شور و هیجان است ظاهرمى‌سازند ، ولى تمام همتشان همین است و بس و در عمل آلودگان بینوایى هستند كه هیچ شباهتى با محتواى قرآن ندارند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خَيْرا لاَسْمَعَهُمْ وَ لَوْ اَسْمَعَهُمْ لَتَوَلَّوْا وَ هُمْ‌مُعْرِضُونَ </w:t>
      </w:r>
    </w:p>
    <w:p>
      <w:pPr>
        <w:pStyle w:val="BookText"/>
        <w:rPr/>
      </w:pPr>
      <w:r>
        <w:rPr>
          <w:rFonts w:ascii="IRNazanin" w:hAnsi="IRNazanin" w:eastAsia="IRNazanin"/>
          <w:color w:val="111111"/>
          <w:sz w:val="28"/>
          <w:sz w:val="28"/>
          <w:szCs w:val="28"/>
          <w:rtl w:val="true"/>
          <w:lang w:bidi="fa-IR"/>
        </w:rPr>
        <w:t xml:space="preserve">واگرخداوند خیرى درآن‌ها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مى‌رسانید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حالى كه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حق‌را به گوش آن‌ها برساند سرپیچى كرده و روگردان مى‌شوند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پاره‌اى‌از روایات آمده‌است كه جمعى از بت‌پرستان لجوج نزد پیامبر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جدّ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بْنُ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قبر زنده كنى و گواهى به نبوّت تو دهد ما همگى تسلیم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این‌ها همین سخن را از روى حقیقت مى‌گفتند خداوند به طرز معجزآسایى این كار را براى آن‌ها انجام مى‌داد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آن‌ها دروغ مى‌گویند و بهانه مى‌گیرند و هدفشان شانه خالى كردن از زیر بار حقّ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با این حال خداوند خواسته آن‌ها را بپذیرد و سخنان حق را بیش از این به گوش آن‌ها بخواند و يا جدّشان قُصَىُّ بْنُ كِلابٍ را زنده كند و گواهى او را بشنوند باز روگردان مى‌شوند و اعراض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اَسْمَعَهُمْ لَتَوَلَّوْا وَ هُمْ مُعْرِضُونَ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جمله‌ها درباره كسانى است كه بارها سخنان حق را شنیده‌اند و آیات روح‌پرور قرآن به گوش آن‌ها رسیده و محتواى عالى آن را فهمیده‌اند ولى باز بر اثر تعصّب و لجاجت در مقام انکار برآمدند ، این چنین افراد </w:t>
      </w:r>
      <w:bookmarkStart w:id="264" w:name="pg20178_259336"/>
    </w:p>
    <w:p>
      <w:pPr>
        <w:pStyle w:val="BookText"/>
        <w:rPr/>
      </w:pPr>
      <w:bookmarkEnd w:id="264"/>
      <w:r>
        <w:rPr>
          <w:rFonts w:ascii="IRNazanin" w:hAnsi="IRNazanin" w:eastAsia="IRNazanin"/>
          <w:color w:val="111111"/>
          <w:sz w:val="28"/>
          <w:sz w:val="28"/>
          <w:szCs w:val="28"/>
          <w:rtl w:val="true"/>
          <w:lang w:bidi="fa-IR"/>
        </w:rPr>
        <w:t xml:space="preserve">شایستگى هدایت را بر اثر اعمالشان از دست داده‌اند و دیگر خدا و پیامبرش را با آن‌ها كارى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جواب دندان‌شکنى است براى پیروان مکتب جبر و نشان مى‌دهد كه سرچشمه همه سعادت‌ها از خود انسان شروع مى‌شود و خداوند هم بر طبق آمادگى‌ها و شایستگى‌هایى كه مردم از خود نشان مى‌دهند با آن‌ها رفتار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ءَامَنُوا اسْتَجیبُوا لِلّهِ وَ لِلرَّسُولِ أِذا دَعاكُمْ لِمايُحْيیكُمْ وَاعْلَمُوآا اَنَّ اللّهَ يَحُولُ بَيْنَ الْمَرْءِوَ قَلْبِه وَ اَنَّهُآ اِلَيْهِ تُحْشَرُونَ</w:t>
      </w:r>
    </w:p>
    <w:p>
      <w:pPr>
        <w:pStyle w:val="BookText"/>
        <w:rPr/>
      </w:pPr>
      <w:r>
        <w:rPr>
          <w:rFonts w:ascii="IRNazanin" w:hAnsi="IRNazanin" w:eastAsia="IRNazanin"/>
          <w:color w:val="111111"/>
          <w:sz w:val="28"/>
          <w:sz w:val="28"/>
          <w:szCs w:val="28"/>
          <w:rtl w:val="true"/>
          <w:lang w:bidi="fa-IR"/>
        </w:rPr>
        <w:t xml:space="preserve">اى كسانى كه ایمان آورده‌اید دعوت‌خداو پیامبررااجابت‌کنیدهنگامى‌که شما را به‌سوى چیزى مى‌خواند كه مایه حیاتتان است و بدانید خداوند میان انسان و قلب او حائل مى‌شود و این‌که همه شما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خواهید كرد </w:t>
      </w:r>
      <w:r>
        <w:rPr>
          <w:rFonts w:eastAsia="IRNazanin" w:cs="IRNazanin"/>
          <w:color w:val="111111"/>
          <w:sz w:val="28"/>
          <w:szCs w:val="28"/>
          <w:rtl w:val="true"/>
          <w:lang w:bidi="fa-IR"/>
        </w:rPr>
        <w:t>.</w:t>
      </w:r>
    </w:p>
    <w:p>
      <w:pPr>
        <w:pStyle w:val="Heading3"/>
        <w:numPr>
          <w:ilvl w:val="2"/>
          <w:numId w:val="1"/>
        </w:numPr>
        <w:rPr/>
      </w:pPr>
      <w:bookmarkStart w:id="265" w:name="__RefHeading___Toc4321985_2320776876"/>
      <w:bookmarkStart w:id="266" w:name="_Toc90"/>
      <w:bookmarkEnd w:id="265"/>
      <w:r>
        <w:rPr>
          <w:rtl w:val="true"/>
        </w:rPr>
        <w:t>دعوت به سوى حیات و زندگى</w:t>
      </w:r>
      <w:bookmarkEnd w:id="26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باصراحت مى‌گوید كه دعوت اسلام ، دعوت به سوى حیات و زندگى است حیات معنوى، حیات مادى، حیات فرهنگى، حیات اقتصادى ، حیات سیاسى به معناى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واقعى ، حیات اخلاقى و اجتماعى و بالاخره حیات و زندگى در تمام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كوتاه‌ترین و جامع‌ترین تعبیرى است كه درباره اسلام و آیین حق آمده است اگر كسى بپرسد اسلام هدفش چیست و چه چیز مى‌تواند به ما بدهد ؟ در يك جمله كوتاه مى‌گوییم هدفش حیات در تمام زمینه‌ها و این‌را به ما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قبل از طلوع اسلام و دعوت قرآن ، مرده بودند كه قرآن آن‌ها را دعوت به حیات مى‌کند ؟ پاسخ این سؤال این است كه آرى آن‌ها فاقد حیات به معنى قرآنیش بودند ، زیرا مى‌دانیم حیات و زندگى مراحل مختلفى دارد كه قرآن به همه آن‌ها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حیات گیاهى آمده آن‌چنان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اَنَّ اللّهَ يُحْىِ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زمین را پس از مرگ زنده مى‌کند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گاهى به معناى حیات حیوانى ذکر شده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الَّذى اَحْياها لَمُحْىِ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كرد مردگان را نیز زنده مى‌کند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زمانى به معناى حیات فکرى و عقلانى و انسانى آمده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مَنْ كانَ مَيْتا فَاَحْيَيْناهُ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آن‌کس‌که مرده و گمراه بود و هدایتش كردیم همانند گمراهان است ؟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معناى حیات‌جاودان جهان دیگر آمده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یالَيْتَنى قَدَّمْتُ لِحَياتى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زندگى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پیش فرستاده بودم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زمانى به معناى علم و توانایى بى‌حد و انتها مى‌آید آن‌چنان كه درباره خدا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الْحَىُّ الَّذى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زنده‌اى است كه برایش مرگ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آن‌چه در اقسام حیات گفتیم روشن مى‌شود كه مردم عصر جاهلى گرچه زندگى مادّى حیوانى داشتند امّا از زندگى انسانى و معنوى و عقلانى محروم بودند قرآن آمد و آن‌ها را دعوت به حیات و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به خوبى معلوم مى‌شود آن‌ها كه دین و مذهب را در يك سلسله برنامه‌هاى خشك و بى‌روح و خارج از محدوده زندگى و در حاشیه برنامه‌هاى فکرى و اجتماعى مى‌پندارند چه‌قدر دراشتباهند يك دین راستین آن است كه حرکت در همه زمینه‌هاى زندگى ایجاد كند روح بدهد فکر و اندیشه بدهد ، احساس مسؤولیت بیافریند ، همبستگى و اتحاد و ترقى و تکامل در همه زمینه‌ها ایجاد كند و به تمام معنى حیات آفرین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كه خداوند میان انسان و قلب او حائل مى‌شود و این‌که همه شما نزد او در قیامت اجتماع خواهید كرد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يَحُولُ بَيْنَ الْمَرْءِ وَ قَلْبِه وَ اَنَّهُ اِلَيْهِ تُحْشَرُونَ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از قلب روح و عقل است و اما این‌که خدا چگونه میان انسان و روح و عقل او قرار مى‌گیرد احتمالات فراوانى درباره آن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يك نظر كلّى مى‌توان همه تفسیرهایى را كه در این خصوص ذکر كرده‌اند در يك تفسیر واحد جمع كرد و آن این‌که خداوند در همه جا حاضر و ناظر و به همه موجودات احاطه دارد در عین این‌که با موجودات این جهان يکى نیست از آن‌ها هم جدا و بیگانه نمى‌باشد ، مرگ و حیات ، علم و قدرت ، آرامش و امنيّت ، توفیق و سعادت همه در دست او و به قدرت اوست و به همین دلیل نه انسان چیزى را مى‌تواند از او مکتوم دارد و نه كارى را بى‌توفیق او انجام دهد و نه سزاوار است به غیر او روى آورد و از غیر او تقاضا كند ، چراکه او مالك همه چیز است و محیط به تمام وجود انسان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مِنْكُمْ خاآصَّةً وَ اعْلَمُوآا اَنَ‌اللّهَ شَدیدُ الْعِقابِ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فتنه‌اى بپرهیزید كه تنها به ستمکاران شما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فرا خواهد گرفت </w:t>
      </w:r>
    </w:p>
    <w:p>
      <w:pPr>
        <w:pStyle w:val="BookText"/>
        <w:rPr/>
      </w:pPr>
      <w:r>
        <w:rPr>
          <w:rFonts w:ascii="IRNazanin" w:hAnsi="IRNazanin" w:eastAsia="IRNazanin"/>
          <w:color w:val="111111"/>
          <w:sz w:val="28"/>
          <w:sz w:val="28"/>
          <w:szCs w:val="28"/>
          <w:rtl w:val="true"/>
          <w:lang w:bidi="fa-IR"/>
        </w:rPr>
        <w:t xml:space="preserve">چراکه دیگران سکوت اختیار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كیفر شدید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موارد متعددى به كار رفته گاهى به معناى آزمایش و امتحان و گاهى به معناى بلا و مصیبت و عذاب آمده است ، این كلمه در اصل به معناى داخل كردن طلا در كوره است تا خوبى و بدى آن آشکار شود سپس به معنى آزمایش‌ها كه نشان‌دهنده چگونگى صفات باطنى انسان‌ها است به كار برده شده است و همچنین در مورد بلاها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مجازات‌ها كه باعث تصفیه روح انسان و يا تخفیف گناه اوست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بلاها و مصائب اجتماعى است كه دامن همه را مى‌گیرد و به‌اصطلاح خشك و تر در آن مى‌سوزند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درحقیقت خاصیت حوادث اجتماعى چنین است هنگامى كه جامعه در اداء رسالت خود كوتاهى كند و بر اثر آن قانون شکنى‌ها و هرج و مرج‌ها و ناامنى‌ها و مانند آن به بار آید نیکان و بدان در آتش آن مى‌سوزند و این اخطارى است كه خداوند در این آیه به همه جوامع اسلامى مى‌کند و مفهوم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نه تنها موظفند وظایف خود را انجام دهند بلکه موظفند دیگران را هم به انجام وظیفه وادارند زیرا </w:t>
      </w:r>
    </w:p>
    <w:p>
      <w:pPr>
        <w:pStyle w:val="BookText"/>
        <w:rPr/>
      </w:pPr>
      <w:r>
        <w:rPr>
          <w:rFonts w:ascii="IRNazanin" w:hAnsi="IRNazanin" w:eastAsia="IRNazanin"/>
          <w:color w:val="111111"/>
          <w:sz w:val="28"/>
          <w:sz w:val="28"/>
          <w:szCs w:val="28"/>
          <w:rtl w:val="true"/>
          <w:lang w:bidi="fa-IR"/>
        </w:rPr>
        <w:t xml:space="preserve">اختلاف و پراکندگى و ناهماهنگى در مسائل اجتماعى موجب شکست برنامه‌ها خواهد شد و دود آن در چشم همه مى‌رود ، من نمى‌توانم بگویم چون وظیفه خود را انجام داده‌ام از آثار شوم وظیفه نشناسى‌هاى دیگران برکنار خواهم ماند چه این‌که آثار مسائل اجتماعى فردى و شخصى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به آن مى‌ماند كه براى جلوگیرى از هجوم دشمنى صدهزار نفر سرباز نیرومند لازم باشد اگر عده‌اى مثلاً پنجاه هزار نفر وظیفه خود را انجام دهند ، مسلما كافى نخواهد بود و نتایج شوم شکست هم وظیفه شناسان را مى‌گیرد و هم وظیفه نشناسان را و همان‌طور كه گفتیم خاصیت مسائل جمعى و گروهى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بیان دیگرى نیز مى‌توان روشن ساخت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جامعه وظیفه دارند كه در برابر بدان سکوت نکنند اگر سکوت اختیار كنند در سرنوشت آن‌ها نزد خداوند سهیم و شریك خواهند بود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حدیث معروفى‌از پیامبر صلى‌الله‌علیه‌و‌آله نقل‌شده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 وَ جَلَّ لا يُعَذِّبُ الْعامَّةَ بِعَمَلِ الْخاصَّةِ حَتّى يَرَوُا الْمُنْكَرَ بَيْنَ ظَهْرانیهِمْ وَ هُمْ قادِرُونَ عَلى اَنْ يُنْكِرُوهُ فَاِذا فَعَلُوا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عَذَّبَ اللّهُ الْخاصَّةَ وَ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هرگز عموم را به خاطر عمل گروهى خاص مجازات نمى‌کند مگر آن زمان كه منکرات در میان آن‌ها آشکار گردد و توانایى بر انکار آن داشته باشند در عین حال سکوت كنند در این هنگام خداوند آن گروه خاص و همه توده اجتماع را مجازات خواهد كرد </w:t>
      </w:r>
      <w:r>
        <w:rPr>
          <w:rFonts w:eastAsia="IRNazanin" w:cs="IRNazanin"/>
          <w:color w:val="111111"/>
          <w:sz w:val="28"/>
          <w:szCs w:val="28"/>
          <w:rtl w:val="true"/>
          <w:lang w:bidi="fa-IR"/>
        </w:rPr>
        <w:t>» .</w:t>
      </w:r>
      <w:r>
        <w:rPr>
          <w:rStyle w:val="FootnoteAnchor"/>
          <w:rtl w:val="true"/>
        </w:rPr>
        <w:footnoteReference w:id="84"/>
      </w:r>
      <w:r>
        <w:rPr>
          <w:rFonts w:ascii="IRNazanin" w:hAnsi="IRNazanin" w:eastAsia="IRNazanin"/>
          <w:color w:val="111111"/>
          <w:sz w:val="28"/>
          <w:sz w:val="28"/>
          <w:szCs w:val="28"/>
          <w:rtl w:val="true"/>
          <w:lang w:bidi="fa-IR"/>
        </w:rPr>
        <w:t xml:space="preserve">ازآن‌چه گفتیم روشن‌مى‌شودکه این‌حکم هم‌در زمینه‌مجازات‌هاى الهى در دنیا و آخرت صادق است و هم در زمینه نتایج و آثار اعمال گروهى و دسته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با زبان تهدیدآمیز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خداوند مجازاتش شدید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اعْلَمُوآا اَنَّ اللّهَ شَدیدُ الْعِقابِ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لطف و رحمت خدا آن‌ها را غافل كند و شدّت مجازات‌هاى الهى را به دست فراموشى بسپارند و آشوب‌ها و فتنه‌ها دامان آن‌ها را بگیرد همان‌گونه كه دامان جامعه اسلامى را گرفت و بر اثر فراموش كردن این سنن الهى آن‌ها را به قهقرا كشانید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نگاه كوتاه به جوامع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اسلامى در عصر ما و شکست‌هاى پى در پى كه در برابر دشمنان دامن گیرشان مى‌شود و فتنه‌هاى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مادّيگرى و مفاسد اخلاقى و متلاشى شدن خانواده‌ها و سقوط جوانان در دامن فحشاء و انحطاط و عقب‌گرد علمى ، حقیقت و محتواى آیه را مجسّم مى‌سازد كه چگونه این فتنه‌ها دامن كوچك و بزرگ ، نیك و بد و عالم و جاهل را فراگرفته است و این‌ها همچنان ادامه خواهد يافت تا آن زمان كه مسلمانان روح اجتماعى پیدا كنند و نظارت همگانى را در جامعه عملاً بپذیرند و دو وظیفه امر به معروف و نهى از منکر به عنوان وظیفه قطعى و تخلّف‌ناپذیر عملى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وَاذْكُرُوآا اِذْاَنْتُمْ قَلیلٌ‌مُسْتَضْعَفُونَ فِى الاَرْضِ تَخافُونَ اَنْ يَتَخَطَّفَكُمُ النّاسُ فَأویكُمْ وَ اَيَّدَكُمْ بِنَصْرِه وَرَزَقَكُمْ مِنَ‌الطَّيِّبتِ‌لَعَلَّكُمْ تَشْكُرُونَ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بیاورید هنگامى كه شما گروهى كوچك و اندك و ضعیف در روى زمین بودید آن‌چنان كه مى‌ترسیدید مردم شما را بربایند ولى او شما را پناه داد و يارى‌کرد و از روزى‌هاى پاکیزه بهره‌مند ساخت تا شکر نعمتش را به جا آورید</w:t>
      </w:r>
      <w:r>
        <w:rPr>
          <w:rFonts w:eastAsia="IRNazanin" w:cs="IRNazanin"/>
          <w:color w:val="111111"/>
          <w:sz w:val="28"/>
          <w:szCs w:val="28"/>
          <w:rtl w:val="true"/>
          <w:lang w:bidi="fa-IR"/>
        </w:rPr>
        <w:t xml:space="preserve">. </w:t>
      </w:r>
      <w:bookmarkStart w:id="267" w:name="pg20178_259344"/>
    </w:p>
    <w:p>
      <w:pPr>
        <w:pStyle w:val="BookText"/>
        <w:rPr/>
      </w:pPr>
      <w:bookmarkEnd w:id="267"/>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يَتَخَطَّفَكُمُ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لطیفى است كه نهایت ضعف و كمى نفرات مسلمانان را در آن زمان آشکار مى‌سازد آن‌چنان كه گویى همانند يك جسم كوچك در هوا معلّق بودند كه دشمن به آسانى مى‌توانست آن‌ها را برباید و این اشاره به وضع مسلمانان در مكّه قبل از هجرت در برابر مشرکان نیرومند و يا اشاره به مسلمانان بعد از هجرت در مقابل قدرت‌هاى بزرگ آن روز همانند ایران و روم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ءَامَنُوا لا تَخُونُوا اللّهَ وَ الرَّسُولَ وَ تَخُونُوآا اَمنتِكُمْ وَ اَنْتُمْ تَعْلَمُونَ</w:t>
      </w:r>
    </w:p>
    <w:p>
      <w:pPr>
        <w:pStyle w:val="BookText"/>
        <w:rPr/>
      </w:pPr>
      <w:r>
        <w:rPr>
          <w:rFonts w:ascii="IRNazanin" w:hAnsi="IRNazanin" w:eastAsia="IRNazanin"/>
          <w:color w:val="111111"/>
          <w:sz w:val="28"/>
          <w:sz w:val="28"/>
          <w:szCs w:val="28"/>
          <w:rtl w:val="true"/>
          <w:lang w:bidi="fa-IR"/>
        </w:rPr>
        <w:t xml:space="preserve">اى كسانى كه ایمان آورده‌اید به خدا و پیامبر خیانت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حالى‌که متوجهید و مى‌دانید </w:t>
      </w:r>
      <w:r>
        <w:rPr>
          <w:rFonts w:eastAsia="IRNazanin" w:cs="IRNazanin"/>
          <w:color w:val="111111"/>
          <w:sz w:val="28"/>
          <w:szCs w:val="28"/>
          <w:rtl w:val="true"/>
          <w:lang w:bidi="fa-IR"/>
        </w:rPr>
        <w:t>.</w:t>
      </w:r>
    </w:p>
    <w:p>
      <w:pPr>
        <w:pStyle w:val="Heading3"/>
        <w:numPr>
          <w:ilvl w:val="2"/>
          <w:numId w:val="1"/>
        </w:numPr>
        <w:rPr/>
      </w:pPr>
      <w:bookmarkStart w:id="268" w:name="__RefHeading___Toc4321987_2320776876"/>
      <w:bookmarkStart w:id="269" w:name="_Toc91"/>
      <w:bookmarkEnd w:id="268"/>
      <w:r>
        <w:rPr>
          <w:rtl w:val="true"/>
        </w:rPr>
        <w:t>خیانت و سرچشمه آن</w:t>
      </w:r>
      <w:bookmarkEnd w:id="26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خوددارى از پرداخت حقّى است كه انسان پرداختن آن را تعهد كرده و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خدا و پیامبر آن است كه اسرار نظامى </w:t>
      </w:r>
    </w:p>
    <w:p>
      <w:pPr>
        <w:pStyle w:val="BookText"/>
        <w:rPr/>
      </w:pPr>
      <w:r>
        <w:rPr>
          <w:rFonts w:ascii="IRNazanin" w:hAnsi="IRNazanin" w:eastAsia="IRNazanin"/>
          <w:color w:val="111111"/>
          <w:sz w:val="28"/>
          <w:sz w:val="28"/>
          <w:szCs w:val="28"/>
          <w:rtl w:val="true"/>
          <w:lang w:bidi="fa-IR"/>
        </w:rPr>
        <w:t xml:space="preserve">مسلمانان را به اختیار دیگران بگذارند و يا دشمنان را در مبارزه خود تقویت كنند و يا به‌طور كلّى واجبات و محرمات و برنامه‌هاى الهى را پشت سر بیفکنند ، لذا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هر كس چیزى از برنامه‌هاى اسلامى را ترك كند يك نوع خیانت نسبت به خدا و پیامبر مرتکب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امانات خود نیز خیانت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تَخُونُوآا اَمنتِكُمْ </w:t>
      </w:r>
      <w:r>
        <w:rPr>
          <w:rFonts w:eastAsia="IRNazanin" w:cs="IRNazanin"/>
          <w:color w:val="111111"/>
          <w:sz w:val="28"/>
          <w:szCs w:val="28"/>
          <w:rtl w:val="true"/>
          <w:lang w:bidi="fa-IR"/>
        </w:rPr>
        <w:t>) .</w:t>
      </w:r>
      <w:r>
        <w:rPr>
          <w:rStyle w:val="FootnoteAnchor"/>
          <w:rtl w:val="true"/>
        </w:rPr>
        <w:footnoteReference w:id="8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گرچه معمولاً به امانت‌هاى مالى گفته مى‌شود ولى در منطق قرآن مفهوم وسیعى دارد كه تمام شؤن زندگى اجتماعى و سیاسى و اخلاقى را دربرمى‌گیرد ، لذا در حدیث وارد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بِالاَمانَةِ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گفتگوهایى كه در جلسه خصوصى مى‌شود امانت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حَدَثَ الرَّجُلُ بِحَدیثٍ ثُمَّ الْتَفَتَ فَهُوَ 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كسى براى </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دیگرى سخنى نقل كند سپس به اطراف خود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آیا كسى آن را شنیده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این جهت آب و خاك اسلام در دست مسلمانان امانت الهى است ، فرزندان آن‌ها امانت هستند و از همه بالاتر قرآن مجید و تعلیماتش امانت بزرگ پروردگار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امانت خدا آیین اوست و امانت پیامبر سنّت اوست و امانت مؤمنان اموال و اسرار آن‌ها مى‌باشد ولى امانت در آیه فوق همه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خیانت در امانت از منفورترین اعمال و از زشت‌ترین گناهان است ، كسى كه در امانت خیانت مى‌کند در حقیقت منافق است، چنان‌که در حدیث‌از پیامبر صلى‌الله‌علیه‌و‌آله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ايَةُ الْمُنافِقِ ثَلاثٌ ؛ اِذاحَدَثَ كَذَبَ وَ اِذا وَعَدَ اَخْلَفَ وَ اِذَا ائْتُمِنَ خانَ وَ اِنْ صامَ وَ صَلّى وَ زَعَمَ اَنَّهُ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منافق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دروغ مى‌گوید و به هنگامى وعده مى‌دهد تخلف مى‌کند و به هنگامى كه امانتى نزد او بگذارند خیانت مى‌نماید ، چنین كسى منافق است هرچند روزه بگیرد و نماز بخواند و خود را مسلمان بداند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ترك خیانت در امانت از وظایف و حقوق انسانى است يعنى حتى اگر صاحب امانت مسلمان هم نباشد نمى‌توان در امانت او خیانت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روى اشتباه و بى‌اطلاعى چیزى را كه خیانت است مرتکب‌شوید ولى هرگز آگاهانه اقدام به‌چنین كارى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اعْلَمُوآا اَنَّماآ اَمْوالُكُمْ وَ اَوْلدُكُمْ فِتْنَةٌ وَ اَنَّ اللّهَ عِنْدَآهُ اَجْرٌ عَظیمٌ</w:t>
      </w:r>
    </w:p>
    <w:p>
      <w:pPr>
        <w:pStyle w:val="BookText"/>
        <w:rPr/>
      </w:pPr>
      <w:r>
        <w:rPr>
          <w:rFonts w:ascii="IRNazanin" w:hAnsi="IRNazanin" w:eastAsia="IRNazanin"/>
          <w:color w:val="111111"/>
          <w:sz w:val="28"/>
          <w:sz w:val="28"/>
          <w:szCs w:val="28"/>
          <w:rtl w:val="true"/>
          <w:lang w:bidi="fa-IR"/>
        </w:rPr>
        <w:t xml:space="preserve">و بدانید اموال و اولاد شما وسیله آزمایش است و پاداش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كه از عهده امتحان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معناى وسیله آزمایش است و در حقیقت مهم‌ترین وسیله آزمون ایمان و كفر ، شخصیت و فقدان شخصيّت و میزان ارزش انسانى اشخاص ، همین دو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به دست آوردن اموال و چگونگى خرج كردن آن‌ها و طرز نگاهدارى آن و میزان دلبستگى و علاقه به آن ، همگى میدان‌هاى آزمایش بشر است بسیارند كسانى كه از نظر عبادات معمولى و تظاهر به دین و مذهب و حتى گاهى از نظر انجام مستحبات ، بسیار سخت‌گیرند و وفادارند ، امّا به هنگامى كه پاى يك مسأله مالى به میان مى‌آید ، همه چیز كنار مى‌رود و تمام قوانین الهى و مسائل انسانى و حق و عدالت ، به دست </w:t>
      </w:r>
    </w:p>
    <w:p>
      <w:pPr>
        <w:pStyle w:val="BookText"/>
        <w:rPr/>
      </w:pPr>
      <w:r>
        <w:rPr>
          <w:rFonts w:ascii="IRNazanin" w:hAnsi="IRNazanin" w:eastAsia="IRNazanin"/>
          <w:color w:val="111111"/>
          <w:sz w:val="28"/>
          <w:sz w:val="28"/>
          <w:szCs w:val="28"/>
          <w:rtl w:val="true"/>
          <w:lang w:bidi="fa-IR"/>
        </w:rPr>
        <w:t xml:space="preserve">فراموشى سپرده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فرزندان ، كه میوه‌هاى قلب انسان و شکوفه‌هاى حیات او هستند نیز غالبا چنین است بسیارى از كسانى را كه به ظاهر پاى‌بند به امور دینى و مسائل اخلاقى هستند مى‌بینیم كه به هنگامى كه پاى فرزندشان به میان مى‌آید گویى پرده‌اى بر افکارشان مى‌افتد و همه این مسائل را فراموش مى‌کنند ، عشق به فرزند سبب مى‌شود كه حرام را حلال و حلال را حرام بشمرند و براى تأمین آینده خیالى او تن به هر كارى بدهند و هر حقى را زیر پا بگذارند ، باید خود را در این دو میدان بزرگ امتحان ، به خدابسپاریم و به‌هوش باشیم‌که بسیار كسان، دراین دو میدان لغزیدند و سقوط كردند و نفرین ابدى را براى خود فراهم ساختند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سؤالاتى است از قبیل این‌که چرا خداوند با آن احاطه علمى كه دارد مردم را آزمایش مى‌کند و این‌که چرا آزمایش خدا عمومى است و حتّى پیامبران را شامل مى‌شود ؟ و این‌که موادّ آزمایش الهى و راه پیروزى در آن‌ها چیست ؟ كه پاسخ همه این سؤالات در جلد اول تفسیر نمونه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xml:space="preserve">. </w:t>
      </w:r>
      <w:bookmarkStart w:id="270" w:name="pg20178_259349"/>
    </w:p>
    <w:p>
      <w:pPr>
        <w:pStyle w:val="BookText"/>
        <w:rPr/>
      </w:pPr>
      <w:bookmarkEnd w:id="270"/>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ءَامَنُوآا اِنْ تَتَّقُوا اللّهَ يَجْعَلْ لَكُمْ فُرْقانا وَ يُكَفِّرْعَنْكُمْ سَيِّئاتِكُمْ وَ يَغْفِرْ لَكُمْ وَ اللّهُ ذُوالْفَضْلِ الْعَظیمِ</w:t>
      </w:r>
    </w:p>
    <w:p>
      <w:pPr>
        <w:pStyle w:val="BookText"/>
        <w:rPr/>
      </w:pPr>
      <w:r>
        <w:rPr>
          <w:rFonts w:ascii="IRNazanin" w:hAnsi="IRNazanin" w:eastAsia="IRNazanin"/>
          <w:color w:val="111111"/>
          <w:sz w:val="28"/>
          <w:sz w:val="28"/>
          <w:szCs w:val="28"/>
          <w:rtl w:val="true"/>
          <w:lang w:bidi="fa-IR"/>
        </w:rPr>
        <w:t xml:space="preserve">اى كسانى كه ایمان آورده‌اید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خدابپرهیزید براى شما وسیله‌اى براى جدایى حق‌از باطل قرارمى‌دهد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روشن‌بینى خاصى كه در پرتو آن حق را از باطل خواهید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شما را مى‌پوشاند و شما را مى‌آمرزد و خداوند فضل و بخشش عظیم دارد </w:t>
      </w:r>
      <w:r>
        <w:rPr>
          <w:rFonts w:eastAsia="IRNazanin" w:cs="IRNazanin"/>
          <w:color w:val="111111"/>
          <w:sz w:val="28"/>
          <w:szCs w:val="28"/>
          <w:rtl w:val="true"/>
          <w:lang w:bidi="fa-IR"/>
        </w:rPr>
        <w:t>.</w:t>
      </w:r>
    </w:p>
    <w:p>
      <w:pPr>
        <w:pStyle w:val="Heading3"/>
        <w:numPr>
          <w:ilvl w:val="2"/>
          <w:numId w:val="1"/>
        </w:numPr>
        <w:rPr/>
      </w:pPr>
      <w:bookmarkStart w:id="271" w:name="__RefHeading___Toc4321989_2320776876"/>
      <w:bookmarkStart w:id="272" w:name="_Toc92"/>
      <w:bookmarkEnd w:id="271"/>
      <w:r>
        <w:rPr>
          <w:rtl w:val="true"/>
        </w:rPr>
        <w:t>ایمان و روشن بینى</w:t>
      </w:r>
      <w:bookmarkEnd w:id="27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معناى چیزى است كه به خوبى حق را از باطل جدا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كوتاه و پرمعنا يکى از مهمّ‌ترین مسائل سرنوشت‌ساز انسان را بیان كرده و آن این‌که در مسیر راهى كه انسان به سوى پیروزى‌ها مى‌رود همیشه پرتگاه‌ها و بیراهه‌هایى وجود دارد كه اگر آن‌ها را به خوبى نبیند و نشناسد و پرهیز نکند چنان سقوط مى‌کند كه اثرى از او باقى نماند، در این راه مهم‌ترین مسأله ،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حق و باطل ، شناخت نیك و بد ، شناخت دوست و دشمن ، شناخت مفید و زیان بخش و شناخت عوامل سعادت و يا بدبختى است ، اگر به راستى انسان این حقایق را به‌خوبى بشناسد رسیدن به‌مقصد براى او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كه در بسیارى از این‌گونه موارد انسان گرفتار اشتباه مى‌شود باطل را به جاى حق مى‌پندارد و دشمن را به جاى دوست انتخاب مى‌کند و بیراهه‌ها را شاهراه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دید و درك نیرومندى لازم است و نورانيّت و روشن‌بینى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 و درك ثمره درخت تقوى است امّا چگونه تقوى و پرهیز از گناه و هوى و هوس‌هاى سرکش به انسان چنین دید و درکى مى‌دهد شاید براى بعضى مبهم باشد امّا كمى دقت پیوند میان این دو را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عقل انسان به قدر كافى براى درك حقایق آماده است ولى پرده‌هایى از حرص و طمع و شهوت و خودبینى و حسد و عشق‌هاى افراطى به مال و زن و فرزند و جاه و مقام همچون دود سیاهى در مقابل دیده عقل آشکار مى‌گردد و يا مانند غبار غلیظى فضاى اطراف را مى‌پوشاند و پیداست كه در چنین محیط تاریکى انسان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چهرۀ حق و باطل را نمى‌تواند بنگرد ، امّا اگر با آب تقوى این غبار زدوده شود و این دود سیاه و تاریك از میان برود دیدن چهره حق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مى‌دانیم كه هر كمالى در هر جا وجود دارد پرتوى از كمال حق است و هر قدر انسان به خدا نزدیک‌تر شود پرتو نیرومندترى ازآن كمال مطلق در وجوداو انعکاس خواهد يافت ، روى این حساب همه علم و دانش‌ها از علم و دانش او سرچشمه مى‌گیرد و هر گاه انسان در پرتو تقوى و پرهیز از گناه و هوى و هوس به او نزدیک‌تر شود و قطره وجود خود را به اقیانوس بیکران هستى او پیوند دهد سهم بیشترى ازآن علم و دانش خواهدگرفت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قلب آدمى همچون آیینه است و وجود هستى پروردگار همچون آفتاب عالمتاب ، اگر این آیینه را زنگار هوى و هوس تیره و تار كند نورى در آن منعکس نخواهد شد ، امّا هنگامى كه در پرتو تقوى و پرهیزکارى صیقل داده شود و زنگارها از میان برود نور خیره‌کننده آن آفتاب پرفروغ در آن منعکس مى‌گردد و همه جا را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طول تاریخ در حالات مردان و زنان پرهیزکار روشن‌بینى‌هایى مشاهده مى‌کنیم كه هرگز از طریق علم و دانش معمولى قابل درك نیست ،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بسیارى از حوادث را كه در لابلاى آشوب‌هاى اجتماعى ریشه آن ناشناخته بود به خوبى مى‌شناختند و چهره‌هاى منفور دشمنان حق را از پشت هزاران پرده فریبنده مى‌دیدند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عجیب تقوى در شناخت واقعى و دید و درك انسان‌ها در بسیارى از روایات و آیات دیگر نیز آمده است ،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وَ يُعَلِّمُكُمُ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پیشه كنید و خداوند به شما تعلیم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معروفى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باایمان با نور خدا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اَكْثَرُ مَصارِعِ الْعُقُولِ تَحْتَ بُرُوقِ الْمَطامِعِ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خوردن عقل‌ها غالبا به خاطر برق طمع است كه چشم عقل را از كار مى‌اندازد و پرتگاه‌ها و لغزشگاه‌ها را نمى‌بیند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تجزیه و تحلیل عقلى نیز پیوند میان تقوى و درك حقایق قابل فهم است ، زیرا مثلاً جوامعى كه بر محور هوى و هوس مى‌گردد و دستگاه‌هاى تبلیغاتى آن‌ها در مسیر دامن زدن به همین هوى و هوس‌ها گام برمى‌دارد ، روزنامه‌ها مروج فساد مى‌شوند ، رادیوها بلندگوى آلودگى و انحرافات مى‌گردند و تلویزیون‌ها در خدمت هوى و هوس هستند ، بدیهى است در چنین جامعه‌اى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تمیز حق از باطل و خوب از بد ، براى غالب مردم بسیار مشکل است ، بنابراین آن بى‌تقوایى سرچشمه این فقدان تشخیص و يا سوء تشخیص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فى‌المثل در خانواده‌اى كه تقوا نیست و كودکان در محیط آلوده پرورش مى‌یابند و از همان طفولیت به فساد و بى‌بند و بارى خو مى‌گیرند در آینده كه بزرگ مى‌شوند تشخیص نیکى‌ها از بدى‌ها براى آن‌ها مشکل مى‌شود ، اصولاً به كار افتادن نیروها و انرژى‌ها و هدر رفتن این سرمایه‌ها در راه گناه موجب مى‌شود كه مردم از نظر درك و اطلاع ، در سطحى پایین قرار گیرند و افکار منحطى داشته باشند هرچند در صنایع و زندگى مادى پیشروى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خوبى مى‌بینیم كه هر بى‌تقوایى سرچشمه يك نوع ناآگاهى و يا سوء تشخیص است ، به همین جهت در دنیاى ماشینى امروز جوامعى را مشاهده مى‌کنیم كه از نظر علم و صنعت بسیار پیشرفته‌اند ولى در زندگى روزانه خود چنان گرفتار نابسامانى‌ها و تضادهاى وحشتناکى هستند كه انسان را در تعجب فرو مى‌برد ، این‌ها همه عظمت این گفته قرآن را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تقوا منحصر به تقواى عملى نیست ، بلکه تقواى فکرى </w:t>
      </w:r>
    </w:p>
    <w:p>
      <w:pPr>
        <w:pStyle w:val="BookText"/>
        <w:rPr/>
      </w:pPr>
      <w:r>
        <w:rPr>
          <w:rFonts w:ascii="IRNazanin" w:hAnsi="IRNazanin" w:eastAsia="IRNazanin"/>
          <w:color w:val="111111"/>
          <w:sz w:val="28"/>
          <w:sz w:val="28"/>
          <w:szCs w:val="28"/>
          <w:rtl w:val="true"/>
          <w:lang w:bidi="fa-IR"/>
        </w:rPr>
        <w:t xml:space="preserve">و عقلى را شامل مى‌شود ، این حقیقت آشکارتر خواهد شد ، تقواى فکرى در برابر بى‌بند و بارى فکرى به این معناست كه ما در مطالعات خود به دنبال مدارك صحیح و مطالب اصیل برویم و بدون تحقیق كافى و دقّت لازم در هیچ مسأله‌اى اظهار عقیده نکنیم ، آن‌ها كه تقواى فکرى را به كار مى‌بندند بدون شك بسیار آسان‌تر از بى‌بند و بارها به نتایج صحیح مى‌رسند ولى آن‌ها كه در انتخاب مدارك و طرز استدلال بى‌بند و بارند اشتباهاتشان فوق العاده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مهمى كه باید جدا به آن توجه داشت و مانند بسیارى دیگر از مفاهیم سازنده اسلامى در میان ما مسلمانان دشتخوش تحریف شده ، بسیارند كسانى كه خیال مى‌کنند آدم با تقوى كسى است كه زیاد بدن و لباس خود را آب بکشد و همه كس و همه چیز را نجس يا مشکوك بداند و در مسائل اجتماعى به انزوا درآید و دست به سیاه و سفیدنزند و در برابر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هرمسأله‌اى سکوت اختیارکند ، این‌گونه تفسیرهاى غلط براى تقوا و پرهیزکارى در واقع يکى از عوامل انحطاط جوامع اسلامى محسوب مى‌گردد ، چنین تقوایى نه آگاهى مى‌آفریند و نه روشن بینى و فرقان و جدایى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نخستین پاداش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پرهیزکاران روشن شد به تفسیر بقیه آیه و سایر پاداش‌هاى چهارگانه آن‌ها مى‌پردازیم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تشخیص حق از باطل نتیجه پرهیزکارى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شما را مى‌پوشاند و آثار آن را از وجود شما برمى‌دارد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يُكَفِّرْعَنْكُمْ سَيِّئاتِكُمْ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قرار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يَغْفِرْ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پاداش‌هاى فراوان دیگرى در انتظار شماست كه جز خدا نمى‌داند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فضل و بخشش عظیم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ذُوالْفَضْلِ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چهار اثر ، میوه‌هاى درخت تقوا و پرهیزکارى هستند و وجود رابطه طبیعى در میان تقوا و پاره‌اى از این آثار مانعى از آن نمى‌شود كه همه آن‌ها را به خدا نسبت بدهیم ، زیرا كرارا در این تفسیر گفته‌ایم كه هر موجودى هر اثرى دارد به‌خواست خداست و لذاهم مى‌توان آن‌اثررا به خدا نسبت‌داد و هم به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بعضى از مفسران معتقدند كه اوّلى اشاره به پرده پوشى در دنیا و دومى اشاره به رهایى از مجازات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احتمال دیگرى در این‌جا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روانى و اجتماعى گناهان دارد كه در پرتو تقوا و پرهیزکارى از میان مى‌رود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اِذْيَمْكُرُ بِكَ‌الَّذینَ كَفَرُوالِيُثْبِتُوكَ اَوْيَقْتُلُوكَ‌اَوْ يُخْرِجُوكَ‌وَ يَمْكُرُونَ وَ يَمْكُرُاللّهُ وَ اللّهُ خَيْرُ الْمكِرینَ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هنگامى‌راکه كافران نقشه‌مى‌کشیدندکه تورا به زندان‌بیفکنند، يا به‌قتل برسانند و يا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سازند، آن‌ها چاره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تدبیر مى‌کرد و خدا بهترین چاره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تدبیر و چاره‌اندیشى و طرح نقشه است نه به معنى معروفى كه در فارسى امروز دارد ،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به معنى چاره‌اندیشى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فارسى امروز به معنى نقشه‌هاى مخفیانه زیانبخش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محدّثان ، آیه فوق را اشاره به حوادثى مى‌دانند كه منتهى به هجرت پیامبر صلى‌الله‌علیه‌و‌آله از مكّه به مدینه شد ، این حوادث كه با تعبیراتى مختلف نقل شده همگى يك حقیقت را تعقیب مى‌کنند و آن این‌که خداوند به طرز اعجازآمیزى پیامبر صلى‌الله‌علیه‌و‌آله را از دام يك خطر بزرگ و قطعى رهایى بخشید ، جریان حادثه 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قریش و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مكّه از قبایل مختلف جمع شدند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انعقاد جلسات مشورتى بزرگان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كنند و درباره خطرى كه از ناحیه پیامبر صلى‌الله‌علیه‌و‌آله آن‌ها را تهدید مى‌کرد بیندیشند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راه پیرمرد خوش ظاهرى به آن‌ها برخورد كرد كه در واقع همان شیطان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انسانى‌که داراى روح و فکر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پیرمردى از اهل نجد هستم چون از تصمیم شما با خبر شدم خواستم در مجلس شما حضور يابم و عقیده و خیرخواهى خود را از شما دریغ ندارم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داخل شو ، او هم همراه آن‌ها به دارُالنُّدْوَة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حاضران رو به جمعیت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فکرى كنید ، زیرا به خدا سوگند بیم آن مى‌رود كه بر شما پیروز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و عظمت شما را درهم پیچد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پیشنهاد كرد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تا در زندان جان‌بدهد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پیرمرد نجدى این نظر را ردّ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مى‌رود كه طرفدارانش بریزند و در يک‌فرصت مناسب اورا از زندان آزاد كنند و او را از این سرزمین بیرون ببرند، باید فکر اساسى‌ترى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میان خود بیرون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کنید تا از دست او راحت شوید ، زیرا همین‌که از میان شما بیرون برود هر كار كند ضررى به شما نخواهد زد و سر و كارش با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نجدى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 عقیده درستى نیست ، مگر شیرینى گفتار و طلاقت زبان و نفوذ او در دل‌ها نمى‌بینید ، اگر این كار را انجام دهید به سراغ سایر عرب مى‌رود و گرد او را مى‌گیرند ، سپس با انبوه جمعیت به سراغ شما بازمى‌گردد و شما را از شهرهاى خود مى‌راند و بزرگان شما را به قتل مى‌رساند ، جمعیت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راست مى‌گوید فکر دیگرى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آن وقت ساکت بود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عقیده‌اى دارم كه غیر از آن صحیح نمى‌دانم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عقیده‌اى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قبیله‌اى جوانى شجاع و شمشیر زن را انتخاب مى‌کنیم و به دست هر يك شمشیر برنده‌اى مى‌دهیم تا در فرصتى مناسب دسته‌جمعى به او حمله كنند و هنگامى كه به این صورت او را به قتل برسانید خونش در همه قبایل پخش مى‌شود و باور نمى‌کنم طائفه بنى هاشم بتوانند با همه طوایف قریش بجنگد و مسلما در این صورت به خونبها راضى مى‌شوند و ما هم از آزار او راحت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خوشحالى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رأى صحیح همین است كه این جوانمرد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غیر از آن عقیده‌اى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این پیشنهاد به اتفاق عموم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این تصمیم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به پیامبر دستور داد كه شب را در بستر خویش نخوابد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شبانه به سوى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كرد و سفارش نمود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كسانى كه از درز در مراقب بستر پیامبر صلى‌الله‌علیه‌و‌آله بودند او را در بسترش خیال كنند و تا صبح مهلت دهند و او از منطقه خطر دور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هنگامى‌که صبح شد و به خانه ریختند و جستجوکردند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بسترپیامبر دیدند و به‌این ترتیب خداوند نقشه‌هاى آنان را نقش بر آب كرد، صدا زدند پس محمّد صلى‌الله‌علیه‌و‌آله كجاست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دنبال ردّ پاى پیامبر حرکت كردند تا به كوه رسیدند و به نزدیکى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تعجب دیدند كه تار عنکبوتى در جلو غار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این غار بود اثرى از این تارهاى عنکبوت بر در غار وجود نداشت و به این ترتیب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سه روز در غار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دشمنان همه بیابان‌هاى مكّه را جستجو كردند و خسته و مأیوس </w:t>
      </w:r>
      <w:bookmarkStart w:id="273" w:name="pg20178_259360"/>
    </w:p>
    <w:p>
      <w:pPr>
        <w:pStyle w:val="BookText"/>
        <w:rPr/>
      </w:pPr>
      <w:bookmarkEnd w:id="273"/>
      <w:r>
        <w:rPr>
          <w:rFonts w:ascii="IRNazanin" w:hAnsi="IRNazanin" w:eastAsia="IRNazanin"/>
          <w:color w:val="111111"/>
          <w:sz w:val="28"/>
          <w:sz w:val="28"/>
          <w:szCs w:val="28"/>
          <w:rtl w:val="true"/>
          <w:lang w:bidi="fa-IR"/>
        </w:rPr>
        <w:t xml:space="preserve">بازگشتند او به سوى مدینه حرکت كرد </w:t>
      </w:r>
      <w:r>
        <w:rPr>
          <w:rFonts w:eastAsia="IRNazanin" w:cs="IRNazanin"/>
          <w:color w:val="111111"/>
          <w:sz w:val="28"/>
          <w:szCs w:val="28"/>
          <w:rtl w:val="true"/>
          <w:lang w:bidi="fa-IR"/>
        </w:rPr>
        <w:t>) .</w:t>
      </w:r>
      <w:r>
        <w:rPr>
          <w:rStyle w:val="FootnoteAnchor"/>
          <w:rtl w:val="true"/>
        </w:rPr>
        <w:footnoteReference w:id="86"/>
      </w:r>
    </w:p>
    <w:p>
      <w:pPr>
        <w:pStyle w:val="Heading3"/>
        <w:numPr>
          <w:ilvl w:val="2"/>
          <w:numId w:val="1"/>
        </w:numPr>
        <w:rPr/>
      </w:pPr>
      <w:bookmarkStart w:id="274" w:name="__RefHeading___Toc4321991_2320776876"/>
      <w:bookmarkStart w:id="275" w:name="_Toc93"/>
      <w:bookmarkEnd w:id="274"/>
      <w:r>
        <w:rPr>
          <w:rtl w:val="true"/>
        </w:rPr>
        <w:t>سرآغاز هجرت</w:t>
      </w:r>
      <w:bookmarkEnd w:id="275"/>
    </w:p>
    <w:p>
      <w:pPr>
        <w:pStyle w:val="BookText"/>
        <w:rPr/>
      </w:pPr>
      <w:r>
        <w:rPr>
          <w:rFonts w:ascii="IRNazanin" w:hAnsi="IRNazanin" w:eastAsia="IRNazanin"/>
          <w:color w:val="111111"/>
          <w:sz w:val="28"/>
          <w:sz w:val="28"/>
          <w:szCs w:val="28"/>
          <w:rtl w:val="true"/>
          <w:lang w:bidi="fa-IR"/>
        </w:rPr>
        <w:t xml:space="preserve">بعضى معتقدند كه این آیه و پنج آیه بعد از آن ، در مكّه نازل شده است چون اشاره به جریان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صلى‌الله‌علیه‌و‌آله مى‌کند ، ولى طرز بیان آیه گواهى مى‌دهد كه بعد از هجرت نازل گردیده است چون به شکل بازگویى حادثه گذشته است ، بنابراین آیه اگر چه اشاره به جریان هجرت دارد ولى مسلما در مدینه نازل شده و بازگوکننده يك خاطره بزرگ و نعمت عظیم پروردگار بر پیامبر و مسلمانان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حادثه هجرت پیامبر صلى‌الله‌علیه‌و‌آله درست بیندیشیم به این نکته برخورد مى‌کنیم كه آن‌ها حداکثر نیروى فکرى و جسمانى خویش را براى نابود كردن پیامبر اسلام به كار بردند و </w:t>
      </w:r>
    </w:p>
    <w:p>
      <w:pPr>
        <w:pStyle w:val="BookText"/>
        <w:rPr/>
      </w:pPr>
      <w:r>
        <w:rPr>
          <w:rFonts w:ascii="IRNazanin" w:hAnsi="IRNazanin" w:eastAsia="IRNazanin"/>
          <w:color w:val="111111"/>
          <w:sz w:val="28"/>
          <w:sz w:val="28"/>
          <w:szCs w:val="28"/>
          <w:rtl w:val="true"/>
          <w:lang w:bidi="fa-IR"/>
        </w:rPr>
        <w:t xml:space="preserve">حتّى پس از آن‌که پیامبر از چنگال آن‌ها بیرون رفت يکصد شتر كه در آن روز سرمایه عظیمى بود براى يافتن پیامبر جایزه تعیین كردند و افرادى بسیار به خاطر تعصب مذهبى و يا به دست آوردن این جایزه بزرگ كوه‌ها و بیابان‌هاى اطراف مكّه را زیر پا گذاردند و حتّى تا دم در غار آمدند ولى خداوند با يك وسیله بسیار ساده و كوچك ، چند تار عنکبوت ، همه این طرح‌ها را نقش بر آب كرد و با توجّه به این‌که مسأله هجرت سرآغاز مرحله نوینى از تاریخ اسلام بلکه تاریخ بشریت بود نتیجه مى‌گیریم كه خداوند به وسیله چند تار عنکبوت مسیر تاریخ بشریت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منحصر به جریان هجرت نیست بلکه تاریخ انبیاء نشان مى‌دهد كه همواره خداوند براى درهم كوبیدن گردنکشان از ساده‌ترین وسایل استفاده مى‌کرده گاهى از وزش باد و زمانى از انبوه پشه‌ها و گاهى از پرنده كوچك ابابیل و مانند این‌ها ، تا ضعف و ناتوانى بشر را در برابر قدرت بى‌پایانش آشکار سازد و او را از فکر طغیان و سرکشى بازدارد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توسّل به این سه 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مشرکان مکه در برابر پیامبر نبود بلکه همیشه جبّاران براى كوتاه كردن زبان مصلحان و از میان بردن نفوذ آن‌ها در میان توده‌هاى رنجدیده اجتماع به يکى از این سه موضوع توسل مى‌جستند ، ولى همان‌گونه كه اقدام مشرکان مكّه در مورد پیامبر نتیجه معکوس داد و مقدمه تحرك و جنبش تازه‌اى در اسلام شد این‌گونه سخت‌گیرى‌ها در موارد</w:t>
      </w:r>
    </w:p>
    <w:p>
      <w:pPr>
        <w:pStyle w:val="BookText"/>
        <w:rPr/>
      </w:pPr>
      <w:r>
        <w:rPr>
          <w:rFonts w:ascii="IRNazanin" w:hAnsi="IRNazanin" w:eastAsia="IRNazanin"/>
          <w:color w:val="111111"/>
          <w:sz w:val="28"/>
          <w:sz w:val="28"/>
          <w:szCs w:val="28"/>
          <w:rtl w:val="true"/>
          <w:lang w:bidi="fa-IR"/>
        </w:rPr>
        <w:t xml:space="preserve">دیگر نیز معمولاً نتیجه معکوس بخشیده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تُتْلى عَلَيْهِمْ‌ءَ ایتُنا قالُوا قَدْ سَمِعْنا لَوْ نَشاآءُ لَقُلْنا مِثْلَ هذآا اِنْ هذآا اِلاّ اَسطیرُ الاَوَّلینَ</w:t>
      </w:r>
    </w:p>
    <w:p>
      <w:pPr>
        <w:pStyle w:val="BookText"/>
        <w:rPr/>
      </w:pPr>
      <w:r>
        <w:rPr>
          <w:rFonts w:ascii="IRNazanin" w:hAnsi="IRNazanin" w:eastAsia="IRNazanin"/>
          <w:color w:val="111111"/>
          <w:sz w:val="28"/>
          <w:sz w:val="28"/>
          <w:szCs w:val="28"/>
          <w:rtl w:val="true"/>
          <w:lang w:bidi="fa-IR"/>
        </w:rPr>
        <w:t xml:space="preserve">و هنگامى كه آیات ما بر آن‌ها خوانده مى‌شود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مهمى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بخواهیم مثل آن رامى‌گوییم این‌ها افسانه‌هاى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دروغ مى‌گویند و هرگز مثل آن را نمى‌آورند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در حالى مى‌گفتند كه بارها به فکر مبارزه با قرآن افتاده و از آن عاجز گشته بودند ، آن‌ها به خوبى مى‌دانستند كه توانایى بر معارضه با قرآن ندارند ، ولى از روى تعصب </w:t>
      </w:r>
    </w:p>
    <w:p>
      <w:pPr>
        <w:pStyle w:val="BookText"/>
        <w:rPr/>
      </w:pPr>
      <w:r>
        <w:rPr>
          <w:rFonts w:ascii="IRNazanin" w:hAnsi="IRNazanin" w:eastAsia="IRNazanin"/>
          <w:color w:val="111111"/>
          <w:sz w:val="28"/>
          <w:sz w:val="28"/>
          <w:szCs w:val="28"/>
          <w:rtl w:val="true"/>
          <w:lang w:bidi="fa-IR"/>
        </w:rPr>
        <w:t xml:space="preserve">و كینه توزى و يا براى اغفال مردم مى‌گفتند این آیات مهمّ نیست ، ما هم مثل آن را مى‌توانیم بیاوریم اما هیچ‌گاه نیاوردند ، این يکى از منطق‌هاى نادرستشان بود كه با ادعاهاى توخالى و بى‌اساس ، مانند همه جباران تاریخ ، سعى داشتند كاخ قدرتشان را چند روزى بر پا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اِذْقالُوااللّهُمَّ اِنْ كانَ هذاهُوَالْحَقَّ مِنْ‌عِنْدِكَ‌فَأَمْطِرْ عَلَيْناحِجارَةً مِنَ السَّماآءِ اَوِ ائْتِنا بِعَذابٍ‌اَلیمٍ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زمانى‌راکه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اگراین‌حق‌است‌و ازطرف‌تو است بارانى از سنگ از آسمان بر ما فرود آر ، يا عذاب دردناکى براى ما بفرست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به خاطر آن مى‌گفتند كه بر اثر شدت تعصّب و لجاجت چنان مى‌پنداشتند كه آیین اسلام صد در صد بى‌اساس است وگرنه كسى كه احتمال حقّانيّت آن را مى‌دهد چنین نفرینى به خود نمى‌کند ، این احتمال نیز وجود دارد كه سرکردگان مشرکان براى اغفال مردم گاهى چنین سخنى را مى‌گفتند تا به افراد ساده لوح نشان دهند آیین محمّد صلى الله علیه و‌آله به </w:t>
      </w:r>
    </w:p>
    <w:p>
      <w:pPr>
        <w:pStyle w:val="BookText"/>
        <w:rPr/>
      </w:pPr>
      <w:r>
        <w:rPr>
          <w:rFonts w:ascii="IRNazanin" w:hAnsi="IRNazanin" w:eastAsia="IRNazanin"/>
          <w:color w:val="111111"/>
          <w:sz w:val="28"/>
          <w:sz w:val="28"/>
          <w:szCs w:val="28"/>
          <w:rtl w:val="true"/>
          <w:lang w:bidi="fa-IR"/>
        </w:rPr>
        <w:t xml:space="preserve">کلّى باطل است ، در حالى كه در دلشان چنین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مشرکان در این سخن مى‌خواستند این مطلب را وانمود كنند كه تو درباره انبیاى پیشین مى‌گویى ، خداوند دشمنانشان را گاهى به‌وسیله بارانى از سنگ مجازات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مى‌گویى تو نیز چنین كن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ازآن‌که پیامبر صلى‌الله‌علیه‌و‌آله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خم به خلافت منصوب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همه جا منتشر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حارث فِهْرى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صلى‌الله‌علیه‌و‌آله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گفتى شهادت به توحید و نفى بت‌ها بدهیم و گواهى به رسالت تو بدهیم و دستور به جهاد و حج و روزه و نماز و زکوة دادى ، همه را پذیرفتیم ، ولى به‌این قناعت نکردى و این‌پسر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كردى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از تو است يا دستورى از طرف خداست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به‌خدایى كه جزاو معبودى‌نیست ازناحیه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نعمان‌برگشت در حالى كه مى‌گفت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هذا هُوَ الْحَقُّ مِنْ عِنْدِكَ فَاَمْطِرْ عَلَيْنا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این سخن از ناحیه تو است بارانى از سنگ از آسمان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نگذشت كه سنگى بر او سقوط كرد و كشته شد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فیهِمْ وَ ما كانَ اللّهُ مُعَذِّبَهُمْ وَ هُمْ يَسْتَغْفِرُونَ</w:t>
      </w:r>
    </w:p>
    <w:p>
      <w:pPr>
        <w:pStyle w:val="BookText"/>
        <w:rPr/>
      </w:pPr>
      <w:r>
        <w:rPr>
          <w:rFonts w:ascii="IRNazanin" w:hAnsi="IRNazanin" w:eastAsia="IRNazanin"/>
          <w:color w:val="111111"/>
          <w:sz w:val="28"/>
          <w:sz w:val="28"/>
          <w:szCs w:val="28"/>
          <w:rtl w:val="true"/>
          <w:lang w:bidi="fa-IR"/>
        </w:rPr>
        <w:t xml:space="preserve">ولى خداوند ، تا تو در میان آن‌ها هستى آن‌ها را مجازات نخواهد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مى‌کنند خدا عذابشان نمى‌کند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آیه اختصاص به مردم عصر پیامبر ندارد بلکه يك قانون كلّى درباره همه مردم است ، لذا در حدیث معروفى كه در منابع شیعه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اهل تسنن از شاگرد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فِى الاَرْضِ اَمانانِ مِنْ عَذابِ اللّهِ وَ قَدْ رُفِعَ اَحَدُهُما فَدُونَكُمْ الاْخَرُ فَتَمَسَّكُوا بِهِ وَقَرَأَ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زمین دو وسیله امنيّت از عذاب الهى </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يکى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 پیامبر صلى‌الله‌علیه‌و‌آله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 هم اکنون به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تلاوت فرمود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از آیه فوق و این حدیث روشن مى‌شود كه وجود پیامبران وسیله مؤثرى براى امنيّت مردم در برابر بلاهاى سخت و سنگین و پس از آن استغفار و توبه و روى آوردن به درگاه حق عامل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عامل دوم نیز برچیده شود جوامع بشرى هیچ‌گونه مصونیتى در برابر مجازات‌هاى دردناکى‌که به خاطر گناهانشان در انتظار آن‌هاست نخواهند داشت ، این مجازات‌ها در شکل حوادث دردناکى طبیعى و يا جنگ‌هاى خانمانسوز و ویرانگر يا اشکال دیگر آشکار مى‌شوند ، همان‌گونه كه انواع مختلف آن را تاکنون دیده يا شنیده‌ایم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كمیل كه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اغْفِرْلِىَ الذُّنُوبَ الَّتى تُنْزِلُ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را كه مایه نزول بلاها مى‌شود بر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مى‌دهد كه اگر استغفار نباشد بسیارى از گناهان مى‌توانند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سرچشمه نزول بلاها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كه منظور از استغفار گفتن و 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روح استغفار يك حالت بازگشت به سوى حق و آمادگى براى جبران گذشته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مالَهُمْ اَلاّيُعَذِّبَهُمُ‌اللّهُ وَ هُمْ يَصُدُّونَ عَنِ الْمَسْجِدِ الْحَرامِ وَ ما كانُوآا اَوْلِياآءَهُ اِنْ اَوْلِياآءُهُ اِلاَّ الْمُتَّقُونَ وَلكِنَّ اَكْثَرَهُمْ لا يَعْلَمُونَ</w:t>
      </w:r>
    </w:p>
    <w:p>
      <w:pPr>
        <w:pStyle w:val="BookText"/>
        <w:rPr/>
      </w:pPr>
      <w:r>
        <w:rPr>
          <w:rFonts w:ascii="IRNazanin" w:hAnsi="IRNazanin" w:eastAsia="IRNazanin"/>
          <w:color w:val="111111"/>
          <w:sz w:val="28"/>
          <w:sz w:val="28"/>
          <w:szCs w:val="28"/>
          <w:rtl w:val="true"/>
          <w:lang w:bidi="fa-IR"/>
        </w:rPr>
        <w:t xml:space="preserve">چرا خدا آن‌هارا مجازات‌نکند با این‌که‌از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عبادت‌موحدان‌در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جلوگیرى مى‌کنند در حالى كه سرپرست آن نیستند ، سرپرست آن فقط پرهیزکارانند ولى بیشتر آن‌ها نمى‌دانند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به زمانى است كه مسلمانان در مكّه بودند و حق نداشتند آزادانه در كنار خانه خدا اقامه نماز جماعت كنند و با انواع مزاحمت‌ها و شکنجه‌ها روبرو مى‌شدند و يا اشاره به ممانعت‌هایى است‌که بعدا از انجام مراسم حجّ و عمره نسبت به مؤمنان به عمل 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این مشرکان آلوده خود را صاحب اختیار و سرپرست این كانون بزرگ عبادت </w:t>
      </w:r>
    </w:p>
    <w:p>
      <w:pPr>
        <w:pStyle w:val="BookText"/>
        <w:rPr/>
      </w:pPr>
      <w:r>
        <w:rPr>
          <w:rFonts w:ascii="IRNazanin" w:hAnsi="IRNazanin" w:eastAsia="IRNazanin"/>
          <w:color w:val="111111"/>
          <w:sz w:val="28"/>
          <w:sz w:val="28"/>
          <w:szCs w:val="28"/>
          <w:rtl w:val="true"/>
          <w:lang w:bidi="fa-IR"/>
        </w:rPr>
        <w:t xml:space="preserve">مى‌پنداشتند ولى قرآن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سرپرستان این مرکز مقدّس نبودند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كانُوآا اَوْلِياآءَهُ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خود را متوليّان و صاحبان اختیار خانه خدا مى‌پنداشتند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حق این سرپرستى را دارند كه موحّد و پرهیزکار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اَوْلِياآءُهُ اِلاَّ الْمُتَّقُونَ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غالب آن‌ها از این واقعیت بى‌خبرند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حکم درباره مسجدالحرام گفته شده است ، ولى درواقع شامل همه كانون‌هاى دینى و مساجد و مراکز مذهبى مى‌شود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از پاک‌ترین و پرهیزکارترین و فعّال‌ترین مردم باشند كه این كانون‌ها را پاك و زنده و مرکز تعلیم و تربیت و بیدارى و آگاهى قرار دهند ، نه مشتى افراد كثیف و وابسته و خودفروخته و آلوده كه این مراکز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دكّه تجارتى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تخدیر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بیگانگى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و به عقیده ما اگر مسلمانان همین دستور اسلامى را درباره مساجد و كانون‌هاى مذهبى اجرامى‌کردند امروز جوامع اسلامى شکل دیگرى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اِلاّ مُكآءً وَ تَصْدِيَةً فَذُوقُوا الْعَذابَ بِما كُنْتُمْ تَكْفُرُونَ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هستند ما هم نماز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كشیدن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بچشید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كفرتان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مى‌خوانیم كه گروهى از اعراب در زمان جاهلیت به هنگام طواف خانه كعبه لخت مادرزاد مى‌شدند و سوت مى‌کشیدند و كف مى‌زدند و نام آن را عبادت مى‌گذاشتند و نیز نقل شده هنگامى كه پیامبر در كنار حجرالاسود صلى‌الله‌علیه‌و‌آله رو به سوى شمال مى‌ایستاد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مقابل كعبه باشد و هم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نماز مى‌شد دو نفر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و چپ آن حضرت مى‌ایستادند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مى‌کشید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مى‌زد تا نماز پیامبر را مشوش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صفحات تاریخ عرب جاهلى را ورق مى‌زند و قسمت‌هایى را كه از آن در قرآن آمده مورد بررسى قرار مى‌دهد مى‌بیند با كمال تعجّب در عصر ما كه به اصطلاح عصر فضا و اتم نیز است كسانى هستند كه با تکرار اعمال زمان جاهلیت خود را در صف عبادت كنندگان مى‌پندارند ، آیات قرآن و گاهى اشعارى در مدح 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نغمه‌هاى موسیقى توأم مى‌کنند و حرکاتى شبیه رقص به سر و گردن و دست‌هاى خود مى‌دهند و نام آن را بزرگداشت این مقدسات مى‌گذارند ، </w:t>
      </w:r>
    </w:p>
    <w:p>
      <w:pPr>
        <w:pStyle w:val="BookText"/>
        <w:rPr/>
      </w:pPr>
      <w:r>
        <w:rPr>
          <w:rFonts w:ascii="IRNazanin" w:hAnsi="IRNazanin" w:eastAsia="IRNazanin"/>
          <w:color w:val="111111"/>
          <w:sz w:val="28"/>
          <w:sz w:val="28"/>
          <w:szCs w:val="28"/>
          <w:rtl w:val="true"/>
          <w:lang w:bidi="fa-IR"/>
        </w:rPr>
        <w:t xml:space="preserve">این اعمال گاهى به نام وجد و سماع و زمانى به نام ذکر و حال و گاهى به نام‌هاى دیگر در خانقاه‌ها و غیر خانقاه‌ها انجام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اسلام از همه این كارها بیزار است و این اعمال نمونه دیگرى از اعمال جاهلى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كَفَرُوا يُنْفِقُونَ اَمْولَهُمْ لِيَصُدُّوا عَنْ سَبیلِ اللّهِ فَسَيُنْفِقُونَها ثُمَّ تَكُونُ عَلَيْهِمْ حَسْرَةً ثُمَّ يُغْلَبُونَ وَ الَّذینَ كَفَرُوآا اِلى جَهَنَّمَ يُحْشَرُونَ</w:t>
      </w:r>
    </w:p>
    <w:p>
      <w:pPr>
        <w:pStyle w:val="BookText"/>
        <w:rPr/>
      </w:pPr>
      <w:r>
        <w:rPr>
          <w:rFonts w:ascii="IRNazanin" w:hAnsi="IRNazanin" w:eastAsia="IRNazanin"/>
          <w:color w:val="111111"/>
          <w:sz w:val="28"/>
          <w:sz w:val="28"/>
          <w:szCs w:val="28"/>
          <w:rtl w:val="true"/>
          <w:lang w:bidi="fa-IR"/>
        </w:rPr>
        <w:t xml:space="preserve">آن‌هاکه كافر شدند اموالشان را براى بازداشتن مردم از راه‌خدا انفاق مى‌کنند ، آن‌ها این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به دست‌آوردن آن زحمت كشیده‌اند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مى‌نمایند، اما مایه حسرت و اندوهشان خواهد شد و سپس شکست خواهند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دیگر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مى‌روند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مى‌شود كه آن‌ها حتّى قبل از شکست خوردن متوجه بیهودگى كار خود مى‌شوند و چون نتیجه كافى در برابر اموالى كه صرف كرده‌اند نمى‌بینند گرفتار رنج و اندوه مى‌گردند و این يکى از مجازات‌هاى آن‌ها در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دیگرشان شکست برنامه‌هایشان است ، زیرا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زرخرید و مزدور و آن‌ها كه به عشق مال و ثروت نبرد مى‌کنند هرگز نمى‌توانند دربرابر افراد باایمانى‌که به‌خاطر هدف مقدسى مى‌جنگند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دنیاى معاصر ما نیز بارها نشان داده كه دولت‌هاى نیرومند كه سربازانشان را با پول و وسایل شهوت تشویق به جنگ مى‌کردند در برابر ملت‌هاى كوچکى كه از روى ایمان مى‌جنگیدند به رسوایى مغلوب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آیه فوق آمده در جهان امروز ما نیز نمونه‌هاى فراوانى دارد ، نیروهاى اهریمنى استعمار و طرفداران ظلم و فساد و ستمگرى و حامیان مذاهب خرافى و باطل ، سرمایه‌هاى كلانى براى پیشبرد اهدافشان و بازداشتن انسان‌ها از راه حق به اشکال مختلفى مصرف مى‌کنند ، گاهى در لباس مزدوران جنگى و زمانى در شکل كمک‌هاى ظاهرا انسانى ، مانند ساختن بیمارستان‌ها و درمانگاه‌ها و زمان دیگرى به شکل كمک‌هاى فرهنگى و مانند آن ، امّا ماهیت و هدف نهایى همه يکى است و آن توسعه استعمار و ظلم و ستم است و اگر مؤمنان راستین همانند مجاهدان بدر، صفوف متشکلّ و پرمقاومتى داشته باشند، مى‌توانند همه این نقشه‌ها را نقش بر آب كنند و حسرت این سرمایه‌ها را به دلشان بگذارند و سرانجام جمعشان را به دوزخ بفرستند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لِيَمیزَ اللّهُ الْخَبیثَ مِنَ الطَّيِّبِ وَ يَجْعَلَ الْخَبیثَ بَعْضَهُ عَلىبَعْضٍ فَيَرْكُمَهُ جَمیعا فَيَجْعَلَهُ فى جَهَنَّمَ اوُلآئِكَ هُمُ الْخسِرُونَ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ناپاک‌را از پاك جدا سازد و ناپاک‌ها را روى هم بگذارد و متراکم‌سازد و يک‌جادر دوزخ قراردهد و این‌ها هستند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يك سنّت الهى است كه براى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نمى‌مانند ، بلکه سرانجام صفوف از يکدیگر مشخص مى‌گردد و حق جلوه خود را نشان خواهد داد و البته این در صورتى است كه طرفدارانش همانند مسلمانان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آگاهى و فداکارى كافى برخوردار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كَفَرُوآا اِنْ يَنْتَهُوا يُغْفَرْ لَهُمْ ما قَدَ سَلَفَ وَ اِنْ يَعُودُوا فَقَدْ مَضَتْ سُنَّتُ الاَوَّلینَ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كسانى كه كافر شدند بگو ؛ چنان‌چه از مخالفت بازایستند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گذشتۀ </w:t>
      </w:r>
    </w:p>
    <w:p>
      <w:pPr>
        <w:pStyle w:val="BookText"/>
        <w:rPr/>
      </w:pPr>
      <w:r>
        <w:rPr>
          <w:rFonts w:ascii="IRNazanin" w:hAnsi="IRNazanin" w:eastAsia="IRNazanin"/>
          <w:color w:val="111111"/>
          <w:sz w:val="28"/>
          <w:sz w:val="28"/>
          <w:szCs w:val="28"/>
          <w:rtl w:val="true"/>
          <w:lang w:bidi="fa-IR"/>
        </w:rPr>
        <w:t xml:space="preserve">آن‌ها بخشوده خواهد شد و اگر به اعمال سابق بازگردند سنّت خداوند در گذشتگان درباره آن‌ها جارى مى‌شود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مى‌شود كه با قبول اسلام گذشته هر چه باشد مورد عفو قرار مى‌گیرد و این همان چیزى است كه در روایات اسلامى به عنوان يك قانون كلّى آمده است ، گاهى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ماقبل خود را مى‌پوشاند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تعبیر دیگر كه از طرق اهل سنّت از پیامبر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الاِْسْلامَ يَهْدِمُ ماکانَ قَبْلَهُ وَ اِنَ‌الْهِجْرَةَ تَهْدِمُ ما كانَ قَبْلَها وَ اِنَّ الْحَجَّ يَهْدِمُ 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آن‌چه را كه قبل از آن است از میان مى‌برد و هجرت كردن نیز قبل خود را از میان مى‌برد و حج خانه خدا ماقبل خود را محو مى‌کند </w:t>
      </w:r>
      <w:r>
        <w:rPr>
          <w:rFonts w:eastAsia="IRNazanin" w:cs="IRNazanin"/>
          <w:color w:val="111111"/>
          <w:sz w:val="28"/>
          <w:szCs w:val="28"/>
          <w:rtl w:val="true"/>
          <w:lang w:bidi="fa-IR"/>
        </w:rPr>
        <w:t>» .</w:t>
      </w:r>
      <w:r>
        <w:rPr>
          <w:rStyle w:val="FootnoteAnchor"/>
          <w:rtl w:val="true"/>
        </w:rPr>
        <w:footnoteReference w:id="89"/>
      </w:r>
      <w:r>
        <w:rPr>
          <w:rFonts w:ascii="IRNazanin" w:hAnsi="IRNazanin" w:eastAsia="IRNazanin"/>
          <w:color w:val="111111"/>
          <w:sz w:val="28"/>
          <w:sz w:val="28"/>
          <w:szCs w:val="28"/>
          <w:rtl w:val="true"/>
          <w:lang w:bidi="fa-IR"/>
        </w:rPr>
        <w:t xml:space="preserve">منظور این است اعمال و كارهاى خلاف و حتى ترك فرائض و واجبات كه قبل از اسلام انجام گرفته به خاطر پذیرش اسلام از میان خواهد رفت و این قانون عطف به گذشته نمى‌شود لذا در كتب فقه اسلامى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مى‌خوانیم بر شخصى كه مسلمان مى‌شود حتى قضاء عبادات گذشته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امّا اگر از روش نادرست خود بازنایستند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سابق بازگردند سنّت خداوند در پیشینیان درباره آن‌ها انجام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يَعُودُوا فَقَدْ مَضَتْ سُنَّتَ الاَوَّلینَ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سنّت همان سرنوشتى است كه دشمنان حق در برابر انبیاء و حتى خود مشرکان مكّه در برابر پیامبر در جنگ بدر به آن گرفتار شدند ، در سوره غافر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وَالَّذینَ امَنُوا فِى‌الْحَيوةِ‌الدُّنْيا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و مؤمنان را در زندگى دنیا و روز رستاخیز كه گواهان برمى‌خیزند يارى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اسراء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درهم پیچیده شدن زندگى دشمنان اسلام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قَدْ اَرْسَلْنا قَبْلَكَ مِنْ رُسُلِنا وَ لا تَجِدُ لِسُنَّتِنا تَحْویلاً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ما درباره پیامبران پیشین است و این سنّت هرگز دگرگون نمى‌شود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قتِلُوهُمْ حَتّى لا تَكُونَ فِتْنَةٌ وَ يَكُونَ الدّينُ كُلُّهُ لِلّهِ فَاِنِ انْتَهَوا فَاِنَّ اللّهَ بِما يَعْمَلُونَ بَصیرٌ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باآن‌ها پیکار كنید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سلب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276" w:name="pg20178_259375"/>
    </w:p>
    <w:p>
      <w:pPr>
        <w:pStyle w:val="BookText"/>
        <w:rPr/>
      </w:pPr>
      <w:bookmarkEnd w:id="276"/>
      <w:r>
        <w:rPr>
          <w:rFonts w:ascii="IRNazanin" w:hAnsi="IRNazanin" w:eastAsia="IRNazanin"/>
          <w:color w:val="111111"/>
          <w:sz w:val="28"/>
          <w:sz w:val="28"/>
          <w:szCs w:val="28"/>
          <w:rtl w:val="true"/>
          <w:lang w:bidi="fa-IR"/>
        </w:rPr>
        <w:t xml:space="preserve">مخصوص خداباشد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راه‌شرك و فسادبازگردندو ازاعمال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آن‌هارا مى‌پذیرد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انجام مى‌دهند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هر گونه اعمال فشار را شامل مى‌شود ، لذا گاهى در قرآن كلمه فتنه به معنى شرك و بت‌پرستى كه انواع محدودیت‌ها و فشارها را براى جامعه دربردارد گفته شده ، همچنین به فشارهایى كه از ناحیه دشمنان براى جلوگیرى از گسترش دعوت اسلام و به منظور خفه كردن نداى حق‌طلبان و حتى بازگرداندن مؤمنان به‌سوى كفر به‌عمل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بعضى از مفسران فتنه را به معنى شرك و بعضى به معنى كوشش‌هاى دشمنان براى سلب آزادى فکرى و اجتماعى از مسلمانان گرفته‌اند ، ولى حق این است كه</w:t>
      </w:r>
    </w:p>
    <w:p>
      <w:pPr>
        <w:pStyle w:val="BookText"/>
        <w:rPr/>
      </w:pPr>
      <w:r>
        <w:rPr>
          <w:rFonts w:ascii="Amiri" w:hAnsi="Amiri" w:eastAsia="Amiri" w:cs="Amiri"/>
          <w:color w:val="111111"/>
          <w:sz w:val="28"/>
          <w:sz w:val="28"/>
          <w:szCs w:val="28"/>
          <w:rtl w:val="true"/>
          <w:lang w:bidi="ar-SA"/>
        </w:rPr>
        <w:t xml:space="preserve">مفهوم آیه مفهوم وسیعى است كه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شامل مى‌شود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جمله وَ يَكُونَ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سایر فشارهایى‌که از طرف دشمنان به مسلمانان وارد مى‌شد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4321993_2320776876"/>
      <w:bookmarkStart w:id="278" w:name="_Toc94"/>
      <w:bookmarkEnd w:id="277"/>
      <w:r>
        <w:rPr>
          <w:rtl w:val="true"/>
        </w:rPr>
        <w:t>هدف جهاد و يك بشارت</w:t>
      </w:r>
      <w:bookmarkEnd w:id="27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به دو قسمت از اهداف مقدس جهاد اسلامى اشاره مى‌کند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برچیدن بساط بت‌پرستى و از میان بردن بتکده‌ها ، زیرا آزادى دینى مخصوص كسانى است كه از يکى از ادیان آسمانى پیروى كنند و در برابر آن‌ها اعمال فشار براى تغییر عقیده صحیح نیست ، ولى بت‌پرستى نه دین است و نه مکتب بلکه خرافه است و انحراف و حکومت اسلامى باید نخست از طریق تبلیغ و اگر ممکن نشد از طریق توسّل به‌زور بساط بت‌پرستى را از همه جا برچیند و بتخانه‌ها را ویران كند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آوردن آزادى بیان و تبلیغ و نشر اسلام ، در این قسمت نیز اسلام اجازه مى‌دهد كه اگر كسانى با اعمال خود جلو آزادى عمل مسلمانان را در نشر و تبلیغ و دعوت به اسلام بگیرند آن‌ها حق دارند متوسّل به جهاد آزادى بخش شوند و راه را براى تبلیغ منطقى بگشایند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تفسیر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تفسیرهاى اهل سنت مانند تفسیر 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 مختلف شیعه از امام صادق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يَجِى‌ءْ تَأْویلُ هذِهِ الاْيَةِ وَ لَوْ قامَ قائِمُنا بَعْدُ سَيَرى مَنْ يُدْرِكُهُ ما يَكُونُ مِنْ تَأْویلِ هذِهِ الاْيَةِ وَ لَيَبْلُغَنَّ دینُ‌مُحَمَّدٍ مابَلَغَ‌اللَّيْلُ حَتّى لايَكُونُ مُشْرِكُ عَلى </w:t>
      </w:r>
    </w:p>
    <w:p>
      <w:pPr>
        <w:pStyle w:val="BookText"/>
        <w:rPr/>
      </w:pPr>
      <w:r>
        <w:rPr>
          <w:rFonts w:ascii="IRNazanin" w:hAnsi="IRNazanin" w:eastAsia="IRNazanin"/>
          <w:color w:val="111111"/>
          <w:sz w:val="28"/>
          <w:sz w:val="28"/>
          <w:szCs w:val="28"/>
          <w:rtl w:val="true"/>
          <w:lang w:bidi="fa-IR"/>
        </w:rPr>
        <w:t xml:space="preserve">ظَهْرِ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نهایى این آیه هنوز فرانرسیده‌است و هنگامى كه قائم ما قیام كند كسانى كه زمان او را درك كنند تأویل این آیه را خواهنددید، به‌خداسوگندکه درآن موقع‌دین محمّد صلى‌الله‌علیه‌و‌آله به‌تمام نقاطى‌که شب پوشش آرام‌بخش خودرا برآن‌مى‌افکند خواهدرسیدتادرسراسر روى‌زمین مشرك و بت‌پرستى باقى‌نماند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تَوَلَّوْا فَاعْلَمُوآا اَنَّ اللّهَ مَوْلیكُمْ نِعْمَ الْمَوْلى وَ نِعْمَ النَّصیرُ</w:t>
      </w:r>
    </w:p>
    <w:p>
      <w:pPr>
        <w:pStyle w:val="BookText"/>
        <w:rPr/>
      </w:pPr>
      <w:r>
        <w:rPr>
          <w:rFonts w:ascii="IRNazanin" w:hAnsi="IRNazanin" w:eastAsia="IRNazanin"/>
          <w:color w:val="111111"/>
          <w:sz w:val="28"/>
          <w:sz w:val="28"/>
          <w:szCs w:val="28"/>
          <w:rtl w:val="true"/>
          <w:lang w:bidi="fa-IR"/>
        </w:rPr>
        <w:t xml:space="preserve">و اگر سرپیچى‌کنند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ضررى به شما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خداوندسرپرست شماست، او بهترین سرپرست و بهترین ياور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نهم </w:t>
      </w:r>
      <w:r>
        <w:rPr>
          <w:rFonts w:eastAsia="IRNazanin" w:cs="IRNazanin"/>
          <w:color w:val="111111"/>
          <w:sz w:val="28"/>
          <w:szCs w:val="28"/>
          <w:rtl w:val="true"/>
          <w:lang w:bidi="fa-IR"/>
        </w:rPr>
        <w:t xml:space="preserve">. </w:t>
      </w:r>
      <w:bookmarkStart w:id="279" w:name="pg20178_259378"/>
    </w:p>
    <w:p>
      <w:pPr>
        <w:pStyle w:val="Heading2"/>
        <w:numPr>
          <w:ilvl w:val="1"/>
          <w:numId w:val="1"/>
        </w:numPr>
        <w:rPr/>
      </w:pPr>
      <w:bookmarkStart w:id="280" w:name="__RefHeading___Toc4321995_2320776876"/>
      <w:bookmarkStart w:id="281" w:name="_Toc95"/>
      <w:bookmarkEnd w:id="279"/>
      <w:bookmarkEnd w:id="280"/>
      <w:r>
        <w:rPr>
          <w:rtl w:val="true"/>
        </w:rPr>
        <w:t>فهرست مطالب</w:t>
      </w:r>
      <w:bookmarkEnd w:id="28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اگرهشدارهامؤثر نیفتد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عمران و آبادى در سایه ایمان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چرا ملل فاقد ایمان ، زندگى مرفه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خاطره‌درگیرى‌هاى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دوران‌هاى پنج‌گانه زندگى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تبدیل عصا به مار عظیم ، ممکن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مبارزه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صحنه عجیب سِحر ساحران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استفاده از سلاح مشابه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چگونه سرانجام حق پیروز شد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تهدیدهاى بیهوده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استقامت در سایه‌آگاهى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مجازات‌هاى بیدارکننده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فال‌نیك و بد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بلاهاى پى‌درپى و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پیمان شکنى‌هاى مکرر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سرانجام‌دردناك قوم‌فرعون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پیشنهاد بت‌سازى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جهل و نادانى ، سرچشمه انحراف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تأثیر محیط در رفتار افراد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وعده گاه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اسناد 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منزلت درشش‌مورد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طبق‌حدیث‌منزلت،على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جانشین‌بى‌واسطه‌پیامبر صلى‌الله‌علیه‌و‌آله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پرسش‌ها پیرامون 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تقاضاى مشاهده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چرا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رؤیت‌کرد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آیا مشاهده خدا امکان‌پذیر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منظور از جلوه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توبه كرد؟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خداوند به هیچ‌وجه قابل رؤیت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خداوند چگونه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سر نوشت متکبران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آغاز گوساله‌پرستى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چگونه گوساله طلایى صدا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عکس‌العمل شدید در برابر گوساله 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مقایسه‌اى میان تواریخ قرآن و تورات كنونى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نمایندگان بنى‌اسرائیل در میعادگاه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از چنین پیامبرى پیروى كنید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دلیل براى نبوت در يك آیه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چگونه پیامبر صلى‌الله‌علیه‌و‌آله اُمّى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بشارت ظهور پیامبر صلى‌الله‌علیه‌و‌آله در كتب عهدین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دعوت جهانى پیامبر صلى‌الله‌علیه‌و‌آله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گوشه‌اى از نعمت‌هاى خدا به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معنى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یك سرگذشت عبرت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چگونه دست به گناه زدند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چه كسانى رهایى يافتند؟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دو گروه ، يك نوع كیفر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مسخ ، جسمانى بوده يا روحانى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خلافکارى زیر پوشش كلاه شرعى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اَشکال مختلف آزمون‌هاى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پراکندگى‌یهود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مفهوم اصلاحات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آخرین سخن درباره قوم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پیمان نخستین و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دانشمندى كه‌در خدمت فراعنه‌درآمد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 دانشمند دنیاپرست و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نشانه‌هاى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اسماءِ حسنى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اسم اعظم خدا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مجازات 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قیامت كى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اسرار نهان را فقط خدا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آیا پیامبر از غیب آگاهى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يك نعمت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جامع‌ترین آیه اخلاقى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وسوسه‌هاى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به هنگام شنیدن تلاوت قرآن خاموش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انفال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اهمیت ایجاد تفاهم بین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پنج صفت ویژه‌مؤمنان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غزوه‌بدر نخستین درگیرى‌مسلحانه‌اسلام و كفر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فرشتگان جنگیدند؟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فرار از جهادممنوع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شنوندگان‌ناشنوا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شنیدن سخن حق مراحلى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دعوت به سوى حیات و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خیانت و سرچشمه‌آن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ایمان و روشن بینى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سرآغاز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جهاد و يك بشارت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حقیقت سِحْر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و آیه مورد بحث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تاریخچه بت‌پرستى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بحث شده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احیاء التراث العربى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احیاء التراث العربى ، چاپ دوم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 احیاء الکتب العربیة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المکتبة لصاحبها الحاج ریاض الشیخ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مسنداحمدحنبل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مکتبة القدس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السعادة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حاشیه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آخر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دوم دار الکتب العراقیة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از مبادله الکتریسیته میان قطعات ابر و زمین است ، ابرهایى كه داراى الکتریسیته مثبت هستند ، هنگامى كه به زمین كه داراى الکتریسیته منفى است ، نزدیك مى‌شوند ، جرقه‌اى در میان آن‌ها يعنى مجاور سطح كره زمین آشکار مى‌گردد كه غالبا خطرناك و كشنده و ویران‌گر است ، ولى رعد و برق بر اثر مبادله الکتریسیته میان دو قطعه ابر است كه يك قطعه الکتریسیته مثبت و دیگرى الکتریسیته منفى دارد و چون هردو در آسمانند ، معمولاً جز براى هواپیما خطرى ندارند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مراجعه شود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اول سوره جمعه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بیشتر بر مدارك این سخن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سعادت يا دین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بیشترى مطرح شده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این بوده كه مقدارى خرما يا كشمش را در ظرفى كه مقدارى آب در آن بود ، مى‌ریختند و چند روزى مى‌گذاشتند و سپس مى‌نوشیدند ، گرچه رسما شراب نبوده ولى بر اثر گرمى هوا ، مواد قندى آن تبدیل به الکل خفیفى مى‌شد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توحید صدوق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اِصْلاحِ ذاتِ الْبَيْنِ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اِصْلاحِ ذاتِ الْبَيْنِ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اِصْلاحِ ذاتِ الْبَيْنِ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باختصار و تلخیص و در پاره‌اى از موارد با توضیح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به‌معنى‌دنباله و عقب چیزى است، بنابراین قطع‌دابر كنایه از ریشه‌کن ساختن مى‌باشد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جمله سابق محذوف گردیده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فوق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طبق نقل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71686</Words>
  <Characters>264441</Characters>
  <CharactersWithSpaces>335063</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2026-08-26T10:12:00Z</dcterms:created>
  <dc:creator>ghaemiyeh.com</dc:creator>
  <dc:description/>
  <dc:language>en-US</dc:language>
  <cp:lastModifiedBy/>
  <dcterms:modified xsi:type="dcterms:W3CDTF">2026-08-26T13:42:07Z</dcterms:modified>
  <cp:revision>1</cp:revision>
  <dc:subject/>
  <dc:title>تفسیر جوان برگرفته از تفسیر نمونه جلد 9</dc:title>
</cp:coreProperties>
</file>

<file path=docProps/custom.xml><?xml version="1.0" encoding="utf-8"?>
<Properties xmlns="http://schemas.openxmlformats.org/officeDocument/2006/custom-properties" xmlns:vt="http://schemas.openxmlformats.org/officeDocument/2006/docPropsVTypes"/>
</file>