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جوان برگرفته از تفسیر نمونه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17546_2320776876">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317548_2320776876">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317550_2320776876">
            <w:r>
              <w:rPr>
                <w:webHidden/>
                <w:rStyle w:val="IndexLink"/>
                <w:rtl w:val="true"/>
              </w:rPr>
              <w:t xml:space="preserve">متن تأییدیه مرجع عالیقدر حضرت </w:t>
            </w:r>
            <w:r>
              <w:rPr>
                <w:rStyle w:val="IndexLink"/>
                <w:rtl w:val="true"/>
              </w:rPr>
              <w:t>«</w:t>
            </w:r>
            <w:r>
              <w:rPr>
                <w:rStyle w:val="IndexLink"/>
                <w:rtl w:val="true"/>
              </w:rPr>
              <w:t>آیة اللّه العظمى مکارم شیرازى</w:t>
            </w:r>
            <w:r>
              <w:rPr>
                <w:rStyle w:val="IndexLink"/>
                <w:rtl w:val="true"/>
              </w:rPr>
              <w:t>»</w:t>
              <w:tab/>
            </w:r>
            <w:r>
              <w:rPr>
                <w:rStyle w:val="IndexLink"/>
              </w:rPr>
              <w:t>11</w:t>
            </w:r>
          </w:hyperlink>
        </w:p>
        <w:p>
          <w:pPr>
            <w:pStyle w:val="Contents2"/>
            <w:tabs>
              <w:tab w:val="clear" w:pos="8743"/>
              <w:tab w:val="right" w:pos="9026" w:leader="dot"/>
            </w:tabs>
            <w:rPr/>
          </w:pPr>
          <w:hyperlink w:anchor="__RefHeading___Toc4317552_2320776876">
            <w:r>
              <w:rPr>
                <w:webHidden/>
                <w:rStyle w:val="IndexLink"/>
                <w:rtl w:val="true"/>
              </w:rPr>
              <w:t>متن تائیدیه حضرت آیة‌اللّه مرتضى مقتدایى مدیر حوزه علمیه قم</w:t>
            </w:r>
            <w:r>
              <w:rPr>
                <w:rStyle w:val="IndexLink"/>
                <w:rtl w:val="true"/>
              </w:rPr>
              <w:tab/>
            </w:r>
            <w:r>
              <w:rPr>
                <w:rStyle w:val="IndexLink"/>
              </w:rPr>
              <w:t>13</w:t>
            </w:r>
          </w:hyperlink>
        </w:p>
        <w:p>
          <w:pPr>
            <w:pStyle w:val="Contents2"/>
            <w:tabs>
              <w:tab w:val="clear" w:pos="8743"/>
              <w:tab w:val="right" w:pos="9026" w:leader="dot"/>
            </w:tabs>
            <w:rPr/>
          </w:pPr>
          <w:hyperlink w:anchor="__RefHeading___Toc4317554_2320776876">
            <w:r>
              <w:rPr>
                <w:webHidden/>
                <w:rStyle w:val="IndexLink"/>
                <w:rtl w:val="true"/>
              </w:rPr>
              <w:t xml:space="preserve">ویژگى‌ها و مزایاى كتاب </w:t>
            </w:r>
            <w:r>
              <w:rPr>
                <w:rStyle w:val="IndexLink"/>
                <w:rtl w:val="true"/>
              </w:rPr>
              <w:t xml:space="preserve">" </w:t>
            </w:r>
            <w:r>
              <w:rPr>
                <w:rStyle w:val="IndexLink"/>
                <w:rtl w:val="true"/>
              </w:rPr>
              <w:t>تفسیر جوان</w:t>
            </w:r>
            <w:r>
              <w:rPr>
                <w:rStyle w:val="IndexLink"/>
                <w:rtl w:val="true"/>
              </w:rPr>
              <w:t>"</w:t>
              <w:tab/>
            </w:r>
            <w:r>
              <w:rPr>
                <w:rStyle w:val="IndexLink"/>
              </w:rPr>
              <w:t>15</w:t>
            </w:r>
          </w:hyperlink>
        </w:p>
        <w:p>
          <w:pPr>
            <w:pStyle w:val="Contents2"/>
            <w:tabs>
              <w:tab w:val="clear" w:pos="8743"/>
              <w:tab w:val="right" w:pos="9026" w:leader="dot"/>
            </w:tabs>
            <w:rPr/>
          </w:pPr>
          <w:hyperlink w:anchor="__RefHeading___Toc4317556_2320776876">
            <w:r>
              <w:rPr>
                <w:webHidden/>
                <w:rStyle w:val="IndexLink"/>
                <w:rtl w:val="true"/>
              </w:rPr>
              <w:t>ادامۀ سورۀ انعام</w:t>
            </w:r>
            <w:r>
              <w:rPr>
                <w:rStyle w:val="IndexLink"/>
                <w:rtl w:val="true"/>
              </w:rPr>
              <w:tab/>
            </w:r>
            <w:r>
              <w:rPr>
                <w:rStyle w:val="IndexLink"/>
              </w:rPr>
              <w:t>16</w:t>
            </w:r>
          </w:hyperlink>
        </w:p>
        <w:p>
          <w:pPr>
            <w:pStyle w:val="Contents3"/>
            <w:tabs>
              <w:tab w:val="clear" w:pos="8459"/>
              <w:tab w:val="right" w:pos="9026" w:leader="dot"/>
            </w:tabs>
            <w:rPr/>
          </w:pPr>
          <w:hyperlink w:anchor="__RefHeading___Toc4317558_2320776876">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4317560_2320776876">
            <w:r>
              <w:rPr>
                <w:webHidden/>
                <w:rStyle w:val="IndexLink"/>
                <w:rtl w:val="true"/>
              </w:rPr>
              <w:t>چرا افراد لجوج به راه نمى‌آیند</w:t>
            </w:r>
            <w:r>
              <w:rPr>
                <w:rStyle w:val="IndexLink"/>
                <w:rtl w:val="true"/>
              </w:rPr>
              <w:tab/>
            </w:r>
            <w:r>
              <w:rPr>
                <w:rStyle w:val="IndexLink"/>
              </w:rPr>
              <w:t>16</w:t>
            </w:r>
          </w:hyperlink>
        </w:p>
        <w:p>
          <w:pPr>
            <w:pStyle w:val="Contents3"/>
            <w:tabs>
              <w:tab w:val="clear" w:pos="8459"/>
              <w:tab w:val="right" w:pos="9026" w:leader="dot"/>
            </w:tabs>
            <w:rPr/>
          </w:pPr>
          <w:hyperlink w:anchor="__RefHeading___Toc4317562_2320776876">
            <w:r>
              <w:rPr>
                <w:webHidden/>
                <w:rStyle w:val="IndexLink"/>
                <w:rtl w:val="true"/>
              </w:rPr>
              <w:t>اکثریت عددى اهميّت ندارد</w:t>
            </w:r>
            <w:r>
              <w:rPr>
                <w:rStyle w:val="IndexLink"/>
                <w:rtl w:val="true"/>
              </w:rPr>
              <w:tab/>
            </w:r>
            <w:r>
              <w:rPr>
                <w:rStyle w:val="IndexLink"/>
              </w:rPr>
              <w:t>28</w:t>
            </w:r>
          </w:hyperlink>
        </w:p>
        <w:p>
          <w:pPr>
            <w:pStyle w:val="Contents3"/>
            <w:tabs>
              <w:tab w:val="clear" w:pos="8459"/>
              <w:tab w:val="right" w:pos="9026" w:leader="dot"/>
            </w:tabs>
            <w:rPr/>
          </w:pPr>
          <w:hyperlink w:anchor="__RefHeading___Toc4317564_2320776876">
            <w:r>
              <w:rPr>
                <w:webHidden/>
                <w:rStyle w:val="IndexLink"/>
                <w:rtl w:val="true"/>
              </w:rPr>
              <w:t>تمام آثار شرك باید برچیده شود</w:t>
            </w:r>
            <w:r>
              <w:rPr>
                <w:rStyle w:val="IndexLink"/>
                <w:rtl w:val="true"/>
              </w:rPr>
              <w:tab/>
            </w:r>
            <w:r>
              <w:rPr>
                <w:rStyle w:val="IndexLink"/>
              </w:rPr>
              <w:t>37</w:t>
            </w:r>
          </w:hyperlink>
        </w:p>
        <w:p>
          <w:pPr>
            <w:pStyle w:val="Contents3"/>
            <w:tabs>
              <w:tab w:val="clear" w:pos="8459"/>
              <w:tab w:val="right" w:pos="9026" w:leader="dot"/>
            </w:tabs>
            <w:rPr/>
          </w:pPr>
          <w:hyperlink w:anchor="__RefHeading___Toc4317566_2320776876">
            <w:r>
              <w:rPr>
                <w:webHidden/>
                <w:rStyle w:val="IndexLink"/>
                <w:rtl w:val="true"/>
              </w:rPr>
              <w:t>ایمان و روشن بینى</w:t>
            </w:r>
            <w:r>
              <w:rPr>
                <w:rStyle w:val="IndexLink"/>
                <w:rtl w:val="true"/>
              </w:rPr>
              <w:tab/>
            </w:r>
            <w:r>
              <w:rPr>
                <w:rStyle w:val="IndexLink"/>
              </w:rPr>
              <w:t>41</w:t>
            </w:r>
          </w:hyperlink>
        </w:p>
        <w:p>
          <w:pPr>
            <w:pStyle w:val="Contents3"/>
            <w:tabs>
              <w:tab w:val="clear" w:pos="8459"/>
              <w:tab w:val="right" w:pos="9026" w:leader="dot"/>
            </w:tabs>
            <w:rPr/>
          </w:pPr>
          <w:hyperlink w:anchor="__RefHeading___Toc4317568_2320776876">
            <w:r>
              <w:rPr>
                <w:webHidden/>
                <w:rStyle w:val="IndexLink"/>
                <w:rtl w:val="true"/>
              </w:rPr>
              <w:t>انتخاب پیامبر به دست خدا است</w:t>
            </w:r>
            <w:r>
              <w:rPr>
                <w:rStyle w:val="IndexLink"/>
                <w:rtl w:val="true"/>
              </w:rPr>
              <w:tab/>
            </w:r>
            <w:r>
              <w:rPr>
                <w:rStyle w:val="IndexLink"/>
              </w:rPr>
              <w:t>48</w:t>
            </w:r>
          </w:hyperlink>
        </w:p>
        <w:p>
          <w:pPr>
            <w:pStyle w:val="Contents3"/>
            <w:tabs>
              <w:tab w:val="clear" w:pos="8459"/>
              <w:tab w:val="right" w:pos="9026" w:leader="dot"/>
            </w:tabs>
            <w:rPr/>
          </w:pPr>
          <w:hyperlink w:anchor="__RefHeading___Toc4317570_2320776876">
            <w:r>
              <w:rPr>
                <w:webHidden/>
                <w:rStyle w:val="IndexLink"/>
                <w:rtl w:val="true"/>
              </w:rPr>
              <w:t>امدادهاى الهى</w:t>
            </w:r>
            <w:r>
              <w:rPr>
                <w:rStyle w:val="IndexLink"/>
                <w:rtl w:val="true"/>
              </w:rPr>
              <w:tab/>
            </w:r>
            <w:r>
              <w:rPr>
                <w:rStyle w:val="IndexLink"/>
              </w:rPr>
              <w:t>51</w:t>
            </w:r>
          </w:hyperlink>
        </w:p>
        <w:p>
          <w:pPr>
            <w:pStyle w:val="Contents3"/>
            <w:tabs>
              <w:tab w:val="clear" w:pos="8459"/>
              <w:tab w:val="right" w:pos="9026" w:leader="dot"/>
            </w:tabs>
            <w:rPr/>
          </w:pPr>
          <w:hyperlink w:anchor="__RefHeading___Toc4317572_2320776876">
            <w:r>
              <w:rPr>
                <w:webHidden/>
                <w:rStyle w:val="IndexLink"/>
                <w:rtl w:val="true"/>
              </w:rPr>
              <w:t>یك معجزه علمى قرآن</w:t>
            </w:r>
            <w:r>
              <w:rPr>
                <w:rStyle w:val="IndexLink"/>
                <w:rtl w:val="true"/>
              </w:rPr>
              <w:tab/>
            </w:r>
            <w:r>
              <w:rPr>
                <w:rStyle w:val="IndexLink"/>
              </w:rPr>
              <w:t>53</w:t>
            </w:r>
          </w:hyperlink>
        </w:p>
        <w:p>
          <w:pPr>
            <w:pStyle w:val="Contents3"/>
            <w:tabs>
              <w:tab w:val="clear" w:pos="8459"/>
              <w:tab w:val="right" w:pos="9026" w:leader="dot"/>
            </w:tabs>
            <w:rPr/>
          </w:pPr>
          <w:hyperlink w:anchor="__RefHeading___Toc4317574_2320776876">
            <w:r>
              <w:rPr>
                <w:webHidden/>
                <w:rStyle w:val="IndexLink"/>
                <w:rtl w:val="true"/>
              </w:rPr>
              <w:t>اتمام حجت</w:t>
            </w:r>
            <w:r>
              <w:rPr>
                <w:rStyle w:val="IndexLink"/>
                <w:rtl w:val="true"/>
              </w:rPr>
              <w:tab/>
            </w:r>
            <w:r>
              <w:rPr>
                <w:rStyle w:val="IndexLink"/>
              </w:rPr>
              <w:t>61</w:t>
            </w:r>
          </w:hyperlink>
        </w:p>
        <w:p>
          <w:pPr>
            <w:pStyle w:val="Contents3"/>
            <w:tabs>
              <w:tab w:val="clear" w:pos="8459"/>
              <w:tab w:val="right" w:pos="9026" w:leader="dot"/>
            </w:tabs>
            <w:rPr/>
          </w:pPr>
          <w:hyperlink w:anchor="__RefHeading___Toc4317576_2320776876">
            <w:r>
              <w:rPr>
                <w:webHidden/>
                <w:rStyle w:val="IndexLink"/>
                <w:rtl w:val="true"/>
              </w:rPr>
              <w:t>یك درس بزرگ توحید</w:t>
            </w:r>
            <w:r>
              <w:rPr>
                <w:rStyle w:val="IndexLink"/>
                <w:rtl w:val="true"/>
              </w:rPr>
              <w:tab/>
            </w:r>
            <w:r>
              <w:rPr>
                <w:rStyle w:val="IndexLink"/>
              </w:rPr>
              <w:t>85</w:t>
            </w:r>
          </w:hyperlink>
        </w:p>
        <w:p>
          <w:pPr>
            <w:pStyle w:val="Contents3"/>
            <w:tabs>
              <w:tab w:val="clear" w:pos="8459"/>
              <w:tab w:val="right" w:pos="9026" w:leader="dot"/>
            </w:tabs>
            <w:rPr/>
          </w:pPr>
          <w:hyperlink w:anchor="__RefHeading___Toc4317578_2320776876">
            <w:r>
              <w:rPr>
                <w:webHidden/>
                <w:rStyle w:val="IndexLink"/>
                <w:rtl w:val="true"/>
              </w:rPr>
              <w:t>بخشى از حیوانات حرام</w:t>
            </w:r>
            <w:r>
              <w:rPr>
                <w:rStyle w:val="IndexLink"/>
                <w:rtl w:val="true"/>
              </w:rPr>
              <w:tab/>
            </w:r>
            <w:r>
              <w:rPr>
                <w:rStyle w:val="IndexLink"/>
              </w:rPr>
              <w:t>96</w:t>
            </w:r>
          </w:hyperlink>
        </w:p>
        <w:p>
          <w:pPr>
            <w:pStyle w:val="Contents3"/>
            <w:tabs>
              <w:tab w:val="clear" w:pos="8459"/>
              <w:tab w:val="right" w:pos="9026" w:leader="dot"/>
            </w:tabs>
            <w:rPr/>
          </w:pPr>
          <w:hyperlink w:anchor="__RefHeading___Toc4317580_2320776876">
            <w:r>
              <w:rPr>
                <w:webHidden/>
                <w:rStyle w:val="IndexLink"/>
                <w:rtl w:val="true"/>
              </w:rPr>
              <w:t>پاسخ به يك سؤال</w:t>
            </w:r>
            <w:r>
              <w:rPr>
                <w:rStyle w:val="IndexLink"/>
                <w:rtl w:val="true"/>
              </w:rPr>
              <w:tab/>
            </w:r>
            <w:r>
              <w:rPr>
                <w:rStyle w:val="IndexLink"/>
              </w:rPr>
              <w:t>99</w:t>
            </w:r>
          </w:hyperlink>
        </w:p>
        <w:p>
          <w:pPr>
            <w:pStyle w:val="Contents3"/>
            <w:tabs>
              <w:tab w:val="clear" w:pos="8459"/>
              <w:tab w:val="right" w:pos="9026" w:leader="dot"/>
            </w:tabs>
            <w:rPr/>
          </w:pPr>
          <w:hyperlink w:anchor="__RefHeading___Toc4317582_2320776876">
            <w:r>
              <w:rPr>
                <w:webHidden/>
                <w:rStyle w:val="IndexLink"/>
                <w:rtl w:val="true"/>
              </w:rPr>
              <w:t>محرمات بر يهود</w:t>
            </w:r>
            <w:r>
              <w:rPr>
                <w:rStyle w:val="IndexLink"/>
                <w:rtl w:val="true"/>
              </w:rPr>
              <w:tab/>
            </w:r>
            <w:r>
              <w:rPr>
                <w:rStyle w:val="IndexLink"/>
              </w:rPr>
              <w:t>101</w:t>
            </w:r>
          </w:hyperlink>
        </w:p>
        <w:p>
          <w:pPr>
            <w:pStyle w:val="Contents3"/>
            <w:tabs>
              <w:tab w:val="clear" w:pos="8459"/>
              <w:tab w:val="right" w:pos="9026" w:leader="dot"/>
            </w:tabs>
            <w:rPr/>
          </w:pPr>
          <w:hyperlink w:anchor="__RefHeading___Toc4317584_2320776876">
            <w:r>
              <w:rPr>
                <w:webHidden/>
                <w:rStyle w:val="IndexLink"/>
                <w:rtl w:val="true"/>
              </w:rPr>
              <w:t xml:space="preserve">فرار از مسؤولیت به بهانه </w:t>
            </w:r>
            <w:r>
              <w:rPr>
                <w:rStyle w:val="IndexLink"/>
                <w:rtl w:val="true"/>
              </w:rPr>
              <w:t xml:space="preserve">« </w:t>
            </w:r>
            <w:r>
              <w:rPr>
                <w:rStyle w:val="IndexLink"/>
                <w:rtl w:val="true"/>
              </w:rPr>
              <w:t xml:space="preserve">جبر </w:t>
            </w:r>
            <w:r>
              <w:rPr>
                <w:rStyle w:val="IndexLink"/>
                <w:rtl w:val="true"/>
              </w:rPr>
              <w:t>»</w:t>
              <w:tab/>
            </w:r>
            <w:r>
              <w:rPr>
                <w:rStyle w:val="IndexLink"/>
              </w:rPr>
              <w:t>106</w:t>
            </w:r>
          </w:hyperlink>
        </w:p>
        <w:p>
          <w:pPr>
            <w:pStyle w:val="Contents3"/>
            <w:tabs>
              <w:tab w:val="clear" w:pos="8459"/>
              <w:tab w:val="right" w:pos="9026" w:leader="dot"/>
            </w:tabs>
            <w:rPr/>
          </w:pPr>
          <w:hyperlink w:anchor="__RefHeading___Toc4317586_2320776876">
            <w:r>
              <w:rPr>
                <w:webHidden/>
                <w:rStyle w:val="IndexLink"/>
                <w:rtl w:val="true"/>
              </w:rPr>
              <w:t>فرمان‌هاى ده‌گانه</w:t>
            </w:r>
            <w:r>
              <w:rPr>
                <w:rStyle w:val="IndexLink"/>
                <w:rtl w:val="true"/>
              </w:rPr>
              <w:tab/>
            </w:r>
            <w:r>
              <w:rPr>
                <w:rStyle w:val="IndexLink"/>
              </w:rPr>
              <w:t>114</w:t>
            </w:r>
          </w:hyperlink>
        </w:p>
        <w:p>
          <w:pPr>
            <w:pStyle w:val="Contents3"/>
            <w:tabs>
              <w:tab w:val="clear" w:pos="8459"/>
              <w:tab w:val="right" w:pos="9026" w:leader="dot"/>
            </w:tabs>
            <w:rPr/>
          </w:pPr>
          <w:hyperlink w:anchor="__RefHeading___Toc4317588_2320776876">
            <w:r>
              <w:rPr>
                <w:webHidden/>
                <w:rStyle w:val="IndexLink"/>
                <w:rtl w:val="true"/>
              </w:rPr>
              <w:t>شروع از توحید و پایان به نفى اختلاف</w:t>
            </w:r>
            <w:r>
              <w:rPr>
                <w:rStyle w:val="IndexLink"/>
                <w:rtl w:val="true"/>
              </w:rPr>
              <w:tab/>
            </w:r>
            <w:r>
              <w:rPr>
                <w:rStyle w:val="IndexLink"/>
              </w:rPr>
              <w:t>119</w:t>
            </w:r>
          </w:hyperlink>
        </w:p>
        <w:p>
          <w:pPr>
            <w:pStyle w:val="Contents3"/>
            <w:tabs>
              <w:tab w:val="clear" w:pos="8459"/>
              <w:tab w:val="right" w:pos="9026" w:leader="dot"/>
            </w:tabs>
            <w:rPr/>
          </w:pPr>
          <w:hyperlink w:anchor="__RefHeading___Toc4317590_2320776876">
            <w:r>
              <w:rPr>
                <w:webHidden/>
                <w:rStyle w:val="IndexLink"/>
                <w:rtl w:val="true"/>
              </w:rPr>
              <w:t>مراحل سه‌گانه دریافت احکام</w:t>
            </w:r>
            <w:r>
              <w:rPr>
                <w:rStyle w:val="IndexLink"/>
                <w:rtl w:val="true"/>
              </w:rPr>
              <w:tab/>
            </w:r>
            <w:r>
              <w:rPr>
                <w:rStyle w:val="IndexLink"/>
              </w:rPr>
              <w:t>119</w:t>
            </w:r>
          </w:hyperlink>
        </w:p>
        <w:p>
          <w:pPr>
            <w:pStyle w:val="Contents3"/>
            <w:tabs>
              <w:tab w:val="clear" w:pos="8459"/>
              <w:tab w:val="right" w:pos="9026" w:leader="dot"/>
            </w:tabs>
            <w:rPr/>
          </w:pPr>
          <w:hyperlink w:anchor="__RefHeading___Toc4317592_2320776876">
            <w:r>
              <w:rPr>
                <w:webHidden/>
                <w:rStyle w:val="IndexLink"/>
                <w:rtl w:val="true"/>
              </w:rPr>
              <w:t>فرمان‌هاى جاویدان</w:t>
            </w:r>
            <w:r>
              <w:rPr>
                <w:rStyle w:val="IndexLink"/>
                <w:rtl w:val="true"/>
              </w:rPr>
              <w:tab/>
            </w:r>
            <w:r>
              <w:rPr>
                <w:rStyle w:val="IndexLink"/>
              </w:rPr>
              <w:t>120</w:t>
            </w:r>
          </w:hyperlink>
        </w:p>
        <w:p>
          <w:pPr>
            <w:pStyle w:val="Contents3"/>
            <w:tabs>
              <w:tab w:val="clear" w:pos="8459"/>
              <w:tab w:val="right" w:pos="9026" w:leader="dot"/>
            </w:tabs>
            <w:rPr/>
          </w:pPr>
          <w:hyperlink w:anchor="__RefHeading___Toc4317594_2320776876">
            <w:r>
              <w:rPr>
                <w:webHidden/>
                <w:rStyle w:val="IndexLink"/>
                <w:rtl w:val="true"/>
              </w:rPr>
              <w:t>اهمیت نیکى به پدر و مادر</w:t>
            </w:r>
            <w:r>
              <w:rPr>
                <w:rStyle w:val="IndexLink"/>
                <w:rtl w:val="true"/>
              </w:rPr>
              <w:tab/>
            </w:r>
            <w:r>
              <w:rPr>
                <w:rStyle w:val="IndexLink"/>
              </w:rPr>
              <w:t>121</w:t>
            </w:r>
          </w:hyperlink>
        </w:p>
        <w:p>
          <w:pPr>
            <w:pStyle w:val="Contents3"/>
            <w:tabs>
              <w:tab w:val="clear" w:pos="8459"/>
              <w:tab w:val="right" w:pos="9026" w:leader="dot"/>
            </w:tabs>
            <w:rPr/>
          </w:pPr>
          <w:hyperlink w:anchor="__RefHeading___Toc4317596_2320776876">
            <w:r>
              <w:rPr>
                <w:webHidden/>
                <w:rStyle w:val="IndexLink"/>
                <w:rtl w:val="true"/>
              </w:rPr>
              <w:t>قتل فرزندان به خاطر گرسنگى</w:t>
            </w:r>
            <w:r>
              <w:rPr>
                <w:rStyle w:val="IndexLink"/>
                <w:rtl w:val="true"/>
              </w:rPr>
              <w:tab/>
            </w:r>
            <w:r>
              <w:rPr>
                <w:rStyle w:val="IndexLink"/>
              </w:rPr>
              <w:t>122</w:t>
            </w:r>
          </w:hyperlink>
        </w:p>
        <w:p>
          <w:pPr>
            <w:pStyle w:val="Contents3"/>
            <w:tabs>
              <w:tab w:val="clear" w:pos="8459"/>
              <w:tab w:val="right" w:pos="9026" w:leader="dot"/>
            </w:tabs>
            <w:rPr/>
          </w:pPr>
          <w:hyperlink w:anchor="__RefHeading___Toc4317598_2320776876">
            <w:r>
              <w:rPr>
                <w:webHidden/>
                <w:rStyle w:val="IndexLink"/>
                <w:rtl w:val="true"/>
              </w:rPr>
              <w:t xml:space="preserve">منظور از </w:t>
            </w:r>
            <w:r>
              <w:rPr>
                <w:rStyle w:val="IndexLink"/>
                <w:rtl w:val="true"/>
              </w:rPr>
              <w:t xml:space="preserve">« </w:t>
            </w:r>
            <w:r>
              <w:rPr>
                <w:rStyle w:val="IndexLink"/>
                <w:rtl w:val="true"/>
              </w:rPr>
              <w:t xml:space="preserve">فَواحِش </w:t>
            </w:r>
            <w:r>
              <w:rPr>
                <w:rStyle w:val="IndexLink"/>
                <w:rtl w:val="true"/>
              </w:rPr>
              <w:t xml:space="preserve">» </w:t>
            </w:r>
            <w:r>
              <w:rPr>
                <w:rStyle w:val="IndexLink"/>
                <w:rtl w:val="true"/>
              </w:rPr>
              <w:t>چیست ؟</w:t>
            </w:r>
            <w:r>
              <w:rPr>
                <w:rStyle w:val="IndexLink"/>
                <w:rtl w:val="true"/>
              </w:rPr>
              <w:tab/>
            </w:r>
            <w:r>
              <w:rPr>
                <w:rStyle w:val="IndexLink"/>
              </w:rPr>
              <w:t>123</w:t>
            </w:r>
          </w:hyperlink>
        </w:p>
        <w:p>
          <w:pPr>
            <w:pStyle w:val="Contents3"/>
            <w:tabs>
              <w:tab w:val="clear" w:pos="8459"/>
              <w:tab w:val="right" w:pos="9026" w:leader="dot"/>
            </w:tabs>
            <w:rPr/>
          </w:pPr>
          <w:hyperlink w:anchor="__RefHeading___Toc4317600_2320776876">
            <w:r>
              <w:rPr>
                <w:webHidden/>
                <w:rStyle w:val="IndexLink"/>
                <w:rtl w:val="true"/>
              </w:rPr>
              <w:t>به گناهان نزدیك نشوید</w:t>
            </w:r>
            <w:r>
              <w:rPr>
                <w:rStyle w:val="IndexLink"/>
                <w:rtl w:val="true"/>
              </w:rPr>
              <w:tab/>
            </w:r>
            <w:r>
              <w:rPr>
                <w:rStyle w:val="IndexLink"/>
              </w:rPr>
              <w:t>124</w:t>
            </w:r>
          </w:hyperlink>
        </w:p>
        <w:p>
          <w:pPr>
            <w:pStyle w:val="Contents3"/>
            <w:tabs>
              <w:tab w:val="clear" w:pos="8459"/>
              <w:tab w:val="right" w:pos="9026" w:leader="dot"/>
            </w:tabs>
            <w:rPr/>
          </w:pPr>
          <w:hyperlink w:anchor="__RefHeading___Toc4317602_2320776876">
            <w:r>
              <w:rPr>
                <w:webHidden/>
                <w:rStyle w:val="IndexLink"/>
                <w:rtl w:val="true"/>
              </w:rPr>
              <w:t>پاسخ قاطع به بهانه‌جویان</w:t>
            </w:r>
            <w:r>
              <w:rPr>
                <w:rStyle w:val="IndexLink"/>
                <w:rtl w:val="true"/>
              </w:rPr>
              <w:tab/>
            </w:r>
            <w:r>
              <w:rPr>
                <w:rStyle w:val="IndexLink"/>
              </w:rPr>
              <w:t>125</w:t>
            </w:r>
          </w:hyperlink>
        </w:p>
        <w:p>
          <w:pPr>
            <w:pStyle w:val="Contents3"/>
            <w:tabs>
              <w:tab w:val="clear" w:pos="8459"/>
              <w:tab w:val="right" w:pos="9026" w:leader="dot"/>
            </w:tabs>
            <w:rPr/>
          </w:pPr>
          <w:hyperlink w:anchor="__RefHeading___Toc4317604_2320776876">
            <w:r>
              <w:rPr>
                <w:webHidden/>
                <w:rStyle w:val="IndexLink"/>
                <w:rtl w:val="true"/>
              </w:rPr>
              <w:t>انتظارات بى‌جا و محال</w:t>
            </w:r>
            <w:r>
              <w:rPr>
                <w:rStyle w:val="IndexLink"/>
                <w:rtl w:val="true"/>
              </w:rPr>
              <w:tab/>
            </w:r>
            <w:r>
              <w:rPr>
                <w:rStyle w:val="IndexLink"/>
              </w:rPr>
              <w:t>131</w:t>
            </w:r>
          </w:hyperlink>
        </w:p>
        <w:p>
          <w:pPr>
            <w:pStyle w:val="Contents3"/>
            <w:tabs>
              <w:tab w:val="clear" w:pos="8459"/>
              <w:tab w:val="right" w:pos="9026" w:leader="dot"/>
            </w:tabs>
            <w:rPr/>
          </w:pPr>
          <w:hyperlink w:anchor="__RefHeading___Toc4317606_2320776876">
            <w:r>
              <w:rPr>
                <w:webHidden/>
                <w:rStyle w:val="IndexLink"/>
                <w:rtl w:val="true"/>
              </w:rPr>
              <w:t>ایمان بدون عمل سودى ندارد</w:t>
            </w:r>
            <w:r>
              <w:rPr>
                <w:rStyle w:val="IndexLink"/>
                <w:rtl w:val="true"/>
              </w:rPr>
              <w:tab/>
            </w:r>
            <w:r>
              <w:rPr>
                <w:rStyle w:val="IndexLink"/>
              </w:rPr>
              <w:t>133</w:t>
            </w:r>
          </w:hyperlink>
        </w:p>
        <w:p>
          <w:pPr>
            <w:pStyle w:val="Contents3"/>
            <w:tabs>
              <w:tab w:val="clear" w:pos="8459"/>
              <w:tab w:val="right" w:pos="9026" w:leader="dot"/>
            </w:tabs>
            <w:rPr/>
          </w:pPr>
          <w:hyperlink w:anchor="__RefHeading___Toc4317608_2320776876">
            <w:r>
              <w:rPr>
                <w:webHidden/>
                <w:rStyle w:val="IndexLink"/>
                <w:rtl w:val="true"/>
              </w:rPr>
              <w:t>بیگانگى از نفاق‌افکنان</w:t>
            </w:r>
            <w:r>
              <w:rPr>
                <w:rStyle w:val="IndexLink"/>
                <w:rtl w:val="true"/>
              </w:rPr>
              <w:tab/>
            </w:r>
            <w:r>
              <w:rPr>
                <w:rStyle w:val="IndexLink"/>
              </w:rPr>
              <w:t>134</w:t>
            </w:r>
          </w:hyperlink>
        </w:p>
        <w:p>
          <w:pPr>
            <w:pStyle w:val="Contents3"/>
            <w:tabs>
              <w:tab w:val="clear" w:pos="8459"/>
              <w:tab w:val="right" w:pos="9026" w:leader="dot"/>
            </w:tabs>
            <w:rPr/>
          </w:pPr>
          <w:hyperlink w:anchor="__RefHeading___Toc4317610_2320776876">
            <w:r>
              <w:rPr>
                <w:webHidden/>
                <w:rStyle w:val="IndexLink"/>
                <w:rtl w:val="true"/>
              </w:rPr>
              <w:t>زشتى تفرقه و نفاق</w:t>
            </w:r>
            <w:r>
              <w:rPr>
                <w:rStyle w:val="IndexLink"/>
                <w:rtl w:val="true"/>
              </w:rPr>
              <w:tab/>
            </w:r>
            <w:r>
              <w:rPr>
                <w:rStyle w:val="IndexLink"/>
              </w:rPr>
              <w:t>136</w:t>
            </w:r>
          </w:hyperlink>
        </w:p>
        <w:p>
          <w:pPr>
            <w:pStyle w:val="Contents3"/>
            <w:tabs>
              <w:tab w:val="clear" w:pos="8459"/>
              <w:tab w:val="right" w:pos="9026" w:leader="dot"/>
            </w:tabs>
            <w:rPr/>
          </w:pPr>
          <w:hyperlink w:anchor="__RefHeading___Toc4317612_2320776876">
            <w:r>
              <w:rPr>
                <w:webHidden/>
                <w:rStyle w:val="IndexLink"/>
                <w:rtl w:val="true"/>
              </w:rPr>
              <w:t>پاداش بیشتر ، مجازات كمتر</w:t>
            </w:r>
            <w:r>
              <w:rPr>
                <w:rStyle w:val="IndexLink"/>
                <w:rtl w:val="true"/>
              </w:rPr>
              <w:tab/>
            </w:r>
            <w:r>
              <w:rPr>
                <w:rStyle w:val="IndexLink"/>
              </w:rPr>
              <w:t>138</w:t>
            </w:r>
          </w:hyperlink>
        </w:p>
        <w:p>
          <w:pPr>
            <w:pStyle w:val="Contents3"/>
            <w:tabs>
              <w:tab w:val="clear" w:pos="8459"/>
              <w:tab w:val="right" w:pos="9026" w:leader="dot"/>
            </w:tabs>
            <w:rPr/>
          </w:pPr>
          <w:hyperlink w:anchor="__RefHeading___Toc4317614_2320776876">
            <w:r>
              <w:rPr>
                <w:webHidden/>
                <w:rStyle w:val="IndexLink"/>
                <w:rtl w:val="true"/>
              </w:rPr>
              <w:t>این است راه مستقیم من</w:t>
            </w:r>
            <w:r>
              <w:rPr>
                <w:rStyle w:val="IndexLink"/>
                <w:rtl w:val="true"/>
              </w:rPr>
              <w:tab/>
            </w:r>
            <w:r>
              <w:rPr>
                <w:rStyle w:val="IndexLink"/>
              </w:rPr>
              <w:t>142</w:t>
            </w:r>
          </w:hyperlink>
        </w:p>
        <w:p>
          <w:pPr>
            <w:pStyle w:val="Contents3"/>
            <w:tabs>
              <w:tab w:val="clear" w:pos="8459"/>
              <w:tab w:val="right" w:pos="9026" w:leader="dot"/>
            </w:tabs>
            <w:rPr/>
          </w:pPr>
          <w:hyperlink w:anchor="__RefHeading___Toc4317616_2320776876">
            <w:r>
              <w:rPr>
                <w:webHidden/>
                <w:rStyle w:val="IndexLink"/>
                <w:rtl w:val="true"/>
              </w:rPr>
              <w:t>چگونه پیامبر صلى‌الله‌علیه‌و‌آله اولین مسلمان بود ؟</w:t>
            </w:r>
            <w:r>
              <w:rPr>
                <w:rStyle w:val="IndexLink"/>
                <w:rtl w:val="true"/>
              </w:rPr>
              <w:tab/>
            </w:r>
            <w:r>
              <w:rPr>
                <w:rStyle w:val="IndexLink"/>
              </w:rPr>
              <w:t>146</w:t>
            </w:r>
          </w:hyperlink>
        </w:p>
        <w:p>
          <w:pPr>
            <w:pStyle w:val="Contents3"/>
            <w:tabs>
              <w:tab w:val="clear" w:pos="8459"/>
              <w:tab w:val="right" w:pos="9026" w:leader="dot"/>
            </w:tabs>
            <w:rPr/>
          </w:pPr>
          <w:hyperlink w:anchor="__RefHeading___Toc4317618_2320776876">
            <w:r>
              <w:rPr>
                <w:webHidden/>
                <w:rStyle w:val="IndexLink"/>
                <w:rtl w:val="true"/>
              </w:rPr>
              <w:t>گاهى بار گناه دیگران را بر دوش مى‌کشیم</w:t>
            </w:r>
            <w:r>
              <w:rPr>
                <w:rStyle w:val="IndexLink"/>
                <w:rtl w:val="true"/>
              </w:rPr>
              <w:tab/>
            </w:r>
            <w:r>
              <w:rPr>
                <w:rStyle w:val="IndexLink"/>
              </w:rPr>
              <w:t>148</w:t>
            </w:r>
          </w:hyperlink>
        </w:p>
        <w:p>
          <w:pPr>
            <w:pStyle w:val="Contents3"/>
            <w:tabs>
              <w:tab w:val="clear" w:pos="8459"/>
              <w:tab w:val="right" w:pos="9026" w:leader="dot"/>
            </w:tabs>
            <w:rPr/>
          </w:pPr>
          <w:hyperlink w:anchor="__RefHeading___Toc4317620_2320776876">
            <w:r>
              <w:rPr>
                <w:webHidden/>
                <w:rStyle w:val="IndexLink"/>
                <w:rtl w:val="true"/>
              </w:rPr>
              <w:t>آیا اعمال نیك دیگران براى ما مفید است ؟</w:t>
            </w:r>
            <w:r>
              <w:rPr>
                <w:rStyle w:val="IndexLink"/>
                <w:rtl w:val="true"/>
              </w:rPr>
              <w:tab/>
            </w:r>
            <w:r>
              <w:rPr>
                <w:rStyle w:val="IndexLink"/>
              </w:rPr>
              <w:t>150</w:t>
            </w:r>
          </w:hyperlink>
        </w:p>
        <w:p>
          <w:pPr>
            <w:pStyle w:val="Contents3"/>
            <w:tabs>
              <w:tab w:val="clear" w:pos="8459"/>
              <w:tab w:val="right" w:pos="9026" w:leader="dot"/>
            </w:tabs>
            <w:rPr/>
          </w:pPr>
          <w:hyperlink w:anchor="__RefHeading___Toc4317622_2320776876">
            <w:r>
              <w:rPr>
                <w:webHidden/>
                <w:rStyle w:val="IndexLink"/>
                <w:rtl w:val="true"/>
              </w:rPr>
              <w:t>تفاوت در میان انسان‌ها و اصل عدالت</w:t>
            </w:r>
            <w:r>
              <w:rPr>
                <w:rStyle w:val="IndexLink"/>
                <w:rtl w:val="true"/>
              </w:rPr>
              <w:tab/>
            </w:r>
            <w:r>
              <w:rPr>
                <w:rStyle w:val="IndexLink"/>
              </w:rPr>
              <w:t>154</w:t>
            </w:r>
          </w:hyperlink>
        </w:p>
        <w:p>
          <w:pPr>
            <w:pStyle w:val="Contents3"/>
            <w:tabs>
              <w:tab w:val="clear" w:pos="8459"/>
              <w:tab w:val="right" w:pos="9026" w:leader="dot"/>
            </w:tabs>
            <w:rPr/>
          </w:pPr>
          <w:hyperlink w:anchor="__RefHeading___Toc4317624_2320776876">
            <w:r>
              <w:rPr>
                <w:webHidden/>
                <w:rStyle w:val="IndexLink"/>
                <w:rtl w:val="true"/>
              </w:rPr>
              <w:t>خلافت انسان در روى زمین</w:t>
            </w:r>
            <w:r>
              <w:rPr>
                <w:rStyle w:val="IndexLink"/>
                <w:rtl w:val="true"/>
              </w:rPr>
              <w:tab/>
            </w:r>
            <w:r>
              <w:rPr>
                <w:rStyle w:val="IndexLink"/>
              </w:rPr>
              <w:t>157</w:t>
            </w:r>
          </w:hyperlink>
        </w:p>
        <w:p>
          <w:pPr>
            <w:pStyle w:val="Contents2"/>
            <w:tabs>
              <w:tab w:val="clear" w:pos="8743"/>
              <w:tab w:val="right" w:pos="9026" w:leader="dot"/>
            </w:tabs>
            <w:rPr/>
          </w:pPr>
          <w:hyperlink w:anchor="__RefHeading___Toc4317626_2320776876">
            <w:r>
              <w:rPr>
                <w:webHidden/>
                <w:rStyle w:val="IndexLink"/>
                <w:rtl w:val="true"/>
              </w:rPr>
              <w:t>سوره اعراف</w:t>
            </w:r>
            <w:r>
              <w:rPr>
                <w:rStyle w:val="IndexLink"/>
                <w:rtl w:val="true"/>
              </w:rPr>
              <w:tab/>
            </w:r>
            <w:r>
              <w:rPr>
                <w:rStyle w:val="IndexLink"/>
              </w:rPr>
              <w:t>159</w:t>
            </w:r>
          </w:hyperlink>
        </w:p>
        <w:p>
          <w:pPr>
            <w:pStyle w:val="Contents3"/>
            <w:tabs>
              <w:tab w:val="clear" w:pos="8459"/>
              <w:tab w:val="right" w:pos="9026" w:leader="dot"/>
            </w:tabs>
            <w:rPr/>
          </w:pPr>
          <w:hyperlink w:anchor="__RefHeading___Toc4317628_2320776876">
            <w:r>
              <w:rPr>
                <w:webHidden/>
                <w:rStyle w:val="IndexLink"/>
                <w:rtl w:val="true"/>
              </w:rPr>
              <w:t xml:space="preserve">فضیلت تلاوت سوره </w:t>
            </w:r>
            <w:r>
              <w:rPr>
                <w:rStyle w:val="IndexLink"/>
                <w:rtl w:val="true"/>
              </w:rPr>
              <w:t xml:space="preserve">« </w:t>
            </w:r>
            <w:r>
              <w:rPr>
                <w:rStyle w:val="IndexLink"/>
                <w:rtl w:val="true"/>
              </w:rPr>
              <w:t xml:space="preserve">اعراف </w:t>
            </w:r>
            <w:r>
              <w:rPr>
                <w:rStyle w:val="IndexLink"/>
                <w:rtl w:val="true"/>
              </w:rPr>
              <w:t>»</w:t>
              <w:tab/>
            </w:r>
            <w:r>
              <w:rPr>
                <w:rStyle w:val="IndexLink"/>
              </w:rPr>
              <w:t>159</w:t>
            </w:r>
          </w:hyperlink>
        </w:p>
        <w:p>
          <w:pPr>
            <w:pStyle w:val="Contents3"/>
            <w:tabs>
              <w:tab w:val="clear" w:pos="8459"/>
              <w:tab w:val="right" w:pos="9026" w:leader="dot"/>
            </w:tabs>
            <w:rPr/>
          </w:pPr>
          <w:hyperlink w:anchor="__RefHeading___Toc4317630_2320776876">
            <w:r>
              <w:rPr>
                <w:webHidden/>
                <w:rStyle w:val="IndexLink"/>
                <w:rtl w:val="true"/>
              </w:rPr>
              <w:t>اقوامى كه نابود شدند</w:t>
            </w:r>
            <w:r>
              <w:rPr>
                <w:rStyle w:val="IndexLink"/>
                <w:rtl w:val="true"/>
              </w:rPr>
              <w:tab/>
            </w:r>
            <w:r>
              <w:rPr>
                <w:rStyle w:val="IndexLink"/>
              </w:rPr>
              <w:t>165</w:t>
            </w:r>
          </w:hyperlink>
        </w:p>
        <w:p>
          <w:pPr>
            <w:pStyle w:val="Contents3"/>
            <w:tabs>
              <w:tab w:val="clear" w:pos="8459"/>
              <w:tab w:val="right" w:pos="9026" w:leader="dot"/>
            </w:tabs>
            <w:rPr/>
          </w:pPr>
          <w:hyperlink w:anchor="__RefHeading___Toc4317632_2320776876">
            <w:r>
              <w:rPr>
                <w:webHidden/>
                <w:rStyle w:val="IndexLink"/>
                <w:rtl w:val="true"/>
              </w:rPr>
              <w:t>بازپرسى عمومى در قیامت</w:t>
            </w:r>
            <w:r>
              <w:rPr>
                <w:rStyle w:val="IndexLink"/>
                <w:rtl w:val="true"/>
              </w:rPr>
              <w:tab/>
            </w:r>
            <w:r>
              <w:rPr>
                <w:rStyle w:val="IndexLink"/>
              </w:rPr>
              <w:t>168</w:t>
            </w:r>
          </w:hyperlink>
        </w:p>
        <w:p>
          <w:pPr>
            <w:pStyle w:val="Contents3"/>
            <w:tabs>
              <w:tab w:val="clear" w:pos="8459"/>
              <w:tab w:val="right" w:pos="9026" w:leader="dot"/>
            </w:tabs>
            <w:rPr/>
          </w:pPr>
          <w:hyperlink w:anchor="__RefHeading___Toc4317634_2320776876">
            <w:r>
              <w:rPr>
                <w:webHidden/>
                <w:rStyle w:val="IndexLink"/>
                <w:rtl w:val="true"/>
              </w:rPr>
              <w:t>سؤال روز قیامت براى چیست ؟</w:t>
            </w:r>
            <w:r>
              <w:rPr>
                <w:rStyle w:val="IndexLink"/>
                <w:rtl w:val="true"/>
              </w:rPr>
              <w:tab/>
            </w:r>
            <w:r>
              <w:rPr>
                <w:rStyle w:val="IndexLink"/>
              </w:rPr>
              <w:t>170</w:t>
            </w:r>
          </w:hyperlink>
        </w:p>
        <w:p>
          <w:pPr>
            <w:pStyle w:val="Contents3"/>
            <w:tabs>
              <w:tab w:val="clear" w:pos="8459"/>
              <w:tab w:val="right" w:pos="9026" w:leader="dot"/>
            </w:tabs>
            <w:rPr/>
          </w:pPr>
          <w:hyperlink w:anchor="__RefHeading___Toc4317636_2320776876">
            <w:r>
              <w:rPr>
                <w:webHidden/>
                <w:rStyle w:val="IndexLink"/>
                <w:rtl w:val="true"/>
              </w:rPr>
              <w:t>آیات سؤال در قرآن</w:t>
            </w:r>
            <w:r>
              <w:rPr>
                <w:rStyle w:val="IndexLink"/>
                <w:rtl w:val="true"/>
              </w:rPr>
              <w:tab/>
            </w:r>
            <w:r>
              <w:rPr>
                <w:rStyle w:val="IndexLink"/>
              </w:rPr>
              <w:t>171</w:t>
            </w:r>
          </w:hyperlink>
        </w:p>
        <w:p>
          <w:pPr>
            <w:pStyle w:val="Contents3"/>
            <w:tabs>
              <w:tab w:val="clear" w:pos="8459"/>
              <w:tab w:val="right" w:pos="9026" w:leader="dot"/>
            </w:tabs>
            <w:rPr/>
          </w:pPr>
          <w:hyperlink w:anchor="__RefHeading___Toc4317638_2320776876">
            <w:r>
              <w:rPr>
                <w:webHidden/>
                <w:rStyle w:val="IndexLink"/>
                <w:rtl w:val="true"/>
              </w:rPr>
              <w:t>ترازوى سنجش اعمال در قیامت چیست ؟</w:t>
            </w:r>
            <w:r>
              <w:rPr>
                <w:rStyle w:val="IndexLink"/>
                <w:rtl w:val="true"/>
              </w:rPr>
              <w:tab/>
            </w:r>
            <w:r>
              <w:rPr>
                <w:rStyle w:val="IndexLink"/>
              </w:rPr>
              <w:t>174</w:t>
            </w:r>
          </w:hyperlink>
        </w:p>
        <w:p>
          <w:pPr>
            <w:pStyle w:val="Contents3"/>
            <w:tabs>
              <w:tab w:val="clear" w:pos="8459"/>
              <w:tab w:val="right" w:pos="9026" w:leader="dot"/>
            </w:tabs>
            <w:rPr/>
          </w:pPr>
          <w:hyperlink w:anchor="__RefHeading___Toc4317640_2320776876">
            <w:r>
              <w:rPr>
                <w:webHidden/>
                <w:rStyle w:val="IndexLink"/>
                <w:rtl w:val="true"/>
              </w:rPr>
              <w:t>مقام باعظمت انسان در جهان هستى</w:t>
            </w:r>
            <w:r>
              <w:rPr>
                <w:rStyle w:val="IndexLink"/>
                <w:rtl w:val="true"/>
              </w:rPr>
              <w:tab/>
            </w:r>
            <w:r>
              <w:rPr>
                <w:rStyle w:val="IndexLink"/>
              </w:rPr>
              <w:t>180</w:t>
            </w:r>
          </w:hyperlink>
        </w:p>
        <w:p>
          <w:pPr>
            <w:pStyle w:val="Contents3"/>
            <w:tabs>
              <w:tab w:val="clear" w:pos="8459"/>
              <w:tab w:val="right" w:pos="9026" w:leader="dot"/>
            </w:tabs>
            <w:rPr/>
          </w:pPr>
          <w:hyperlink w:anchor="__RefHeading___Toc4317642_2320776876">
            <w:r>
              <w:rPr>
                <w:webHidden/>
                <w:rStyle w:val="IndexLink"/>
                <w:rtl w:val="true"/>
              </w:rPr>
              <w:t>ماجراى سرکشى و عصیان ابلیس</w:t>
            </w:r>
            <w:r>
              <w:rPr>
                <w:rStyle w:val="IndexLink"/>
                <w:rtl w:val="true"/>
              </w:rPr>
              <w:tab/>
            </w:r>
            <w:r>
              <w:rPr>
                <w:rStyle w:val="IndexLink"/>
              </w:rPr>
              <w:t>182</w:t>
            </w:r>
          </w:hyperlink>
        </w:p>
        <w:p>
          <w:pPr>
            <w:pStyle w:val="Contents3"/>
            <w:tabs>
              <w:tab w:val="clear" w:pos="8459"/>
              <w:tab w:val="right" w:pos="9026" w:leader="dot"/>
            </w:tabs>
            <w:rPr/>
          </w:pPr>
          <w:hyperlink w:anchor="__RefHeading___Toc4317644_2320776876">
            <w:r>
              <w:rPr>
                <w:webHidden/>
                <w:rStyle w:val="IndexLink"/>
                <w:rtl w:val="true"/>
              </w:rPr>
              <w:t>نخستین قیاس ، قیاس شیطان بود</w:t>
            </w:r>
            <w:r>
              <w:rPr>
                <w:rStyle w:val="IndexLink"/>
                <w:rtl w:val="true"/>
              </w:rPr>
              <w:tab/>
            </w:r>
            <w:r>
              <w:rPr>
                <w:rStyle w:val="IndexLink"/>
              </w:rPr>
              <w:t>185</w:t>
            </w:r>
          </w:hyperlink>
        </w:p>
        <w:p>
          <w:pPr>
            <w:pStyle w:val="Contents3"/>
            <w:tabs>
              <w:tab w:val="clear" w:pos="8459"/>
              <w:tab w:val="right" w:pos="9026" w:leader="dot"/>
            </w:tabs>
            <w:rPr/>
          </w:pPr>
          <w:hyperlink w:anchor="__RefHeading___Toc4317646_2320776876">
            <w:r>
              <w:rPr>
                <w:webHidden/>
                <w:rStyle w:val="IndexLink"/>
                <w:rtl w:val="true"/>
              </w:rPr>
              <w:t>خدا با شیطان چگونه سخن گفت ؟</w:t>
            </w:r>
            <w:r>
              <w:rPr>
                <w:rStyle w:val="IndexLink"/>
                <w:rtl w:val="true"/>
              </w:rPr>
              <w:tab/>
            </w:r>
            <w:r>
              <w:rPr>
                <w:rStyle w:val="IndexLink"/>
              </w:rPr>
              <w:t>192</w:t>
            </w:r>
          </w:hyperlink>
        </w:p>
        <w:p>
          <w:pPr>
            <w:pStyle w:val="Contents3"/>
            <w:tabs>
              <w:tab w:val="clear" w:pos="8459"/>
              <w:tab w:val="right" w:pos="9026" w:leader="dot"/>
            </w:tabs>
            <w:rPr/>
          </w:pPr>
          <w:hyperlink w:anchor="__RefHeading___Toc4317648_2320776876">
            <w:r>
              <w:rPr>
                <w:webHidden/>
                <w:rStyle w:val="IndexLink"/>
                <w:rtl w:val="true"/>
              </w:rPr>
              <w:t>بحثى پیرامون تکبّر</w:t>
            </w:r>
            <w:r>
              <w:rPr>
                <w:rStyle w:val="IndexLink"/>
                <w:rtl w:val="true"/>
              </w:rPr>
              <w:tab/>
            </w:r>
            <w:r>
              <w:rPr>
                <w:rStyle w:val="IndexLink"/>
              </w:rPr>
              <w:t>194</w:t>
            </w:r>
          </w:hyperlink>
        </w:p>
        <w:p>
          <w:pPr>
            <w:pStyle w:val="Contents3"/>
            <w:tabs>
              <w:tab w:val="clear" w:pos="8459"/>
              <w:tab w:val="right" w:pos="9026" w:leader="dot"/>
            </w:tabs>
            <w:rPr/>
          </w:pPr>
          <w:hyperlink w:anchor="__RefHeading___Toc4317650_2320776876">
            <w:r>
              <w:rPr>
                <w:webHidden/>
                <w:rStyle w:val="IndexLink"/>
                <w:rtl w:val="true"/>
              </w:rPr>
              <w:t>نخستین پایه‌گذار مکتب جبر ، شیطان بود</w:t>
            </w:r>
            <w:r>
              <w:rPr>
                <w:rStyle w:val="IndexLink"/>
                <w:rtl w:val="true"/>
              </w:rPr>
              <w:tab/>
            </w:r>
            <w:r>
              <w:rPr>
                <w:rStyle w:val="IndexLink"/>
              </w:rPr>
              <w:t>198</w:t>
            </w:r>
          </w:hyperlink>
        </w:p>
        <w:p>
          <w:pPr>
            <w:pStyle w:val="Contents3"/>
            <w:tabs>
              <w:tab w:val="clear" w:pos="8459"/>
              <w:tab w:val="right" w:pos="9026" w:leader="dot"/>
            </w:tabs>
            <w:rPr/>
          </w:pPr>
          <w:hyperlink w:anchor="__RefHeading___Toc4317652_2320776876">
            <w:r>
              <w:rPr>
                <w:webHidden/>
                <w:rStyle w:val="IndexLink"/>
                <w:rtl w:val="true"/>
              </w:rPr>
              <w:t>فلسفۀ آفرینش و مهلت دادن به شیطان</w:t>
            </w:r>
            <w:r>
              <w:rPr>
                <w:rStyle w:val="IndexLink"/>
                <w:rtl w:val="true"/>
              </w:rPr>
              <w:tab/>
            </w:r>
            <w:r>
              <w:rPr>
                <w:rStyle w:val="IndexLink"/>
              </w:rPr>
              <w:t>201</w:t>
            </w:r>
          </w:hyperlink>
        </w:p>
        <w:p>
          <w:pPr>
            <w:pStyle w:val="Contents3"/>
            <w:tabs>
              <w:tab w:val="clear" w:pos="8459"/>
              <w:tab w:val="right" w:pos="9026" w:leader="dot"/>
            </w:tabs>
            <w:rPr/>
          </w:pPr>
          <w:hyperlink w:anchor="__RefHeading___Toc4317654_2320776876">
            <w:r>
              <w:rPr>
                <w:webHidden/>
                <w:rStyle w:val="IndexLink"/>
                <w:rtl w:val="true"/>
              </w:rPr>
              <w:t>وسوسه‌هاى شیطانى با ظواهر فریبنده</w:t>
            </w:r>
            <w:r>
              <w:rPr>
                <w:rStyle w:val="IndexLink"/>
                <w:rtl w:val="true"/>
              </w:rPr>
              <w:tab/>
            </w:r>
            <w:r>
              <w:rPr>
                <w:rStyle w:val="IndexLink"/>
              </w:rPr>
              <w:t>205</w:t>
            </w:r>
          </w:hyperlink>
        </w:p>
        <w:p>
          <w:pPr>
            <w:pStyle w:val="Contents3"/>
            <w:tabs>
              <w:tab w:val="clear" w:pos="8459"/>
              <w:tab w:val="right" w:pos="9026" w:leader="dot"/>
            </w:tabs>
            <w:rPr/>
          </w:pPr>
          <w:hyperlink w:anchor="__RefHeading___Toc4317656_2320776876">
            <w:r>
              <w:rPr>
                <w:webHidden/>
                <w:rStyle w:val="IndexLink"/>
                <w:rtl w:val="true"/>
              </w:rPr>
              <w:t xml:space="preserve">آیا حضرت آدم </w:t>
            </w:r>
            <w:r>
              <w:rPr>
                <w:rStyle w:val="IndexLink"/>
                <w:rtl w:val="true"/>
              </w:rPr>
              <w:t>(</w:t>
            </w:r>
            <w:r>
              <w:rPr>
                <w:rStyle w:val="IndexLink"/>
                <w:rtl w:val="true"/>
              </w:rPr>
              <w:t>علیه السلام</w:t>
            </w:r>
            <w:r>
              <w:rPr>
                <w:rStyle w:val="IndexLink"/>
                <w:rtl w:val="true"/>
              </w:rPr>
              <w:t xml:space="preserve">) </w:t>
            </w:r>
            <w:r>
              <w:rPr>
                <w:rStyle w:val="IndexLink"/>
                <w:rtl w:val="true"/>
              </w:rPr>
              <w:t>گناه كرد ؟</w:t>
            </w:r>
            <w:r>
              <w:rPr>
                <w:rStyle w:val="IndexLink"/>
                <w:rtl w:val="true"/>
              </w:rPr>
              <w:tab/>
            </w:r>
            <w:r>
              <w:rPr>
                <w:rStyle w:val="IndexLink"/>
              </w:rPr>
              <w:t>215</w:t>
            </w:r>
          </w:hyperlink>
        </w:p>
        <w:p>
          <w:pPr>
            <w:pStyle w:val="Contents3"/>
            <w:tabs>
              <w:tab w:val="clear" w:pos="8459"/>
              <w:tab w:val="right" w:pos="9026" w:leader="dot"/>
            </w:tabs>
            <w:rPr/>
          </w:pPr>
          <w:hyperlink w:anchor="__RefHeading___Toc4317658_2320776876">
            <w:r>
              <w:rPr>
                <w:webHidden/>
                <w:rStyle w:val="IndexLink"/>
                <w:rtl w:val="true"/>
              </w:rPr>
              <w:t>بازگشت آدم به سوى خدا</w:t>
            </w:r>
            <w:r>
              <w:rPr>
                <w:rStyle w:val="IndexLink"/>
                <w:rtl w:val="true"/>
              </w:rPr>
              <w:tab/>
            </w:r>
            <w:r>
              <w:rPr>
                <w:rStyle w:val="IndexLink"/>
              </w:rPr>
              <w:t>219</w:t>
            </w:r>
          </w:hyperlink>
        </w:p>
        <w:p>
          <w:pPr>
            <w:pStyle w:val="Contents3"/>
            <w:tabs>
              <w:tab w:val="clear" w:pos="8459"/>
              <w:tab w:val="right" w:pos="9026" w:leader="dot"/>
            </w:tabs>
            <w:rPr/>
          </w:pPr>
          <w:hyperlink w:anchor="__RefHeading___Toc4317660_2320776876">
            <w:r>
              <w:rPr>
                <w:webHidden/>
                <w:rStyle w:val="IndexLink"/>
                <w:rtl w:val="true"/>
              </w:rPr>
              <w:t>ماجراى آدم و دورنماى این جهان</w:t>
            </w:r>
            <w:r>
              <w:rPr>
                <w:rStyle w:val="IndexLink"/>
                <w:rtl w:val="true"/>
              </w:rPr>
              <w:tab/>
            </w:r>
            <w:r>
              <w:rPr>
                <w:rStyle w:val="IndexLink"/>
              </w:rPr>
              <w:t>221</w:t>
            </w:r>
          </w:hyperlink>
        </w:p>
        <w:p>
          <w:pPr>
            <w:pStyle w:val="Contents3"/>
            <w:tabs>
              <w:tab w:val="clear" w:pos="8459"/>
              <w:tab w:val="right" w:pos="9026" w:leader="dot"/>
            </w:tabs>
            <w:rPr/>
          </w:pPr>
          <w:hyperlink w:anchor="__RefHeading___Toc4317662_2320776876">
            <w:r>
              <w:rPr>
                <w:webHidden/>
                <w:rStyle w:val="IndexLink"/>
                <w:rtl w:val="true"/>
              </w:rPr>
              <w:t>اخطار به همه فرزندان</w:t>
            </w:r>
            <w:r>
              <w:rPr>
                <w:rStyle w:val="IndexLink"/>
                <w:rtl w:val="true"/>
              </w:rPr>
              <w:tab/>
            </w:r>
            <w:r>
              <w:rPr>
                <w:rStyle w:val="IndexLink"/>
              </w:rPr>
              <w:t>224</w:t>
            </w:r>
          </w:hyperlink>
        </w:p>
        <w:p>
          <w:pPr>
            <w:pStyle w:val="Contents3"/>
            <w:tabs>
              <w:tab w:val="clear" w:pos="8459"/>
              <w:tab w:val="right" w:pos="9026" w:leader="dot"/>
            </w:tabs>
            <w:rPr/>
          </w:pPr>
          <w:hyperlink w:anchor="__RefHeading___Toc4317664_2320776876">
            <w:r>
              <w:rPr>
                <w:webHidden/>
                <w:rStyle w:val="IndexLink"/>
                <w:rtl w:val="true"/>
              </w:rPr>
              <w:t>فرود آمدن لباس</w:t>
            </w:r>
            <w:r>
              <w:rPr>
                <w:rStyle w:val="IndexLink"/>
                <w:rtl w:val="true"/>
              </w:rPr>
              <w:tab/>
            </w:r>
            <w:r>
              <w:rPr>
                <w:rStyle w:val="IndexLink"/>
              </w:rPr>
              <w:t>226</w:t>
            </w:r>
          </w:hyperlink>
        </w:p>
        <w:p>
          <w:pPr>
            <w:pStyle w:val="Contents3"/>
            <w:tabs>
              <w:tab w:val="clear" w:pos="8459"/>
              <w:tab w:val="right" w:pos="9026" w:leader="dot"/>
            </w:tabs>
            <w:rPr/>
          </w:pPr>
          <w:hyperlink w:anchor="__RefHeading___Toc4317666_2320776876">
            <w:r>
              <w:rPr>
                <w:webHidden/>
                <w:rStyle w:val="IndexLink"/>
                <w:rtl w:val="true"/>
              </w:rPr>
              <w:t>لباس در گذشته و حال</w:t>
            </w:r>
            <w:r>
              <w:rPr>
                <w:rStyle w:val="IndexLink"/>
                <w:rtl w:val="true"/>
              </w:rPr>
              <w:tab/>
            </w:r>
            <w:r>
              <w:rPr>
                <w:rStyle w:val="IndexLink"/>
              </w:rPr>
              <w:t>228</w:t>
            </w:r>
          </w:hyperlink>
        </w:p>
        <w:p>
          <w:pPr>
            <w:pStyle w:val="Contents3"/>
            <w:tabs>
              <w:tab w:val="clear" w:pos="8459"/>
              <w:tab w:val="right" w:pos="9026" w:leader="dot"/>
            </w:tabs>
            <w:rPr/>
          </w:pPr>
          <w:hyperlink w:anchor="__RefHeading___Toc4317668_2320776876">
            <w:r>
              <w:rPr>
                <w:webHidden/>
                <w:rStyle w:val="IndexLink"/>
                <w:rtl w:val="true"/>
              </w:rPr>
              <w:t xml:space="preserve">منظور از </w:t>
            </w:r>
            <w:r>
              <w:rPr>
                <w:rStyle w:val="IndexLink"/>
                <w:rtl w:val="true"/>
              </w:rPr>
              <w:t>"</w:t>
            </w:r>
            <w:r>
              <w:rPr>
                <w:rStyle w:val="IndexLink"/>
                <w:rtl w:val="true"/>
              </w:rPr>
              <w:t>فحشاء</w:t>
            </w:r>
            <w:r>
              <w:rPr>
                <w:rStyle w:val="IndexLink"/>
                <w:rtl w:val="true"/>
              </w:rPr>
              <w:t xml:space="preserve">" </w:t>
            </w:r>
            <w:r>
              <w:rPr>
                <w:rStyle w:val="IndexLink"/>
                <w:rtl w:val="true"/>
              </w:rPr>
              <w:t>چیست ؟</w:t>
            </w:r>
            <w:r>
              <w:rPr>
                <w:rStyle w:val="IndexLink"/>
                <w:rtl w:val="true"/>
              </w:rPr>
              <w:tab/>
            </w:r>
            <w:r>
              <w:rPr>
                <w:rStyle w:val="IndexLink"/>
              </w:rPr>
              <w:t>236</w:t>
            </w:r>
          </w:hyperlink>
        </w:p>
        <w:p>
          <w:pPr>
            <w:pStyle w:val="Contents3"/>
            <w:tabs>
              <w:tab w:val="clear" w:pos="8459"/>
              <w:tab w:val="right" w:pos="9026" w:leader="dot"/>
            </w:tabs>
            <w:rPr/>
          </w:pPr>
          <w:hyperlink w:anchor="__RefHeading___Toc4317670_2320776876">
            <w:r>
              <w:rPr>
                <w:webHidden/>
                <w:rStyle w:val="IndexLink"/>
                <w:rtl w:val="true"/>
              </w:rPr>
              <w:t>کوتاه‌ترین استدلال براى معاد</w:t>
            </w:r>
            <w:r>
              <w:rPr>
                <w:rStyle w:val="IndexLink"/>
                <w:rtl w:val="true"/>
              </w:rPr>
              <w:tab/>
            </w:r>
            <w:r>
              <w:rPr>
                <w:rStyle w:val="IndexLink"/>
              </w:rPr>
              <w:t>239</w:t>
            </w:r>
          </w:hyperlink>
        </w:p>
        <w:p>
          <w:pPr>
            <w:pStyle w:val="Contents3"/>
            <w:tabs>
              <w:tab w:val="clear" w:pos="8459"/>
              <w:tab w:val="right" w:pos="9026" w:leader="dot"/>
            </w:tabs>
            <w:rPr/>
          </w:pPr>
          <w:hyperlink w:anchor="__RefHeading___Toc4317672_2320776876">
            <w:r>
              <w:rPr>
                <w:webHidden/>
                <w:rStyle w:val="IndexLink"/>
                <w:rtl w:val="true"/>
              </w:rPr>
              <w:t>یك دستور مهم بهداشتى</w:t>
            </w:r>
            <w:r>
              <w:rPr>
                <w:rStyle w:val="IndexLink"/>
                <w:rtl w:val="true"/>
              </w:rPr>
              <w:tab/>
            </w:r>
            <w:r>
              <w:rPr>
                <w:rStyle w:val="IndexLink"/>
              </w:rPr>
              <w:t>245</w:t>
            </w:r>
          </w:hyperlink>
        </w:p>
        <w:p>
          <w:pPr>
            <w:pStyle w:val="Contents3"/>
            <w:tabs>
              <w:tab w:val="clear" w:pos="8459"/>
              <w:tab w:val="right" w:pos="9026" w:leader="dot"/>
            </w:tabs>
            <w:rPr/>
          </w:pPr>
          <w:hyperlink w:anchor="__RefHeading___Toc4317674_2320776876">
            <w:r>
              <w:rPr>
                <w:webHidden/>
                <w:rStyle w:val="IndexLink"/>
                <w:rtl w:val="true"/>
              </w:rPr>
              <w:t>زینت و تجمل از نظر اسلام</w:t>
            </w:r>
            <w:r>
              <w:rPr>
                <w:rStyle w:val="IndexLink"/>
                <w:rtl w:val="true"/>
              </w:rPr>
              <w:tab/>
            </w:r>
            <w:r>
              <w:rPr>
                <w:rStyle w:val="IndexLink"/>
              </w:rPr>
              <w:t>249</w:t>
            </w:r>
          </w:hyperlink>
        </w:p>
        <w:p>
          <w:pPr>
            <w:pStyle w:val="Contents3"/>
            <w:tabs>
              <w:tab w:val="clear" w:pos="8459"/>
              <w:tab w:val="right" w:pos="9026" w:leader="dot"/>
            </w:tabs>
            <w:rPr/>
          </w:pPr>
          <w:hyperlink w:anchor="__RefHeading___Toc4317676_2320776876">
            <w:r>
              <w:rPr>
                <w:webHidden/>
                <w:rStyle w:val="IndexLink"/>
                <w:rtl w:val="true"/>
              </w:rPr>
              <w:t>محرمات الهى</w:t>
            </w:r>
            <w:r>
              <w:rPr>
                <w:rStyle w:val="IndexLink"/>
                <w:rtl w:val="true"/>
              </w:rPr>
              <w:tab/>
            </w:r>
            <w:r>
              <w:rPr>
                <w:rStyle w:val="IndexLink"/>
              </w:rPr>
              <w:t>253</w:t>
            </w:r>
          </w:hyperlink>
        </w:p>
        <w:p>
          <w:pPr>
            <w:pStyle w:val="Contents3"/>
            <w:tabs>
              <w:tab w:val="clear" w:pos="8459"/>
              <w:tab w:val="right" w:pos="9026" w:leader="dot"/>
            </w:tabs>
            <w:rPr/>
          </w:pPr>
          <w:hyperlink w:anchor="__RefHeading___Toc4317678_2320776876">
            <w:r>
              <w:rPr>
                <w:webHidden/>
                <w:rStyle w:val="IndexLink"/>
                <w:rtl w:val="true"/>
              </w:rPr>
              <w:t>هر جمعیتى سرانجامى دارد</w:t>
            </w:r>
            <w:r>
              <w:rPr>
                <w:rStyle w:val="IndexLink"/>
                <w:rtl w:val="true"/>
              </w:rPr>
              <w:tab/>
            </w:r>
            <w:r>
              <w:rPr>
                <w:rStyle w:val="IndexLink"/>
              </w:rPr>
              <w:t>255</w:t>
            </w:r>
          </w:hyperlink>
        </w:p>
        <w:p>
          <w:pPr>
            <w:pStyle w:val="Contents3"/>
            <w:tabs>
              <w:tab w:val="clear" w:pos="8459"/>
              <w:tab w:val="right" w:pos="9026" w:leader="dot"/>
            </w:tabs>
            <w:rPr/>
          </w:pPr>
          <w:hyperlink w:anchor="__RefHeading___Toc4317680_2320776876">
            <w:r>
              <w:rPr>
                <w:webHidden/>
                <w:rStyle w:val="IndexLink"/>
                <w:rtl w:val="true"/>
              </w:rPr>
              <w:t>پاسخ به يك اشتباه</w:t>
            </w:r>
            <w:r>
              <w:rPr>
                <w:rStyle w:val="IndexLink"/>
                <w:rtl w:val="true"/>
              </w:rPr>
              <w:tab/>
            </w:r>
            <w:r>
              <w:rPr>
                <w:rStyle w:val="IndexLink"/>
              </w:rPr>
              <w:t>257</w:t>
            </w:r>
          </w:hyperlink>
        </w:p>
        <w:p>
          <w:pPr>
            <w:pStyle w:val="Contents3"/>
            <w:tabs>
              <w:tab w:val="clear" w:pos="8459"/>
              <w:tab w:val="right" w:pos="9026" w:leader="dot"/>
            </w:tabs>
            <w:rPr/>
          </w:pPr>
          <w:hyperlink w:anchor="__RefHeading___Toc4317682_2320776876">
            <w:r>
              <w:rPr>
                <w:webHidden/>
                <w:rStyle w:val="IndexLink"/>
                <w:rtl w:val="true"/>
              </w:rPr>
              <w:t>پاسخ به يك سفسطه دیگر</w:t>
            </w:r>
            <w:r>
              <w:rPr>
                <w:rStyle w:val="IndexLink"/>
                <w:rtl w:val="true"/>
              </w:rPr>
              <w:tab/>
            </w:r>
            <w:r>
              <w:rPr>
                <w:rStyle w:val="IndexLink"/>
              </w:rPr>
              <w:t>259</w:t>
            </w:r>
          </w:hyperlink>
        </w:p>
        <w:p>
          <w:pPr>
            <w:pStyle w:val="Contents3"/>
            <w:tabs>
              <w:tab w:val="clear" w:pos="8459"/>
              <w:tab w:val="right" w:pos="9026" w:leader="dot"/>
            </w:tabs>
            <w:rPr/>
          </w:pPr>
          <w:hyperlink w:anchor="__RefHeading___Toc4317684_2320776876">
            <w:r>
              <w:rPr>
                <w:webHidden/>
                <w:rStyle w:val="IndexLink"/>
                <w:rtl w:val="true"/>
              </w:rPr>
              <w:t>درگیرى پیشوایان و پیروان گمراه در دوزخ</w:t>
            </w:r>
            <w:r>
              <w:rPr>
                <w:rStyle w:val="IndexLink"/>
                <w:rtl w:val="true"/>
              </w:rPr>
              <w:tab/>
            </w:r>
            <w:r>
              <w:rPr>
                <w:rStyle w:val="IndexLink"/>
              </w:rPr>
              <w:t>265</w:t>
            </w:r>
          </w:hyperlink>
        </w:p>
        <w:p>
          <w:pPr>
            <w:pStyle w:val="Contents3"/>
            <w:tabs>
              <w:tab w:val="clear" w:pos="8459"/>
              <w:tab w:val="right" w:pos="9026" w:leader="dot"/>
            </w:tabs>
            <w:rPr/>
          </w:pPr>
          <w:hyperlink w:anchor="__RefHeading___Toc4317686_2320776876">
            <w:r>
              <w:rPr>
                <w:webHidden/>
                <w:rStyle w:val="IndexLink"/>
                <w:rtl w:val="true"/>
              </w:rPr>
              <w:t>آرامش كامل و سعادت جاویدان</w:t>
            </w:r>
            <w:r>
              <w:rPr>
                <w:rStyle w:val="IndexLink"/>
                <w:rtl w:val="true"/>
              </w:rPr>
              <w:tab/>
            </w:r>
            <w:r>
              <w:rPr>
                <w:rStyle w:val="IndexLink"/>
              </w:rPr>
              <w:t>273</w:t>
            </w:r>
          </w:hyperlink>
        </w:p>
        <w:p>
          <w:pPr>
            <w:pStyle w:val="Contents3"/>
            <w:tabs>
              <w:tab w:val="clear" w:pos="8459"/>
              <w:tab w:val="right" w:pos="9026" w:leader="dot"/>
            </w:tabs>
            <w:rPr/>
          </w:pPr>
          <w:hyperlink w:anchor="__RefHeading___Toc4317688_2320776876">
            <w:r>
              <w:rPr>
                <w:webHidden/>
                <w:rStyle w:val="IndexLink"/>
                <w:rtl w:val="true"/>
              </w:rPr>
              <w:t>اعراف ، گذرگاه مهمى به سوى بهشت</w:t>
            </w:r>
            <w:r>
              <w:rPr>
                <w:rStyle w:val="IndexLink"/>
                <w:rtl w:val="true"/>
              </w:rPr>
              <w:tab/>
            </w:r>
            <w:r>
              <w:rPr>
                <w:rStyle w:val="IndexLink"/>
              </w:rPr>
              <w:t>284</w:t>
            </w:r>
          </w:hyperlink>
        </w:p>
        <w:p>
          <w:pPr>
            <w:pStyle w:val="Contents3"/>
            <w:tabs>
              <w:tab w:val="clear" w:pos="8459"/>
              <w:tab w:val="right" w:pos="9026" w:leader="dot"/>
            </w:tabs>
            <w:rPr/>
          </w:pPr>
          <w:hyperlink w:anchor="__RefHeading___Toc4317690_2320776876">
            <w:r>
              <w:rPr>
                <w:webHidden/>
                <w:rStyle w:val="IndexLink"/>
                <w:rtl w:val="true"/>
              </w:rPr>
              <w:t>اصحاب اعراف چه كسانى هستند؟</w:t>
            </w:r>
            <w:r>
              <w:rPr>
                <w:rStyle w:val="IndexLink"/>
                <w:rtl w:val="true"/>
              </w:rPr>
              <w:tab/>
            </w:r>
            <w:r>
              <w:rPr>
                <w:rStyle w:val="IndexLink"/>
              </w:rPr>
              <w:t>288</w:t>
            </w:r>
          </w:hyperlink>
        </w:p>
        <w:p>
          <w:pPr>
            <w:pStyle w:val="Contents3"/>
            <w:tabs>
              <w:tab w:val="clear" w:pos="8459"/>
              <w:tab w:val="right" w:pos="9026" w:leader="dot"/>
            </w:tabs>
            <w:rPr/>
          </w:pPr>
          <w:hyperlink w:anchor="__RefHeading___Toc4317692_2320776876">
            <w:r>
              <w:rPr>
                <w:webHidden/>
                <w:rStyle w:val="IndexLink"/>
                <w:rtl w:val="true"/>
              </w:rPr>
              <w:t>نعمت‌هاى بهشتى بر دوزخیان حرام است</w:t>
            </w:r>
            <w:r>
              <w:rPr>
                <w:rStyle w:val="IndexLink"/>
                <w:rtl w:val="true"/>
              </w:rPr>
              <w:tab/>
            </w:r>
            <w:r>
              <w:rPr>
                <w:rStyle w:val="IndexLink"/>
              </w:rPr>
              <w:t>296</w:t>
            </w:r>
          </w:hyperlink>
        </w:p>
        <w:p>
          <w:pPr>
            <w:pStyle w:val="Contents3"/>
            <w:tabs>
              <w:tab w:val="clear" w:pos="8459"/>
              <w:tab w:val="right" w:pos="9026" w:leader="dot"/>
            </w:tabs>
            <w:rPr/>
          </w:pPr>
          <w:hyperlink w:anchor="__RefHeading___Toc4317694_2320776876">
            <w:r>
              <w:rPr>
                <w:webHidden/>
                <w:rStyle w:val="IndexLink"/>
                <w:rtl w:val="true"/>
              </w:rPr>
              <w:t>آیا جهان در شش روز آفریده شد ؟</w:t>
            </w:r>
            <w:r>
              <w:rPr>
                <w:rStyle w:val="IndexLink"/>
                <w:rtl w:val="true"/>
              </w:rPr>
              <w:tab/>
            </w:r>
            <w:r>
              <w:rPr>
                <w:rStyle w:val="IndexLink"/>
              </w:rPr>
              <w:t>303</w:t>
            </w:r>
          </w:hyperlink>
        </w:p>
        <w:p>
          <w:pPr>
            <w:pStyle w:val="Contents3"/>
            <w:tabs>
              <w:tab w:val="clear" w:pos="8459"/>
              <w:tab w:val="right" w:pos="9026" w:leader="dot"/>
            </w:tabs>
            <w:rPr/>
          </w:pPr>
          <w:hyperlink w:anchor="__RefHeading___Toc4317696_2320776876">
            <w:r>
              <w:rPr>
                <w:webHidden/>
                <w:rStyle w:val="IndexLink"/>
                <w:rtl w:val="true"/>
              </w:rPr>
              <w:t>چرا خدا جهان را در يك لحظه نیافرید ؟</w:t>
            </w:r>
            <w:r>
              <w:rPr>
                <w:rStyle w:val="IndexLink"/>
                <w:rtl w:val="true"/>
              </w:rPr>
              <w:tab/>
            </w:r>
            <w:r>
              <w:rPr>
                <w:rStyle w:val="IndexLink"/>
              </w:rPr>
              <w:t>307</w:t>
            </w:r>
          </w:hyperlink>
        </w:p>
        <w:p>
          <w:pPr>
            <w:pStyle w:val="Contents3"/>
            <w:tabs>
              <w:tab w:val="clear" w:pos="8459"/>
              <w:tab w:val="right" w:pos="9026" w:leader="dot"/>
            </w:tabs>
            <w:rPr/>
          </w:pPr>
          <w:hyperlink w:anchor="__RefHeading___Toc4317698_2320776876">
            <w:r>
              <w:rPr>
                <w:webHidden/>
                <w:rStyle w:val="IndexLink"/>
                <w:rtl w:val="true"/>
              </w:rPr>
              <w:t>عرش چیست ؟</w:t>
            </w:r>
            <w:r>
              <w:rPr>
                <w:rStyle w:val="IndexLink"/>
                <w:rtl w:val="true"/>
              </w:rPr>
              <w:tab/>
            </w:r>
            <w:r>
              <w:rPr>
                <w:rStyle w:val="IndexLink"/>
              </w:rPr>
              <w:t>308</w:t>
            </w:r>
          </w:hyperlink>
        </w:p>
        <w:p>
          <w:pPr>
            <w:pStyle w:val="Contents3"/>
            <w:tabs>
              <w:tab w:val="clear" w:pos="8459"/>
              <w:tab w:val="right" w:pos="9026" w:leader="dot"/>
            </w:tabs>
            <w:rPr/>
          </w:pPr>
          <w:hyperlink w:anchor="__RefHeading___Toc4317700_2320776876">
            <w:r>
              <w:rPr>
                <w:webHidden/>
                <w:rStyle w:val="IndexLink"/>
                <w:rtl w:val="true"/>
              </w:rPr>
              <w:t xml:space="preserve">« </w:t>
            </w:r>
            <w:r>
              <w:rPr>
                <w:rStyle w:val="IndexLink"/>
                <w:rtl w:val="true"/>
              </w:rPr>
              <w:t xml:space="preserve">خلق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امر </w:t>
            </w:r>
            <w:r>
              <w:rPr>
                <w:rStyle w:val="IndexLink"/>
                <w:rtl w:val="true"/>
              </w:rPr>
              <w:t xml:space="preserve">» </w:t>
            </w:r>
            <w:r>
              <w:rPr>
                <w:rStyle w:val="IndexLink"/>
                <w:rtl w:val="true"/>
              </w:rPr>
              <w:t>چیست ؟</w:t>
            </w:r>
            <w:r>
              <w:rPr>
                <w:rStyle w:val="IndexLink"/>
                <w:rtl w:val="true"/>
              </w:rPr>
              <w:tab/>
            </w:r>
            <w:r>
              <w:rPr>
                <w:rStyle w:val="IndexLink"/>
              </w:rPr>
              <w:t>312</w:t>
            </w:r>
          </w:hyperlink>
        </w:p>
        <w:p>
          <w:pPr>
            <w:pStyle w:val="Contents3"/>
            <w:tabs>
              <w:tab w:val="clear" w:pos="8459"/>
              <w:tab w:val="right" w:pos="9026" w:leader="dot"/>
            </w:tabs>
            <w:rPr/>
          </w:pPr>
          <w:hyperlink w:anchor="__RefHeading___Toc4317702_2320776876">
            <w:r>
              <w:rPr>
                <w:webHidden/>
                <w:rStyle w:val="IndexLink"/>
                <w:rtl w:val="true"/>
              </w:rPr>
              <w:t>شرایط اجابت دعا</w:t>
            </w:r>
            <w:r>
              <w:rPr>
                <w:rStyle w:val="IndexLink"/>
                <w:rtl w:val="true"/>
              </w:rPr>
              <w:tab/>
            </w:r>
            <w:r>
              <w:rPr>
                <w:rStyle w:val="IndexLink"/>
              </w:rPr>
              <w:t>315</w:t>
            </w:r>
          </w:hyperlink>
        </w:p>
        <w:p>
          <w:pPr>
            <w:pStyle w:val="Contents3"/>
            <w:tabs>
              <w:tab w:val="clear" w:pos="8459"/>
              <w:tab w:val="right" w:pos="9026" w:leader="dot"/>
            </w:tabs>
            <w:rPr/>
          </w:pPr>
          <w:hyperlink w:anchor="__RefHeading___Toc4317704_2320776876">
            <w:r>
              <w:rPr>
                <w:webHidden/>
                <w:rStyle w:val="IndexLink"/>
                <w:rtl w:val="true"/>
              </w:rPr>
              <w:t>مربى و قابلیت ، هر دو لازم است</w:t>
            </w:r>
            <w:r>
              <w:rPr>
                <w:rStyle w:val="IndexLink"/>
                <w:rtl w:val="true"/>
              </w:rPr>
              <w:tab/>
            </w:r>
            <w:r>
              <w:rPr>
                <w:rStyle w:val="IndexLink"/>
              </w:rPr>
              <w:t>320</w:t>
            </w:r>
          </w:hyperlink>
        </w:p>
        <w:p>
          <w:pPr>
            <w:pStyle w:val="Contents3"/>
            <w:tabs>
              <w:tab w:val="clear" w:pos="8459"/>
              <w:tab w:val="right" w:pos="9026" w:leader="dot"/>
            </w:tabs>
            <w:rPr/>
          </w:pPr>
          <w:hyperlink w:anchor="__RefHeading___Toc4317706_2320776876">
            <w:r>
              <w:rPr>
                <w:webHidden/>
                <w:rStyle w:val="IndexLink"/>
                <w:rtl w:val="true"/>
              </w:rPr>
              <w:t xml:space="preserve">رسالت نوح </w:t>
            </w:r>
            <w:r>
              <w:rPr>
                <w:rStyle w:val="IndexLink"/>
                <w:rtl w:val="true"/>
              </w:rPr>
              <w:t>(</w:t>
            </w:r>
            <w:r>
              <w:rPr>
                <w:rStyle w:val="IndexLink"/>
                <w:rtl w:val="true"/>
              </w:rPr>
              <w:t>علیه السلام</w:t>
            </w:r>
            <w:r>
              <w:rPr>
                <w:rStyle w:val="IndexLink"/>
                <w:rtl w:val="true"/>
              </w:rPr>
              <w:t xml:space="preserve">) </w:t>
            </w:r>
            <w:r>
              <w:rPr>
                <w:rStyle w:val="IndexLink"/>
                <w:rtl w:val="true"/>
              </w:rPr>
              <w:t>نخستین پیامبر اولوالعزم</w:t>
            </w:r>
            <w:r>
              <w:rPr>
                <w:rStyle w:val="IndexLink"/>
                <w:rtl w:val="true"/>
              </w:rPr>
              <w:tab/>
            </w:r>
            <w:r>
              <w:rPr>
                <w:rStyle w:val="IndexLink"/>
              </w:rPr>
              <w:t>323</w:t>
            </w:r>
          </w:hyperlink>
        </w:p>
        <w:p>
          <w:pPr>
            <w:pStyle w:val="Contents3"/>
            <w:tabs>
              <w:tab w:val="clear" w:pos="8459"/>
              <w:tab w:val="right" w:pos="9026" w:leader="dot"/>
            </w:tabs>
            <w:rPr/>
          </w:pPr>
          <w:hyperlink w:anchor="__RefHeading___Toc4317708_2320776876">
            <w:r>
              <w:rPr>
                <w:webHidden/>
                <w:rStyle w:val="IndexLink"/>
                <w:rtl w:val="true"/>
              </w:rPr>
              <w:t>گوشه‌اى از سرگذشت قوم هود</w:t>
            </w:r>
            <w:r>
              <w:rPr>
                <w:rStyle w:val="IndexLink"/>
                <w:rtl w:val="true"/>
              </w:rPr>
              <w:tab/>
            </w:r>
            <w:r>
              <w:rPr>
                <w:rStyle w:val="IndexLink"/>
              </w:rPr>
              <w:t>329</w:t>
            </w:r>
          </w:hyperlink>
        </w:p>
        <w:p>
          <w:pPr>
            <w:pStyle w:val="Contents3"/>
            <w:tabs>
              <w:tab w:val="clear" w:pos="8459"/>
              <w:tab w:val="right" w:pos="9026" w:leader="dot"/>
            </w:tabs>
            <w:rPr/>
          </w:pPr>
          <w:hyperlink w:anchor="__RefHeading___Toc4317710_2320776876">
            <w:r>
              <w:rPr>
                <w:webHidden/>
                <w:rStyle w:val="IndexLink"/>
                <w:rtl w:val="true"/>
              </w:rPr>
              <w:t>سرگذشت عبرت‌انگیز قوم ثمود</w:t>
            </w:r>
            <w:r>
              <w:rPr>
                <w:rStyle w:val="IndexLink"/>
                <w:rtl w:val="true"/>
              </w:rPr>
              <w:tab/>
            </w:r>
            <w:r>
              <w:rPr>
                <w:rStyle w:val="IndexLink"/>
              </w:rPr>
              <w:t>338</w:t>
            </w:r>
          </w:hyperlink>
        </w:p>
        <w:p>
          <w:pPr>
            <w:pStyle w:val="Contents3"/>
            <w:tabs>
              <w:tab w:val="clear" w:pos="8459"/>
              <w:tab w:val="right" w:pos="9026" w:leader="dot"/>
            </w:tabs>
            <w:rPr/>
          </w:pPr>
          <w:hyperlink w:anchor="__RefHeading___Toc4317712_2320776876">
            <w:r>
              <w:rPr>
                <w:webHidden/>
                <w:rStyle w:val="IndexLink"/>
                <w:rtl w:val="true"/>
              </w:rPr>
              <w:t>قوم ثمود به چه وسیله نابود شدند ؟</w:t>
            </w:r>
            <w:r>
              <w:rPr>
                <w:rStyle w:val="IndexLink"/>
                <w:rtl w:val="true"/>
              </w:rPr>
              <w:tab/>
            </w:r>
            <w:r>
              <w:rPr>
                <w:rStyle w:val="IndexLink"/>
              </w:rPr>
              <w:t>346</w:t>
            </w:r>
          </w:hyperlink>
        </w:p>
        <w:p>
          <w:pPr>
            <w:pStyle w:val="Contents3"/>
            <w:tabs>
              <w:tab w:val="clear" w:pos="8459"/>
              <w:tab w:val="right" w:pos="9026" w:leader="dot"/>
            </w:tabs>
            <w:rPr/>
          </w:pPr>
          <w:hyperlink w:anchor="__RefHeading___Toc4317714_2320776876">
            <w:r>
              <w:rPr>
                <w:webHidden/>
                <w:rStyle w:val="IndexLink"/>
                <w:rtl w:val="true"/>
              </w:rPr>
              <w:t>سرنوشت دردناك قوم لوط</w:t>
            </w:r>
            <w:r>
              <w:rPr>
                <w:rStyle w:val="IndexLink"/>
                <w:rtl w:val="true"/>
              </w:rPr>
              <w:tab/>
            </w:r>
            <w:r>
              <w:rPr>
                <w:rStyle w:val="IndexLink"/>
              </w:rPr>
              <w:t>351</w:t>
            </w:r>
          </w:hyperlink>
        </w:p>
        <w:p>
          <w:pPr>
            <w:pStyle w:val="Contents3"/>
            <w:tabs>
              <w:tab w:val="clear" w:pos="8459"/>
              <w:tab w:val="right" w:pos="9026" w:leader="dot"/>
            </w:tabs>
            <w:rPr/>
          </w:pPr>
          <w:hyperlink w:anchor="__RefHeading___Toc4317716_2320776876">
            <w:r>
              <w:rPr>
                <w:webHidden/>
                <w:rStyle w:val="IndexLink"/>
                <w:rtl w:val="true"/>
              </w:rPr>
              <w:t>رسالت شعیب در مدین</w:t>
            </w:r>
            <w:r>
              <w:rPr>
                <w:rStyle w:val="IndexLink"/>
                <w:rtl w:val="true"/>
              </w:rPr>
              <w:tab/>
            </w:r>
            <w:r>
              <w:rPr>
                <w:rStyle w:val="IndexLink"/>
              </w:rPr>
              <w:t>353</w:t>
            </w:r>
          </w:hyperlink>
        </w:p>
        <w:p>
          <w:pPr>
            <w:pStyle w:val="Contents2"/>
            <w:tabs>
              <w:tab w:val="clear" w:pos="8743"/>
              <w:tab w:val="right" w:pos="9026" w:leader="dot"/>
            </w:tabs>
            <w:rPr/>
          </w:pPr>
          <w:hyperlink w:anchor="__RefHeading___Toc4317718_2320776876">
            <w:r>
              <w:rPr>
                <w:webHidden/>
                <w:rStyle w:val="IndexLink"/>
                <w:rtl w:val="true"/>
              </w:rPr>
              <w:t>فهرست مطالب</w:t>
            </w:r>
            <w:r>
              <w:rPr>
                <w:rStyle w:val="IndexLink"/>
                <w:rtl w:val="true"/>
              </w:rPr>
              <w:tab/>
            </w:r>
            <w:r>
              <w:rPr>
                <w:rStyle w:val="IndexLink"/>
              </w:rPr>
              <w:t>358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194_207305"/>
      <w:bookmarkStart w:id="1" w:name="pg20194_207305"/>
      <w:bookmarkEnd w:id="1"/>
    </w:p>
    <w:p>
      <w:pPr>
        <w:pStyle w:val="Heading2"/>
        <w:numPr>
          <w:ilvl w:val="1"/>
          <w:numId w:val="1"/>
        </w:numPr>
        <w:rPr/>
      </w:pPr>
      <w:bookmarkStart w:id="2" w:name="pg20194_207305"/>
      <w:bookmarkStart w:id="3" w:name="__RefHeading___Toc4317546_232077687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بیستونی، محمد،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تفسیر نمونه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new narration of Holy Qur'an for young youth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اهتمام محمد بیستونی؛ با نظارت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برگرفته‌از تفسیرنمونه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new narration of</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Holy Quran for young youth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اهتمام محمدبیستونى؛ بانظارت مکارم‌شیرازى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بیان‌جوان،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دوره‌اى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 964-8399-71-9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964-8399-19-0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چاپ‌اول</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مکارم‌شیرازى،ناصر،</w:t>
      </w:r>
      <w:r>
        <w:rPr>
          <w:rFonts w:eastAsia="IRNazanin" w:cs="IRNazanin"/>
          <w:color w:val="111111"/>
          <w:sz w:val="28"/>
          <w:szCs w:val="28"/>
          <w:lang w:bidi="fa-IR"/>
        </w:rPr>
        <w:t>1305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Times New Roman" w:cs="Times New Roman" w:ascii="Times New Roman" w:hAnsi="Times New Roman"/>
          <w:color w:val="111111"/>
          <w:sz w:val="28"/>
          <w:szCs w:val="28"/>
          <w:lang w:val="en-US" w:bidi="en-US"/>
        </w:rPr>
        <w:t>BP 179/297</w:t>
      </w:r>
    </w:p>
    <w:p>
      <w:pPr>
        <w:pStyle w:val="BookText"/>
        <w:rPr/>
      </w:pPr>
      <w:r>
        <w:rPr>
          <w:rFonts w:ascii="IRNazanin" w:hAnsi="IRNazanin" w:eastAsia="IRNazanin"/>
          <w:color w:val="111111"/>
          <w:sz w:val="28"/>
          <w:sz w:val="28"/>
          <w:szCs w:val="28"/>
          <w:rtl w:val="true"/>
          <w:lang w:bidi="fa-IR"/>
        </w:rPr>
        <w:t xml:space="preserve">کتابخانه ملى ایران </w:t>
      </w:r>
      <w:r>
        <w:rPr>
          <w:rFonts w:eastAsia="IRNazanin" w:cs="IRNazanin"/>
          <w:color w:val="111111"/>
          <w:sz w:val="28"/>
          <w:szCs w:val="28"/>
          <w:lang w:bidi="fa-IR"/>
        </w:rPr>
        <w:t>35848</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مکارم‌شیرازی، ناصر، </w:t>
      </w:r>
      <w:r>
        <w:rPr>
          <w:rFonts w:eastAsia="IRNazanin" w:cs="IRNazanin"/>
          <w:color w:val="111111"/>
          <w:sz w:val="28"/>
          <w:szCs w:val="28"/>
          <w:lang w:bidi="fa-IR"/>
        </w:rPr>
        <w:t>1305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297/179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35848</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تفسیر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بیستونى ویراستارى و تایپ و صفحه آرایى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سهیلا شاکرى، فاطمه سرزهى</w:t>
      </w:r>
    </w:p>
    <w:p>
      <w:pPr>
        <w:pStyle w:val="BookText"/>
        <w:rPr/>
      </w:pPr>
      <w:r>
        <w:rPr>
          <w:rFonts w:ascii="IRNazanin" w:hAnsi="IRNazanin" w:eastAsia="IRNazanin"/>
          <w:color w:val="111111"/>
          <w:sz w:val="28"/>
          <w:sz w:val="28"/>
          <w:szCs w:val="28"/>
          <w:rtl w:val="true"/>
          <w:lang w:bidi="fa-IR"/>
        </w:rPr>
        <w:t>گروه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صفورا بیستونى، زهرا بیستونى، آسیه بیستونى</w:t>
      </w:r>
    </w:p>
    <w:p>
      <w:pPr>
        <w:pStyle w:val="BookText"/>
        <w:rPr/>
      </w:pPr>
      <w:r>
        <w:rPr>
          <w:rFonts w:ascii="IRNazanin" w:hAnsi="IRNazanin" w:eastAsia="IRNazanin"/>
          <w:color w:val="111111"/>
          <w:sz w:val="28"/>
          <w:sz w:val="28"/>
          <w:szCs w:val="28"/>
          <w:rtl w:val="true"/>
          <w:lang w:bidi="fa-IR"/>
        </w:rPr>
        <w:t>امور فنى و 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على بیستونى 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نوبت و تاریخ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شابك دوره‌اى</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964 - 8399 - 71 - 9</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بیان جوان شا 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ISBN 964 - 8399 - 19 - 0</w:t>
      </w:r>
    </w:p>
    <w:p>
      <w:pPr>
        <w:pStyle w:val="BookText"/>
        <w:rPr/>
      </w:pPr>
      <w:r>
        <w:rPr>
          <w:rFonts w:ascii="IRNazanin" w:hAnsi="IRNazanin" w:eastAsia="IRNazanin"/>
          <w:color w:val="111111"/>
          <w:sz w:val="28"/>
          <w:sz w:val="28"/>
          <w:szCs w:val="28"/>
          <w:rtl w:val="true"/>
          <w:lang w:bidi="fa-IR"/>
        </w:rPr>
        <w:t>هرگونه نسخه‌بردارى و چاپ از این كتاب، با اخذ مجوز كتبى از مؤسسه قرآنى تفسیر جوان بلامانع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پاسداران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بین‌گلستان هشتم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روبروى پمپ بنزین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22589626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E_mail :info@tafsirejavan.com</w:t>
      </w:r>
    </w:p>
    <w:p>
      <w:pPr>
        <w:pStyle w:val="BookText"/>
        <w:rPr/>
      </w:pPr>
      <w:r>
        <w:rPr>
          <w:rFonts w:ascii="IRNazanin" w:hAnsi="IRNazanin" w:eastAsia="IRNazanin"/>
          <w:color w:val="111111"/>
          <w:sz w:val="28"/>
          <w:sz w:val="28"/>
          <w:szCs w:val="28"/>
          <w:rtl w:val="true"/>
          <w:lang w:bidi="fa-IR"/>
        </w:rPr>
        <w:t>جدید</w:t>
      </w:r>
    </w:p>
    <w:p>
      <w:pPr>
        <w:pStyle w:val="BookText"/>
        <w:rPr/>
      </w:pPr>
      <w:r>
        <w:rPr>
          <w:rFonts w:ascii="IRNazanin" w:hAnsi="IRNazanin" w:eastAsia="IRNazanin"/>
          <w:color w:val="111111"/>
          <w:sz w:val="28"/>
          <w:sz w:val="28"/>
          <w:szCs w:val="28"/>
          <w:rtl w:val="true"/>
          <w:lang w:bidi="fa-IR"/>
        </w:rPr>
        <w:t>با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آیة‌اللّه مکارم شیرازى</w:t>
      </w:r>
    </w:p>
    <w:p>
      <w:pPr>
        <w:pStyle w:val="BookText"/>
        <w:rPr/>
      </w:pPr>
      <w:r>
        <w:rPr>
          <w:rFonts w:ascii="IRNazanin" w:hAnsi="IRNazanin" w:eastAsia="IRNazanin"/>
          <w:color w:val="111111"/>
          <w:sz w:val="28"/>
          <w:sz w:val="28"/>
          <w:szCs w:val="28"/>
          <w:rtl w:val="true"/>
          <w:lang w:bidi="fa-IR"/>
        </w:rPr>
        <w:t>تفسیر جوان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برگرفته از تفسیر نمونه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YOUTH INTERPRETATION OF QURAN</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هشتم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Volum 8</w:t>
      </w:r>
    </w:p>
    <w:p>
      <w:pPr>
        <w:pStyle w:val="BookText"/>
        <w:rPr/>
      </w:pPr>
      <w:r>
        <w:rPr>
          <w:rFonts w:ascii="IRNazanin" w:hAnsi="IRNazanin" w:eastAsia="IRNazanin"/>
          <w:color w:val="111111"/>
          <w:sz w:val="28"/>
          <w:sz w:val="28"/>
          <w:szCs w:val="28"/>
          <w:rtl w:val="true"/>
          <w:lang w:bidi="fa-IR"/>
        </w:rPr>
        <w:t>دکترمحمدبیستونى</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17548_232077687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اَلاِهْداءِ</w:t>
      </w:r>
    </w:p>
    <w:p>
      <w:pPr>
        <w:pStyle w:val="BookText"/>
        <w:rPr/>
      </w:pPr>
      <w:r>
        <w:rPr>
          <w:rFonts w:ascii="Amiri" w:hAnsi="Amiri" w:eastAsia="Amiri" w:cs="Amiri"/>
          <w:color w:val="111111"/>
          <w:sz w:val="28"/>
          <w:sz w:val="28"/>
          <w:szCs w:val="28"/>
          <w:rtl w:val="true"/>
          <w:lang w:bidi="ar-SA"/>
        </w:rPr>
        <w:t>اِلى سَيِّدِنا وَ نَبِيِّنا مُحَمَّدٍ</w:t>
      </w:r>
    </w:p>
    <w:p>
      <w:pPr>
        <w:pStyle w:val="BookText"/>
        <w:rPr/>
      </w:pPr>
      <w:r>
        <w:rPr>
          <w:rFonts w:ascii="Amiri" w:hAnsi="Amiri" w:eastAsia="Amiri" w:cs="Amiri"/>
          <w:color w:val="111111"/>
          <w:sz w:val="28"/>
          <w:sz w:val="28"/>
          <w:szCs w:val="28"/>
          <w:rtl w:val="true"/>
          <w:lang w:bidi="ar-SA"/>
        </w:rPr>
        <w:t>رَسُولِ اللّهِ وَ خاتَمِ النَّبِيّينَ وَ اِلى مَوْلانا</w:t>
      </w:r>
    </w:p>
    <w:p>
      <w:pPr>
        <w:pStyle w:val="BookText"/>
        <w:rPr/>
      </w:pPr>
      <w:r>
        <w:rPr>
          <w:rFonts w:ascii="Amiri" w:hAnsi="Amiri" w:eastAsia="Amiri" w:cs="Amiri"/>
          <w:color w:val="111111"/>
          <w:sz w:val="28"/>
          <w:sz w:val="28"/>
          <w:szCs w:val="28"/>
          <w:rtl w:val="true"/>
          <w:lang w:bidi="ar-SA"/>
        </w:rPr>
        <w:t>وَ مَوْلَى الْمُوَحِّدینَ عَلِىٍّ اَمیرِ الْمُؤْمِنینَ وَ اِلى بِضْعَةِ</w:t>
      </w:r>
    </w:p>
    <w:p>
      <w:pPr>
        <w:pStyle w:val="BookText"/>
        <w:rPr/>
      </w:pPr>
      <w:r>
        <w:rPr>
          <w:rFonts w:ascii="Amiri" w:hAnsi="Amiri" w:eastAsia="Amiri" w:cs="Amiri"/>
          <w:color w:val="111111"/>
          <w:sz w:val="28"/>
          <w:sz w:val="28"/>
          <w:szCs w:val="28"/>
          <w:rtl w:val="true"/>
          <w:lang w:bidi="ar-SA"/>
        </w:rPr>
        <w:t>الْمُصْطَفى وَ بَهْجَةِ قَلْبِهِ سَيِّدَةِ نِساءِ الْعالَمینَ وَ اِلى سَيِّدَىْ</w:t>
      </w:r>
    </w:p>
    <w:p>
      <w:pPr>
        <w:pStyle w:val="BookText"/>
        <w:rPr/>
      </w:pPr>
      <w:r>
        <w:rPr>
          <w:rFonts w:ascii="Amiri" w:hAnsi="Amiri" w:eastAsia="Amiri" w:cs="Amiri"/>
          <w:color w:val="111111"/>
          <w:sz w:val="28"/>
          <w:sz w:val="28"/>
          <w:szCs w:val="28"/>
          <w:rtl w:val="true"/>
          <w:lang w:bidi="ar-SA"/>
        </w:rPr>
        <w:t>شَبابِ اَهْلِ الْجَنَّةِ، السِبْطَيْنِ، الْحَسَنِ وَ الْحُسَيْنِ وَ اِلَى الاَئِمَّةِ التِّسْعَةِ</w:t>
      </w:r>
    </w:p>
    <w:p>
      <w:pPr>
        <w:pStyle w:val="BookText"/>
        <w:rPr/>
      </w:pPr>
      <w:r>
        <w:rPr>
          <w:rFonts w:ascii="Amiri" w:hAnsi="Amiri" w:eastAsia="Amiri" w:cs="Amiri"/>
          <w:color w:val="111111"/>
          <w:sz w:val="28"/>
          <w:sz w:val="28"/>
          <w:szCs w:val="28"/>
          <w:rtl w:val="true"/>
          <w:lang w:bidi="ar-SA"/>
        </w:rPr>
        <w:t>الْمَعْصُومینَ الْمُكَرَّمینَ مِنْ‌وُلْدِ الْحُسَيْنِ لاسِيَّما بَقِيَّةِ‌اللّهِ فِى‌الاَرَضینَ وَ وارِثِ عُلُومِ</w:t>
      </w:r>
    </w:p>
    <w:p>
      <w:pPr>
        <w:pStyle w:val="BookText"/>
        <w:rPr/>
      </w:pPr>
      <w:r>
        <w:rPr>
          <w:rFonts w:ascii="Amiri" w:hAnsi="Amiri" w:eastAsia="Amiri" w:cs="Amiri"/>
          <w:color w:val="111111"/>
          <w:sz w:val="28"/>
          <w:sz w:val="28"/>
          <w:szCs w:val="28"/>
          <w:rtl w:val="true"/>
          <w:lang w:bidi="ar-SA"/>
        </w:rPr>
        <w:t>الاَنْبِياءِ وَ الْمُرْسَلینَ، الْمُعَدِّ لِقَطْعِ دابِرِالظَّلَمَةِ وَ الْمُدَّخِرِ لاِحْياءِ الْفَرائِضِ وَ مَعالِمِ الدّينِ ،</w:t>
      </w:r>
    </w:p>
    <w:p>
      <w:pPr>
        <w:pStyle w:val="BookText"/>
        <w:rPr/>
      </w:pPr>
      <w:r>
        <w:rPr>
          <w:rFonts w:ascii="Amiri" w:hAnsi="Amiri" w:eastAsia="Amiri" w:cs="Amiri"/>
          <w:color w:val="111111"/>
          <w:sz w:val="28"/>
          <w:sz w:val="28"/>
          <w:szCs w:val="28"/>
          <w:rtl w:val="true"/>
          <w:lang w:bidi="ar-SA"/>
        </w:rPr>
        <w:t>الْحُجَّةِ‌بْنِ‌الْحَسَنِ صاحِبِ الْعَصْرِ وَ الزَّمانِ عَجَّلَ اللّهُ تَعالى فَرَجَهُ الشَّریفَ فَيا مُعِزَّ</w:t>
      </w:r>
    </w:p>
    <w:p>
      <w:pPr>
        <w:pStyle w:val="BookText"/>
        <w:rPr/>
      </w:pPr>
      <w:r>
        <w:rPr>
          <w:rFonts w:ascii="Amiri" w:hAnsi="Amiri" w:eastAsia="Amiri" w:cs="Amiri"/>
          <w:color w:val="111111"/>
          <w:sz w:val="28"/>
          <w:sz w:val="28"/>
          <w:szCs w:val="28"/>
          <w:rtl w:val="true"/>
          <w:lang w:bidi="ar-SA"/>
        </w:rPr>
        <w:t>الاَوْلِياءَوَيامُذِلَ‌الاَعْداءِاَيُّهَاالسَّبَبُ‌الْمُتَّصِلُ‌بَيْنَ‌الاَرْضِ‌وَالسَّماءِقَدْمَسَّنا</w:t>
      </w:r>
    </w:p>
    <w:p>
      <w:pPr>
        <w:pStyle w:val="BookText"/>
        <w:rPr/>
      </w:pPr>
      <w:r>
        <w:rPr>
          <w:rFonts w:ascii="Amiri" w:hAnsi="Amiri" w:eastAsia="Amiri" w:cs="Amiri"/>
          <w:color w:val="111111"/>
          <w:sz w:val="28"/>
          <w:sz w:val="28"/>
          <w:szCs w:val="28"/>
          <w:rtl w:val="true"/>
          <w:lang w:bidi="ar-SA"/>
        </w:rPr>
        <w:t>وَ اَهْلَنَا الضُّرَّ فى غَيْبَتِكَ وَ فِراقِكَ وَ جِئْنا بِبِضاعَةٍ مُزْجاةٍ</w:t>
      </w:r>
    </w:p>
    <w:p>
      <w:pPr>
        <w:pStyle w:val="BookText"/>
        <w:rPr/>
      </w:pPr>
      <w:r>
        <w:rPr>
          <w:rFonts w:ascii="Amiri" w:hAnsi="Amiri" w:eastAsia="Amiri" w:cs="Amiri"/>
          <w:color w:val="111111"/>
          <w:sz w:val="28"/>
          <w:sz w:val="28"/>
          <w:szCs w:val="28"/>
          <w:rtl w:val="true"/>
          <w:lang w:bidi="ar-SA"/>
        </w:rPr>
        <w:t>مِنْ وِلائِكَ وَ مَحَبَّتِكَ فَاَوْفِ لَنَا الْكَيْلَ مِنْ مَنِّكَ وَ</w:t>
      </w:r>
    </w:p>
    <w:p>
      <w:pPr>
        <w:pStyle w:val="BookText"/>
        <w:rPr/>
      </w:pPr>
      <w:r>
        <w:rPr>
          <w:rFonts w:ascii="Amiri" w:hAnsi="Amiri" w:eastAsia="Amiri" w:cs="Amiri"/>
          <w:color w:val="111111"/>
          <w:sz w:val="28"/>
          <w:sz w:val="28"/>
          <w:szCs w:val="28"/>
          <w:rtl w:val="true"/>
          <w:lang w:bidi="ar-SA"/>
        </w:rPr>
        <w:t>فَضْلِكَ وَ تَصَدَّقْ عَلَيْنا بِنَظْرَةِ رَحْمَةٍ مِنْكَ</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 نَریكَ مِنَ الْمُحْسِنینَ </w:t>
      </w:r>
      <w:bookmarkStart w:id="7" w:name="pg20194_207310"/>
    </w:p>
    <w:p>
      <w:pPr>
        <w:pStyle w:val="Heading2"/>
        <w:numPr>
          <w:ilvl w:val="1"/>
          <w:numId w:val="1"/>
        </w:numPr>
        <w:rPr/>
      </w:pPr>
      <w:bookmarkStart w:id="8" w:name="__RefHeading___Toc4317550_2320776876"/>
      <w:bookmarkStart w:id="9" w:name="_Toc3"/>
      <w:bookmarkEnd w:id="7"/>
      <w:bookmarkEnd w:id="8"/>
      <w:r>
        <w:rPr>
          <w:rtl w:val="true"/>
        </w:rPr>
        <w:t xml:space="preserve">متن تأییدیه مرجع عالیقدر حضرت </w:t>
      </w:r>
      <w:r>
        <w:rPr>
          <w:rtl w:val="true"/>
        </w:rPr>
        <w:t>«</w:t>
      </w:r>
      <w:r>
        <w:rPr>
          <w:rtl w:val="true"/>
        </w:rPr>
        <w:t>آیة اللّه العظمى مکارم شیرازى</w:t>
      </w:r>
      <w:r>
        <w:rPr>
          <w:rtl w:val="true"/>
        </w:rPr>
        <w:t>»</w:t>
      </w:r>
      <w:bookmarkEnd w:id="9"/>
    </w:p>
    <w:p>
      <w:pPr>
        <w:pStyle w:val="BookText"/>
        <w:rPr/>
      </w:pPr>
      <w:r>
        <w:rPr>
          <w:rFonts w:ascii="IRNazanin" w:hAnsi="IRNazanin" w:eastAsia="IRNazanin"/>
          <w:color w:val="111111"/>
          <w:sz w:val="28"/>
          <w:sz w:val="28"/>
          <w:szCs w:val="28"/>
          <w:rtl w:val="true"/>
          <w:lang w:bidi="fa-IR"/>
        </w:rPr>
        <w:t xml:space="preserve">متن تأییدیه مرجع عالیقدر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العظمى مکارم شیرازى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مورد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 مطالعاتى و</w:t>
      </w:r>
    </w:p>
    <w:p>
      <w:pPr>
        <w:pStyle w:val="BookText"/>
        <w:rPr/>
      </w:pPr>
      <w:r>
        <w:rPr>
          <w:rFonts w:ascii="IRNazanin" w:hAnsi="IRNazanin" w:eastAsia="IRNazanin"/>
          <w:color w:val="111111"/>
          <w:sz w:val="28"/>
          <w:sz w:val="28"/>
          <w:szCs w:val="28"/>
          <w:rtl w:val="true"/>
          <w:lang w:bidi="fa-IR"/>
        </w:rPr>
        <w:t xml:space="preserve">تحقیقاتى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انس با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قرآن مجیدبالاترین سند افتخار مامسلمانان است و تاکسى با قرآن آشنا نشود ، پى به عظمت آن نخواهد برد و هر قدر آشنایى ما با ا ين كتاب بزرگ آسمانى افزون گردد ، به درجه اهمیت و عظمت آن بهتر پى مى‌بریم ، مخصوصاً براى حل مشکلات مسلمین در دنیاى امروز ، بهترین راه‌گشا قرآن است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به‌همین دلیل‌شایسته است نسل‌جوان برومندما روزبه روز با این كتاب آسمانى آشناتر گردد ، نه فقط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بلکه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محتوا و معناى </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يقین قرآن مجید مى‌تواند صفا و روشنى ویژه‌اى به تمام زندگى آنان بدهد و از آنان افرادى باایمان ، شایسته ، قوى ، شجاع و طرفدار حق بسازد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تفسیر نمونه بحمداللّه در میان تمام قشرها نفوذ يافته و تحولى در محیط ما ایجاد كرده است ، جناب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بیستونى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فردى باذوق و علاقمند به مسائل اسلامى و مسائل جوانان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ابتکارى به خرج داده و تفسیر نمونه را به صورت فشرده و خلاصه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سبکى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آسانى قابل استفاده براى همه جوانان باشد ، درآورده و به گونه‌اى كه هم‌اکنون ملاحظه مى‌کنید ، در اختیار آنان گذارده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خدمت را از ایشان قبول كند و به همه جوانان عزیز توفیق استفاده از آن را مرحمت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مکارم شیرازى</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28/8/79</w:t>
      </w:r>
      <w:r>
        <w:rPr>
          <w:rFonts w:eastAsia="Times New Roman" w:cs="Times New Roman" w:ascii="Times New Roman" w:hAnsi="Times New Roman"/>
          <w:color w:val="111111"/>
          <w:sz w:val="28"/>
          <w:szCs w:val="28"/>
          <w:rtl w:val="true"/>
          <w:lang w:val="en-US" w:bidi="en-US"/>
        </w:rPr>
        <w:t xml:space="preserve"> </w:t>
      </w:r>
      <w:bookmarkStart w:id="10" w:name="pg20194_207312"/>
    </w:p>
    <w:p>
      <w:pPr>
        <w:pStyle w:val="Heading2"/>
        <w:numPr>
          <w:ilvl w:val="1"/>
          <w:numId w:val="1"/>
        </w:numPr>
        <w:rPr/>
      </w:pPr>
      <w:bookmarkStart w:id="11" w:name="__RefHeading___Toc4317552_2320776876"/>
      <w:bookmarkStart w:id="12" w:name="_Toc4"/>
      <w:bookmarkEnd w:id="10"/>
      <w:bookmarkEnd w:id="11"/>
      <w:r>
        <w:rPr>
          <w:rtl w:val="true"/>
        </w:rPr>
        <w:t>متن تائیدیه حضرت آیة‌اللّه مرتضى مقتدایى مدیر حوزه علمیه قم</w:t>
      </w:r>
      <w:bookmarkEnd w:id="12"/>
    </w:p>
    <w:p>
      <w:pPr>
        <w:pStyle w:val="BookText"/>
        <w:rPr/>
      </w:pPr>
      <w:r>
        <w:rPr>
          <w:rFonts w:ascii="IRNazanin" w:hAnsi="IRNazanin" w:eastAsia="IRNazanin"/>
          <w:color w:val="111111"/>
          <w:sz w:val="28"/>
          <w:sz w:val="28"/>
          <w:szCs w:val="28"/>
          <w:rtl w:val="true"/>
          <w:lang w:bidi="fa-IR"/>
        </w:rPr>
        <w:t>متن تائیدیه حضرت آیة‌اللّه مرتضى مقتدایى مدیر حوزه علمیه قم</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توفیق نصیب گردید از مؤسسه قرآنى تفسیر جوان بازدید داشته باشم و مواجه شدم با يك باغستان گسترده پرگل و متنوع كه به‌طور يقین از معجزات قرآن است كه این ابتکارات و روش‌هاى نو و جالب را به ذهن يك نفر كه باید مورد عنایت ویژه قرار گرفته باشد القاء نماید تا بتواند در سطح گسترده كودکان و جوانان و نوجوانان و غیرهم را با قرآن‌مجید مأنوس به‌طورى‌که مفاهیم بلند و باارزش قرآن در وجود آنها نقش بسته و روش آنها را الهى و </w:t>
      </w:r>
    </w:p>
    <w:p>
      <w:pPr>
        <w:pStyle w:val="BookText"/>
        <w:rPr/>
      </w:pPr>
      <w:r>
        <w:rPr>
          <w:rFonts w:ascii="IRNazanin" w:hAnsi="IRNazanin" w:eastAsia="IRNazanin"/>
          <w:color w:val="111111"/>
          <w:sz w:val="28"/>
          <w:sz w:val="28"/>
          <w:szCs w:val="28"/>
          <w:rtl w:val="true"/>
          <w:lang w:bidi="fa-IR"/>
        </w:rPr>
        <w:t>قرآنى نماید و آن برادر بزرگوار جناب آقاى دکتر محمد بیستونى است كه این توفیق نصیب ایشان گردیده و ذخیره عظیم و باقیات الصالحات جارى براى آخرت ایشان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این كه همه اقدامات با خلوص قرین و مورد توجه ویژه حضرت بقیت اللّه الاعظم ارواحنا فداه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مرتضى مقتدایى</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تاریخ يوم شنبه پنجم ماه مبارك رمضان‌المبارك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bookmarkStart w:id="13" w:name="pg20194_207314"/>
    </w:p>
    <w:p>
      <w:pPr>
        <w:pStyle w:val="Heading2"/>
        <w:numPr>
          <w:ilvl w:val="1"/>
          <w:numId w:val="1"/>
        </w:numPr>
        <w:rPr/>
      </w:pPr>
      <w:bookmarkStart w:id="14" w:name="__RefHeading___Toc4317554_2320776876"/>
      <w:bookmarkStart w:id="15" w:name="_Toc5"/>
      <w:bookmarkEnd w:id="13"/>
      <w:bookmarkEnd w:id="14"/>
      <w:r>
        <w:rPr>
          <w:rtl w:val="true"/>
        </w:rPr>
        <w:t xml:space="preserve">ویژگى‌ها و مزایاى كتاب </w:t>
      </w:r>
      <w:r>
        <w:rPr>
          <w:rtl w:val="true"/>
        </w:rPr>
        <w:t xml:space="preserve">" </w:t>
      </w:r>
      <w:r>
        <w:rPr>
          <w:rtl w:val="true"/>
        </w:rPr>
        <w:t>تفسیر جوان</w:t>
      </w:r>
      <w:r>
        <w:rPr>
          <w:rtl w:val="true"/>
        </w:rPr>
        <w:t>"</w:t>
      </w:r>
      <w:bookmarkEnd w:id="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درج قول برتر و حذف اقوال متعدد در بیان تفسیر آیات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حفظ اصالت مطالب و مفاهیم ارائه شده در اصل تفسیر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خلاصه نمودن جملات طولانى در قالب عبارات كوتاه‌تر و ساده‌تر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اِعراب‌گذارى آیات و روایات به منظور سهولت حفظ كردن آنها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سه خط تحریرى براى آیات ، ترجمه و تفسیر ، به منظور مطالعه روان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درج ترجمه روان و تفسیر هر آیه به صورت مستقل، به جز در آیاتى كه با هم ارتباط تنگاتنگ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تیترگذارى و تدوین مطالب كتاب به سبك كتاب‌هاى آموزشى به منظور تدریس آسان در جلسات تفسیر 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 در قطع كوچك به منظور استفاده از اوقات فراغت روزانه و سهولت قرار گرفتن در جیب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قیمت ارزان كتاب به منظور خرید همگان خصوصا جوانان عزیز و اُنس بیشتر جامعه با قرآن كریم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بیستونى</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bookmarkStart w:id="16" w:name="pg20194_207315"/>
    </w:p>
    <w:p>
      <w:pPr>
        <w:pStyle w:val="Heading2"/>
        <w:numPr>
          <w:ilvl w:val="1"/>
          <w:numId w:val="1"/>
        </w:numPr>
        <w:rPr/>
      </w:pPr>
      <w:bookmarkStart w:id="17" w:name="__RefHeading___Toc4317556_2320776876"/>
      <w:bookmarkStart w:id="18" w:name="_Toc6"/>
      <w:bookmarkEnd w:id="16"/>
      <w:bookmarkEnd w:id="17"/>
      <w:r>
        <w:rPr>
          <w:rtl w:val="true"/>
        </w:rPr>
        <w:t>ادامۀ سورۀ انعام</w:t>
      </w:r>
      <w:bookmarkEnd w:id="18"/>
    </w:p>
    <w:p>
      <w:pPr>
        <w:pStyle w:val="Heading3"/>
        <w:numPr>
          <w:ilvl w:val="2"/>
          <w:numId w:val="1"/>
        </w:numPr>
        <w:rPr/>
      </w:pPr>
      <w:bookmarkStart w:id="19" w:name="__RefHeading___Toc4317558_2320776876"/>
      <w:bookmarkStart w:id="20" w:name="_Toc7"/>
      <w:bookmarkEnd w:id="19"/>
      <w:r>
        <w:rPr>
          <w:rtl w:val="true"/>
        </w:rPr>
        <w:t>اشاره</w:t>
      </w:r>
      <w:bookmarkEnd w:id="20"/>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اَنَّناآ نَزَّلْنا اِلَيْهِمُ الْمَلآئِكَةَ وَ كَلَّمَهُمُ الْمَوْتى وَ حَشَرْنا عَلَيْهِمْ كُلَّ شَىْ‌ءٍ قُبُلاً ما كانُوا لِيُؤْمِنُوآا اِلاّ اَنْ يَشاآءَ اللّهُ وَ لكِنَّ اَكْثَرَهُمْ يَجْهَلُونَ</w:t>
      </w:r>
    </w:p>
    <w:p>
      <w:pPr>
        <w:pStyle w:val="BookText"/>
        <w:rPr/>
      </w:pPr>
      <w:r>
        <w:rPr>
          <w:rFonts w:ascii="IRNazanin" w:hAnsi="IRNazanin" w:eastAsia="IRNazanin"/>
          <w:color w:val="111111"/>
          <w:sz w:val="28"/>
          <w:sz w:val="28"/>
          <w:szCs w:val="28"/>
          <w:rtl w:val="true"/>
          <w:lang w:bidi="fa-IR"/>
        </w:rPr>
        <w:t xml:space="preserve">و اگر ما فرشتگان رابر آن‌ها نازل مى‌کردیم و مردگان با آن‌ها سخن مى‌گفتند و همه چیز را در برابر آن‌ها جمع مى‌نمودیم هرگز ایمان نمى‌آوردند ، مگر آن‌که خدا بخواهد ولى بیشتر آن‌ها نمى‌دانند </w:t>
      </w:r>
      <w:r>
        <w:rPr>
          <w:rFonts w:eastAsia="IRNazanin" w:cs="IRNazanin"/>
          <w:color w:val="111111"/>
          <w:sz w:val="28"/>
          <w:szCs w:val="28"/>
          <w:rtl w:val="true"/>
          <w:lang w:bidi="fa-IR"/>
        </w:rPr>
        <w:t>.</w:t>
      </w:r>
    </w:p>
    <w:p>
      <w:pPr>
        <w:pStyle w:val="Heading3"/>
        <w:numPr>
          <w:ilvl w:val="2"/>
          <w:numId w:val="1"/>
        </w:numPr>
        <w:rPr/>
      </w:pPr>
      <w:bookmarkStart w:id="21" w:name="__RefHeading___Toc4317560_2320776876"/>
      <w:bookmarkStart w:id="22" w:name="_Toc8"/>
      <w:bookmarkEnd w:id="21"/>
      <w:r>
        <w:rPr>
          <w:rtl w:val="true"/>
        </w:rPr>
        <w:t>چرا افراد لجوج به راه نمى‌آیند</w:t>
      </w:r>
      <w:bookmarkEnd w:id="22"/>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حَشَرْنا عَلَيْهِمْ كُلَّ 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كه همه چیز و همه خواسته‌هاى آن‌ها انجام‌پذیرد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جمع و گردآورى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روبرو و مقابل است ، این احتمال نیز هست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باشد يعنى گروه گروه فرشتگان و مردگان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آن‌ها حاضر شوند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با آیات قبل مربوط است همه يك حقیقت را تعقیب مى‌کنند ، هدف این چند آیه این است كه جمعى از تقاضا كنندگان معجزات عجیب و غریب در تقاضاهاى خود </w:t>
      </w:r>
    </w:p>
    <w:p>
      <w:pPr>
        <w:pStyle w:val="BookText"/>
        <w:rPr/>
      </w:pPr>
      <w:r>
        <w:rPr>
          <w:rFonts w:ascii="IRNazanin" w:hAnsi="IRNazanin" w:eastAsia="IRNazanin"/>
          <w:color w:val="111111"/>
          <w:sz w:val="28"/>
          <w:sz w:val="28"/>
          <w:szCs w:val="28"/>
          <w:rtl w:val="true"/>
          <w:lang w:bidi="fa-IR"/>
        </w:rPr>
        <w:t xml:space="preserve">صادق نیستند و هدفشان پذیرش حق نمى‌باشد ، لذا بعضى از خواسته‌هاى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آمدن خدا در برابر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محال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به گمان خود مى‌خواهند با مطرح ساختن این درخواست‌ها و معجزات عجیب و غریب افکار مؤمنان را متزلزل و نظر حق جویان را مشوب و به خود مشغول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درپایان آیه اضافه‌مى‌کند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آن‌ها جاهل و بى‌خبرند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اَكْثَرَهُمْ يَجْهَلُونَ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این‌که منظور از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جمله چه اشخاصى هستند ؟ در میان مفسّران گفتگو است ممکن است اشاره به مؤمنانى باشد كه اصرار داشتند پیامبر صلى‌الله‌علیه‌و‌آله به خواسته این دسته از كفار ترتیب اثر دهد و هر معجزه‌اى را پیشنهاد مى‌کنند بیاورد </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بیشتر این مؤمنان از این واقعيّت بى‌خبر بودند و توجه نداشتند كه آن‌ها در تقاضاى خود صادق نیستند ، ولى خدا مى‌دانست كه این مدعيّان دروغ مى‌گویند به همین دلیل به خواسته‌هاى آن‌ها ترتیب اثر نداد ، اما براى این‌که دعوت پیامبر صلى‌الله‌علیه‌و‌آله بدون معجزه نمى‌تواند باشد در موارد خاصى معجزات مختلفى بر دست او آشکار كرد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احتمال نیز وجود دارد كه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 درخواست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يعنى بیشتر آن‌ها از این واقعيّت بى‌خبرند كه خدا توانایى بر هرگونه كار خارق‌العاده‌اى دارد</w:t>
      </w:r>
    </w:p>
    <w:p>
      <w:pPr>
        <w:pStyle w:val="BookText"/>
        <w:rPr/>
      </w:pPr>
      <w:r>
        <w:rPr>
          <w:rFonts w:ascii="IRNazanin" w:hAnsi="IRNazanin" w:eastAsia="IRNazanin"/>
          <w:color w:val="111111"/>
          <w:sz w:val="28"/>
          <w:sz w:val="28"/>
          <w:szCs w:val="28"/>
          <w:rtl w:val="true"/>
          <w:lang w:bidi="fa-IR"/>
        </w:rPr>
        <w:t xml:space="preserve">ولى گویا آن‌ها قدرتش را محدود مى‌دانند ، لذا هرگاه پیامبر صلى‌الله‌علیه‌و‌آله معجزه‌اى نشان مى‌داد آن را حمل بر سحر يا چشم‌بندى مى‌کردند چنان‌که در آیه دیگر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فَتَحْنا عَلَيْهِمْ بابا مِنَ السَّماآءِ فَظَلُّوا فیهِ يَعْرُجُونَ لَقالُوا اِنَّما سُكِّرَتْ اَبْصارُنا بَلْ نَحْنُ قَوْمٌ مَسْحُورُونَ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درى از آسمان به روى آن‌ها مى‌گشودیم و از آن بالا مى‌رفتند مى‌گفتند ما چشم‌بندى شده‌ایم و ما را سحر و جادو كرده‌اند </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آن‌ها جمعيّتى نادان و لجوجند كه نباید به آنان و سخنانشان اعتناء كرد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جَعَلْنا لِكُلِّ نَبِىٍّ عَدُوّا شَيطینَ الاِنْسِ وَ الْجِنِّ يُوحى بَعْضُهُمْ اِلى بَعْضٍ زُخْرُفَ الْقَوْلِ غُرُورا وَ لَوْ شاآءَ رَبُّكَ ما فَعَلُوهُ فَذَرْهُمْ وَ مايَفْتَرُونَ</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چنین در برابر هر پیامبرى دشمنى از شیاطین انس و جِنّ قرار دادیم كه سخنان فریبنده و بى‌اساس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اغفال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سِرّىّ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گوشى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يکدیگر مى‌گفتند </w:t>
      </w:r>
    </w:p>
    <w:p>
      <w:pPr>
        <w:pStyle w:val="BookText"/>
        <w:rPr/>
      </w:pPr>
      <w:r>
        <w:rPr>
          <w:rFonts w:ascii="IRNazanin" w:hAnsi="IRNazanin" w:eastAsia="IRNazanin"/>
          <w:color w:val="111111"/>
          <w:sz w:val="28"/>
          <w:sz w:val="28"/>
          <w:szCs w:val="28"/>
          <w:rtl w:val="true"/>
          <w:lang w:bidi="fa-IR"/>
        </w:rPr>
        <w:t xml:space="preserve">و اگر پروردگار تو مى‌خواست چنین نمى‌کردند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اجبارا مى‌توانست جلو آن‌ها را بگیرد ولى اجبار سودى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آن‌ها و تهمت‌هایشان را به حال خود واگذار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شیطان معنى وسیعى دارد و به معنى هر موجود سرکش و طغیان‌گر و موذى است و لذا در قرآن به انسان‌هاى پست و خبیث و طغیان‌گر نیز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شده است ، همان‌طور كه در آیه فوق كلمه شیطان هم به شیطان‌هاى انسانى و هم به شیطان‌هاى غیر انسانى كه از نظر ما پنهانند اطلاق شده ،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خاصّ براى شیطانى است كه در برابر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قرارگرفت و درحقیقت رئیس‌همه شیاطین است ، بنابراین شَيْطان اسم جنس و اِبْلیس اسم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Style w:val="FootnoteAnchor"/>
          <w:rtl w:val="true"/>
        </w:rPr>
        <w:footnoteReference w:id="2"/>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زینت و هم‌چنین به معنى طلا كه وسیله زینت است آمده ، سپس به سخنان فریبنده كه ظاهرى زیبا دارد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مُزَخْرَف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زُخْرُفَ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سخنان فریبنده است كه ظاهرى جالب و باطنى زشت و بد دارد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به‌معنى اغفال‌کردن‌است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آیه فوق خداوند وجود شیاطین انس و جنّ را در برابر انبیاء به خود نسبت مى‌دهد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كَذلِكَ جَعَلْنا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این‌چنین قرار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معنى این جمله در میان مفسّران گفتگو است ، ولى همان‌طور كه در سابق اشاره كردیم تمام اعمال انسان‌ها رااز يك نظر مى‌توان به خداوند نسبت داد ، زیرا هرکسى هرچه دارد از او دارد ، قدرتش از او است ، همچنان كه اختیار و آزادى اراده‌اش نیز از او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مفهوم این گونه تعبیرات هرگز ، جبر و سلب اختیار نیست ، كه خداوند عده‌اى را آن‌چنان آفریده كه به دشمنى در برابر انبیاء برخیزند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اگر چنین بود مى‌بایست آن‌ها در عداوت و دشمنى خود هیچ‌گونه مسئوولیتى نداشته باشند ، </w:t>
      </w:r>
    </w:p>
    <w:p>
      <w:pPr>
        <w:pStyle w:val="BookText"/>
        <w:rPr/>
      </w:pPr>
      <w:r>
        <w:rPr>
          <w:rFonts w:ascii="IRNazanin" w:hAnsi="IRNazanin" w:eastAsia="IRNazanin"/>
          <w:color w:val="111111"/>
          <w:sz w:val="28"/>
          <w:sz w:val="28"/>
          <w:szCs w:val="28"/>
          <w:rtl w:val="true"/>
          <w:lang w:bidi="fa-IR"/>
        </w:rPr>
        <w:t xml:space="preserve">بلکه كار آن‌ها انجام يك رسالت محسوب شود ، درحالى كه مى‌دانیم چنین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انکار نمى‌توان كرد كه وجود این‌گونه دشمنان هرچند به اختیار خودشان بوده باشد مى‌تواند براى مؤمنان به طور غیر مستقیم اثر سازنده داشته باشد و به تعبیر بهتر مؤمنان راستین مى‌توانند از وجود هرگونه دشمن اثر مثبت بگیرند و او را وسیله‌اى براى بالابردن سطح آگاهى و آمادگى و مقاومت خود قرار دهند ، زیرا وجود دشمن باعث بسیج نیروهاى‌انسان‌است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وحى در آیه بالا اشاره لطیفى است به این حقیقت كه آن‌ها در گفتار و اعمال شیطانى خود نقشه‌هاى اسرارآمیز دارند كه محرمانه به يکدیگر القاء مى‌کنند ، تامردم از كار آن‌ها آگاه نشوند و طرح‌هاى آن‌ها كاملاً پیاده شود ، زیرا يکى از معانى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سخنان آهسته و درگوشى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لِتَصْغىآ اِلَيْهِ اَفْئِدَةُ الَّذینَ لا يُؤْمِنُونَ بِالاْخِرَةِ وَ لِيَرْضَوْهُ وَ لِيَقْتَرِفُوا ما هُمْ مُقْتَرِفُونَ</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وسوسه‌هاى شیطان و تبلیغات شیطان صفتان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خواهد شد كه دل‌هاى كسانى كه به روز رستاخیز عقیده ندارند به آن‌ها متمایل مى‌گردد و به آن راضى مى‌شوند و </w:t>
      </w:r>
    </w:p>
    <w:p>
      <w:pPr>
        <w:pStyle w:val="BookText"/>
        <w:rPr/>
      </w:pPr>
      <w:r>
        <w:rPr>
          <w:rFonts w:ascii="IRNazanin" w:hAnsi="IRNazanin" w:eastAsia="IRNazanin"/>
          <w:color w:val="111111"/>
          <w:sz w:val="28"/>
          <w:sz w:val="28"/>
          <w:szCs w:val="28"/>
          <w:rtl w:val="true"/>
          <w:lang w:bidi="fa-IR"/>
        </w:rPr>
        <w:t xml:space="preserve">هر گناهى بخواهند انجام دهند ، انجام مى‌دهند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لِتَصْغى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تمایل پیدا كردن به چیزى است ، ولى بیشتر به تمایلى گفته مى‌شود كه از طریق شنیدن و به وسیله گوش حاصل مى‌گردد و اگرکسى به</w:t>
      </w:r>
    </w:p>
    <w:p>
      <w:pPr>
        <w:pStyle w:val="BookText"/>
        <w:rPr/>
      </w:pPr>
      <w:r>
        <w:rPr>
          <w:rFonts w:ascii="IRNazanin" w:hAnsi="IRNazanin" w:eastAsia="IRNazanin"/>
          <w:color w:val="111111"/>
          <w:sz w:val="28"/>
          <w:sz w:val="28"/>
          <w:szCs w:val="28"/>
          <w:rtl w:val="true"/>
          <w:lang w:bidi="fa-IR"/>
        </w:rPr>
        <w:t xml:space="preserve">سخن دیگرى با نظر توافق گوش كند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نتیجه تلقینات و تبلیغات فریبنده شیاطین را بازگو مى‌کند و مى‌فرماید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تمایل به شیطان ، رضایت كامل به برنامه‌هاى شیطانى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لِيَرْضَوْهُ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پایان همه آن‌ها ارتکاب انواع گناهان و اعمال زشت و ناپسند خواهد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لِيَقْتَرِفُوا ما هُمْ مُقْتَرِفُونَ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اَفَغَيْرَ اللّهِ اَبْتَغى حَكَما وَ هُوَ الَّذىآ اَنَزَلَ اِلَيْكُمُ الْكِتبَ مُفَصَّلاً وَ الَّذینَ ءاتَيْنهُمُ الْكِتبَ يَعْلَمُونَ اَنَّهُ مُنَزَّلٌ مِنْ رَبِّكَ بِالْحَقِّ فَلا تَكُونَنَّ مِنَ الْمُمْتَرینَ</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خدا را به داورى بطلبم در حالى كه او است كه این كتاب آسمانى را كه همه چیز در آن آمده فرستاده است و آن‌ها كه كتاب آسمانى به آنان داده‌ایم </w:t>
      </w:r>
    </w:p>
    <w:p>
      <w:pPr>
        <w:pStyle w:val="BookText"/>
        <w:rPr/>
      </w:pPr>
      <w:r>
        <w:rPr>
          <w:rFonts w:ascii="IRNazanin" w:hAnsi="IRNazanin" w:eastAsia="IRNazanin"/>
          <w:color w:val="111111"/>
          <w:sz w:val="28"/>
          <w:sz w:val="28"/>
          <w:szCs w:val="28"/>
          <w:rtl w:val="true"/>
          <w:lang w:bidi="fa-IR"/>
        </w:rPr>
        <w:t xml:space="preserve">مى‌دانند كه این كتاب به حق از طرف پروردگارت نازل شده بنابراین هرگز از تردیدکنندگان مباش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داور و قاضى و حاکم است و بعضى آن را با حاکم از نظر معنى مساوى دانسته‌اند ولى جمعى از مفسّران از جمله شیخ طوسى در تبیان معتقدند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گفته مى‌شود كه جز به حق داورى نمى‌کند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دو اطلاق مى‌شود ، بعضى دیگر مانند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طرفین دعوا او را انتخاب كرده‌اند ، درحالى كه حاكِم به هرگونه داور گفته مى‌شود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این سؤال پیش مى‌آید كه مگر پیامبر صلى‌الله‌علیه‌و‌آله تردیدى داشته است كه چنین خطابى به او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این سؤال همان است كه در موارد مشابه گفته‌ایم ، كه مخاطب در حقیقت مردم هستند ولى براى تأکید و تحکیم مطلب خداوند پیامبر خود را مخاطب مى‌کند تا دیگران حساب خود را بدانند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تَمَّتْ كَلِمَتُ رَبِّكَ صِدْقا وَعَدْلاً لا مُبَدِّلَ لِكَلِمتِه وَ هُوَ السَّمیعُ الْعَلیمُ</w:t>
      </w:r>
    </w:p>
    <w:p>
      <w:pPr>
        <w:pStyle w:val="BookText"/>
        <w:rPr/>
      </w:pPr>
      <w:r>
        <w:rPr>
          <w:rFonts w:ascii="IRNazanin" w:hAnsi="IRNazanin" w:eastAsia="IRNazanin"/>
          <w:color w:val="111111"/>
          <w:sz w:val="28"/>
          <w:sz w:val="28"/>
          <w:szCs w:val="28"/>
          <w:rtl w:val="true"/>
          <w:lang w:bidi="fa-IR"/>
        </w:rPr>
        <w:t xml:space="preserve">و كلام پروردگار تو با صدق و عدل به انجام رسید هیچ‌کس نمى‌تواند كلمات او را دگرگون سازد و او شنونده دانا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گفتار و هرگونه جمله‌اى است و حتى به سخنان مفصّل و طولانى گفته مى‌شود و اگر مى‌بینیم گاهى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تَمَّتْ كَلِمَتُ رَبِّكَ على بَنى اِسْرائیلَ بِما صَبَرُوا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پروردگارت درباره بنى اسرائیل در مقابل صبر و استقامتى كه كردند انجام پذیرفت </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همین نظر است ، زیرا انسان به هنگام وعده دادن جمله‌اى مى‌گوید كه وعده را دربر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نیزگاهى‌کلمه به معنى دین و آیین و حکم و دستور مى‌آید كه آن‌ها نیز به همین ریشه بازمى‌گردد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 قرآن است يا دین و آیین خدا يا وعده پیروزى كه به پیامبر صلى‌الله‌علیه‌و‌آله داده شده ؟ احتمالات مختلفى داده‌اند ، كه در عین حال منافاتى با هم ندارند و ممکن است آیه ناظر به همه آن‌ها بوده باشد ولى از آن نظر كه در آیات قبل سخن از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بوده با این معنى مناسب‌تر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آیه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هیچ‌وجه قرآن جاى تردید و شك نیست زیرا از هر نظر كامل و بى‌عیب است ، تواریخ و اخبار آن همه صدق و احکام و قوانین آن همه عدل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ممکن است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وعده‌اى باشد كه در جمله بعد يعنى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مُبَدِّلَ لِكَلِمتِهِ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هیچ‌کس نمى‌تواند تغییر و دگرگونى در كلمات خدا ایجاد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 زیرا نظیر این جمله در آیات دیگر قرآن دیده مى‌شود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تَمَّتْ كَلِمَتُ رَبِّكَ لاَمْلَئَنَّ جَهَنَّمَ مِنَ الْجِنَّةِ وَ النّاسِ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وعده پروردگار تو انجام خواهد گرفت و دوزخ از گناه‌کاران جن وانس پر خواهد شد </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در آیه دیگر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سَبِقَتْ كَلِمَتُنا لِعِبادِنَا الْمُرْسَلینَ اِنَّهُمْ لَهُمْ الْمَنْصُورُونَ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ما از پیش درباره پیامبران این بود كه آن‌ها پیروز خواهند شد </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صآفّات </w:t>
      </w:r>
      <w:r>
        <w:rPr>
          <w:rFonts w:eastAsia="IRNazanin" w:cs="IRNazanin"/>
          <w:color w:val="111111"/>
          <w:sz w:val="28"/>
          <w:szCs w:val="28"/>
          <w:rtl w:val="true"/>
          <w:lang w:bidi="fa-IR"/>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گونه آیات جمله بعد توضیح وعده‌اى است كه در جمله قبل با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تفسیر آیه چنین مى‌شود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وعده ما با صدق و عدالت انجام گرفت كه </w:t>
      </w:r>
    </w:p>
    <w:p>
      <w:pPr>
        <w:pStyle w:val="BookText"/>
        <w:rPr/>
      </w:pPr>
      <w:r>
        <w:rPr>
          <w:rFonts w:ascii="IRNazanin" w:hAnsi="IRNazanin" w:eastAsia="IRNazanin"/>
          <w:color w:val="111111"/>
          <w:sz w:val="28"/>
          <w:sz w:val="28"/>
          <w:szCs w:val="28"/>
          <w:rtl w:val="true"/>
          <w:lang w:bidi="fa-IR"/>
        </w:rPr>
        <w:t xml:space="preserve">هیچ‌کس توانایى تبدیل دستورها و فرمان‌هاى پروردگار را ندارد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همان‌طور كه گفتیم آیه مى‌تواند اشاره به تمام این معانى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این موضوع نیز لازم است كه اگر آیه اشاره به قرآن بوده باشد هیچ‌گونه منافاتى با این موضوع ندارد كه در آن موقع همه قرآن نازل نشده بود زیرا منظور از كامل بودن آیات قرآن این است كه هرچه نازل شده بود بدون عیب و نقص و از هرنظر كامل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مفسّران با این آیه استدلال بر عدم امکان راه يافتن تحریف در قرآن كرده‌اند زیرا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مُبَدِّلَ لِكَلِمتِهِ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كه هیچ‌کس نمى‌تواند تغییر و تبدیلى نه از نظر لفظ و نه از نظر اخبار و نه از نظر احکام در قرآن ایجاد كند و همیشه این كتاب آسمانى كه باید تا آخر دنیا راهنماى جهانیان باشد از دستبرد خائنان و تحریف كنندگان مصون و محفوظ خواهد بود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تُطِعْ اَكْثَرَ مَنْ فِى الاَرْضِ يُضِلُّوكَ عَنْ سَبیلِ اللّهِ اِنْ يَتِّبِعُونَ </w:t>
      </w:r>
    </w:p>
    <w:p>
      <w:pPr>
        <w:pStyle w:val="BookText"/>
        <w:rPr/>
      </w:pPr>
      <w:r>
        <w:rPr>
          <w:rFonts w:ascii="Amiri" w:hAnsi="Amiri" w:eastAsia="Amiri" w:cs="Amiri"/>
          <w:color w:val="111111"/>
          <w:sz w:val="28"/>
          <w:sz w:val="28"/>
          <w:szCs w:val="28"/>
          <w:rtl w:val="true"/>
          <w:lang w:bidi="ar-SA"/>
        </w:rPr>
        <w:t>اِلاَّ الظَّنَّ وَ اِنْ هُمْ اِلاّ يَخْرُصُونَ</w:t>
      </w:r>
    </w:p>
    <w:p>
      <w:pPr>
        <w:pStyle w:val="BookText"/>
        <w:rPr/>
      </w:pPr>
      <w:r>
        <w:rPr>
          <w:rFonts w:ascii="IRNazanin" w:hAnsi="IRNazanin" w:eastAsia="IRNazanin"/>
          <w:color w:val="111111"/>
          <w:sz w:val="28"/>
          <w:sz w:val="28"/>
          <w:szCs w:val="28"/>
          <w:rtl w:val="true"/>
          <w:lang w:bidi="fa-IR"/>
        </w:rPr>
        <w:t xml:space="preserve">و اگر اکثر كسانى راکه در روى زمین هستند اطاعت كنى تو را از راه خدا گمراه‌مى‌کنند، آن‌ها تنها از گمان پیروى مى‌کنند و از تخمین و حدس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واهى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تخمین است و نخست در مورد تخمین مقدار میوه بر درختان به هنگام اجاره باغ و امثال آن به كار رفته ، سپس به هرگونه حدس و تخمین گفته شده است و از آن‌جا كه تخمین گاهى مطابق واقع و گاهى برخلاف واقع مى‌شود این كلمه در معنى دروغ نیز استعمال شده است و در آیه فوق مى‌تواند به هر دو معنى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مى‌دانیم آیات این سوره در مکه نازل شد و در آن زمان مسلمانان شدیدا در اقليّت بودند ، گاهى اقليّت آن‌ها و اکثريّت قاطع بت‌پرستان و مخالفان اسلام ، ممکن بود این توهّم را براى بعضى ایجاد كند كه اگر آیین آن‌ها باطل و بى‌اساس است چرا این همه پیرو دارند و اگر ما بر حقّيم چرا این قدر كم هستیم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براى دفع این توهّم كه به دنبال ذکر حقانيّت قرآن در آیات قبل ممکن است پیدا شود ، پیامبر خود را مخاطب ساخته ،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از اکثر مردمى كه در روى </w:t>
      </w:r>
      <w:bookmarkStart w:id="23" w:name="pg20194_207327"/>
    </w:p>
    <w:p>
      <w:pPr>
        <w:pStyle w:val="BookText"/>
        <w:rPr/>
      </w:pPr>
      <w:bookmarkEnd w:id="23"/>
      <w:r>
        <w:rPr>
          <w:rFonts w:ascii="IRNazanin" w:hAnsi="IRNazanin" w:eastAsia="IRNazanin"/>
          <w:color w:val="111111"/>
          <w:sz w:val="28"/>
          <w:sz w:val="28"/>
          <w:szCs w:val="28"/>
          <w:rtl w:val="true"/>
          <w:lang w:bidi="fa-IR"/>
        </w:rPr>
        <w:t xml:space="preserve">زمین هستند پیروى كنى ترا از راه حقّ گمراه و منحرف خواهند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تُطِعْ اَكْثَرَ مَنْ فِى الاَرْضِ يُضِلُّوكَ عَنْ سَبیلِ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جمله بعد دلیل این موضوع را بیان مى‌کند و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 این است كه آن‌ها بر اساس منطق و فکر صحیح كار نمى‌کنند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راهنماى آن‌ها يك مشت گمان‌هاى آلوده به هوى و هوس و يك مشت دروغ و فریب و تخمین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يَتِّبِعُونَ اِلاَّ الظَّنَّ وَ اِنْ هُمْ اِلاّ يَحْرُصُونَ </w:t>
      </w:r>
      <w:r>
        <w:rPr>
          <w:rFonts w:eastAsia="IRNazanin" w:cs="IRNazanin"/>
          <w:color w:val="111111"/>
          <w:sz w:val="28"/>
          <w:szCs w:val="28"/>
          <w:rtl w:val="true"/>
          <w:lang w:bidi="fa-IR"/>
        </w:rPr>
        <w:t>» .</w:t>
      </w:r>
    </w:p>
    <w:p>
      <w:pPr>
        <w:pStyle w:val="Heading3"/>
        <w:numPr>
          <w:ilvl w:val="2"/>
          <w:numId w:val="1"/>
        </w:numPr>
        <w:rPr/>
      </w:pPr>
      <w:bookmarkStart w:id="24" w:name="__RefHeading___Toc4317562_2320776876"/>
      <w:bookmarkStart w:id="25" w:name="_Toc9"/>
      <w:bookmarkEnd w:id="24"/>
      <w:r>
        <w:rPr>
          <w:rtl w:val="true"/>
        </w:rPr>
        <w:t>اکثریت عددى اهميّت ندارد</w:t>
      </w:r>
      <w:bookmarkEnd w:id="2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برخلاف آن‌چه در نظر بعضى مسلّم است كه اکثریت‌هاى عددى همواره راه صحیح را مى‌پیمایند قرآن در آیات متعددى این موضوع را نفى كرده و براى اکثریت عددى اهميّتى قائل نیست و در حقیقت مقیاس را اکثريّت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مى‌داند ،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موضوع روشن است ، زیرا اگرچه در جوامع كنونى براى اداره اجتماع راهى جز تکیه كردن روى اکثريّت ندیده‌اند ، ولى نباید فراموش كرد كه این موضوع همان‌طور كه گفتیم يك نوع اجبار و بن‌بست است ، زیرا هیچ ضابطه‌اى در يك جامعه مادّى كه خالى از اشکال و ایراد باشد </w:t>
      </w:r>
    </w:p>
    <w:p>
      <w:pPr>
        <w:pStyle w:val="BookText"/>
        <w:rPr/>
      </w:pPr>
      <w:r>
        <w:rPr>
          <w:rFonts w:ascii="IRNazanin" w:hAnsi="IRNazanin" w:eastAsia="IRNazanin"/>
          <w:color w:val="111111"/>
          <w:sz w:val="28"/>
          <w:sz w:val="28"/>
          <w:szCs w:val="28"/>
          <w:rtl w:val="true"/>
          <w:lang w:bidi="fa-IR"/>
        </w:rPr>
        <w:t xml:space="preserve">براى اتخاذ تصمیم‌ها و تصویب قوانین وجود ندارد ، لذا بسیارى از دانشمندان با اعتراف به این حقیقت كه نظر اکثريّت افراد اجتماع بسیارى از اوقات اشتباه آمیز است مجبور به پذیرش آن شده‌اند چون راه‌هاى دیگر ، عیبش بیشتر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يك جامعه مؤمن به رسالت انبیاء هیچ‌گونه اجبارى در خود از پیروى نظر اکثريّت در تصویب قوانین نمى‌بیند ، زیرا برنامه‌ها و قوانین انبیاء راستین خالى از هرگونه عیب و نقص و اشتباه است و با آن‌چه اکثريّت جایز الخطا تصویب مى‌کند قابل مقایسه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یك نگاه در چهره جهان كنونى و حکومت‌هایى كه بر اساس اکثریت‌ها بنا شده و قوانین نادرست و آمیخته با هوس‌ها كه گاهى از طرف اکثریت‌ها به تصویب مى‌رسد نشان مى‌دهد كه اکثريّت عددى دردى را دوا نکرده است ، بسیارى از جنگ‌ها را اکثريّت تصویب كرده‌اند و بسیارى از مفاسد را آن‌ها خواسته‌اند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استعمارها و استثمارها ، جنگ‌ها و خون‌ریزى‌ها، آزادشناختن مشروبات الکلى ، قمار ، سقط جنین ، فحشاء و حتى پاره‌اى از اعمال شنیع كه ذکر آن شرم‌آور است از طرف اکثريّت </w:t>
      </w:r>
    </w:p>
    <w:p>
      <w:pPr>
        <w:pStyle w:val="BookText"/>
        <w:rPr/>
      </w:pPr>
      <w:r>
        <w:rPr>
          <w:rFonts w:ascii="IRNazanin" w:hAnsi="IRNazanin" w:eastAsia="IRNazanin"/>
          <w:color w:val="111111"/>
          <w:sz w:val="28"/>
          <w:sz w:val="28"/>
          <w:szCs w:val="28"/>
          <w:rtl w:val="true"/>
          <w:lang w:bidi="fa-IR"/>
        </w:rPr>
        <w:t xml:space="preserve">نمایندگان بسیارى از كشورهاى به اصطلاح پیشرفته كه منعکس كننده نظریه اکثريّت توده مردم آن‌ها است گواه بر این حقیقت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علمى آیا اکثريّت اجتماعات راست مى‌گویند ؟ آیا اکثريّت امین هستند ؟ آیا اکثريّت از تجاوز به حقوق دیگران اگر بتوانند خوددارى مى‌کنند ؟ آیا اکثريّت منافع خود و دیگران را به يك چشم مى‌بینند ؟</w:t>
      </w:r>
    </w:p>
    <w:p>
      <w:pPr>
        <w:pStyle w:val="BookText"/>
        <w:rPr/>
      </w:pPr>
      <w:r>
        <w:rPr>
          <w:rFonts w:ascii="IRNazanin" w:hAnsi="IRNazanin" w:eastAsia="IRNazanin"/>
          <w:color w:val="111111"/>
          <w:sz w:val="28"/>
          <w:sz w:val="28"/>
          <w:szCs w:val="28"/>
          <w:rtl w:val="true"/>
          <w:lang w:bidi="fa-IR"/>
        </w:rPr>
        <w:t xml:space="preserve">پاسخ این سؤالات ناگفته پیدا است ، بنابراین باید اعتراف كرد كه تکیه كردن دنیاى كنونى روى اکثريّت در حقیقت يك نوع اجبار و الزام محیط است و استخوانى است كه در گلوى اجتماعات گیر كرده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اگر مغزهاى متفكّر و مصلحان دلسوز جوامع بشرى و اندیشمندان با هدف كه همیشه در اقليّت هستند تلاش و كوشش همه جانبه‌اى را براى روشن ساختن توده‌هاى مردم انجام دهند و جوامع انسانى به اندازه كافى رشد فکرى و اخلاقى و اجتماعى بیابند مسلما نظرات چنان اکثريّتى بسیار به حقیقت نزدیك خواهد بود ، ولى اکثريّت غیر رشید و نا آگاه </w:t>
      </w:r>
    </w:p>
    <w:p>
      <w:pPr>
        <w:pStyle w:val="BookText"/>
        <w:rPr/>
      </w:pPr>
      <w:r>
        <w:rPr>
          <w:rFonts w:ascii="IRNazanin" w:hAnsi="IRNazanin" w:eastAsia="IRNazanin"/>
          <w:color w:val="111111"/>
          <w:sz w:val="28"/>
          <w:sz w:val="28"/>
          <w:szCs w:val="28"/>
          <w:rtl w:val="true"/>
          <w:lang w:bidi="fa-IR"/>
        </w:rPr>
        <w:t xml:space="preserve">و يا فاسد و منحرف و گمراه چه مشکلى را مى‌تواند از راه خود و دیگران بردارد ، بنابراین اکثريّت به تنهایى كافى نیست ، بلکه اکثريّت رهبرى شده مى‌تواند مشکلات جامعه خود را تا آن‌جا كه در امکان بشر است حل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قرآن در مورد اکثريّت در آیات مختلف ایراد مى‌کند شك نیست كه منظورش اکثريّت غیر رشید و رهبرى نشده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رَبَّكَ هُوَ اَعْلَمُ مَنْ يَضِلُّ عَنْ سَبیلِه وَ هُوَ اَعْلَمُ بِالْمُهْتَدینَ</w:t>
      </w:r>
    </w:p>
    <w:p>
      <w:pPr>
        <w:pStyle w:val="BookText"/>
        <w:rPr/>
      </w:pPr>
      <w:r>
        <w:rPr>
          <w:rFonts w:ascii="IRNazanin" w:hAnsi="IRNazanin" w:eastAsia="IRNazanin"/>
          <w:color w:val="111111"/>
          <w:sz w:val="28"/>
          <w:sz w:val="28"/>
          <w:szCs w:val="28"/>
          <w:rtl w:val="true"/>
          <w:lang w:bidi="fa-IR"/>
        </w:rPr>
        <w:t xml:space="preserve">پروردگار تو به كسانى كه از راه او گمراه گشته‌اند آگاه‌تر است و هم‌چنین به كسانى كه هدایت يافته‌اند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سؤالى پیش مى‌آید كه مگر دیگران راه هدایت و ضلالت را بدون راهنمایى خدا مى‌شناسد كه آیه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دیگران بهتر مى‌شناسد و بهتر مى‌داند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سؤال این است كه انسان به وسیله عقل خود ، بدون شك ، حقایقى را درك مى‌کند و راه هدایت و ضلالت را تا حدودى مى‌فهمد ولى مسلماً فروغ چراغ عقل و شعاعش </w:t>
      </w:r>
    </w:p>
    <w:p>
      <w:pPr>
        <w:pStyle w:val="BookText"/>
        <w:rPr/>
      </w:pPr>
      <w:r>
        <w:rPr>
          <w:rFonts w:ascii="IRNazanin" w:hAnsi="IRNazanin" w:eastAsia="IRNazanin"/>
          <w:color w:val="111111"/>
          <w:sz w:val="28"/>
          <w:sz w:val="28"/>
          <w:szCs w:val="28"/>
          <w:rtl w:val="true"/>
          <w:lang w:bidi="fa-IR"/>
        </w:rPr>
        <w:t xml:space="preserve">محدود است و ممکن است بسیارى از مطالب از دید عقل مخفى بماند ، به علاوه انسان در معلوماتش گرفتار اشتباه نیز مى‌شود و به همین دلیل نیاز به رهبران و راهنمایان الهى دارد بنابراین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داناتر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خواهد بود و هر چند علم انسان با علم خدا قابل مقایسه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فَكُلُوا مِمّا ذُكِرَ اسْمُ اللّهِ عَلَيْهِ اِنْ كُنْتُمْ بِایتِه مُؤْمِنینَ</w:t>
      </w:r>
    </w:p>
    <w:p>
      <w:pPr>
        <w:pStyle w:val="BookText"/>
        <w:rPr/>
      </w:pPr>
      <w:r>
        <w:rPr>
          <w:rFonts w:ascii="IRNazanin" w:hAnsi="IRNazanin" w:eastAsia="IRNazanin"/>
          <w:color w:val="111111"/>
          <w:sz w:val="28"/>
          <w:sz w:val="28"/>
          <w:szCs w:val="28"/>
          <w:rtl w:val="true"/>
          <w:lang w:bidi="fa-IR"/>
        </w:rPr>
        <w:t xml:space="preserve">و از آن‌چه نام خدا بر آن گفته شده بخورید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گوشت حیواناتى كه به هنگام سر بریدن نام خدا بر آن نمى‌برید نخورید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آیات او ایمان دارید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گذشته با بیانات گوناگونى حقیقت توحید ، اثبات و بطلان شرك و بت پرستى آشکار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يکى از نتایج این مسئله این است كه مسلمانان باید از خوردن گوشت حیواناتى كه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مى‌شد خوددارى كنند و تنها از گوشت حیواناتى كه به نام خدا ذبح مى‌گردید استفاده نمایند ، زیرا مشرکان عرب يکى از عبادت‌هایشان این بود كه براى بت‌ها قربانى مى‌کردند و از گوشت آن‌ها به عنوان تبرك مى‌خوردند و این موضوع يك </w:t>
      </w:r>
    </w:p>
    <w:p>
      <w:pPr>
        <w:pStyle w:val="BookText"/>
        <w:rPr/>
      </w:pPr>
      <w:r>
        <w:rPr>
          <w:rFonts w:ascii="IRNazanin" w:hAnsi="IRNazanin" w:eastAsia="IRNazanin"/>
          <w:color w:val="111111"/>
          <w:sz w:val="28"/>
          <w:sz w:val="28"/>
          <w:szCs w:val="28"/>
          <w:rtl w:val="true"/>
          <w:lang w:bidi="fa-IR"/>
        </w:rPr>
        <w:t xml:space="preserve">نوع بت‌پرستى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ایمان تنها ادّعا و گفتار و عقیده نیست بلکه باید در لابلاى عمل نیز آشکار گردد كسى كه به خداى يکتا ایمان دارد تنها از این گوشت‌ها مى‌خورد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معنى وجوب خوردن از چنین گوشت‌هایى نیست بلکه در حقیقت منظور از آن مباح بودن این‌ها و حرام بودن غیر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روشن مى‌شود كه تحریم گوشت‌هایى كه نام خدا به هنگام ذبح آن‌ها برده نشده ، نه از نظر جنبه‌هاى بهداشتى است تا گفته شود چه اثرى در بردن نام است بلکه مربوط به جنبه‌هاى معنوى و اخلاقى و تحکیم پایه توحید و يگانه پرستى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لَكُمْ اَلاّ تَأْكُلُوا مِمّا ذُكِرَ اسْمُ اللّهِ عَلَيْهِ وَ قَدْ فَصَّلَ لَكُمْ ما حَرَّمَ عَلَيْكُمْ اِلاّ مَا اضْطُرِرْتُمْ اِلَيْهِ وَ اِنَّ كَثیرا لَيُضِلُّونَ بِأَهْواآئِهِمْ بِغَيْرِ عِلْمٍ اِنَّ رَبَّكَ هُوَ اَعْلَمُ بِالْمُعْتَدینَ</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از چیزهایى نمى‌خورید كه اسم خدا بر آن‌ها برده شده در حالى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آن‌چه را بر شما حرام بوده بیان كرده است ، مگر این‌که ناچار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این صورت خوردن از گوشت چنان حیواناتى جایز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بسیارى از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هوى و هوس و بى‌دانشى گمراه مى‌سازند و پروردگار تو تجاوزکاران را بهتر مى‌شناسد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توبیخ و تأکید در آیه بالا به خاطر ترك خوردن گوشت‌هاى حلال نیست بلکه هدف این است كه تنها از این گوشت‌ها باید بخورید و از غیر آن‌ها استفاده نکنید و به تعبیر دیگر نظر روى نقطه مقابل و مفهوم جمله است و لذا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فَصَّلَ لَكُمَّ مّا حَرَّمَ 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آن‌چه را بر شما حرام است شرح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شده است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در چه سوره و كدام آیه این موضوع آمده است و گوشت‌هاى حلال و حرام توضیح داده شده ؟ ممکن است تصور شود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يا بعضى از آیات آینده همین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مى‌باشد ، ولى با توجه به این‌که این سوره در مکه نازل شده و مائده در مدینه و آیات آینده این سوره نیز به هنگام نزول این آیات هنوز نازل نشده بوده است </w:t>
      </w:r>
    </w:p>
    <w:p>
      <w:pPr>
        <w:pStyle w:val="BookText"/>
        <w:rPr/>
      </w:pPr>
      <w:r>
        <w:rPr>
          <w:rFonts w:ascii="IRNazanin" w:hAnsi="IRNazanin" w:eastAsia="IRNazanin"/>
          <w:color w:val="111111"/>
          <w:sz w:val="28"/>
          <w:sz w:val="28"/>
          <w:szCs w:val="28"/>
          <w:rtl w:val="true"/>
          <w:lang w:bidi="fa-IR"/>
        </w:rPr>
        <w:t xml:space="preserve">روشن مى‌شود كه هیچ‌یك از این دو احتمال صحیح نیست بلکه يا منظور آیه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است كه در آن صریحا قسمتى از گوشت‌هاى حرام و مخصوصا حیواناتى كه براى غیر خدا ذبح شده‌اند آمده است و يا منظور بیان حکم این گوشت‌ها به وسیله پیامبر صلى‌الله‌علیه‌و‌آله مى‌باشد زیرا او چیزى جز وحى الهى نمى‌گفت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يك صورت را استثناء نموده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در صورتى كه مجبور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مَا اضْطُرِرْتُمْ اِلَيْهِ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خواه این‌اضطرار به‌خاطر گرفتارى دربیابان و گرسنگى‌شدید بوده‌باشد و يا گرفتار شدن در چنگال مشرکان و اجبار كردن آن‌ها به این موضوع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اضافه مى‌کند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بسیارى از مردم دیگران را از روى جهل و نادانى و هوى هوس‌ها گمراه مى‌سازند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كَثیرا لَيُضِلُّونَ بِأَهْواآئِهِمْ بِغَيْرِ عِلْمٍ </w:t>
      </w:r>
      <w:r>
        <w:rPr>
          <w:rFonts w:eastAsia="IRNazanin" w:cs="IRNazanin"/>
          <w:color w:val="111111"/>
          <w:sz w:val="28"/>
          <w:szCs w:val="28"/>
          <w:rtl w:val="true"/>
          <w:lang w:bidi="fa-IR"/>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هواپرستى با جهل و نادانى غالبا توأم است ولى در عین حال براى تأکید بیشتر آن دو را همراه آورده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بِأَهْواآئِهِمْ بِغَيْرِ عِلْمٍ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ضمناً از این تعبیر به خوبى استفاده مى‌شود كه علم حقیقى هرگز با هواپرستى و خیالبافى سازگار نیست و آن‌جا كه سازگار شود جهل است نه 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نیز لازم به تذکر است كه جمله بالا مى‌تواند اشاره به همان پندارى باشد كه در میان مشرکان عرب وجود داشت كه براى خوردن گوشت‌هاى حیوانات مرده چنین استدلال مى‌کردند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حیواناتى را كه خودمان مى‌کشیم حلال بدانیم ، اما آن‌چه را خداى ما كشته است حرام بشمریم ؟</w:t>
      </w:r>
    </w:p>
    <w:p>
      <w:pPr>
        <w:pStyle w:val="BookText"/>
        <w:rPr/>
      </w:pPr>
      <w:r>
        <w:rPr>
          <w:rFonts w:ascii="IRNazanin" w:hAnsi="IRNazanin" w:eastAsia="IRNazanin"/>
          <w:color w:val="111111"/>
          <w:sz w:val="28"/>
          <w:sz w:val="28"/>
          <w:szCs w:val="28"/>
          <w:rtl w:val="true"/>
          <w:lang w:bidi="fa-IR"/>
        </w:rPr>
        <w:t xml:space="preserve">بدیهى است سفسطه ، يك خیال واهى ، بیش نبود ، زیرا خداوند حیوان مرده را ذبح نکرده و سرنبریده تا با حیواناتى كه ما سربریده‌ایم مقایسه شود و به همین دلیل كانون انواع بیمارى‌ها است و گوشت آن فاسد است لذا خداوند اجازه خوردن آن را نداده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آیه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 تو نسبت به آن‌ها كه تجاوزکارند آگاه‌تر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رَبَّكَ هُوَ اَعْلَمُ بِالْمُعْتَدینَ </w:t>
      </w:r>
      <w:r>
        <w:rPr>
          <w:rFonts w:eastAsia="IRNazanin" w:cs="IRNazanin"/>
          <w:color w:val="111111"/>
          <w:sz w:val="28"/>
          <w:szCs w:val="28"/>
          <w:rtl w:val="true"/>
          <w:lang w:bidi="fa-IR"/>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همان‌ها كه با دلایل واهى نه تنها از راه حق منحرف مى‌شوند بلکه سعى دارند دیگران را </w:t>
      </w:r>
      <w:bookmarkStart w:id="26" w:name="pg20194_207336"/>
    </w:p>
    <w:p>
      <w:pPr>
        <w:pStyle w:val="BookText"/>
        <w:rPr/>
      </w:pPr>
      <w:bookmarkEnd w:id="26"/>
      <w:r>
        <w:rPr>
          <w:rFonts w:ascii="IRNazanin" w:hAnsi="IRNazanin" w:eastAsia="IRNazanin"/>
          <w:color w:val="111111"/>
          <w:sz w:val="28"/>
          <w:sz w:val="28"/>
          <w:szCs w:val="28"/>
          <w:rtl w:val="true"/>
          <w:lang w:bidi="fa-IR"/>
        </w:rPr>
        <w:t xml:space="preserve">نیز منحرف سازند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ذَرُوا ظهِرَ الاِثْمِ وَ باطِنَهُ اِنَّ الَّذینَ يَكْسِبُونَ الاِثْمَ سَيُجْزَوْنَ بِما كانُوا يَقْتَرِفُونَ</w:t>
      </w:r>
    </w:p>
    <w:p>
      <w:pPr>
        <w:pStyle w:val="BookText"/>
        <w:rPr/>
      </w:pPr>
      <w:r>
        <w:rPr>
          <w:rFonts w:ascii="IRNazanin" w:hAnsi="IRNazanin" w:eastAsia="IRNazanin"/>
          <w:color w:val="111111"/>
          <w:sz w:val="28"/>
          <w:sz w:val="28"/>
          <w:szCs w:val="28"/>
          <w:rtl w:val="true"/>
          <w:lang w:bidi="fa-IR"/>
        </w:rPr>
        <w:t xml:space="preserve">گناهان آشکار و پنهان را رها كنید زیرا كسانى كه تحصیل گناه مى‌کنند در برابر آن مجازات خواهند شد </w:t>
      </w:r>
      <w:r>
        <w:rPr>
          <w:rFonts w:eastAsia="IRNazanin" w:cs="IRNazanin"/>
          <w:color w:val="111111"/>
          <w:sz w:val="28"/>
          <w:szCs w:val="28"/>
          <w:rtl w:val="true"/>
          <w:lang w:bidi="fa-IR"/>
        </w:rPr>
        <w:t>.</w:t>
      </w:r>
    </w:p>
    <w:p>
      <w:pPr>
        <w:pStyle w:val="Heading3"/>
        <w:numPr>
          <w:ilvl w:val="2"/>
          <w:numId w:val="1"/>
        </w:numPr>
        <w:rPr/>
      </w:pPr>
      <w:bookmarkStart w:id="27" w:name="__RefHeading___Toc4317564_2320776876"/>
      <w:bookmarkStart w:id="28" w:name="_Toc10"/>
      <w:bookmarkEnd w:id="27"/>
      <w:r>
        <w:rPr>
          <w:rtl w:val="true"/>
        </w:rPr>
        <w:t>تمام آثار شرك باید برچیده شود</w:t>
      </w:r>
      <w:bookmarkEnd w:id="28"/>
    </w:p>
    <w:p>
      <w:pPr>
        <w:pStyle w:val="BookText"/>
        <w:rPr/>
      </w:pPr>
      <w:r>
        <w:rPr>
          <w:rFonts w:ascii="IRNazanin" w:hAnsi="IRNazanin" w:eastAsia="IRNazanin"/>
          <w:color w:val="111111"/>
          <w:sz w:val="28"/>
          <w:sz w:val="28"/>
          <w:szCs w:val="28"/>
          <w:rtl w:val="true"/>
          <w:lang w:bidi="fa-IR"/>
        </w:rPr>
        <w:t xml:space="preserve">مى‌گویند در زمان جاهليّت عدّه‌اى عقیده داشتند كه عمل منافى عفت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پنهانى باشد عیبى ندارد تنها اگر آشکار باشد گناه است ، هم اکنون نیز عملاً عدّه‌اى این منطق جاهلى را پذیرفته و تنها از گناهان آشکار وحشت دارند ، اما گناهانى پنهانى را بدون احساس ناراحتى مرتکب مى‌شود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فوق نه تنها منطق فوق را محکوم مى‌سازد بلکه مفهوم وسیعى دارد كه علاوه بر آن‌چه گفته شد مفاهیم و تفسیرهاى دیگرى راکه در زمینه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w:t>
      </w:r>
    </w:p>
    <w:p>
      <w:pPr>
        <w:pStyle w:val="BookText"/>
        <w:rPr/>
      </w:pPr>
      <w:r>
        <w:rPr>
          <w:rFonts w:ascii="IRNazanin" w:hAnsi="IRNazanin" w:eastAsia="IRNazanin"/>
          <w:color w:val="111111"/>
          <w:sz w:val="28"/>
          <w:sz w:val="28"/>
          <w:szCs w:val="28"/>
          <w:rtl w:val="true"/>
          <w:lang w:bidi="fa-IR"/>
        </w:rPr>
        <w:t xml:space="preserve">است در برمى‌گیرد ، از جمله این‌که منظور از گناهان ظاهر گناهانى است كه با اعضاى بدن انجام مى‌گردد و گناه باطن آن است كه با قلب و نيّت و تصمیم صورت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عنوان يادآورى و تهدید گناه‌کاران به سرنوشت شومى كه درانتظار دارند چنین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كه تحصیل گناه كنند به زودى نتیجه اعمال خود را خواهند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الَّذینَ يَكْسِبُونَ الاِثْمَ سَيُجْزَوْنَ بِما كانُوا يَقْتَرِفُونَ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كسب گناه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يَكْسِبُونَ الاِثْمَ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جالبى است كه نشان مى‌دهد افراد انسان در این جهان همچون سرمایه‌دارانى هستند كه به يك بازار بزرگ گام مى‌نهند ، سرمایه آن‌ها هوش و عقل و عمر و جوانى و نیروهاى گوناگون خداداد است ، بیچاره آن‌ها كه به جاى تحصیل سعادت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 و شخصيّت و تقوى و قرب به خدا تحصیل گناه كنند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سَيُجْزَوْنَ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زودى جزاى خود را خواهند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اشاره به این باشد كه قیامت هرچند در نظر بعضى دور است ولى در حقیقت بسیار نزدیك مى‌باشد و این جهان به سرعت سپرى مى‌شود و رستاخیز فرامى‌رسد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يا اشاره به این باشد كه غالب افراد در همین زندگى دنیا نیز قسمتى از نتایج اعمال زشت خود را به صورت واکنش‌هاى فردى و اجتماعى خواهند دید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تَأْكُلُوا مِمّا لَمْ يُذْكَرِ اسْمُ اللّهِ عَلَيْهِ وَ اِنَّهُ لَفِسْقٌ وَ اِنَّ الشَّيطینَ لَيُوحُونَ اِلىآ اَوْلِياآئِهِمْ لِيُجدِلُوكُمْ وَ اِنْ اَطَعْتُمُوهُمْ اِنَّكُمْ لَمُشْرِكُونَ</w:t>
      </w:r>
    </w:p>
    <w:p>
      <w:pPr>
        <w:pStyle w:val="BookText"/>
        <w:rPr/>
      </w:pPr>
      <w:r>
        <w:rPr>
          <w:rFonts w:ascii="IRNazanin" w:hAnsi="IRNazanin" w:eastAsia="IRNazanin"/>
          <w:color w:val="111111"/>
          <w:sz w:val="28"/>
          <w:sz w:val="28"/>
          <w:szCs w:val="28"/>
          <w:rtl w:val="true"/>
          <w:lang w:bidi="fa-IR"/>
        </w:rPr>
        <w:t xml:space="preserve">و از آن‌چه نام خدا بر آن برده نشده نخورید و این كار گناه است و شیاطین به دوستان خود مطالبى مخفیانه القاء مى‌کنند تا با شما به مجادله برخیزند و اگر از آن‌ها اطاعت كنید شما هم مشرك خواهید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گذشته روى جنبه مثبت مسأله يعنى خوردن از گوشت‌هاى حلال تکیه شده بود ، ولى در این آیه ، براى تأکید هرچه بیشتر ، روى جنبه منفى و مفهوم آن تکیه نموده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گوشت‌هایى كه نام خدا به هنگام ذبح بر آن‌ها برده نشده نخورید </w:t>
      </w:r>
      <w:r>
        <w:rPr>
          <w:rFonts w:eastAsia="IRNazanin" w:cs="IRNazanin"/>
          <w:color w:val="111111"/>
          <w:sz w:val="28"/>
          <w:szCs w:val="28"/>
          <w:rtl w:val="true"/>
          <w:lang w:bidi="fa-IR"/>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با يك جمله كوتاه مجددا این عمل را محکوم كرده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كار فسق و گناه و خروج‌از راه و رسم بندگى و اطاعت فرمان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اِنَّهُ‌لَفِسْقٌ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براى این‌که بعضى از مسلمانان ساده‌دل تحت تأثیر وسوسه‌هاى شیطانى آن‌ها قرارنگیرند اضافه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شیاطین مطالب وسوسه‌انگیزى به طور مخفیانه به دوستان خود القاء مى‌کنند ، تا با شما به مجادله برخیزند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الشَّيطینَ لَيُوحُونَ اِلىآ اَوْلِياآئِهِمْ لِيُجدِلُوكُمْ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ولى به هوش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تسلیم وسوسه‌هاى آن‌ها شوید شما هم در صف مشرکان قرار خواهید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اَطَعْتُمُوهُمْ اِنَّكُمْ لَمُشْرِكُونَ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مجادله و وسوسه شاید اشاره به همان منطقى باشد كه مشرکان به يکدیگر القاء مى‌کردند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گفته‌اند مشرکان عرب آن را از مجوسان آموخته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ما گوشت حیوان مرده را مى‌خوریم به خاطر آن است كه خدا آن را كشته و از حیوانى كه ما مى‌کشیم بهتر است يعنى نخوردن مردار يك نوع بى‌اعتنایى به كار خدا است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غافل از آن‌که آن‌چه به مرگ طبیعى مى‌میرد علاوه بر این‌که غالبا بیمار است ، سربریده نیست و خون‌هاى كثیف در لابلاى گوشت‌هاى آن مى‌مانند و مى‌میرند و فاسد مى‌شوند و گوشت را هم آلوده و فاسد مى‌کنند ، به همین دلیل خداوند دستور داده تنها از گوشت </w:t>
      </w:r>
      <w:bookmarkStart w:id="29" w:name="pg20194_207340"/>
    </w:p>
    <w:p>
      <w:pPr>
        <w:pStyle w:val="BookText"/>
        <w:rPr/>
      </w:pPr>
      <w:bookmarkEnd w:id="29"/>
      <w:r>
        <w:rPr>
          <w:rFonts w:ascii="IRNazanin" w:hAnsi="IRNazanin" w:eastAsia="IRNazanin"/>
          <w:color w:val="111111"/>
          <w:sz w:val="28"/>
          <w:sz w:val="28"/>
          <w:szCs w:val="28"/>
          <w:rtl w:val="true"/>
          <w:lang w:bidi="fa-IR"/>
        </w:rPr>
        <w:t xml:space="preserve">حیواناتى بخورند كه با شرایط خاصى ذبح شده و خون آن بیرون ریخته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از این آیات استفاده مى‌شود كه ذبیحه‌هاى غیر اسلامى حرام است ، زیرا علاوه بر جهات دیگر آن‌ها به هنگام ذبح مقيّد به بردن نام خدا بر آن نیستند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مَنْ كانَ مَيْتا فَأَحْيَيْنهُ وَ جَعَلْنا لَهُ نُورا يَمْشى بِه فِى النّاسِ كَمَنْ مَثَلُهُ فِى‌الظُّلُمتِ لَيْسَ بِخارِجٍ مِنْها كَذلِكَ زُيِّنَ لِلْكفِرینَ ما كانُوا يَعْمَلُونَ</w:t>
      </w:r>
    </w:p>
    <w:p>
      <w:pPr>
        <w:pStyle w:val="BookText"/>
        <w:rPr/>
      </w:pPr>
      <w:r>
        <w:rPr>
          <w:rFonts w:ascii="IRNazanin" w:hAnsi="IRNazanin" w:eastAsia="IRNazanin"/>
          <w:color w:val="111111"/>
          <w:sz w:val="28"/>
          <w:sz w:val="28"/>
          <w:szCs w:val="28"/>
          <w:rtl w:val="true"/>
          <w:lang w:bidi="fa-IR"/>
        </w:rPr>
        <w:t xml:space="preserve">آیا كسى كه مرده بود سپس او را زنده كردیم و نورى بر او قرار دادیم كه با آن درمیان مردم راه‌برود همانند كسى است كه در ظلمت‌ها باشد و از آن خارج نگردد ، این‌چنین براى كافران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انجام مى‌دادند تزیین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زیبا جلوه كرده </w:t>
      </w:r>
      <w:r>
        <w:rPr>
          <w:rFonts w:eastAsia="IRNazanin" w:cs="IRNazanin"/>
          <w:color w:val="111111"/>
          <w:sz w:val="28"/>
          <w:szCs w:val="28"/>
          <w:rtl w:val="true"/>
          <w:lang w:bidi="fa-IR"/>
        </w:rPr>
        <w:t>) .</w:t>
      </w:r>
    </w:p>
    <w:p>
      <w:pPr>
        <w:pStyle w:val="Heading3"/>
        <w:numPr>
          <w:ilvl w:val="2"/>
          <w:numId w:val="1"/>
        </w:numPr>
        <w:rPr/>
      </w:pPr>
      <w:bookmarkStart w:id="30" w:name="__RefHeading___Toc4317566_2320776876"/>
      <w:bookmarkStart w:id="31" w:name="_Toc11"/>
      <w:bookmarkEnd w:id="30"/>
      <w:r>
        <w:rPr>
          <w:rtl w:val="true"/>
        </w:rPr>
        <w:t>ایمان و روشن بینى</w:t>
      </w:r>
      <w:bookmarkEnd w:id="3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کراراً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مرگ و حیات معنوى ، و كفر و ایمان ، آمده است و این تعبیر به خوبى نشان مى‌دهد كه ایمان يك عقیده خشك و خالى يا الفاظى تشریفاتى نیست ، بلکه به منزله روحى است كه در كالبد بى‌جان افراد بى‌ایمان دمیده </w:t>
      </w:r>
    </w:p>
    <w:p>
      <w:pPr>
        <w:pStyle w:val="BookText"/>
        <w:rPr/>
      </w:pPr>
      <w:r>
        <w:rPr>
          <w:rFonts w:ascii="IRNazanin" w:hAnsi="IRNazanin" w:eastAsia="IRNazanin"/>
          <w:color w:val="111111"/>
          <w:sz w:val="28"/>
          <w:sz w:val="28"/>
          <w:szCs w:val="28"/>
          <w:rtl w:val="true"/>
          <w:lang w:bidi="fa-IR"/>
        </w:rPr>
        <w:t xml:space="preserve">مى‌شود و در تمام وجود آن‌ها اثر مى‌گذارد ، چشم آن‌ها دید و روشنایى، گوش آن‌ها قدرت‌شنوایى، زبان توان سخن گفتن و دست و پا قدرت‌انجام‌هرگونه كارمثبت پیدامى‌کند ، ایمان افراد را دگرگون مى‌سازد و در سراسر زندگى آن‌ها اثر مى‌گذارد و آثار حیات را در تمام شئون آن‌ها آشکار مى‌نماید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فَأَحْيَيْنهُ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او را زنده كردیم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مى‌شود كه ایمان ، گرچه باید با كوشش از ناحیه خود انسان صورت گیرد اما تا كششى از ناحیه خدا نباشد این كوشش‌ها به جایى نمى‌رسد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براى چنین افراد نورى قراردادیم كه با آن در میان مردم راه بروند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لَهُ نُورا يَمْشى بِهِ فِى النّاسِ </w:t>
      </w:r>
      <w:r>
        <w:rPr>
          <w:rFonts w:eastAsia="IRNazanin" w:cs="IRNazanin"/>
          <w:color w:val="111111"/>
          <w:sz w:val="28"/>
          <w:szCs w:val="28"/>
          <w:rtl w:val="true"/>
          <w:lang w:bidi="fa-IR"/>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مفسّران درباره منظور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احتمالاتى داده‌اند اما ظاهرا منظور از آن تنها قرآن و تعلیمات پیامبر صلى‌الله‌علیه‌و‌آله نیست ، بلکه علاوه بر این ، ایمان به خدا ، بینش و درك تازه‌اى به انسان مى‌بخشد ، روشن بینى خاصى به او مى‌دهد ، افق دید او را از زندگى محدود مادّى </w:t>
      </w:r>
    </w:p>
    <w:p>
      <w:pPr>
        <w:pStyle w:val="BookText"/>
        <w:rPr/>
      </w:pPr>
      <w:r>
        <w:rPr>
          <w:rFonts w:ascii="IRNazanin" w:hAnsi="IRNazanin" w:eastAsia="IRNazanin"/>
          <w:color w:val="111111"/>
          <w:sz w:val="28"/>
          <w:sz w:val="28"/>
          <w:szCs w:val="28"/>
          <w:rtl w:val="true"/>
          <w:lang w:bidi="fa-IR"/>
        </w:rPr>
        <w:t xml:space="preserve">و چهار دیوارى عالم مادّه فراتر برده و در عالمى فوق‌العاده وسیع فرومى‌برد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كه او را به خودسازى دعوت مى‌کند ، پرده‌هاى خودخواهى و خودبینى و تعصّب و لجاج و هوى و هوس را از مقابل چشم جانش كنار مى‌زند و حقایقى را مى‌بیند كه</w:t>
      </w:r>
    </w:p>
    <w:p>
      <w:pPr>
        <w:pStyle w:val="BookText"/>
        <w:rPr/>
      </w:pPr>
      <w:r>
        <w:rPr>
          <w:rFonts w:ascii="IRNazanin" w:hAnsi="IRNazanin" w:eastAsia="IRNazanin"/>
          <w:color w:val="111111"/>
          <w:sz w:val="28"/>
          <w:sz w:val="28"/>
          <w:szCs w:val="28"/>
          <w:rtl w:val="true"/>
          <w:lang w:bidi="fa-IR"/>
        </w:rPr>
        <w:t xml:space="preserve">هرگز قبل از آن قادر به درك آن‌ها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 این نور مى‌تواند راه زندگى خود را درمیان مردم پیدا كند و از بسیارى اشتباهات كه دیگران به خاطر آز و طمع و به علّت تفكّر محدود مادى و يا غلبه خودخواهى و هوى‌وهوس، گرفتارآن مى‌شوندمصون و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در روایات اسلامى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 يَنْظُرُ بِنُورِ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 ایمان با نور خدا نگاه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همین حقیقت است ، گرچه با این‌همه باز نمى‌توان روشن بینى خاصى راکه انسان با ایمان پیدا مى‌کند با بیان و قلم توصیف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باید طعم آن را چشید و وجودش را احساس نمود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چنین فرد زنده و فعال و نورانى و مؤثرى را با افراد بى‌ایمان لجوج مقایسه كرده </w:t>
      </w:r>
    </w:p>
    <w:p>
      <w:pPr>
        <w:pStyle w:val="BookText"/>
        <w:rPr/>
      </w:pPr>
      <w:r>
        <w:rPr>
          <w:rFonts w:ascii="IRNazanin" w:hAnsi="IRNazanin" w:eastAsia="IRNazanin"/>
          <w:color w:val="111111"/>
          <w:sz w:val="28"/>
          <w:sz w:val="28"/>
          <w:szCs w:val="28"/>
          <w:rtl w:val="true"/>
          <w:lang w:bidi="fa-IR"/>
        </w:rPr>
        <w:t xml:space="preserve">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چنین كسى همانند شخصى است كه در امواج ظلمت‌ها و تاریکى‌ها فرو رفته و هرگز از آن خارج نمى‌گردد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كَمَنْ مَثَلُهُ فِى الظُّلُمتِ لَيْسَ بِخارِجٍ مِنْها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قابل توجه این‌که نمى‌گوید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كَمَنْ فِى الظُّلُمتِ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همانند كسى كه در ظلمت‌ها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كَمَنْ مَثَلُهُ فِى الظُّلُمتِ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همانند كسى كه مَثَل او در ظلمات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گفته‌اند هدف از این تعبیر این بوده كه اثبات شود چنان افرادى به قدرى در تاریکى و بدبختى فرو رفته‌اند كه وضع آن‌ها ضرب‌المثلى شده است كه همه افراد فهمیده از آن آگاهند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ممکن است این تعبیر اشاره به معنى لطیف‌ترى باشد و آن این‌که از هستى و وجود این گونه افراد در حقیقت چیزى جز يك شبح ، يك قالب ، يك مثال و يك مجسمه باقى نمانده است هیکلى دارند بى‌روح و مغز و فکرى از كار افتاده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نیز لازم به يادآورى است كه راهنماى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صیغه مفرد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محیط كافران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صیغه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 چرا كه ایمان يك حقیقت بیش نیست و رمز</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وحدت و يگانگى است و كفر و بى‌ایمانى سرچشمه پراکندگى و تفرقه و تشتّت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پایان آیه اشاره به علّت این سرنوشت شوم كرده ،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این‌چنین اعمال كافران در نظرشان جلوه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زُيِّنَ لِلْكفِرینَ ما كانُوا يَعْمَلُونَ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خاصيّت تکرار يك عمل زشت است كه تدریجا از قبح آن در نظر كاسته مى‌شود و حتى به جایى مى‌رسد كه به عنوان يك كار خوب در نظر او جلوه مى‌کند و همچون زنجیرى بر دست و پاى او مى‌افتد و اجازه خروج از این دام به او نمى‌دهد ، يك مطالعه ساده در حال تبهکاران این حقیقت را به خوبى روشن مى‌سازد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جَعَلْنا فى كُلِّ قَرْيَةٍ اَكبِرَ مُجْرِمیها لِيَمْكُرُوا فیها وَ ما يَمْكُرُونَ اِلاّ بِأَنْفُسِهِمْ وَ ما يَشْعُرُونَ</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در هر شهر و روستایى بزرگان گنه‌کارى قراردادیم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كه همه‌گونه قدرت در اختیارشان گذاردیم اما آن‌ها از آن سوءاستفاده كرده و راه خطا پیش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كارشان این شد كه به مکر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فریب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پرداختند ولى تنها خودشان را فریب مى‌دهند و نمى‌فهمند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نسبت این‌گونه افعال به خداوند به خاطر آن است كه او مُسَبِّبُ الاَسْبابِ و سرچشمه تمام قدرت‌ها است و هرکس هرکارى انجام مى‌دهد با استفاده از امکاناتى است كه خداوند در اختیار او قرارداده اگرچه جمعى از آن حسن استفاده و بعضى سوء استفاده مى‌کنند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لِيَمْكُرُوا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مکر و نیرنگ به كار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سرانجام و عاقبت كار آن‌ها است نه هدف از خلقت آنان </w:t>
      </w:r>
      <w:r>
        <w:rPr>
          <w:rStyle w:val="FootnoteAnchor"/>
          <w:rtl w:val="true"/>
        </w:rPr>
        <w:footnoteReference w:id="3"/>
      </w:r>
      <w:r>
        <w:rPr>
          <w:rFonts w:ascii="IRNazanin" w:hAnsi="IRNazanin" w:eastAsia="IRNazanin"/>
          <w:color w:val="111111"/>
          <w:sz w:val="28"/>
          <w:sz w:val="28"/>
          <w:szCs w:val="28"/>
          <w:rtl w:val="true"/>
          <w:lang w:bidi="fa-IR"/>
        </w:rPr>
        <w:t xml:space="preserve">يعنى سرانجام نافرمانى و گناه فراوان این شد كه رهزن راه حق شدند و بندگان خدا را از راه منحرف ساختند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تابیدن و پیچیدن است سپس به هر كار انحرافى كه توأم با اخفاء و پنهان كارى باشد گفته شده است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پایان آیه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جز به خودشان نیرنگ نمى‌زنند ولى نمى‌فهمند و متوجه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يَمْكُرُونَ اِلاّ بِأَنْفُسِهِمْ وَ ما يَشْعُرُونَ </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 xml:space="preserve">چه نیرنگ و فریبى از این بالاتر كه سرمایه‌هاى وجود خود اعم از فکر و هوش و ابتکار و عمر و وقت و مال خویش را در مسیرى به كار مى‌گیرند كه نه تنها سودى به حال آن‌ها ندارد بلکه پشتشان را از بار مسئوولیت و گناه سنگین مى‌سازد ، درحالى كه فکر مى‌کنند به پیروزى‌هایى رسیده‌اند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از این آیه به خوبى استفاده مى‌شود كه مفاسد و بدبختى‌هایى كه دامن اجتماعات را مى‌گیرد از بزرگ‌ترها و سردمداران اقوام سرچشمه مى‌گیرد و آن‌ها هستند كه با انواع حیله و نیرنگ‌ها راه خدا را دگرگون ساخته و چهره حقّ را بر مردم مى‌پوشاند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جاآءَتْهُمْ ءايَةٌ قالُوا لَنْ نُؤْمِنَ حَتّى نُؤْتى مِثْلَ ماآ اُوتِىَ رُسُلُ اللّهِ اللّهُ اَعْلَمُ حَيْثُ يَجْعَلُ رِسالَتَهُ سَيُصیبُ الَّذینَ اَجْرَمُوا صَغارٌ عِنْدَاللّهِ وَ عَذابٌ شَدیدٌ بِما كانُوا يَمْكُرُونَ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هنگامى كه آیه‌اى براى آن‌ها بیاید مى‌گویند ما هرگز ایمان نمى‌آوریم مگر این‌که همانند چیزى كه به پیامبران خدا داده شده است به ما هم داده شود ، خداوند آگاه‌تر </w:t>
      </w:r>
      <w:bookmarkStart w:id="32" w:name="pg20194_207347"/>
    </w:p>
    <w:p>
      <w:pPr>
        <w:pStyle w:val="BookText"/>
        <w:rPr/>
      </w:pPr>
      <w:bookmarkEnd w:id="32"/>
      <w:r>
        <w:rPr>
          <w:rFonts w:ascii="IRNazanin" w:hAnsi="IRNazanin" w:eastAsia="IRNazanin"/>
          <w:color w:val="111111"/>
          <w:sz w:val="28"/>
          <w:sz w:val="28"/>
          <w:szCs w:val="28"/>
          <w:rtl w:val="true"/>
          <w:lang w:bidi="fa-IR"/>
        </w:rPr>
        <w:t xml:space="preserve">است كه رسالت خویش را كجا قرار دهد به زودى كسانى كه مرتکب گناه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حفظ موقعيّت خود مردم را از راه حق منحرف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حقارت در پیشگاه خدا و عذاب شدید در مقابل مکر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فریب و نیرنگى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داشتند، مى‌شوند </w:t>
      </w:r>
      <w:r>
        <w:rPr>
          <w:rFonts w:eastAsia="IRNazanin" w:cs="IRNazanin"/>
          <w:color w:val="111111"/>
          <w:sz w:val="28"/>
          <w:szCs w:val="28"/>
          <w:rtl w:val="true"/>
          <w:lang w:bidi="fa-IR"/>
        </w:rPr>
        <w:t>.</w:t>
      </w:r>
    </w:p>
    <w:p>
      <w:pPr>
        <w:pStyle w:val="Heading3"/>
        <w:numPr>
          <w:ilvl w:val="2"/>
          <w:numId w:val="1"/>
        </w:numPr>
        <w:rPr/>
      </w:pPr>
      <w:bookmarkStart w:id="33" w:name="__RefHeading___Toc4317568_2320776876"/>
      <w:bookmarkStart w:id="34" w:name="_Toc12"/>
      <w:bookmarkEnd w:id="33"/>
      <w:r>
        <w:rPr>
          <w:rtl w:val="true"/>
        </w:rPr>
        <w:t>انتخاب پیامبر به دست خدا است</w:t>
      </w:r>
      <w:bookmarkEnd w:id="3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قطع كردن است و از آن‌جا كه افراد گنه‌کار پیوندها را قطع مى‌کنند و خود را از اطاعت فرمان خدا جدا مى‌سازند این كلمه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اطلاق شده است و در آن اشاره لطیفى به این حقیقت است كه هر انسانى در ذات خود پیوندى با حق و پاکى و عدالت دارد و آلودگى به گناه در واقع جدایى از این فطرت الهى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این‌که احراز مقام رسالت و رهبرى خلق به سنّ و مال است و يا به رقابت‌هاى كودکانه قبایل و خدا نیز موظّف است كه رعایت این رقابت‌هاى مضحك و بى‌اساس را بکند و بر آن صحّه بگذارد ، رقابت‌هایى كه از نهایت انحطاط فکرى و عدم درك مفهوم نبوّت و رهبرى خلق سرچشمه مى‌گیرد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قرآن پاسخ روشنى به آن‌ها مى‌دهد و مى‌گوید لازم نیست شما به خدا درس بدهید كه چگونه پیامبران و رسولان خویش را اعزام دارد و از میان چه افرادى انتخاب كند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همه بهتر مى‌داند رسالت خود را در كجا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اَعْلَمُ حَيْثُ يَجْعَلُ رِسالَتَهُ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روشن است رسالت نه ارتباطى به سن و مال دارد و نه به موقعيّت قبایل ، بلکه شرط آن قبل از هرچیز آمادگى روحى ، پاکى ضمیر ، سجایاى اصیل انسانى ، فکر بلند و اندیشه قوى و بالاخره تقوى و پرهیزگارى فوق‌العاده‌اى در مرحله عصمت است و وجود این صفات مخصوصا آمادگى براى مقام عصمت چیزى است كه جز خدا نمى‌داند و چه قدر فرق است میان این شرایط و میان آن‌چه آن‌ها فکر مى‌کردند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جانشین پیامبر صلى‌الله‌علیه‌و‌آله نیز تمام صفات و برنامه‌هاى او را ، به جز وحى و تشریع ، دارد يعنى هم حافظ شرع و شریعت است و هم پاسدار مکتب و قوانین او و هم رهبر معنوى و مادّى مردم ، لذا باید او هم داراى مقام عصمت و مصونيّت از خطا و گناه باشد تا بتواند رسالت خویش را به ثمر برساند و رهبرى مطاع و سرمشقى مورد اعتماد گردد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به همین دلیل انتخاب او نیز به دست خدا است و خدا مى‌داند این مقام را در چه جایى قرار دهد نه خلق خدا و نه از طریق انتخاب مردم و شورى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آخر آیه سرنوشتى را كه در انتظار این‌گونه مجرمان و رهبران پر ادعاى باطل است بیان‌کرده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زودى این گنه‌کاران به خاطر مکر و فریبى كه براى گمراه ساختن مردم به كار زدند ، گرفتار كوچکى و حقارت در پیش‌گاه خدا و عذاب شدید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سَيُصیبُ الَّذینَ اَجْرَمُوا صَغارٌ عِنْدَ اللّهِ وَ عَذابٌ شَدیدٌ بِما كانُوا يَمْكُرُونَ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خودخواهان مى‌خواستند با كارهاى خلاف خود موقعيّت و بزرگى خویش را حفظ كنند ولى خدا آن‌ها را آن‌چنان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كرد كه دردناک‌ترین شکنجه‌هاى روحى را احساس كنند ، به علاوه چون سر و صداى آن‌ها در راه باطل زیاد و تلاش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كیفر و عذاب آن‌ها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 سر و صدا خواهد بود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يُرِدِ اللّهُ اَنْ يَهْدِيَهُ يَشْرَحْ صَدْرَهُ لِلاِسْلمِ وَ مَنْ يُرِدْ اَنْ يُضِلَّهُ يَجْعَلْ صَدْرَهُ ضَيِّقا حَرَجا كَأَنَّما يَصَّعَّدُ فِى السَّماآءِ كَذلِكَ يَجْعَلُ اللّهُ الرِّجْسَ </w:t>
      </w:r>
      <w:bookmarkStart w:id="35" w:name="pg20194_207350"/>
    </w:p>
    <w:p>
      <w:pPr>
        <w:pStyle w:val="BookText"/>
        <w:rPr/>
      </w:pPr>
      <w:bookmarkEnd w:id="35"/>
      <w:r>
        <w:rPr>
          <w:rFonts w:ascii="Amiri" w:hAnsi="Amiri" w:eastAsia="Amiri" w:cs="Amiri"/>
          <w:color w:val="111111"/>
          <w:sz w:val="28"/>
          <w:sz w:val="28"/>
          <w:szCs w:val="28"/>
          <w:rtl w:val="true"/>
          <w:lang w:bidi="ar-SA"/>
        </w:rPr>
        <w:t>عَلَى الَّذینَ لا يُؤْمِنُونَ</w:t>
      </w:r>
    </w:p>
    <w:p>
      <w:pPr>
        <w:pStyle w:val="BookText"/>
        <w:rPr/>
      </w:pPr>
      <w:r>
        <w:rPr>
          <w:rFonts w:ascii="IRNazanin" w:hAnsi="IRNazanin" w:eastAsia="IRNazanin"/>
          <w:color w:val="111111"/>
          <w:sz w:val="28"/>
          <w:sz w:val="28"/>
          <w:szCs w:val="28"/>
          <w:rtl w:val="true"/>
          <w:lang w:bidi="fa-IR"/>
        </w:rPr>
        <w:t xml:space="preserve">آن كس را كه خدا بخواهد هدایت كند سینه‌اش را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گشاده مى‌سازد و آن كس 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اعمال خلافش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بخواهد گمراه سازد سینه‌اش را آن‌چنان تنگ مى‌سازد كه گویا مى‌خواهد به آسمان بالا برود، این‌چنین خداوند پلیدى را بر افرادى كه ایمان نمى‌آورند قرار مى‌دهد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صِراطُ رَبِّكَ مُسْتَقیما قَدْ فَصَّلْنَا الاْيتِ لِقَوْمِ يَذَّكَّرُونَ</w:t>
      </w:r>
    </w:p>
    <w:p>
      <w:pPr>
        <w:pStyle w:val="BookText"/>
        <w:rPr/>
      </w:pPr>
      <w:r>
        <w:rPr>
          <w:rFonts w:ascii="IRNazanin" w:hAnsi="IRNazanin" w:eastAsia="IRNazanin"/>
          <w:color w:val="111111"/>
          <w:sz w:val="28"/>
          <w:sz w:val="28"/>
          <w:szCs w:val="28"/>
          <w:rtl w:val="true"/>
          <w:lang w:bidi="fa-IR"/>
        </w:rPr>
        <w:t xml:space="preserve">و این راه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 جاویدان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است ، ما آیات خود را براى كسانى كه‌پند مى‌گیرند بیان كردیم</w:t>
      </w:r>
      <w:r>
        <w:rPr>
          <w:rFonts w:eastAsia="IRNazanin" w:cs="IRNazanin"/>
          <w:color w:val="111111"/>
          <w:sz w:val="28"/>
          <w:szCs w:val="28"/>
          <w:rtl w:val="true"/>
          <w:lang w:bidi="fa-IR"/>
        </w:rPr>
        <w:t>.</w:t>
      </w:r>
    </w:p>
    <w:p>
      <w:pPr>
        <w:pStyle w:val="Heading3"/>
        <w:numPr>
          <w:ilvl w:val="2"/>
          <w:numId w:val="1"/>
        </w:numPr>
        <w:rPr/>
      </w:pPr>
      <w:bookmarkStart w:id="36" w:name="__RefHeading___Toc4317570_2320776876"/>
      <w:bookmarkStart w:id="37" w:name="_Toc13"/>
      <w:bookmarkEnd w:id="36"/>
      <w:r>
        <w:rPr>
          <w:rtl w:val="true"/>
        </w:rPr>
        <w:t>امدادهاى الهى</w:t>
      </w:r>
      <w:bookmarkEnd w:id="37"/>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فراهم ساختن يا از میان بردن مقدمات هدایت در مورد كسانى است كه آمادگى و عدم آمادگى خود را براى پذیرش حقّ با اعمال و كردار خویش اثبات كرده‌اند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آنان كه پویندگان راه حقّ هستند و جویندگان و تشنگان زلال ایمان ، خداوند چراغ‌هاى روشنى فراراه آن‌ها قرارمى‌دهد تا براى به‌دست آوردن این آب حیات در ظلمات گم نشوند ، امّا آن‌ها كه بى‌اعتنایى خود را نسبت به این حقایق ثابت كرده‌اند از این امدادهاى الهى محروم و در مسیر خود با انبوهى از مشکلات روبرو مى‌گردند و توفیق هدایت ازآن‌ها سلب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نه دسته اول در پیمودن این مسیر مجبورند و نه دسته دوم در كار خود و هدایت الهى در واقع مکمّل چیزى است كه خودشان خواسته‌اند و انتخاب كرده‌اند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روح و فکر است و این كنایه در بسیارى از موارد به كار مى‌رود و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گشاده ساختن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وسعت روح و بلندى فکر و گسترش افق عقل آدمى است ، زیرا پذیرا شدن حقّ ، احتیاج به گذشت‌هاى فراوانى از منافع شخصى دارد كه جز صاحبان ارواح وسیع و افکار بلند آمادگى براى آن نخواهند داشت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به‌معنى تنگى فوق‌العاده و محدوديّت شدیداست و این حال افرادلجوج و بى‌ایمان است كه‌فکرشان بسیار كوتاه و روحشان فوق‌العاده‌کوچك و ناتوان‌است و </w:t>
      </w:r>
      <w:bookmarkStart w:id="38" w:name="pg20194_207352"/>
    </w:p>
    <w:p>
      <w:pPr>
        <w:pStyle w:val="BookText"/>
        <w:rPr/>
      </w:pPr>
      <w:bookmarkEnd w:id="38"/>
      <w:r>
        <w:rPr>
          <w:rFonts w:ascii="IRNazanin" w:hAnsi="IRNazanin" w:eastAsia="IRNazanin"/>
          <w:color w:val="111111"/>
          <w:sz w:val="28"/>
          <w:sz w:val="28"/>
          <w:szCs w:val="28"/>
          <w:rtl w:val="true"/>
          <w:lang w:bidi="fa-IR"/>
        </w:rPr>
        <w:t>کمترین‌گذشتى در زندگى‌ندارند</w:t>
      </w:r>
      <w:r>
        <w:rPr>
          <w:rFonts w:eastAsia="IRNazanin" w:cs="IRNazanin"/>
          <w:color w:val="111111"/>
          <w:sz w:val="28"/>
          <w:szCs w:val="28"/>
          <w:rtl w:val="true"/>
          <w:lang w:bidi="fa-IR"/>
        </w:rPr>
        <w:t>.</w:t>
      </w:r>
    </w:p>
    <w:p>
      <w:pPr>
        <w:pStyle w:val="Heading3"/>
        <w:numPr>
          <w:ilvl w:val="2"/>
          <w:numId w:val="1"/>
        </w:numPr>
        <w:rPr/>
      </w:pPr>
      <w:bookmarkStart w:id="39" w:name="__RefHeading___Toc4317572_2320776876"/>
      <w:bookmarkStart w:id="40" w:name="_Toc14"/>
      <w:bookmarkEnd w:id="39"/>
      <w:r>
        <w:rPr>
          <w:rtl w:val="true"/>
        </w:rPr>
        <w:t>یك معجزه علمى قرآن</w:t>
      </w:r>
      <w:bookmarkEnd w:id="40"/>
    </w:p>
    <w:p>
      <w:pPr>
        <w:pStyle w:val="BookText"/>
        <w:rPr/>
      </w:pPr>
      <w:r>
        <w:rPr>
          <w:rFonts w:ascii="IRNazanin" w:hAnsi="IRNazanin" w:eastAsia="IRNazanin"/>
          <w:color w:val="111111"/>
          <w:sz w:val="28"/>
          <w:sz w:val="28"/>
          <w:szCs w:val="28"/>
          <w:rtl w:val="true"/>
          <w:lang w:bidi="fa-IR"/>
        </w:rPr>
        <w:t xml:space="preserve">تشبیه این‌گونه افراد به كسى كه مى‌خواهد به آسمان بالا رود از این نظر است كه صعود به آسمان كار فوق‌العاده مشکلى است و پذیرش حق براى آن‌ها نیز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كه در گفتار روزمره گاهى مى‌گوییم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كار براى فلان كس آن‌قدر مشکل است كه گویا مى‌خواهد به آسمان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مى‌گوییم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آسمان بروى از این كار آسان‌تر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البتّه آن روز پرواز به آسمان براى بشر يك تصوّر بیش نبود ولى حتّى امروز كه سیر در فضا عملى شده است باز از كارهاى طاقت فرسا است و همیشه فضانوردان با انبوهى از مشکلات شدید روبرو هستند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معنى لطیف‌ترى براى آیه نیز به نظر مى‌رسد كه بحث گذشته را تکمیل مى‌کند و آن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ثابت شده كه هواى اطراف كره زمین در نقاط مجاور این كره كاملاً فشرده و </w:t>
      </w:r>
    </w:p>
    <w:p>
      <w:pPr>
        <w:pStyle w:val="BookText"/>
        <w:rPr/>
      </w:pPr>
      <w:r>
        <w:rPr>
          <w:rFonts w:ascii="IRNazanin" w:hAnsi="IRNazanin" w:eastAsia="IRNazanin"/>
          <w:color w:val="111111"/>
          <w:sz w:val="28"/>
          <w:sz w:val="28"/>
          <w:szCs w:val="28"/>
          <w:rtl w:val="true"/>
          <w:lang w:bidi="fa-IR"/>
        </w:rPr>
        <w:t xml:space="preserve">براى تنفّس انسان آماده است ، اما هرقدر به طرف بالا حرکت كنیم هوا رقیق‌تر و میزان اکسیژن آن كمتر مى‌شود به حدى كه اگر چند كیلومتر از سطح زمین به طرف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ماسك اکسیژن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كنیم تنفس كردن براى ما هر لحظه مشکل و مشکل‌تر مى‌شود و اگر به پیشروى ادامه دهیم تنگى نفس و كمبود اکسیژن سبب بیهوشى ما مى‌گردد ، بیان این تشبیه در آن روز كه هنوز این واقعيّت علمى به ثبوت نرسیده بود در حقیقت از معجزات علمى قرآن محسوب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فوق سعه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گشادگى سینه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يکى از مواهب بزرگ و ضیق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تنگى سینه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يکى از كیفرهاى الهى شمرده شده است ، همان‌طور كه خداوند در مقام بیان يك موهبت عظیم به پیامبر خود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 نَشْرَحْ لَكَ صَدْرَكَ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سینه تو را وسیع و گشاده نساختیم </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این موضوعى است كه با مطالعه در حالات افراد به خوبى مشاهده مى‌شود ، بعضى روحشان آن‌چنان باز و گشاده است كه آمادگى براى پذیرش هر واقعيّتى هرچند بزرگ باشد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دارند ، اما به عکس بعضى روحشان آن‌چنان تنگ و محدود است كه گویا راهى و جایى </w:t>
      </w:r>
    </w:p>
    <w:p>
      <w:pPr>
        <w:pStyle w:val="BookText"/>
        <w:rPr/>
      </w:pPr>
      <w:r>
        <w:rPr>
          <w:rFonts w:ascii="IRNazanin" w:hAnsi="IRNazanin" w:eastAsia="IRNazanin"/>
          <w:color w:val="111111"/>
          <w:sz w:val="28"/>
          <w:sz w:val="28"/>
          <w:szCs w:val="28"/>
          <w:rtl w:val="true"/>
          <w:lang w:bidi="fa-IR"/>
        </w:rPr>
        <w:t xml:space="preserve">براى نفوذ هیچ حقیقتى در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افق دید فکرى‌آن‌ها محدودبه زندگى روزمره و خواب و خور آن‌هااست ، اگر به آن‌ها برسد همه چیز درست است و اگر كمترین تغییرى در آن پیدا شود گویا همه چیز پایان يافته و دنیا خراب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آیه فوق نازل شده از پیامبر صلى‌الله‌علیه‌و‌آله پرسیدند شرح صدر چیست ؟ پیامبر صلى‌الله‌علیه‌و‌آله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يَقْذِفُهُ اللّهُ فى قَلْبِ مَنْ يَشاءُ فَيَنْشَرِحُ لَهُ صَدْرُهُ وَ يَنْفَسِحُ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نورى است كه خدا در قلب هرکس بخواهد مى‌افکند و در پرتو آن ، روح او وسیع و گشاده مى‌شود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نشانه‌اى دارد كه با آن شناخته شود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الاِنابَةُ اِلى دارِ الْخُلُودِوَ التَّجافى عَنْ دارِالْغِرِورِ وَ اِلاْسْتِعْدادُ لِلْمَوْتِ قَبْلَ نُزُولِ الْمَوْتِ </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نشانه‌اش توجه به سراى جاویدان و دامن برچیدن از زرق و برق دنیا و آماده شدن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براى مرگ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ایمان و عمل صالح و تلاش و كوشش در راه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كه مرگ فرا رسد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دارُ السَّلمِ عِنْدَ رَبِّهِمْ وَ هُوَ وَ لِيُّهُمْ بِما كانُوا يَعْمَلُونَ</w:t>
      </w:r>
    </w:p>
    <w:p>
      <w:pPr>
        <w:pStyle w:val="BookText"/>
        <w:rPr/>
      </w:pPr>
      <w:r>
        <w:rPr>
          <w:rFonts w:ascii="IRNazanin" w:hAnsi="IRNazanin" w:eastAsia="IRNazanin"/>
          <w:color w:val="111111"/>
          <w:sz w:val="28"/>
          <w:sz w:val="28"/>
          <w:szCs w:val="28"/>
          <w:rtl w:val="true"/>
          <w:lang w:bidi="fa-IR"/>
        </w:rPr>
        <w:t xml:space="preserve">براى آن‌ها خانه امن و امان نزد پروردگارشان خواهد بود و او ولى و يار و ياور آن‌ها است به خاطر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انجام مى‌دادند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افتخارى از این بالاتر كه سرپرستى و كفالت امور انسان را خداوند بر عهده گیرد و او حافظ و يار و ياورش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موهبتى از این عظیم‌تر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خانه امن و امان ، محلى كه نه در آن جنگ است نه خونریزى ، نه نزاع است و نه دعوا ، نه خشونت است و نه رقابت‌هاى كشنده</w:t>
      </w:r>
    </w:p>
    <w:p>
      <w:pPr>
        <w:pStyle w:val="BookText"/>
        <w:rPr/>
      </w:pPr>
      <w:r>
        <w:rPr>
          <w:rFonts w:ascii="IRNazanin" w:hAnsi="IRNazanin" w:eastAsia="IRNazanin"/>
          <w:color w:val="111111"/>
          <w:sz w:val="28"/>
          <w:sz w:val="28"/>
          <w:szCs w:val="28"/>
          <w:rtl w:val="true"/>
          <w:lang w:bidi="fa-IR"/>
        </w:rPr>
        <w:t xml:space="preserve">و طاقت‌فرسا ، نه تصادم منافع است و نه دروغ و افتراء و تهمت و حسد و كینه و نه غم و اندوه ، كه از هر نظر قرین آرامش است ، در انتظار انسان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آیه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با حرف و سخن به كسى نمى‌دهند بلکه در برابر عمل صالح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يَحْشُرُهُمْ جَمیعا يمَعْشَرَ الْجِنِّ قَدِ اسْتَكْثَرْتُمْ مِنَ الاِنْسِ وَ قالَ </w:t>
      </w:r>
    </w:p>
    <w:p>
      <w:pPr>
        <w:pStyle w:val="BookText"/>
        <w:rPr/>
      </w:pPr>
      <w:r>
        <w:rPr>
          <w:rFonts w:ascii="Amiri" w:hAnsi="Amiri" w:eastAsia="Amiri" w:cs="Amiri"/>
          <w:color w:val="111111"/>
          <w:sz w:val="28"/>
          <w:sz w:val="28"/>
          <w:szCs w:val="28"/>
          <w:rtl w:val="true"/>
          <w:lang w:bidi="ar-SA"/>
        </w:rPr>
        <w:t>اَوْلِياؤُهُمْ مِنَ الاِنْسِ رَبَّنَا اسْتَمْتَعَ بَعْضُنا بِبَعْضٍ وَ بَلَغْنا اَجَلَنَا الَّذى أَجَّلْتَ لَنا قالَ النّارُ مَثْوَيكُمْ خلِدینَ فیهاآ اِلاّ ماشاآءَاللّهُ اِنَّ رَبَّكَ حَكیمٌ عَلیمٌ</w:t>
      </w:r>
    </w:p>
    <w:p>
      <w:pPr>
        <w:pStyle w:val="BookText"/>
        <w:rPr/>
      </w:pPr>
      <w:r>
        <w:rPr>
          <w:rFonts w:ascii="IRNazanin" w:hAnsi="IRNazanin" w:eastAsia="IRNazanin"/>
          <w:color w:val="111111"/>
          <w:sz w:val="28"/>
          <w:sz w:val="28"/>
          <w:szCs w:val="28"/>
          <w:rtl w:val="true"/>
          <w:lang w:bidi="fa-IR"/>
        </w:rPr>
        <w:t xml:space="preserve">و آن روز كه همه آن‌ها را جمع و محشور مى‌سازد به آنان مى‌گوید اى جمعيّت شیاطین و جن شما افراد زیادى از انسان‌ها را گمراه ساختید ، دوستان و پیروان آن‌ها از میان انسان‌ها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هریك از ما دو دسته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پیشوایان و پیروان گمراه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دیگرى استفاده كردیم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لذّات هوس آلود و زودگذر رسیدیم و آن‌ها بر ما حکومت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اجلى كه براى ما مقرر داشته بودى رسیدیم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جایگاه شماست ، جاودانه در آن خواهید ماند ، مگر آن‌چه خدا بخواهد ، پروردگار تو حکیم و دانا است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همان شیاطین است ، زیرا جن در اصل لغت به معنى هر موجود ناپیدا مى‌باشد و در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كهف درباره رئیس شیاطین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او از جِنّ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آیات گذشته كه از وسوسه‌هاى رمزى شیاطین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الشَّياطینَ لَيُوحُونَ اِلى اَوْلِيائِهِمْ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مى‌گفت ، هم‌چنین آیه بعد كه از رهبرى بعضى از ستمگران از بعضى دیگر سخن مى‌گوید مى‌تواند اشاره‌اى به این موضوع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شیاطین اغواگر گویا در برابر این سخن پاسخى ندارند و سکوت مى‌کنند ،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آن‌ها از بشر چنین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ما بهره گرفتند و ماهم از آن‌ها ، تا زمانى كه اجل ما پایان‌گرفت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قالَ‌اَوْلِيائُهُمْ مِنَ‌الاِنْسِ رَبَّنَا اسْتَمْتَعَ بَعْضُنا بِبَعْضٍ وَ بَلَغْنا اَجَلَنَا الَّذى اَجَّلْتَ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دلخوش بودند كه پیروان تسلیمى دارند و بر آن‌ها حکومت مى‌کنند و ما نیز از زرق و برق‌هاى دنیا و لذات بى‌قید و شرط و زودگذر آن كه بر اثر وسوسه‌هاى شیاطین دل‌انگیز و دلچسب جلوه مى‌نمود دلخوش بودیم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چیست ؟ آیا پایان زندگى يا روز رستاخیز است میان مفسّران گفتگو است اما ظاهرا پایان زندگى است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معنى در بسیارى از آیات قرآن به كار رفته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خداوند همه این پیشوایان و پیروان مفسد و فاسد را مخاطب ساخته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جایگاه همه شما آتش است و جاودانه در آن خواهید ماند مگر آن‌چه خدا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النّارُ مَثْوَيكُمْ</w:t>
      </w:r>
    </w:p>
    <w:p>
      <w:pPr>
        <w:pStyle w:val="BookText"/>
        <w:rPr/>
      </w:pPr>
      <w:r>
        <w:rPr>
          <w:rFonts w:ascii="Amiri" w:hAnsi="Amiri" w:eastAsia="Amiri" w:cs="Amiri"/>
          <w:color w:val="111111"/>
          <w:sz w:val="28"/>
          <w:sz w:val="28"/>
          <w:szCs w:val="28"/>
          <w:rtl w:val="true"/>
          <w:lang w:bidi="ar-SA"/>
        </w:rPr>
        <w:t xml:space="preserve">خلِدینَ فیهاآ اِلاّ ماشاآءَاللّهُ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استثناء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ماشاءاللّهُ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آن‌چه خدا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اشاره به این است كه ابديّت عذاب و كیفر در این‌گونه موارد سلب قدرت از پروردگار نمى‌کند ، هرگاه بخواهد مى‌تواند آن را تغییر دهد اگر چه در مورد عده‌اى ثابت نگه مى‌دارد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يا اشاره به آن افرادى است كه استحقاق ابديّت عذاب را ندارند و يا قابليّت شمول عفو الهى را دارند كه باید از حکم خلود و جاودانى بودن مجازات استثناء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آیه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 تو حکیم و دانا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رَبَّكَ حَكیمٌ عَلیمٌ </w:t>
      </w:r>
      <w:r>
        <w:rPr>
          <w:rFonts w:eastAsia="IRNazanin" w:cs="IRNazanin"/>
          <w:color w:val="111111"/>
          <w:sz w:val="28"/>
          <w:szCs w:val="28"/>
          <w:rtl w:val="true"/>
          <w:lang w:bidi="fa-IR"/>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كیفرش روى حساب است و هم عفو و بخشش و به خوبى از موارد آن‌ها آگاه مى‌باشد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نُوَلّى بَعْضَ الظّلِمینَ بَعْضا بِما كانُوا يَكْسِبُونَ</w:t>
      </w:r>
    </w:p>
    <w:p>
      <w:pPr>
        <w:pStyle w:val="BookText"/>
        <w:rPr/>
      </w:pPr>
      <w:r>
        <w:rPr>
          <w:rFonts w:ascii="IRNazanin" w:hAnsi="IRNazanin" w:eastAsia="IRNazanin"/>
          <w:color w:val="111111"/>
          <w:sz w:val="28"/>
          <w:sz w:val="28"/>
          <w:szCs w:val="28"/>
          <w:rtl w:val="true"/>
          <w:lang w:bidi="fa-IR"/>
        </w:rPr>
        <w:t xml:space="preserve">و این چنین بعضى از ستمگران را به بعض دیگر وامى‌گذاریم به سبب اعمالى كه انجام مى‌دادند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صحنه رستاخیز صحنه عکس‌العمل‌ها و واکنش‌ها در مقیاس‌هاى عظیم است و آن‌چه در آن‌جا وجود دارد پرتو و انعکاسى از اعمال ما در این دنیا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تفسیر على بن قمى نیز از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شده كه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نُوَلّى كُلَّ مَنْ تَوَلّى اَوْلِيائَهُمْ فَيَكُونُونَ مَعَهُمْ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هرکس با اولیائش در روز قیامت خواهد بود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قابل توجه این‌که همه این گروه‌ها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معرفى شده‌اند و شك نیست كه ظلم ، به معنى وسیع كلمه ، همه این‌ها را شامل مى‌گردد ، چه ظلمى از این بالاتر كه انسان با قبول رهبرى شیطان صفتان خود را از تحت ولایت خداوند خارج سازد و در جهان دیگر نیز تحت ولایت همان‌ها قرار گیرد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نیز این تعبیر و تعبیر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كانُوا يَكْسِبُونَ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نشان مى‌دهد كه این سیه روزى و بدبختى </w:t>
      </w:r>
      <w:bookmarkStart w:id="41" w:name="pg20194_207360"/>
    </w:p>
    <w:p>
      <w:pPr>
        <w:pStyle w:val="BookText"/>
        <w:rPr/>
      </w:pPr>
      <w:bookmarkEnd w:id="41"/>
      <w:r>
        <w:rPr>
          <w:rFonts w:ascii="IRNazanin" w:hAnsi="IRNazanin" w:eastAsia="IRNazanin"/>
          <w:color w:val="111111"/>
          <w:sz w:val="28"/>
          <w:sz w:val="28"/>
          <w:szCs w:val="28"/>
          <w:rtl w:val="true"/>
          <w:lang w:bidi="fa-IR"/>
        </w:rPr>
        <w:t xml:space="preserve">به خاطر اعمال خودشان است و این يك سنّت الهى و قانون آفرینش است كه رهسپاران راه‌هاى تاریك جز سقوط در چاه و درّه بدبختى ، فرجامى نخواهند داشت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يمَعْشَرَ الْجِنِّ وَ الاِنْسِ اَلَمْ يَأْتِكُمْ رُسُلٌ مِنْكُمْ يَقُصُّونَ عَلَيْكُمْ ءایتى وَ يُنْذِرُونَكُمْ لِقاآءَ يَوْمِكُمْ هذا قالُوا شَهِدْنا عَلىآ اَنْفُسِنا وَ غَرَّتْهُمُ الْحَيَوةُ الدُّنْيا وَ شَهِدُوا عَلىآ اَنْفُسِهِمْ اَنَّهُمْ كانُوا كافِرینَ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به آن‌ها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جمعيّت جِنّ و انس آیا رسولانى از شما به سوى شما نیامدند كه آیات مرا برایتان بازگومى‌کردند و ازملاقات چنین روزى شمارا بیم مى‌دادند، آن‌ها مى‌گویند گواهى مى‌دهیم بر ضد خودمان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ما بد كردیم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زرق و برق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آن‌ها را فریب داد و بر زیان خود گواهى مى‌دهند كه كافر بودند </w:t>
      </w:r>
      <w:r>
        <w:rPr>
          <w:rFonts w:eastAsia="IRNazanin" w:cs="IRNazanin"/>
          <w:color w:val="111111"/>
          <w:sz w:val="28"/>
          <w:szCs w:val="28"/>
          <w:rtl w:val="true"/>
          <w:lang w:bidi="fa-IR"/>
        </w:rPr>
        <w:t>.</w:t>
      </w:r>
    </w:p>
    <w:p>
      <w:pPr>
        <w:pStyle w:val="Heading3"/>
        <w:numPr>
          <w:ilvl w:val="2"/>
          <w:numId w:val="1"/>
        </w:numPr>
        <w:rPr/>
      </w:pPr>
      <w:bookmarkStart w:id="42" w:name="__RefHeading___Toc4317574_2320776876"/>
      <w:bookmarkStart w:id="43" w:name="_Toc15"/>
      <w:bookmarkEnd w:id="42"/>
      <w:r>
        <w:rPr>
          <w:rtl w:val="true"/>
        </w:rPr>
        <w:t>اتمام حجت</w:t>
      </w:r>
      <w:bookmarkEnd w:id="4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عدد ده گرفته شده است و از آن‌جا كه عدد ده يك </w:t>
      </w:r>
    </w:p>
    <w:p>
      <w:pPr>
        <w:pStyle w:val="BookText"/>
        <w:rPr/>
      </w:pPr>
      <w:r>
        <w:rPr>
          <w:rFonts w:ascii="IRNazanin" w:hAnsi="IRNazanin" w:eastAsia="IRNazanin"/>
          <w:color w:val="111111"/>
          <w:sz w:val="28"/>
          <w:sz w:val="28"/>
          <w:szCs w:val="28"/>
          <w:rtl w:val="true"/>
          <w:lang w:bidi="fa-IR"/>
        </w:rPr>
        <w:t xml:space="preserve">عدد كامل است ،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 جمعيّت كامل كه اصناف و طوایف مختلفى رابرمى‌گیرد گفته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آیا فرستادگان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جنس خود آن‌ها است ، يا از نوع بشر ؟ در میان مفسّران گفتگو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از آیات سوره جِنّ به خوبى استفاده مى‌شود این است كه قرآن و اسلام براى همه ، حتى آن‌ها نازل شده و پیامبر اسلام مبعوث به همه بوده است ، منتها هیچ مانعى ندارد كه رسولان و نمایندگان از خود آن‌ها از طرف پیامبر صلى‌الله‌علیه‌و‌آله مأمور دعوت آنان بوده 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بیشتر در این زمینه و هم درباره معنى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همان سوره جِنّ در جزء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به خواست خدا خواهد آمد </w:t>
      </w:r>
      <w:r>
        <w:rPr>
          <w:rFonts w:eastAsia="IRNazanin" w:cs="IRNazanin"/>
          <w:color w:val="111111"/>
          <w:sz w:val="28"/>
          <w:szCs w:val="28"/>
          <w:rtl w:val="true"/>
          <w:lang w:bidi="fa-IR"/>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باید توجه داشت كه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آن نیست كه پیامبران هر دسته از جنس خودشان خواهند بود ، زیرا هنگامى كه به گروهى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نفراتى از شما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نفرات ممکن است از يك طایفه يا از همه طوایف باشند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روز رستاخیز روز كتمان نیست و نشانه‌هاى همه چیز آشکار است و هیچ‌کس نمى‌تواند چیزى را پنهان دارد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در برابر این پرسش الهى ، اظهار مى‌دارند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ضد خود گواهى مى‌دهیم و اعتراف مى‌کنیم كه چنین رسولانى آمدند و پیام‌هاى تو را به ما رسانیدند اما مخالفت كردیم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شَهِدْنا عَلىآ اَنْفُسِنا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آرى دلایل كافى از طرف پروردگار در اختیار آن‌ها بود و آن‌ها راه را از چاه مى‌شناختند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زندگى فریبنده دنیا و زرق و برق وسوسه‌انگیز آن ، آن‌ها را فریب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غَرَّتْهُمُ الْحَيَوةُ الدُّنْيا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جمله به خوبى مى‌رساند كه سدّ بزرگ راه سعادت انسان‌ها دلبستگى بى حدّ و حساب و تسلیم بى‌قید و شرط در برابر مظاهر جهان مادّه است ، دلبستگى‌هایى كه انسان را به زنجیر اسارت مى‌کشاند و او را به هرگونه ظلم و ستم ، تعدّى و اجحاف ، خودخواهى و طغیان ، دعوت مى‌کند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دیگر قرآن تأکید مى‌کند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صراحت به زیان خود گواهى مى‌دهند كه راه كفر پوئیدند و </w:t>
      </w:r>
    </w:p>
    <w:p>
      <w:pPr>
        <w:pStyle w:val="BookText"/>
        <w:rPr/>
      </w:pPr>
      <w:r>
        <w:rPr>
          <w:rFonts w:ascii="IRNazanin" w:hAnsi="IRNazanin" w:eastAsia="IRNazanin"/>
          <w:color w:val="111111"/>
          <w:sz w:val="28"/>
          <w:sz w:val="28"/>
          <w:szCs w:val="28"/>
          <w:rtl w:val="true"/>
          <w:lang w:bidi="fa-IR"/>
        </w:rPr>
        <w:t xml:space="preserve">در صف منکران حق قرار گرفتند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شَهِدُوا عَلىآ اَنْفُسِهِمْ اَنَّهُمْ كانُوا كافِرینَ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اَنْ لَمْ يَكُنْ رَبُّكَ مُهْلِكَ الْقُرى بِظُلْمٍ وَ أَهْلُها غفِلُونَ</w:t>
      </w:r>
    </w:p>
    <w:p>
      <w:pPr>
        <w:pStyle w:val="BookText"/>
        <w:rPr/>
      </w:pPr>
      <w:r>
        <w:rPr>
          <w:rFonts w:ascii="IRNazanin" w:hAnsi="IRNazanin" w:eastAsia="IRNazanin"/>
          <w:color w:val="111111"/>
          <w:sz w:val="28"/>
          <w:sz w:val="28"/>
          <w:szCs w:val="28"/>
          <w:rtl w:val="true"/>
          <w:lang w:bidi="fa-IR"/>
        </w:rPr>
        <w:t xml:space="preserve">این به خاطر آن است كه پروردگارت هیچ‌گاه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شهرها و آبادى‌هارا به خاطر ستم‌هایشان درحال غفلت و بى‌خبرى‌هلاك نمى‌کند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بلکه‌قبلاًرسولانى براى‌آن‌هامى‌فرستد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بعد همان مضمون آیه گذشته را ، اما به صورت يك قانون كلّى و سنّت همیشگى الهى ، بازگو مى‌کند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آن است كه پروردگار تو هیچ‌گاه مردم شهرها و آبادى‌ها</w:t>
      </w:r>
    </w:p>
    <w:p>
      <w:pPr>
        <w:pStyle w:val="BookText"/>
        <w:rPr/>
      </w:pPr>
      <w:r>
        <w:rPr>
          <w:rFonts w:ascii="IRNazanin" w:hAnsi="IRNazanin" w:eastAsia="IRNazanin"/>
          <w:color w:val="111111"/>
          <w:sz w:val="28"/>
          <w:sz w:val="28"/>
          <w:szCs w:val="28"/>
          <w:rtl w:val="true"/>
          <w:lang w:bidi="fa-IR"/>
        </w:rPr>
        <w:t xml:space="preserve">را به خاطر ستمگرى‌هایشان ، در حالى كه غافلند ، هلاك نمى‌کند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رسولانى به سوى آن‌ها بفرستد و آن‌ها را متوجّه زشتى اعمالشان سازد و گفتنى‌ها را بگوید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مى‌تواند به این معنى باشد كه خدا كسى را به خاطر ستم‌هایش و در حال غفلت ، پیش از فرستادن پیامبران مجازات نمى‌کند و مى‌تواند به این معنى باشد كه خدا افراد غافل را از روى ظلم و ستم كیفر نمى‌دهد زیرا كیفر دادن آن‌ها در این حال ، ظلم و ستم </w:t>
      </w:r>
    </w:p>
    <w:p>
      <w:pPr>
        <w:pStyle w:val="BookText"/>
        <w:rPr/>
      </w:pPr>
      <w:r>
        <w:rPr>
          <w:rFonts w:ascii="IRNazanin" w:hAnsi="IRNazanin" w:eastAsia="IRNazanin"/>
          <w:color w:val="111111"/>
          <w:sz w:val="28"/>
          <w:sz w:val="28"/>
          <w:szCs w:val="28"/>
          <w:rtl w:val="true"/>
          <w:lang w:bidi="fa-IR"/>
        </w:rPr>
        <w:t xml:space="preserve">است و خداوند برتر از این است كه درباره كسى ستم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دَرَجتٌ مِمّا عَمِلُوا وَ ما رَبُّكَ بِغفِلٍ عَمّا يَعْمَلُونَ</w:t>
      </w:r>
    </w:p>
    <w:p>
      <w:pPr>
        <w:pStyle w:val="BookText"/>
        <w:rPr/>
      </w:pPr>
      <w:r>
        <w:rPr>
          <w:rFonts w:ascii="IRNazanin" w:hAnsi="IRNazanin" w:eastAsia="IRNazanin"/>
          <w:color w:val="111111"/>
          <w:sz w:val="28"/>
          <w:sz w:val="28"/>
          <w:szCs w:val="28"/>
          <w:rtl w:val="true"/>
          <w:lang w:bidi="fa-IR"/>
        </w:rPr>
        <w:t xml:space="preserve">و براى هر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دو دسته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مراتبى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آن‌چه عمل كردند و پروردگارت غافل از اعمالى كه انجام مى‌دهند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بار دیگر این حقیقت را تأکید مى‌کند كه تمام مقام‌ها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زاییده اعمال خود آدمى است و نه چیز دیگر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رَبُّكَ الْغَنِىُّ ذُوالرَّحْمَةِ اِنْ يَشَأْ يُذْهِبْكُمْ وَ يَسْتَخْلِفْ مِنْ بَعْدِكُمْ مايَشآءُ كَمآاَنْشَأَكُمْ مِنْ ذُرِّيَّةِ قَوْمٍ ءَاخَرینَ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پروردگارت بى‌نیاز و مهربان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درباره كسى ظلم و ستم نمى‌کند بلکه این‌ها نتیجه اعمال خود را مى‌گیرند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بخواهد همه شما را مى‌برد و بعد از شما به جاى شما هرچه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را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مى‌سازد همان‌طور كه شما را از </w:t>
      </w:r>
    </w:p>
    <w:p>
      <w:pPr>
        <w:pStyle w:val="BookText"/>
        <w:rPr/>
      </w:pPr>
      <w:r>
        <w:rPr>
          <w:rFonts w:ascii="IRNazanin" w:hAnsi="IRNazanin" w:eastAsia="IRNazanin"/>
          <w:color w:val="111111"/>
          <w:sz w:val="28"/>
          <w:sz w:val="28"/>
          <w:szCs w:val="28"/>
          <w:rtl w:val="true"/>
          <w:lang w:bidi="fa-IR"/>
        </w:rPr>
        <w:t xml:space="preserve">نسل اقوام دیگرى به وجود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 عالم نه نیازى به اطاعت شما دارد و نه بیمى از گناهانتان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بخواهد همه شما را مى‌برد و به جاى شما كسان دیگرى را كه بخواهد جانشین مى‌سازد همان‌طور كه شما را از دودمان انسان‌هاى دیگرى كه در بسیارى از صفات با شما متفاوت بودند آفرید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بنابراین ، او هم بى‌نیاز و هم مهربان و هم قادر بر هر چیز است با این حال تصور ظلم و ستم درباره او ممکن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تُوعَدُونَ لاَتٍ وَ ماآ اَنْتُمْ بِمُعْجِزینَ</w:t>
      </w:r>
    </w:p>
    <w:p>
      <w:pPr>
        <w:pStyle w:val="BookText"/>
        <w:rPr/>
      </w:pPr>
      <w:r>
        <w:rPr>
          <w:rFonts w:ascii="IRNazanin" w:hAnsi="IRNazanin" w:eastAsia="IRNazanin"/>
          <w:color w:val="111111"/>
          <w:sz w:val="28"/>
          <w:sz w:val="28"/>
          <w:szCs w:val="28"/>
          <w:rtl w:val="true"/>
          <w:lang w:bidi="fa-IR"/>
        </w:rPr>
        <w:t xml:space="preserve">آن‌چه به شما وعده داده مى‌شود ، مى‌آید و شما نمى‌توانید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 سازید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عدالت و كیفر او فرار كنید </w:t>
      </w:r>
      <w:r>
        <w:rPr>
          <w:rFonts w:eastAsia="IRNazanin" w:cs="IRNazanin"/>
          <w:color w:val="111111"/>
          <w:sz w:val="28"/>
          <w:szCs w:val="28"/>
          <w:rtl w:val="true"/>
          <w:lang w:bidi="fa-IR"/>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دیگرى را ناتوان ساختن ، آیه مى‌گوید شما نمى‌توانید خداوند را از بعث در قیامت و اجراى عدالت عاجز سازید و به تعبیر دیگر </w:t>
      </w:r>
    </w:p>
    <w:p>
      <w:pPr>
        <w:pStyle w:val="BookText"/>
        <w:rPr/>
      </w:pPr>
      <w:r>
        <w:rPr>
          <w:rFonts w:ascii="IRNazanin" w:hAnsi="IRNazanin" w:eastAsia="IRNazanin"/>
          <w:color w:val="111111"/>
          <w:sz w:val="28"/>
          <w:sz w:val="28"/>
          <w:szCs w:val="28"/>
          <w:rtl w:val="true"/>
          <w:lang w:bidi="fa-IR"/>
        </w:rPr>
        <w:t xml:space="preserve">نمى‌توانید در برابر قدرت او مقاومت كنید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يقَوْمِ اعْمَلُوا عَلى مَكانَتِكُمْ اِنّى عامِلٌ فَسَوْفَ تَعْلَمُونَ مَنْ تَكُونُ لَهُ عقِبَةُ الدّارِ اِنَّهُ لا يُفْلِحُ الظّلِمُونَ</w:t>
      </w:r>
    </w:p>
    <w:p>
      <w:pPr>
        <w:pStyle w:val="BookText"/>
        <w:rPr/>
      </w:pPr>
      <w:r>
        <w:rPr>
          <w:rFonts w:ascii="IRNazanin" w:hAnsi="IRNazanin" w:eastAsia="IRNazanin"/>
          <w:color w:val="111111"/>
          <w:sz w:val="28"/>
          <w:sz w:val="28"/>
          <w:szCs w:val="28"/>
          <w:rtl w:val="true"/>
          <w:lang w:bidi="fa-IR"/>
        </w:rPr>
        <w:t xml:space="preserve">بگو اى جمعیت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كار در قدرت دارید بکنید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وظیفه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مى‌کنم ، اما به زودى خواهید دانست چه كسى سرانجام نیك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پیروزى با چه كسى است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مسلم ظالمان رستگار نخواهند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دراین‌جا بار دیگر مى‌بینیم كه به جاى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این نشان مى‌دهد كه كفر و انکار حق يك نوع ظلم آشکار است ، ظلمى به خویشتن و ظلمى به جامعه و از آن‌جا كه ظلم برخلاف‌عدالت عمومى جهان‌آفرینش است سرانجام محکوم به‌شکست خواهدبود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لِلّهِ مِمّا ذَرَأَ مِنَ الْحَرْثِ وَ الاَنْعمِ نَصیبا فَقالُوا هَذا لِلّهِ بِزَعْمِهِمْ وَ هذا لِشُرَكائِنا فَما كانَ لِشُرَكاآئِهِمْ فَلا يَصِلُ اِلَى اللّهِ وَ ما كانَ لِلّهِ فَهُوَ يَصِلُ </w:t>
      </w:r>
    </w:p>
    <w:p>
      <w:pPr>
        <w:pStyle w:val="BookText"/>
        <w:rPr/>
      </w:pPr>
      <w:r>
        <w:rPr>
          <w:rFonts w:ascii="Amiri" w:hAnsi="Amiri" w:eastAsia="Amiri" w:cs="Amiri"/>
          <w:color w:val="111111"/>
          <w:sz w:val="28"/>
          <w:sz w:val="28"/>
          <w:szCs w:val="28"/>
          <w:rtl w:val="true"/>
          <w:lang w:bidi="ar-SA"/>
        </w:rPr>
        <w:t>اِلى شُرَكاآئِهِمْ ساآءَ ما يَحْكُمُونَ</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سهمى از آن‌چه خداوند آفریده از زراعت و چهارپایان براى او قراردادند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آن‌ها ، این مال خدا است و این مال شرکاى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آن‌چه مال شرکاى آن‌ها بود به خدا نمى‌رسید ، ولى آن‌چه مال خدا بود به شرکایشان مى‌رسید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سهم بت‌ها مواجه با كمبودى مى‌شد مال خدا را به آن‌ها مى‌دادند اما عکس آن را مجاز نمى‌دانستند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بد حکم مى‌کنند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علاوه بر شرك ، حتى خدا را كمتر از بت‌ها مى‌گرفتند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چه در آیه تنها اشاره به سهم خداوند شده است ، ولى از جمله‌هاى بعد استفاده مى‌شود كه سهمى براى خدا و سهمى براى بت‌ها قرار مى‌دادند ، در روایات آمده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سهمى كه براى خدا قرار داده بودند ، كودکان و مهمانان بودند و از آن براى این كار استفاده مى‌کردند و اما سهمى كه از زراعت و چارپایان براى بت‌ها قرارداده بودند ، </w:t>
      </w:r>
    </w:p>
    <w:p>
      <w:pPr>
        <w:pStyle w:val="BookText"/>
        <w:rPr/>
      </w:pPr>
      <w:r>
        <w:rPr>
          <w:rFonts w:ascii="IRNazanin" w:hAnsi="IRNazanin" w:eastAsia="IRNazanin"/>
          <w:color w:val="111111"/>
          <w:sz w:val="28"/>
          <w:sz w:val="28"/>
          <w:szCs w:val="28"/>
          <w:rtl w:val="true"/>
          <w:lang w:bidi="fa-IR"/>
        </w:rPr>
        <w:t xml:space="preserve">مخصوص خدمه و متولیان بت و بت‌خانه و مراسم قربانى و استفاده خودشان بود </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شُرَكائِنا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شریک‌هاى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بت‌ها به خاطر آن است كه آن‌ها را شریك اموال و سرمایه زندگى خویش مى‌دانستند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ذَرَأَ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آن‌چه خدا خلق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اشاره به ابطال عقیده آن‌ها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این اموال همگى مخلوق خدا بودند ، چگونه سهمى از آن‌ها براى خدا مى‌دادند و سهمى براى بت‌ها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اشاره به داورى عجیب آن‌ها در این‌باره كرده و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سهمى را كه براى بت‌ها قرارداده بودند هرگز به خدا نمى‌رسید و اما سهمى را كه براى خدا قرارداده بودند به بت‌ها مى‌رسید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كانَ لِشُرَكاآئِهِمْ فَلا يَصِلُ اِلَى اللّهِ وَ ما كانَ لِلّهِ فَهُوَ يَصِلُ أِلى شُرَكاآئِهِمْ </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 xml:space="preserve">در این‌که منظور از این جمله چیست میان مفسّران گفتگو است ولى همه آن‌ها تقریبا به يك حقیقت برمى‌گردند و آن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بر اثر حادثه‌اى قسمتى از سهمى كه براى خدا از زراعت و چهارپایان قرارداده بودند آسیب مى‌دید و نابود مى‌شد مى‌گفتند مهم نیست خداوند بى‌نیاز است ، اما اگر از سهم بت‌ها از بین مى‌رفت سهم خدا را به جاى آن قرار مى‌دادند و 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بت‌ها نیاز بیشترى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اگر آب از مزرعه‌اى كه سهم خدا بود به مزرعه سهم بت‌ها نفوذ مى‌کرد مى‌گفتند مانعى ندارد خدا بى‌نیاز است ، اما اگر قضیه به عکس مى‌شد جلو آن را مى‌گرفتند و مى‌گفتند بت‌ها احتیاج بیشترى‌دارند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آیه با يك جمله كوتاه این عقیده خرافى را محکوم مى‌سازد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بد حکم مى‌کنند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ساآءَ ما يَحْكُمُونَ </w:t>
      </w:r>
      <w:r>
        <w:rPr>
          <w:rFonts w:eastAsia="IRNazanin" w:cs="IRNazanin"/>
          <w:color w:val="111111"/>
          <w:sz w:val="28"/>
          <w:szCs w:val="28"/>
          <w:rtl w:val="true"/>
          <w:lang w:bidi="fa-IR"/>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بر زشتى كار آن‌ها علاوه بر این‌که بت‌پرستى از ریشه فاسد و بى‌اساس بود چند </w:t>
      </w:r>
    </w:p>
    <w:p>
      <w:pPr>
        <w:pStyle w:val="BookText"/>
        <w:rPr/>
      </w:pPr>
      <w:r>
        <w:rPr>
          <w:rFonts w:ascii="IRNazanin" w:hAnsi="IRNazanin" w:eastAsia="IRNazanin"/>
          <w:color w:val="111111"/>
          <w:sz w:val="28"/>
          <w:sz w:val="28"/>
          <w:szCs w:val="28"/>
          <w:rtl w:val="true"/>
          <w:lang w:bidi="fa-IR"/>
        </w:rPr>
        <w:t xml:space="preserve">موضوع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این‌که همه چیز مخلوق خدا است و مِلْك مُسَلَّم او است و حاکم و مُدَبِّر و حافظ همه موجودات او مى‌باشد ، آن‌ها تنها سهمى از آن را به خدا تخصیص مى‌دادند گویا مالك اصلى آن‌ها بودند و فقط حق تقسیم به دست آن‌ها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همان‌طور كه گفتیم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ذَرَأَ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واقعيّت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در این تقسیم جانب بت‌ها را مقدم مى‌داشتند لذا هر آسیبى متوجه سهم خدا مى‌شد مهم نبود اما آسیب‌هایى كه متوجه سهم بت‌ها مى‌شد به وسیله سهم خدا جبران مى‌کردند و آن را گرفته به بت‌ها مى‌دادند كه در آیه اشاره به آن شده است و این يك نوع امتیاز و برترى براى بت‌ها نسبت به خداوند بود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بعضى از روایات استفاده مى‌شود كه آن‌ها براى سهم بت‌ها اهميّت خاصى قائل بودند و لذا متولّيان و خدمه بت و خود بت‌پرستان از سهم آن‌ها مى‌خوردند و سهم خدا </w:t>
      </w:r>
    </w:p>
    <w:p>
      <w:pPr>
        <w:pStyle w:val="BookText"/>
        <w:rPr/>
      </w:pPr>
      <w:r>
        <w:rPr>
          <w:rFonts w:ascii="IRNazanin" w:hAnsi="IRNazanin" w:eastAsia="IRNazanin"/>
          <w:color w:val="111111"/>
          <w:sz w:val="28"/>
          <w:sz w:val="28"/>
          <w:szCs w:val="28"/>
          <w:rtl w:val="true"/>
          <w:lang w:bidi="fa-IR"/>
        </w:rPr>
        <w:t xml:space="preserve">را تنها به بچه‌ها و میهمانان مى‌دادند و قرائن نشان مى‌دهد كه گوسفندهاى چاق و فربه و غَلاّت خوب مال بت‌ها بود تا بتوانند به اصطلاح شکمى از عزا درآورند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این‌ها نشان مى‌دهد كه آن‌ها در تقسیم حتى براى خداوند به اندازه بت‌ها ارزش قائل نبودند چه حکمى از این زشت‌تر و ننگین‌تر كه انسان قطعه سنگ و چوب بى‌ارزشى را بالاتر از آفریننده جهان هستى فکر كند ، آیا انحطاط فکرى از این بالاتر تصور مى‌شود ؟</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زَيَّنَ لِكَثیرٍ مِنَ الْمُشْرِكینَ قَتْلَ أَوْلدِهِمْ شُرَكاآؤُهُمْ لِيُرْدُوهُمْ وَ لِيَلْبِسُوا عَلَيْهِمْ دینَهُمْ وَ لَوْ شاءَ اللّهُ ما فَعَلُوهُ فَذَرْهُمْ وَ ما يَفْتَرُونَ</w:t>
      </w:r>
    </w:p>
    <w:p>
      <w:pPr>
        <w:pStyle w:val="BookText"/>
        <w:rPr/>
      </w:pPr>
      <w:r>
        <w:rPr>
          <w:rFonts w:ascii="IRNazanin" w:hAnsi="IRNazanin" w:eastAsia="IRNazanin"/>
          <w:color w:val="111111"/>
          <w:sz w:val="28"/>
          <w:sz w:val="28"/>
          <w:szCs w:val="28"/>
          <w:rtl w:val="true"/>
          <w:lang w:bidi="fa-IR"/>
        </w:rPr>
        <w:t xml:space="preserve">و هم‌چنین شرکاى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فرزندانشان را در نظرشان جلوه داده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كودکان خود را قربانى بت‌ها مى‌کردند و افتخار مى‌نمودند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عاقبت این كار چنین شد كه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را به هلاکت افکندند و آئین‌شان را دگرگون ساختند و اگر خدا مى‌خواست چنین نمى‌کردند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مى‌توانست اجبارا جلو آنان را بگیرد ولى اجبار سودى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p>
    <w:p>
      <w:pPr>
        <w:pStyle w:val="BookText"/>
        <w:rPr/>
      </w:pPr>
      <w:r>
        <w:rPr>
          <w:rFonts w:ascii="IRNazanin" w:hAnsi="IRNazanin" w:eastAsia="IRNazanin"/>
          <w:color w:val="111111"/>
          <w:sz w:val="28"/>
          <w:sz w:val="28"/>
          <w:szCs w:val="28"/>
          <w:rtl w:val="true"/>
          <w:lang w:bidi="fa-IR"/>
        </w:rPr>
        <w:t xml:space="preserve">آن‌ها و تهمت‌هایشان را به حال خود واگذار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به‌اعمال آن‌ها اعتناءمکن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قرآن در این آیه اشاره به يکى دیگر از زشتکارى‌هاى بت‌پرستان و جنایت‌هاى شرم‌آور آن‌ها كرده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همان‌طور كه تقسیم آن‌ها در مورد خداوند و بت‌ها درنظرشان جلوه داشت و این عمل زشت و خرافى و حتى مضحك راکارى پسندیده مى‌پنداشتند هم‌چنین شرکاى آن‌ها قتل فرزندان را در نظر بسیارى از بت‌پرستان جلوه داده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كشتن بچه‌هاى خود رایك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مى‌داشتند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كَذلِكَ زَيَّنَ لِكَثیرٍ مِنَ الْمُشْرِكینَ قَتْلَ أَوْلدِهِمْ شُرَكاآؤُهُمْ </w:t>
      </w:r>
      <w:r>
        <w:rPr>
          <w:rFonts w:eastAsia="IRNazanin" w:cs="IRNazanin"/>
          <w:color w:val="111111"/>
          <w:sz w:val="28"/>
          <w:szCs w:val="28"/>
          <w:rtl w:val="true"/>
          <w:lang w:bidi="fa-IR"/>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شُرَكاآء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بت‌ها هستند كه به خاطر آنان گاهى فرزندان خود را قربانى مى‌نمودند و يا نذر مى‌کردند كه اگر فرزندى نصیب آن‌ها شد آن را براى بت قربانى كنند ، همان‌طور كه در تاریخ بت‌پرستان قدیم گفته شده است و بنابراین نسبت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بت‌ها به خاطر آن است كه علاقه و عشق به بت آنها را وادار به این عمل جنایت‌بار مى‌کردند </w:t>
      </w:r>
    </w:p>
    <w:p>
      <w:pPr>
        <w:pStyle w:val="BookText"/>
        <w:rPr/>
      </w:pPr>
      <w:r>
        <w:rPr>
          <w:rFonts w:ascii="IRNazanin" w:hAnsi="IRNazanin" w:eastAsia="IRNazanin"/>
          <w:color w:val="111111"/>
          <w:sz w:val="28"/>
          <w:sz w:val="28"/>
          <w:szCs w:val="28"/>
          <w:rtl w:val="true"/>
          <w:lang w:bidi="fa-IR"/>
        </w:rPr>
        <w:t xml:space="preserve">و روى این تفسیر ، قتل در آیه فوق با مسئله زنده به گور كردن دختران و يا كشتن پسران به خاطر ترس از فقر ، ارتباطى ندارد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احتمال نیز وجود دارد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تزیین این جنایت به وسیله بت‌ها این باشد كه خدمه و متولیان بتکده‌ها مردم را به این كار تشویق مى‌کردند و خود را زبان بت مى‌دانستند زیرا نقل مى‌کنند كه عرب‌هاى زمان جاهليّت براى انجام سفرهاى مهم و كارهاى دیگر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بت بزرگ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مى‌گرفتند و طرز اجازه گرفتن آن‌ها این بود كه چوب‌هاى تیرى كه در كیسه مخصوصى مجاور هبل قرار داشت و روى بعضى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انجام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روى بعضى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تَفْعَلْ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انجام 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بود تکان مى‌داد و چوبه تیرى رااز میان آن‌ها خارج مى‌ساخت و هرچه روى آن نوشته شده بود به عنوان پیام هُبَل تلّقى مى‌شد و این نشان مى‌دهد كه از این طریق نظر بت‌ها را كشف مى‌کردند ، هیچ بعید نیست كه مسئله قربانى براى بت نیز از طریق خدمه ، به عنوان يك پیام بت معرفى شده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احتمال نیز وجود دارد كه زنده به گور كردن دختران در میان آن‌ها كه طبق نقل تواریخ به عنوان بر طرف ساختن لکه ننگ در میان طایفه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تمیم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رایج شده بود به عنوان پیام بت‌ها معرفى شده باشد ، زیرا در تاریخ مى‌خوانیم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بن مُنْذَر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به جمعى از عرب كرد و زنان آن‌ها را اسیر ساخت و در میان آن‌ها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 بن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سپس صلح در میان آن‌ها برقرار شد و هر زنى به عشیره خود پیوست ، به جز دختر قیس كه او ترجیح داد در میان قوم دشمن بماند و شاید با يکى از جوان‌هاى آن‌ها ازدواج كند این مطلب بر قیس بسیار گران آمد و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بت‌ها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 كه هرگاه دختر دیگرى براى او متولّد شود زنده به گورش كند و چیزى نگذشت كه این عمل سنتى در بین آن‌ها شد كه زیر ماسك دفاع از ناموس دست به بزرگ‌ترین جنایت يعنى كشتن فرزندان بى‌گناه‌زدند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زنده به گور كردن دختران نیز ممکن است در آیه فوق داخل باشد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قرآن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این‌گونه اعمال زشت این بود كه بت‌ها و خدمه بت ، </w:t>
      </w:r>
    </w:p>
    <w:p>
      <w:pPr>
        <w:pStyle w:val="BookText"/>
        <w:rPr/>
      </w:pPr>
      <w:r>
        <w:rPr>
          <w:rFonts w:ascii="IRNazanin" w:hAnsi="IRNazanin" w:eastAsia="IRNazanin"/>
          <w:color w:val="111111"/>
          <w:sz w:val="28"/>
          <w:sz w:val="28"/>
          <w:szCs w:val="28"/>
          <w:rtl w:val="true"/>
          <w:lang w:bidi="fa-IR"/>
        </w:rPr>
        <w:t xml:space="preserve">مشرکان را به هلاکت بیفکنند و دین و آیین حق را مشتبه سازند و آن‌ها را از رسیدن به يك آئین پاك محروم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لِيُرْدُوهُمْ وَ لِيَلْبِسُوا عَلَيْهِمْ دینَهُمْ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قرآن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با این همه اگر خدا مى‌خواست مى‌توانست به اجبار جلو آن‌ها را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اجبار برخلاف سنّت خدا است ، خداوند خواسته بندگان آزاد باشند تا راه تربیت و تکامل هموار گردد زیرا در اجبار نه تربیت است و نه تکامل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شاآءَ اللّهُ ما فَعَلُوهُ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پایان مى‌فرماید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كه چنین است و آن‌ها در میان يك چنین اعمال خرافى زشت و ننگینى غوطه‌ورند و حتى قبح آن را درك نمى‌کنند و از همه بدتر این‌که گاهى آن را به خدا نیز نسبت مى‌دهند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و تهمت‌هایشان را به حال خود واگذار و به تربیت دل‌هاى آماده و مستعد بپرداز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فَذَرْهُمْ وَ ما يَفْتَرُونَ </w:t>
      </w:r>
      <w:r>
        <w:rPr>
          <w:rFonts w:eastAsia="IRNazanin" w:cs="IRNazanin"/>
          <w:color w:val="111111"/>
          <w:sz w:val="28"/>
          <w:szCs w:val="28"/>
          <w:rtl w:val="true"/>
          <w:lang w:bidi="fa-IR"/>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هذِه اَنْعمٌ وَ حَرْثٌ حِجْرٌ لا يَطْعَمُهاآ اِلاّ مَنْ نَشاآءُ بِزَعْمِهِمْ وَ اَنْعمٌ حُرِّمَتْ ظُهُورُها وَ اَنْعمٌ لا يَذْكُرُونَ اسْمَ اللّهِ عَلَيْهَا افْتِراآءً عَلَيْهِ سَيَجْزیهِمْ </w:t>
      </w:r>
    </w:p>
    <w:p>
      <w:pPr>
        <w:pStyle w:val="BookText"/>
        <w:rPr/>
      </w:pPr>
      <w:r>
        <w:rPr>
          <w:rFonts w:ascii="Amiri" w:hAnsi="Amiri" w:eastAsia="Amiri" w:cs="Amiri"/>
          <w:color w:val="111111"/>
          <w:sz w:val="28"/>
          <w:sz w:val="28"/>
          <w:szCs w:val="28"/>
          <w:rtl w:val="true"/>
          <w:lang w:bidi="ar-SA"/>
        </w:rPr>
        <w:t>بِما كانُوا يَفْتَرُونَ</w:t>
      </w:r>
    </w:p>
    <w:p>
      <w:pPr>
        <w:pStyle w:val="BookText"/>
        <w:rPr/>
      </w:pPr>
      <w:r>
        <w:rPr>
          <w:rFonts w:ascii="IRNazanin" w:hAnsi="IRNazanin" w:eastAsia="IRNazanin"/>
          <w:color w:val="111111"/>
          <w:sz w:val="28"/>
          <w:sz w:val="28"/>
          <w:szCs w:val="28"/>
          <w:rtl w:val="true"/>
          <w:lang w:bidi="fa-IR"/>
        </w:rPr>
        <w:t xml:space="preserve">و گفتند این قسمت از چهارپایان و زراعت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مخصوص بت‌ها است براى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 است و جز كسانى كه ما بخواهیم ، به گمان آن‌ها، از آن نباید بخورد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مى‌گفتند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چهارپایانى است كه سوار شدن بر آن‌ها تحریم شده و چهارپایانى كه نام خدا را بر آن نمى‌بردند و به خدا دروغ مى‌بستند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مى‌گفتند این احکام از ناحیه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كیفر افتراهاى آن‌ها را مى‌دهد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ممنوع ساختن است و همان‌طور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بعید نیست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سنگ گرفته شده باشد زیرا هنگامى كه مى‌خواستند محوطه‌اى را ممنوع اعلام كنند ، اطراف آن را سنگ چین مى‌کردند و این‌که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كلمه اطلاق شده است به خاطر آن است كه به وسیله دیوار سنگى مخصوصى از سایر قسمت‌هاى مسجدالحرام جدا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مناسب گاهى </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گفته مى‌شود زیرا انسان را از كارهاى خلاف منع مى‌کند و هرگاه كسى زیر نظر و تحت حمایت دیگرى قرار بگیرد مى‌گویند در حِجْر او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گفته مى‌شود كه از تصرف در اموال خویش ممنوع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اشاره به دوّمین چیزى مى‌کند كه آن‌ها تحریم كرده بودند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معتقد بودند كه قسمتى از چهارپایان هستند كه سوار شدن بر آن‌ها حرام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اَنْعمٌ حُرِّمَتْ ظُهُورُها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ظاهرا همان حیواناتى بوده است كه در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آن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اطلاع بیشتر ذیل آیه مزبور را مطالعه فرمایید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بعد سوّمین قسمت از احکام نارواى آن‌ها را بیان كرده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 خدا را بر قسمتى از چهارپایان نمى‌بردند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اَنْعمٌ لا يَذْكُرُونَ اسْمَ اللّهِ عَلَيْها </w:t>
      </w:r>
      <w:r>
        <w:rPr>
          <w:rFonts w:eastAsia="IRNazanin" w:cs="IRNazanin"/>
          <w:color w:val="111111"/>
          <w:sz w:val="28"/>
          <w:szCs w:val="28"/>
          <w:rtl w:val="true"/>
          <w:lang w:bidi="fa-IR"/>
        </w:rPr>
        <w:t>)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این‌جمله ممکن‌است اشاره‌به حیواناتى‌باشد كه به‌هنگام ذبح تنها نام بت را مى‌بردند و يا حیواناتى بوده است كه سوار شدن بر آن‌ها را براى حج تحریم كرده بودند ، چنان‌که در </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كبیر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قُرْطُبى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بعضى از مفسّران‌نقل شده است و درهر دو صورت حکمى بود بى‌دلیل و خرافى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عجیب این است كه به این احکام خرافى قناعت نمى‌کردند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به‌خدا افترا مى‌بستند و آن را به او نسبت مى‌دادند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افْتِراآءً عَلَيْهِ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پایان آیه پس از ذکر این احکام ساختگى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به زودى كیفر آن‌ها را در برابر این افترائات خواهد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سَيَجْزیهِمْ بِما كانُوا يَفْتَرُونَ </w:t>
      </w:r>
      <w:r>
        <w:rPr>
          <w:rFonts w:eastAsia="IRNazanin" w:cs="IRNazanin"/>
          <w:color w:val="111111"/>
          <w:sz w:val="28"/>
          <w:szCs w:val="28"/>
          <w:rtl w:val="true"/>
          <w:lang w:bidi="fa-IR"/>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هنگامى كه بشر بخواهد به فکر ناقص خود جعل حکم و قانون كند ممکن است هرطائفه‌اى با هوا و هوس‌هاى خود احکام و مقررّاتى بسازند و نعمت‌هاى خدا را بى‌جهت بر خود حرام و يا كارهاى زشت و خلاف خود را بر خود حلال كنند ، این است كه مى‌گوییم قانون‌گذار تنها باید خدا باشد كه همه چیز را مى‌داند و از مصالح كارها آگاه و از هرگونه هوا و هوس برکنار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ما فى بُطُونِ هذِهِ الاَنْعمِ خالِصَةٌ لِذُكُورِنا وَ مُحَرَّمٌ عَلىآ اَزْوجِنا وَ اِنْ يَكُنْ مَيْتَةً فَهُمْ فیهِ شُرَكاآءُ سَيَجْزیهِمْ وَصْفَهُمْ اِنَّهُ حَكیمٌ عَلیمٌ</w:t>
      </w:r>
    </w:p>
    <w:p>
      <w:pPr>
        <w:pStyle w:val="BookText"/>
        <w:rPr/>
      </w:pPr>
      <w:r>
        <w:rPr>
          <w:rFonts w:ascii="IRNazanin" w:hAnsi="IRNazanin" w:eastAsia="IRNazanin"/>
          <w:color w:val="111111"/>
          <w:sz w:val="28"/>
          <w:sz w:val="28"/>
          <w:szCs w:val="28"/>
          <w:rtl w:val="true"/>
          <w:lang w:bidi="fa-IR"/>
        </w:rPr>
        <w:t xml:space="preserve">و گفتند آن‌چه در شکم این حیوانات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جنین و بچه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دارد مخصوص مردان ماست و بر همسران ما حرام است امااگر مرده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مرده متولد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در آن شریکند و به زودى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كیفر این توصیف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احکام دروغین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مى‌دهد او حکیم و دانا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الاَنْعمِ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حیواناتى است كه در آیه قبل به آن اشاره شده است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مفسّران احتمال داده‌اند كه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فى بُطُونِ هذِهِ الاَنْعمِ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در شکم این حیوانات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شیر این حیوانات نیز بشود ، ولى با توجه به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يَكُنْ مَيْتَةً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مرده 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مى‌شود كه آیه فقط از جنین بحث مى‌کند كه اگر زنده متولّد شود ، </w:t>
      </w:r>
    </w:p>
    <w:p>
      <w:pPr>
        <w:pStyle w:val="BookText"/>
        <w:rPr/>
      </w:pPr>
      <w:r>
        <w:rPr>
          <w:rFonts w:ascii="IRNazanin" w:hAnsi="IRNazanin" w:eastAsia="IRNazanin"/>
          <w:color w:val="111111"/>
          <w:sz w:val="28"/>
          <w:sz w:val="28"/>
          <w:szCs w:val="28"/>
          <w:rtl w:val="true"/>
          <w:lang w:bidi="fa-IR"/>
        </w:rPr>
        <w:t xml:space="preserve">آن را مخصوص مردان مى‌دانستند و اگر مرده متولّد مى‌شد ، كه زیاد مورد رغبت و میل آن‌ها نبود ، همه را در آن مساوى مى‌دانستند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حکم اولاً هیچ‌گونه فلسفه و دلیلى نداشت و ثانیا در مورد جنینى كه مرده متولّد مى‌شد ، بسیار زشت و زننده بود ، زیرا گوشت چنین حیوانى غالبا فاسد و زیان‌بخش است و ثالثا يك نوع تبعیض آشکار میان جنس مرد و زن بود زیرا آن‌چه خوب بود ، مخصوص مردان ، آن‌چه بد بود به زنان هم از آن سهمى داده مى‌شد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به دنبال این حکم جاهلى ، با این جمله مطلب را تمام كرده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زودى خداوند كیفر این‌گونه توصیفات آن‌ها را مى‌دهد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سَيَجْزیهِمْ وَصْفَهُمْ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تعبیر به وصف اشاره به توصیفى است كه آن‌ها از خدا مى‌کردند و تحریم این‌گونه غذاها رابه خدا نسبت مى‌دادند اگرچه منظور از آن صفت و حالتى است كه بر اثر تکرار گناه به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 گناهکار دست مى‌دهد و او را مستحق مجازات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درپایان آیه مى‌فرماید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حکیم و دانا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حَكیمٌ عَلیمٌ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هم از اعمال و گفتار و تهمت‌هاى نارواى آنان باخبر است و هم روى حساب ، آن‌ها را مجازات مى‌کند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خَسِرَ الَّذینَ قَتَلُوآا اَوْلدَهُمْ سَفَها بِغَيْرِ عِلْمٍ وَ حَرَّمُوا ما رَزَقَهُمُ اللّهُ افْتِراآءً عَلَى اللّهِ قَدْ ضَلُّوا وَ ما كانُوا مُهْتَدینَ</w:t>
      </w:r>
    </w:p>
    <w:p>
      <w:pPr>
        <w:pStyle w:val="BookText"/>
        <w:rPr/>
      </w:pPr>
      <w:r>
        <w:rPr>
          <w:rFonts w:ascii="IRNazanin" w:hAnsi="IRNazanin" w:eastAsia="IRNazanin"/>
          <w:color w:val="111111"/>
          <w:sz w:val="28"/>
          <w:sz w:val="28"/>
          <w:szCs w:val="28"/>
          <w:rtl w:val="true"/>
          <w:lang w:bidi="fa-IR"/>
        </w:rPr>
        <w:t xml:space="preserve">مسلما آن‌ها كه فرزندان خود را از روى سفاهت و نادانى كشتند زیان دیدند و آن‌چه را خدا به آن‌ها روزى داد بود بر خود تحریم كردند و بر خدا افترا بستند ، آن‌ها گمراه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هدایت نیافتند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جمله عمل آن‌ها يك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خسران و زیان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سفاهت و سبك مغزى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جاهلانه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شده‌است، كه هریك از تعبیرهاى سه‌گانه به تنهایى براى معرفى زشتى عمل آن‌ها كافى است ، كدام عقل اجازه مى‌دهد كه انسان فرزند خود را با دست خود </w:t>
      </w:r>
    </w:p>
    <w:p>
      <w:pPr>
        <w:pStyle w:val="BookText"/>
        <w:rPr/>
      </w:pPr>
      <w:r>
        <w:rPr>
          <w:rFonts w:ascii="IRNazanin" w:hAnsi="IRNazanin" w:eastAsia="IRNazanin"/>
          <w:color w:val="111111"/>
          <w:sz w:val="28"/>
          <w:sz w:val="28"/>
          <w:szCs w:val="28"/>
          <w:rtl w:val="true"/>
          <w:lang w:bidi="fa-IR"/>
        </w:rPr>
        <w:t>به قتل برساند ، وانگهى آیا این سفاهت و سبك مغزى نیست كه از این عمل شرم نکند بلکه آن را يك نوع افتخار يا عبادت محسوب دارد ، كدام علم و دانش اجازه مى‌دهد كه انسان چنین عملى را به عنوان يك سنت و يا قانون در جامعه خود بپذیرد ؟</w:t>
      </w:r>
    </w:p>
    <w:p>
      <w:pPr>
        <w:pStyle w:val="BookText"/>
        <w:rPr/>
      </w:pPr>
      <w:r>
        <w:rPr>
          <w:rFonts w:ascii="IRNazanin" w:hAnsi="IRNazanin" w:eastAsia="IRNazanin"/>
          <w:color w:val="111111"/>
          <w:sz w:val="28"/>
          <w:sz w:val="28"/>
          <w:szCs w:val="28"/>
          <w:rtl w:val="true"/>
          <w:lang w:bidi="fa-IR"/>
        </w:rPr>
        <w:t xml:space="preserve">این‌جا است كه به ياد گفتار ابن عباس مى‌افتیم كه 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بخواهد میزان عقب ماندگى اقوام جاهلى را بداند آیات سوره انعام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آیات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قرآن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اینان آن‌چه را خدا به آنان روزى داده بود و مباح و حلال ساخته بود بر خود تحریم كردند و به خدا افترا زدند كه خدا آن‌ها را حرام كرده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حَرَّمُوا ما رَزَقَهُمُ اللّهُ افْتِراآءً عَلَى اللّهِ </w:t>
      </w:r>
      <w:r>
        <w:rPr>
          <w:rFonts w:eastAsia="IRNazanin" w:cs="IRNazanin"/>
          <w:color w:val="111111"/>
          <w:sz w:val="28"/>
          <w:szCs w:val="28"/>
          <w:rtl w:val="true"/>
          <w:lang w:bidi="fa-IR"/>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جمله با دو تعبیر دیگر اعمال آن‌ها محکوم شده است زیرا اولاً آن‌ها نعمتى را كه خدا به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بود و حتى براى ادامه حیاتشان لازم و ضرورى بود بر خود تحریم كردند و قانون خدا را زیر پا گذاشتند و ثانیا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بستند كه او چنین </w:t>
      </w:r>
    </w:p>
    <w:p>
      <w:pPr>
        <w:pStyle w:val="BookText"/>
        <w:rPr/>
      </w:pPr>
      <w:r>
        <w:rPr>
          <w:rFonts w:ascii="IRNazanin" w:hAnsi="IRNazanin" w:eastAsia="IRNazanin"/>
          <w:color w:val="111111"/>
          <w:sz w:val="28"/>
          <w:sz w:val="28"/>
          <w:szCs w:val="28"/>
          <w:rtl w:val="true"/>
          <w:lang w:bidi="fa-IR"/>
        </w:rPr>
        <w:t xml:space="preserve">دستورى داده است ، با آن‌که ابدا چنین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آیه با دو تعبیر دیگر آنان را محکوم مى‌سازد نخست مى‌گوید آن‌ها به طور مسلم گمراه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ضَلُّوا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اضافه مى‌کند آن‌ها هیچ‌گاه در مسیر هدایت نبوده‌اند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كانُوا مُهْتَدینَ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الَّذىآ اَنْشَأَ جَنّاتٍ مَعْرُوشاتٍ وَ غَيْرَ مَعْرُوشاتٍ وَ النَّخْلَ وَ الزَّرْعَ مُخْتَلِفا اُكُلُهُ وَ الزَّيْتُونَ وَ الرُّمّانَ مُتَشابِها وَ غَيْرَ مُتَشابِهٍ كُلُوا مِنْ ثَمَرِهِآ اِذاآ اَثْمَرَ وَ اتُوا حَقَّهُ يَوْمَ حَصادِهِ وَ لا تُسْرِفُوا اِنَّهُ لا يُحِبُّ الْمُسْرِفینَ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است‌که باغ‌هاى معروش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باغ‌هایى‌که درختانش روى داربست‌ها قرار مى‌گیرند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باغ‌هاى غیرمعروش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درختانى كه نیاز به داربست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 و همچنین نخل و انواع زراعت را كه از نظر میوه و طعم باهم متفاوتند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زیتون و انار را كه از جهتى باهم شبیه و از جهتى تفاوت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و ساختمان ظاهریشان شبیه يکدیگر است </w:t>
      </w:r>
      <w:bookmarkStart w:id="44" w:name="pg20194_207384"/>
    </w:p>
    <w:p>
      <w:pPr>
        <w:pStyle w:val="BookText"/>
        <w:rPr/>
      </w:pPr>
      <w:bookmarkEnd w:id="44"/>
      <w:r>
        <w:rPr>
          <w:rFonts w:ascii="IRNazanin" w:hAnsi="IRNazanin" w:eastAsia="IRNazanin"/>
          <w:color w:val="111111"/>
          <w:sz w:val="28"/>
          <w:sz w:val="28"/>
          <w:szCs w:val="28"/>
          <w:rtl w:val="true"/>
          <w:lang w:bidi="fa-IR"/>
        </w:rPr>
        <w:t xml:space="preserve">درحالى‌که طعم میوه آن‌ها فوق‌العاده متفاوت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میوه آن به‌هنگامى‌که به ثمر مى‌نشیند، بخورید و حق آن را به هنگام درو بپردازید ، اسراف نکنید كه خداوند مسرفین را دوست نمى‌دارد </w:t>
      </w:r>
      <w:r>
        <w:rPr>
          <w:rFonts w:eastAsia="IRNazanin" w:cs="IRNazanin"/>
          <w:color w:val="111111"/>
          <w:sz w:val="28"/>
          <w:szCs w:val="28"/>
          <w:rtl w:val="true"/>
          <w:lang w:bidi="fa-IR"/>
        </w:rPr>
        <w:t>.</w:t>
      </w:r>
    </w:p>
    <w:p>
      <w:pPr>
        <w:pStyle w:val="Heading3"/>
        <w:numPr>
          <w:ilvl w:val="2"/>
          <w:numId w:val="1"/>
        </w:numPr>
        <w:rPr/>
      </w:pPr>
      <w:bookmarkStart w:id="45" w:name="__RefHeading___Toc4317576_2320776876"/>
      <w:bookmarkStart w:id="46" w:name="_Toc16"/>
      <w:bookmarkEnd w:id="45"/>
      <w:r>
        <w:rPr>
          <w:rtl w:val="true"/>
        </w:rPr>
        <w:t>یك درس بزرگ توحید</w:t>
      </w:r>
      <w:bookmarkEnd w:id="4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مَعْرُوشات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درختانى كه روى پاى خود نمى‌ایستند و نیاز به داربست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مَعْرُوشات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درختانى است كه بدون نیاز به داربست ، روى پاى خود مى‌ایستند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برافراشتن و هر موجود برافراشته است و به همین جهت به سقف و يا تخت پایه‌بلند ، عَرْش گفته مى‌شود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تجاوز از حد اعتدال است و این جمله مى‌تواند اشاره به عدم اسراف در خوردن و يا عدم اسراف در بخشش بوده باشد ، زیرا پاره‌اى از اشخاص به‌قدرى دست و دل بازند كه هرچه دارند ، به این و آن مى‌دهند و خود و فرزندانشان معطل مى‌مانند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چیزى‌است كه خورده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گذشته این سوره، سخن‌از احکام خرافى بت‌پرستان در میان بود كه از زراعت و چهارپایان نصیبى براى خدا قرار مى‌دادند و عقیده داشتند كه این سهام باید به شکل مخصوصى مصرف گردد و سوارشدن بر پشت بعضى از چهارپایان را تحریم مى‌کردند و بچه‌هاى خود را براى بعضى بت‌ها قربانى مى‌نمودند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فوق و آیه‌اى كه بعد از این مى‌آید ، در حقیقت پاسخى به تمام این احکام خرافى است ، زیرا صریحا مى‌گوید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 تمام این نعمت‌ها خدا است كه همه این درختان و چهارپایان و زراعت‌ها را آفریده است و هم او است كه دستور داده از آن‌ها بهره گیرید و اسراف نکنید ، بنابراین غیر او نه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نه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w:t>
      </w:r>
      <w:r>
        <w:rPr>
          <w:rFonts w:eastAsia="IRNazanin" w:cs="IRNazanin"/>
          <w:color w:val="111111"/>
          <w:sz w:val="28"/>
          <w:szCs w:val="28"/>
          <w:rtl w:val="true"/>
          <w:lang w:bidi="fa-IR"/>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اَثْمَرَ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میوه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ذکر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 چه </w:t>
      </w:r>
    </w:p>
    <w:p>
      <w:pPr>
        <w:pStyle w:val="BookText"/>
        <w:rPr/>
      </w:pPr>
      <w:r>
        <w:rPr>
          <w:rFonts w:ascii="IRNazanin" w:hAnsi="IRNazanin" w:eastAsia="IRNazanin"/>
          <w:color w:val="111111"/>
          <w:sz w:val="28"/>
          <w:sz w:val="28"/>
          <w:szCs w:val="28"/>
          <w:rtl w:val="true"/>
          <w:lang w:bidi="fa-IR"/>
        </w:rPr>
        <w:t xml:space="preserve">منظورى را تعقیب مى‌کند ، در میان مفسران گفتگو است ، ولى ظاهرا هدف از این جمله این است كه به مجرد این‌که میوه بر درختان و خوشه و دانه در زراعت آشکار شود ، بهره‌گرفتن از آن‌ها مباح و جایز است ، اگرچه حق مستمندان هنوز پرداخت نشده است و این حق را تنها در موقع چیدن میوه و در درو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الْحَصادِ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این حق كه به هنگام درو باید پرداخت ، چیست ؟</w:t>
      </w:r>
    </w:p>
    <w:p>
      <w:pPr>
        <w:pStyle w:val="BookText"/>
        <w:rPr/>
      </w:pPr>
      <w:r>
        <w:rPr>
          <w:rFonts w:ascii="IRNazanin" w:hAnsi="IRNazanin" w:eastAsia="IRNazanin"/>
          <w:color w:val="111111"/>
          <w:sz w:val="28"/>
          <w:sz w:val="28"/>
          <w:szCs w:val="28"/>
          <w:rtl w:val="true"/>
          <w:lang w:bidi="fa-IR"/>
        </w:rPr>
        <w:t xml:space="preserve">در روایات فراوانى‌که از ائمه علیهم‌السلام به‌ما رسیده‌و نیز دربسیارى از روایات اهل تسنن این‌حق ، غیراز زکات معرفى شده ومنظوراز آن، چیزى‌است كه هنگام حضور مستمند درموقع چیدن میوه و يا درو كردن زراعت به او مى‌دهند و حد معین و ثابتى ندارد </w:t>
      </w:r>
      <w:r>
        <w:rPr>
          <w:rFonts w:eastAsia="IRNazanin" w:cs="IRNazanin"/>
          <w:color w:val="111111"/>
          <w:sz w:val="28"/>
          <w:szCs w:val="28"/>
          <w:rtl w:val="true"/>
          <w:lang w:bidi="fa-IR"/>
        </w:rPr>
        <w:t>.</w:t>
      </w:r>
      <w:r>
        <w:rPr>
          <w:rStyle w:val="FootnoteAnchor"/>
          <w:rtl w:val="true"/>
        </w:rPr>
        <w:footnoteReference w:id="6"/>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صورت آیا این حکم واجب است يا مستحب ، بعضى معتقدند كه يك حکم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وجوبى است كه قبل از تشریع حکم زکات بر مسلمانان لازم بوده ولى بعد از نزول آیه زکات ، این حکم منسوخ شدو حکم زکات با حد و حدود معینش به جاى آن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از روایات اهل‌بیت علیهم‌السلام استفاده مى‌شود كه این حکم نسخ شده و به عنوان يك حکم استحبابى هم‌اکنون به قوّت خود باقى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اشاره به این باشد كه چیدن میوه‌ها و درو كردن زراعت‌ها بهتر است در روز انجام گیرد ، اگرچه مستمندان حاضر شوند و قسمتى به آن‌ها داده شود ، نه این‌که بعضى از افراد بخیل ، شبانه این كار را بکنند ، تا كسى باخبر نشود ، در روایاتى كه از طرق اهل‌بیت علیهم‌السلام به ما رسیده ، نیز روى این موضوع تأکید شده است </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الاَنْعامِ حَمُولَةً وَ فَرْشا كُلُوا مِمّا رَزَقَكُمُ اللّهُ وَ لا تَتَّبِعُوا خُطُواتِ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الشَّيْطانِ اِنَّهُ لَكُمْ عَدُوٌّ مُبینٌ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كسى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چهارپایان براى شما حیوانات باربر و حیوانات كوچك آفرید ، از آن‌چه او به شما روزى داده است، بخورید و از گام‌هاى شیطان پیروى‌ننمایید كه او دشمن آشکار شما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به‌معنى جمع است و چنان‌که علماى لغت گفته‌اند ، مفرد از جنس خود ندارد و به معنى حیوانات بزرگ باربر مانند شتر و اسب و نظایر آن‌ها است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معنى معروف است ولى در این‌جا به معنى گوسفند و نظیر آن از حیوانات كوچك تفسیر شده است و ظاهرا نکته‌اش این است كه این‌گونه حیوانات بسیار به زمین نزدیك هستند و در برابر حیوانات بزرگ باربر ، همانند فرشى محسوب مى‌شوند ، هرگاه به بیابانى كه گوسفندانى در آن مشغول چرا هستند ، از دور بنگریم ، درست به فرشى مى‌مانند كه روى زمین گسترده شده است ، درحالى‌که گله شتران هیچ‌گاه از دور چنین منظره‌اى ندارند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نیز این معنى را تأیید مى‌کند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چنین نتیجه مى‌گیرد ؛ اکنون كه همه این‌ها مخلوق خدا است و حکم آن به‌دست او است ، به شما فرمان مى‌دهد كه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او به شما روزى داده است ، بخورید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كُلُوا مِمّا رَزَقَكُمُ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این‌که نمى‌گوید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حیوانات بخورید ، بلکه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به شما داده ، تناول كنید ، به خاطر آن است كه حیوانات حلال‌گوشت منحصربه چهارپایان نیستند، بلکه حیوانات دیگرى نیز حلال گوشت هستند كه در جمله فوق از آن‌ها ذکرى نشده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براى تأکید این سخن و ابطال احکام خرافى مشرکان ، مى‌فرماید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تَتَّبِعُوا خُطُواتِ الشَّيْطانِ اِنَّهُ لَكُمْ عَدُوٌّ مُبینٌ </w:t>
      </w:r>
      <w:r>
        <w:rPr>
          <w:rFonts w:eastAsia="Amiri" w:cs="Amiri" w:ascii="Amiri" w:hAnsi="Amiri"/>
          <w:color w:val="111111"/>
          <w:sz w:val="28"/>
          <w:szCs w:val="28"/>
          <w:rtl w:val="true"/>
          <w:lang w:bidi="ar-SA"/>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این‌که این‌گونه احکام و مقررات بى‌دلیل كه صرفا از پندارهاى خام و هوى و هوس‌ها و جهل و نادانى سرچشمه گرفته، يك سلسله وسوسه‌هاى شیطانى بیش نیست كه شما را گام به گام از حق دور كرده و در بى‌راهه‌ها سرگردان مى‌سازد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درباره این جمله توضیح جالبى داده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اَزْواجٍ مِنَ‌الضَّأْنِ اثْنَيْنِ وَ مِنَ الْمَعْزِ اثْنَيْنِ قُلْ اآلذَّكَرَيْنِ حَرَّمَ اَمِ الاُْنْثَيَيْنِ اَمَّا اشْتَمَلَتْ عَلَيْهِ اَرْحامُ الاُْنْثَيَيْنِ نَبِّؤوُنى بِعِلْمٍ اِنْ كُنْتُمْ صادِقینَ</w:t>
      </w:r>
    </w:p>
    <w:p>
      <w:pPr>
        <w:pStyle w:val="BookText"/>
        <w:rPr/>
      </w:pPr>
      <w:r>
        <w:rPr>
          <w:rFonts w:ascii="IRNazanin" w:hAnsi="IRNazanin" w:eastAsia="IRNazanin"/>
          <w:color w:val="111111"/>
          <w:sz w:val="28"/>
          <w:sz w:val="28"/>
          <w:szCs w:val="28"/>
          <w:rtl w:val="true"/>
          <w:lang w:bidi="fa-IR"/>
        </w:rPr>
        <w:t xml:space="preserve">هشت جفت از چهارپایان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میش دو جفت و از بز دو جفت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خداوند نرهاى آن‌ها را حرام كرده يا ماده‌ها را ؟ يا آن‌چه رَحِم ماده‌هاى آن‌ها دربرگرفته ؟ اگر راست مى‌گویید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 تحریم آن‌ها دلیلى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دهید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جفت است ، ولى باید توجه داشت كه گاهى به مجموع دو حیوان نر و ماده گفته مى‌شود و گاهى به هریك از دو زوج نیز گفته مى‌شود و لذا به مجموع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مى‌گویند و این‌که در آیه فوق اشاره به هشت زوج شده ، منظور از آن ، چهار نوع حیوان نر و چهار نوع حیوان ماده است ، این احتمال نیز در آیه داده شده است كه منظور از آن ، جفت‌هاى حیوانات اهلى و وحشى بوده باشد ، يعنى نر و ماده گوسفند اهلى و وحشى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آیه به‌عنوان توضیح، قسمتى‌از حیوانات حلال‌گوشت و قسمتى از حیواناتى را كه هم باربرند و هم براى تغذیه انسان ، قابل استفاده‌اند ، شرح مى‌دهد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هشت جفت از چهارپایان را براى شما آفرید ، از گوسفند و میش ، يك جفت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 و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بز يك جفت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 و ماده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ثَمانِيَةَ اَزْواجٍ مِنَ الضَّأْنِ اثْنَيْنِ وَ مِنَ الْمَعْزِ اثْنَيْنِ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از ذکر این چهار زوج ، بلافاصله به پیامبرش دستور مى‌دهد كه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صریحاً بپرسد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خداوند نرهاى آن‌ها را حرام كرده يا ماده‌ها 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اآلذَّكَرَيْنِ حَرَّمَ اَمِ الاُنْثَيَيْنِ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حیواناتى كه در شکم میش‌ها يا بزهاى ماده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 اشْتَمَلَتْ عَلَيْهِ اَرْحامُ الاُنْثَيَيْنِ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بعد اضافه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راست مى‌گویید و بر تحریم هریك از این حیوانات از روى علم و دانش دلیلى دارید ، به من خبر دهید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نَبِّؤوُنى بِعِلْمٍ اِنْ كُنْتُمْ صادِقینَ </w:t>
      </w:r>
      <w:r>
        <w:rPr>
          <w:rFonts w:eastAsia="IRNazanin" w:cs="IRNazanin"/>
          <w:color w:val="111111"/>
          <w:sz w:val="28"/>
          <w:szCs w:val="28"/>
          <w:rtl w:val="true"/>
          <w:lang w:bidi="fa-IR"/>
        </w:rPr>
        <w:t>)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الاِبِلِ اثْنَيْنِ وَ مِنَ الْبَقَرِ اثْنَيْنِ قُلْ اآلذَّكَرَيْنِ حَرَّمَ اَمِ الاُْنْثَيَيْنِ اَمَّا اشْتَمَلَتْ عَلَيْهِ اَرْحامُ الاُْنْثَيَيْنِ اَمْ كُنْتُمْ شُهَداآءَ اِذْ وَصّاكُمُ اللّهُ بِهذا فَمَنْ اَظْلَمُ مِمَّنِ افْتَرى </w:t>
      </w:r>
    </w:p>
    <w:p>
      <w:pPr>
        <w:pStyle w:val="BookText"/>
        <w:rPr/>
      </w:pPr>
      <w:r>
        <w:rPr>
          <w:rFonts w:ascii="Amiri" w:hAnsi="Amiri" w:eastAsia="Amiri" w:cs="Amiri"/>
          <w:color w:val="111111"/>
          <w:sz w:val="28"/>
          <w:sz w:val="28"/>
          <w:szCs w:val="28"/>
          <w:rtl w:val="true"/>
          <w:lang w:bidi="ar-SA"/>
        </w:rPr>
        <w:t>عَلَى اللّهِ كَذِبا لِيُضِلَّ النّاسَ بِغَيْرِ عِلْمٍ اِنَّ اللّهَ لا يَهْدِى الْقَوْمَ الظّالِمینَ</w:t>
      </w:r>
    </w:p>
    <w:p>
      <w:pPr>
        <w:pStyle w:val="BookText"/>
        <w:rPr/>
      </w:pPr>
      <w:r>
        <w:rPr>
          <w:rFonts w:ascii="IRNazanin" w:hAnsi="IRNazanin" w:eastAsia="IRNazanin"/>
          <w:color w:val="111111"/>
          <w:sz w:val="28"/>
          <w:sz w:val="28"/>
          <w:szCs w:val="28"/>
          <w:rtl w:val="true"/>
          <w:lang w:bidi="fa-IR"/>
        </w:rPr>
        <w:t xml:space="preserve">و از شتر دو زوج و از گاو هم دو 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كدام‌یك از این‌ها را خدا حرام كرده است ؟ نرها را يا ماده‌ها را ؟ و يا آن‌چه رَحِم ماده‌ها را دربرگرفته ؟ و</w:t>
      </w:r>
    </w:p>
    <w:p>
      <w:pPr>
        <w:pStyle w:val="BookText"/>
        <w:rPr/>
      </w:pPr>
      <w:r>
        <w:rPr>
          <w:rFonts w:ascii="IRNazanin" w:hAnsi="IRNazanin" w:eastAsia="IRNazanin"/>
          <w:color w:val="111111"/>
          <w:sz w:val="28"/>
          <w:sz w:val="28"/>
          <w:szCs w:val="28"/>
          <w:rtl w:val="true"/>
          <w:lang w:bidi="fa-IR"/>
        </w:rPr>
        <w:t xml:space="preserve">آیا شما گواه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این‌تحریم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بودید، هنگامى‌که خدا به‌این موضوع توصیه كرد ؟ بنابراین چه كسى ستمکارتر است از آن‌ها كه بر خدا دروغ مى‌بندند تا مردم را از روى جهل گمراه سازند ، خداوند هیچ‌گاه ستمگران را هدایت نخواهد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حکم به حلال بودن يا حرام بودن این حیوانات ، تنها به دست خداوندى است كه آفریننده آن‌ها و آفریدگار بشر و تمام جهان هستى‌است ، بنابراین كسى‌که ادعاى تحلیل يا تحریم كند ، يا باید از طریق گواهى عقل باشد و يا شخصا وحى بر او نازل گردد و يا به هنگام صدور این فرمان از ناحیه پیغمبر صلى‌الله‌علیه‌و‌آله حضور داشته باشد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قبل تصریح شده بود كه هیچ‌گونه دلیل علمى و عقلى براى تحریم این حیوانات در اختیار مشرکان نبود و چون آن‌ها ادعاى نبوّت و وحى نیز نداشتند ، بنابراین تنها احتمال </w:t>
      </w:r>
    </w:p>
    <w:p>
      <w:pPr>
        <w:pStyle w:val="BookText"/>
        <w:rPr/>
      </w:pPr>
      <w:r>
        <w:rPr>
          <w:rFonts w:ascii="IRNazanin" w:hAnsi="IRNazanin" w:eastAsia="IRNazanin"/>
          <w:color w:val="111111"/>
          <w:sz w:val="28"/>
          <w:sz w:val="28"/>
          <w:szCs w:val="28"/>
          <w:rtl w:val="true"/>
          <w:lang w:bidi="fa-IR"/>
        </w:rPr>
        <w:t xml:space="preserve">سوم باقى مى‌ماند كه ادعا كنند به هنگام صدور این فرمان ، از پیامبران الهى ، حاضر و گواه بوده‌اند ، لذا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شما شاهد و گواه این مطلب بودید ، هنگامى كه خداوند به این موضوع توصیه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كُنْتُمْ شُهَداآءَ اِذْ وَصّاكُمُ اللّهُ بِهذا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چون جواب این سؤال نیز منفى بوده ، ثابت مى‌شود كه آن‌ها جز تهمت و افتراء در این‌باره سرمایه‌اى نداشتند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پایان آیه اضافه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اَظْلَمُ مِمَّنِ افْتَرى عَلَى اللّهِ كَذِبا لِيُضِلَّ النّاسَ بِغَيْرِعِلْمٍ اِنَّ اللّهَ لا يَهْدِى الْقَوْمَ الظّالِمینَ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آیه فوق استفاده مى‌شود كه دروغ بستن به خدا ، يکى از بزرگ‌ترین ستم‌ها است ، ستم به مقام مقدس پروردگار و ستم به بندگان خدا و ستم به خویشتن ، ضمنا تعبیربه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ستمکارترین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این‌گونه موارد جنبه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 بنابراین مانعى ندارد كه عین این تعبیر در مورد بعضى از گناهان كبیره دیگر ذکر شود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از این آیه استفاده مى‌شود كه هدایت و اضلال الهى ، جنبه اجبارى ندارد ، بلکه </w:t>
      </w:r>
    </w:p>
    <w:p>
      <w:pPr>
        <w:pStyle w:val="BookText"/>
        <w:rPr/>
      </w:pPr>
      <w:r>
        <w:rPr>
          <w:rFonts w:ascii="IRNazanin" w:hAnsi="IRNazanin" w:eastAsia="IRNazanin"/>
          <w:color w:val="111111"/>
          <w:sz w:val="28"/>
          <w:sz w:val="28"/>
          <w:szCs w:val="28"/>
          <w:rtl w:val="true"/>
          <w:lang w:bidi="fa-IR"/>
        </w:rPr>
        <w:t xml:space="preserve">عوامل و مقدمات‌آن از خودانسان شروع مى‌شود ، هنگامى كه كسى دست به ظلم و ستم زد ، خداوند حمایت خود را از او دریغ مى‌دارد و در بى‌راهه‌ها سرگردان خواهد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لاآ اَجِدُ فى ماآ اوُحِىَ اِلَىَّ مُحَرَّما عَلى طاعِمٍ يَطْعَمُهُ اِلاّ اَنْ يَكُونَ مَيْتَةً اَوْ دَما مَسْفُوحا اَوْ لَحْمَ خِنْزیرٍ فَاِنَّهُ رِجْسٌ اَوْ فِسْقا اُهِلَّ لِغَيْرِ اللّهِ بِهِ فَمَنِ اضْطُرَّ غَيْرَ باغٍ وَ لا عادٍ فَاِنَّ رَبَّكَ غَفُورٌ رَحیمٌ</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بر من وحى شده ، هیچ حرامى بر كسى كه غذایى مى‌خورد ، نمى‌یابم به جز این‌که مردار باشد يا خونى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بدن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ریخته يا گوشت خوك كه این‌ها همه پلیدند يا حیوانى كه در طریق گناه به هنگام سر بریدن، نام غیر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برده شده است، اما كسانى كه ناچار شوند بدون این كه به خاطر لذت باشد و يا زیاده از حدّ بخورند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گناهى بر آن‌ها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تو آمرزنده مهربان است </w:t>
      </w:r>
      <w:r>
        <w:rPr>
          <w:rFonts w:eastAsia="IRNazanin" w:cs="IRNazanin"/>
          <w:color w:val="111111"/>
          <w:sz w:val="28"/>
          <w:szCs w:val="28"/>
          <w:rtl w:val="true"/>
          <w:lang w:bidi="fa-IR"/>
        </w:rPr>
        <w:t xml:space="preserve">. </w:t>
      </w:r>
      <w:bookmarkStart w:id="47" w:name="pg20194_207395"/>
    </w:p>
    <w:p>
      <w:pPr>
        <w:pStyle w:val="Heading3"/>
        <w:numPr>
          <w:ilvl w:val="2"/>
          <w:numId w:val="1"/>
        </w:numPr>
        <w:rPr/>
      </w:pPr>
      <w:bookmarkStart w:id="48" w:name="__RefHeading___Toc4317578_2320776876"/>
      <w:bookmarkStart w:id="49" w:name="_Toc17"/>
      <w:bookmarkEnd w:id="47"/>
      <w:bookmarkEnd w:id="48"/>
      <w:r>
        <w:rPr>
          <w:rtl w:val="true"/>
        </w:rPr>
        <w:t>بخشى از حیوانات حرام</w:t>
      </w:r>
      <w:bookmarkEnd w:id="4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خارج شدن از راه و رسم بندگى و اطاعت فرمان خدا است و لذا به هرگونه گناه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در اصل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و به‌معنى بلندکردن صدا به‌هنگام رؤیت هلال است، سپس به هرگونه صداى بلند گفته شده است و به نخستین صداى گریه نوزاد نیز گفته مى‌شود و چون به هنگام سر بریدن حیوانات ، نام بت‌ها را با صداى بلند مى‌بردند ،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طلب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تجاوز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براى روشن ساختن محرمات الهى از بدعت‌هایى كه مشرکان در آیین حق گذاشته بودند ، در این آیه به پیامبر صلى‌الله‌علیه‌و‌آله دستور مى‌دهد كه صریحا به آن‌ها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آن‌چه بر من وحى شده ، هیچ غذاى حرامى را براى هیچ‌کس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زن و مرد ، كوچك و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نمى‌یابم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لاآ اَجِدُ فى ماآ اوُحِىَ اِلَىَّ مُحَرَّما عَلى طاعِمٍ يَطْعَمُهُآ </w:t>
      </w:r>
      <w:r>
        <w:rPr>
          <w:rFonts w:eastAsia="IRNazanin" w:cs="IRNazanin"/>
          <w:color w:val="111111"/>
          <w:sz w:val="28"/>
          <w:szCs w:val="28"/>
          <w:rtl w:val="true"/>
          <w:lang w:bidi="fa-IR"/>
        </w:rPr>
        <w:t>)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چند چیز ؛ نخست این‌که مردار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اَنْ يَكُونَ مَيْتَةً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يا خونى كه از بدن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حیوان بیرون مى‌ریزد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 خون‌هایى كه پس از بریدن رگ‌هاى حیوان و خارج شدن مقدار زیادى‌از خون درلابلاى رگ‌هاى مویین در وسط گوشت‌ها باقى مى‌ماند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دَما مَسْفُوحا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يا گوشت خوك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لَحْمَ خِنْزیرٍ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رِجس و پلیدى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مایه تنفر طبع سالم آدمى و منبع انواع آلودگى‌هاو سرچشمه زیان‌هاى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رِجْسٌ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نوع چهارم اشاره كرده ،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حیواناتى كه هنگام ذبح نام غیر خدا بر آن‌ها برده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فِسْقا اُهِلَّ لِغَيْرِ اللّهِ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جالب این‌که به جاى ذکر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 ذکر این كلمه در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مورد سه موضوع حرام سابق گذشت ، ممکن‌است اشاره به‌این باشدکه گوشت‌هاى حرام ، اصولاً بر دو دسته است ، گوشت‌هایى كه تحریم آن‌ها به خاطر پلیدى و تنفر طبع و زیان‌هاى جسمانى مى‌باشد و به آن رِجْس اطلاق مى‌گردد و گوشت‌هایى كه نه پلید است و نه‌ازنظر بهداشتى‌زیان‌آور ، اما از نظر اخلاقى و معنوى ، نشانه بیگانگى از خدا و دورى از مکتب توحید است و به همین دلیل نیز تحریم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نباید انتظارداشت كه گوشت‌هاى حرام، همیشه داراى زیان‌هاى </w:t>
      </w:r>
    </w:p>
    <w:p>
      <w:pPr>
        <w:pStyle w:val="BookText"/>
        <w:rPr/>
      </w:pPr>
      <w:r>
        <w:rPr>
          <w:rFonts w:ascii="IRNazanin" w:hAnsi="IRNazanin" w:eastAsia="IRNazanin"/>
          <w:color w:val="111111"/>
          <w:sz w:val="28"/>
          <w:sz w:val="28"/>
          <w:szCs w:val="28"/>
          <w:rtl w:val="true"/>
          <w:lang w:bidi="fa-IR"/>
        </w:rPr>
        <w:t xml:space="preserve">بهداشتى باشد ، بلکه گاهى به خاطر زیان‌هاى معنوى و اخلاقیش تحریم شده و از این‌جا روشن مى‌شود كه شرایط ذبح اسلامى نیز بر دو گونه است ، بعضى مانند بریدن رگ‌هاى چهارگانه و بیرون ریختن خون حیوان ، جنبه بهداشتى دارد و بعضى مانند رو به قبله بودن و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ذبح به وسیله مسلمان ، جنبه معنوى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آیه ، كسانى را كه از روى ناچارى و اضطرار و نیافتن هیچ غذاى دیگر براى حفظ جان خویش ، از این گوشت‌هاى حرام استفاده مى‌کنند ، استثناء كرده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اضطرار پیدا كنند ، گناهى بر آن‌ها نیست ، مشروط بر این‌که تنها به خاطر حفظ جان باشد نه به خاطر لذت و يا حلال شمردن حرام الهى و نه زیاد از حد بخورند ، در این‌صورت پروردگار آمرزنده مهربان آن‌ها را معاف خواهد ساخت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اضْطُرَّ غَيْرَ باغٍ وَ لا عادٍ فَاِنَّ رَبَّكَ غَفُورٌ رَحیمٌ </w:t>
      </w:r>
      <w:r>
        <w:rPr>
          <w:rFonts w:eastAsia="IRNazanin" w:cs="IRNazanin"/>
          <w:color w:val="111111"/>
          <w:sz w:val="28"/>
          <w:szCs w:val="28"/>
          <w:rtl w:val="true"/>
          <w:lang w:bidi="fa-IR"/>
        </w:rPr>
        <w:t>)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درحقیقت این دو شرط براى آن است كه افرادى اضطرار را دستاویز براى تجاوز به حریم قوانین الهى نسازند و به بهانه اضطرار از حدود مقررات خدا پا فراتر ننهند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بعضى از روایات اهل‌بیت علیهم‌السلام مانند روایتى كه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50" w:name="pg20194_207398"/>
    </w:p>
    <w:p>
      <w:pPr>
        <w:pStyle w:val="BookText"/>
        <w:rPr/>
      </w:pPr>
      <w:bookmarkEnd w:id="50"/>
      <w:r>
        <w:rPr>
          <w:rFonts w:ascii="IRNazanin" w:hAnsi="IRNazanin" w:eastAsia="IRNazanin"/>
          <w:color w:val="111111"/>
          <w:sz w:val="28"/>
          <w:sz w:val="28"/>
          <w:szCs w:val="28"/>
          <w:rtl w:val="true"/>
          <w:lang w:bidi="fa-IR"/>
        </w:rPr>
        <w:t>نقل‌شده، چنین مى‌خوانیم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اَلْباغِىُ الظّالِمٌ وَ الْعادِىُ الغاصِبٌ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باغى ، ستمگر است و منظور از عادى ، غاصب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در روایت دیگرى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كه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اَلْباغِىُ الْخارِجٌ عَلَى الاِمامِ وَ الْعادِىُ اللُّصُّ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باغى ، كسى است كه بر ضد امام عادل و حکومت اسلامى قیام كند و منظور از عادى ، دزد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روایات و مانند آن‌ها ، اشاره به این است كه اضطرار به گوشت‌هاى حرام ، معمولاً در سفرها رخ مى‌دهد ، اگر كسى در راه ظلم و ستم و يا غصب و دزدى ، اقدام به سفر كند و گرفتار كمبود غذا شود ، خوردن گوشت‌هاى حرام براى او جایز نیست ، گرچه موظف است براى حفظ جان خود از آن گوشت‌ها استفاده كند ولى كیفر این گناه را خواهد داشت ، چه این‌که مقدمات چنین سفر حرامى را خودش فراهم ساخته است و در هر صورت این روایات با مفهوم كلى آیه كاملاً سازگار است </w:t>
      </w:r>
      <w:r>
        <w:rPr>
          <w:rFonts w:eastAsia="IRNazanin" w:cs="IRNazanin"/>
          <w:color w:val="111111"/>
          <w:sz w:val="28"/>
          <w:szCs w:val="28"/>
          <w:rtl w:val="true"/>
          <w:lang w:bidi="fa-IR"/>
        </w:rPr>
        <w:t>.</w:t>
      </w:r>
    </w:p>
    <w:p>
      <w:pPr>
        <w:pStyle w:val="Heading3"/>
        <w:numPr>
          <w:ilvl w:val="2"/>
          <w:numId w:val="1"/>
        </w:numPr>
        <w:rPr/>
      </w:pPr>
      <w:bookmarkStart w:id="51" w:name="__RefHeading___Toc4317580_2320776876"/>
      <w:bookmarkStart w:id="52" w:name="_Toc18"/>
      <w:bookmarkEnd w:id="51"/>
      <w:r>
        <w:rPr>
          <w:rtl w:val="true"/>
        </w:rPr>
        <w:t>پاسخ به يك سؤال</w:t>
      </w:r>
      <w:bookmarkEnd w:id="5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يك سؤال پیش مى‌آید كه چگونه تمام محرمات الهى در زمینه غذاها ، منحصر به چهار چیز شمرده شده است ، با این‌که مى‌دانیم غذاهاى حرام منحصر به این‌ها </w:t>
      </w:r>
    </w:p>
    <w:p>
      <w:pPr>
        <w:pStyle w:val="BookText"/>
        <w:rPr/>
      </w:pPr>
      <w:r>
        <w:rPr>
          <w:rFonts w:ascii="IRNazanin" w:hAnsi="IRNazanin" w:eastAsia="IRNazanin"/>
          <w:color w:val="111111"/>
          <w:sz w:val="28"/>
          <w:sz w:val="28"/>
          <w:szCs w:val="28"/>
          <w:rtl w:val="true"/>
          <w:lang w:bidi="fa-IR"/>
        </w:rPr>
        <w:t xml:space="preserve">نیست ، گوشت حیوانات درنده و گوشت حیوانات دریایى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ماهى فلس‌دار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آن‌ها همگى حرام هستند ، درحالى‌که در آیه هیچ نامى از آن‌ها به میان نیامده و محرمات منحصر به چهار چیز شمرده شده است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در پاسخ این سؤال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نزول این آیات در مکه ، هنوز حکم تحریم سایر غذاهاى حرام نازل نشده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این جواب صحیح به نظر نمى‌رسد ، گواه این سخن آن‌که عین همین تعبیر يا شبیه آن در بعضى از سوره‌هاى مدنى نیز دیده مى‌شود ، مانند آیه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كه این آیه تنها نظر به نفى احکام خرافى مشرکان دارد و به اصطلاح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حصر اضافى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تعبیر دیگر آیه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محرمات الهى این‌ها هستند نه آن‌چه شما به‌هم بافته‌اید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روشن شدن این سخن ، بد نیست مثالى بزنیم ، كسى از ما سؤال مى‌کند ایا حسن و حسین ، هردو آمدند ، ما در جواب مى‌گوییم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فقط حسن آمد ، در این‌جا منظورمان این است كه آمدن نفر دوم ، يعنى حسین را نفى كنیم ، اما هیچ مانعى ندارد كسان دیگرى كه اصلاً مورد بحث ما نبوده‌اند ، آمده باشند ، چنین </w:t>
      </w:r>
      <w:bookmarkStart w:id="53" w:name="pg20194_207400"/>
    </w:p>
    <w:p>
      <w:pPr>
        <w:pStyle w:val="BookText"/>
        <w:rPr/>
      </w:pPr>
      <w:bookmarkEnd w:id="53"/>
      <w:r>
        <w:rPr>
          <w:rFonts w:ascii="IRNazanin" w:hAnsi="IRNazanin" w:eastAsia="IRNazanin"/>
          <w:color w:val="111111"/>
          <w:sz w:val="28"/>
          <w:sz w:val="28"/>
          <w:szCs w:val="28"/>
          <w:rtl w:val="true"/>
          <w:lang w:bidi="fa-IR"/>
        </w:rPr>
        <w:t xml:space="preserve">حصرى را حصر اضافى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نسبى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باید توجه داشت كه ظاهر حصر ، معمولاً حصر حقیقى است مگر در مواردى كه قرینه‌اى در كار باشد ، مانند همین آیه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الَّذینَ هادُوا حَرَّمْنا كُلَّ ذى ظُفُرٍ وَ مِنَ الْبَقَرِ وَ الْغَنَمِ حَرَّمْنا عَلَيْهِمْ شُحُومَهُماآ اِلاّ ما حَمَلَتْ ظُهُورُهُماآ اَوِ الْحَوایاآ اَوْ مَا اخْتَلَطَ بِعَظْمٍ ذلِكَ جَزَيْناهُمْ بِبَغْيِهِمْ‌وَ اِنّا لَصادِقُونَ</w:t>
      </w:r>
    </w:p>
    <w:p>
      <w:pPr>
        <w:pStyle w:val="BookText"/>
        <w:rPr/>
      </w:pPr>
      <w:r>
        <w:rPr>
          <w:rFonts w:ascii="IRNazanin" w:hAnsi="IRNazanin" w:eastAsia="IRNazanin"/>
          <w:color w:val="111111"/>
          <w:sz w:val="28"/>
          <w:sz w:val="28"/>
          <w:szCs w:val="28"/>
          <w:rtl w:val="true"/>
          <w:lang w:bidi="fa-IR"/>
        </w:rPr>
        <w:t xml:space="preserve">و بر يهودیان، هر حیوان ناخن‌دار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حیواناتى كه سم يکپارچه‌دارند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حرام كردیم و از گاو و گوسفند ، پیه و چربیشان را تحریم نمودیم ، مگر چربى‌هایى كه بر پشت این‌ها قرار دارد و يا در لابلاى امعاء و دو طرف پهلوها و يا آن‌ها كه با استخوان آمیخته است ، این را به خاطر ظلم و ستمى كه مى‌کردند ، به آن‌ها كیفر دادیم و ما راست مى‌گوییم </w:t>
      </w:r>
      <w:r>
        <w:rPr>
          <w:rFonts w:eastAsia="IRNazanin" w:cs="IRNazanin"/>
          <w:color w:val="111111"/>
          <w:sz w:val="28"/>
          <w:szCs w:val="28"/>
          <w:rtl w:val="true"/>
          <w:lang w:bidi="fa-IR"/>
        </w:rPr>
        <w:t>.</w:t>
      </w:r>
    </w:p>
    <w:p>
      <w:pPr>
        <w:pStyle w:val="Heading3"/>
        <w:numPr>
          <w:ilvl w:val="2"/>
          <w:numId w:val="1"/>
        </w:numPr>
        <w:rPr/>
      </w:pPr>
      <w:bookmarkStart w:id="54" w:name="__RefHeading___Toc4317582_2320776876"/>
      <w:bookmarkStart w:id="55" w:name="_Toc19"/>
      <w:bookmarkEnd w:id="54"/>
      <w:r>
        <w:rPr>
          <w:rtl w:val="true"/>
        </w:rPr>
        <w:t>محرمات بر يهود</w:t>
      </w:r>
      <w:bookmarkEnd w:id="55"/>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مجموعه محتویات شکم حیوان است كه به صورت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یك كره مى‌باشد و امعاء در درون آن قرار گرفته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ناخن مى‌باشد ولى به سم حیوان‌هاى سم‌دار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همچون اسب ، سم‌هایى دارند كه شکاف ندارد ، نه مانند گوسفند و گاو كه داراى سم شکافته مى‌باشند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اطلاق شده ، زیرا سم‌هاى آن‌ها شبیه ناخن است و نیز به پاى شتر كه نوك پاى او يکپارچه است و شکافى ندارد ،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آیه فوق چنین استفاده مى‌شود كه تمام حیواناتى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نیستند ، اعم از چهارپایان يا پرندگان ، بر يهود تحریم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بعد در آیه فوق كه تنها سخن از گاو و گوسفند به میان آورده ، نیز مى‌توان استفاده كرد كه شتر براى يهود به كلى حرام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پیه و چربى موجود در بدن گاو و گوسفند را نیز بر آن‌ها حرام كرده بودیم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الْبَقَرِ وَ الْغَنَمِ حَرَّمْنا عَلَيْهِمْ شُحُومَهُماآ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دنبال آن ، سه مورد را استثناء مى‌کند ؛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چربى‌هایى كه در پشت این دو حیوان قرار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ما حَمَلَتْ ظُهُورُهُماآ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چربى‌هایى كه در پهلوها و لابلاى امعاء قرار گرفته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الْحَوایاآ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چربى‌هایى كه با استخوان آمیخته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مَا اخْتَلَطَ بِعَظْمٍ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در پایان آیه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تصریح مى‌کند كه این‌ها درحقیقت بر يهود حرام نبود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خاطر ظلم و ستمى كه مى‌کردند ، از این‌گونه گوشت‌ها و چربى‌ها كه مورد علاقه آن‌ها بود ، به حکم خدا محروم شدند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ذلِكَ جَزَيْناهُمْ بِبَغْيِهِمْ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براى تأکید ، اضافه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يك حقیقت است و ما راست مى‌گوییم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اِنّا لَصادِقُونَ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این‌که بنى‌اسرائیل چه ظلم و ستمى كرده بودند كه خداوند پاره‌اى از نعمت‌هایى را كه مورد علاقه آن‌ها بود ، بر آن‌ها تحریم كرد ، در میان مفسران گفتگو است ، ولى آن‌چه از آیه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استفاده مى‌شود ، این است كه علت تحریم مزبور چند چیز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ستم بر ضعفاء و جلوگیرى كردن از دعوت انبیاء در مسیر هدایت مردم و رباخوارى و اموال مردم رابه ناحق‌خوردن ، آن‌جاکه مى‌فرماید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فَبِظُلْمٍ مِنَ الَّذینَ هادُوا حَرَّمْنا عَلَيْهِمْ طَيِّباتٍ اُحِلَّت لَهُمْ وَ بَصَدِّهِمْ عَنْ سَبیلِ اللّهِ كَثیرا وَ اَخْذِهِمُ الرِّبا وَ قَدْ نُهُوا وَ عَنْهُ وَ اَكْلِهِمْ اَمْوالَ النّاسِ بِالْباطِلِ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اِنّا لَصادِقُونَ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آخر آیه آمده ، ممکن است اشاره به این نکته باشد كه صدق و حقیقت مطلب در مورد تحریم این غذاها آن است كه ما گفتیم نه آن است كه يهود در پاره‌اى از سخنان خود </w:t>
      </w:r>
    </w:p>
    <w:p>
      <w:pPr>
        <w:pStyle w:val="BookText"/>
        <w:rPr/>
      </w:pPr>
      <w:r>
        <w:rPr>
          <w:rFonts w:ascii="IRNazanin" w:hAnsi="IRNazanin" w:eastAsia="IRNazanin"/>
          <w:color w:val="111111"/>
          <w:sz w:val="28"/>
          <w:sz w:val="28"/>
          <w:szCs w:val="28"/>
          <w:rtl w:val="true"/>
          <w:lang w:bidi="fa-IR"/>
        </w:rPr>
        <w:t xml:space="preserve">مى‌گفتند و آن را به عنوان فرمانى دایر بر تحریم این امور از ناحیه بنى‌اسرائیل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مى‌کردند ، زیرا يعقوب چنان‌که در آیه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 آمده است ، هرگز حکم به</w:t>
      </w:r>
    </w:p>
    <w:p>
      <w:pPr>
        <w:pStyle w:val="BookText"/>
        <w:rPr/>
      </w:pPr>
      <w:r>
        <w:rPr>
          <w:rFonts w:ascii="IRNazanin" w:hAnsi="IRNazanin" w:eastAsia="IRNazanin"/>
          <w:color w:val="111111"/>
          <w:sz w:val="28"/>
          <w:sz w:val="28"/>
          <w:szCs w:val="28"/>
          <w:rtl w:val="true"/>
          <w:lang w:bidi="fa-IR"/>
        </w:rPr>
        <w:t xml:space="preserve">حرام بودن این اموال نکرده بود و این تهمتى بود كه يهود بر او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كسب اطلاعات بیشتر در این زمینه،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سوم ، 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ذیل آیه فوق ، مراجعه فرمایید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كَذَّبُوكَ فَقُلْ رَبُّكُمْ ذوُرَحْمَةٍ واسِعَةٍ وَلايُرَدُّ بَأْسُهُ عَنِ‌الْقَوْمِ الْمُجْرِمینَ</w:t>
      </w:r>
    </w:p>
    <w:p>
      <w:pPr>
        <w:pStyle w:val="BookText"/>
        <w:rPr/>
      </w:pPr>
      <w:r>
        <w:rPr>
          <w:rFonts w:ascii="IRNazanin" w:hAnsi="IRNazanin" w:eastAsia="IRNazanin"/>
          <w:color w:val="111111"/>
          <w:sz w:val="28"/>
          <w:sz w:val="28"/>
          <w:szCs w:val="28"/>
          <w:rtl w:val="true"/>
          <w:lang w:bidi="fa-IR"/>
        </w:rPr>
        <w:t xml:space="preserve">اگر تو را تکذیب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حقایق را نپذیرند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آن‌هابگو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شما رحمت وسیعى دارد ، اما در عین حال مجازات او از مجرمان ، دفع‌شدنى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بازگشت به‌سوى‌شما باز است و فورا شما را مجازات نمى‌کند ولى اگر به كارهاى خلاف خود ادامه دادید ، كیفر شما حتمى است </w:t>
      </w:r>
      <w:r>
        <w:rPr>
          <w:rFonts w:eastAsia="IRNazanin" w:cs="IRNazanin"/>
          <w:color w:val="111111"/>
          <w:sz w:val="28"/>
          <w:szCs w:val="28"/>
          <w:rtl w:val="true"/>
          <w:lang w:bidi="fa-IR"/>
        </w:rPr>
        <w:t>)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به خوبى عظمت تعلیمات قرآن را روشن مى‌سازد كه بعد از شرح این‌همه خلاف‌کارى‌هاى يهود و مشرکان ، باز آن‌ها را فورا تهدید به عذاب نمى‌کند بلکه نخست با تعبیرهاى آکنده‌از محبت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رَحْمَةٍ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رحمت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رحمتش پهناور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راه بازگشت را به سوى آن‌ها گشوده تا اگر كمترین آمادگى براى این‌موضوع در آن‌هاوجود داشته باشد، تشویق شوند و به سوى حق بازگردند ، اما براى این‌که رحمت پهناور الهى باعث جرأت و جسارت و طغیان آنان نگردد و دست از لجاجت بردارند ، در آخرین جمله آن‌ها را تهدید به مجازات قطعى خدا مى‌کند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سَيَقُولُ الَّذینَ اَشْرَكُوا لَوْ شاآءَ اللّهُ ماآ اَشْرَكْنا وَ لاآ اباآؤُنا وَ لا حَرَّمْنا مِنْ شَىْ‌ءٍ كَذلِكَ كَذَّبَ‌الَّذینَ مِنْ‌قَبْلِهِمْ حَتّى‌ذاقُوا بَأْسَنا قُلْ هَلْ عِنْدَكُمْ مِنْ عِلْمٍ فَتُخْرِجُوهُ لَنا اِنْ تَتَّبِعُونَ اِلاَّ الظَّنَّ وَ اِنْ اَنْتُمْ اِلاّ تَخْرُصُونَ</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زودى مشرکان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تبرئه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خدامى‌خواست ، نه ما مشرك مى‌شدیم ونه پدران‌ما و نه چیزى‌را تحریم مى‌کردیم، كسانى كه پیش از آن‌هابودند، نیز همین‌گونه دروغ مى‌گفتند 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كیفر مارا چشیدند،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دلیل قاطعى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دارید ؟ پس به ما ارائه دهید ، شما فقط از پندارهاى بى‌اساس پیروى مى‌کنید و تخمین‌هاى نابه‌جا مى‌زنید </w:t>
      </w:r>
      <w:r>
        <w:rPr>
          <w:rFonts w:eastAsia="IRNazanin" w:cs="IRNazanin"/>
          <w:color w:val="111111"/>
          <w:sz w:val="28"/>
          <w:szCs w:val="28"/>
          <w:rtl w:val="true"/>
          <w:lang w:bidi="fa-IR"/>
        </w:rPr>
        <w:t xml:space="preserve">. </w:t>
      </w:r>
      <w:bookmarkStart w:id="56" w:name="pg20194_207405"/>
    </w:p>
    <w:p>
      <w:pPr>
        <w:pStyle w:val="Heading3"/>
        <w:numPr>
          <w:ilvl w:val="2"/>
          <w:numId w:val="1"/>
        </w:numPr>
        <w:rPr/>
      </w:pPr>
      <w:bookmarkStart w:id="57" w:name="__RefHeading___Toc4317584_2320776876"/>
      <w:bookmarkStart w:id="58" w:name="_Toc20"/>
      <w:bookmarkEnd w:id="56"/>
      <w:bookmarkEnd w:id="57"/>
      <w:r>
        <w:rPr>
          <w:rtl w:val="true"/>
        </w:rPr>
        <w:t xml:space="preserve">فرار از مسؤولیت به بهانه </w:t>
      </w:r>
      <w:r>
        <w:rPr>
          <w:rtl w:val="true"/>
        </w:rPr>
        <w:t xml:space="preserve">« </w:t>
      </w:r>
      <w:r>
        <w:rPr>
          <w:rtl w:val="true"/>
        </w:rPr>
        <w:t xml:space="preserve">جبر </w:t>
      </w:r>
      <w:r>
        <w:rPr>
          <w:rtl w:val="true"/>
        </w:rPr>
        <w:t>»</w:t>
      </w:r>
      <w:bookmarkEnd w:id="58"/>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هم به معنى تکذیب كردن دیگرى و هم به معنى دروغ گفتن ،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مانند بسیارى‌از گناهکارانى‌که مى‌خواهند با استتار ، تحت عنوان جبر، از مسؤولیت خلاف‌کارى‌هاى خود فرار كنند ، معتقد به اصل جبر بوده‌اند و 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هرکارى را كه ما مى‌کنیم، خواست خدا ومطابق اراده او است و اگر نمى‌خواست، چنین اعمالى از ما سر نمى‌زد ، آن‌ها در حقیقت مى‌خواستند خود را از این‌همه گناه تبرئه كنند وگرنه وجدان هرانسان عاقلى، گواهى مى‌دهد كه بشر در اعمال خویش آزاد است نه مجبور ، به همین دلیل اگر كسى ظلمى در حق او كند ، ناراحت مى‌شود و او را مؤاخذه مى‌کند و در صورت توانایى ، مجازات مى‌نماید ، همه این‌ها نشان مى‌دهد كه مجرم رادر عمل خویش آزاد مى‌بیند نه مجبور و هرگز به این عنوان كه عمل او مطابق خواست خدا است ، حاضر نمى‌شود از عکس‌العمل صرف‌نظر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ذکر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اباؤُنا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مى‌خواسته‌اند به عقاید پوچ خود رنگ قدمت و دوام بدهند و بگویند این چیز تازه‌اى نیست كه ما مى‌گوییم ، </w:t>
      </w:r>
    </w:p>
    <w:p>
      <w:pPr>
        <w:pStyle w:val="BookText"/>
        <w:rPr/>
      </w:pPr>
      <w:r>
        <w:rPr>
          <w:rFonts w:ascii="IRNazanin" w:hAnsi="IRNazanin" w:eastAsia="IRNazanin"/>
          <w:color w:val="111111"/>
          <w:sz w:val="28"/>
          <w:sz w:val="28"/>
          <w:szCs w:val="28"/>
          <w:rtl w:val="true"/>
          <w:lang w:bidi="fa-IR"/>
        </w:rPr>
        <w:t xml:space="preserve">همواره چنین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قرآن در پاسخ آن‌ها به طرز قاطعى بحث كرده ، نخست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این‌ها نیستند كه چنین دروغ‌هایى را بر خدا مى‌بندند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جمعى از اقوام گذشته نیز همین دروغ‌ها را مى‌گفتند ولى سرانجام گرفتار عواقب سوء اعمالشان شدند و طعم مجازات ما را چشیدند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كَذلِكَ كَذَّبَ الَّذینَ مِنْ قَبْلِهِمْ حَتّى ذاقُوا بَأْسَنا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درحقیقت با این گفته‌هاى خود ، هم دروغ مى‌گفتند و هم انبیاء را تکذیب مى‌کردند ، زیرا پیامبران الهى باصراحت ، بشر را از بت‌پرستى و شرك و تحریم حلال خداوند بازداشتند نه نیاکانشان گوش دادند و نه این‌ها با این حال چگونه ممکن است خدا را راضى به این اعمال دانست ، اگر او به این اعمال راضى بود ، چگونه پیامبران خود را براى دعوت به توحید مى‌فرستاد، اصولاً دعوت انبیاء ، خود مهم‌ترین دلیل براى آزادى اراده و اختیار انسان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فَلِلّهِ الْحُجَّةُ الْبالِغَةُ فَلَوْ شاآءَ لَهَدیكُمْ اَجْمَعینَ</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خدا دلیل رسا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به‌طورى‌که بهانه‌اى‌براى هیچ‌کس باقى </w:t>
      </w:r>
    </w:p>
    <w:p>
      <w:pPr>
        <w:pStyle w:val="BookText"/>
        <w:rPr/>
      </w:pPr>
      <w:r>
        <w:rPr>
          <w:rFonts w:ascii="IRNazanin" w:hAnsi="IRNazanin" w:eastAsia="IRNazanin"/>
          <w:color w:val="111111"/>
          <w:sz w:val="28"/>
          <w:sz w:val="28"/>
          <w:szCs w:val="28"/>
          <w:rtl w:val="true"/>
          <w:lang w:bidi="fa-IR"/>
        </w:rPr>
        <w:t xml:space="preserve">نمى‌گذارد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امااگر او بخواهد ، همه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اجبار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چون هدایت اجبارى‌بى‌ثمر است ، این كار را نمى‌کند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قصد مى‌باشد و به جاده و راه كه مقصود و منظور انسان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و به دلیل و برهان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مى‌گردد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گوینده قصد دارد به وسیله آن ، مطلب خود را براى دیگران ثابت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هرگز نمى‌توانند ادعا كنند كه خدا با سکوت خویش ، عقاید و اعمال ناروایشان را امضاءکرده است و نیز نمى‌توانند ادعاکنند كه در اعمالشان مجبورند، زیرا اگر مجبور بودند ، اقامه دلیل و فرستادن پیامبران و دعوت و تبلیغ آنان بیهوده بود ، اقامه دلیل ، دلیل بر آزادى اراده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باتوجه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مى‌شود كه دلایل خداوند براى بشر از طریق عقل و نقل و به وسیله دانش و خرد و همچنین فرستادن پیامبران ، از هر نظر روشن و رسا است ، به طورى كه جاى هیچ‌گونه تردید براى افراد باقى نماند و به همین دلیل خدا پیامبران را معصوم از هرگونه خطا و اشتباه قرار داده تا هرگونه تردید و دودلى را از دعوت </w:t>
      </w:r>
    </w:p>
    <w:p>
      <w:pPr>
        <w:pStyle w:val="BookText"/>
        <w:rPr/>
      </w:pPr>
      <w:r>
        <w:rPr>
          <w:rFonts w:ascii="IRNazanin" w:hAnsi="IRNazanin" w:eastAsia="IRNazanin"/>
          <w:color w:val="111111"/>
          <w:sz w:val="28"/>
          <w:sz w:val="28"/>
          <w:szCs w:val="28"/>
          <w:rtl w:val="true"/>
          <w:lang w:bidi="fa-IR"/>
        </w:rPr>
        <w:t xml:space="preserve">آنان دور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آیه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اگر بخواهد ، همه شما را از طریق اجبار هدایت خواهد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فَلَوْ شاآءَ لَهَدیكُمْ اَجْمَعینَ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درحقیقت این جمله اشاره به آن است كه</w:t>
      </w:r>
    </w:p>
    <w:p>
      <w:pPr>
        <w:pStyle w:val="BookText"/>
        <w:rPr/>
      </w:pPr>
      <w:r>
        <w:rPr>
          <w:rFonts w:ascii="IRNazanin" w:hAnsi="IRNazanin" w:eastAsia="IRNazanin"/>
          <w:color w:val="111111"/>
          <w:sz w:val="28"/>
          <w:sz w:val="28"/>
          <w:szCs w:val="28"/>
          <w:rtl w:val="true"/>
          <w:lang w:bidi="fa-IR"/>
        </w:rPr>
        <w:t xml:space="preserve">براى خدا كاملاً امکان دارد همه انسان‌ها را اجبارا هدایت كند ، آن‌چنان كه هیچ‌کس را ياراى مخالفت نباشد ولى در این صورت نه چنان ایمانى ارزش خواهد داشت و نه اعمالى كه در پرتو این ایمان اجبارى انجام مى‌گردد ، بلکه فضیلت و تکامل انسان در آن است كه راه هدایت و پرهیزکارى را با پاى خود و به اراده و اختیار خویش بپیماید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هیچ‌گونه منافاتى بین این جمله و آیه سابق كه نفى جبر در آن آمده است ، نیست ، این جمله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اجبارکردن بندگان‌که شما ادعا مى‌کنید ، براى خدا امکان دارد ، ولى هرگز چنین نخواهد كرد ، چون برخلاف حکمت و مصلحت آدمى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درحقیقت آن‌ها قدرت و مشیت خداوند را بهانه‌اى براى انتخاب مذهب جبر كرده بودند، درحالى‌که قدرت و مشیت خدا، حق است ولى نتیجه آن جبر نیست ، او خواسته است كه ما آزاد باشیم و راه حق را به اختیار خود بپیماییم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كاظم چنین نقل شده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لِلّهِ عَلَى النّاسِ حُجَّتَيْنِ حُجَّةٌ ظاهِرَةٌ وَ حُجَّةٌ باطِنَةٌ فَاَمَّا الظّاهِرَةُ فَالرُّسُلُ وَ الاَنْبِياءُ وَ الاَئِمَّةُ وَ اَمَّا الْباطِنَةُ فَالْعُقُولُ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مردم دو حجت دارد ؛ حجت آشکار و حجت پنهان ، حجت آشکار ، رسولان و انبیاء و امامانند و حجت باطنه ، عقول و افکارند </w:t>
      </w:r>
      <w:r>
        <w:rPr>
          <w:rFonts w:eastAsia="IRNazanin" w:cs="IRNazanin"/>
          <w:color w:val="111111"/>
          <w:sz w:val="28"/>
          <w:szCs w:val="28"/>
          <w:rtl w:val="true"/>
          <w:lang w:bidi="fa-IR"/>
        </w:rPr>
        <w:t>» .</w:t>
      </w:r>
      <w:r>
        <w:rPr>
          <w:rStyle w:val="FootnoteAnchor"/>
          <w:rtl w:val="true"/>
        </w:rPr>
        <w:footnoteReference w:id="8"/>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طوسى از امام صادق چنین نقل شده است كه از تفسیر آیه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فَلِلّهِ الْحُجَّةُ الْبالِغَةُ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سؤال كردند،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لِلّهِ تَعالى يَقُولُ لِلْعَبْدِ يَوْمَ الْقِيامَةِ عَبْدى اَكُنْتَ عالِما فَاِنْ قالَ نَعَمْ ، قالَ لَهُ اَفَلا عَمِلْتَ بِما عَلِمْتَ ؟ وَ اِنْ قالَ كُنْتُ جاهِلاً قالَ لَهُ اَفَلا تَعَلَّمْتَ حَتّى تَعْمَلَ ؟ فَيَخْصِمُهُ فَتِلْكَ الْحُجَّةُ البالِغَةُ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روز رستاخیز به بنده خویش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مى‌دانستى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مى‌فرماید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آن‌چه مى‌دانستى، عمل نکردى؟ و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نمى‌دانستم،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ياد نگرفتى تا عمل كنى ؟ در این موقع فرومى‌ماند و این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معنى حجت بالغه </w:t>
      </w:r>
      <w:r>
        <w:rPr>
          <w:rFonts w:eastAsia="IRNazanin" w:cs="IRNazanin"/>
          <w:color w:val="111111"/>
          <w:sz w:val="28"/>
          <w:szCs w:val="28"/>
          <w:rtl w:val="true"/>
          <w:lang w:bidi="fa-IR"/>
        </w:rPr>
        <w:t>» .</w:t>
      </w:r>
      <w:r>
        <w:rPr>
          <w:rStyle w:val="FootnoteAnchor"/>
          <w:rtl w:val="true"/>
        </w:rPr>
        <w:footnoteReference w:id="9"/>
      </w:r>
      <w:r>
        <w:rPr>
          <w:rFonts w:ascii="IRNazanin" w:hAnsi="IRNazanin" w:eastAsia="IRNazanin"/>
          <w:color w:val="111111"/>
          <w:sz w:val="28"/>
          <w:sz w:val="28"/>
          <w:szCs w:val="28"/>
          <w:rtl w:val="true"/>
          <w:lang w:bidi="fa-IR"/>
        </w:rPr>
        <w:t>بدیهى است منظور از روایت فوق این نیست كه حجت بالغه منحصر در گفتگوى خدا با بندگان در قیامت است ، بلکه خداوند حجت‌هاى بالغه فراوانى دارد كه يکى از مصداق‌هایش همان است كه در حدیث فوق آمده است ، زیرا دامنه حجت‌هاى بالغه خداوند، وسیع‌است هم در دنیا و هم در آخرت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هَلُمَّ شُهَداآءَكُمُ الَّذینَ يَشْهَدُونَ اَنَّ اللّهَ حَرَّمَ هذا فَاِنْ شَهِدُوا فَلا تَشْهَدْمَعَهُمْ وَ لا تَتَّبِعْ اَهْواءَ الَّذینَ كَذَّبُوابِاآیاتِنا وَ الَّذینَ لا يُؤْمِنُونَ بِالاْخِرَةِ وَ هُمْ بِرَبِّهِمْ يَعْدِلُونَ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گواهان خود را كه گواهى مى‌دهند خداوند این‌ها راحرام كرده است، بیاورید ، اگر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گواهى‌دهند تو با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هم‌صدا نشو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مده و از هوى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هوس كسانى كه آیات ما را تکذیب كردند و كسانى كه به آخرت ایمان ندارند و براى خدا شریك قائلند ، پیروى‌مکن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يَعْدِلُونَ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كه به معنى همتا و شریك و شبیه است ، بنابراین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بِرَبِّهِمْ يَعْدِلُونَ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این است كه آن‌ها همتا و شریك و شبیه براى خدا قائل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براى این‌که بطلان سخنان آن‌ها روشن‌تر شود و نیز اصول صحیح قضاوت و داورى رعایت گردد ، از آن‌ها دعوت مى‌کند كه اگر شهود معتبرى دارند كه خداوند حیوانات و زراعت‌هایى را كه آن‌ها مدعى تحریم آن هستند ، تحریم كرده ، اقامه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اضافه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دسترسى به گواهان معتبرى پیدا نکردند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پیدا</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نمى‌کنند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تنها به گواهى و ادعاى خویش قناعت نمودند ، تو هرگز با آن‌ها هم‌صدا نشو و مطابق شهادت و ادعاى آنان گواهى 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شَهِدُوا فَلا تَشْهَدْ 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گفته شد، روشن مى‌شود كه در مجموع آیه هیچ‌گونه تضادى وجود ندارد و این‌که در آغاز از آن‌ها مطالبه شاهد مى‌کند و سپس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شهود آن‌ها را نپذیر ، تولید اشکالى نمى‌کند ، زیرا </w:t>
      </w:r>
    </w:p>
    <w:p>
      <w:pPr>
        <w:pStyle w:val="BookText"/>
        <w:rPr/>
      </w:pPr>
      <w:r>
        <w:rPr>
          <w:rFonts w:ascii="IRNazanin" w:hAnsi="IRNazanin" w:eastAsia="IRNazanin"/>
          <w:color w:val="111111"/>
          <w:sz w:val="28"/>
          <w:sz w:val="28"/>
          <w:szCs w:val="28"/>
          <w:rtl w:val="true"/>
          <w:lang w:bidi="fa-IR"/>
        </w:rPr>
        <w:t xml:space="preserve">منظور این است كه آن‌ها از اقامه شهود معتبر به طور قطع عاجزند ، چه این‌که هیچ سند و مدرکى از انبیاى الهى و كتب آسمانى بر تحریم این امور ندارند ، بنابراین تنها خودشان كه مدعى هستند، شهادت مى‌دهند و بدیهى‌است چنین شهادتى مردود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به‌علاوه همه قرائن گواهى مى‌دهد كه این احکام ساختگى ، صرفا از هوى و هوس و تقلیدهاى كورکورانه سرچشمه گرفته و هیچ‌گونه اعتبارى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جمله بعد مى‌گوید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وَلاتَتَّبِعْ اَهْواءَ الَّذینَ كَذَّبُوا بِاآیاتِنا وَ الَّذینَ لا يُؤْمِنُونَ بِالاْخِرَةِ وَ هُمْ بِرَبِّهِمْ يَعْدِلُونَ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یعنى بت‌پرستى آن‌ها و انکار قیامت و رستاخیز و خرافات و هواپرستى آنان گواه زنده‌اى است كه این احکام آنان نیز ساختگى است و ادعایشان در مورد تحریم این موضوعات از طرف خدا ، بى‌اساس و بى‌ارزش است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قُلْ‌تَعالَوْا اَتْلُ ما حَرَّمَ رَبُّكُمْ عَلَيْكُمْ اَلاّ تُشْرِكُوا بِهِ شَيْئا وَ بِالْوالِدَيْنِ اِحْسانا وَلاتَقْتُلُوآا اَوْلادَكُمْ مِنْ‌اِمْلاقٍ‌نَحْنُ‌نَرْزُقُكُمْ‌وَاِيّاهُمْ‌وَ لاتَقْرَبُوا الْفَواحِشَ ماظَهَرَ مِنْها وَ مابَطَنَ وَ لاتَقْتُلُوا النَّفْسَ الَّتى حَرَّمَ اللّهُ اِلاّ بِالْحَقِّ </w:t>
      </w:r>
      <w:bookmarkStart w:id="59" w:name="pg20194_207413"/>
    </w:p>
    <w:p>
      <w:pPr>
        <w:pStyle w:val="BookText"/>
        <w:rPr/>
      </w:pPr>
      <w:bookmarkEnd w:id="59"/>
      <w:r>
        <w:rPr>
          <w:rFonts w:ascii="Amiri" w:hAnsi="Amiri" w:eastAsia="Amiri" w:cs="Amiri"/>
          <w:color w:val="111111"/>
          <w:sz w:val="28"/>
          <w:sz w:val="28"/>
          <w:szCs w:val="28"/>
          <w:rtl w:val="true"/>
          <w:lang w:bidi="ar-SA"/>
        </w:rPr>
        <w:t>ذلِكُمْ وَصّاكُمْ بِهِ لَعَلَّكُمْ تَعْقِلُونَ</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آن‌چه را پروردگارتان بر شما حرام كرده است ،برایتان بخوانم ؛ این‌که چیزى را شریك خدا قرار ندهید وبه پدر و مادر خود نیکى كنید و فرزندانتان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فقرنکشید، ما شما و آن‌ها را روزى مى‌دهیم و نزدیك كارهاى زشت و قبیح نروید چه آشکار باشد چه پنهان ، و نفسى راکه خداوند محترم شمرده ، به قتل نرسانید ، مگر به‌حق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ازروى استحقاق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چیزى است كه خداوند شما را به آن سفارش كرده تا درك كنید </w:t>
      </w:r>
      <w:r>
        <w:rPr>
          <w:rFonts w:eastAsia="IRNazanin" w:cs="IRNazanin"/>
          <w:color w:val="111111"/>
          <w:sz w:val="28"/>
          <w:szCs w:val="28"/>
          <w:rtl w:val="true"/>
          <w:lang w:bidi="fa-IR"/>
        </w:rPr>
        <w:t>.</w:t>
      </w:r>
    </w:p>
    <w:p>
      <w:pPr>
        <w:pStyle w:val="Heading3"/>
        <w:numPr>
          <w:ilvl w:val="2"/>
          <w:numId w:val="1"/>
        </w:numPr>
        <w:rPr/>
      </w:pPr>
      <w:bookmarkStart w:id="60" w:name="__RefHeading___Toc4317586_2320776876"/>
      <w:bookmarkStart w:id="61" w:name="_Toc21"/>
      <w:bookmarkEnd w:id="60"/>
      <w:r>
        <w:rPr>
          <w:rtl w:val="true"/>
        </w:rPr>
        <w:t>فرمان‌هاى ده‌گانه</w:t>
      </w:r>
      <w:bookmarkEnd w:id="6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و دو آیه بعد به اصول محرمات در اسلام اشاره كرده و گناهان كبیره ردیف اول را ضمن بیان كوتاه و پرمغز و جالبى در ده قسمت بیان مى‌کند و از آن‌ها دعوت مى‌نماید كه بیایند و حرام‌هاى واقعى الهى را بشنوند و تحریم‌هاى دروغین را كنار بگذارند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آن‌ها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تا آن‌چه را خدا برشما تحریم كرده‌است، بخوانم و برشمرم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تَعالَوْا اَتْلُ ماحَرَّمَ رَبُّكُمْ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هیچ چیز را شریك و همتاى خدا قرار ندهید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تُشْرِكُوا بِهِ شَيْئا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نسبت به پدر و مادر نیکى كنید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بِالْوالِدَيْنِ اِحْسانا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فرزندان خود را به‌خاطر تنگدستى و فقرنکشید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وَلاتَقْتُلُوآا اَوْلادَكُمْ‌مِنْ اِمْلاقٍ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زیرا روزى شما و آن‌ها همه به دست ما است و ما همه را روزى مى‌دهیم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نَرْزُقُكُمْ وَ اِيّاهُمْ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اعمال زشت و قبیح نزدیك نشوید ، خواه آشکار باشد ، خواه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نه تنها انجام‌ندهید بلکه به‌آن‌هم نزدیک‌نشوید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تَقْرَبُوا الْفَواحِشَ ما ظَهَرَ مِنْها وَ ما بَطَنَ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دست به خون بى‌گناهان نیالایید و نفوسى را كه خداوند محترم شمرده و ریختن خون آن‌ها مجاز نیست ، به قتل نرسانید ، مگر این‌که طبق قانون الهى‌اجازه قتل آن‌ها داده شده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تَقْتُلُوا النَّفْسَ الَّتى حَرَّمَ اللّهُ اِلاّ بِالْحَقِّ</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این پنج قسمت براى تأکید بیشتر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این‌ها امورى </w:t>
      </w:r>
    </w:p>
    <w:p>
      <w:pPr>
        <w:pStyle w:val="BookText"/>
        <w:rPr/>
      </w:pPr>
      <w:r>
        <w:rPr>
          <w:rFonts w:ascii="Amiri" w:hAnsi="Amiri" w:eastAsia="Amiri" w:cs="Amiri"/>
          <w:color w:val="111111"/>
          <w:sz w:val="28"/>
          <w:sz w:val="28"/>
          <w:szCs w:val="28"/>
          <w:rtl w:val="true"/>
          <w:lang w:bidi="ar-SA"/>
        </w:rPr>
        <w:t xml:space="preserve">است كه خداوند به شما توصیه كرده تا دریابید و از ارتکاب آن‌ها خوددارى نمایید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ذلِكُمْ وَصّاكُمْ بِهِ لَعَلَّكُمْ تَعْقِلُونَ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تَقْرَبُوا مالَ الْيَتیمِ اِلاّ بِالَّتى هِىَ اَحْسَنُ حَتّى يَبْلُغَ اَشُدَّهُ وَ اَوْفُوا الْكَيْلَ وَالْمیزانَ بِالْقِسْطِ لانُكَلِّفُ‌نَفْسا اِلاّوُسْعَها وَ اِذا قُلْتُمْ فَاعْدِلُوا وَ لَوْكانَ ذاقُرْبىوَ بِعَهْدِ اللّهِ اَوْفُوا ذلِكُمْ وَصّاكُمْ بِهِ لَعَلَّكُمْ تَذَكَّرُونَ</w:t>
      </w:r>
    </w:p>
    <w:p>
      <w:pPr>
        <w:pStyle w:val="BookText"/>
        <w:rPr/>
      </w:pPr>
      <w:r>
        <w:rPr>
          <w:rFonts w:ascii="IRNazanin" w:hAnsi="IRNazanin" w:eastAsia="IRNazanin"/>
          <w:color w:val="111111"/>
          <w:sz w:val="28"/>
          <w:sz w:val="28"/>
          <w:szCs w:val="28"/>
          <w:rtl w:val="true"/>
          <w:lang w:bidi="fa-IR"/>
        </w:rPr>
        <w:t xml:space="preserve">و به مال يتیم جز به نحو احسن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اصلاح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نزدیك نشوید تا به حد رشد برسد و حق‌پیمانه و وزن را به‌عدالت اداکنید، هیچ‌کس را جز به مقدار توانایى تکلیف‌نمى‌کنیم و هنگامى‌که سخنى مى‌گویید، عدالت را رعایت نمایید، حتى اگر در مورد نزدیکان بوده باشد ، این چیزى است كه‌خداوند شما را به آن سفارش مى‌کند تا متذکر شوید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هیچ‌گاه جز به‌قصد اصلاح نزدیك مال يتیمان نشوید تا هنگامى‌که به‌حدّ بلوغ برسند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تَقْرَبُوا مالَ الْيَتیمِ اِلاّ بِالَّتى هِىَ اَحْسَنُ حَتّى يَبْلُغَ اَشُدَّهُ </w:t>
      </w:r>
      <w:r>
        <w:rPr>
          <w:rFonts w:eastAsia="IRNazanin" w:cs="IRNazanin"/>
          <w:color w:val="111111"/>
          <w:sz w:val="28"/>
          <w:szCs w:val="28"/>
          <w:rtl w:val="true"/>
          <w:lang w:bidi="fa-IR"/>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 فروشى نکنید و حق پیمانه و وزن را باعدالت ادا كنید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اَوْفُوا الْكَيْلَ </w:t>
      </w:r>
    </w:p>
    <w:p>
      <w:pPr>
        <w:pStyle w:val="BookText"/>
        <w:rPr/>
      </w:pPr>
      <w:r>
        <w:rPr>
          <w:rFonts w:ascii="IRNazanin" w:hAnsi="IRNazanin" w:eastAsia="IRNazanin"/>
          <w:color w:val="111111"/>
          <w:sz w:val="28"/>
          <w:sz w:val="28"/>
          <w:szCs w:val="28"/>
          <w:rtl w:val="true"/>
          <w:lang w:bidi="fa-IR"/>
        </w:rPr>
        <w:t xml:space="preserve">وَ الْمیزانَ بِالْقِسْطِ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آن‌جا كه هرقدر انسان دقت در پیمانه و وزن كند ، باز ممکن است مختصر كم و زیادى صورت گیرد كه سنجش آن با پیمانه‌ها و ترازوهاى معمولى امکان‌پذیر نیست ، به دنبال این جمله اضافه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هیچ‌کس را جز به اندازه توانایى تکلیف نمى‌کنیم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نُكَلِّفُ نَفْسا اِلاّ وُسْعَها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هنگام داورى يا شهادت و يا در هر مورد دیگر كه سخنى مى‌گویید ، عدالت را رعایت كنید و از مسیر حق منحرف نشوید ، هرچند در مورد خویشاوندان شما باشد و داورى و شهادت به حق ، به زیان آن‌ها تمام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اِذا قُلْتُمْ فَاعْدِلُوا وَ لَوْ كانَ ذاقُرْبى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به عهد الهى وفا كنید و آن را نشکنید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بِعَهْدِ اللّهِ اَوْفُوا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این‌که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چیست ، مفسران احتمالاتى داده‌اند ، ولى مفهوم آیه ، همه پیمان‌هاى الهى را اعم از پیمان‌هاى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تکوینى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تکالیف الهى و هرگونه عهد و نذر و قسم را شامل مى‌شود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 براى تأکید در پایان این چهار قسمت ، مى‌فرماید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این‌ها امورى است كه خداوند </w:t>
      </w:r>
    </w:p>
    <w:p>
      <w:pPr>
        <w:pStyle w:val="BookText"/>
        <w:rPr/>
      </w:pPr>
      <w:r>
        <w:rPr>
          <w:rFonts w:ascii="Amiri" w:hAnsi="Amiri" w:eastAsia="Amiri" w:cs="Amiri"/>
          <w:color w:val="111111"/>
          <w:sz w:val="28"/>
          <w:sz w:val="28"/>
          <w:szCs w:val="28"/>
          <w:rtl w:val="true"/>
          <w:lang w:bidi="ar-SA"/>
        </w:rPr>
        <w:t>به‌شما توصیه مى‌کند، تا متذکر شوید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وَصّاكُمْ بِهِ لَعَلَّكُمْ تَذَكَّرُونَ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هذا صِراطى مُسْتَقیما فَاتَّبِعُوهُ وَ لا تَتَّبِعُوا السُّبُلَ فَتَفَرَّقَ بِكُمْ عَنْ سَبیلِهِ ذلِكُمْ وَصّاكُمْ بِهِ لَعَلَّكُمْ تَتَّقُونَ</w:t>
      </w:r>
    </w:p>
    <w:p>
      <w:pPr>
        <w:pStyle w:val="BookText"/>
        <w:rPr/>
      </w:pPr>
      <w:r>
        <w:rPr>
          <w:rFonts w:ascii="IRNazanin" w:hAnsi="IRNazanin" w:eastAsia="IRNazanin"/>
          <w:color w:val="111111"/>
          <w:sz w:val="28"/>
          <w:sz w:val="28"/>
          <w:szCs w:val="28"/>
          <w:rtl w:val="true"/>
          <w:lang w:bidi="fa-IR"/>
        </w:rPr>
        <w:t xml:space="preserve">و این‌که این راه مستقیم من است ، از آن پیروى كنید و ازراه‌هاى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انحرافى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پیروى نکنید كه شما را از راه حق دور مى‌سازد، این چیزى است كه خداوند شما را به آن سفارش مى‌کند تا پرهیزکار شوید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این راه مستقیم من ، راه توحید ، راه حق و عدالت ، راه پاکى و تقوا است، ازآن پیروى كنید و هرگز در راه‌هاى انحرافى و پراکنده، گام ننهید كه شما را از راه خدا منحرف و پراکنده مى‌کند و تخم نفاق و اختلاف را در میان شما مى‌پاشد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اَنَّ هذا صِراطى مُسْتَقیما فَاتَّبِعُوهُ وَ لا تَتَّبِعُوا السُّبُلَ فَتَفَرَّقَ بِكُمْ عَنْ سَبیلِهِ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پایان همه این‌ها براى سومین بار تأکید مى‌کند كه این‌ها امورى‌است كه خداوند به شما توصیه‌مى‌کند تا پرهیزکار شوید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ذلِكُمْ وَصّاكُمْ بِهِ لَعَلَّكُمْ تَتَّقُونَ</w:t>
      </w:r>
      <w:r>
        <w:rPr>
          <w:rFonts w:eastAsia="IRNazanin" w:cs="IRNazanin"/>
          <w:color w:val="111111"/>
          <w:sz w:val="28"/>
          <w:szCs w:val="28"/>
          <w:rtl w:val="true"/>
          <w:lang w:bidi="fa-IR"/>
        </w:rPr>
        <w:t xml:space="preserve">). </w:t>
      </w:r>
      <w:bookmarkStart w:id="62" w:name="pg20194_207418"/>
    </w:p>
    <w:p>
      <w:pPr>
        <w:pStyle w:val="Heading3"/>
        <w:numPr>
          <w:ilvl w:val="2"/>
          <w:numId w:val="1"/>
        </w:numPr>
        <w:rPr/>
      </w:pPr>
      <w:bookmarkStart w:id="63" w:name="__RefHeading___Toc4317588_2320776876"/>
      <w:bookmarkStart w:id="64" w:name="_Toc22"/>
      <w:bookmarkEnd w:id="62"/>
      <w:bookmarkEnd w:id="63"/>
      <w:r>
        <w:rPr>
          <w:rtl w:val="true"/>
        </w:rPr>
        <w:t>شروع از توحید و پایان به نفى اختلاف</w:t>
      </w:r>
      <w:bookmarkEnd w:id="64"/>
    </w:p>
    <w:p>
      <w:pPr>
        <w:pStyle w:val="BookText"/>
        <w:rPr/>
      </w:pPr>
      <w:r>
        <w:rPr>
          <w:rFonts w:ascii="IRNazanin" w:hAnsi="IRNazanin" w:eastAsia="IRNazanin"/>
          <w:color w:val="111111"/>
          <w:sz w:val="28"/>
          <w:sz w:val="28"/>
          <w:szCs w:val="28"/>
          <w:rtl w:val="true"/>
          <w:lang w:bidi="fa-IR"/>
        </w:rPr>
        <w:t>قابل ملاحظه این‌که در این دستورات ده‌گانه ، نخست از تحریم شرك شروع شده‌است‌که در واقع سرچشمه‌اصلى همه مفاسداجتماعى و محرمات الهى است و درپایان‌نیز بانفى‌اختلاف‌که يک‌نوع‌شرک‌عملى محسوب‌مى‌شود،پایان‌یافته‌است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اهمیت مسأله توحید را در همه اصول و فروع اسلامى روشن مى‌سازد كه توحید تنها يك اصل دینى نیست ، بلکه روح تمام تعلیمات اسلام مى‌باشد </w:t>
      </w:r>
      <w:r>
        <w:rPr>
          <w:rFonts w:eastAsia="IRNazanin" w:cs="IRNazanin"/>
          <w:color w:val="111111"/>
          <w:sz w:val="28"/>
          <w:szCs w:val="28"/>
          <w:rtl w:val="true"/>
          <w:lang w:bidi="fa-IR"/>
        </w:rPr>
        <w:t>.</w:t>
      </w:r>
    </w:p>
    <w:p>
      <w:pPr>
        <w:pStyle w:val="Heading3"/>
        <w:numPr>
          <w:ilvl w:val="2"/>
          <w:numId w:val="1"/>
        </w:numPr>
        <w:rPr/>
      </w:pPr>
      <w:bookmarkStart w:id="65" w:name="__RefHeading___Toc4317590_2320776876"/>
      <w:bookmarkStart w:id="66" w:name="_Toc23"/>
      <w:bookmarkEnd w:id="65"/>
      <w:r>
        <w:rPr>
          <w:rtl w:val="true"/>
        </w:rPr>
        <w:t>مراحل سه‌گانه دریافت احکام</w:t>
      </w:r>
      <w:bookmarkEnd w:id="66"/>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هریك از این آیات سه‌گانه ، به عنوان تأکید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ذلِكُمْ وَصّاكُمْ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چیزى است كه خداوند شما را به آن توصیه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 با این تفاوت كه در آیه اول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لَعَلَّكُمْ تَعْقِلُونَ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دوم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لَعَلَّكُمْ تَذَكَّرُونَ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سوم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لَعَلَّكُمْ تَتَّقُونَ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تعبیرات مختلف و حساب‌شده گویا اشاره به این نکته است كه نخستین مرحله به هنگام دریافت يك حکم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درك آن است ، مرحله بعد ، مرحله </w:t>
      </w:r>
      <w:bookmarkStart w:id="67" w:name="pg20194_207419"/>
    </w:p>
    <w:p>
      <w:pPr>
        <w:pStyle w:val="BookText"/>
        <w:rPr/>
      </w:pPr>
      <w:bookmarkEnd w:id="67"/>
      <w:r>
        <w:rPr>
          <w:rFonts w:ascii="IRNazanin" w:hAnsi="IRNazanin" w:eastAsia="IRNazanin"/>
          <w:color w:val="111111"/>
          <w:sz w:val="28"/>
          <w:sz w:val="28"/>
          <w:szCs w:val="28"/>
          <w:rtl w:val="true"/>
          <w:lang w:bidi="fa-IR"/>
        </w:rPr>
        <w:t xml:space="preserve">یادآورى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جذب آن مى‌باشد و مرحله سوم كه مرحله نهایى است ، مرحله عمل و پیاده كردن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پرهیزکارى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هرکدام از این جمله‌هاى</w:t>
      </w:r>
    </w:p>
    <w:p>
      <w:pPr>
        <w:pStyle w:val="BookText"/>
        <w:rPr/>
      </w:pPr>
      <w:r>
        <w:rPr>
          <w:rFonts w:ascii="IRNazanin" w:hAnsi="IRNazanin" w:eastAsia="IRNazanin"/>
          <w:color w:val="111111"/>
          <w:sz w:val="28"/>
          <w:sz w:val="28"/>
          <w:szCs w:val="28"/>
          <w:rtl w:val="true"/>
          <w:lang w:bidi="fa-IR"/>
        </w:rPr>
        <w:t xml:space="preserve">سه‌گانه بعد از ذکر چند قسمت از ده فرمان فوق آمده است ، ولى روشن است كه این مراحل سه‌گانه اختصاص به احکام معینى ندارد، زیرا هر حکمى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و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لازم‌دارد، بلکه در حقیقت رعایت جنبه‌هاى فصاحت و بلاغت ایجاب كرده كه این تأکیدات در میان آن احکام ده‌گانه پخش گردد </w:t>
      </w:r>
      <w:r>
        <w:rPr>
          <w:rFonts w:eastAsia="IRNazanin" w:cs="IRNazanin"/>
          <w:color w:val="111111"/>
          <w:sz w:val="28"/>
          <w:szCs w:val="28"/>
          <w:rtl w:val="true"/>
          <w:lang w:bidi="fa-IR"/>
        </w:rPr>
        <w:t>.</w:t>
      </w:r>
    </w:p>
    <w:p>
      <w:pPr>
        <w:pStyle w:val="Heading3"/>
        <w:numPr>
          <w:ilvl w:val="2"/>
          <w:numId w:val="1"/>
        </w:numPr>
        <w:rPr/>
      </w:pPr>
      <w:bookmarkStart w:id="68" w:name="__RefHeading___Toc4317592_2320776876"/>
      <w:bookmarkStart w:id="69" w:name="_Toc24"/>
      <w:bookmarkEnd w:id="68"/>
      <w:r>
        <w:rPr>
          <w:rtl w:val="true"/>
        </w:rPr>
        <w:t>فرمان‌هاى جاویدان</w:t>
      </w:r>
      <w:bookmarkEnd w:id="69"/>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نیاز به تذکر نداشته باشد كه این فرمان‌هاى ده‌گانه اختصاصى به آیین اسلام ندارد ، بلکه در همه ادیان بوده است ، اگرچه در اسلام به صورت گسترده‌ترى مورد بحث قرار گرفته است و در حقیقت همه آن‌ها از فرمان‌هایى است كه عقل و منطق به روشنى آن‌ها را درک‌مى‌کند و به اصطلاح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مستقلات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لذا در قرآن مجید در آیین انبیاى </w:t>
      </w:r>
      <w:bookmarkStart w:id="70" w:name="pg20194_207420"/>
    </w:p>
    <w:p>
      <w:pPr>
        <w:pStyle w:val="BookText"/>
        <w:rPr/>
      </w:pPr>
      <w:bookmarkEnd w:id="70"/>
      <w:r>
        <w:rPr>
          <w:rFonts w:ascii="IRNazanin" w:hAnsi="IRNazanin" w:eastAsia="IRNazanin"/>
          <w:color w:val="111111"/>
          <w:sz w:val="28"/>
          <w:sz w:val="28"/>
          <w:szCs w:val="28"/>
          <w:rtl w:val="true"/>
          <w:lang w:bidi="fa-IR"/>
        </w:rPr>
        <w:t xml:space="preserve">دیگر نیز این احکام كم و بیش دیده مى‌شود </w:t>
      </w:r>
      <w:r>
        <w:rPr>
          <w:rFonts w:eastAsia="IRNazanin" w:cs="IRNazanin"/>
          <w:color w:val="111111"/>
          <w:sz w:val="28"/>
          <w:szCs w:val="28"/>
          <w:rtl w:val="true"/>
          <w:lang w:bidi="fa-IR"/>
        </w:rPr>
        <w:t>.</w:t>
      </w:r>
      <w:r>
        <w:rPr>
          <w:rStyle w:val="FootnoteAnchor"/>
          <w:rtl w:val="true"/>
        </w:rPr>
        <w:footnoteReference w:id="10"/>
      </w:r>
    </w:p>
    <w:p>
      <w:pPr>
        <w:pStyle w:val="Heading3"/>
        <w:numPr>
          <w:ilvl w:val="2"/>
          <w:numId w:val="1"/>
        </w:numPr>
        <w:rPr/>
      </w:pPr>
      <w:bookmarkStart w:id="71" w:name="__RefHeading___Toc4317594_2320776876"/>
      <w:bookmarkStart w:id="72" w:name="_Toc25"/>
      <w:bookmarkEnd w:id="71"/>
      <w:r>
        <w:rPr>
          <w:rtl w:val="true"/>
        </w:rPr>
        <w:t>اهمیت نیکى به پدر و مادر</w:t>
      </w:r>
      <w:bookmarkEnd w:id="7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نیکى به پدر و مادر ، بلافاصله بعد از مبارزه با شرك و قبل از دستورهاى مهمى همانند تحریم قتل نفس و اجراى اصول عدالت ، دلیل بر اهمیت فوق‌العاده حق پدر و مادر در دستورات اسلامى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وقتى روشن‌تر مى‌شود كه توجه كنیم به جاى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آزار پدر و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هماهنگ با سایر تحریم‌هاى این آیه است ،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و نیکى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ذکر شده است يعنى نه تنها ایجاد ناراحتى براى آن‌ها حرام است ، بلکه علاوه بر آن ، احسان و نیکى در مورد آنان نیز لازم و ضرورى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جالب‌تر این‌که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متعدى ساخته و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بِالْوالِدَيْنِ اِحْسانا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مى‌دانیم </w:t>
      </w:r>
      <w:bookmarkStart w:id="73" w:name="pg20194_207421"/>
    </w:p>
    <w:p>
      <w:pPr>
        <w:pStyle w:val="BookText"/>
        <w:rPr/>
      </w:pPr>
      <w:bookmarkEnd w:id="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مى‌شود ، درصورتى‌که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شود ، مفهوم آن ، نیکى كردن است ، هرچند به‌طور غیرمستقیم و بالواسطه باشد ، اما هنگامى كه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شود ، معنى آن ، نیکى كردن به طور مستقیم و بدون واسطه است ، بنابراین آیه تأکید مى‌کند كه موضوع نیکى به پدر و مادر را باید آن‌قدر اهمیت داد كه شخصا و بدون‌واسطه به آن اقدام نمود </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74" w:name="__RefHeading___Toc4317596_2320776876"/>
      <w:bookmarkStart w:id="75" w:name="_Toc26"/>
      <w:bookmarkEnd w:id="74"/>
      <w:r>
        <w:rPr>
          <w:rtl w:val="true"/>
        </w:rPr>
        <w:t>قتل فرزندان به خاطر گرسنگى</w:t>
      </w:r>
      <w:bookmarkEnd w:id="75"/>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آیات برمى‌آید كه عرب‌هاى دوران جاهلى نه تنها دختران خود را به‌خاطر تعصب‌هاى غلط ، زنده به‌گور مى‌کردند، بلکه پسران كه سرمایه بزرگى در جامعه آن‌روز محسوب مى‌شدند، را نیز از ترس فقر و تنگدستى به قتل مى‌رسانیدند ، خداوند در این آیه </w:t>
      </w:r>
      <w:bookmarkStart w:id="76" w:name="pg20194_207422"/>
    </w:p>
    <w:p>
      <w:pPr>
        <w:pStyle w:val="BookText"/>
        <w:rPr/>
      </w:pPr>
      <w:bookmarkEnd w:id="76"/>
      <w:r>
        <w:rPr>
          <w:rFonts w:ascii="IRNazanin" w:hAnsi="IRNazanin" w:eastAsia="IRNazanin"/>
          <w:color w:val="111111"/>
          <w:sz w:val="28"/>
          <w:sz w:val="28"/>
          <w:szCs w:val="28"/>
          <w:rtl w:val="true"/>
          <w:lang w:bidi="fa-IR"/>
        </w:rPr>
        <w:t xml:space="preserve">آن‌هارا به خوان‌گسترده نعمت پروردگار كه ضعیف‌ترین موجودات نیز از آن روزى مى‌برند ، توجه داده و از این كار بازمى‌دارد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نهایت تأسف این عمل جاهلى در عصر و زمان ما در شکل دیگرى تکرار مى‌شود و به عنوان كمبود احتمالى مواد غذایى روى زمین ، كودکان بى‌گناه در عالم جنینى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کورتاژ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قتل مى‌رسند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امروز براى سقط جنین ، دلایل بى‌اساس دیگرى نیز ذکر مى‌کنند ، ولى مسأله فقر و كمبود مواد غذایى ، يکى از دلایل عمده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و مسائل دیگرى شبیه به آن ، نشان مى‌دهد كه عصر جاهلیت در زمان ما به شکل دیگرى تکرار مى‌شود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جاهلیت قرن بیستم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درجهانى وحشتناک‌تر و گسترده‌تر از جاهلیت قبل از اسلام است </w:t>
      </w:r>
      <w:r>
        <w:rPr>
          <w:rFonts w:eastAsia="IRNazanin" w:cs="IRNazanin"/>
          <w:color w:val="111111"/>
          <w:sz w:val="28"/>
          <w:szCs w:val="28"/>
          <w:rtl w:val="true"/>
          <w:lang w:bidi="fa-IR"/>
        </w:rPr>
        <w:t>.</w:t>
      </w:r>
    </w:p>
    <w:p>
      <w:pPr>
        <w:pStyle w:val="Heading3"/>
        <w:numPr>
          <w:ilvl w:val="2"/>
          <w:numId w:val="1"/>
        </w:numPr>
        <w:rPr/>
      </w:pPr>
      <w:bookmarkStart w:id="77" w:name="__RefHeading___Toc4317598_2320776876"/>
      <w:bookmarkStart w:id="78" w:name="_Toc27"/>
      <w:bookmarkEnd w:id="77"/>
      <w:r>
        <w:rPr>
          <w:rtl w:val="true"/>
        </w:rPr>
        <w:t xml:space="preserve">منظور از </w:t>
      </w:r>
      <w:r>
        <w:rPr>
          <w:rtl w:val="true"/>
        </w:rPr>
        <w:t xml:space="preserve">« </w:t>
      </w:r>
      <w:r>
        <w:rPr>
          <w:rtl w:val="true"/>
        </w:rPr>
        <w:t xml:space="preserve">فَواحِش </w:t>
      </w:r>
      <w:r>
        <w:rPr>
          <w:rtl w:val="true"/>
        </w:rPr>
        <w:t xml:space="preserve">» </w:t>
      </w:r>
      <w:r>
        <w:rPr>
          <w:rtl w:val="true"/>
        </w:rPr>
        <w:t>چیست ؟</w:t>
      </w:r>
      <w:bookmarkEnd w:id="7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به‌معنى گناهانى‌است كه فوق‌العاده زشت و تنفرآمیز است، بنابراین‌پیمان‌شکنى و كم‌فروشى و شرك و ماننداین‌هااگرچه‌ازگناهان كبیره مى‌باشند، ولى ذکرآن‌ها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خاطر همان تفاوت مفهوم است </w:t>
      </w:r>
      <w:r>
        <w:rPr>
          <w:rFonts w:eastAsia="IRNazanin" w:cs="IRNazanin"/>
          <w:color w:val="111111"/>
          <w:sz w:val="28"/>
          <w:szCs w:val="28"/>
          <w:rtl w:val="true"/>
          <w:lang w:bidi="fa-IR"/>
        </w:rPr>
        <w:t xml:space="preserve">. </w:t>
      </w:r>
      <w:bookmarkStart w:id="79" w:name="pg20194_207423"/>
    </w:p>
    <w:p>
      <w:pPr>
        <w:pStyle w:val="Heading3"/>
        <w:numPr>
          <w:ilvl w:val="2"/>
          <w:numId w:val="1"/>
        </w:numPr>
        <w:rPr/>
      </w:pPr>
      <w:bookmarkStart w:id="80" w:name="__RefHeading___Toc4317600_2320776876"/>
      <w:bookmarkStart w:id="81" w:name="_Toc28"/>
      <w:bookmarkEnd w:id="79"/>
      <w:bookmarkEnd w:id="80"/>
      <w:r>
        <w:rPr>
          <w:rtl w:val="true"/>
        </w:rPr>
        <w:t>به گناهان نزدیك نشوید</w:t>
      </w:r>
      <w:bookmarkEnd w:id="81"/>
    </w:p>
    <w:p>
      <w:pPr>
        <w:pStyle w:val="BookText"/>
        <w:rPr/>
      </w:pPr>
      <w:r>
        <w:rPr>
          <w:rFonts w:ascii="IRNazanin" w:hAnsi="IRNazanin" w:eastAsia="IRNazanin"/>
          <w:color w:val="111111"/>
          <w:sz w:val="28"/>
          <w:sz w:val="28"/>
          <w:szCs w:val="28"/>
          <w:rtl w:val="true"/>
          <w:lang w:bidi="fa-IR"/>
        </w:rPr>
        <w:t xml:space="preserve">در آیات فوق در دومورد تعبیربه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تَقْرَبُوا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نزدیك نشوید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 این موضوع در مورد بعضى از گناهان دیگر نیز در قرآن تکرار شده است ، به نظر مى‌رسد كه این تعبیر در مورد گناهانى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وسوسه‌انگیز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مانند زنا و فحشاء و اموال بى‌دفاع يتیمان و امثال این‌ها ، لذا به مردم اخطار مى‌کند كه به آن‌ها نزدیك نشوند تا تحت‌تأثیر وسوسه‌هاى شدیدشان قرار نگیرند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اتَيْنا مُوسَى الْكِتابَ تَماما عَلَى الَّذىآ اَحْسَنَ وَ تَفْصیلاً لِكُلِّ شَىْ‌ءٍ وَ هُدًى وَ رَحْمَةً لَعَلَّهُمْ بِلِقاءِ رَبِّهِمْ يُؤْمِنُونَ</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سپس‌به‌موسى،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نعمت‌خودرا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برآن‌هاکه‌نیکوکار بودند، تکمیل كردیم و همه‌چیز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كه‌موردنیاز آن‌ها بود، درآن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ساختیم، كتابى‌که مایه‌هدایت‌و رحمت بود، تابه لقاى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به‌روز رستاخیز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بیاورند</w:t>
      </w:r>
      <w:r>
        <w:rPr>
          <w:rFonts w:eastAsia="IRNazanin" w:cs="IRNazanin"/>
          <w:color w:val="111111"/>
          <w:sz w:val="28"/>
          <w:szCs w:val="28"/>
          <w:rtl w:val="true"/>
          <w:lang w:bidi="fa-IR"/>
        </w:rPr>
        <w:t xml:space="preserve">. </w:t>
      </w:r>
      <w:bookmarkStart w:id="82" w:name="pg20194_207424"/>
    </w:p>
    <w:p>
      <w:pPr>
        <w:pStyle w:val="Heading3"/>
        <w:numPr>
          <w:ilvl w:val="2"/>
          <w:numId w:val="1"/>
        </w:numPr>
        <w:rPr/>
      </w:pPr>
      <w:bookmarkStart w:id="83" w:name="__RefHeading___Toc4317602_2320776876"/>
      <w:bookmarkStart w:id="84" w:name="_Toc29"/>
      <w:bookmarkEnd w:id="82"/>
      <w:bookmarkEnd w:id="83"/>
      <w:r>
        <w:rPr>
          <w:rtl w:val="true"/>
        </w:rPr>
        <w:t>پاسخ قاطع به بهانه‌جویان</w:t>
      </w:r>
      <w:bookmarkEnd w:id="84"/>
    </w:p>
    <w:p>
      <w:pPr>
        <w:pStyle w:val="BookText"/>
        <w:rPr/>
      </w:pPr>
      <w:r>
        <w:rPr>
          <w:rFonts w:ascii="IRNazanin" w:hAnsi="IRNazanin" w:eastAsia="IRNazanin"/>
          <w:color w:val="111111"/>
          <w:sz w:val="28"/>
          <w:sz w:val="28"/>
          <w:szCs w:val="28"/>
          <w:rtl w:val="true"/>
          <w:lang w:bidi="fa-IR"/>
        </w:rPr>
        <w:t xml:space="preserve">ممکن است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آیین موسى كامل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كه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 حکایت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آیین مسیح و سپس آیین اسلام ، چه ضرورتى داشته است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باید توجه داشت كه ؛ هر آیینى براى زمان خود ، آیین جامع و كاملى است و محال است آیین ناقص از طرف خدا نازل گردد ولى همین آیین كه براى يك زمان ، كامل بود ، ممکن است براى زمان‌هاى بعد ، ناتمام و نارسا باشد ، همان‌طور كه يك برنامه جامع و كامل براى دوره دبستان ، نسبت به دوره دبیرستان نارسا است و سرّ فرستادن پیامبران مختلف با كتب آسمانى متعدد ، تا به‌آخرین پیامبر صلى‌الله‌علیه‌و‌آله و آخرین دستور منتهى گردد ، نیز همین است ، البته هنگامى كه بشر آمادگى براى دستور نهایى پیدا كرد و دستور نهایى صادر شد ، دیگر نیازى به آیین جدید نیست و درست همانند افراد فارغ‌التحصیل كه مى‌توانند براساس معلومات خود به پیشرفت‌هاى علمى از طریق مطالعه پیش بروند ، پیروان چنین </w:t>
      </w:r>
    </w:p>
    <w:p>
      <w:pPr>
        <w:pStyle w:val="BookText"/>
        <w:rPr/>
      </w:pPr>
      <w:r>
        <w:rPr>
          <w:rFonts w:ascii="IRNazanin" w:hAnsi="IRNazanin" w:eastAsia="IRNazanin"/>
          <w:color w:val="111111"/>
          <w:sz w:val="28"/>
          <w:sz w:val="28"/>
          <w:szCs w:val="28"/>
          <w:rtl w:val="true"/>
          <w:lang w:bidi="fa-IR"/>
        </w:rPr>
        <w:t xml:space="preserve">مذهبى نیاز به آیین جدید نخواهند داشت و تحرك كافى را از همان آیین نهایى خواهند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این آیه استفاده مى‌شود كه مسائل مربوط به قیامت در تورات اصلى به حدکافى بوده‌است و اگر مى‌بینیم در تورات‌هاى كنونى و كتاب‌هاى وابسته به آن ، جز درموارد نادرى اشاره به معاد و رستاخیز نشده است ، به نظر مى‌رسد كه بیشتر به خاطر تحریف يهود و دنیاپرستى بوده كه مایل بوده‌اند درباره قیامت كمتر سخن بگویند و كمتر سخن بشنوند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تورات‌هاى كنونى اشارات مختصرى به مسأله قیامت شده است ، ولى به اندازه‌اى كم است كه بعضى مى‌خواهند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 اصولاً به رستاخیز معتقد نیست ، ولى این سخن به مبالغه شبیه‌تر است تا به يك واقعیت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باید توجه‌داشت همان‌طورکه در 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آیات قرآن آمده ، ملاقات حسى و رؤیت با چشم نیست ، بلکه يک‌نوع شهود باطنى و ملاقات روحانى است كه بر اثر تکامل انسان در </w:t>
      </w:r>
    </w:p>
    <w:p>
      <w:pPr>
        <w:pStyle w:val="BookText"/>
        <w:rPr/>
      </w:pPr>
      <w:r>
        <w:rPr>
          <w:rFonts w:ascii="IRNazanin" w:hAnsi="IRNazanin" w:eastAsia="IRNazanin"/>
          <w:color w:val="111111"/>
          <w:sz w:val="28"/>
          <w:sz w:val="28"/>
          <w:szCs w:val="28"/>
          <w:rtl w:val="true"/>
          <w:lang w:bidi="fa-IR"/>
        </w:rPr>
        <w:t xml:space="preserve">رستاخیز صورت مى‌گیرد و يا مشاهده پاداش‌ها و كیفرهاى او در جهان دیگر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كِتابٌ اَنْزَلْناهُ مُبارَكٌ فَاتَّبِعُوهُ وَ اتَّقُوا لَعَلَّكُمْ تُرْحَمُونَ</w:t>
      </w:r>
    </w:p>
    <w:p>
      <w:pPr>
        <w:pStyle w:val="BookText"/>
        <w:rPr/>
      </w:pPr>
      <w:r>
        <w:rPr>
          <w:rFonts w:ascii="IRNazanin" w:hAnsi="IRNazanin" w:eastAsia="IRNazanin"/>
          <w:color w:val="111111"/>
          <w:sz w:val="28"/>
          <w:sz w:val="28"/>
          <w:szCs w:val="28"/>
          <w:rtl w:val="true"/>
          <w:lang w:bidi="fa-IR"/>
        </w:rPr>
        <w:t xml:space="preserve">و این كتابى است پربرکت كه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كردیم ، از آن پیروى نمایید و پرهیزکارى پیشه كنید تا مورد رحمت قرارگیرید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تَقُولُوآا اِنَّماآ اُنْزِلَ الْكِتابُ عَلى طاآئِفَتَيْنِ مِنْ قَبْلِنا وَ اِنْ كُنّا عَنْ دِراسَتِهِمْ لَغافِلینَ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كتاب را با این‌همه امتیازات نازل كردیم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نگویید كتاب‌آسمانى تنها بر دو طایفه پیش از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يهود و 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نازل‌شده بود و ما از بحث و بررسى آن‌ها بى‌خبر بودیم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تَقُولُوا لَوْ اَنّاآ اُنْزِلَ عَلَيْنَا الْكِتابُ لَكُنّاآ اَهْدى مِنْهُمْ فَقَدْ جاآءَكُمْ بَيِّنَةٌ مِنْ رَبِّكُمْ وَ هُدًى وَ رَحْمَةٌ فَمَنْ اَظْلَمُ‌مِمَّنْ كَذَّبَ بِاآیاتِ اللّهِ وَ صَدَفَ عَنْها </w:t>
      </w:r>
    </w:p>
    <w:p>
      <w:pPr>
        <w:pStyle w:val="BookText"/>
        <w:rPr/>
      </w:pPr>
      <w:r>
        <w:rPr>
          <w:rFonts w:ascii="Amiri" w:hAnsi="Amiri" w:eastAsia="Amiri" w:cs="Amiri"/>
          <w:color w:val="111111"/>
          <w:sz w:val="28"/>
          <w:sz w:val="28"/>
          <w:szCs w:val="28"/>
          <w:rtl w:val="true"/>
          <w:lang w:bidi="ar-SA"/>
        </w:rPr>
        <w:t>سَنَجْزِى الَّذینَ‌يَصْدِفُونَ عَنْ ایاتِنا سُوآءَ الْعَذابِ بِما كانُوا يَصْدِفُونَ</w:t>
      </w:r>
    </w:p>
    <w:p>
      <w:pPr>
        <w:pStyle w:val="BookText"/>
        <w:rPr/>
      </w:pPr>
      <w:r>
        <w:rPr>
          <w:rFonts w:ascii="IRNazanin" w:hAnsi="IRNazanin" w:eastAsia="IRNazanin"/>
          <w:color w:val="111111"/>
          <w:sz w:val="28"/>
          <w:sz w:val="28"/>
          <w:szCs w:val="28"/>
          <w:rtl w:val="true"/>
          <w:lang w:bidi="fa-IR"/>
        </w:rPr>
        <w:t>یانگویید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كتاب آسمانى بر ما نازل مى‌شد، از آن‌ها هدایت يافته‌تر بودیم، اینك آیات و دلایل روشن از جانب پروردگارتان براى شما آمد و همچنین هدایت و رحمت‌او ،با این‌حال چه‌کسى ستمکارتراز آن‌هاکه‌آیات‌خداراتکذیب كردند و ازآن روى گردانیدند ، يافت مى‌شود ، امابه زودى كسانى راکه‌ازآیات ما روى گردانیدند، به خاطر همین اغراض بى‌دلیلشان مجازات شدید خواهیم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اعراض كردن شدید و بدون تفکر از چیزى است ، اشاره به این‌که آن‌ها نه تنها از آیات خدا روى گردانیدند ، بلکه با شدّت از آن فاصله گرفتند ، بدون این كه درباره آن كمترین فکر و اندیشه‌اى به كار برند ، گاهى این كلمه به معنى جلوگیرى كردن و ممانعت دیگران نیز آمده است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سُوّآَ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به معنى مجازات بد است ، ولى چون مجازات بد ، مجازاتى است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نوع خود شدید و فوق‌العاده دردناك باشد ، بسیارى از مفسران آن را به مجازات شدید ، تفسیر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درحقیقت آیه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منعکس‌کننده این بهانه بود كه اگر ما به راه نیامده‌ایم ، بر اثر بى‌خبرى از كتب آسمانى بوده و این بى‌خبرى معلول آن بوده است كه این كتب بر دیگران نازل گردیده ، اما این آیه منعکس‌کننده حس خودبرتربینى آن‌ها و ادعاى بى‌اساسى است كه در مورد امتیاز نژاد عرب بر دیگران 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حال قرآن در برابر این ادعاها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تمام راه‌هاى بهانه‌جویى را بر شما بسته است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و دلایل روشن ازطرف پروردگار براى شما آمد، آمیخته با هدایت الهى و رحمت پروردگار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جاآءَكُمْ بَيِّنَةٌ مِنْ رَبِّكُمْ وَ هُدًى وَ رَحْمَةٌ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جالب این‌که به جاى تعبیر به كتاب آسمانى ، تعبیربه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 اشاره به این‌که این كتاب آسمانى از هر نظر روشن و روشنگر و آمیخته با دلایل قاطع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حال آیا كسى ستمکارتر از آن‌ها كه تکذیب آیات خدا مى‌کنند و از آن اعراض مى‌نمایند، پیدا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اَظْلَمُ مِمَّنْ كَذَّبَ </w:t>
      </w:r>
    </w:p>
    <w:p>
      <w:pPr>
        <w:pStyle w:val="BookText"/>
        <w:rPr/>
      </w:pPr>
      <w:r>
        <w:rPr>
          <w:rFonts w:ascii="Amiri" w:hAnsi="Amiri" w:eastAsia="Amiri" w:cs="Amiri"/>
          <w:color w:val="111111"/>
          <w:sz w:val="28"/>
          <w:sz w:val="28"/>
          <w:szCs w:val="28"/>
          <w:rtl w:val="true"/>
          <w:lang w:bidi="ar-SA"/>
        </w:rPr>
        <w:t xml:space="preserve">بِاآیاتِ اللّهِ وَ صَدَفَ عَنْها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پایان آیه مجازات دردناك این‌گونه افراد لجوج و بى‌فکرى كه مطالعه نکرده حقایق را به شدّت انکار مى‌کنند و از آن مى‌گریزند ، حتى سدّ راه دیگران مى‌شوند ، در يك جمله كوتاه و رسا بیان كرده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سَنَجْزِى الَّذینَ يَصْدِفُونَ عَنْ ایاتِنا سُوآءَ الْعَذابِ بِما كانُوا يَصْدِفُونَ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تکرار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يَصْدِفُونَ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بیان كیفر این‌گونه اشخاص ، به خاطر روشن ساختن این حقیقت است كه تمام گرفتارى‌ها و بدبختى‌هاى آنان از این‌جا سرچشمه مى‌گیرد كه بدون فکر و مطالعه از حقایق ، روى‌گردان مى‌شوند و اگر حداقل به عنوان يك شخص جستجوگر و در حال شك به خود اجازه مطالعه مى‌دادند ، هیچ‌گاه گرفتار چنین عواقب دردناکى نمى‌شدند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يَنْظُرُونَ اِلاّ تَأْتِيَهُمُ الْمَلاآئِكَةُ اَوْ يَأْتِىَ رَبُّكَ اَوْ يَأْتِىَ بَعْضُ ایاتِ رَبِّكَ يَوْمَ </w:t>
      </w:r>
      <w:bookmarkStart w:id="85" w:name="pg20194_207430"/>
    </w:p>
    <w:p>
      <w:pPr>
        <w:pStyle w:val="BookText"/>
        <w:rPr/>
      </w:pPr>
      <w:bookmarkEnd w:id="85"/>
      <w:r>
        <w:rPr>
          <w:rFonts w:ascii="Amiri" w:hAnsi="Amiri" w:eastAsia="Amiri" w:cs="Amiri"/>
          <w:color w:val="111111"/>
          <w:sz w:val="28"/>
          <w:sz w:val="28"/>
          <w:szCs w:val="28"/>
          <w:rtl w:val="true"/>
          <w:lang w:bidi="ar-SA"/>
        </w:rPr>
        <w:t>يَأْتى بَعْضُ ایاتِ رَبِّكَ لا يَنْفَعُ نَفْسا ایمانُها لَمْ تَكُنْ امَنَتْ مِنْ قَبْلُ اَوْ كَسَبَتْ فىآایمانِها خَيْرا قُلِ انْتَظِرُوآا اِنّا مُنْتَظِرُونَ</w:t>
      </w:r>
    </w:p>
    <w:p>
      <w:pPr>
        <w:pStyle w:val="BookText"/>
        <w:rPr/>
      </w:pPr>
      <w:r>
        <w:rPr>
          <w:rFonts w:ascii="IRNazanin" w:hAnsi="IRNazanin" w:eastAsia="IRNazanin"/>
          <w:color w:val="111111"/>
          <w:sz w:val="28"/>
          <w:sz w:val="28"/>
          <w:szCs w:val="28"/>
          <w:rtl w:val="true"/>
          <w:lang w:bidi="fa-IR"/>
        </w:rPr>
        <w:t xml:space="preserve">آیا جزاین انتظاردارندکه فرشتگان‌مرگ به‌سراغشان‌بیایند،یا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به‌سوى آن‌ها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انتظار محالى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پاره‌اى از آیات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نشانه‌هاى رستاخیز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آن‌روز كه این‌آیات و نشانه‌ها تحقق پذیرد، ایمان‌آوردن افرادى كه قبلاً ایمان نیاورده‌اند و يا عمل نیکى انجام نداده‌اند ،سودى به حالشان نخواهد داشت،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اکنون كه شما چنین انتظارات غلطى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بکشید، ما هم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كیفرشما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مى‌کشیم </w:t>
      </w:r>
      <w:r>
        <w:rPr>
          <w:rFonts w:eastAsia="IRNazanin" w:cs="IRNazanin"/>
          <w:color w:val="111111"/>
          <w:sz w:val="28"/>
          <w:szCs w:val="28"/>
          <w:rtl w:val="true"/>
          <w:lang w:bidi="fa-IR"/>
        </w:rPr>
        <w:t>.</w:t>
      </w:r>
    </w:p>
    <w:p>
      <w:pPr>
        <w:pStyle w:val="Heading3"/>
        <w:numPr>
          <w:ilvl w:val="2"/>
          <w:numId w:val="1"/>
        </w:numPr>
        <w:rPr/>
      </w:pPr>
      <w:bookmarkStart w:id="86" w:name="__RefHeading___Toc4317604_2320776876"/>
      <w:bookmarkStart w:id="87" w:name="_Toc30"/>
      <w:bookmarkEnd w:id="86"/>
      <w:r>
        <w:rPr>
          <w:rtl w:val="true"/>
        </w:rPr>
        <w:t>انتظارات بى‌جا و محال</w:t>
      </w:r>
      <w:bookmarkEnd w:id="87"/>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درحقیقت آن‌ها انتظار امر محالى را مى‌کشند ، نه این‌که آمدن خداوند يا مشاهده او امکان‌پذیر باشد و این درست به آن مى‌ماند كه به شخص قاتل لجوجى كه پس از ارائه </w:t>
      </w:r>
    </w:p>
    <w:p>
      <w:pPr>
        <w:pStyle w:val="BookText"/>
        <w:rPr/>
      </w:pPr>
      <w:r>
        <w:rPr>
          <w:rFonts w:ascii="IRNazanin" w:hAnsi="IRNazanin" w:eastAsia="IRNazanin"/>
          <w:color w:val="111111"/>
          <w:sz w:val="28"/>
          <w:sz w:val="28"/>
          <w:szCs w:val="28"/>
          <w:rtl w:val="true"/>
          <w:lang w:bidi="fa-IR"/>
        </w:rPr>
        <w:t xml:space="preserve">مدرك كافى ، باز منکر جرم خود مى‌باشد ،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این‌همه مدارك را قبول ندارى ، لابد انتظار دارى شخص مقتول زنده شود و در دادگاه حضور يابد و شهادت بدهد كه تو او را كشته‌اى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این‌که بعضى آیات و نشانه‌هاى پروردگار كه در آستانه رستاخیز و پایان جهان واقع مى‌شود و به دنبال آن درهاى توبه بسته خواهد شد ، انجام گیرد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يَأْتِىَ بَعْضُ ایاتِ رَبِّكَ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بنابراین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ایاتِ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به صورت كلى و سربسته ذکر شده ، اما مى‌تواند به قرینه جمله‌هاى بعد كه تفسیر آن خواهد آمد ، به معنى نشانه‌هاى رستاخیز بوده باشد مانند زلزله‌هاى وحشتناك و بى‌فروغ شدن خورشید و ماه و ستارگان و امثال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این‌که منظور از آن، درخواست‌هاى نامعقولى بوده است كه آن‌ها از پیامبر صلى‌الله‌علیه‌و‌آله داشتند ، از جمله این‌که 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نمى‌آوریم مگر این‌که سنگ‌هاى آسمانى بر سر ما ببارد ویا بیابان خشك و سوزان حجاز پر از چشمه‌ها و نخلستان‌ها شود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دنبال آن اضافه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روز كه چنین آیات صورت پذیرد ، ایمان آوردن افراد </w:t>
      </w:r>
      <w:bookmarkStart w:id="88" w:name="pg20194_207432"/>
    </w:p>
    <w:p>
      <w:pPr>
        <w:pStyle w:val="BookText"/>
        <w:rPr/>
      </w:pPr>
      <w:bookmarkEnd w:id="88"/>
      <w:r>
        <w:rPr>
          <w:rFonts w:ascii="IRNazanin" w:hAnsi="IRNazanin" w:eastAsia="IRNazanin"/>
          <w:color w:val="111111"/>
          <w:sz w:val="28"/>
          <w:sz w:val="28"/>
          <w:szCs w:val="28"/>
          <w:rtl w:val="true"/>
          <w:lang w:bidi="fa-IR"/>
        </w:rPr>
        <w:t xml:space="preserve">بى‌ایمان و آن‌ها كه عمل نیکى انجام نداده‌اند ، پذیرفته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درهاى توبه به روى آنان بسته مى‌شود ، زیرا توبه و ایمان در آن هنگام ، صورت اجبارى و اضطرارى به خود مى‌گیرد و ارزش ایمان و توبه اختیارى را نخواهد داشت </w:t>
      </w:r>
      <w:r>
        <w:rPr>
          <w:rFonts w:eastAsia="IRNazanin" w:cs="IRNazanin"/>
          <w:color w:val="111111"/>
          <w:sz w:val="28"/>
          <w:szCs w:val="28"/>
          <w:rtl w:val="true"/>
          <w:lang w:bidi="fa-IR"/>
        </w:rPr>
        <w:t>.</w:t>
      </w:r>
    </w:p>
    <w:p>
      <w:pPr>
        <w:pStyle w:val="Heading3"/>
        <w:numPr>
          <w:ilvl w:val="2"/>
          <w:numId w:val="1"/>
        </w:numPr>
        <w:rPr/>
      </w:pPr>
      <w:bookmarkStart w:id="89" w:name="__RefHeading___Toc4317606_2320776876"/>
      <w:bookmarkStart w:id="90" w:name="_Toc31"/>
      <w:bookmarkEnd w:id="89"/>
      <w:r>
        <w:rPr>
          <w:rtl w:val="true"/>
        </w:rPr>
        <w:t>ایمان بدون عمل سودى ندارد</w:t>
      </w:r>
      <w:bookmarkEnd w:id="90"/>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نکات جالبى كه از آیه فوق استفاده مى‌شود ، این است كه راه نجات را در ایمان، آن هم ایمانى كه در پرتو آن اکتساب خیرى شود و اعمال نیك انجام گیرد ، معرفى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این سؤال پیش آید كه آیا ایمان به تنهایى كافى نیست ، هرچند خالى از تمام اعمال نیك باشد ؟ در پاسخ مى‌گوییم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افراد باایمان ممکن است لغزش‌هایى داشته باشند و مرتکب گناهانى شوند و از گناهان خود نیز پشیمان گردند و به اصلاح خویش پردازند ، ولى كسى كه هیچ‌گونه عمل نیکى در تمام عمرش انجام نداده و فرصت كافى داشته است ، بلکه به‌عکس هرگونه گناه و زشتکارى از او سر زده ، بسیار بعید به نظر مى‌رسد كه اهل نجات باشد و ایمان او به‌تنهایى مفید واقع شود ، </w:t>
      </w:r>
      <w:bookmarkStart w:id="91" w:name="pg20194_207433"/>
    </w:p>
    <w:p>
      <w:pPr>
        <w:pStyle w:val="BookText"/>
        <w:rPr/>
      </w:pPr>
      <w:bookmarkEnd w:id="91"/>
      <w:r>
        <w:rPr>
          <w:rFonts w:ascii="IRNazanin" w:hAnsi="IRNazanin" w:eastAsia="IRNazanin"/>
          <w:color w:val="111111"/>
          <w:sz w:val="28"/>
          <w:sz w:val="28"/>
          <w:szCs w:val="28"/>
          <w:rtl w:val="true"/>
          <w:lang w:bidi="fa-IR"/>
        </w:rPr>
        <w:t xml:space="preserve">زیرا اصولاً نمى‌توان باور كرد كسى ایمان به مکتبى داشته باشد ولى در تمام عمرش حتى يك بار به برنامه‌هاى آن مکتب عمل‌نکند، بلکه به‌عکس همه‌دستورات آن را زیر پا بگذارد ، این خود دلیل روشنى بر عدم ایمان او است و به این ترتیب ایمان باید حداقل با قسمتى از اعمال نیك همراه باشد تا معلوم شود ایمانى وجود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اِنَ‌الَّذینَ فَرَّقُوادینَهُمْ وَ كانُواشِيَعا لَسْتَ مِنْهُمْ فى شَىْ‌ءٍ اِنَّماآ اَمْرُهُمْ اِلَى اللّهِ ثُمَّ يُنَبِّئُهُمْ بِما كانُوا يَفْعَلُونَ</w:t>
      </w:r>
    </w:p>
    <w:p>
      <w:pPr>
        <w:pStyle w:val="BookText"/>
        <w:rPr/>
      </w:pPr>
      <w:r>
        <w:rPr>
          <w:rFonts w:ascii="IRNazanin" w:hAnsi="IRNazanin" w:eastAsia="IRNazanin"/>
          <w:color w:val="111111"/>
          <w:sz w:val="28"/>
          <w:sz w:val="28"/>
          <w:szCs w:val="28"/>
          <w:rtl w:val="true"/>
          <w:lang w:bidi="fa-IR"/>
        </w:rPr>
        <w:t>کسانى‌که آیین خودرا پراکنده‌ساختند و به‌دستجات گوناگون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ومذاهب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شدند ، هیچ‌گونه ارتباطى با آن‌هاندارى ، كار آن‌ها واگذار به خدا است ، پس خدا آن‌ها را از آن‌چه انجام مى‌دادند ، باخبر مى‌کند</w:t>
      </w:r>
      <w:r>
        <w:rPr>
          <w:rFonts w:eastAsia="IRNazanin" w:cs="IRNazanin"/>
          <w:color w:val="111111"/>
          <w:sz w:val="28"/>
          <w:szCs w:val="28"/>
          <w:rtl w:val="true"/>
          <w:lang w:bidi="fa-IR"/>
        </w:rPr>
        <w:t>.</w:t>
      </w:r>
    </w:p>
    <w:p>
      <w:pPr>
        <w:pStyle w:val="Heading3"/>
        <w:numPr>
          <w:ilvl w:val="2"/>
          <w:numId w:val="1"/>
        </w:numPr>
        <w:rPr/>
      </w:pPr>
      <w:bookmarkStart w:id="92" w:name="__RefHeading___Toc4317608_2320776876"/>
      <w:bookmarkStart w:id="93" w:name="_Toc32"/>
      <w:bookmarkEnd w:id="92"/>
      <w:r>
        <w:rPr>
          <w:rtl w:val="true"/>
        </w:rPr>
        <w:t>بیگانگى از نفاق‌افکنان</w:t>
      </w:r>
      <w:bookmarkEnd w:id="93"/>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لغت به معنى فرقه‌ها و دسته‌ها و پیروان افراد مختلف است ، بنابراین مفرد آن به‌معنى دسته‌اى‌است كه پیروى از مکتب يا شخص معینى مى‌کند ، این معنى لغوى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است ، ولى اصطلاحا معنى خاصى دارد و به كسانى گفته مى‌شود كه بعد از پیامبر صلى‌الله‌علیه‌و‌آله پیرو مکتب امیرمؤمنان على مى‌باشند و نباید معنى لغوى و اصطلاحى آن را باهم اشتباه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محتواى آیه يك حکم عمومى و همگانى درباره تمام افراد تفرقه‌انداز است كه با ایجاد انواع بدعت‌ها میان بندگان خدا ، بذر نفاق و اختلاف مى‌پاشند ، اعم از آن‌ها كه در امت‌هاى پیشین بودند يا آن‌ها كه در این امت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روایتى از امام باقر كه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على بن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این آیه نقل شده ، چنین مى‌خوانیم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قالواامیرالمؤمنین و صاروا احزابا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آیه‌اشاره به‌کسانى‌است‌که‌ازامیرمؤمنان جدا شدند و به دستجات مختلف تقسیم گردیدند </w:t>
      </w:r>
      <w:r>
        <w:rPr>
          <w:rFonts w:eastAsia="IRNazanin" w:cs="IRNazanin"/>
          <w:color w:val="111111"/>
          <w:sz w:val="28"/>
          <w:szCs w:val="28"/>
          <w:rtl w:val="true"/>
          <w:lang w:bidi="fa-IR"/>
        </w:rPr>
        <w:t>» .</w:t>
      </w:r>
      <w:r>
        <w:rPr>
          <w:rStyle w:val="FootnoteAnchor"/>
          <w:rtl w:val="true"/>
        </w:rPr>
        <w:footnoteReference w:id="12"/>
      </w:r>
      <w:r>
        <w:rPr>
          <w:rFonts w:ascii="IRNazanin" w:hAnsi="IRNazanin" w:eastAsia="IRNazanin"/>
          <w:color w:val="111111"/>
          <w:sz w:val="28"/>
          <w:sz w:val="28"/>
          <w:szCs w:val="28"/>
          <w:rtl w:val="true"/>
          <w:lang w:bidi="fa-IR"/>
        </w:rPr>
        <w:t xml:space="preserve">روایاتى كه در زمینه افتراق و پراکندگى این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پیش‌بینى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اسلام صلى‌الله‌علیه‌و‌آله نقل شده ، نیز این حقیقت را تأیید مى‌کند </w:t>
      </w:r>
      <w:r>
        <w:rPr>
          <w:rFonts w:eastAsia="IRNazanin" w:cs="IRNazanin"/>
          <w:color w:val="111111"/>
          <w:sz w:val="28"/>
          <w:szCs w:val="28"/>
          <w:rtl w:val="true"/>
          <w:lang w:bidi="fa-IR"/>
        </w:rPr>
        <w:t xml:space="preserve">. . </w:t>
      </w:r>
      <w:bookmarkStart w:id="94" w:name="pg20194_207435"/>
    </w:p>
    <w:p>
      <w:pPr>
        <w:pStyle w:val="Heading3"/>
        <w:numPr>
          <w:ilvl w:val="2"/>
          <w:numId w:val="1"/>
        </w:numPr>
        <w:rPr/>
      </w:pPr>
      <w:bookmarkStart w:id="95" w:name="__RefHeading___Toc4317610_2320776876"/>
      <w:bookmarkStart w:id="96" w:name="_Toc33"/>
      <w:bookmarkEnd w:id="94"/>
      <w:bookmarkEnd w:id="95"/>
      <w:r>
        <w:rPr>
          <w:rtl w:val="true"/>
        </w:rPr>
        <w:t>زشتى تفرقه و نفاق</w:t>
      </w:r>
      <w:bookmarkEnd w:id="96"/>
    </w:p>
    <w:p>
      <w:pPr>
        <w:pStyle w:val="BookText"/>
        <w:rPr/>
      </w:pPr>
      <w:r>
        <w:rPr>
          <w:rFonts w:ascii="IRNazanin" w:hAnsi="IRNazanin" w:eastAsia="IRNazanin"/>
          <w:color w:val="111111"/>
          <w:sz w:val="28"/>
          <w:sz w:val="28"/>
          <w:szCs w:val="28"/>
          <w:rtl w:val="true"/>
          <w:lang w:bidi="fa-IR"/>
        </w:rPr>
        <w:t xml:space="preserve">این آیه بار دیگر این حقیقت را كه اسلام ، آیین وحدت و يگانگى است و از هرگونه نفاق و تفرقه و پراکندگى بیزار است ، با تأکید تمام بازگو مى‌کند و به پیامبر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و كار تو هیچ‌گونه شباهتى با افراد تفرقه‌انداز ندارد ، خداوند منتقم قهّار از آنان انتقام خواهد گرفت و عاقبت شوم اعمالشان را به آن‌ها نشان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نه تنها يکى از اصول اسلام است ، بلکه تمام اصول و فروع اسلام و همه برنامه‌هاى آن بر محور توحید دور مى‌زند ، توحید روحى است در كالبد همه تعلیمات اسلام، توحید جانى‌است كه در پیکر اسلام دمیده شده است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 نهایت تأسف آیینى كه سر تا پاى آن را وحدت و يگانگى تشکیل مى‌دهد ، امروز آن‌چنان دستخوش تفرقه نفاق‌افکنان شده است كه چهره اصلى خود را به‌کلى از دست داده ، هر روز نغمه شومى همانند صداى جغدى كه در ویرانه مى‌خواند ، از گوشه‌اى بلند مى‌شود و شخصى ماجراجو يا مبتلا به بیمارى روانى و يا كج‌سلیقه‌اى پرچم مخالفت با يکى از برنامه‌هاى اسلامى بلند مى‌کند و جمعى از افراد ابله و نادان را گرد خود جمع مى‌نماید و </w:t>
      </w:r>
    </w:p>
    <w:p>
      <w:pPr>
        <w:pStyle w:val="BookText"/>
        <w:rPr/>
      </w:pPr>
      <w:r>
        <w:rPr>
          <w:rFonts w:ascii="IRNazanin" w:hAnsi="IRNazanin" w:eastAsia="IRNazanin"/>
          <w:color w:val="111111"/>
          <w:sz w:val="28"/>
          <w:sz w:val="28"/>
          <w:szCs w:val="28"/>
          <w:rtl w:val="true"/>
          <w:lang w:bidi="fa-IR"/>
        </w:rPr>
        <w:t xml:space="preserve">منشأ اختلاف تازه‌اى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بى‌اطلاعى و جهل و نادانى جمعى از توده مردم در این نفاق‌افکنى، مانند نقش بیدارى و آگاهى دشمنان، بسیار مؤثر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مسائلى را كه</w:t>
      </w:r>
    </w:p>
    <w:p>
      <w:pPr>
        <w:pStyle w:val="BookText"/>
        <w:rPr/>
      </w:pPr>
      <w:r>
        <w:rPr>
          <w:rFonts w:ascii="IRNazanin" w:hAnsi="IRNazanin" w:eastAsia="IRNazanin"/>
          <w:color w:val="111111"/>
          <w:sz w:val="28"/>
          <w:sz w:val="28"/>
          <w:szCs w:val="28"/>
          <w:rtl w:val="true"/>
          <w:lang w:bidi="fa-IR"/>
        </w:rPr>
        <w:t xml:space="preserve">قرن‌ها موضوع بحث آن گذشته است ، از نو عَلَم مى‌کنند و جار و جنجال ابلهانه‌اى پیرامون آن راه‌مى‌اندازند تا افکار مردم را به خود مشغول سازند ، اما همان‌طور كه آیه فوق مى‌گوید ، اسلام از آن‌ها بیگانه است و آن‌ها نیز از اسلام بیگانه‌اند و سرانجام برنامه‌هاى نفاق‌افکنى شکست خواهد خورد </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جاآءَ بِالْحَسَنَةِ فَلَهُ عَشْرُ اَمْثالِها وَ مَنْ جاآءَ بِالسَّيِّئَةِ فَلا يُجْزى اِلاّ مِثْلَها وَ هُمْ لا يُظْلَمُونَ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كار نیکى بیاورد ، ده برابر آن پاداش خواهد داشت‌و هرکس كار بدى بیاورد ، جز به مقدار آن كیفر نخواهد دید و ستمى بر آن‌ها نخواهد شد </w:t>
      </w:r>
      <w:r>
        <w:rPr>
          <w:rFonts w:eastAsia="IRNazanin" w:cs="IRNazanin"/>
          <w:color w:val="111111"/>
          <w:sz w:val="28"/>
          <w:szCs w:val="28"/>
          <w:rtl w:val="true"/>
          <w:lang w:bidi="fa-IR"/>
        </w:rPr>
        <w:t xml:space="preserve">. . </w:t>
      </w:r>
      <w:bookmarkStart w:id="97" w:name="pg20194_207437"/>
    </w:p>
    <w:p>
      <w:pPr>
        <w:pStyle w:val="Heading3"/>
        <w:numPr>
          <w:ilvl w:val="2"/>
          <w:numId w:val="1"/>
        </w:numPr>
        <w:rPr/>
      </w:pPr>
      <w:bookmarkStart w:id="98" w:name="__RefHeading___Toc4317612_2320776876"/>
      <w:bookmarkStart w:id="99" w:name="_Toc34"/>
      <w:bookmarkEnd w:id="97"/>
      <w:bookmarkEnd w:id="98"/>
      <w:r>
        <w:rPr>
          <w:rtl w:val="true"/>
        </w:rPr>
        <w:t>پاداش بیشتر ، مجازات كمتر</w:t>
      </w:r>
      <w:bookmarkEnd w:id="99"/>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جاآءَ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كه از مفهوم جمله استفاده مى‌شود ، آن است كه كار نیك يا بد را همراه خود بیاورد ، يعنى به هنگام ورود در دادگاه عدل الهى ، انسان نمى‌تواند دست خالى و تنها باشد يا عقیده و عمل نیکى با خود دارد و يا عقیده و اعمال سوئى ، این‌ها همواره با او هستند و ازاو جدا نمى‌شوند و در زندگانى ابدى ، قرین و همدم او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دیگر قرآن نیز این تعبیر به همین معنى به كار رفته است ، در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خَشِىَ الرَّحْمانَ بِالْغَيْبِ وَ جاآءَ بِقَلْبٍ مُنیبٍ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براى آن‌ها است كه خدا را از طریق ایمان به غیب بشناسند و از او بترسند و قلب توبه‌کار و مملو از احساس مسؤولیت با خود در عرصه محشر بیاورند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آیه فوق مى‌خوانیم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برابر است در حالى كه در بعضى دیگر از آیات قرآن تنها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اَضْعافا كَثیرَةً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چندین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اکتفا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بعضى دیگر از آیات ، پاداش پاره‌اى از اعمال مانند انفاق را به هفتصد برابر بلکه بیشتر مى‌رساند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بعضى دیگر اجر و پاداش بى‌حساب ذکر كرده و مى‌گوید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يُوَفَّى الصّابِرُونَ اَجْرَهُمْ بِغَيْرِ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استقامت بورزند ، پاداشى بى‌حساب خواهند داشت </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كه این آیات هیچ‌گونه اختلافى باهم ندارند ، درحقیقت حداقل پاداشى كه به نیکوکاران داده مى‌شود ، ده برابر است و همین‌طور به نسبت اهمیت عمل و درجه اخلاص آن و كوشش‌ها و تلاش‌هایى كه در راه آن انجام شده است ، بیشتر مى‌شود تا به جایى كه هر حد و مرزى را درهم مى‌شکند و جز خدا حدّ آن را نمى‌داند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انفاق كه فوق‌العاده در اسلام اهمیت دارد ، پاداشش از حد معمول پاداش عمل نیك كه ده برابر است ، فراتر رفته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اَضْعاف كثیرة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هفتصد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بیشتر رسیده است و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ریشه تمام موفقیت‌ها و سعادت‌ها و خوشبختى‌ها است و هیچ عقیده و عمل نیکى بدون آن پابرجا نخواهد بود ، پاداش بى‌حساب ذکر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روشن مى‌شود كه اگر در روایات ، پاداش‌هایى بیش از ده برابر براى بعضى از اعمال نیك ذکر شده نیز هیچ‌گونه منافاتى با آیه فوق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اگر در 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قصص مى‌خوانیم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جاآءَ بِالْحَسَنَةِ فَلَهُ خَيْرٌ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عمل نیکى انجام دهد ، پاداشى بهتر از این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مخالفتى با آیه فوق ندارد تا احتمال نسخ در آن برود ، زیرا بهتر بودن ، معنى وسیعى دارد كه با ده برابر كاملاً سازگار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بعضى تصور كنند كه واجب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شصت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كفاره در مقابل خوردن يك روز روزه ماه مبارك رمضان و مجازات‌هاى دیگرى در دنیا و آخرت از این قبیل با آیه فوق كه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كار بد ، فقط به اندازه آن كیفر داده خواهد شد ، سازگار نیست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با توجه به يك نکته پاسخ این ایراد نیز روشن مى‌شود و آن این‌که ؛ منظور از مساوات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مساوات عددى نیست ، بلکه كیفیت عمل را نیز باید در نظر گرفت ، خوردن يك روز روزه ماه رمضان با آن‌همه اهمیتى كه دارد ، مجازاتش تنها يك روز كفاره نیست ، بلکه باید آن‌قدر روزه بگیرد كه به اندازه احترام آن يك روز ماه مبارك بشود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همین دلیل در بعضى از روایات مى‌خوانیم كه كیفر گناهان در ماه رمضان ، بیش از سایر ایام است ، همان‌طور كه پاداش اعمال نیك در آن ایام بیشتر است تا آن‌جا كه مثلاً يك ختم قرآن در این ماه برابر با هفتاد ختم قرآن در ماه‌هاى دیگر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جالب این‌که آیه فوق نهایت لطف و مرحمت پروردگار را درمورد انسان مجسم مى‌کند ، چه‌کسى را سراغ دارید كه تمام ابزار كار را در اختیار انسان بگذارد و همه‌گونه آگاهى نیز به او بدهد، رهبران معصومى براى هدایت و راهنمایى او بفرستد تا با استفاده از نیروى خداداد و رهبرى فرستادگانش كار نیکى انجام دهد و تازه در برابر كار او ده برابر پاداش تعیین نماید ، اما براى لغزش‌هاو خطاهایش تنها يك جرم قائل شود، تازه راه عذرخواهى و توبه و رسیدن به عفو و بخشش را نیز به روى او بگشاید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مصدّق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تَعالى قالَ ؛ اَلْحَسَنَةُ عَشَرٌ اَوْ اَزیدُ وَ السَّيِّئَةُ واحِدَةٌ اَوْ اَغْفِرُ فَالْوَيْلُ لِمَنْ غَلَبَتْ اآحادُهُ اَعْشارَهُ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مى‌فرماید ؛ كارهاى نیك و حسنات را ده برابر پاداش مى‌دهم يا بیشتر و سيّئات را تنها يك برابر كیفر مى‌دهم و يا مى‌بخشم ، واى به </w:t>
      </w:r>
      <w:bookmarkStart w:id="100" w:name="pg20194_207441"/>
    </w:p>
    <w:p>
      <w:pPr>
        <w:pStyle w:val="BookText"/>
        <w:rPr/>
      </w:pPr>
      <w:bookmarkEnd w:id="100"/>
      <w:r>
        <w:rPr>
          <w:rFonts w:ascii="IRNazanin" w:hAnsi="IRNazanin" w:eastAsia="IRNazanin"/>
          <w:color w:val="111111"/>
          <w:sz w:val="28"/>
          <w:sz w:val="28"/>
          <w:szCs w:val="28"/>
          <w:rtl w:val="true"/>
          <w:lang w:bidi="fa-IR"/>
        </w:rPr>
        <w:t xml:space="preserve">حال آن‌کس كه آحادش بر عشراتش پیشى گیرد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گناهانش از طاعاتش افزون شود </w:t>
      </w:r>
      <w:r>
        <w:rPr>
          <w:rFonts w:eastAsia="IRNazanin" w:cs="IRNazanin"/>
          <w:color w:val="111111"/>
          <w:sz w:val="28"/>
          <w:szCs w:val="28"/>
          <w:rtl w:val="true"/>
          <w:lang w:bidi="fa-IR"/>
        </w:rPr>
        <w:t>) .</w:t>
      </w:r>
      <w:r>
        <w:rPr>
          <w:rStyle w:val="FootnoteAnchor"/>
          <w:rtl w:val="true"/>
        </w:rPr>
        <w:footnoteReference w:id="14"/>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اِنَّنى هَدانى رَبّىآ اِلى صِراطٍ مُسْتَقیمٍ دینا قِيَما مِلَّةَ اِبْراهیمَ حَنیفا وَ ما كانَ مِنَ الْمُشْرِكینَ</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مرا به‌راه راست هدایت كرده، آیینى پابرجاو ضامن سعادت دین و دنیا ، آیین ابراهیم همان كسى كه از آیین‌هاى خرافى محیط خود روى گردانید و از مشرکان نبود </w:t>
      </w:r>
      <w:r>
        <w:rPr>
          <w:rFonts w:eastAsia="IRNazanin" w:cs="IRNazanin"/>
          <w:color w:val="111111"/>
          <w:sz w:val="28"/>
          <w:szCs w:val="28"/>
          <w:rtl w:val="true"/>
          <w:lang w:bidi="fa-IR"/>
        </w:rPr>
        <w:t>.</w:t>
      </w:r>
    </w:p>
    <w:p>
      <w:pPr>
        <w:pStyle w:val="Heading3"/>
        <w:numPr>
          <w:ilvl w:val="2"/>
          <w:numId w:val="1"/>
        </w:numPr>
        <w:rPr/>
      </w:pPr>
      <w:bookmarkStart w:id="101" w:name="__RefHeading___Toc4317614_2320776876"/>
      <w:bookmarkStart w:id="102" w:name="_Toc35"/>
      <w:bookmarkEnd w:id="101"/>
      <w:r>
        <w:rPr>
          <w:rtl w:val="true"/>
        </w:rPr>
        <w:t>این است راه مستقیم من</w:t>
      </w:r>
      <w:bookmarkEnd w:id="102"/>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معنى راستى و استقامت ممکن است باشد و هم به معنى پایدار و جاویدان و هم به معنى قائم به امور دین و دنیا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حَنیف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شخص يا چیزى است كه تمایل به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سویى پیدا كند ، ولى در اصطلاح قرآن به كسى گفته مى‌شود كه از آیین باطل زمان خود روى گرداند و به آیین حق توجه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این‌که این آیه و تعداد زیادى از آیات قبل و بعد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مى‌شود و شاید هیچ سوره‌اى در قرآن ، این اندازه این جمله در آن تکرار نشده باشد و این در حقیقت درگیرى شدید پیامبر صلى‌الله‌علیه‌و‌آله را در این سوره با منطق مشرکان منعکس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راه هرگونه بهانه را هم بر آن‌ها مى‌بندد ، زیرا تکرار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این است كه تمام این گفتگوها به فرمان خدا و به تعبیر دیگر، عین منطق پروردگار است ، نه نظرات شخص پیامبر اسلام صلى‌الله‌علیه‌و‌آله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ذکر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و مانند آن‌ها در متن قرآن براى حفظ اصالت قرآن و نقل عین كلماتى است كه بر پیامبر صلى‌الله‌علیه‌و‌آله وحى شده و به تعبیر دیگر پیامبر صلى‌الله‌علیه‌و‌آله هیچ‌گونه تغییرى در الفاظى كه بر او وحى مى‌شد ، نمى‌داد و حتى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خطاب پروردگار به او است ، عینا ذکر مى‌کرد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آیه و دو آیه بعد توضیح مى‌دهد ؛ نخست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آیینى است مستقیم در نهایت راستى و درستى ، ابدى و جاویدان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قائم به امور دین و دنیا و </w:t>
      </w:r>
    </w:p>
    <w:p>
      <w:pPr>
        <w:pStyle w:val="BookText"/>
        <w:rPr/>
      </w:pPr>
      <w:r>
        <w:rPr>
          <w:rFonts w:ascii="IRNazanin" w:hAnsi="IRNazanin" w:eastAsia="IRNazanin"/>
          <w:color w:val="111111"/>
          <w:sz w:val="28"/>
          <w:sz w:val="28"/>
          <w:szCs w:val="28"/>
          <w:rtl w:val="true"/>
          <w:lang w:bidi="fa-IR"/>
        </w:rPr>
        <w:t xml:space="preserve">جسم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 قِيَما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آن‌جا كه عرب‌ها علاقه خاصى به ابراهیم نشان مى‌دادند و حتى آیین خود را به عنوان آیین ابراهیم معرفى مى‌کردند ، اضافه مى‌کند كه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واقعى ابراهیم همین است كه من به سوى آن دعوت مى‌کنم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آن‌چنان شما به او بسته‌اید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مِلَّةَ اِبْراهیمَ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ابراهیم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آیین خرافى زمان و محیط ، اعراض كرد و به حق يعنى آیین يکتاپرستى روى‌آورد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حَنیفا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تعبیر گویا پاسخى است به گفتار مشرکان كه مخالفت پیامبر را با آیین بت‌پرستى كه آیین نیاکان عرب بود ، نکوهش مى‌کردند ، پیامبر در پاسخ آن‌ها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سنت‌شکنى و پشت پا زدن به عقاید خرافى محیط ، تنها كار من نیست ، ابراهیم كه مورد احترام همه ما است ، نیز چنین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براى تأکید مى‌افزایدکه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هیچ‌گاه از مشرکان</w:t>
      </w:r>
    </w:p>
    <w:p>
      <w:pPr>
        <w:pStyle w:val="BookText"/>
        <w:rPr/>
      </w:pPr>
      <w:r>
        <w:rPr>
          <w:rFonts w:ascii="IRNazanin" w:hAnsi="IRNazanin" w:eastAsia="IRNazanin"/>
          <w:color w:val="111111"/>
          <w:sz w:val="28"/>
          <w:sz w:val="28"/>
          <w:szCs w:val="28"/>
          <w:rtl w:val="true"/>
          <w:lang w:bidi="fa-IR"/>
        </w:rPr>
        <w:t>و بت‌پرستان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مِنَ الْمُشْرِكینَ</w:t>
      </w:r>
      <w:r>
        <w:rPr>
          <w:rFonts w:eastAsia="IRNazanin" w:cs="IRNazanin"/>
          <w:color w:val="111111"/>
          <w:sz w:val="28"/>
          <w:szCs w:val="28"/>
          <w:rtl w:val="true"/>
          <w:lang w:bidi="fa-IR"/>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او قهرمان بت‌شکن و مبارز پویا و پى‌گیر با شرك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حَنیفا وَ ما كانَ مِنَ الْمُشْرِكینَ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مورد از آیات قرآن با ذکر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بدون آن ، براى </w:t>
      </w:r>
    </w:p>
    <w:p>
      <w:pPr>
        <w:pStyle w:val="BookText"/>
        <w:rPr/>
      </w:pPr>
      <w:r>
        <w:rPr>
          <w:rFonts w:ascii="IRNazanin" w:hAnsi="IRNazanin" w:eastAsia="IRNazanin"/>
          <w:color w:val="111111"/>
          <w:sz w:val="28"/>
          <w:sz w:val="28"/>
          <w:szCs w:val="28"/>
          <w:rtl w:val="true"/>
          <w:lang w:bidi="fa-IR"/>
        </w:rPr>
        <w:t xml:space="preserve">تأکید روى همین مسأله‌است كه ساحت مقدس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عرب جاهلى به او افتخار مى‌کرد، از این عقاید و اعمال غلط پاك بود </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 صَلاتى وَ نُسُكى وَ مَحْياىَ وَ مَماتى لِلّهِ رَبِّ الْعالَمینَ</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تمام‌عبادات من و زندگى و مرگ من، همه‌براى خداوند پروردگار جهانیان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عبادت است و لذا به شخص عبادت‌کننده،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ولى‌این‌کلمه بیشتر درباره اعمال حج به‌کارمى‌رود و مى‌گویند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حج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شَریكَ لَهُ وَ بِذلِكَ اُمِرْتُ وَ اَنَا اَوَّلُ الْمُسْلِمینَ</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شریکى براى او نیست و به همین دستور يافته‌ام و من نخستین مسلمانم </w:t>
      </w:r>
      <w:r>
        <w:rPr>
          <w:rFonts w:eastAsia="IRNazanin" w:cs="IRNazanin"/>
          <w:color w:val="111111"/>
          <w:sz w:val="28"/>
          <w:szCs w:val="28"/>
          <w:rtl w:val="true"/>
          <w:lang w:bidi="fa-IR"/>
        </w:rPr>
        <w:t xml:space="preserve">. . </w:t>
      </w:r>
      <w:bookmarkStart w:id="103" w:name="pg20194_207445"/>
    </w:p>
    <w:p>
      <w:pPr>
        <w:pStyle w:val="Heading3"/>
        <w:numPr>
          <w:ilvl w:val="2"/>
          <w:numId w:val="1"/>
        </w:numPr>
        <w:rPr/>
      </w:pPr>
      <w:bookmarkStart w:id="104" w:name="__RefHeading___Toc4317616_2320776876"/>
      <w:bookmarkStart w:id="105" w:name="_Toc36"/>
      <w:bookmarkEnd w:id="103"/>
      <w:bookmarkEnd w:id="104"/>
      <w:r>
        <w:rPr>
          <w:rtl w:val="true"/>
        </w:rPr>
        <w:t>چگونه پیامبر صلى‌الله‌علیه‌و‌آله اولین مسلمان بود ؟</w:t>
      </w:r>
      <w:bookmarkEnd w:id="105"/>
    </w:p>
    <w:p>
      <w:pPr>
        <w:pStyle w:val="BookText"/>
        <w:rPr/>
      </w:pPr>
      <w:r>
        <w:rPr>
          <w:rFonts w:ascii="IRNazanin" w:hAnsi="IRNazanin" w:eastAsia="IRNazanin"/>
          <w:color w:val="111111"/>
          <w:sz w:val="28"/>
          <w:sz w:val="28"/>
          <w:szCs w:val="28"/>
          <w:rtl w:val="true"/>
          <w:lang w:bidi="fa-IR"/>
        </w:rPr>
        <w:t xml:space="preserve">در آیه فوق پیامبر صلى‌الله‌علیه‌و‌آله به عنوان اولین مسلمان ذکر شده است و در این‌باره در میان مفسران گفتگو است ، زیرا مى‌دانیم اگر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وسیع این كلمه بوده باشد ، تمام ادیان آسمانى را شامل مى‌شود و به‌همین‌دلیل این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پیامبران دیگر نیز اطلاق شده است ، درباره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اُمِرْتُ اَنْ اَكُونَ مِنَ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مأمورم كه از مسلمانان باشم </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درباره ابراهیم خلیل و فرزندش اسماعیل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نیز مى‌خوانیم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وَ اجْعَلْنا مُسْلِمَيْنِ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خداوندا ما را براى خودت مسلمان قرار ده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درباره‌یوسف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تَوَفَّنى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مسلمان بمیران</w:t>
      </w:r>
      <w:r>
        <w:rPr>
          <w:rFonts w:eastAsia="IRNazanin" w:cs="IRNazanin"/>
          <w:color w:val="111111"/>
          <w:sz w:val="28"/>
          <w:szCs w:val="28"/>
          <w:rtl w:val="true"/>
          <w:lang w:bidi="fa-IR"/>
        </w:rPr>
        <w:t>»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پیامبران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كسى است كه در برابر فرمان خدا تسلیم است و این‌معنى درباره همه پیامبران الهى و امت‌هاى آن‌ها صدق مى‌کند ، با این حال اولین مسلمان بودن پیامبر گرامى اسلام صلى‌الله‌علیه‌و‌آله يا از نظر كیفیت و اهمیت اسلام او است ، زیرا </w:t>
      </w:r>
    </w:p>
    <w:p>
      <w:pPr>
        <w:pStyle w:val="BookText"/>
        <w:rPr/>
      </w:pPr>
      <w:r>
        <w:rPr>
          <w:rFonts w:ascii="IRNazanin" w:hAnsi="IRNazanin" w:eastAsia="IRNazanin"/>
          <w:color w:val="111111"/>
          <w:sz w:val="28"/>
          <w:sz w:val="28"/>
          <w:szCs w:val="28"/>
          <w:rtl w:val="true"/>
          <w:lang w:bidi="fa-IR"/>
        </w:rPr>
        <w:t xml:space="preserve">درجه تسلیم و اسلام او بالاتر از همگان بود و يا اولین فرد از این امت بود كه آیین قرآن و اسلام را پذیرفت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بعضى از روایات نیز وارد شده است كه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نخستین كسى است كه در عالم ارواح به دعوت پروردگار و سؤال او در زمینه الوهیتش پاسخ مثبت داد </w:t>
      </w:r>
      <w:r>
        <w:rPr>
          <w:rFonts w:eastAsia="IRNazanin" w:cs="IRNazanin"/>
          <w:color w:val="111111"/>
          <w:sz w:val="28"/>
          <w:szCs w:val="28"/>
          <w:rtl w:val="true"/>
          <w:lang w:bidi="fa-IR"/>
        </w:rPr>
        <w:t>» .</w:t>
      </w:r>
      <w:r>
        <w:rPr>
          <w:rStyle w:val="FootnoteAnchor"/>
          <w:rtl w:val="true"/>
        </w:rPr>
        <w:footnoteReference w:id="16"/>
      </w:r>
      <w:r>
        <w:rPr>
          <w:rFonts w:ascii="IRNazanin" w:hAnsi="IRNazanin" w:eastAsia="IRNazanin"/>
          <w:color w:val="111111"/>
          <w:sz w:val="28"/>
          <w:sz w:val="28"/>
          <w:szCs w:val="28"/>
          <w:rtl w:val="true"/>
          <w:lang w:bidi="fa-IR"/>
        </w:rPr>
        <w:t xml:space="preserve">درهرحال آیات فوق روشنگر روح اسلام و حقیقت تعلیمات‌قرآن است، دعوت به صراط مستقیم، دعوت به آیین خالص ابراهیم بت‌شکن و دعوت به نفى هرگونه شرك و دوگانگى و چندگانگى ، این از نظر عقیده و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نظر عمل ، دعوت به اخلاص و خلوص نيّت و همه‌چیز را براى خدا به‌جا آوردن است ، براى او زنده بودن و در راه او جان‌دادن و همه‌چیز را براى او خواستن ، به او دل‌بستن و از غیر او گسستن ، به او عشق ورزیدن و از غیر او بیزارى جستن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چه‌قدر </w:t>
      </w:r>
      <w:r>
        <w:rPr>
          <w:rFonts w:eastAsia="IRNazanin" w:cs="IRNazanin"/>
          <w:color w:val="111111"/>
          <w:sz w:val="28"/>
          <w:szCs w:val="28"/>
          <w:rtl w:val="true"/>
          <w:lang w:bidi="fa-IR"/>
        </w:rPr>
        <w:t xml:space="preserve">. </w:t>
      </w:r>
      <w:bookmarkStart w:id="106" w:name="pg20194_207447"/>
    </w:p>
    <w:p>
      <w:pPr>
        <w:pStyle w:val="BookText"/>
        <w:rPr/>
      </w:pPr>
      <w:bookmarkEnd w:id="106"/>
      <w:r>
        <w:rPr>
          <w:rFonts w:ascii="IRNazanin" w:hAnsi="IRNazanin" w:eastAsia="IRNazanin"/>
          <w:color w:val="111111"/>
          <w:sz w:val="28"/>
          <w:sz w:val="28"/>
          <w:szCs w:val="28"/>
          <w:rtl w:val="true"/>
          <w:lang w:bidi="fa-IR"/>
        </w:rPr>
        <w:t xml:space="preserve">فاصله است میان این دعوت صریح اسلام و میان اعمال جمعى از مسلمان‌نماها كه چیزى جز تظاهر و خودنمایى نمى‌فهمند و نمى‌دانند و در هر مورد به ظاهر مى‌اندیشند و نسبت به باطن و مغز بى‌اعتنا هستند و به همین دلیل حیات و زندگى و اجتماع و جمعیت و افتخار و آزادى آن‌ها نیز ، چیزى جز پوست‌هاى بى‌مغز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قُلْ‌اَغَيْرَاللّهِ‌اَبْغىرَبّا وَهُوَ رَبُ‌كُلِّ شَىْ‌ءٍ وَلاتَكْسِبُ كُلُّ نَفْسٍ اِلاّ عَلَيْها وَ لا تَزِرُ وازِرَةٌ وِزْرَ اُخْرى ثُمَّ اِلىرَبِّكُمْ مَرْجِعُكُمْ فَيُنَبِّئُكُمْ بِما كُنْتُمْ فیهِ تَخْتَلِفُونَ</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غیرخدا پروردگارى بطلبم، درحالى‌که او پروردگارهمه‌چیز است و هیچ‌کس جز براى خود عملى انجام نمى‌دهدو هیچ گنهکارى گناه دیگرى را متحمل نمى‌شود ، سپس بازگشت شما به سوى پروردگارتان است و شما را به آن‌چه در آن اختلاف داشتید ، خبر خواهد داد </w:t>
      </w:r>
      <w:r>
        <w:rPr>
          <w:rFonts w:eastAsia="IRNazanin" w:cs="IRNazanin"/>
          <w:color w:val="111111"/>
          <w:sz w:val="28"/>
          <w:szCs w:val="28"/>
          <w:rtl w:val="true"/>
          <w:lang w:bidi="fa-IR"/>
        </w:rPr>
        <w:t>.</w:t>
      </w:r>
    </w:p>
    <w:p>
      <w:pPr>
        <w:pStyle w:val="Heading3"/>
        <w:numPr>
          <w:ilvl w:val="2"/>
          <w:numId w:val="1"/>
        </w:numPr>
        <w:rPr/>
      </w:pPr>
      <w:bookmarkStart w:id="107" w:name="__RefHeading___Toc4317618_2320776876"/>
      <w:bookmarkStart w:id="108" w:name="_Toc37"/>
      <w:bookmarkEnd w:id="107"/>
      <w:r>
        <w:rPr>
          <w:rtl w:val="true"/>
        </w:rPr>
        <w:t>گاهى بار گناه دیگران را بر دوش مى‌کشیم</w:t>
      </w:r>
      <w:bookmarkEnd w:id="108"/>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گاهى ممکن است توهم شود كه آیه فوق كه دو اصل مسلم منطقى را كه در تمام ادیان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داشته است ، بیان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هیچ‌کس جز براى خود عملى انجام نمى‌دهد و هیچ گنهکارى بار گناه دیگرى را به دوش نمى‌کشد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پاره‌اى از آیات دیگر قرآن و بعضى از روایات تطبیق نمى‌کند ، زیرا مثلاً در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لِيَحْمِلُوآا اَوْزارَهُمْ كامِلَةً يَوْمَ الْقِيامَةِ وَ مِنْ اَوْزارِ الَّذینَ يُضِلُّونَهُمْ بِغَيْرِ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روز رستاخیز بار سنگین گناهان خویش را باید بر دوش بکشند و همچنین بار گناهان كسانى را كه با بى‌خبرى و جهل خود گمراه ساختند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هیچ‌کس بار گناه دیگرى را به دوش نمى‌کشد ، چگونه این گمراه‌کنندگان بار گناهان گمراه‌شدگان را نیز بر دوش مى‌کشند ؟ احادیث 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سيّئه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طرق شیعه و اهل‌تسنن وارد شده‌است و مضمون آن‌ها این‌است ؛ اگر كسى سنت خوبى بر جاى نهد ، پاداش تمام كسانى را كه به آن عمل مى‌کنند ،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آن‌که از پاداش خود آن‌ها كاسته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كسى كه سنت بدى را برجاى نهد ، گناه كسانى‌که به آن عمل كنند، براى او نوشته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بى‌آن‌که از گناهان آن‌ها چیزى كاسته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صلى‌الله‌علیه‌و‌آله مَنْ سَنَّ سُنَّةً حَسَنَةً كانَ لَهُ اَجْرُ مَنْ عَمِلَ بِها مِنْ غَيْرِ اَنْ يَنْقُصَ مِنْ اُجُورِهِمْ شَىْ‌ءٌ </w:t>
      </w:r>
      <w:bookmarkStart w:id="109" w:name="pg20194_207449"/>
    </w:p>
    <w:p>
      <w:pPr>
        <w:pStyle w:val="BookText"/>
        <w:rPr/>
      </w:pPr>
      <w:bookmarkEnd w:id="109"/>
      <w:r>
        <w:rPr>
          <w:rFonts w:ascii="IRNazanin" w:hAnsi="IRNazanin" w:eastAsia="IRNazanin"/>
          <w:color w:val="111111"/>
          <w:sz w:val="28"/>
          <w:sz w:val="28"/>
          <w:szCs w:val="28"/>
          <w:rtl w:val="true"/>
          <w:lang w:bidi="fa-IR"/>
        </w:rPr>
        <w:t xml:space="preserve">وَ مَنْ سَنَّ سُنَّةً سَيِّئَةً كانَ عَلَيْهِ وِزْرُ مَنْ عَمِلَ بِها مِنْ غَيْرِ اَنْ يَنْقُصَ مِنْ اَوْزارِهِمْ 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نیز با مفهوم آیه مورد بحث سازگار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پاسخ این ایراد روشن است ، زیرا آیه مورد بحث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بى‌جهت و بدون ارتباط گناه كسى را بر دیگرى نمى‌نویسند ، ولى آیات و روایاتى كه اشاره شد ،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بنیان‌گذار عمل نیك و بد دیگرى باشد و به‌اصطلاح از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انجام آن عمل دخالت داشته باشد ، در نتایج آن شریك خواهد بود و در حقیقت عمل خود او محسوب مى‌شود ، زیرا پایه و اساس آن ، به دست وى گذارده شده است </w:t>
      </w:r>
      <w:r>
        <w:rPr>
          <w:rFonts w:eastAsia="IRNazanin" w:cs="IRNazanin"/>
          <w:color w:val="111111"/>
          <w:sz w:val="28"/>
          <w:szCs w:val="28"/>
          <w:rtl w:val="true"/>
          <w:lang w:bidi="fa-IR"/>
        </w:rPr>
        <w:t>.</w:t>
      </w:r>
    </w:p>
    <w:p>
      <w:pPr>
        <w:pStyle w:val="Heading3"/>
        <w:numPr>
          <w:ilvl w:val="2"/>
          <w:numId w:val="1"/>
        </w:numPr>
        <w:rPr/>
      </w:pPr>
      <w:bookmarkStart w:id="110" w:name="__RefHeading___Toc4317620_2320776876"/>
      <w:bookmarkStart w:id="111" w:name="_Toc38"/>
      <w:bookmarkEnd w:id="110"/>
      <w:r>
        <w:rPr>
          <w:rtl w:val="true"/>
        </w:rPr>
        <w:t>آیا اعمال نیك دیگران براى ما مفید است ؟</w:t>
      </w:r>
      <w:bookmarkEnd w:id="111"/>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توهم دیگرى كه از آیه مورد بحث ممکن است بشود ، این است كه آیه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عمل هرکس تنها به درد خود او مى‌خورد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بنابراین كارهاى خیرى كه به عنوان نیابت يا هدیه كردن ثواب براى اموات و مردگان و حتى گاهى براى افراد زنده انجام مى‌گیرد ، نمى‌تواند مفید به حال آن‌ها بوده باشد ، در حالى كه در روایات فراوانى‌که از طرق شیعه و </w:t>
      </w:r>
    </w:p>
    <w:p>
      <w:pPr>
        <w:pStyle w:val="BookText"/>
        <w:rPr/>
      </w:pPr>
      <w:r>
        <w:rPr>
          <w:rFonts w:ascii="IRNazanin" w:hAnsi="IRNazanin" w:eastAsia="IRNazanin"/>
          <w:color w:val="111111"/>
          <w:sz w:val="28"/>
          <w:sz w:val="28"/>
          <w:szCs w:val="28"/>
          <w:rtl w:val="true"/>
          <w:lang w:bidi="fa-IR"/>
        </w:rPr>
        <w:t xml:space="preserve">اهل‌تسنن‌ازپیامبر صلى‌الله‌علیه‌و‌آله ياامامان‌اهل‌بیت علیهم‌السلام به ما رسیده ، مى‌خوانیم كه ؛ این‌گونه اعمال گاهى مفید و سودمند است ، نه تنها عمل فرزند براى پدر و مادر بلکه براى دیگران نیز نتیجه‌بخش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به‌علاوه مى‌دانیم پاداش اعمال بستگى به اثراتى دارد كه از انجام كار خیر در روح و جان انسان به جاى مى‌ماند و در تکامل و ترقى او مؤثر است ، اما كسى كه هیچ كار نیکى انجام نداده و حتى در مقدمات آن نیز دخالت نداشته است ، چگونه ممکن است آن اثر روحى و معنوى را پیدا كند ؟ بعضى این ایراد را بسیار با آب و تاب تعقیب مى‌کنند و نه تنها افراد عادى بلکه پاره‌اى از نویسندگان و مفسران مانند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تحت تأثیر آن قرار گرفته تا آن‌جا كه بسیارى از احادیث و روایات مسلم را به دست فراموشى سپرده‌اند ، ولى باتوجه به دو نکته ، پاسخ این‌گونه ایرادها روشن مى‌گردد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درست است كه عمل هرکس باعث تکامل خود او است و فلسفه‌ها و نتایج و آثار واقعى اعمال نیك تنها عاید انجام‌دهنده آن عمل مى‌شود ، همان‌طور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و تربیت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باعث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و جان خود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p>
    <w:p>
      <w:pPr>
        <w:pStyle w:val="BookText"/>
        <w:rPr/>
      </w:pPr>
      <w:r>
        <w:rPr>
          <w:rFonts w:ascii="IRNazanin" w:hAnsi="IRNazanin" w:eastAsia="IRNazanin"/>
          <w:color w:val="111111"/>
          <w:sz w:val="28"/>
          <w:sz w:val="28"/>
          <w:szCs w:val="28"/>
          <w:rtl w:val="true"/>
          <w:lang w:bidi="fa-IR"/>
        </w:rPr>
        <w:t xml:space="preserve">هنگامى‌که كسى براى دیگرى عمل نیکى انجام مى‌دهد، حتما به خاطر امتیاز و صفت نیکى است كه در او بوده يا مربى خوب ، يا شاگرد خوب يا دوست باصفا يا همسایه باوفا يا عالم خدمتگزار و يا مؤمن باحقیقتى بوده است و به هر حال حداقل نقطه روشنى در زندگى او وجود داشته كه همان يك نقطه ، جلب توجه دیگران را كرده و سبب شده كه اعمال خیرى براى او انجام دهند ، بنابراین او درواقع نتیجه همان امتیاز و صفت برجسته و نقطه درخشان زندگى خود را مى‌گیرد و به این ترتیب معمولاً انجام عمل خیر دیگران براى او نیز پرتوى از عمل يا نيّت خیر خود او است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پاداش‌هایى كه خداوند به افراد مى‌دهد ، بر دو گونه است ؛ پاداش‌هایى كه متناسب با وضع تکامل روحى و شایستگى افراد است يعنى به خاطر انجام عمل نیك ، روح و جان آن‌ها آن‌قدر اوج مى‌گیرد و ترقى مى‌کندکه شایستگى زندگى در عوالم بهتر و بالاتر را پیدا مى‌کنند و با بال و پرى كه از عقیده و اعمال نیك فراهم ساخته‌اند ، بر اوج آسمان سعادت پرواز مى‌نمایند ، مسلما این‌گونه آثارمخصوص شخص عمل‌کننده است و </w:t>
      </w:r>
    </w:p>
    <w:p>
      <w:pPr>
        <w:pStyle w:val="BookText"/>
        <w:rPr/>
      </w:pPr>
      <w:r>
        <w:rPr>
          <w:rFonts w:ascii="IRNazanin" w:hAnsi="IRNazanin" w:eastAsia="IRNazanin"/>
          <w:color w:val="111111"/>
          <w:sz w:val="28"/>
          <w:sz w:val="28"/>
          <w:szCs w:val="28"/>
          <w:rtl w:val="true"/>
          <w:lang w:bidi="fa-IR"/>
        </w:rPr>
        <w:t xml:space="preserve">قابل واگذارى به دیگرى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از آن‌جا كه هر كار نیکى اطاعت فرمان خدا است و شخص مطیع و فرمانبردار در برابر اطاعتى كه كرده ، استحقاق پاداشى دارد ، مى‌تواند این پاداش را به میل خود به دیگرى هدیه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مثل این‌که استادى در يك رشته مهم و سازنده علمى در دانشگاه تدریس مى‌کند ، شك نیست كه او با تدریس خود دو گونه نتیجه مى‌گیرد ، هم در پرتو تدریس در جنبه‌هاى علمى كامل‌تر و قوى‌تر مى‌شود و هم حقوقى دریافت مى‌کند ، نتیجه اول را بدون شك نمى‌تواند به دیگرى اهداء كند و مخصوص خود او است ، اما نتیجه دوم را مى‌تواند به افراد مورد علاقه‌اش هدیه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هدیه كردن ثواب اعمال در مورد اموات و گاهى در مورد زندگان نیز همین‌گونه است و به این ترتیب هرگونه ابهام از احادیثى كه در این زمینه وارد شده ، مرتفع مى‌گردد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باید توجه داشت كه پاداش‌هایى كه از این طریق به افراد مى‌رسد ، نمى‌تواند تمام </w:t>
      </w:r>
      <w:bookmarkStart w:id="112" w:name="pg20194_207453"/>
    </w:p>
    <w:p>
      <w:pPr>
        <w:pStyle w:val="BookText"/>
        <w:rPr/>
      </w:pPr>
      <w:bookmarkEnd w:id="112"/>
      <w:r>
        <w:rPr>
          <w:rFonts w:ascii="IRNazanin" w:hAnsi="IRNazanin" w:eastAsia="IRNazanin"/>
          <w:color w:val="111111"/>
          <w:sz w:val="28"/>
          <w:sz w:val="28"/>
          <w:szCs w:val="28"/>
          <w:rtl w:val="true"/>
          <w:lang w:bidi="fa-IR"/>
        </w:rPr>
        <w:t>سعادت آن‌ها را تأمین كند ، بلکه آثار كمترى خواهند داشت و پایه اصلى نجات انسان، همان ایمان عمل خود او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هُوَالَّذى جَعَلَكُمْ خَلاآئِفَ‌الاَرْضِ وَ رَفَعَ‌بَعْضَكُمْ‌فَوْقَ‌بَعْضٍ دَرَجاتٍ لِيَبْلُوَكُمْ فى ماآ اتیكُمْ اِنَّ رَبَّكَ سَریعُ الْعِقابِ وَ اِنَّهُ لَغَفُورٌ رَحیمٌ</w:t>
      </w:r>
    </w:p>
    <w:p>
      <w:pPr>
        <w:pStyle w:val="BookText"/>
        <w:rPr/>
      </w:pPr>
      <w:r>
        <w:rPr>
          <w:rFonts w:ascii="IRNazanin" w:hAnsi="IRNazanin" w:eastAsia="IRNazanin"/>
          <w:color w:val="111111"/>
          <w:sz w:val="28"/>
          <w:sz w:val="28"/>
          <w:szCs w:val="28"/>
          <w:rtl w:val="true"/>
          <w:lang w:bidi="fa-IR"/>
        </w:rPr>
        <w:t xml:space="preserve">و او كسى‌است‌که شما را جانشینان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نمایندگان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درزمین قرار داد و بعضى را بر بعض دیگر درجاتى ، برترى دادتا شما را به آن‌چه در اختیارتان قرار داده بیازماید ، مسلما پروردگار تو سریع‌الحساب و آمرزنده مهربان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آن‌ها كه از بوته امتحان نادرست درآیند ، زود مى‌رسد و نسبت به‌آن‌ها كه در مسیر حق گام برمى‌دارند ، مهربان مى‌باشد </w:t>
      </w:r>
      <w:r>
        <w:rPr>
          <w:rFonts w:eastAsia="IRNazanin" w:cs="IRNazanin"/>
          <w:color w:val="111111"/>
          <w:sz w:val="28"/>
          <w:szCs w:val="28"/>
          <w:rtl w:val="true"/>
          <w:lang w:bidi="fa-IR"/>
        </w:rPr>
        <w:t>) .</w:t>
      </w:r>
    </w:p>
    <w:p>
      <w:pPr>
        <w:pStyle w:val="Heading3"/>
        <w:numPr>
          <w:ilvl w:val="2"/>
          <w:numId w:val="1"/>
        </w:numPr>
        <w:rPr/>
      </w:pPr>
      <w:bookmarkStart w:id="113" w:name="__RefHeading___Toc4317622_2320776876"/>
      <w:bookmarkStart w:id="114" w:name="_Toc39"/>
      <w:bookmarkEnd w:id="113"/>
      <w:r>
        <w:rPr>
          <w:rtl w:val="true"/>
        </w:rPr>
        <w:t>تفاوت در میان انسان‌ها و اصل عدالت</w:t>
      </w:r>
      <w:bookmarkEnd w:id="114"/>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خَلاآئِف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هردو به معنى جانشین و نماینده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نیست كه در میان افراد بشر يك سلسله تفاوت‌هاى مصنوعى وجود داردکه نتیجه مظالم‌و ستمگرى‌بعضى‌از انسان‌ها نسبت به بعضى دیگر مى‌باشد ، مثلاً جمعى مالك ثروت‌هاى بى‌حساب هستند و جمعى بر خاك سیاه نشسته‌اند ، جمعى بر اثر فراهم نبودن وسایل تحصیل ، جاهل و بى‌سواد مانده‌اند و جمع دیگرى با فراهم شدن همه‌گونه امکانات به عالى‌ترین مدارج علمى رسیده‌اند ، عده‌اى به خاطر كمبود تغذیه و فقدان وسایل بهداشتى ، علیل و بیمارند ، درحالى‌که عده دیگرى بر اثر فراهم بودن همه‌گونه امکانات ، درنهایت سلامت به‌سرمى‌برند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اختلاف‌ها ؛ ثروت و فقر ، علم و جهل ، و سلامت و بیمارى، غالبا زاییده‌استعمار و استثمار و اَشکال‌مختلف بردگى و ظلم‌هاى آشکار و پنهان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این‌ها را به حساب دستگاه آفرینش نمى‌توان گذارد و دلیلى ندارد كه از وجود این‌گونه اختلافات بى‌دلیل دفاع كنیم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عین حال نمى‌توان انکارکرد كه هرقدر اصول‌عدالت در جامعه انسانى نیز رعایت شود ، باز همه انسان‌ها از نظر استعداد و هوش و فکر و انواع ذوق‌ها و سلیقه‌ها و حتى از نظر ساختمان جسمانى ، يکسان نخواهند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وجود این‌گونه اختلافات مخالف بااصل عدالت‌است يا به‌عکس عدالت به معنى واقعى ، يعنى هرچیز را به جاى خود قرار دادن ، ایجاب مى‌کند كه همه يکسان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افراد جامعه اسلامى مانند پارچه يا ظروفى كه از يك كارخانه بیرون مى‌آید ، يک‌شکل ، يکنواخت با استعداد مساوى و همانند بودند ، جامعه انسانى يك جامعه مرده ، بى‌روح ، خالى از تحرك و فاقد تکامل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به اندام يك گیاه نگاه كنید ، ریشه‌هاى محکم و خشن با ساقه‌هاى ظریف‌تر اما نسبتا محکم و شاخه‌هایى لطیف‌تر و بالاخره برگ‌ها و شکوفه‌ها و گلبرگ‌هایى كه هرکدام از دیگرى ظریف‌تر است ، دست به دست هم داده و يك بوته گل زیبا را ساخته‌اند و سلول‌هاى هریك به تفاوت مأموریت‌هایشان كاملاً مختلف و استعدادهایشان به تناسب وظایفشان متفاوت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این موضوع در جهان انسانیت دیده مى‌شود ، افراد انسان روى‌هم‌رفته نیز يك درخت بزرگ و بارور را تشکیل مى‌دهند كه هر دسته بلکه هر فردى رسالت خاصى در این پیکر بزرگ برعهده دارد و متناسب آن ساختمان مخصوص به خود و این است كه قرآن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تفاوت‌ها وسیله آزمایش </w:t>
      </w:r>
      <w:bookmarkStart w:id="115" w:name="pg20194_207456"/>
    </w:p>
    <w:p>
      <w:pPr>
        <w:pStyle w:val="BookText"/>
        <w:rPr/>
      </w:pPr>
      <w:bookmarkEnd w:id="115"/>
      <w:r>
        <w:rPr>
          <w:rFonts w:ascii="IRNazanin" w:hAnsi="IRNazanin" w:eastAsia="IRNazanin"/>
          <w:color w:val="111111"/>
          <w:sz w:val="28"/>
          <w:sz w:val="28"/>
          <w:szCs w:val="28"/>
          <w:rtl w:val="true"/>
          <w:lang w:bidi="fa-IR"/>
        </w:rPr>
        <w:t xml:space="preserve">شما است ، زیرا همان‌طور كه سابقا هم گفتیم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برنامه‌هاى الهى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و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این ترتیب پاسخ هرگونه ایرادى كه بر اثر برداشت نادرست از مفهوم‌آیه‌عنوان‌مى‌شود،روشن‌خواهدگردید</w:t>
      </w:r>
      <w:r>
        <w:rPr>
          <w:rFonts w:eastAsia="IRNazanin" w:cs="IRNazanin"/>
          <w:color w:val="111111"/>
          <w:sz w:val="28"/>
          <w:szCs w:val="28"/>
          <w:rtl w:val="true"/>
          <w:lang w:bidi="fa-IR"/>
        </w:rPr>
        <w:t>.</w:t>
      </w:r>
    </w:p>
    <w:p>
      <w:pPr>
        <w:pStyle w:val="Heading3"/>
        <w:numPr>
          <w:ilvl w:val="2"/>
          <w:numId w:val="1"/>
        </w:numPr>
        <w:rPr/>
      </w:pPr>
      <w:bookmarkStart w:id="116" w:name="__RefHeading___Toc4317624_2320776876"/>
      <w:bookmarkStart w:id="117" w:name="_Toc40"/>
      <w:bookmarkEnd w:id="116"/>
      <w:r>
        <w:rPr>
          <w:rtl w:val="true"/>
        </w:rPr>
        <w:t>خلافت انسان در روى زمین</w:t>
      </w:r>
      <w:bookmarkEnd w:id="117"/>
    </w:p>
    <w:p>
      <w:pPr>
        <w:pStyle w:val="BookText"/>
        <w:rPr/>
      </w:pPr>
      <w:r>
        <w:rPr>
          <w:rFonts w:ascii="IRNazanin" w:hAnsi="IRNazanin" w:eastAsia="IRNazanin"/>
          <w:color w:val="111111"/>
          <w:sz w:val="28"/>
          <w:sz w:val="28"/>
          <w:szCs w:val="28"/>
          <w:rtl w:val="true"/>
          <w:lang w:bidi="fa-IR"/>
        </w:rPr>
        <w:t xml:space="preserve">قرآن كرارا انسان‌را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نماینده‌خدا در روى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كرده است ، این تعبیر ضمن روشن ساختن مقام بشر ، این حقیقت را نیز بیان مى‌کند كه اموال و ثروت‌ها و استعدادها و تمام مواهبى كه خدا به انسان داده ، درحقیقت مالك اصلیش او است و انسان تنها نماینده و مجاز و مأذون از طرف او مى‌باشد و بدیهى است كه هر نماینده‌اى در تصرفات خود استقلال ندارد ، بلکه باید تصرفاتش در حدود اجازه و اذن صاحب اصلى باشد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این‌جا روشن مى‌شود كه به طور مثال در مسأله مالکیت ، اسلام هم از اردوگاه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کمونیسم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مى‌گیرد و هم از اردوگاه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كاپیتالیسم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سرمایه‌دارى ، زیرا دستۀ اول </w:t>
      </w:r>
    </w:p>
    <w:p>
      <w:pPr>
        <w:pStyle w:val="BookText"/>
        <w:rPr/>
      </w:pPr>
      <w:r>
        <w:rPr>
          <w:rFonts w:ascii="IRNazanin" w:hAnsi="IRNazanin" w:eastAsia="IRNazanin"/>
          <w:color w:val="111111"/>
          <w:sz w:val="28"/>
          <w:sz w:val="28"/>
          <w:szCs w:val="28"/>
          <w:rtl w:val="true"/>
          <w:lang w:bidi="fa-IR"/>
        </w:rPr>
        <w:t xml:space="preserve">مالکیت را مخصوص اجتماع و دسته دوم در اختیار فرد مى‌داند ، اما اسلام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مالکیت نه براى فرد است و نه براى اجتماع ، بلکه درواقع براى خدا است و انسان‌ها وکیل و نماینده او هستند و به همین دلیل اسلام هم در طرز درآمد افراد نظارت مى‌کند و هم در چگونگى مصرف و براى هردو قیود و شروطى قائل شده است كه اقتصاد اسلامى را به عنوان يك مکتب مشخص در برابر مکاتب دیگر قرار مى‌دهد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سوره انعام </w:t>
      </w:r>
      <w:bookmarkStart w:id="118" w:name="pg20194_207458"/>
    </w:p>
    <w:p>
      <w:pPr>
        <w:pStyle w:val="Heading2"/>
        <w:numPr>
          <w:ilvl w:val="1"/>
          <w:numId w:val="1"/>
        </w:numPr>
        <w:rPr/>
      </w:pPr>
      <w:bookmarkStart w:id="119" w:name="__RefHeading___Toc4317626_2320776876"/>
      <w:bookmarkStart w:id="120" w:name="_Toc41"/>
      <w:bookmarkEnd w:id="118"/>
      <w:bookmarkEnd w:id="119"/>
      <w:r>
        <w:rPr>
          <w:rtl w:val="true"/>
        </w:rPr>
        <w:t>سوره اعراف</w:t>
      </w:r>
      <w:bookmarkEnd w:id="120"/>
    </w:p>
    <w:p>
      <w:pPr>
        <w:pStyle w:val="Heading3"/>
        <w:numPr>
          <w:ilvl w:val="2"/>
          <w:numId w:val="1"/>
        </w:numPr>
        <w:rPr/>
      </w:pPr>
      <w:bookmarkStart w:id="121" w:name="__RefHeading___Toc4317628_2320776876"/>
      <w:bookmarkStart w:id="122" w:name="_Toc42"/>
      <w:bookmarkEnd w:id="121"/>
      <w:r>
        <w:rPr>
          <w:rtl w:val="true"/>
        </w:rPr>
        <w:t xml:space="preserve">فضیلت تلاوت سوره </w:t>
      </w:r>
      <w:r>
        <w:rPr>
          <w:rtl w:val="true"/>
        </w:rPr>
        <w:t xml:space="preserve">« </w:t>
      </w:r>
      <w:r>
        <w:rPr>
          <w:rtl w:val="true"/>
        </w:rPr>
        <w:t xml:space="preserve">اعراف </w:t>
      </w:r>
      <w:r>
        <w:rPr>
          <w:rtl w:val="true"/>
        </w:rPr>
        <w:t>»</w:t>
      </w:r>
      <w:bookmarkEnd w:id="122"/>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نقل شده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هرکس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هر ماه بخواند ، در روز قیامت ، از كسانى خواهد بود كه نه ترسى بر آن‌ها است و نه غمى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الَّذینَ لا خَوْفٌ عَلَيْهِمْ وَ لا هُمْ يَحْزَنُونَ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هر جمعه بخواند ، در روز قیامت از كسانى مى‌باشد كه بدون حساب به بهشت مى‌رود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سوره آیات محکمه‌اى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فراموش نکنید ، زیرا این‌ها روز رستاخیز در پیشگاه خدا براى كسانى كه آن‌ها را خوانده‌اند ، گواهى مى‌دهند </w:t>
      </w:r>
      <w:r>
        <w:rPr>
          <w:rFonts w:eastAsia="IRNazanin" w:cs="IRNazanin"/>
          <w:color w:val="111111"/>
          <w:sz w:val="28"/>
          <w:szCs w:val="28"/>
          <w:rtl w:val="true"/>
          <w:lang w:bidi="fa-IR"/>
        </w:rPr>
        <w:t>» .</w:t>
      </w:r>
      <w:r>
        <w:rPr>
          <w:rStyle w:val="FootnoteAnchor"/>
          <w:rtl w:val="true"/>
        </w:rPr>
        <w:footnoteReference w:id="17"/>
      </w:r>
      <w:r>
        <w:rPr>
          <w:rFonts w:ascii="IRNazanin" w:hAnsi="IRNazanin" w:eastAsia="IRNazanin"/>
          <w:color w:val="111111"/>
          <w:sz w:val="28"/>
          <w:sz w:val="28"/>
          <w:szCs w:val="28"/>
          <w:rtl w:val="true"/>
          <w:lang w:bidi="fa-IR"/>
        </w:rPr>
        <w:t>طبق‌این روایت، تنها قرائت، داراى‌ثمرات‌بزرگ نیست، بلکه ایمان به مفاد آن‌ها و عمل طبق آن‌ها، به آن‌ها ارزش نهایى مى‌بخشد ولذا در این‌روایت آمده؛ قرائت و تلاوت و قیام به آن‌ها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الآمآصآ</w:t>
      </w:r>
    </w:p>
    <w:p>
      <w:pPr>
        <w:pStyle w:val="BookText"/>
        <w:rPr/>
      </w:pPr>
      <w:r>
        <w:rPr>
          <w:rFonts w:ascii="IRNazanin" w:hAnsi="IRNazanin" w:eastAsia="IRNazanin"/>
          <w:color w:val="111111"/>
          <w:sz w:val="28"/>
          <w:sz w:val="28"/>
          <w:szCs w:val="28"/>
          <w:rtl w:val="true"/>
          <w:lang w:bidi="fa-IR"/>
        </w:rPr>
        <w:t xml:space="preserve">المص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آغاز این سوره بار دیگر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مقطعه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مى‌کنیم كه در این‌جا چهار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 لام ، میم ، 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تفسیر این حروف ، در آغاز سوره بقره و همچنین آل‌عمران بحث‌هاى مشروحى داشتیم ، در این‌جا به يکى دیگر از تفسیرهایى كه در این زمینه جلب توجه مى‌کند براى تکمیل بحث اشاره مى‌کنیم و آن این‌که ؛ ممکن است يکى از اهداف این حروف، جلب‌توجه شنوندگان و دعوت آن‌ها به سکوت و استماع بوده باشد ، زیرا ذکر این حروف در آغاز سخن ، مطلب عجیب و نوظهورى در نظر عرب بود و حس كنجکاوى او را برمى‌انگیخت و درنتیجه به دنباله آن نیز گوش فرامى‌داد و اتفاقا غالب سوره‌هایى‌که باحروف مقطعه شروع مى‌شود، سوره‌هایى‌است كه در مکه نازل شده است و </w:t>
      </w:r>
    </w:p>
    <w:p>
      <w:pPr>
        <w:pStyle w:val="BookText"/>
        <w:rPr/>
      </w:pPr>
      <w:r>
        <w:rPr>
          <w:rFonts w:ascii="IRNazanin" w:hAnsi="IRNazanin" w:eastAsia="IRNazanin"/>
          <w:color w:val="111111"/>
          <w:sz w:val="28"/>
          <w:sz w:val="28"/>
          <w:szCs w:val="28"/>
          <w:rtl w:val="true"/>
          <w:lang w:bidi="fa-IR"/>
        </w:rPr>
        <w:t xml:space="preserve">مى‌دانیم در آن‌جا مسلمانان در اقلیت بودند و دشمنان لجوج و سرسخت ، حتى حاضر نبودند به سخنان پیامبر صلى‌الله‌علیه‌و‌آله گوش فرادهند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چنان سر و صدا و غوغا به راه مى‌انداختند كه صداى پیامبر صلى‌الله‌علیه‌و‌آله در میان آن‌ها گم مى‌شد كه در بعضى از آیات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مطلب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بعضى از روایات كه از طرق اهل بیت علیهم‌السلام آمده ، مى‌خوانیم كه این حروف رموز و اشاراتى است به نام‌هاى خداوند ،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سوره ، 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اللّهُ الْمُقْتَدِرُ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خداوند تواناى راستگو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به‌این‌ترتیب هر يك از حروف چهارگانه ، شکل اختصارى يکى از نام‌هاى‌خدا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موضوع‌جانشین ساختن‌اشکال اختصارى به جاى اشکال مفصل كلمات ، از قدیم رایج بوده ، اگرچه در عصر و زمان ما به صورت بسیار گسترده‌ترى مورد بهره‌بردارى قرار گرفته است و بسیارى از عبارات طولانى و اسامى مؤسسات يا انجمن‌ها را در يك كلمه كوتاه خلاصه مى‌کنند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این نکته نیز لازم است كه این تفسیرهاى مختلف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مقطعه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هیچ‌گونه </w:t>
      </w:r>
    </w:p>
    <w:p>
      <w:pPr>
        <w:pStyle w:val="BookText"/>
        <w:rPr/>
      </w:pPr>
      <w:r>
        <w:rPr>
          <w:rFonts w:ascii="IRNazanin" w:hAnsi="IRNazanin" w:eastAsia="IRNazanin"/>
          <w:color w:val="111111"/>
          <w:sz w:val="28"/>
          <w:sz w:val="28"/>
          <w:szCs w:val="28"/>
          <w:rtl w:val="true"/>
          <w:lang w:bidi="fa-IR"/>
        </w:rPr>
        <w:t xml:space="preserve">منافاتى با يکدیگر ندارند و ممکن است در آنِ واحد ، تمام این تفسیرها به عنوان بطون مختلف قرآن ، اراده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اُنْزِلَ اِلَيْكَ فَلا يَكُنْ فى صَدْرِكَ حَرَجٌ مِنْهُ لِتُنْذِرَ بِهِ وَ ذِكْرى لِلْمُؤْمِنینَ</w:t>
      </w:r>
    </w:p>
    <w:p>
      <w:pPr>
        <w:pStyle w:val="BookText"/>
        <w:rPr/>
      </w:pPr>
      <w:r>
        <w:rPr>
          <w:rFonts w:ascii="IRNazanin" w:hAnsi="IRNazanin" w:eastAsia="IRNazanin"/>
          <w:color w:val="111111"/>
          <w:sz w:val="28"/>
          <w:sz w:val="28"/>
          <w:szCs w:val="28"/>
          <w:rtl w:val="true"/>
          <w:lang w:bidi="fa-IR"/>
        </w:rPr>
        <w:t xml:space="preserve">این‌کتابى است كه بر تو نازل شده و نباید از ناحیه آن ناراحتى در سینه داشته باشى و هدف آن است كه به‌وسیله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 را ازعواقب بد عقاید و اعمال نادرستشان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بیم‌دهى و تذکرى است براى مؤمنان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گرفتگى ، تنگى و هرگونه ناراحتى است و در اصل به معنى مرکز اجتماع درختان درهم پیچیده است ، سپس توسعه يافته و به هرنوع گرفتگى و ضیق اطلاق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فوق به پیامبر صلى‌الله‌علیه‌و‌آله دلدارى مى‌دهد كه چون این آیات از ناحیه خدا است ، نباید هیچ‌گونه نگرانى به خود راه دهد ، نه نگرانى از ناحیه بار سنگین رسالتى كه بر دوش گرفته و نه نگرانى از جهت عکس‌العملى كه دشمنان لجوج و سرسخت در برابر آننشان خواهند داد و نه نگرانى از ناحیه نتیجه و برداشتى كه از تبلیغ این رسالت انتظار مى‌رود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باتوجه به این‌که این سوره مکى است ، مشکلاتى كه پیامبر گرامى صلى‌الله‌علیه‌و‌آله بر سر راه داشت ، كاملاً قابل درك است ، گرچه ما امروز به زحمت مى‌توانیم تمام جزئیات زندگانى پیامبر صلى‌الله‌علیه‌و‌آله و يارانش در محیط مکه و در آغاز اسلام را در فکر خود مجسم سازیم ، ولى با در نظر گرفتن این حقیقت كه او مى‌بایست يك جهش انقلابى در تمام زمینه‌ها ، در آن محیط فوق‌العاده عقب‌افتاده آن‌هم در مدتى كوتاه‌به‌وجود آورد، ابعاد مشکلاتى‌راکه در پیش داشت، مى‌توان اجمالاً درك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جاى این دارد كه خداوند به او دلدارى دهد كه نگران نباشد و به نتیجه كار خود كاملاً امیدوار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جمله بعد اضافه مى‌کند كه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نزول این كتاب ، انذار و بیم‌دادن مردم از عواقب شوم و افکار و اعمالشان است و همچنین تذکر و يادآورى براى مؤمنان راستین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لِتُنْذِرَ بِهِ وَ ذِكْرى لِلْمُؤْمِنینَ </w:t>
      </w:r>
      <w:r>
        <w:rPr>
          <w:rFonts w:eastAsia="IRNazanin" w:cs="IRNazanin"/>
          <w:color w:val="111111"/>
          <w:sz w:val="28"/>
          <w:szCs w:val="28"/>
          <w:rtl w:val="true"/>
          <w:lang w:bidi="fa-IR"/>
        </w:rPr>
        <w:t>)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مى‌بینیم در این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يك فرمان عمومى آمده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مؤمنان تخصیص داده شده است ، به خاطر این‌است كه دعوت به‌سوى حق و مبارزه با </w:t>
      </w:r>
    </w:p>
    <w:p>
      <w:pPr>
        <w:pStyle w:val="BookText"/>
        <w:rPr/>
      </w:pPr>
      <w:r>
        <w:rPr>
          <w:rFonts w:ascii="IRNazanin" w:hAnsi="IRNazanin" w:eastAsia="IRNazanin"/>
          <w:color w:val="111111"/>
          <w:sz w:val="28"/>
          <w:sz w:val="28"/>
          <w:szCs w:val="28"/>
          <w:rtl w:val="true"/>
          <w:lang w:bidi="fa-IR"/>
        </w:rPr>
        <w:t>انحرافات باید به صورت همگانى انجام گیرد ولى پیدا است كه تنها ایمان‌آورندگان از این دعوت سود مى‌برند ، همان‌ها كه زمینه‌هاى مستعد و آماده براى پذیرش حق دارند و آن‌ها كه</w:t>
      </w:r>
    </w:p>
    <w:p>
      <w:pPr>
        <w:pStyle w:val="BookText"/>
        <w:rPr/>
      </w:pPr>
      <w:r>
        <w:rPr>
          <w:rFonts w:ascii="IRNazanin" w:hAnsi="IRNazanin" w:eastAsia="IRNazanin"/>
          <w:color w:val="111111"/>
          <w:sz w:val="28"/>
          <w:sz w:val="28"/>
          <w:szCs w:val="28"/>
          <w:rtl w:val="true"/>
          <w:lang w:bidi="fa-IR"/>
        </w:rPr>
        <w:t xml:space="preserve">لجاج را از خود دور ساخته و در برابر حقایق تسلیم هستند ، عین این تعبیر نیز در آغاز سوره بقره گذشت ، آن‌جا كه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ذلِكَ الْكِتابُ لا رَيْبَ فیهِ هُدًى لِلْمُتَّقینَ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كتاب تردیدى در آن نیست و مایه هدایت پرهیزکاران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توضیح بیشتربه‌جلد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فرمایید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ماآ اُنْزِلَ اِلَيْكُمْ مِنْ رَبِّكُمْ وَ لا تَتَّبِعُوا مِنْ دُونِهِآ اَوْلِياآءَ قَلیلاً ما تَذَكَّرُونَ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چیزى كه از طرف پروردگارتان بر شما نازل‌شده ، پیروى كنید و از سرپرستان و معبودهاى دیگر جز او پیروى نکنید ، اما كمتر متذکر مى‌شوید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آیه استفاده مى‌شود كه انسان بر سر دوراهى است ، يا پذیرش ولایت و رهبرى خداوند و يا داخل شدن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 اگر مسیر اول را قبول كند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تنها خدا است ، اما اگر تحت ولایت دیگران قرار گیرد ، هر روز باید بار كسى را بر دوش گیرد و </w:t>
      </w:r>
      <w:bookmarkStart w:id="123" w:name="pg20194_207464"/>
    </w:p>
    <w:p>
      <w:pPr>
        <w:pStyle w:val="BookText"/>
        <w:rPr/>
      </w:pPr>
      <w:bookmarkEnd w:id="123"/>
      <w:r>
        <w:rPr>
          <w:rFonts w:ascii="IRNazanin" w:hAnsi="IRNazanin" w:eastAsia="IRNazanin"/>
          <w:color w:val="111111"/>
          <w:sz w:val="28"/>
          <w:sz w:val="28"/>
          <w:szCs w:val="28"/>
          <w:rtl w:val="true"/>
          <w:lang w:bidi="fa-IR"/>
        </w:rPr>
        <w:t xml:space="preserve">ارباب تازه‌اى انتخاب كند،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اشاره به همین معنى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مِنْ قَرْيَةٍ اَهْلَكْناها فَجاآءَها بَأْسُنا بَياتا اَوْ هُمْ قاآئِلُونَ</w:t>
      </w:r>
    </w:p>
    <w:p>
      <w:pPr>
        <w:pStyle w:val="BookText"/>
        <w:rPr/>
      </w:pPr>
      <w:r>
        <w:rPr>
          <w:rFonts w:ascii="IRNazanin" w:hAnsi="IRNazanin" w:eastAsia="IRNazanin"/>
          <w:color w:val="111111"/>
          <w:sz w:val="28"/>
          <w:sz w:val="28"/>
          <w:szCs w:val="28"/>
          <w:rtl w:val="true"/>
          <w:lang w:bidi="fa-IR"/>
        </w:rPr>
        <w:t xml:space="preserve">چه‌بسیار شهرها و آبادى‌هاکه آن‌هارا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گناه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هلاك كردیم و عذاب ما شب هنگام يا روز هنگامى‌که استراحت كرده بودند ، به سراغشان آمد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دَعْویهُمْ اِذْ جاآءَهُمْ بَأْسُناآ اِلاّ اَنْ قالُواآ اِنّا كُنّاظالِمینَ</w:t>
      </w:r>
    </w:p>
    <w:p>
      <w:pPr>
        <w:pStyle w:val="BookText"/>
        <w:rPr/>
      </w:pPr>
      <w:r>
        <w:rPr>
          <w:rFonts w:ascii="IRNazanin" w:hAnsi="IRNazanin" w:eastAsia="IRNazanin"/>
          <w:color w:val="111111"/>
          <w:sz w:val="28"/>
          <w:sz w:val="28"/>
          <w:szCs w:val="28"/>
          <w:rtl w:val="true"/>
          <w:lang w:bidi="fa-IR"/>
        </w:rPr>
        <w:t xml:space="preserve">و در آن موقع كه عذاب ما به سراغ آن‌ها آمد ، سخنى‌نداشتند ، جز این‌که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ظالم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این اعتراف‌به گناه دیگر دیر شده بود و به حالشان سودى نداشت </w:t>
      </w:r>
      <w:r>
        <w:rPr>
          <w:rFonts w:eastAsia="IRNazanin" w:cs="IRNazanin"/>
          <w:color w:val="111111"/>
          <w:sz w:val="28"/>
          <w:szCs w:val="28"/>
          <w:rtl w:val="true"/>
          <w:lang w:bidi="fa-IR"/>
        </w:rPr>
        <w:t>) .</w:t>
      </w:r>
    </w:p>
    <w:p>
      <w:pPr>
        <w:pStyle w:val="Heading3"/>
        <w:numPr>
          <w:ilvl w:val="2"/>
          <w:numId w:val="1"/>
        </w:numPr>
        <w:rPr/>
      </w:pPr>
      <w:bookmarkStart w:id="124" w:name="__RefHeading___Toc4317630_2320776876"/>
      <w:bookmarkStart w:id="125" w:name="_Toc43"/>
      <w:bookmarkEnd w:id="124"/>
      <w:r>
        <w:rPr>
          <w:rtl w:val="true"/>
        </w:rPr>
        <w:t>اقوامى كه نابود شدند</w:t>
      </w:r>
      <w:bookmarkEnd w:id="12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جمع شدن آمده و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اجتماع افراد بشر است ، این نام بر آن اطلاق شده است ، از این‌جا روشن مى‌شود كه قریه تنها به</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معنى روستا نیست ، بلکه هرگونه آبادى و مرکز اجتماع انسان‌ها را اعم از روستا و شهر شامل مى‌شود و در بسیارى از آیات قرآن نیز این كلمه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هرگونه 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w:t>
      </w:r>
    </w:p>
    <w:p>
      <w:pPr>
        <w:pStyle w:val="BookText"/>
        <w:rPr/>
      </w:pPr>
      <w:r>
        <w:rPr>
          <w:rFonts w:ascii="IRNazanin" w:hAnsi="IRNazanin" w:eastAsia="IRNazanin"/>
          <w:color w:val="111111"/>
          <w:sz w:val="28"/>
          <w:sz w:val="28"/>
          <w:szCs w:val="28"/>
          <w:rtl w:val="true"/>
          <w:lang w:bidi="fa-IR"/>
        </w:rPr>
        <w:t xml:space="preserve">شهر و روستا اطلاق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خواب نیمروز و يا به معنى استراحت در نیمروز است و در اصل به معنى راحتى است و لذا پس گرفتن جنسى كه فروخته شده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مى‌شود، زیرا طرف را از نگرانى راحت مى‌کند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شبانه و شب هنگام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در آیات فوق مى‌خوانیم كه مجازات پروردگار در دل شب يا به هنگام استراحت نیمروز ، دامان آن‌ها را مى‌گرفت ، براى این بوده است كه طعم تلخ كیفر را بیشتر بچشند و آرامش و آسایش آن‌ها به‌کلى درهم ریخته شود ، همان‌طور كه آرامش و آسایش دیگران را به‌هم ریخته بودند و به این ترتیب كیفرشان متناسب گناهشان است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موضوع نیز به خوبى از آیه استفاده مى‌شود كه عموم اقوام مجرم و گنهکار هنگامى كه گرفتار چنگال مجازات مى‌شدند و پرده‌هاى غفلت و غرور از مقابل چشمانشان كنار مى‌رفت ، همگى به گناه خود اعتراف مى‌کردند ولى اعترافى كه سودى به حال آن‌ها نداشت ، زیرا يک‌نوع اعتراف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اجبارى و اضطرارى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حتى مغرورترین افراد خود را از آن </w:t>
      </w:r>
    </w:p>
    <w:p>
      <w:pPr>
        <w:pStyle w:val="BookText"/>
        <w:rPr/>
      </w:pPr>
      <w:r>
        <w:rPr>
          <w:rFonts w:ascii="IRNazanin" w:hAnsi="IRNazanin" w:eastAsia="IRNazanin"/>
          <w:color w:val="111111"/>
          <w:sz w:val="28"/>
          <w:sz w:val="28"/>
          <w:szCs w:val="28"/>
          <w:rtl w:val="true"/>
          <w:lang w:bidi="fa-IR"/>
        </w:rPr>
        <w:t xml:space="preserve">ناگزیر مى‌بینند و به تعبیر دیگر این بیدارى يك نوع بیدارى كاذب و زودگذر و بى‌اثر است كه كمترین نشانه‌اى از انقلاب روحى در آن نیست و به همین دلیل هیچ‌گونه نتیجه‌اى براى آن‌ها نخواهد داشت ، البته اگر این واقعیت را درحال اختیار اظهار مى‌داشتند ، دلیل بر انقلاب روحى آن‌ها و مایه نجاتشان بود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این‌گونه آیات نباید به عنوان شرح ماجراى گذشتگان تلقى شود و تنها مربوط به زمان ماضى و اقوام پیشین فرض‌گردد، این‌ها اخطارهاى‌کوبنده‌اى است براى امروز و براى فردا ، براى ما و براى همه اقوام آینده ، زیرا در سنت و قانون الهى ، تبعیض مفهوم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هم‌اکنون انسان صنعتى با تمام قدرتى كه پیدا كرده است ، در مقابل يك زلزله ، يك طوفان ، يك باران شدید و مانند این‌ها به همان اندازه ضعیف و ناتوان است كه انسان‌هاى قبل از تاریخ ناتوان بودند ، بنابراین همان عواقب شوم و دردناکى كه ستمکاران اقوام گذشته و انسان‌هاى مست غرور و شهوت و افراد سرکش و آلوده پیدا كردند ، از انسان‌هاى امروز دور نیست ، بلکه قدرت عجیب انسان امروز خود مى‌تواند بزرگ‌ترین بلاى‌او شود و او را به </w:t>
      </w:r>
      <w:bookmarkStart w:id="126" w:name="pg20194_207467"/>
    </w:p>
    <w:p>
      <w:pPr>
        <w:pStyle w:val="BookText"/>
        <w:rPr/>
      </w:pPr>
      <w:bookmarkEnd w:id="126"/>
      <w:r>
        <w:rPr>
          <w:rFonts w:ascii="IRNazanin" w:hAnsi="IRNazanin" w:eastAsia="IRNazanin"/>
          <w:color w:val="111111"/>
          <w:sz w:val="28"/>
          <w:sz w:val="28"/>
          <w:szCs w:val="28"/>
          <w:rtl w:val="true"/>
          <w:lang w:bidi="fa-IR"/>
        </w:rPr>
        <w:t>دامان جنگ‌هایى بکشاند كه محصولش نابودى نسل او است ، آیا نباید از این حوادث پند گیرد و بیدار شود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فَلَنَسْئَلَنَّ الَّذینَ اُرْسِلَ اِلَيْهِمْ وَ لَنَسْئَلَنَّ الْمُرْسَلینَ</w:t>
      </w:r>
    </w:p>
    <w:p>
      <w:pPr>
        <w:pStyle w:val="BookText"/>
        <w:rPr/>
      </w:pPr>
      <w:r>
        <w:rPr>
          <w:rFonts w:ascii="IRNazanin" w:hAnsi="IRNazanin" w:eastAsia="IRNazanin"/>
          <w:color w:val="111111"/>
          <w:sz w:val="28"/>
          <w:sz w:val="28"/>
          <w:szCs w:val="28"/>
          <w:rtl w:val="true"/>
          <w:lang w:bidi="fa-IR"/>
        </w:rPr>
        <w:t xml:space="preserve">به‌طور قطع‌از كسانى‌که پیامبران را به سوى آن‌ها فرستادیم ، سؤال خواهیم كرد و از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مى‌کنیم </w:t>
      </w:r>
      <w:r>
        <w:rPr>
          <w:rFonts w:eastAsia="IRNazanin" w:cs="IRNazanin"/>
          <w:color w:val="111111"/>
          <w:sz w:val="28"/>
          <w:szCs w:val="28"/>
          <w:rtl w:val="true"/>
          <w:lang w:bidi="fa-IR"/>
        </w:rPr>
        <w:t>.</w:t>
      </w:r>
    </w:p>
    <w:p>
      <w:pPr>
        <w:pStyle w:val="Heading3"/>
        <w:numPr>
          <w:ilvl w:val="2"/>
          <w:numId w:val="1"/>
        </w:numPr>
        <w:rPr/>
      </w:pPr>
      <w:bookmarkStart w:id="127" w:name="__RefHeading___Toc4317632_2320776876"/>
      <w:bookmarkStart w:id="128" w:name="_Toc44"/>
      <w:bookmarkEnd w:id="127"/>
      <w:r>
        <w:rPr>
          <w:rtl w:val="true"/>
        </w:rPr>
        <w:t>بازپرسى عمومى در قیامت</w:t>
      </w:r>
      <w:bookmarkEnd w:id="128"/>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رهبران مسؤولند و هم پیروان، هم پیشوایان و هم تابعان ، منتها چگونگى مسؤولیت‌هاى این دو گروه متفاوت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حدیثى كه از امیر مؤمنان على در این زمینه نقل شده ، نیز این معنى را تأیید مى‌کند ، آن‌جا كه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فَيُقامُ الرُّسُلُ فَيَسْئَلُونَ عَنْ تَأْدِيَةِ الرِّسالاتِ الَّتى حَمَلُوها اِلى اُمَمِهِمْ فَاَخْبَرُوا اِنَّهُمْ قَدادُّوا ذلِكَ اِلى اُمَمِهِمْ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پیامبران را نگه مى‌دارند و از آن‌ها سؤال مى‌کنند كه آیا رسالت خویش را به امت‌ها رسانده‌اند يا نه ؟ آن‌ها </w:t>
      </w:r>
    </w:p>
    <w:p>
      <w:pPr>
        <w:pStyle w:val="BookText"/>
        <w:rPr/>
      </w:pPr>
      <w:r>
        <w:rPr>
          <w:rFonts w:ascii="IRNazanin" w:hAnsi="IRNazanin" w:eastAsia="IRNazanin"/>
          <w:color w:val="111111"/>
          <w:sz w:val="28"/>
          <w:sz w:val="28"/>
          <w:szCs w:val="28"/>
          <w:rtl w:val="true"/>
          <w:lang w:bidi="fa-IR"/>
        </w:rPr>
        <w:t xml:space="preserve">پاسخ مى‌گویند كه این وظیفه را انجام داده‌اند </w:t>
      </w:r>
      <w:r>
        <w:rPr>
          <w:rFonts w:eastAsia="IRNazanin" w:cs="IRNazanin"/>
          <w:color w:val="111111"/>
          <w:sz w:val="28"/>
          <w:szCs w:val="28"/>
          <w:rtl w:val="true"/>
          <w:lang w:bidi="fa-IR"/>
        </w:rPr>
        <w:t>» .</w:t>
      </w:r>
      <w:r>
        <w:rPr>
          <w:rStyle w:val="FootnoteAnchor"/>
          <w:rtl w:val="true"/>
        </w:rPr>
        <w:footnoteReference w:id="18"/>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فَلَنَقُصَّنَّ عَلَيْهِمْ بِعِلْمٍ وَ ما كُنّا غائِبینَ</w:t>
      </w:r>
    </w:p>
    <w:p>
      <w:pPr>
        <w:pStyle w:val="BookText"/>
        <w:rPr/>
      </w:pPr>
      <w:r>
        <w:rPr>
          <w:rFonts w:ascii="IRNazanin" w:hAnsi="IRNazanin" w:eastAsia="IRNazanin"/>
          <w:color w:val="111111"/>
          <w:sz w:val="28"/>
          <w:sz w:val="28"/>
          <w:szCs w:val="28"/>
          <w:rtl w:val="true"/>
          <w:lang w:bidi="fa-IR"/>
        </w:rPr>
        <w:t xml:space="preserve">و 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همه را مو به 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وسیع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آنان شرح خواهیم داد و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غایب نبودیم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بلکه‌همه‌جا حاضر و ناظر بودیم </w:t>
      </w:r>
      <w:r>
        <w:rPr>
          <w:rFonts w:eastAsia="IRNazanin" w:cs="IRNazanin"/>
          <w:color w:val="111111"/>
          <w:sz w:val="28"/>
          <w:szCs w:val="28"/>
          <w:rtl w:val="true"/>
          <w:lang w:bidi="fa-IR"/>
        </w:rPr>
        <w:t>)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فَلَنَقُصَّنَّ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 در اصل به معنى پشت سر هم قرار گرفتن است و چون در شرح يك ماجرا ، مطالب پشت سرهم پیاده مى‌شود،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مى‌گویند و نیز به مجازاتى كه پشت سر جنایت انجام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و همچنین به قیچى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مى‌گویند ، چون موها را پشت سر هم قطع مى‌کند و نیز جستجو درباره چیزى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مى‌گویند، زیرا شخص جستجوگر حوادث را پشت‌سرهم </w:t>
      </w:r>
      <w:r>
        <w:rPr>
          <w:rFonts w:eastAsia="IRNazanin" w:cs="IRNazanin"/>
          <w:color w:val="111111"/>
          <w:sz w:val="28"/>
          <w:szCs w:val="28"/>
          <w:rtl w:val="true"/>
          <w:lang w:bidi="fa-IR"/>
        </w:rPr>
        <w:t xml:space="preserve">. </w:t>
      </w:r>
      <w:bookmarkStart w:id="129" w:name="pg20194_207469"/>
    </w:p>
    <w:p>
      <w:pPr>
        <w:pStyle w:val="BookText"/>
        <w:rPr/>
      </w:pPr>
      <w:bookmarkEnd w:id="129"/>
      <w:r>
        <w:rPr>
          <w:rFonts w:ascii="IRNazanin" w:hAnsi="IRNazanin" w:eastAsia="IRNazanin"/>
          <w:color w:val="111111"/>
          <w:sz w:val="28"/>
          <w:sz w:val="28"/>
          <w:szCs w:val="28"/>
          <w:rtl w:val="true"/>
          <w:lang w:bidi="fa-IR"/>
        </w:rPr>
        <w:t xml:space="preserve">تعقیب و دنبال مى‌کند ، از آن‌جا كه در آیه چهارنوع تأکید در این زمینه دیده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قسم ، نون تأکید ،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صورت نکره ذکر شده و منظور از آن ، بیان عظمت است و همچنین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كُنّا غاآئِبینَ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هیچ‌گاه غایب نبوده‌ایم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استفاده مى‌شود كه منظور آن است كه ما تمام جزئیات كار آن‌ها را موبه‌مو و پشت سر هم برایشان تشریح مى‌کنیم تا بدانند كوچک‌ترین نيّت يا عملى از علم ما پنهان نمى‌ماند </w:t>
      </w:r>
      <w:r>
        <w:rPr>
          <w:rFonts w:eastAsia="IRNazanin" w:cs="IRNazanin"/>
          <w:color w:val="111111"/>
          <w:sz w:val="28"/>
          <w:szCs w:val="28"/>
          <w:rtl w:val="true"/>
          <w:lang w:bidi="fa-IR"/>
        </w:rPr>
        <w:t>.</w:t>
      </w:r>
      <w:r>
        <w:rPr>
          <w:rStyle w:val="FootnoteAnchor"/>
          <w:rtl w:val="true"/>
        </w:rPr>
        <w:footnoteReference w:id="19"/>
      </w:r>
    </w:p>
    <w:p>
      <w:pPr>
        <w:pStyle w:val="Heading3"/>
        <w:numPr>
          <w:ilvl w:val="2"/>
          <w:numId w:val="1"/>
        </w:numPr>
        <w:rPr/>
      </w:pPr>
      <w:bookmarkStart w:id="130" w:name="__RefHeading___Toc4317634_2320776876"/>
      <w:bookmarkStart w:id="131" w:name="_Toc45"/>
      <w:bookmarkEnd w:id="130"/>
      <w:r>
        <w:rPr>
          <w:rtl w:val="true"/>
        </w:rPr>
        <w:t>سؤال روز قیامت براى چیست ؟</w:t>
      </w:r>
      <w:bookmarkEnd w:id="131"/>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بحثى كه در این‌جا پیش مى‌آید ، این است كه ما مى‌دانیم خدا همه چیز را مى‌داند و اصولاً در همه‌جا حاضر و ناظر است ، با این حال چه نیازى به سؤال دارد كه انبیاء و امت‌ها را عموما و بدون استثناء مورد بازپرسى قرار دهد </w:t>
      </w:r>
      <w:r>
        <w:rPr>
          <w:rFonts w:eastAsia="IRNazanin" w:cs="IRNazanin"/>
          <w:color w:val="111111"/>
          <w:sz w:val="28"/>
          <w:szCs w:val="28"/>
          <w:rtl w:val="true"/>
          <w:lang w:bidi="fa-IR"/>
        </w:rPr>
        <w:t xml:space="preserve">. </w:t>
      </w:r>
      <w:bookmarkStart w:id="132" w:name="pg20194_207470"/>
    </w:p>
    <w:p>
      <w:pPr>
        <w:pStyle w:val="BookText"/>
        <w:rPr/>
      </w:pPr>
      <w:bookmarkEnd w:id="132"/>
      <w:r>
        <w:rPr>
          <w:rFonts w:ascii="IRNazanin" w:hAnsi="IRNazanin" w:eastAsia="IRNazanin"/>
          <w:color w:val="111111"/>
          <w:sz w:val="28"/>
          <w:sz w:val="28"/>
          <w:szCs w:val="28"/>
          <w:rtl w:val="true"/>
          <w:lang w:bidi="fa-IR"/>
        </w:rPr>
        <w:t xml:space="preserve">جواب این پرسش روشن است ، زیرا اگر سؤال براى استعلام و درك واقعیت چیزى باشد ، در مورد كسى كه عالم است ، معنى ندارد ولى اگر منظور توجه دادن خود شخص و اتمام حجت به او و امثال آن بوده باشد ، هیچ مانعى ندارد ، درست مثل این‌که ما به شخص فراموشکارى خدمت‌هاى زیاد كرده‌ایم و او به جاى خدمت ، مرتکب خیانت‌هایى شده و همه این مسائل پیش ما روشن است ، او را مورد بازپرسى قرار داده و مى‌گوییم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این‌همه به تو خدمت نکردیم ؟ و آیا تو حق این خدمات را اداء كردى ؟ این سؤال براى كسب‌علم‌نیست بلکه براى تفهیم طرف است</w:t>
      </w:r>
      <w:r>
        <w:rPr>
          <w:rFonts w:eastAsia="IRNazanin" w:cs="IRNazanin"/>
          <w:color w:val="111111"/>
          <w:sz w:val="28"/>
          <w:szCs w:val="28"/>
          <w:rtl w:val="true"/>
          <w:lang w:bidi="fa-IR"/>
        </w:rPr>
        <w:t>.</w:t>
      </w:r>
    </w:p>
    <w:p>
      <w:pPr>
        <w:pStyle w:val="Heading3"/>
        <w:numPr>
          <w:ilvl w:val="2"/>
          <w:numId w:val="1"/>
        </w:numPr>
        <w:rPr/>
      </w:pPr>
      <w:bookmarkStart w:id="133" w:name="__RefHeading___Toc4317636_2320776876"/>
      <w:bookmarkStart w:id="134" w:name="_Toc46"/>
      <w:bookmarkEnd w:id="133"/>
      <w:r>
        <w:rPr>
          <w:rtl w:val="true"/>
        </w:rPr>
        <w:t>آیات سؤال در قرآن</w:t>
      </w:r>
      <w:bookmarkEnd w:id="134"/>
    </w:p>
    <w:p>
      <w:pPr>
        <w:pStyle w:val="BookText"/>
        <w:rPr/>
      </w:pPr>
      <w:r>
        <w:rPr>
          <w:rFonts w:ascii="IRNazanin" w:hAnsi="IRNazanin" w:eastAsia="IRNazanin"/>
          <w:color w:val="111111"/>
          <w:sz w:val="28"/>
          <w:sz w:val="28"/>
          <w:szCs w:val="28"/>
          <w:rtl w:val="true"/>
          <w:lang w:bidi="fa-IR"/>
        </w:rPr>
        <w:t xml:space="preserve">ممکن‌است تصورشود آیات موردبحث كه باصراحت و تأکید و قسم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در روز قیامت سؤال مى‌کنیم ، با بعضى دیگر از آیات قرآن منافات دارد ، مثلاً در آیات </w:t>
      </w:r>
      <w:r>
        <w:rPr>
          <w:rFonts w:eastAsia="IRNazanin" w:cs="IRNazanin"/>
          <w:color w:val="111111"/>
          <w:sz w:val="28"/>
          <w:szCs w:val="28"/>
          <w:lang w:bidi="fa-IR"/>
        </w:rPr>
        <w:t>39</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الرّحمن مى‌خوانیم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فَيَوْمَئِذٍ لا يُسْئَلُ عَنْ ذَنْبِهِ آ اِنْسٌ وَ لا جاآنٌّ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الْمُجْرِمُونَ </w:t>
      </w:r>
    </w:p>
    <w:p>
      <w:pPr>
        <w:pStyle w:val="BookText"/>
        <w:rPr/>
      </w:pPr>
      <w:r>
        <w:rPr>
          <w:rFonts w:ascii="IRNazanin" w:hAnsi="IRNazanin" w:eastAsia="IRNazanin"/>
          <w:color w:val="111111"/>
          <w:sz w:val="28"/>
          <w:sz w:val="28"/>
          <w:szCs w:val="28"/>
          <w:rtl w:val="true"/>
          <w:lang w:bidi="fa-IR"/>
        </w:rPr>
        <w:t xml:space="preserve">بِسیماهُمْ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روز از هیچ‌کس نه انس و نه جن ، سؤالى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افراد گناهکار از سیمایشان شناخته مى‌شوند </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و همچنین آیات دیگر كه سؤال‌را نفى‌مى‌کند، باآیه‌موردبحث‌که سؤال‌را اثبات‌مى‌کند،چگونه‌سازگاراست؟</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دقت در این آیات هرگونه ابهامى را برطرف مى‌سازد ، زیرا از مجموعه آیات مربوط به سؤال و جواب در روز قیامت ، چنین استفاده مى‌شود كه مردم در آن روز مراحل مختلفى را مى‌پیمایند ، در پاره‌اى از مراحل ، هیچ‌گونه سؤال و پرسشى از آن‌ها نمى‌شود ، حتى مهر بر دهان آن‌ها مى‌گذارند و تنها اعضاى پیکرشان كه آثار اعمال را در خود حفظ كرده‌اند ، به عنوان يك گواه گویا و انکارناپذیر ، چگونگى اعمالشان را بازگو مى‌کنند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بعد ، مهر از زبان آن‌ها برداشته مى‌شود و به سخن مى‌آیند و از آن‌ها پرسش مى‌شود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آن‌ها نیز با مشاهده روشن شدن حقایق در پرتو گواهى اعضاء ، به اعمال خود اعتراف مى‌کنند ، درست همانند مجرمى كه با مشاهده آثار عینى جرم چاره‌اى جز اعتراف نمى‌بیند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مفسران نیز در تفسیر این آیات احتمال داده‌اند كه آیات نفى‌کننده سؤال اشاره به سؤال و جواب زبانى‌است و آیات اثبات‌کننده سؤال ، اشاره به سؤالاتى است كه از اعضاى بدن مى‌شود و آن‌ها به زبان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رنگ رخسارانسان‌که خبراز سرّ درون او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را بازگو مى‌کنند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الْوَزْنُ يَوْمَئِذٍ الْحَقُّ فَمَنْ ثَقُلَتْ مَوازینُهُ فَاوُلآئِكَ هُمُ الْمُفْلِحُونَ</w:t>
      </w:r>
    </w:p>
    <w:p>
      <w:pPr>
        <w:pStyle w:val="BookText"/>
        <w:rPr/>
      </w:pPr>
      <w:r>
        <w:rPr>
          <w:rFonts w:ascii="IRNazanin" w:hAnsi="IRNazanin" w:eastAsia="IRNazanin"/>
          <w:color w:val="111111"/>
          <w:sz w:val="28"/>
          <w:sz w:val="28"/>
          <w:szCs w:val="28"/>
          <w:rtl w:val="true"/>
          <w:lang w:bidi="fa-IR"/>
        </w:rPr>
        <w:t xml:space="preserve">و وزن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و سنجش ارزش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حق‌است ، كسانى كه میزان‌هاى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سنگین است ،رستگارانند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مَنْ‌خَفَّتْ مَوازینُهُ فَاوُلآئِكَ الَّذینَ خَسِرُوا اَنْفُسَهُمْ‌بِما كانُوا بِاآیاتِنا يَظْلِمُونَ</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كسانى كه میزان‌هاى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سبك است ، افرادى‌هستند كه سرمایۀ وجود خود </w:t>
      </w:r>
      <w:bookmarkStart w:id="135" w:name="pg20194_207473"/>
    </w:p>
    <w:p>
      <w:pPr>
        <w:pStyle w:val="BookText"/>
        <w:rPr/>
      </w:pPr>
      <w:bookmarkEnd w:id="135"/>
      <w:r>
        <w:rPr>
          <w:rFonts w:ascii="IRNazanin" w:hAnsi="IRNazanin" w:eastAsia="IRNazanin"/>
          <w:color w:val="111111"/>
          <w:sz w:val="28"/>
          <w:sz w:val="28"/>
          <w:szCs w:val="28"/>
          <w:rtl w:val="true"/>
          <w:lang w:bidi="fa-IR"/>
        </w:rPr>
        <w:t>را به‌خاطر ظلم‌وستمى‌که به‌آیات مامى‌کردند، ازدست‌داده‌اند</w:t>
      </w:r>
      <w:r>
        <w:rPr>
          <w:rFonts w:eastAsia="IRNazanin" w:cs="IRNazanin"/>
          <w:color w:val="111111"/>
          <w:sz w:val="28"/>
          <w:szCs w:val="28"/>
          <w:rtl w:val="true"/>
          <w:lang w:bidi="fa-IR"/>
        </w:rPr>
        <w:t>.</w:t>
      </w:r>
    </w:p>
    <w:p>
      <w:pPr>
        <w:pStyle w:val="Heading3"/>
        <w:numPr>
          <w:ilvl w:val="2"/>
          <w:numId w:val="1"/>
        </w:numPr>
        <w:rPr/>
      </w:pPr>
      <w:bookmarkStart w:id="136" w:name="__RefHeading___Toc4317638_2320776876"/>
      <w:bookmarkStart w:id="137" w:name="_Toc47"/>
      <w:bookmarkEnd w:id="136"/>
      <w:r>
        <w:rPr>
          <w:rtl w:val="true"/>
        </w:rPr>
        <w:t>ترازوى سنجش اعمال در قیامت چیست ؟</w:t>
      </w:r>
      <w:bookmarkEnd w:id="137"/>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چگونگى توزین اعمال در روز رستاخیز، بحث فراوانى در میان مفسران و متکلمان شده است و از آن‌جا كه بعضى چنین تصور كرده‌اند ، وزن و ترازو در آن جهان همانند وزن و ترازو در این جهان است و از طرفى اعمال انسان ، سنگینى و وزنى ندارد كه بتوان آن را با ترازو سنجید ، ناچار شده‌اند از طریق تجسّم اعمال و يا این‌که خود اشخاص را به جاى اعمالشان در آن روز وزن مى‌کنند ، مشکل را حل نمایند و حتى عبارتى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بن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شده‌است كه مى‌گوید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يُؤْتى بِالرَّجُلِ الطَّویلِ الْعَظیمِ فَلا يَزِنُ جُناحَ بَعُوضَةٍ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افراد بزرگ‌جثه‌اى را مى‌آورند كه در ترازوى سنجش با اندازه بال مگسى وزن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اشاره به این‌که ظاهرا آدم‌هاى باشخصیتى بودند و در باطن هیچ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این‌روایت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و ظاهر عبارت این است كه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از پیامبر صلى‌الله‌علیه‌و‌آله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اگر مسأله مقایسه زندگى آن جهان را بازندگى دنیاکنار بگذاریم و توجه داشته‌باشیم كه همه چیز در آن‌جا با این‌جا متفاوت است ، درست همانند تفاوتى كه میان زندگى جنین در عالم رَحِم ، با زندگى انسان در این دنیا وجود دارد و نیز توجه داشته باشیم كه در فهم معانى الفاظ ، نباید همیشه به دنبال مصداق‌هاى موجود و معین برویم ، بلکه مفاهیم را از نظر نتیجه بررسى كنیم ،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در روز رستاخیز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كاملاً حل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این‌که ؛ در گذشته هنگامى كه مثلاً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مى‌شد ، ظرفى به نظر مى‌رسید كه مقدارى ماده روغنى در آن ریخته شده بود و فتیله‌اى در میان آن نصب گردیده و احتمالاً حبابى نیز روى آن براى تنظیم هوا قرار داده شده بود ، در حالى كه امروز از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چیز دیگرى مى‌فهمیم ، دستگاهى كه نه ظرفى براى روغن دارد و نه فتیله‌اى و نه حبابى براى تنظیم هوا ، اما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را با دیروز پیوند مى‌دهد ، همان هدف و نتیجه آن است ، يعنى وسیله‌اى كه تاریکى را از میان مى‌برد </w:t>
      </w:r>
      <w:r>
        <w:rPr>
          <w:rFonts w:eastAsia="IRNazanin" w:cs="IRNazanin"/>
          <w:color w:val="111111"/>
          <w:sz w:val="28"/>
          <w:szCs w:val="28"/>
          <w:rtl w:val="true"/>
          <w:lang w:bidi="fa-IR"/>
        </w:rPr>
        <w:t xml:space="preserve">.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چنین است و در همین جهات مى‌بینیم كه با گذشت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ترازوها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اندازه دگرگون شده‌اند و حتى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وسایل دیگر سنجش نیز گفته مى‌شود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وسیله سنجش گرما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الهوا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وسیله سنجش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آن‌چه مسلم است ، این است كه در روز رستاخیز اعمال انسان با وسیله خاصى سنجیده مى‌شود ، نه با ترازوهایى همانند ترازوهاى دنیا و چه بسا آن وسیله همان وجود انبیاء و امامان و افراد صالح بوده باشد و در روایاتى كه از طرق اهل بیت علیهم‌السلام به ما رسیده ، این مطلب به‌خوبى دیده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سؤال از تفسیر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انبیاء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نَضَعُ الْمَوازینَ الْقِسْطَ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چنین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الْمَوازینُ الاَنْبِياءُ وَ الاَوْصِياءُ وَ مِنَ الْخَلْقِ مَنْ يَدْخُلُ الْجَنَّةَ بِغَيْرِ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سنجش در آن روز ، پیامبران و اوصیاى آن‌ها هستند و از مردم ، كسانى مى‌باشند كه بدون حساب وارد بهشت مى‌شوند </w:t>
      </w:r>
      <w:r>
        <w:rPr>
          <w:rFonts w:eastAsia="IRNazanin" w:cs="IRNazanin"/>
          <w:color w:val="111111"/>
          <w:sz w:val="28"/>
          <w:szCs w:val="28"/>
          <w:rtl w:val="true"/>
          <w:lang w:bidi="fa-IR"/>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كسانى كه در پرونده اعمال آن‌ها نقطه تاریکى وجود ندارد </w:t>
      </w:r>
      <w:r>
        <w:rPr>
          <w:rFonts w:eastAsia="IRNazanin" w:cs="IRNazanin"/>
          <w:color w:val="111111"/>
          <w:sz w:val="28"/>
          <w:szCs w:val="28"/>
          <w:rtl w:val="true"/>
          <w:lang w:bidi="fa-IR"/>
        </w:rPr>
        <w:t>) .</w:t>
      </w:r>
      <w:r>
        <w:rPr>
          <w:rStyle w:val="FootnoteAnchor"/>
          <w:rtl w:val="true"/>
        </w:rPr>
        <w:footnoteReference w:id="21"/>
      </w:r>
      <w:r>
        <w:rPr>
          <w:rFonts w:ascii="IRNazanin" w:hAnsi="IRNazanin" w:eastAsia="IRNazanin"/>
          <w:color w:val="111111"/>
          <w:sz w:val="28"/>
          <w:sz w:val="28"/>
          <w:szCs w:val="28"/>
          <w:rtl w:val="true"/>
          <w:lang w:bidi="fa-IR"/>
        </w:rPr>
        <w:t xml:space="preserve">و در روایت دیگرى چنین نقل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اَمیرَ الْمُؤْمِنینَ وَ الاَئِمَّةَ مِنْ ذُرِّيَّتِه هُمُ الْمَوازینَ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امیرمؤمنان و امامان و فرزندان او ، ترازوهاى سنجش هستند </w:t>
      </w:r>
      <w:r>
        <w:rPr>
          <w:rFonts w:eastAsia="IRNazanin" w:cs="IRNazanin"/>
          <w:color w:val="111111"/>
          <w:sz w:val="28"/>
          <w:szCs w:val="28"/>
          <w:rtl w:val="true"/>
          <w:lang w:bidi="fa-IR"/>
        </w:rPr>
        <w:t>» .</w:t>
      </w:r>
      <w:r>
        <w:rPr>
          <w:rStyle w:val="FootnoteAnchor"/>
          <w:rtl w:val="true"/>
        </w:rPr>
        <w:footnoteReference w:id="22"/>
      </w:r>
      <w:r>
        <w:rPr>
          <w:rFonts w:ascii="IRNazanin" w:hAnsi="IRNazanin" w:eastAsia="IRNazanin"/>
          <w:color w:val="111111"/>
          <w:sz w:val="28"/>
          <w:sz w:val="28"/>
          <w:szCs w:val="28"/>
          <w:rtl w:val="true"/>
          <w:lang w:bidi="fa-IR"/>
        </w:rPr>
        <w:t xml:space="preserve">در يکى از زیارات مطلقه امیر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عَلى میزانِ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میزان سنجش اعمال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درواقع مردان و زنان نمونه جهان ، مقیاس‌هاى سنجش اعمال انسان‌ها هستند و هرکس به آن اندازه كه به آن‌ها شباهت دارد ، وزن دارد و آن‌ها كه از ایشان بیگانه‌اند ، كم‌وزن يا بى‌وزن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این جهان نیز دوستان خدا مقیاس سنجش هستند ، ولى از آن‌جا كه بسیارى از حقایق در این عالم در پرده ابهام مى‌ماند و در روز قیامت كه به مقتضاى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بَرَزُوا لِلّهِ الْواحِدِ الْقَهّارِ </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بروز و ظهور است ، این واقعیت‌ها آشکار مى‌گردد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از این‌جا روشن مى‌شود كه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بسته شده است ، زیرا اولیاى حق كه ترازوهاى سنجشند ، متعددند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نیز وجود دارد كه هرکدام از آن‌ها در صفتى</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ممتاز بوده‌اند ، بنابراین هریك میزان سنجش يکى از صفات و اعمال آدمى هستند و چون اعمال و صفات انسان‌ها مختلف است ، الگوها و ترازوهاى سنجش نیز باید مختلف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این‌جا روشن مى‌شود كه آن‌چه در بعضى از روایات مانند روایتى از امام صادق وارد شده كه پرسیدند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مَعْنَى الْمیزانُ ؟ قالَ 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میزان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xml:space="preserve">منافاتى با آن‌چه گفتیم ، ندارد ، زیرا دوستان‌خداوند و مردان و زنان نمونه جهان ، مظهر عدل مى‌باشند ، عدل از نظر فکر و عدل از نظر عقیده و عدل از نظر صفات و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خَسِرُوا اَنْفُسَهُمْ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سرمایه وجود خود را از دست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لطیفى به این واقعیت است كه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این‌گونه اشخاص گرفتار بزرگ‌ترین زیان و خسران مى‌شوند ، زیرا گاهى انسان زیان مى‌کند و تنها مال يا مقام خود را از دست مى‌دهد ، ولى گاهى زیان مى‌کند و اصل وجود و هستى او به‌هدر مى‌رود، بدون این‌که سرمایه‌اى دربرابر آن به‌دست آورده‌باشد و این بزرگ‌ترین زیان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به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آخر ذکر شده ، اشاره به این است كه این‌گونه اشخاص نه تنها به خود ستم مى‌کنند ، بلکه به برنامه‌هاى هدایت الهى نیز ستم كرده‌اند ، زیرا این برنامه‌ها مى‌بایست وسیله هدایت و نجات گردد و اگر به آن بى‌اعتنایى شد و این اثر از آن‌ها به دست نیامد ، به آن‌ها ستم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بعضى از روایات آمده است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 پیشوایان بزرگ دین و ائمه هدى هستند ، البته معنى این‌گونه تفسیرها منحصر ساختن مفهوم آیه در آن‌ها نیست ، بلکه آن‌ها مصداق روشن آیات الهى هستند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جمعى‌از مفسران ظلم به‌آیه را به‌معنى كفر و انکار آن گرفته‌اند و البته این معنى از </w:t>
      </w:r>
      <w:bookmarkStart w:id="138" w:name="pg20194_207479"/>
    </w:p>
    <w:p>
      <w:pPr>
        <w:pStyle w:val="BookText"/>
        <w:rPr/>
      </w:pPr>
      <w:bookmarkEnd w:id="138"/>
      <w:r>
        <w:rPr>
          <w:rFonts w:ascii="IRNazanin" w:hAnsi="IRNazanin" w:eastAsia="IRNazanin"/>
          <w:color w:val="111111"/>
          <w:sz w:val="28"/>
          <w:sz w:val="28"/>
          <w:szCs w:val="28"/>
          <w:rtl w:val="true"/>
          <w:lang w:bidi="fa-IR"/>
        </w:rPr>
        <w:t xml:space="preserve">مفهوم‌ظلم، دور نیست و در بعضى دیگراز آیات‌قرآن نیز ظلم به‌همین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لَقَدْمَكَّنّاكُمْ فِى‌الاَرْضِ وَ جَعَلْنا لَكُمْ‌فیهامَعايِشَ قَلیلاً ما تَشْكُرُونَ</w:t>
      </w:r>
    </w:p>
    <w:p>
      <w:pPr>
        <w:pStyle w:val="BookText"/>
        <w:rPr/>
      </w:pPr>
      <w:r>
        <w:rPr>
          <w:rFonts w:ascii="IRNazanin" w:hAnsi="IRNazanin" w:eastAsia="IRNazanin"/>
          <w:color w:val="111111"/>
          <w:sz w:val="28"/>
          <w:sz w:val="28"/>
          <w:szCs w:val="28"/>
          <w:rtl w:val="true"/>
          <w:lang w:bidi="fa-IR"/>
        </w:rPr>
        <w:t xml:space="preserve">و ما تسلط و مالکیت و حکومت برزمین را براى شما قراردادیم و انواع وسایل زندگى را براى شما فراهم ساختیم، اما كمتر شکرگزارى مى‌کنید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این‌همه موهبت را به جا مصرف نمى‌نمایید</w:t>
      </w:r>
      <w:r>
        <w:rPr>
          <w:rFonts w:eastAsia="IRNazanin" w:cs="IRNazanin"/>
          <w:color w:val="111111"/>
          <w:sz w:val="28"/>
          <w:szCs w:val="28"/>
          <w:rtl w:val="true"/>
          <w:lang w:bidi="fa-IR"/>
        </w:rPr>
        <w:t>) .</w:t>
      </w:r>
    </w:p>
    <w:p>
      <w:pPr>
        <w:pStyle w:val="Heading3"/>
        <w:numPr>
          <w:ilvl w:val="2"/>
          <w:numId w:val="1"/>
        </w:numPr>
        <w:rPr/>
      </w:pPr>
      <w:bookmarkStart w:id="139" w:name="__RefHeading___Toc4317640_2320776876"/>
      <w:bookmarkStart w:id="140" w:name="_Toc48"/>
      <w:bookmarkEnd w:id="139"/>
      <w:r>
        <w:rPr>
          <w:rtl w:val="true"/>
        </w:rPr>
        <w:t>مقام باعظمت انسان در جهان هستى</w:t>
      </w:r>
      <w:bookmarkEnd w:id="14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تَمْكین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این معنا نیست كه شخصى را در محلى جاى دهند ، بلکه به این معنى است كه تمام وسایل كار را در اختیار او بگذارند ، به او قدرت و توانایى بخشند ، ابزار كار را فراهم كنند و موانع را برطرف سازند ، به مجموع این‌ها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تَمْكین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مى‌شود، درباره يوسف درآیه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يوسف مى‌خوانیم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كَذلِكَ مَكَّنّا لِيُوسُفَ فِى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را در سرزمین مصر تمکین بخشیدیم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همه‌گونه قدرت در اختیار او قرار دادیم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این آیه مانند </w:t>
      </w:r>
    </w:p>
    <w:p>
      <w:pPr>
        <w:pStyle w:val="BookText"/>
        <w:rPr/>
      </w:pPr>
      <w:r>
        <w:rPr>
          <w:rFonts w:ascii="IRNazanin" w:hAnsi="IRNazanin" w:eastAsia="IRNazanin"/>
          <w:color w:val="111111"/>
          <w:sz w:val="28"/>
          <w:sz w:val="28"/>
          <w:szCs w:val="28"/>
          <w:rtl w:val="true"/>
          <w:lang w:bidi="fa-IR"/>
        </w:rPr>
        <w:t xml:space="preserve">بعضى دیگر از آیات قرآن ، پس از ذکر نعمت‌هاى پروردگار ، مردم را دعوت به شکرگزارى مى‌کند و ناسپاسى آن‌ها را نکوهش مى‌نماید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بدیهى است زنده كردن حسّ شکرگزارى و قدردانى در مردم در برابر نعمت‌هاى خدا، تنها براى این‌است كه طبق فرمان فطرت در برابر بخشنده نعمت ، خضوع كنند ، او را بشناسند و فرمانش را به جان و دل بپذیرند و به این وسیله هدایت و تربیت شوند ، نه این‌که شکرگزارى كمترین اثرى در مقام باعظمت پروردگار داشته باشد ، بلکه اثر آن همانند آثار همه عبادت‌ها و فرمان‌هاى او عاید خود انسان مى‌شود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لَقَدْخَلَقْناكُمْ ثُمَّ صَوَّرْناكُمْ ثُمَّقُلْنالِلْمَلاآئِكَةِ اسْجُدُوالاِدَمَ فَسَجَدُوآا اِلاّ اِبْلیسَ لَمْ‌يَكُنْ مِنَ‌السّاجِدینَ</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شما را آفریدیم ، سپس صورت‌بندى كردیم ، سپس به‌فرشتگان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آدم خضوع كنید، آن‌ها سجده كردند جز ابلیس كه از سجده‌کنندگان نبود </w:t>
      </w:r>
      <w:r>
        <w:rPr>
          <w:rFonts w:eastAsia="IRNazanin" w:cs="IRNazanin"/>
          <w:color w:val="111111"/>
          <w:sz w:val="28"/>
          <w:szCs w:val="28"/>
          <w:rtl w:val="true"/>
          <w:lang w:bidi="fa-IR"/>
        </w:rPr>
        <w:t xml:space="preserve">. </w:t>
      </w:r>
      <w:bookmarkStart w:id="141" w:name="pg20194_207481"/>
    </w:p>
    <w:p>
      <w:pPr>
        <w:pStyle w:val="Heading3"/>
        <w:numPr>
          <w:ilvl w:val="2"/>
          <w:numId w:val="1"/>
        </w:numPr>
        <w:rPr/>
      </w:pPr>
      <w:bookmarkStart w:id="142" w:name="__RefHeading___Toc4317642_2320776876"/>
      <w:bookmarkStart w:id="143" w:name="_Toc49"/>
      <w:bookmarkEnd w:id="141"/>
      <w:bookmarkEnd w:id="142"/>
      <w:r>
        <w:rPr>
          <w:rtl w:val="true"/>
        </w:rPr>
        <w:t>ماجراى سرکشى و عصیان ابلیس</w:t>
      </w:r>
      <w:bookmarkEnd w:id="143"/>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هفت سوره از سوره‌هاى قرآن اشاره به آفرینش انسان و چگونگى خلقت او شده است و همان‌طور كه در آیه پیش اشاره كردیم، ذکر این موضوع براى بیان شخصیت انسان و مقام و رتبه او در میان موجودات جهان و احیاى حسّ شکرگزارى در وجود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سوره‌ها با تعبیرات مختلف آفرینش انسان از خاك و سجود فرشتگان براى‌او و سرکشى شیطان و سپس موضع‌گیریش در برابر نوع انسان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آیه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صورت‌بندى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ممکن است اشاره به این باشد كه نخست ماده اصلى انسان را آفریدیم و بعد به آن ، صورت انسانى بخشیدیم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سجده فرشتگان براى‌آدم به‌معنى سجده پرستش نبوده است ، زیرا پرستش مخصوص خدا است ، بلکه سجده در این‌جا به معنى خضوع و تواضع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برابر عظمت آدم خضوع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به معنى سجده براى خداوندى است كه چنین مخلوق موزون و باعظمتى را آفریده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 xml:space="preserve">فرشتگان نبود ، بلکه تصریح آیات قرآن ، از قسم دیگرى از مخلوقات ،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كسب اطلاعات بیشتر در این زمینه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اول ، صفحه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كنید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مَنَعَكَ اَلاّ تَسْجُدَ اِذْ اَمَرْتُكَ قالَ اَنَا خَيْرٌ مِنْهُ خَلَقْتَنى مِنْ نارٍ وَ خَلَقْتَهُ مِنْ طینٍ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مانع شد كه سجده كنى‌در آن هنگام كه به‌تو فرمان دادم؟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بهترم،مرا از آتش آفریده‌اى و او را از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چنین مى‌پنداشت كه آتش برتر از خاك است و این يکى از بزرگ‌ترین اشتباهات ابلیس بود ، شاید هم اشتباه نمى‌کرد و آگاهانه دروغ مى‌گفت ، زیرا مى‌دانیم خاك سرچشمه انواع برکات و منبع تمام مواد حیاتى و مهم‌ترین وسیله براى ادامه زندگى موجودات زنده است ، در حالى كه آتش چنین نیست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درست‌است كه آتش يکى‌از شرایط تجزیه و ترکیب موجودات جهان است ، ولى نقش </w:t>
      </w:r>
    </w:p>
    <w:p>
      <w:pPr>
        <w:pStyle w:val="BookText"/>
        <w:rPr/>
      </w:pPr>
      <w:r>
        <w:rPr>
          <w:rFonts w:ascii="IRNazanin" w:hAnsi="IRNazanin" w:eastAsia="IRNazanin"/>
          <w:color w:val="111111"/>
          <w:sz w:val="28"/>
          <w:sz w:val="28"/>
          <w:szCs w:val="28"/>
          <w:rtl w:val="true"/>
          <w:lang w:bidi="fa-IR"/>
        </w:rPr>
        <w:t xml:space="preserve">اصلى را همان مواد موجود در خاك دارند و آتش تنها وسیله‌اى براى تکمیل آن‌ها محسوب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درست است كه كره زمین در آغاز كه از خورشید جدا شد ، به صورت گوى آتشینى بود كه تدریجا سرد شد ولى باید توجه داشت زمین مادام كه سوزان و شعله‌ور بود ، مطلقا موجودات زنده‌اى نداشت ، از آن زمان حیات و زندگى در این كره پیدا شد كه خاك و گل ، جاى آتش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هر آتشى در روى زمین پیدا شود ، از موادى سرچشمه مى‌گیرد كه از خاك به دست آمده است ، خاك سرچشمه پرورش درختان و درختان</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سرچشمه پیدایش آتش مى‌باشند ، حتى مواد نفتى يا چربى‌هایى كه قابل احتراقند ، نیز بازگشت به خاك يا حیواناتى كه از مواد نباتى تغذیه دارند ، مى‌کنند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ازهمه این‌ها گذشته، امتیاز آدم در این نبود كه از خاك است ، بلکه امتیاز اصلى او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انسانیت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خلافت و نمایندگى پروردگار بوده است ، بنابراین به فرض كه ماده نخستین شیطان از او برتر باشد ، دلیل بر این نمى‌شود كه در برابر آفرینش آدم با آن روح و عظمت خداداد و مقام </w:t>
      </w:r>
      <w:bookmarkStart w:id="144" w:name="pg20194_207484"/>
    </w:p>
    <w:p>
      <w:pPr>
        <w:pStyle w:val="BookText"/>
        <w:rPr/>
      </w:pPr>
      <w:bookmarkEnd w:id="144"/>
      <w:r>
        <w:rPr>
          <w:rFonts w:ascii="IRNazanin" w:hAnsi="IRNazanin" w:eastAsia="IRNazanin"/>
          <w:color w:val="111111"/>
          <w:sz w:val="28"/>
          <w:sz w:val="28"/>
          <w:szCs w:val="28"/>
          <w:rtl w:val="true"/>
          <w:lang w:bidi="fa-IR"/>
        </w:rPr>
        <w:t xml:space="preserve">نمایندگى پروردگار ، سجده و خضوع نکند و ظاهر این است كه شیطان همه این مطالب را مى‌دانست تنها تکبر و خودپسندى جلوى او را گرفت و همه این‌ها بهانه بود </w:t>
      </w:r>
      <w:r>
        <w:rPr>
          <w:rFonts w:eastAsia="IRNazanin" w:cs="IRNazanin"/>
          <w:color w:val="111111"/>
          <w:sz w:val="28"/>
          <w:szCs w:val="28"/>
          <w:rtl w:val="true"/>
          <w:lang w:bidi="fa-IR"/>
        </w:rPr>
        <w:t>.</w:t>
      </w:r>
    </w:p>
    <w:p>
      <w:pPr>
        <w:pStyle w:val="Heading3"/>
        <w:numPr>
          <w:ilvl w:val="2"/>
          <w:numId w:val="1"/>
        </w:numPr>
        <w:rPr/>
      </w:pPr>
      <w:bookmarkStart w:id="145" w:name="__RefHeading___Toc4317644_2320776876"/>
      <w:bookmarkStart w:id="146" w:name="_Toc50"/>
      <w:bookmarkEnd w:id="145"/>
      <w:r>
        <w:rPr>
          <w:rtl w:val="true"/>
        </w:rPr>
        <w:t>نخستین قیاس ، قیاس شیطان بود</w:t>
      </w:r>
      <w:bookmarkEnd w:id="146"/>
    </w:p>
    <w:p>
      <w:pPr>
        <w:pStyle w:val="BookText"/>
        <w:rPr/>
      </w:pPr>
      <w:r>
        <w:rPr>
          <w:rFonts w:ascii="IRNazanin" w:hAnsi="IRNazanin" w:eastAsia="IRNazanin"/>
          <w:color w:val="111111"/>
          <w:sz w:val="28"/>
          <w:sz w:val="28"/>
          <w:szCs w:val="28"/>
          <w:rtl w:val="true"/>
          <w:lang w:bidi="fa-IR"/>
        </w:rPr>
        <w:t xml:space="preserve">در روایات متعددى كه از طرق اهل بیت علیهم‌السلام به ما رسیده ، قیاس كردن احکام و حقایق دینى به شدت محکوم شده است و در این اخبار مى‌خوانیم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كسى كه</w:t>
      </w:r>
    </w:p>
    <w:p>
      <w:pPr>
        <w:pStyle w:val="BookText"/>
        <w:rPr/>
      </w:pPr>
      <w:r>
        <w:rPr>
          <w:rFonts w:ascii="Amiri" w:hAnsi="Amiri" w:eastAsia="Amiri" w:cs="Amiri"/>
          <w:color w:val="111111"/>
          <w:sz w:val="28"/>
          <w:sz w:val="28"/>
          <w:szCs w:val="28"/>
          <w:rtl w:val="true"/>
          <w:lang w:bidi="ar-SA"/>
        </w:rPr>
        <w:t xml:space="preserve">قیاس كرد ، شیطان بود ،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ابوحنیفه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تَقِسْ فَاِنَّ اَوَّلَ مَنْ قاسَ اِبْلیسُ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قیاس مکن كه نخستین قیاس‌کننده ، شیطان بود </w:t>
      </w:r>
      <w:r>
        <w:rPr>
          <w:rFonts w:eastAsia="Amiri" w:cs="Amiri" w:ascii="Amiri" w:hAnsi="Amiri"/>
          <w:color w:val="111111"/>
          <w:sz w:val="28"/>
          <w:szCs w:val="28"/>
          <w:rtl w:val="true"/>
          <w:lang w:bidi="ar-SA"/>
        </w:rPr>
        <w:t>» .</w:t>
      </w:r>
      <w:r>
        <w:rPr>
          <w:rStyle w:val="FootnoteAnchor"/>
          <w:rtl w:val="true"/>
        </w:rPr>
        <w:footnoteReference w:id="24"/>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منابع اهل تسنن مانند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ابن‌سیرین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بصرى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این مطلب نقل شده است </w:t>
      </w:r>
      <w:r>
        <w:rPr>
          <w:rFonts w:eastAsia="IRNazanin" w:cs="IRNazanin"/>
          <w:color w:val="111111"/>
          <w:sz w:val="28"/>
          <w:szCs w:val="28"/>
          <w:rtl w:val="true"/>
          <w:lang w:bidi="fa-IR"/>
        </w:rPr>
        <w:t>.</w:t>
      </w:r>
      <w:r>
        <w:rPr>
          <w:rStyle w:val="FootnoteAnchor"/>
          <w:rtl w:val="true"/>
        </w:rPr>
        <w:footnoteReference w:id="25"/>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كه موضوعى را به موضوع دیگر كه از بعضى جهات با آن شباهت دارد ، مقایسه كنیم و همان حکمى كه درباره موضوع اول است ، درباره موضوع دوم نیز اجرا شود ، بدون این‌که فلسفه و اسرار حکم اول را كاملاً بدانیم ، مثل این‌که مى‌دانیم بول انسان ، محکوم به نجاست و ناپاکى است و باید از آن پرهیز كرد ، سپس عرق انسان را هم با آن مقایسه كنیم و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دو در پاره‌اى از جهات و اجزاى ترکیبى باهم شباهت دارند ، ولى از جهاتى هم متفاوتند ، يکى رقیق‌تر و دیگرى غلیظ‌تر ، پرهیز از يکى ، كار ساده‌اى است و پرهیز از دیگرى بسیار مشکل و طاقت‌فرسا ، به علاوه تمام فلسفه‌هاى حکم اول بر ما روشن نیست و این يك مقایسه تخمینى بیش نمى‌باشد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پیشوایان ما با الهام از كلام پیامبر صلى‌الله‌علیه‌و‌آله قیاس را شدیدا محکوم كرده و باطل شمرده‌اند ، زیرا گشوده شدن باب قیاس ، سبب مى‌شود كه هرکس با مطالعه محدود و فکر كوتاه خود ، به مجرد این‌که دو موضوع را از پاره‌اى جهات مساوى دانست ، حکم يکى را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دربارۀ دیگرى اجرا كند و به این ترتیب هرج و مرجى از نظر قوانین و احکام دینى به وجود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 بودن قیاس از نظر حکم خرد ، منحصر به قوانین دینى نیست ، پزشکان هم اکیدا توصیه مى‌کنند كه هرگز نسخه بیمارى را به بیمار دیگر ندهید ، هرچند بیمارى آن‌ها از نظر شما شبیه باشند ، فلسفه آن روشن است ، زیرا دو بیمار ممکن است در نظر ما باهم شباهت داشته باشند ، ولى با این حال از جهات فراوانى مثلاً از نظر میزان تحمل نسبت به دارو و گروه خونى و میزان قند و اوره و چربى خون ، تفاوت میان این دو بوده باشد كه افراد عادى هرگز نمى‌توانند آن‌ها را تشخیص دهند ، بلکه تشخیص آن منحصرا به وسیله پزشکان ماهر امکان دارد، اگر بدون درنظرگرفتن این خصوصیات ، داروى يکى رابه دیگرى بدهیم ، ممکن است نه تنها مفید نباشد ، بلکه گاهى سرچشمه بروز خطرات جبران‌ناپذیرى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الهى از این هم دقیق‌تر و باریک‌تراست و به همین دلیل در روایات داریم ؛ اگر احکام خدا با قیاس سنجیده شود ، دین خدا از بین خواهد رفت ، يا فساد آن </w:t>
      </w:r>
    </w:p>
    <w:p>
      <w:pPr>
        <w:pStyle w:val="BookText"/>
        <w:rPr/>
      </w:pPr>
      <w:r>
        <w:rPr>
          <w:rFonts w:ascii="IRNazanin" w:hAnsi="IRNazanin" w:eastAsia="IRNazanin"/>
          <w:color w:val="111111"/>
          <w:sz w:val="28"/>
          <w:sz w:val="28"/>
          <w:szCs w:val="28"/>
          <w:rtl w:val="true"/>
          <w:lang w:bidi="fa-IR"/>
        </w:rPr>
        <w:t xml:space="preserve">بیشتر از صلاح آن است </w:t>
      </w:r>
      <w:r>
        <w:rPr>
          <w:rFonts w:eastAsia="IRNazanin" w:cs="IRNazanin"/>
          <w:color w:val="111111"/>
          <w:sz w:val="28"/>
          <w:szCs w:val="28"/>
          <w:rtl w:val="true"/>
          <w:lang w:bidi="fa-IR"/>
        </w:rPr>
        <w:t>.</w:t>
      </w:r>
      <w:r>
        <w:rPr>
          <w:rStyle w:val="FootnoteAnchor"/>
          <w:rtl w:val="true"/>
        </w:rPr>
        <w:footnoteReference w:id="26"/>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پناه بردن به قیاس براى كشف احکام الهى ، نشانه نارسایى مذهب است ، زیرا هنگامى كه براى هر موضوع در مذهب ، حکمى وارد شده باشد ، دیگر نیازى به قیاس نیست ، به همین جهت شیعه چون تمام نیازمندى‌ها را از نظر حکم مذهبى‌از مکتب اهل‌بیت علیهم‌السلام كه وارثان مکتب پیامبر صلى‌الله‌علیه‌و‌آله هستند، گرفته، نیازى نمى‌بیند كه دست به‌سوى قیاس دراز كند ، ولى فقهاى اهل تسنن چون مکتب اهل بیت علیهم‌السلام را كه طبق فرمان پیامبر صلى‌الله‌علیه‌و‌آله بعداز قرآن باید پناهگاه مسلمانان بوده باشد، به دست فراموشى سپرده‌اند و در احکام اسلامى گرفتار كمبود مدرك گردیده‌اند ، چاره‌اى جز این نمى‌بینند كه دست به سوى قیاس دراز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روایات مى‌خوانیم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نخستین </w:t>
      </w:r>
      <w:r>
        <w:rPr>
          <w:rFonts w:eastAsia="IRNazanin" w:cs="IRNazanin"/>
          <w:color w:val="111111"/>
          <w:sz w:val="28"/>
          <w:szCs w:val="28"/>
          <w:rtl w:val="true"/>
          <w:lang w:bidi="fa-IR"/>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کسى بود كه قیاس كرد ، نکته‌اش این است كه او آفرینش خود را از نظر مادى با آفرینش آدم مقایسه نمود و برترى آتش را درپاره‌اى ازجهات بر خاك ، دلیل بر برترى همه‌جانبه گرفت ، بدون این‌که به سایر امتیازات خاك و از آن بالاتر به امتیازات روحانى و معنوى آدم توجه كند و به اصطلاح از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اولویت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قیاسى كه بر پایه تخمین و گمان و مطالعه سطحى و نامحدودش قرار داشت ، حکم به برترى خود بر آدم نماید و حتى فرمان خدا را به خاطر همین قیاس باطل و زیر پا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این‌که در بعضى از روایات كه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كتب شیعه و اهل تسنن هر دو نقل شده است ،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قاسَ اَمْرُ الدّينِ بِرَأْيِهِ قَرَنَهُ اللّهُ تَعالى يَوْمَ الْقِيامَةِ بِاِبْلیسِ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امر دین را با قیاس بسنجد ، خداوند در روز قیامت او را با ابلیس قرین خواهد كرد </w:t>
      </w:r>
      <w:r>
        <w:rPr>
          <w:rFonts w:eastAsia="IRNazanin" w:cs="IRNazanin"/>
          <w:color w:val="111111"/>
          <w:sz w:val="28"/>
          <w:szCs w:val="28"/>
          <w:rtl w:val="true"/>
          <w:lang w:bidi="fa-IR"/>
        </w:rPr>
        <w:t>» .</w:t>
      </w:r>
      <w:r>
        <w:rPr>
          <w:rStyle w:val="FootnoteAnchor"/>
          <w:rtl w:val="true"/>
        </w:rPr>
        <w:footnoteReference w:id="27"/>
      </w:r>
      <w:r>
        <w:rPr>
          <w:rFonts w:ascii="IRNazanin" w:hAnsi="IRNazanin" w:eastAsia="IRNazanin"/>
          <w:color w:val="111111"/>
          <w:sz w:val="28"/>
          <w:sz w:val="28"/>
          <w:szCs w:val="28"/>
          <w:rtl w:val="true"/>
          <w:lang w:bidi="fa-IR"/>
        </w:rPr>
        <w:t xml:space="preserve">خلاصه این‌که ؛ مقایسه موضوعى بر موضوعى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دیگر ، بدون آگاهى از تمام اسرار آن نمى‌تواند دلیل بر اتحاد حکم آن‌ها شود و اگر پاى قیاس به مسائل مذهبى كشیده شود ، ضابطه‌اى براى احکام باقى نمى‌ماند ، زیرا ممکن است يك نفر موضوعى را طورى قیاس كند و حکم تحریم آن را صادر نماید و دیگرى آن را با موضوع دیگر قیاس كرده و حلال بشمرد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موضوعى كه مى‌توان به عنوان استثناء در این‌جا روى آن تکیه كرد ، این است كه خود قانون‌گذار يا مثلاً خود طبیب ، دلیل و فلسفه حکم خود را بیان كند كه در این صورت مى‌توان هرکجا كه آن دلیل و فلسفه موجود است ، حکم را جارى ساخت و اصطلاحا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مَنصُوصُ الْعِلَّةِ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مى‌گویند ، مثلاً اگر طبیب به بیمار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فلان میوه پرهیز كنى ، زیرا ترش است ، بیمار مى‌فهمد كه ترشى براى او ضرر دارد و باید از آن پرهیز كند ، هرچند در غیر آن میوه باشد ، همچنین اگر در قرآن يا سنت تصریح شود كه از شراب بپرهیزید ، زیرا مسکر است ، از آن مى‌فهمیم كه هر مایع مسکرى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w:t>
      </w:r>
    </w:p>
    <w:p>
      <w:pPr>
        <w:pStyle w:val="BookText"/>
        <w:rPr/>
      </w:pPr>
      <w:r>
        <w:rPr>
          <w:rFonts w:ascii="IRNazanin" w:hAnsi="IRNazanin" w:eastAsia="IRNazanin"/>
          <w:color w:val="111111"/>
          <w:sz w:val="28"/>
          <w:sz w:val="28"/>
          <w:szCs w:val="28"/>
          <w:rtl w:val="true"/>
          <w:lang w:bidi="fa-IR"/>
        </w:rPr>
        <w:t xml:space="preserve">شراب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 این‌گونه قیاس ممنوع نیست ، چون دلیل آن ذکر شده و قطعى است ، تنها در موردى ممنوع است كه ما فلسفه و دلیل حکم را به طور قطع از تمام جهات ندانیم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بحث قیاس ، بحثى است بسیار پردامنه‌که آن‌چه دربالا گفته شد، تنها فشرده‌اى از آن بود ، براى توضیح بیشتر به كتب اصول فقه و كتب اخبار ، باب قیاس مراجعه فرمایید و ما این بحث را در این‌جا با ذکر حدیث زیر به پایان مى‌رسانیم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نقل شده‌که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ابوحنیفه وارد بر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من خبر داده‌اند كه تو در احکام خدا قیاس مى‌کنى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ابوحنیفه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چنین است من قیاس مى‌کنم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دیگر این كار را تکرار نکن ، زیرا نخستین كسى كه قیاس كرد ، ابلیس بود ، آن‌جا كه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خَلَقْتَنى مِنْ نارٍ وَ خَلَقْتَهُ مِنْ 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آتش و گِل را باهم مقایسه كرد، درحالى‌که اگر نورانیت و روحانیت آدم را با نورانیت آتش مقایسه مى‌کرد ، تفاوت میان آن دو را درمى‌یافت و برترى </w:t>
      </w:r>
      <w:bookmarkStart w:id="147" w:name="pg20194_207491"/>
    </w:p>
    <w:p>
      <w:pPr>
        <w:pStyle w:val="BookText"/>
        <w:rPr/>
      </w:pPr>
      <w:bookmarkEnd w:id="147"/>
      <w:r>
        <w:rPr>
          <w:rFonts w:ascii="IRNazanin" w:hAnsi="IRNazanin" w:eastAsia="IRNazanin"/>
          <w:color w:val="111111"/>
          <w:sz w:val="28"/>
          <w:sz w:val="28"/>
          <w:szCs w:val="28"/>
          <w:rtl w:val="true"/>
          <w:lang w:bidi="fa-IR"/>
        </w:rPr>
        <w:t xml:space="preserve">یکى را بر دیگرى تشخیص مى‌داد </w:t>
      </w:r>
      <w:r>
        <w:rPr>
          <w:rFonts w:eastAsia="IRNazanin" w:cs="IRNazanin"/>
          <w:color w:val="111111"/>
          <w:sz w:val="28"/>
          <w:szCs w:val="28"/>
          <w:rtl w:val="true"/>
          <w:lang w:bidi="fa-IR"/>
        </w:rPr>
        <w:t>» .</w:t>
      </w:r>
      <w:r>
        <w:rPr>
          <w:rStyle w:val="FootnoteAnchor"/>
          <w:rtl w:val="true"/>
        </w:rPr>
        <w:footnoteReference w:id="28"/>
      </w:r>
    </w:p>
    <w:p>
      <w:pPr>
        <w:pStyle w:val="Heading3"/>
        <w:numPr>
          <w:ilvl w:val="2"/>
          <w:numId w:val="1"/>
        </w:numPr>
        <w:rPr/>
      </w:pPr>
      <w:bookmarkStart w:id="148" w:name="__RefHeading___Toc4317646_2320776876"/>
      <w:bookmarkStart w:id="149" w:name="_Toc51"/>
      <w:bookmarkEnd w:id="148"/>
      <w:r>
        <w:rPr>
          <w:rtl w:val="true"/>
        </w:rPr>
        <w:t>خدا با شیطان چگونه سخن گفت ؟</w:t>
      </w:r>
      <w:bookmarkEnd w:id="149"/>
    </w:p>
    <w:p>
      <w:pPr>
        <w:pStyle w:val="BookText"/>
        <w:rPr/>
      </w:pPr>
      <w:r>
        <w:rPr>
          <w:rFonts w:ascii="IRNazanin" w:hAnsi="IRNazanin" w:eastAsia="IRNazanin"/>
          <w:color w:val="111111"/>
          <w:sz w:val="28"/>
          <w:sz w:val="28"/>
          <w:szCs w:val="28"/>
          <w:rtl w:val="true"/>
          <w:lang w:bidi="fa-IR"/>
        </w:rPr>
        <w:t xml:space="preserve">در این‌جا يك سؤال باقى مى‌ماند و آن این‌که چگونه شیطان با خدا سخن گفت ، مگر وحى بر او نازل مى‌شده است ؟ پاسخ این سؤال آن است كه گفتگوى خدا ، همیشه جنبه وحى ندارد ، بلکه وحى عبارت از پیام رسالت و نبوّت است و هیچ مانعى ندارد كه خداوند با شخص دیگرى نه به عنوان وحى و رسالت ، بلکه از طریق الهام درونى يا به وسیله بعضى از فرشتگان سخن بگوید، خواه این‌شخص ازصالحان وپاکان باشد همانند مریم و مادر موسى ، يا از ناصالحان باشد مانند شیطان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فَاهْبِطْ مِنْها فَما يَكُونُ لَكَ اَنْ تَتَكَبَّرَ فیها فَاخْرُجْ اِنَّكَ مِنَ الصّاغِرینَ</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 رتبه‌ات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آى ، تو حق ندارى درآن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 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تکبر بورزى ، </w:t>
      </w:r>
    </w:p>
    <w:p>
      <w:pPr>
        <w:pStyle w:val="BookText"/>
        <w:rPr/>
      </w:pPr>
      <w:r>
        <w:rPr>
          <w:rFonts w:ascii="IRNazanin" w:hAnsi="IRNazanin" w:eastAsia="IRNazanin"/>
          <w:color w:val="111111"/>
          <w:sz w:val="28"/>
          <w:sz w:val="28"/>
          <w:szCs w:val="28"/>
          <w:rtl w:val="true"/>
          <w:lang w:bidi="fa-IR"/>
        </w:rPr>
        <w:t xml:space="preserve">بیرون رو كه تو از افراد پست‌و كوچکى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كه امتناع شیطان از سجده كردن براى آدم يك امتناع ساده و معمولى نبود و نه يك گناه عادى محسوب مى‌شد، بلکه يك سرکشى و تمرّد آمیخته به اعتراض و انکار مقام پروردگار بود ، زیرا این‌که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او بهترم درواقع به این معنى‌است كه فرمان تو در مورد سجده بر آدم ، برخلاف حکمت و عدالت است و موجب مقدم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این جهت مخالفت او سر از كفر و انکار علم و حکمت خدا درآورد و به همین جهت مى‌بایست تمام مقام‌ها و موقعیت‌هاى خویش را در درگاه الهى از دست بدهد ، به همین سبب خداوند او را از آن مقام برجسته و موقعیتى كه در صفوف فرشتگان پیدا كرده بود ، بیرون كرد و به او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این مقام و مرتبه ، فرود آى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فَاهْبِطْ 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سرچشمه این سقوط و تنزّل را با این‌جمله براى‌او شرح مى‌دهد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حق‌ندارى در این‌مقام و مرتبه، راه تکبر پیش گیرى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يَكُونُ لَكَ اَنْ تَتَكَبَّرَ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به عنوان تأکید بیشتر اضافه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بیرون رو كه از افراد پست و ذلیل هستى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فَاخْرُجْ اِنَّكَ </w:t>
      </w:r>
      <w:bookmarkStart w:id="150" w:name="pg20194_207493"/>
    </w:p>
    <w:p>
      <w:pPr>
        <w:pStyle w:val="BookText"/>
        <w:rPr/>
      </w:pPr>
      <w:bookmarkEnd w:id="150"/>
      <w:r>
        <w:rPr>
          <w:rFonts w:ascii="IRNazanin" w:hAnsi="IRNazanin" w:eastAsia="IRNazanin"/>
          <w:color w:val="111111"/>
          <w:sz w:val="28"/>
          <w:sz w:val="28"/>
          <w:szCs w:val="28"/>
          <w:rtl w:val="true"/>
          <w:lang w:bidi="fa-IR"/>
        </w:rPr>
        <w:t xml:space="preserve">مِنَ الصّاغِرینَ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این جمله به‌خوبى روشن مى‌شود كه تمام بدبختى شیطان مولود تکبر او بود ، این خودبرتربینى او كه خود را در مقامى بیش از آن‌چه شایسته آن بود ، قرار داد ، سبب شد كه نه تنها بر آدم سجده نکند ، بلکه علم و حکمت خدا را انکار نماید و به فرمان او خرده گیرد و سرانجام تمام مقام و حیثیت خود را از دست بدهد و به‌جاى بزرگى، پستى و ذلت را براى خویش بخرد، يعنى نه تنها به هدف نرسید ، بلکه درست در جهت عکس آن قرار گرفت </w:t>
      </w:r>
      <w:r>
        <w:rPr>
          <w:rFonts w:eastAsia="IRNazanin" w:cs="IRNazanin"/>
          <w:color w:val="111111"/>
          <w:sz w:val="28"/>
          <w:szCs w:val="28"/>
          <w:rtl w:val="true"/>
          <w:lang w:bidi="fa-IR"/>
        </w:rPr>
        <w:t>.</w:t>
      </w:r>
    </w:p>
    <w:p>
      <w:pPr>
        <w:pStyle w:val="Heading3"/>
        <w:numPr>
          <w:ilvl w:val="2"/>
          <w:numId w:val="1"/>
        </w:numPr>
        <w:rPr/>
      </w:pPr>
      <w:bookmarkStart w:id="151" w:name="__RefHeading___Toc4317648_2320776876"/>
      <w:bookmarkStart w:id="152" w:name="_Toc52"/>
      <w:bookmarkEnd w:id="151"/>
      <w:r>
        <w:rPr>
          <w:rtl w:val="true"/>
        </w:rPr>
        <w:t>بحثى پیرامون تکبّر</w:t>
      </w:r>
      <w:bookmarkEnd w:id="152"/>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قاصعه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نکوهش كبر و خودبرتربینى چنین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فَاعْتَبِرُوا بِما كانَ مِنْ فِعْلِ اللّهِ بِاِبْلیسِ اِذْ أَحْبَطَ عَمَلَهُ الطَّویلَ وَ جَهْدَهُ الْجَهیدَ وَ كانَ قَدْ عَبَدَ اللّهَ سِتَّةَ اآلافِ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كِبْرِ ساعَةٍ واحِدَةٍ فَمَنْ ذا بَعْدَ اِبْلیسَ يَسْلَمُ عَلَى اللّهِ بِمِثْلِ مَعْصِيَتِهِ ؟ كَلا ما كانَ اللّهُ سُبْحانَهُ لِيُدْخِلَ الْجَنَّةَ بَشَرا بِاَمْرٍ اَخْرَجَ بِه مِنْها مَلَكا اِنَّ حُكْمَهُ فى اَهْلِ السَّماءِ وَ اَهْلِ الاَرْضِ 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 و عبرت گیرید به آن‌چه خداوند با ابلیس رفتار كرد ، در </w:t>
      </w:r>
    </w:p>
    <w:p>
      <w:pPr>
        <w:pStyle w:val="BookText"/>
        <w:rPr/>
      </w:pPr>
      <w:r>
        <w:rPr>
          <w:rFonts w:ascii="IRNazanin" w:hAnsi="IRNazanin" w:eastAsia="IRNazanin"/>
          <w:color w:val="111111"/>
          <w:sz w:val="28"/>
          <w:sz w:val="28"/>
          <w:szCs w:val="28"/>
          <w:rtl w:val="true"/>
          <w:lang w:bidi="fa-IR"/>
        </w:rPr>
        <w:t xml:space="preserve">آن هنگام كه اعمال و عبادات طولانى و تلاش و كوشش‌هاى او را كه شش‌هزار سال بندگى خدا كرده بود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ساعتى تکبر ورزیدن بر باد داد ، با این حال چه كسى بعد از ابلیس مى‌تواند از كیفر خدا در برابر انجام همان معصیت مصون بماند ؟ نه ، هرگز ، ممکن نیست خداوند انسانى را به بهشت بفرستد در برابر كارى كه به خاطر آن ، فرشته‌اى را از بهشت رانده است ، حکم خداوند درباره اهل آسمان و زمین يکى است </w:t>
      </w:r>
      <w:r>
        <w:rPr>
          <w:rFonts w:eastAsia="IRNazanin" w:cs="IRNazanin"/>
          <w:color w:val="111111"/>
          <w:sz w:val="28"/>
          <w:szCs w:val="28"/>
          <w:rtl w:val="true"/>
          <w:lang w:bidi="fa-IR"/>
        </w:rPr>
        <w:t>» .</w:t>
      </w:r>
      <w:r>
        <w:rPr>
          <w:rStyle w:val="FootnoteAnchor"/>
          <w:rtl w:val="true"/>
        </w:rPr>
        <w:footnoteReference w:id="29"/>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ذکر است كه 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شیطان ، به خاطر آن است كه در صفوف آن‌ها جاى داشت و هم‌ردیف آن‌ها بود نه این‌که از خود آن‌ها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حدیثى نیز از امام على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نقل شده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گناهان شعب و سرچشمه‌هایى دارد ؛ اولین سرچشمه گناه و معصیت پروردگار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گناه ابلیس بود و به خاطر آن از انجام فرمان خدا امتناع كرد </w:t>
      </w:r>
      <w:r>
        <w:rPr>
          <w:rFonts w:eastAsia="IRNazanin" w:cs="IRNazanin"/>
          <w:color w:val="111111"/>
          <w:sz w:val="28"/>
          <w:szCs w:val="28"/>
          <w:rtl w:val="true"/>
          <w:lang w:bidi="fa-IR"/>
        </w:rPr>
        <w:t xml:space="preserve">.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تکبر ورزید و از كافران شد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سرچشمه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ترك 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ناحیه آدم و حوا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سرچشمه گناه 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و نسبت به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 ورزید و او را به قتل رسانید </w:t>
      </w:r>
      <w:r>
        <w:rPr>
          <w:rFonts w:eastAsia="IRNazanin" w:cs="IRNazanin"/>
          <w:color w:val="111111"/>
          <w:sz w:val="28"/>
          <w:szCs w:val="28"/>
          <w:rtl w:val="true"/>
          <w:lang w:bidi="fa-IR"/>
        </w:rPr>
        <w:t>» .</w:t>
      </w:r>
      <w:r>
        <w:rPr>
          <w:rStyle w:val="FootnoteAnchor"/>
          <w:rtl w:val="true"/>
        </w:rPr>
        <w:footnoteReference w:id="30"/>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نقل شده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الْكُفْرِ ثَلاثَةٌ اَلْحِرْصُ وَ الاِسْتِكْبارُ وَ الْحَسَدُ ، فَاَمَّا الْحِرْصَ فَاِنَّ اآدَمَ حینَ نَهَى عَنِ الشَّجَرَةِ ، حَمَلَهُ الْحِرْصُ عَلى اَنْ اَكَلَ مِنْها وَ اَمَّا الاِسْتِكْبارُ فَاِبْلیسُ حَيْثُ اُمِرَ بِالسُّجُودِ لاِدَمَ فَأَبى وَ اَمَّا الْحَسَدُ فابِنا اآدَمَ حَيْثُ قَتَلَ اَحَدُهُما 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و ریشه‌هاى كفر و عصیان ، سه چیز است ؛ حرص و تکبر و حسد ، اما حرص سبب شد كه آدم از درخت ممنوع بخورد و اما تکبر سبب شد كه ابلیس از فرمان خدا سرپیچى كند و اما حسد ، سبب شد كه يکى از فرزندان آدم دیگرى را به قتل رساند </w:t>
      </w:r>
      <w:r>
        <w:rPr>
          <w:rFonts w:eastAsia="IRNazanin" w:cs="IRNazanin"/>
          <w:color w:val="111111"/>
          <w:sz w:val="28"/>
          <w:szCs w:val="28"/>
          <w:rtl w:val="true"/>
          <w:lang w:bidi="fa-IR"/>
        </w:rPr>
        <w:t>»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اَنْظِرْنىآ اِلى يَوْمِ يُبْعَثُونَ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تا روز رستاخیز مهلت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زنده گذار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اِنَّكَ مِنَ الْمُنْظَرینَ</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مهلت داده‌شدگانى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داستان شیطان به همین‌جا پایان نیافت ، او به هنگامى كه خود را مطرود دستگاه خداوند دید ، طغیان و لجاجت را بیشتر كرد و به جاى توبه و بازگشت به سوى خدا و اعتراف به اشتباه، تنها چیزى كه از خدا تقاضا كرد ، این بود كه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خدایا مرا تا پایان دنیا مهلت ده و زنده بگذار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اَنْظِرْنى اِلى يَوْمِ يُبْعَثُونَ </w:t>
      </w:r>
      <w:r>
        <w:rPr>
          <w:rFonts w:eastAsia="IRNazanin" w:cs="IRNazanin"/>
          <w:color w:val="111111"/>
          <w:sz w:val="28"/>
          <w:szCs w:val="28"/>
          <w:rtl w:val="true"/>
          <w:lang w:bidi="fa-IR"/>
        </w:rPr>
        <w:t>)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تقاضاى او به اجابت رسید و خداوند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تو مهلت داده خواهد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اِنَّكَ مِنَ الْمُنْظَرینَ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گرچه در این آیات تصریح نشده‌است كه چه‌اندازه ازتقاضاى شیطان پذیرفته گردید ، ولى در آیات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 آمده كه به او گفته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اِنَّكَ مِنَ الْمُنْظَرینَ اِلى يَوْمِ الْوَقْتِ الْمَعْلُومِ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تا روز معینى مهلت داده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تمام تقاضاى او </w:t>
      </w:r>
      <w:bookmarkStart w:id="153" w:name="pg20194_207497"/>
    </w:p>
    <w:p>
      <w:pPr>
        <w:pStyle w:val="BookText"/>
        <w:rPr/>
      </w:pPr>
      <w:bookmarkEnd w:id="153"/>
      <w:r>
        <w:rPr>
          <w:rFonts w:ascii="Amiri" w:hAnsi="Amiri" w:eastAsia="Amiri" w:cs="Amiri"/>
          <w:color w:val="111111"/>
          <w:sz w:val="28"/>
          <w:sz w:val="28"/>
          <w:szCs w:val="28"/>
          <w:rtl w:val="true"/>
          <w:lang w:bidi="ar-SA"/>
        </w:rPr>
        <w:t xml:space="preserve">به اجابت نرسید ، بلکه به مقدارى كه خداوند مى‌خواست ، انجام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يَوْمِ الْوَقْتِ الْمَعْلُومِ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ذیل آیات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حجر به خواست خدا بحث خواهیم كرد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فَبِماآ اَغْوَيْتَنى لاَقْعُدَنَّ لَهُمْ صِراطَكَ الْمُسْتَقیمَ</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كه مرا گمراه ساختى ، من بر سر راه مستقیم توبراى آن‌ها كمین مى‌کنم </w:t>
      </w:r>
      <w:r>
        <w:rPr>
          <w:rFonts w:eastAsia="IRNazanin" w:cs="IRNazanin"/>
          <w:color w:val="111111"/>
          <w:sz w:val="28"/>
          <w:szCs w:val="28"/>
          <w:rtl w:val="true"/>
          <w:lang w:bidi="fa-IR"/>
        </w:rPr>
        <w:t>.</w:t>
      </w:r>
    </w:p>
    <w:p>
      <w:pPr>
        <w:pStyle w:val="Heading3"/>
        <w:numPr>
          <w:ilvl w:val="2"/>
          <w:numId w:val="1"/>
        </w:numPr>
        <w:rPr/>
      </w:pPr>
      <w:bookmarkStart w:id="154" w:name="__RefHeading___Toc4317650_2320776876"/>
      <w:bookmarkStart w:id="155" w:name="_Toc53"/>
      <w:bookmarkEnd w:id="154"/>
      <w:r>
        <w:rPr>
          <w:rtl w:val="true"/>
        </w:rPr>
        <w:t>نخستین پایه‌گذار مکتب جبر ، شیطان بود</w:t>
      </w:r>
      <w:bookmarkEnd w:id="155"/>
    </w:p>
    <w:p>
      <w:pPr>
        <w:pStyle w:val="BookText"/>
        <w:rPr/>
      </w:pPr>
      <w:r>
        <w:rPr>
          <w:rFonts w:ascii="IRNazanin" w:hAnsi="IRNazanin" w:eastAsia="IRNazanin"/>
          <w:color w:val="111111"/>
          <w:sz w:val="28"/>
          <w:sz w:val="28"/>
          <w:szCs w:val="28"/>
          <w:rtl w:val="true"/>
          <w:lang w:bidi="fa-IR"/>
        </w:rPr>
        <w:t>از آیه فوق برمى‌آیدکه شیطان براى تبرئه خویش، نسبت جبر به خداوند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تو مرا گمراه ساختى، من نیز در گمراهى نسل آدم كوشش خواهم كرد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 بر این سخن ، حدیثى است كه از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هنگام مراجعت از صفین، پیرمردى‌از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درپاسخ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انجام دادیم ، همه قضا و قدر الهى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پیرمرد چنین پنداشت كه منظور همان مسأله جبر است ، حضرت با شدت تمام او را از این پندار باطل بازداشت و ضمن سخنان مفصلى به او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تِلْكَ مَقالَةُ اِخْوانِ عَبَدَةِ الاَوْثانِ وَ خُصَماءِ الرَّحْمانِ وَ حِزْبِ الشَّيْطانِ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گفتار بت‌پرستان و دشمنان </w:t>
      </w:r>
    </w:p>
    <w:p>
      <w:pPr>
        <w:pStyle w:val="BookText"/>
        <w:rPr/>
      </w:pPr>
      <w:r>
        <w:rPr>
          <w:rFonts w:ascii="IRNazanin" w:hAnsi="IRNazanin" w:eastAsia="IRNazanin"/>
          <w:color w:val="111111"/>
          <w:sz w:val="28"/>
          <w:sz w:val="28"/>
          <w:szCs w:val="28"/>
          <w:rtl w:val="true"/>
          <w:lang w:bidi="fa-IR"/>
        </w:rPr>
        <w:t xml:space="preserve">خدا و حزب شیطان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 xml:space="preserve">سپس قضا و قدر را به معنى قضا و قدر تشریعى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فرمان‌ها و تکالیف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فرمود و از این‌جا روشن مى‌شود نخستین كسى كه دم از مکتب جبر زد ، شیطان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لاَتِيَنَّهُمْ مِنْ‌بَيْنِ‌اَيْدیهِمْ وَ مِنْ‌خَلْفِهِمْ وَ عَنْ اَيْمانِهِمْ وَ عَنْ شَماآئِلِهِمْ وَ لا تَجِدُ اَكْثَرَهُمْ شاكِرینَ</w:t>
      </w:r>
    </w:p>
    <w:p>
      <w:pPr>
        <w:pStyle w:val="BookText"/>
        <w:rPr/>
      </w:pPr>
      <w:r>
        <w:rPr>
          <w:rFonts w:ascii="IRNazanin" w:hAnsi="IRNazanin" w:eastAsia="IRNazanin"/>
          <w:color w:val="111111"/>
          <w:sz w:val="28"/>
          <w:sz w:val="28"/>
          <w:szCs w:val="28"/>
          <w:rtl w:val="true"/>
          <w:lang w:bidi="fa-IR"/>
        </w:rPr>
        <w:t xml:space="preserve">سپس از پیش رو و پشت سر و از طرف راست و از طرف چپ آن‌ها ، به سراغ آن‌ها مى‌روم و اکثر آن‌ها را شکرگزار نخواهى يافت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تعبیر بالا ، كنایه از این باشد كه شیطان ، انسان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مى‌کند و سعى دارد به هر وسیله‌اى كه ممکن است براى وسوسه و گمراهى او بکوشد و این تعبیر در </w:t>
      </w:r>
      <w:r>
        <w:rPr>
          <w:rFonts w:eastAsia="IRNazanin" w:cs="IRNazanin"/>
          <w:color w:val="111111"/>
          <w:sz w:val="28"/>
          <w:szCs w:val="28"/>
          <w:rtl w:val="true"/>
          <w:lang w:bidi="fa-IR"/>
        </w:rPr>
        <w:t xml:space="preserve">.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کلمات روزمرّه نیز دیده مى‌شود كه مى‌گوییم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فلان‌کس از چهار طرف گرفتار قرض يا بیمارى يا دشمن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سمت بالا و پایین ذکر نشده ، به خاطر آن است كه انسان معمولاً در چهار سمت حرکت و فعالیت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روایتى كه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 تفسیر عمیق‌ترى براى این چهار جهت دیده مى‌شود ، آن‌جا كه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آمدن شیطان به سراغ انسان از پیش رو ، این است كه آخرت و جهانى را كه در پیش دارد ، در نظر او سبك و ساده جلوه مى‌دهد و منظور از پشت سر ، این است كه آن‌ها را به گردآورى اموال و تجمع ثروت و بخل از پرداخت حقوق واجب به خاطر فرزندان و وارثان دعوت مى‌کند و منظور از طرف راست ، این است كه امور معنوى را به وسیله شبهات و ایجاد شك و تردید ، ضایع مى‌سازد و منظور از طرف چپ ، این است كه لذّات مادى و شهوات را در نظر آن‌ها جلوه مى‌دهد </w:t>
      </w:r>
      <w:r>
        <w:rPr>
          <w:rFonts w:eastAsia="IRNazanin" w:cs="IRNazanin"/>
          <w:color w:val="111111"/>
          <w:sz w:val="28"/>
          <w:szCs w:val="28"/>
          <w:rtl w:val="true"/>
          <w:lang w:bidi="fa-IR"/>
        </w:rPr>
        <w:t>»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bookmarkStart w:id="156" w:name="pg20194_207500"/>
    </w:p>
    <w:p>
      <w:pPr>
        <w:pStyle w:val="BookText"/>
        <w:rPr/>
      </w:pPr>
      <w:bookmarkEnd w:id="156"/>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اخْرُجْ مِنْها مَذْءوُما مَدْحُورا لَمَنْ تَبِعَكَ مِنْهُمْ لاَمْلاَنَّ جَهَنَّمَ مِنْكُمْ اَجْمَعینَ</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ننگ و عار و خوارى بیرون رو وسوگند ياد مى‌کنم كه هر كس از آن‌ها از تو پیروى كند ، جهنم را از شما همگى پر مى‌کنم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مَذْءوُم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ذَءْم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به‌معنى عیب شدید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بیرون راندن توأم‌با ذلت و خوارى‌است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مورد بحث بار دیگر فرمان بیرون رفتن ابلیس از حریم قرب خدا و مقام و منزلت بالا صادر مى‌شود ، با این تفاوت كه در این‌جا حکم طرد او به صورت تحقیرآمیزتر و شدیدتر صادر شده است و شاید به‌خاطر لجاجتى بود كه شیطان درمورد اصرار در وسوسه افراد انسان به خرج داد ، يعنى در آغاز تنها گناه او ، سرکشى از اطاعت فرمان خدا بود و به همین جهت فرمان خروج او صادر شد ، اما بعدا گناه بزرگ دیگرى بر گناه خود افزود و آن تصمیم گمراه ساختن دیگران بود </w:t>
      </w:r>
      <w:r>
        <w:rPr>
          <w:rFonts w:eastAsia="IRNazanin" w:cs="IRNazanin"/>
          <w:color w:val="111111"/>
          <w:sz w:val="28"/>
          <w:szCs w:val="28"/>
          <w:rtl w:val="true"/>
          <w:lang w:bidi="fa-IR"/>
        </w:rPr>
        <w:t>.</w:t>
      </w:r>
    </w:p>
    <w:p>
      <w:pPr>
        <w:pStyle w:val="Heading3"/>
        <w:numPr>
          <w:ilvl w:val="2"/>
          <w:numId w:val="1"/>
        </w:numPr>
        <w:rPr/>
      </w:pPr>
      <w:bookmarkStart w:id="157" w:name="__RefHeading___Toc4317652_2320776876"/>
      <w:bookmarkStart w:id="158" w:name="_Toc54"/>
      <w:bookmarkEnd w:id="157"/>
      <w:r>
        <w:rPr>
          <w:rtl w:val="true"/>
        </w:rPr>
        <w:t>فلسفۀ آفرینش و مهلت دادن به شیطان</w:t>
      </w:r>
      <w:bookmarkEnd w:id="158"/>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این‌گونه بحث‌ها معمولاً سؤالات مختلفى به ذهن مى‌آید كه از همه </w:t>
      </w:r>
    </w:p>
    <w:p>
      <w:pPr>
        <w:pStyle w:val="BookText"/>
        <w:rPr/>
      </w:pPr>
      <w:r>
        <w:rPr>
          <w:rFonts w:ascii="IRNazanin" w:hAnsi="IRNazanin" w:eastAsia="IRNazanin"/>
          <w:color w:val="111111"/>
          <w:sz w:val="28"/>
          <w:sz w:val="28"/>
          <w:szCs w:val="28"/>
          <w:rtl w:val="true"/>
          <w:lang w:bidi="fa-IR"/>
        </w:rPr>
        <w:t>مهم‌تر ، این دو سؤال است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خداوند شیطان را آفرید با این‌که مى‌دانست سرچشمه وسوسه‌ها و گمراهى‌ها مى‌شود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آن‌که شیطان مرتکب چنان گناه بزرگى شد ، چرا خداوند تقاضاى او را مبنى بر ادامه حیات او پذیرفت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سؤال اول ، باید گفت ؛ اولاً خلقت شیطان از آغاز ، خلقت پاك و بى‌عیبى بود و به همین دلیل سالیان دراز در صف مقرّبان درگاه خدا و فرشتگان بزرگش جاى گرفته بود ، اگرچه از نظر آفرینش جزء آن‌ها نبود ، سپس با سوء استفاده از آزادى خود ، بناى طغیان و سرکشى گذاشت و رانده درگاه خداوند گردید و لقب شیطان را به خود اختصاص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وجود شیطان براى پویندگان راه حق ، نه تنها زیان‌بخش نیست ، بلکه رمز تکامل نیز محسوب مى‌شود ، زیرا وجود يك دشمن قوى درمقابل انسان، باعث پرورش و ورزیدگى‌او مى‌گردد و اصولاً همیشه تکامل‌ها در میان تضادها به وجود مى‌آید و هیچ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موجودى راه كمال را نمى‌پوید مگر این‌که در مقابل ضد نیرومندى قرار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این‌که شیطان گرچه به حکم آزادى اراده در برابر اعمال خلاف خود مسؤول است ، ولى وسوسه‌هاى او ، زیانى براى بندگان خدا و آن‌هایى كه مى‌خواهند در راه حق گام بردارند ، نخواهد داشت، بلکه به‌طور غیرمستقیم براى‌آن‌ها ثمربخش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سؤال دوم ، از آن‌چه در جواب سؤال اول گفتیم ، نیز روشن مى‌شود، زیرا ادامه حیات او به‌عنوان يک‌نقطه منفى براى تقویت نقاط مثبت نه تنها ضرر نداشت ، بلکه مؤثر نیز بود ، حتى قطع‌نظر از وجود شیطان در درون خود ما ، غرایز مختلفى وجود دارد كه چون دربرابر نیروهاى‌عقلانى و روحانى قرار گیرند ، يك میدان تضاد را تشکیل مى‌دهند كه در این میدان پیشرفت و تکامل و پرورش وجود انسان صورت مى‌گیرد ، ادامه حیات شیطان نیز تقویت مبانى این تضاد است ، به تعبیر دیگر همیشه وجود يك راه راست باتوجه به خطوط انحرافى پیرامون آن مشخص مى‌شود و تا چنین مقایسه‌اى در میان نباشد ، راه راست بازشناخته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گذشته همان‌طور كه در بعضى از احادیث مى‌خوانیم ، </w:t>
      </w:r>
    </w:p>
    <w:p>
      <w:pPr>
        <w:pStyle w:val="BookText"/>
        <w:rPr/>
      </w:pPr>
      <w:r>
        <w:rPr>
          <w:rFonts w:ascii="IRNazanin" w:hAnsi="IRNazanin" w:eastAsia="IRNazanin"/>
          <w:color w:val="111111"/>
          <w:sz w:val="28"/>
          <w:sz w:val="28"/>
          <w:szCs w:val="28"/>
          <w:rtl w:val="true"/>
          <w:lang w:bidi="fa-IR"/>
        </w:rPr>
        <w:t xml:space="preserve">شیطان بعد از انجام آن گناه ، سعادت و نجات خود را در جهان دیگر به‌کلى به خطر انداخت و لذا در برابر عباداتى كه كرده بود ، تقاضاى عمر طولانى در این دنیا كرد كه طبق قانون عدالت پروردگار ، این تقاضا پذیرفته شد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مهم را نیز باید توجه داشت كه خداوند اگرچه شیطان را در انجام وسوسه‌هایش آزاد گذاشته ، ولى انسان را در برابر او بى‌دفاع قرار نداده است ، زیرا ؛ اولاً نیروى عقل و خرد به او بخشیده كه مى‌تواند سدّ نیرومندى در مقابل وسوسه‌هاى شیطان به وجود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اگر پرورش يابد و تربیت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فطرت پاك و عشق به تکامل را در درون وجود انسان به عنوان يك عامل سعادت قرار داده و ثالثا فرشتگانى كه الهام‌بخش نیکى‌ها هستند ، به كمك انسان‌هایى كه مى‌خواهند از وسوسه‌هاى شیطان برکنار بمانند ، مى‌فرستد ، آن چنان كه در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الَّذینَ قالُوا رَبُّنَا اللّهُ ثُمَّ اسْتَقامُوا تَتَنَزَّلَ عَلَيْهِمُ الْمَلاآئِكَةُ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خداوند يکتا است و سپس استقامت به خرج مى‌دهند ، فرشتگان بر آن‌ها نازل مى‌شوند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براى تقویت روحیۀ آنان انواع </w:t>
      </w:r>
      <w:bookmarkStart w:id="159" w:name="pg20194_207504"/>
    </w:p>
    <w:p>
      <w:pPr>
        <w:pStyle w:val="BookText"/>
        <w:rPr/>
      </w:pPr>
      <w:bookmarkEnd w:id="159"/>
      <w:r>
        <w:rPr>
          <w:rFonts w:ascii="IRNazanin" w:hAnsi="IRNazanin" w:eastAsia="IRNazanin"/>
          <w:color w:val="111111"/>
          <w:sz w:val="28"/>
          <w:sz w:val="28"/>
          <w:szCs w:val="28"/>
          <w:rtl w:val="true"/>
          <w:lang w:bidi="fa-IR"/>
        </w:rPr>
        <w:t xml:space="preserve">بشارت‌ها و دلگرمى‌ها را به آن‌ها الهام مى‌دهند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 يُوحى رَبُّكَ اِلَى الْمَلاآئِكَةَ اَنّى مَعَكُمْ فَثَبِّتُوا الَّذینَ امَنُوا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تو به فرشتگان وحى مى‌کرد كه من با شما هستم و به‌شما كمک‌مى‌کنم كه افراد باایمان را در مسیر حق كمك كنید و ثابت نگاه دارید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ياآادَمُ‌اسْكُنْ‌اَنْتَ وَ زَوْجُكَ‌الْجَنَّةَ فَكُلا مِنْ حَيْثُ شِئْتُما وَلاتَقْرَبا هذِهِ الشَّجَرَةَ فَتَكُونا مِنَ الظّالِمینَ</w:t>
      </w:r>
    </w:p>
    <w:p>
      <w:pPr>
        <w:pStyle w:val="BookText"/>
        <w:rPr/>
      </w:pPr>
      <w:r>
        <w:rPr>
          <w:rFonts w:ascii="IRNazanin" w:hAnsi="IRNazanin" w:eastAsia="IRNazanin"/>
          <w:color w:val="111111"/>
          <w:sz w:val="28"/>
          <w:sz w:val="28"/>
          <w:szCs w:val="28"/>
          <w:rtl w:val="true"/>
          <w:lang w:bidi="fa-IR"/>
        </w:rPr>
        <w:t xml:space="preserve">و اى‌آدم تو و همسرت در بهشت ساکن شوید و از هرجا كه‌خواستید ، بخورید اما به این درخت نزدیك نشوید كه از ستمکاران خواهید شد </w:t>
      </w:r>
      <w:r>
        <w:rPr>
          <w:rFonts w:eastAsia="IRNazanin" w:cs="IRNazanin"/>
          <w:color w:val="111111"/>
          <w:sz w:val="28"/>
          <w:szCs w:val="28"/>
          <w:rtl w:val="true"/>
          <w:lang w:bidi="fa-IR"/>
        </w:rPr>
        <w:t>.</w:t>
      </w:r>
    </w:p>
    <w:p>
      <w:pPr>
        <w:pStyle w:val="Heading3"/>
        <w:numPr>
          <w:ilvl w:val="2"/>
          <w:numId w:val="1"/>
        </w:numPr>
        <w:rPr/>
      </w:pPr>
      <w:bookmarkStart w:id="160" w:name="__RefHeading___Toc4317654_2320776876"/>
      <w:bookmarkStart w:id="161" w:name="_Toc55"/>
      <w:bookmarkEnd w:id="160"/>
      <w:r>
        <w:rPr>
          <w:rtl w:val="true"/>
        </w:rPr>
        <w:t>وسوسه‌هاى شیطانى با ظواهر فریبنده</w:t>
      </w:r>
      <w:bookmarkEnd w:id="161"/>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جمله چنین استفاده مى‌شود كه آدم و حوا در بدو خلقت در بهشت نبودند ، سپس به سوى بهشت راهنمایى شدند و همان‌طور كه در سوره بقره ذیل آیات مربوط به آفرینش آدم يادآور شدیم ، قرائن نشان مى‌دهد كه این بهشت ، بهشت رستاخیز نبوده ، بلکه همان‌طور كه در احادیث اهل بیت علیهم‌السلام نیز وارد شده است ، بهشت دنیا يعنى باغ سرسبز و </w:t>
      </w:r>
    </w:p>
    <w:p>
      <w:pPr>
        <w:pStyle w:val="BookText"/>
        <w:rPr/>
      </w:pPr>
      <w:r>
        <w:rPr>
          <w:rFonts w:ascii="IRNazanin" w:hAnsi="IRNazanin" w:eastAsia="IRNazanin"/>
          <w:color w:val="111111"/>
          <w:sz w:val="28"/>
          <w:sz w:val="28"/>
          <w:szCs w:val="28"/>
          <w:rtl w:val="true"/>
          <w:lang w:bidi="fa-IR"/>
        </w:rPr>
        <w:t xml:space="preserve">خرمى از باغ‌هاى این جهان بوده كه انواع نعمت‌هاى پروردگار در آن فراهم بوده است </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شجرۀ ممنوعه چه درختى بوده است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شش مورد از قرآن مجید اشاره به شجره ممنوعه شده است ، بدون این‌که درباره كیفیت و يا نام آن ، سخنى به میان آید ، ولى در منابع اسلامى دو نوع تفسیر براى آن آمده است ، يکى تفسیر مادى كه طبق معروف در روایات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xml:space="preserve">باید توجه داشت كه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تنها به درخت اطلاق نمى‌کند بلکه به بوته‌هاى گیاهان نیز شَجَرَة مى‌گویند و لذا در قرآن مجید به بوته كدو، شَجَرَة اطلاق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اَنْبَتْنا عَلَيْهِ شَجَرَةً مِنْ يَقْطینٍ</w:t>
      </w:r>
      <w:r>
        <w:rPr>
          <w:rFonts w:eastAsia="IRNazanin" w:cs="IRNazanin"/>
          <w:color w:val="111111"/>
          <w:sz w:val="28"/>
          <w:szCs w:val="28"/>
          <w:rtl w:val="true"/>
          <w:lang w:bidi="fa-IR"/>
        </w:rPr>
        <w:t>»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دیگرى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روایات ازآن تعبیربه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شجره حسد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 زیرا طبق این روایات ، آدم پس از ملاحظه مقام و موقعیت خود چنین تصور كرد كه مقامى بالاتر از مقام او وجود نخواهد داشت ولى خداوند او را به مقام جمعى از اولیاء از فرزندان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و خاندانش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ساخت ، او حالتى شبیه به حسد پیدا كرد و همین شجره ممنوعه بود كه آدم مأمور بود به آن نزدیك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درحقیقت طبق این روایات ، آدم از دو درخت تناول كرد كه يکى از مقام او پایین‌تر بود و او را به سوى جهان ماده كشید و آن گندم بود و دیگرى درخت معنوى مقام جمعى از اولیاء خدا بود كه از مقام و موقعیت او بالاتر قرار داشت و چون از دو جنبه از حدّ خود تجاوز كرد ، به آن سرنوشت گرفتار شد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باید توجه داشت كه این حسد از نوع حسد حرام نبوده و تنها يك احساس نفسانى بوده‌است بى‌آن‌که كمترین گامى برطبق آن 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این‌که آیات قرآن داراى معانى مختلف است ، مانعى ندارد كه هردو معنى از آیه اراده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در هردو معنى به كار رفته است ، گاهى در معنى درختان‌معمولى و مادى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شَجَرَةً تَخْرُجُ مِنْ طُورِ سَيْناآءَ تَنْبُتُ بِالدُّهْنِ</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اشاره به درخت زیتون است و گاهى در شجره معنوى به كار رفته ، مانند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الشَّجَرَةَ الْمَلْعُونَةَ فِى الْقُرْاآنِ </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منظور از آن ، جمعى از مشرکان يا يهود و يا اقوام طاغى دیگر همانند بنى‌امیه مى‌باشد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فَوَسْوَسَ لَهُمَا الشَّيْطانُ لِيُبْدِىَ لَهُما ما وُرِىَ عَنْهُما مِنْ سَوْءاتِهِما وَ قالَ ما نَهیكُما رَبُّكُما عَنْ هذِهِ‌الشَّجَرَةِ اِلاّ اَنْ تَكُونا مَلَكَيْنِ اَوْ تَكُونا مِنَ الْخالِدینَ</w:t>
      </w:r>
    </w:p>
    <w:p>
      <w:pPr>
        <w:pStyle w:val="BookText"/>
        <w:rPr/>
      </w:pPr>
      <w:r>
        <w:rPr>
          <w:rFonts w:ascii="IRNazanin" w:hAnsi="IRNazanin" w:eastAsia="IRNazanin"/>
          <w:color w:val="111111"/>
          <w:sz w:val="28"/>
          <w:sz w:val="28"/>
          <w:szCs w:val="28"/>
          <w:rtl w:val="true"/>
          <w:lang w:bidi="fa-IR"/>
        </w:rPr>
        <w:t>سپس شیطان آن‌ها را وسوسه كرد تا آن‌چه را از اندامشان‌پنهان بود ، آشکار سازد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پروردگارتان شمارا ازاین‌درخت نهى‌نکرده، مگر به‌خاطر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ازآن بخورید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خواهید شد يا جاودانه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خواهید ماند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شیطان كه بر اثر سجده نکردن ، رانده درگاه خدا شده بود و تصمیم قاطع داشت تا آن‌جاکه مى‌تواند از آدم‌و فرزندانش انتقام بگیرد و در فریب آنان بکوشد و نیز به‌خوبى مى‌دانست كه خوردن‌از درخت ممنوع ، باعث رانده‌شدن از بهشت خواهد شد، درصدد وسوسه آنان برآمد و براى رسیدن به این مقصود ، انواع دام‌ها را بر سر راه آنان گسترد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نخست همان‌طور كه قرآن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وسوسه كردن آنان مشغول شد تا لباس‌هاى‌اطاعت و بندگى‌خدا را ازتن آنان بیرون‌کند و عورت آن‌ها كه پنهان بود ، آشکار سازد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فَوَسْوَسَ لَهُمَا الشَّيْطانُ لِيُبْدِىَ لَهُما ما وُرِىَ عَنْهُما مِنْ سَوْءاتِهِما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براى رسیدن به این هدف ، بهترین راه را این دید كه از عشق و علاقه ذاتى انسان به تکامل و ترقى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جاویدان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كند و هم عذر و بهانه‌اى براى مخالفت فرمان خدا براى آنان بتراشد ، لذا نخست به آدم و همسرش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شما را از این درخت نهى نکرده جز این‌که اگر از آن بخورید يا فرشته خواهید شد و يا عمر جاویدان پیدا مى‌کنید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ما نَهیكُما رَبُّكُما عَنْ هذِهِ الشَّجَرَةِ اِلاّ اَنْ تَكُونا مَلَكَيْنِ اَوْ تَكُونا مِنَ‌الْخالِدینَ </w:t>
      </w:r>
      <w:r>
        <w:rPr>
          <w:rFonts w:eastAsia="IRNazanin" w:cs="IRNazanin"/>
          <w:color w:val="111111"/>
          <w:sz w:val="28"/>
          <w:szCs w:val="28"/>
          <w:rtl w:val="true"/>
          <w:lang w:bidi="fa-IR"/>
        </w:rPr>
        <w:t>)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این ترتیب فرمان خدا را در نظر آنان به گونه دیگرى جلوه داد و این‌طور مجسم كرد كه نه تنها خوردن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شجره ممنوعه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زیانى ندارد ، بلکه موجب عمر جاویدان و يا رسیدن به مقام و درجه فرشتگان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این سخن ، جمله‌اى است كه در آیه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طه از قول ابلیس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ياآ ادَمُ هَلْ اَدُلُّكَ عَلى شَجَرَةِ الْخُلْدِ وَ مُلْكٍ لا يَبْلى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w:t>
      </w:r>
    </w:p>
    <w:p>
      <w:pPr>
        <w:pStyle w:val="BookText"/>
        <w:rPr/>
      </w:pPr>
      <w:r>
        <w:rPr>
          <w:rFonts w:ascii="IRNazanin" w:hAnsi="IRNazanin" w:eastAsia="IRNazanin"/>
          <w:color w:val="111111"/>
          <w:sz w:val="28"/>
          <w:sz w:val="28"/>
          <w:szCs w:val="28"/>
          <w:rtl w:val="true"/>
          <w:lang w:bidi="fa-IR"/>
        </w:rPr>
        <w:t xml:space="preserve">آدم مى‌خواهى تو را به زندگى جاویدان و فرمانروایى كهنگى‌ناپذیر راهنمایى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روایتى‌که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 چنین مى‌خوانیم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شیطان به آدم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از این درخت ممنوع بخورید ، هردو فرشته خواهید شد و براى همیشه در بهشت مى‌مانید وگرنه شما را از بهشت بیرون مى‌کنند </w:t>
      </w:r>
      <w:r>
        <w:rPr>
          <w:rFonts w:eastAsia="IRNazanin" w:cs="IRNazanin"/>
          <w:color w:val="111111"/>
          <w:sz w:val="28"/>
          <w:szCs w:val="28"/>
          <w:rtl w:val="true"/>
          <w:lang w:bidi="fa-IR"/>
        </w:rPr>
        <w:t>»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از 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وَسْوَسَ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توجه به كلمه لام كه معمولاً براى نفع و فایده مى‌آید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چنین استفاده مى‌شود كه شیطان در وسوسه‌هاى خود ، چهره خیرخواهى و دوستى آدم را به خود گرفت ، درحالى‌که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وَسْواسٌ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معنى وجود ندارد ، بلکه تنها به معنى نفوذ مخفیانه در قلب كسى است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هر حال نباید تصور كرد كه وسوسه‌هاى شیطان هرچند قوى و نیرومند باشد ، 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سلب‌اختیار مى‌کند بلکه باز انسان مى‌تواند با نیروى خرد و ایمان در مقابل آن ایستادگى كند و به تعبیر دیگر وسوسه‌هاى شیطانى انسان را مجبور به كار خلاف نمى‌کند ، بلکه نیروى اختیار همچنان باقى خواهد بود ، اگرچه مقاومت در مقابل آن ، نیاز به پایمردى و ایستادگى بیشتر و گاهى تحمل درد و رنج دارد و در هر حال این‌گونه وسوسه‌ها ، سلب</w:t>
      </w:r>
    </w:p>
    <w:p>
      <w:pPr>
        <w:pStyle w:val="BookText"/>
        <w:rPr/>
      </w:pPr>
      <w:r>
        <w:rPr>
          <w:rFonts w:ascii="IRNazanin" w:hAnsi="IRNazanin" w:eastAsia="IRNazanin"/>
          <w:color w:val="111111"/>
          <w:sz w:val="28"/>
          <w:sz w:val="28"/>
          <w:szCs w:val="28"/>
          <w:rtl w:val="true"/>
          <w:lang w:bidi="fa-IR"/>
        </w:rPr>
        <w:t xml:space="preserve">مسؤولیت از كسى نمى‌کند ، همان‌طور كه در مورد آدم نکرد ، لذا ملاحظه مى‌کنیم با تمام عواملى كه در برابر آدم به عنوان تشویق به نافرمانى خدا از طرف شیطان وجود داشت ، خداوند او را مسؤول عملش دانست و به ترتیبى كه بعدا خواهد آمد ، او را كیفر داد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قاسَمَهُما اِنّى لَكُما لَمِنَ النّاصِحینَ</w:t>
      </w:r>
    </w:p>
    <w:p>
      <w:pPr>
        <w:pStyle w:val="BookText"/>
        <w:rPr/>
      </w:pPr>
      <w:r>
        <w:rPr>
          <w:rFonts w:ascii="IRNazanin" w:hAnsi="IRNazanin" w:eastAsia="IRNazanin"/>
          <w:color w:val="111111"/>
          <w:sz w:val="28"/>
          <w:sz w:val="28"/>
          <w:szCs w:val="28"/>
          <w:rtl w:val="true"/>
          <w:lang w:bidi="fa-IR"/>
        </w:rPr>
        <w:t>و براى آن‌ها سوگند يادکردکه من خیرخواه شماهستم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 با شنیدن این سخن در فکر فرو رفت ، اما شیطان براى این‌که پنجه‌هاى وسوسه خود را بیشتر و محکم‌تر در جان آدم و حوا فرو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سوگندهاى شدیدى ياد كرد كه من خیرخواه شما هستم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فَدَلّيهُما بِغُرُورٍ فَلَمّا ذاقَا الشَّجَرَةَ بَدَتْ لَهُما سَوْءاتُهُما وَ طَفِقا يَخْصِفانِ عَلَيْهِما مِنْ وَرَقِ الْجَنَّةِ وَ نادیهُما رَبُّهُماآ اَلَمْ اَنْهَكُما عَنْ تِلْكُمَا الشَّجَرَةِ وَ اَقُلْ لَكُماآ اِنَ‌الشَّيْطانَ لَكُما عَدُوٌّ مُبینٌ</w:t>
      </w:r>
    </w:p>
    <w:p>
      <w:pPr>
        <w:pStyle w:val="BookText"/>
        <w:rPr/>
      </w:pPr>
      <w:r>
        <w:rPr>
          <w:rFonts w:ascii="IRNazanin" w:hAnsi="IRNazanin" w:eastAsia="IRNazanin"/>
          <w:color w:val="111111"/>
          <w:sz w:val="28"/>
          <w:sz w:val="28"/>
          <w:szCs w:val="28"/>
          <w:rtl w:val="true"/>
          <w:lang w:bidi="fa-IR"/>
        </w:rPr>
        <w:t xml:space="preserve">و به‌این‌ترتیب آن‌هارابا فریب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مقامشان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فرودآورد وهنگامى‌که‌ازآن درخت چشیدند، اندامشان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عورتشان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براى‌آن‌ها آشکار شد و شروع كردند به قرار دادن برگ‌هاى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بهشتى بریکدیگر تا آن‌را بپوشانند و پروردگارشان آن‌ها را ندا دادکه‌آیاشما را از آن درخت نهى نکردم ونگفتم شیطان براى شما دشمن آشکارى است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فرستادن دلو در چاه است كه آن را به ریسمانى بسته و تدریجا در چاه پایین برند و این در حقیقت كنایه لطیفى از این معنى است كه شیطان با طناب مکر و فریب ، آن‌ها را از مقام والایشان فرود آورد و به چاهسار مشکلات و دورى از رحمت حق افکند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يَخْصِفانِ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ضمیمه كردن چیزى به چیز دیگر و جمع نمودن است ، سپس به دوختن كفش يا لباس و وصله كردن نیز گفته شده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 زیرا قطعات پراکنده را به يکدیگر منضم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كه هنوز تجربه كافى در زندگى نداشت و گرفتار دام‌هاى‌شیطان و خدعه و دروغ و نیرنگ نشده بود و نمى‌توانست باور كند ، كسى این‌چنین قسم دروغى ياد كند و چنین دام‌هایى بر سر راه او بگذارد ، سرانجام تسلیم فریب شیطان شد و با ریسمان پوسیده مکر و خدعه او براى به دست آوردن آب حیات و ملك جاویدان، به چاه وسوسه‌هاى‌ابلیس فرورفت و نه‌تنها آب حیات به دستش نیامد ، بلکه در گرداب نافرمانى خدا افتاد ، آن‌چنان‌که قرآن آن را در يك جمله خلاصه كرده ،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این ترتیب شیطان ، آن‌ها را فریب داد و با طناب خود آن‌ها را در چاه فروبرد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فَدَلّيهُما بِغُرُورٍ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این‌که آدم مى‌بایست باتوجه به سوابق دشمنى شیطان و با علم و اطلاع از حکمت و رحمت واسعه خدا و محبت و مهربانى او ، تمام وسوسه‌ها را نقش بر آب كرده ، تسلیم شیطان نشود ولى هرچه بود ، واقع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همین‌که آدم و همسرش ازآن درخت ممنوع چشیدند، بلافاصله لباس‌هایشان از تنشان فروریخت و اندامشان آشکار گشت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ذاقَا الشَّجَرَةَ بَدَتْ لَهُما سَوْءاتُهُما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از جملۀ بالا به خوبى استفاده مى‌شود كه به مجرد چشیدن از میوه درخت ممنوع ، این عاقبت شوم به سراغ آن‌ها آمد و در حقیقت از لباس بهشتى‌که لباس كرامت و احترام خدا بود، برهنه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آیه به خوبى استفاده مى‌شود كه آن‌ها قبل از ارتکاب این خلاف، برهنه نبودند ، بلکه پوششى داشتند كه در قرآن ، نامى از چگونگى این پوشش برده نشده است ، اما هرچه بوده است، نشانه‌اى براى شخصیت آدم و حوّا و احترام آن‌ها محسوب مى‌شده كه با نافرمانى از اندامشان فروریخته‌است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این سخن،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همین‌سوره است كه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بَنىآ ادَمَ لا يَفْتِنَنَّكُمُ الشَّيْطانُ كَماآ اَخْرَجَ اَبَوَيْكُمْ مِنَ الْجَنَّةِ يَنْزِعُ عَنْهُما لِباسَهُما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فرزندان آدم ، شیطان شما را فریب ندهد ، آن‌چنان‌که پدر و مادرتان را از بهشت بیرون كرد و</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لباس آن‌ها را از تنشان جدا ساخت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به‌هرحال قرآن سپس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هنگامى‌که آدم و حوا چنین دیدند، بلافاصله از برگ‌هاى درختان بهشتى براى پوشیدن اندام خود استفاده كردند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طَفِقا يَخْصِفانِ عَلَيْهِما مِنْ وَرَقِ الْجَنَّةِ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در این موقع از طرف خداوند ندا رسید كه ؛ مگر من شما را از آن درخت نهى نکردم ، مگر به شما نگفتم كه شیطان دشمن </w:t>
      </w:r>
      <w:bookmarkStart w:id="162" w:name="pg20194_207514"/>
    </w:p>
    <w:p>
      <w:pPr>
        <w:pStyle w:val="BookText"/>
        <w:rPr/>
      </w:pPr>
      <w:bookmarkEnd w:id="162"/>
      <w:r>
        <w:rPr>
          <w:rFonts w:ascii="IRNazanin" w:hAnsi="IRNazanin" w:eastAsia="IRNazanin"/>
          <w:color w:val="111111"/>
          <w:sz w:val="28"/>
          <w:sz w:val="28"/>
          <w:szCs w:val="28"/>
          <w:rtl w:val="true"/>
          <w:lang w:bidi="fa-IR"/>
        </w:rPr>
        <w:t xml:space="preserve">آشکار و سرسخت شما است ، چرا فرمان مرا به دست فراموشى سپردید و در این گرداب سقوط كردید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نادیهُما رَبُّهُماآ اَلَمْ اَنْهَكُما عَنْ تِلْكُمَا الشَّجَرَةِ وَ اَقُلْ لَكُماآ اِنَّ الشَّيْطانَ لَكُما عَدُوٌّ مُبینٌ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مقایسه تعبیر این آیه با نخستین آیه‌اى كه به آدم و حوا اجازه سکونت در بهشت را مى‌داد ، به خوبى استفاده مى‌شود كه آن‌ها پس از این نافرمانى ، چه اندازه‌از مقام قرب پروردگار دور شدند و حتى‌از درختان بهشتى نیز فاصله گرفتند ، زیرا در آیه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الشَّجَرَةِ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درخت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اشاره نزدیك است ، به كار رفته و در این آیه هم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ندا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خطاب از دور است ، آمده و هم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اشاره به دور مى‌باشد ، ذکر شده است </w:t>
      </w:r>
      <w:r>
        <w:rPr>
          <w:rFonts w:eastAsia="IRNazanin" w:cs="IRNazanin"/>
          <w:color w:val="111111"/>
          <w:sz w:val="28"/>
          <w:szCs w:val="28"/>
          <w:rtl w:val="true"/>
          <w:lang w:bidi="fa-IR"/>
        </w:rPr>
        <w:t>.</w:t>
      </w:r>
    </w:p>
    <w:p>
      <w:pPr>
        <w:pStyle w:val="Heading3"/>
        <w:numPr>
          <w:ilvl w:val="2"/>
          <w:numId w:val="1"/>
        </w:numPr>
        <w:rPr/>
      </w:pPr>
      <w:bookmarkStart w:id="163" w:name="__RefHeading___Toc4317656_2320776876"/>
      <w:bookmarkStart w:id="164" w:name="_Toc56"/>
      <w:bookmarkEnd w:id="163"/>
      <w:r>
        <w:rPr>
          <w:rtl w:val="true"/>
        </w:rPr>
        <w:t xml:space="preserve">آیا حضرت آدم </w:t>
      </w:r>
      <w:r>
        <w:rPr>
          <w:rtl w:val="true"/>
        </w:rPr>
        <w:t>(</w:t>
      </w:r>
      <w:r>
        <w:rPr>
          <w:rtl w:val="true"/>
        </w:rPr>
        <w:t>علیه السلام</w:t>
      </w:r>
      <w:r>
        <w:rPr>
          <w:rtl w:val="true"/>
        </w:rPr>
        <w:t xml:space="preserve">) </w:t>
      </w:r>
      <w:r>
        <w:rPr>
          <w:rtl w:val="true"/>
        </w:rPr>
        <w:t>گناه كرد ؟</w:t>
      </w:r>
      <w:bookmarkEnd w:id="164"/>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مدارك اسلامى اعم‌از عقل و نقل به ما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پیامبرى مرتکب گناه نمى‌شود و مقام پیشوایى خلق ، به شخص گناهکار واگذار نخواهد شد و مى‌دانیم كه آدم از پیامبران </w:t>
      </w:r>
    </w:p>
    <w:p>
      <w:pPr>
        <w:pStyle w:val="BookText"/>
        <w:rPr/>
      </w:pPr>
      <w:r>
        <w:rPr>
          <w:rFonts w:ascii="IRNazanin" w:hAnsi="IRNazanin" w:eastAsia="IRNazanin"/>
          <w:color w:val="111111"/>
          <w:sz w:val="28"/>
          <w:sz w:val="28"/>
          <w:szCs w:val="28"/>
          <w:rtl w:val="true"/>
          <w:lang w:bidi="fa-IR"/>
        </w:rPr>
        <w:t xml:space="preserve">الهى بود ، بنابراین آن‌چه در این آیات ذکر شده ، مانند پاره‌اى از تعبیرات دیگر كه درباره سایر پیامبران در قرآن آمده است كه نسبت عصیان به آن‌ها داده‌شده، همگى به‌معنى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عصیان نسبى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نه‌گناه مطلق</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این‌که ؛ گناه بر دو گونه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نسبى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گناه مطلق همان مخالفت نهى تحریمى و مخالفت با فرمان قطعى خداوند است و هرگونه ترك واجب و انجام حرام را شامل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گناه نسبى آن است كه عمل غیرحرامى از شخص بزرگى سرزند كه باتوجه به مقام و موقعیتش شایسته او نباشد ،ممکن است گاهى انجام يك عمل مباح و حتى مستحب درخور مقام افراد بزرگ نباشد ، در این‌صورت انجام آن عمل ، گناه نسبى محسوب مى‌شود ، مثلاً اگر شخص باایمان و ثروتمندى براى نجات فقیرى از چنگال فقر ، كمك بسیار مختصرى كند ، شك نیست كه این كمك هرچند ناچیز باشد ، كار حرامى نیست بلکه مستحب است ولى هرکس آن را بشنود، مذمت مى‌کند، آن‌چنان كه گویى گناهى مرتکب شده است و این به خاطر آن است كه از چنان انسان ثروتمند و باایمانى ، انتظار </w:t>
      </w:r>
    </w:p>
    <w:p>
      <w:pPr>
        <w:pStyle w:val="BookText"/>
        <w:rPr/>
      </w:pPr>
      <w:r>
        <w:rPr>
          <w:rFonts w:ascii="IRNazanin" w:hAnsi="IRNazanin" w:eastAsia="IRNazanin"/>
          <w:color w:val="111111"/>
          <w:sz w:val="28"/>
          <w:sz w:val="28"/>
          <w:szCs w:val="28"/>
          <w:rtl w:val="true"/>
          <w:lang w:bidi="fa-IR"/>
        </w:rPr>
        <w:t xml:space="preserve">بیشترى مى‌رود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نسبت اعمالى كه از بزرگان درگاه پروردگار سرمى‌زند ، با موقعیت ممتازشان سنجیده مى‌شود و گاهى با مقایسه به آن ،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ذنب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اطلاق مى‌گردد ، مثلاً نمازى كه ممکن است از يك فرد عادى ، نماز ممتازى باشد ، براى اولیاى حق ، گناه محسوب شود ، زیرا يك لحظه غفلت در حال عبادت براى آن‌ها شایسته نیست ، بلکه باید باتوجه به علم و تقوا و موقعیتشان به هنگام عبادت ، غرق در صفات جلال و جمال خدا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اعمال آن‌ها غیر از عبادات نیز ، چنین است و باتوجه به موقعیت آن‌ها سنجیده مى‌شود ، لذا اگر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سرزند ، مورد عتاب و سرزنش پروردگار قرار مى‌گیرند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ترك اولى ، این است كه انسان كار بهتر را رها كند و سراغ كار خوب يا مباحى رود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روایات اسلامى مى‌خوانیم كه ؛ گرفتارى يعقوب و كشیدن آن‌همه زجر فراق فرزند ، به خاطر آن بود كه نیازمند روزه‌دارى به هنگام غروب آفتاب بر درِ خانه او آمد و او از كمك كردن به وى غفلت نمود و آن فقیر ، گرسنه و دلشکسته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كار اگر از يك فرد عادى سر زده بود ، شاید آن‌قدر مهم نبود ، اما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ازیك پیامبر بزرگ الهى و رهبر امت ، آن‌چنان با اهمیت تلقى شد كه مجازات بسیار شدیدى از طرف خداوند براى آن تعیین گردید </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نهى آدم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شجره ممنوعه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يك نهى تحریمى نبود ، بلکه يك ترك اولى بود ، ولى باتوجه به موقعیت آدم ، بااهمیت تلقى شد و ارتکاب مخالفت با این نهى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نهى كراهتى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چنان مؤاخذه و مجازاتى از طرف خدا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این بحث يادآور مى‌شویم كه گرچه كلمات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همه در بدو نظر به معنى گناه مطلق و حقیقى و آثار آن است ، ولى باتوجه به مسأله عصمت انبیاء كه با دلیل عقلى نقلى ثابت شده ، تمام این تعبیرها ، حمل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نسبى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مى‌شود واین موضوع باتوجه به‌عظمت مقام‌آدم و سایر انبیاء زیاد دور از ظاهر لفظ نیست </w:t>
      </w:r>
      <w:r>
        <w:rPr>
          <w:rFonts w:eastAsia="IRNazanin" w:cs="IRNazanin"/>
          <w:color w:val="111111"/>
          <w:sz w:val="28"/>
          <w:szCs w:val="28"/>
          <w:rtl w:val="true"/>
          <w:lang w:bidi="fa-IR"/>
        </w:rPr>
        <w:t xml:space="preserve">. . </w:t>
      </w:r>
      <w:bookmarkStart w:id="165" w:name="pg20194_207518"/>
    </w:p>
    <w:p>
      <w:pPr>
        <w:pStyle w:val="BookText"/>
        <w:rPr/>
      </w:pPr>
      <w:bookmarkEnd w:id="165"/>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رَبَّنا ظَلَمْناآ اَنْفُسَنا وَ اِنْ لَمْ تَغْفِرْ لَنا وَ تَرْحَمْنا لَنَكُونَنَّ مِنَ الْخاسِرینَ</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ما به خویشتن ستم كردیم و اگر ما را نبخشى و بر ما رحم نکنى ، از زیانکاران خواهیم بود </w:t>
      </w:r>
      <w:r>
        <w:rPr>
          <w:rFonts w:eastAsia="IRNazanin" w:cs="IRNazanin"/>
          <w:color w:val="111111"/>
          <w:sz w:val="28"/>
          <w:szCs w:val="28"/>
          <w:rtl w:val="true"/>
          <w:lang w:bidi="fa-IR"/>
        </w:rPr>
        <w:t>.</w:t>
      </w:r>
    </w:p>
    <w:p>
      <w:pPr>
        <w:pStyle w:val="Heading3"/>
        <w:numPr>
          <w:ilvl w:val="2"/>
          <w:numId w:val="1"/>
        </w:numPr>
        <w:rPr/>
      </w:pPr>
      <w:bookmarkStart w:id="166" w:name="__RefHeading___Toc4317658_2320776876"/>
      <w:bookmarkStart w:id="167" w:name="_Toc57"/>
      <w:bookmarkEnd w:id="166"/>
      <w:r>
        <w:rPr>
          <w:rtl w:val="true"/>
        </w:rPr>
        <w:t>بازگشت آدم به سوى خدا</w:t>
      </w:r>
      <w:bookmarkEnd w:id="167"/>
    </w:p>
    <w:p>
      <w:pPr>
        <w:pStyle w:val="BookText"/>
        <w:rPr/>
      </w:pPr>
      <w:r>
        <w:rPr>
          <w:rFonts w:ascii="IRNazanin" w:hAnsi="IRNazanin" w:eastAsia="IRNazanin"/>
          <w:color w:val="111111"/>
          <w:sz w:val="28"/>
          <w:sz w:val="28"/>
          <w:szCs w:val="28"/>
          <w:rtl w:val="true"/>
          <w:lang w:bidi="fa-IR"/>
        </w:rPr>
        <w:t xml:space="preserve">سرانجام هنگامى كه آدم و حوا به نقشه شیطانى ابلیس واقف شدند و نتیجه كار خلاف خود را دیدند ، به فکر جبران گذشته افتادند و نخستین گام را اعتراف به ظلم و ستم بر خویشتن در پیشگاه خدا قرار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توبه و بازگشت به سوى خدا و اصلاح مفاسد، نخستین گام این است كه انسان از مرکب غرور و لجاجت پایین آید و به خطاى خویش</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اعتراف كند ، اعترافى سازنده و در مسیر تکامل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به‌قدرى در توبه و تقاضاى عفو ، ادب نشان مى‌دهند كه حتى نمى‌گویند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مارا ببخش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اِغْفِرْ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بلکه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را نبخشى ، از زیانکاران خواهیم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نیست كه هر گناه و نافرمانى پروردگار ، </w:t>
      </w:r>
    </w:p>
    <w:p>
      <w:pPr>
        <w:pStyle w:val="BookText"/>
        <w:rPr/>
      </w:pPr>
      <w:r>
        <w:rPr>
          <w:rFonts w:ascii="IRNazanin" w:hAnsi="IRNazanin" w:eastAsia="IRNazanin"/>
          <w:color w:val="111111"/>
          <w:sz w:val="28"/>
          <w:sz w:val="28"/>
          <w:szCs w:val="28"/>
          <w:rtl w:val="true"/>
          <w:lang w:bidi="fa-IR"/>
        </w:rPr>
        <w:t xml:space="preserve">ظلم و ستم بر خویشتن است ، زیرا همه برنامه‌ها و دستورات او همه در مسیر خیر و سعادت و پیشرفت انسان است ، بنابراین هرگونه مخالفت با آن ، مخالفت با تکامل خویشتن و سبب عقب‌ماندگى و سقوط خواهد بود و آدم و حوا نیز اگرچه گناه نکردند ، اما همین ترك اولى ، آن‌ها را از مقام والایشان فرود آورد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اهْبِطُوا بَعْضُكُمْ‌لِبَعْضٍ عَدُوٌّ وَ لَكُمْ فِى‌الاَرْضِ مُسْتَقَرٌّ وَ مَتاعٌ اِلى حینٍ</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مقام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آیید ، درحالى‌که بعضى‌نسبت به بعض دیگر دشمن خواهید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دشمن شما است و شما دشمن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شما در زمین قرارگاه و وسیله بهره‌گیرى تا زمانى خواهد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فیها تَحْيَوْنَ وَ فیها تَمُوتُونَ وَ مِنْها تُخْرَجُونَ</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مى‌شوید و در آن مى‌میرید و ازآن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رستاخیز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خواهید آمد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توبه خالصانه آدم و همسرش در پیشگاه خدا پذیرفته شد و همان‌طورکه در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bookmarkStart w:id="168" w:name="pg20194_207520"/>
    </w:p>
    <w:p>
      <w:pPr>
        <w:pStyle w:val="BookText"/>
        <w:rPr/>
      </w:pPr>
      <w:bookmarkEnd w:id="168"/>
      <w:r>
        <w:rPr>
          <w:rFonts w:ascii="IRNazanin" w:hAnsi="IRNazanin" w:eastAsia="IRNazanin"/>
          <w:color w:val="111111"/>
          <w:sz w:val="28"/>
          <w:sz w:val="28"/>
          <w:szCs w:val="28"/>
          <w:rtl w:val="true"/>
          <w:lang w:bidi="fa-IR"/>
        </w:rPr>
        <w:t>سوره بقره مى‌خوانیم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فَتابَ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توبه آن‌ها را پذیرفت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ولى به هرحال اثر وضعى آن عمل ، دامانشان راگرفت و دستور خارج‌شدن ازبهشت به‌آن‌ها داده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آیید درحالى‌که شما بایکدیگر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انسان‌و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خواهید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اهْبِطُوا بَعْضُكُمْ‌لِبَعْضٍ عَدُوٌّ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ظاهر این‌است كه مخاطب در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 آدم و حوا و شیطان ، همگى هستند ولى در آیه بعد ، بعید نیست مخاطب تنها آدم‌و حوا باشند، زیرا آن‌ها هستندکه از زمین برانگیخته مى‌شوند</w:t>
      </w:r>
      <w:r>
        <w:rPr>
          <w:rFonts w:eastAsia="IRNazanin" w:cs="IRNazanin"/>
          <w:color w:val="111111"/>
          <w:sz w:val="28"/>
          <w:szCs w:val="28"/>
          <w:rtl w:val="true"/>
          <w:lang w:bidi="fa-IR"/>
        </w:rPr>
        <w:t>.</w:t>
      </w:r>
    </w:p>
    <w:p>
      <w:pPr>
        <w:pStyle w:val="Heading3"/>
        <w:numPr>
          <w:ilvl w:val="2"/>
          <w:numId w:val="1"/>
        </w:numPr>
        <w:rPr/>
      </w:pPr>
      <w:bookmarkStart w:id="169" w:name="__RefHeading___Toc4317660_2320776876"/>
      <w:bookmarkStart w:id="170" w:name="_Toc58"/>
      <w:bookmarkEnd w:id="169"/>
      <w:r>
        <w:rPr>
          <w:rtl w:val="true"/>
        </w:rPr>
        <w:t>ماجراى آدم و دورنماى این جهان</w:t>
      </w:r>
      <w:bookmarkEnd w:id="170"/>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بعضى از مفسران كه معمولاً تحت تأثیر افکار تند غربى قرار دارند ، سعى كرده‌اند به داستان آدم و همسرش از آغاز تا پایان ، چهره تشبیه و مجاز و كنایه و به اصطلاح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سمبولیك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بدهند و تمام بحث‌هاى مربوط به این ماجرا را حمل بر خلاف ظاهر كرده ، كنایه از مسائل معنوى بگیرند ، ولى شك نیست كه ظاهر آیات ، حکایت از يك جریان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واقعى و عینى مى‌کند كه براى پدر و مادر نخستین ما واقع شد و چون در این داستان نکته‌اى وجود ندارد كه نتوان آن را طبق ظاهر تفسیر كرد و با موازین عقلى سازگار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قرینه‌اى براى حمل بر معنى كنایى به دست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دلیلى ندارد كه ما ظاهر آیات را نپذیریم و بر معنى حقیقى خود حمل نکنیم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 این حال جریان حسى و عینى مى‌تواند اشاراتى به زندگى آینده نوع بشر در این جهان دربرداشته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صحنه پرغوغاى زندگى این جهان ، انسانى كه از نیروى خرد و غرایز سرکش ترکیب شده و هرکدام او را به سویى مى‌کشد ، در برابر مدعیان دروغین كه سوابق سوء آن‌ها همچون شیطان روشن است ، قرار دارد و آن‌ها سعى دارند با وسوسه‌هاى مداوم خود پرده بر روى عقل و خرد او بیفکنند و او را به امید آب ، به دنبال سراب در بیابان زندگى سرگردان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شدن در برابر وسوسه‌هاى آن‌ها ، نخستین نتیجه‌اش فروریختن لباس تقوا از اندام آدمى و آشکار شدن زشتى‌هاى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دیگرش ، دورى‌از مقام قرب پروردگار و سقوط از مقام والاى انسانیت و رانده شدن از بهشت آرامش و امنیت و افتادن در سنگلاخ‌هاى زندگى و رنج‌هاى </w:t>
      </w:r>
    </w:p>
    <w:p>
      <w:pPr>
        <w:pStyle w:val="BookText"/>
        <w:rPr/>
      </w:pPr>
      <w:r>
        <w:rPr>
          <w:rFonts w:ascii="IRNazanin" w:hAnsi="IRNazanin" w:eastAsia="IRNazanin"/>
          <w:color w:val="111111"/>
          <w:sz w:val="28"/>
          <w:sz w:val="28"/>
          <w:szCs w:val="28"/>
          <w:rtl w:val="true"/>
          <w:lang w:bidi="fa-IR"/>
        </w:rPr>
        <w:t xml:space="preserve">حیات مادى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باز نیروى عقل مى‌تواند به كمك او بشتابد و به زودى به فکر جبران بیفتد و او را به درگاه خدا بفرستد تا با شجاعت و صراحت به گناه خویش اعتراف كند ، اعترافى سازنده و آگاهانه كه نقطه عطفى در زندگى او محسوب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بار دیگر دست رحمت الهى به سوى او دراز مى‌گردد و او را از سقوط همیشگى رهایى مى‌بخشد ، اگرچه كم و بیش گرفتار آثار تلخ وضعى گناه خود خواهد بود ولى این ماجرا درس عبرتى براى‌او خواهدشد و مى‌تواند از این‌شکست ، پایه‌هاى پیروزى زندگى آینده‌خودرا محکم كند و ازاین‌زیان، سودسرشارى درآینده‌ببرد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ياآ بَنى ادَمَ قَدْ اَنْزَلْنا عَلَيْكُمْ لِباسا يُوارى سَوْءاتِكُمْ وَ ریشا وَ لِباسُ التَّقْوى ذلِكَ خَيْرٌ ذلِكَ مِنْ ایاتِ اللّهِ لَعَلَّهُمْ يَذَّكَّرُونَ</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فرزندان آدم ، لباسى براى شما فرود فرستادیم كه اندام‌شما را مى‌پوشاند و مایه زینت شما است و لباس پرهیزگارى بهتر است ،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 خدا است ، شاید متذکر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نعمت‌هاى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شوند </w:t>
      </w:r>
      <w:r>
        <w:rPr>
          <w:rFonts w:eastAsia="IRNazanin" w:cs="IRNazanin"/>
          <w:color w:val="111111"/>
          <w:sz w:val="28"/>
          <w:szCs w:val="28"/>
          <w:rtl w:val="true"/>
          <w:lang w:bidi="fa-IR"/>
        </w:rPr>
        <w:t xml:space="preserve">. </w:t>
      </w:r>
      <w:bookmarkStart w:id="171" w:name="pg20194_207523"/>
    </w:p>
    <w:p>
      <w:pPr>
        <w:pStyle w:val="Heading3"/>
        <w:numPr>
          <w:ilvl w:val="2"/>
          <w:numId w:val="1"/>
        </w:numPr>
        <w:rPr/>
      </w:pPr>
      <w:bookmarkStart w:id="172" w:name="__RefHeading___Toc4317662_2320776876"/>
      <w:bookmarkStart w:id="173" w:name="_Toc59"/>
      <w:bookmarkEnd w:id="171"/>
      <w:bookmarkEnd w:id="172"/>
      <w:r>
        <w:rPr>
          <w:rtl w:val="true"/>
        </w:rPr>
        <w:t>اخطار به همه فرزندان</w:t>
      </w:r>
      <w:bookmarkEnd w:id="17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واژه عربى به معنى پرهاى پرندگان است و از آن‌جا كه پرهاى پرندگان لباسى طبیعى در اندام آن‌ها است ، به هرگونه لباس ، نیز گفته مى‌شود ، ولى چون پرهاى پرندگان غالبا به رنگ‌هاى مختلف و زیبا است ، يك نوع مفهوم زینت در معنى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است ، علاوه بر این به پارچه‌هایى كه روى زین اسب و يا جهاز شتر مى‌اندازند، ریش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این جمله كه درباره لباس ظاهرى سخن گفته است ، قرآن بحث را به لباس معنوى كشانده و آن‌چنان كه سیره قرآن در بسیارى از موارد است ، هردو جنبه را به هم مى‌آمیزد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لباس پرهیزگارى و تقوا از آن‌هم بهتر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لِباسُ التَّقْوى ذلِكَ خَيْرٌ </w:t>
      </w:r>
      <w:r>
        <w:rPr>
          <w:rFonts w:eastAsia="IRNazanin" w:cs="IRNazanin"/>
          <w:color w:val="111111"/>
          <w:sz w:val="28"/>
          <w:szCs w:val="28"/>
          <w:rtl w:val="true"/>
          <w:lang w:bidi="fa-IR"/>
        </w:rPr>
        <w:t>)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تشبیه تقوا و پرهیزگارى به لباس ، تشبیه بسیار رسا و گویایى است ، زیرا همان‌طور كه لباس هم بدن انسان را از سرما و گرما حفظ مى‌کند و هم سپرى است در برابر بسیارى از خطرها و هم عیوب جسمانى را مى‌پوشاند و هم زینتى است براى انسان ، روح تقوا و </w:t>
      </w:r>
    </w:p>
    <w:p>
      <w:pPr>
        <w:pStyle w:val="BookText"/>
        <w:rPr/>
      </w:pPr>
      <w:r>
        <w:rPr>
          <w:rFonts w:ascii="IRNazanin" w:hAnsi="IRNazanin" w:eastAsia="IRNazanin"/>
          <w:color w:val="111111"/>
          <w:sz w:val="28"/>
          <w:sz w:val="28"/>
          <w:szCs w:val="28"/>
          <w:rtl w:val="true"/>
          <w:lang w:bidi="fa-IR"/>
        </w:rPr>
        <w:t xml:space="preserve">پرهیزگارى نیز علاوه بر پوشانیدن بشر از زشتى گناهان و حفظ از بسیارى از خطرات فردى و اجتماعى ، زینت بسیار بزرگى براى او محسوب مى‌شود ، زینتى است چشمگیر كه بر شخصیت او مى‌افزاید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منظور از لباس تقوا چیست ، در میان مفسران بسیار گفتگو شده است ، بعضى آن را به معنى عمل صالح و بعضى حیاء و بعضى لباس عبادت و بعضى به معنى لباس جنگ مانند زره و خود و حتى سپر گرفته‌اند ، زیرا تقوا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نگاهدارى و حفظ است و به همین معنى در قرآن مجید نیز آمده است ، چنان‌که در آیه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p>
    <w:p>
      <w:pPr>
        <w:pStyle w:val="BookText"/>
        <w:rPr/>
      </w:pPr>
      <w:r>
        <w:rPr>
          <w:rFonts w:ascii="IRNazanin" w:hAnsi="IRNazanin" w:eastAsia="IRNazanin"/>
          <w:color w:val="111111"/>
          <w:sz w:val="28"/>
          <w:sz w:val="28"/>
          <w:szCs w:val="28"/>
          <w:rtl w:val="true"/>
          <w:lang w:bidi="fa-IR"/>
        </w:rPr>
        <w:t xml:space="preserve">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 لَكُمْ سَرابیلَ تَقیكُمُ الْحَرَّ وَ سَرابیلَ تَقیكُمْ بَأْسَكُمْ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شما پیراهن‌هایى قرار داد كه شما را از گرما حفظ مى‌کند و هم پیراهن‌هایى كه شما را در میدان جنگ محفوظ مى‌دارد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آیات قرآن غالبا معنى وسیعى دارد كه مصداق‌هاى مختلف را دربرمى‌گیرد، در آیه مورد بحث نیز مى‌توان تمام این معانى را از آیه استفاده كرد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آن‌جا كه لباس تقوا در مقابل لباس جسمانى قرار گرفته ، به نظر مى‌رسد كه منظور از </w:t>
      </w:r>
      <w:bookmarkStart w:id="174" w:name="pg20194_207525"/>
    </w:p>
    <w:p>
      <w:pPr>
        <w:pStyle w:val="BookText"/>
        <w:rPr/>
      </w:pPr>
      <w:bookmarkEnd w:id="174"/>
      <w:r>
        <w:rPr>
          <w:rFonts w:ascii="IRNazanin" w:hAnsi="IRNazanin" w:eastAsia="IRNazanin"/>
          <w:color w:val="111111"/>
          <w:sz w:val="28"/>
          <w:sz w:val="28"/>
          <w:szCs w:val="28"/>
          <w:rtl w:val="true"/>
          <w:lang w:bidi="fa-IR"/>
        </w:rPr>
        <w:t>آن ، همان روح تقوا و پرهیزگارى است كه جان انسان را حفظ مى‌کند و معنى حیاء و عمل صالح وامثال‌آن درآن‌جمع‌است</w:t>
      </w:r>
      <w:r>
        <w:rPr>
          <w:rFonts w:eastAsia="IRNazanin" w:cs="IRNazanin"/>
          <w:color w:val="111111"/>
          <w:sz w:val="28"/>
          <w:szCs w:val="28"/>
          <w:rtl w:val="true"/>
          <w:lang w:bidi="fa-IR"/>
        </w:rPr>
        <w:t>.</w:t>
      </w:r>
    </w:p>
    <w:p>
      <w:pPr>
        <w:pStyle w:val="Heading3"/>
        <w:numPr>
          <w:ilvl w:val="2"/>
          <w:numId w:val="1"/>
        </w:numPr>
        <w:rPr/>
      </w:pPr>
      <w:bookmarkStart w:id="175" w:name="__RefHeading___Toc4317664_2320776876"/>
      <w:bookmarkStart w:id="176" w:name="_Toc60"/>
      <w:bookmarkEnd w:id="175"/>
      <w:r>
        <w:rPr>
          <w:rtl w:val="true"/>
        </w:rPr>
        <w:t>فرود آمدن لباس</w:t>
      </w:r>
      <w:bookmarkEnd w:id="176"/>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متعددى از قرآن ، به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فروفرستادیم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مى‌کنیم كه ظاهرا با مفهوم فرستادن از طرف بالا به سمت پایین ، سازش ندارد ، مانند آیه مورد بحث ، زیرا خداوند در این آیه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لباسى براى شما فروفرستادیم كه اندام شمارا مى‌پوشاند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درحالى‌که مى‌دانیم لباس يا ازپشم حیوانات گرفته مى‌شود و يا از مواد گیاهى و مانند این‌ها كه همه از 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زمر نیز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اَنْزَلَ لَكُمْ مِنَ الاَنْعامِ ثَمانِيَةَ اَزْواجٍ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هشت زوج از چهارپایان فروفرستاد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حدید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اَنْزَلْنَا الْحَدیدَ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آهن را فروفرستادیم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بسیارى از مفسران اصرار دارند كه این‌گونه آیات را به معنى نزول مکانى، يعنى ازطرف بالا به پایین تفسیرکنند، مثلاً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آب باران از بالا به زمین نازل مى‌شود و گیاهان و حیوانات از آن سیراب مى‌گردند ، بنابراین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مواد لباس‌ها به يك معنى از آسمان به زمین فرستاده شده است ، در مورد آهن نیز سنگ‌هاى عظیم آسمانى كه ترکیبات آهن در آن وجود داشته ، به سوى زمین جذب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باتوجه به این‌که نزول ، گاهى به معنى نزول مقامى آمده است و در استعمالات روزانه نیز زیاد به كار مى‌رود و مثلاً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مقام بالا چنین دستورى صادر شده و يا مى‌گوییم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رَفَعْتُ شَكْواىَ اِلَى الْقاضِى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شکایتم را به سوى قاضى بالا بردم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هیچ لزومى ندارد كه ما اصرار بر تفسیر این آیات به نزول مکانى داشته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كه نعمت‌هاى پروردگار از طرف مقام والاى ربوبیت به بندگان ارزانى شده ، تعبیر به نزول در آن ، كاملاً مفهوم و قابل درك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 موضوع ، در الفاظ اشاره به قریب و بعید نیز دیده مى‌شود كه گاهى يك موضوع مهم كه از نظر مکانى در دسترس ما است ، ولى از نظر مقامى بسیار بلندپایه است ،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اشاره 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تعبیر مى‌کنیم ، مثلاً در فارسى مى‌گوییم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جناب چنین معروض مى‌دارم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طرف نزدیك ما نشسته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قرآن مجید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ذلِكَ الْكِتابُ لا رَيْبَ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كتاب پرعظمت بلندپایه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شك و تردیدى ندارد </w:t>
      </w:r>
      <w:r>
        <w:rPr>
          <w:rFonts w:eastAsia="IRNazanin" w:cs="IRNazanin"/>
          <w:color w:val="111111"/>
          <w:sz w:val="28"/>
          <w:szCs w:val="28"/>
          <w:rtl w:val="true"/>
          <w:lang w:bidi="fa-IR"/>
        </w:rPr>
        <w:t xml:space="preserve">» . </w:t>
      </w:r>
      <w:bookmarkStart w:id="177" w:name="pg20194_207527"/>
    </w:p>
    <w:p>
      <w:pPr>
        <w:pStyle w:val="Heading3"/>
        <w:numPr>
          <w:ilvl w:val="2"/>
          <w:numId w:val="1"/>
        </w:numPr>
        <w:rPr/>
      </w:pPr>
      <w:bookmarkStart w:id="178" w:name="__RefHeading___Toc4317666_2320776876"/>
      <w:bookmarkStart w:id="179" w:name="_Toc61"/>
      <w:bookmarkEnd w:id="177"/>
      <w:bookmarkEnd w:id="178"/>
      <w:r>
        <w:rPr>
          <w:rtl w:val="true"/>
        </w:rPr>
        <w:t>لباس در گذشته و حال</w:t>
      </w:r>
      <w:bookmarkEnd w:id="179"/>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آن‌جا كه تاریخ نشان مى‌دهد ، همیشه انسان لباس مى‌پوشیده است ، ولى البته در طول تاریخ و با گذشت زمان و با تفاوت امکنه ، لباس‌ها فوق‌العاده متنوع و متفاوت بوده است و در گذشته بیشتر لباس به عنوان حفظ از سرما و گرما و همچنین زینت و تجمل مورد استفاده قرار مى‌گرفته است و جنبه ایمنى و حفاظت آن در درجه بعد بوده ، اما در زندگى صنعتى امروز ، نقش ایمنى لباس و جنبه حفاظت آن در بسیارى از رشته‌ها در درجه اول اهمیت قرار دارد ، فضانوردان ، مأموران آتش‌نشانى ، كارگران معادن، غواصان وبسیارى دیگر، ازلباس‌هاى مخصوص براى حفظ خود در برابر انواع خطرها استفاده مى‌کنند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وسایل تولید لباس در عصر ما به قدرى متنوع شده و توسعه يافته است كه با گذشته اصلاً قابل مقایسه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هشتم در ذیل آیه مورد بحث چنین مى‌نویسد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يکى از رؤساى كشور آلمان روزى از يك كارخانه پارچه‌بافى دیدن مى‌کرد ، هنگام ورود در كارخانه ، گوسفندانى را به او نشان دادند درحالى‌که مشغول چیدن پشم از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بودند ، پس از بازدید به هنگامى كه مى‌خواست از كارخانه خارج شود ، پارچه‌اى به عنوان هدیه به او دادند و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پارچه از پشم همان گوسفندانى است كه به هنگام ورود در برابر شما چیده شد ، يعنى يکى دو ساعت بیشتر طول نکشید كه پشم از بدن گوسفند فرود آمد و پارچه جالبى براى پوشش رئیس كشور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متأسفانه در عصر ما ، جنبه‌هاى فرعى و حتى نامطلوب و زننده لباس به قدرى گسترش يافته كه فلسفه اصلى لباس را تحت‌الشعاع خود قرار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عاملى شده براى انواع تجمل‌پرستى‌ها ،توسعه فساد ، تحریك شهوات ، خودنمایى و تکبر و اسراف و تبذیر و امثال آن ، حتى گاه لباس‌هایى در میان جمعى از مردم به 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غرب‌زده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مى‌شود كه جنبه جنون‌آمیز آن بر جنبه عقلانیش برترى دارد و به همه‌چیز شباهت دارد جز به لباس ، اصولاً چنین به نظر مى‌رسد كه كمبودهاى روانى ، عاملى براى به نمایش گذاردن این‌گونه انواع لباس‌هاى عجیب و غریب است ، افرادى كه نمى‌توانند با كار چشمگیرى خودرا به جامعه نشان دهند، سعى دارند با لباس‌هاى نامأنوس و عجیب و غریب ، وجود و حضور خود در </w:t>
      </w:r>
    </w:p>
    <w:p>
      <w:pPr>
        <w:pStyle w:val="BookText"/>
        <w:rPr/>
      </w:pPr>
      <w:r>
        <w:rPr>
          <w:rFonts w:ascii="IRNazanin" w:hAnsi="IRNazanin" w:eastAsia="IRNazanin"/>
          <w:color w:val="111111"/>
          <w:sz w:val="28"/>
          <w:sz w:val="28"/>
          <w:szCs w:val="28"/>
          <w:rtl w:val="true"/>
          <w:lang w:bidi="fa-IR"/>
        </w:rPr>
        <w:t xml:space="preserve">جامعه را اثبات كنند و لذا ملاحظه مى‌کنیم افراد باشخصیت و آن‌هاکه داراى عقده حقارتى نیستند، از پوشیدن این‌گونه لباس‌ها متنفرند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به‌هرصورت ثروت‌هاى عظیمى‌که ازطریق لباس‌هاى گوناگون و مدپرستى‌هاى مختلف و چشم هم چشمى‌ها در مسأله لباس ،نابود مى‌شود ، رقم بسیار مهمى را تشکیل مى‌دهد كه اگر صرفه‌جویى مى‌شد ، بسیارى از مشکلات اجتماعى را حل مى‌کرد و مرهم‌هاى مؤثرى برزخم‌هاى جانکاه جمعى‌از محرومان جامعه بشرى مى‌گذارد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مسأله‌مدپرستى در لباس، نه تنها ثروت‌هاى زیادى را به كام خود فرومى‌کشد، بلکه قسمت مهمى از وقت‌ها و نیروهاى انسانى را نیز بر باد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تاریخ زندگى پیامبر اسلام صلى‌الله‌علیه‌و‌آله و سایر پیشوایان بزرگ استفاده مى‌شود كه آن‌ها بامسأله تجمل‌پرستى در لباس سخت مخالف بودند تا آن‌جا كه در روایتى مى‌خوانیم كه ؛ هیأتى از مسیحیان نجران به خدمت پیامبر اسلام صلى‌الله‌علیه‌و‌آله رسیدند ، درحالى كه لباس‌هاى ابریشمین بسیار زیبا كه تا آن زمان در اندام عرب‌ها دیده نشده بود ، در تن داشتند ، هنگامى كه به خدمت پیامبر </w:t>
      </w:r>
    </w:p>
    <w:p>
      <w:pPr>
        <w:pStyle w:val="BookText"/>
        <w:rPr/>
      </w:pPr>
      <w:r>
        <w:rPr>
          <w:rFonts w:ascii="IRNazanin" w:hAnsi="IRNazanin" w:eastAsia="IRNazanin"/>
          <w:color w:val="111111"/>
          <w:sz w:val="28"/>
          <w:sz w:val="28"/>
          <w:szCs w:val="28"/>
          <w:rtl w:val="true"/>
          <w:lang w:bidi="fa-IR"/>
        </w:rPr>
        <w:t xml:space="preserve">گرامى صلى‌الله‌علیه‌و‌آله رسیدند و سلام كردند، پیامبر صلى‌الله‌علیه‌و‌آله پاسخ سلام آن‌ها را نگفت ، حتى حاضر نشد يك كلمه با آن‌ها سخن گوید ،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این‌باره چاره خواستند و علت روى‌گردانى ایشان را از آن‌ها جویا شدند ،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چنین فکر مى‌کنم كه این‌ها باید این لباس‌هاى زیبا و انگشترهاى گران قیمت را از تن بیرون كنند ، سپس خدمت پیامبر صلى‌الله‌علیه‌و‌آله برسند ، آن‌ها چنین كردند ، پیامبر صلى‌الله‌علیه‌و‌آله سلام آن‌ها را پاسخ داد و با آن‌ها سخن گفت ، سپس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الَّذى بَعَثَنى بِالْحَقِّ لَقَدْ اتُونِىَ الْمَرّةَ الاُولى وَ اِنَّ اِبْلیسَ لَمَعَهُمْ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خدایى‌که مرا به حق فرستاده‌است ، نخستین بار كه این‌ها بر من وارد شدند ، دیدم شیطان نیز به همراه آن‌ها است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بَنى آ ادَمَ لا يَفْتِنَنَّكُمُ الشَّيْطانُ كَماآ اَخْرَجَ اَبَوَيْكُمْ مِنَ الْجَنَّةِ يَنْزِعُ عَنْهُما </w:t>
      </w:r>
    </w:p>
    <w:p>
      <w:pPr>
        <w:pStyle w:val="BookText"/>
        <w:rPr/>
      </w:pPr>
      <w:r>
        <w:rPr>
          <w:rFonts w:ascii="Amiri" w:hAnsi="Amiri" w:eastAsia="Amiri" w:cs="Amiri"/>
          <w:color w:val="111111"/>
          <w:sz w:val="28"/>
          <w:sz w:val="28"/>
          <w:szCs w:val="28"/>
          <w:rtl w:val="true"/>
          <w:lang w:bidi="ar-SA"/>
        </w:rPr>
        <w:t>لِباسَهُما لِيُرِيَهُما سَوْءاتِهِمااِنَّهُ يَریكُمْ هُوَ وَ قَبیلُهُ مِنْ حَيْثُ لاتَرَوْنَهُمْ اِنّا جَعَلْنَا الشَّياطینَ اَوْلِياآ ءَ لِلَّذینَ لا يُؤْمِنُونَ</w:t>
      </w:r>
    </w:p>
    <w:p>
      <w:pPr>
        <w:pStyle w:val="BookText"/>
        <w:rPr/>
      </w:pPr>
      <w:r>
        <w:rPr>
          <w:rFonts w:ascii="IRNazanin" w:hAnsi="IRNazanin" w:eastAsia="IRNazanin"/>
          <w:color w:val="111111"/>
          <w:sz w:val="28"/>
          <w:sz w:val="28"/>
          <w:szCs w:val="28"/>
          <w:rtl w:val="true"/>
          <w:lang w:bidi="fa-IR"/>
        </w:rPr>
        <w:t xml:space="preserve">اى فرزندان آدم، شیطان شما را نفریبد، آن‌چنان‌که پدر ومادر شمارا از بهشت بیرون كرد و لباسشان را ازتنشان بیرون‌ساخت تا عورتشان را به آن‌ها نشان دهد ، چه این‌که او و همکارانش شما را مى‌بینند و شما آن‌ها را نمى‌بینید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شیاطین را اولیاى كسانى قرار دادیم كه ایمان نمى‌آورند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خداوند به همه افراد بشر و فرزندان آدم هشدار مى‌دهد كه مراقب فریبکارى شیطان باشند ، زیرا شیطان سابقه دشمنى خود را با پدر آن‌ها نشان داده ، همان‌طور كه لباس بهشتى را بر اثر وسوسه‌ها از اندام او بیرون كرد ، ممکن است لباس تقوا را از اندام ایشان بیرون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تأکید مى‌کند كه حساب شیطان و همکارانش از سایر دشمنان جدا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همکارانش شما را مى‌بینند درحالى‌که شما آن‌ها را مشاهده نمى‌کنید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چنین دشمنى باید سخت برحذر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يَریكُمْ هُوَ وَ قَبیلُهُ مِنْ حَيْثُ لا تَرَوْنَهُمْ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حقیقت آن‌جا كه تصور مى‌کنید تنها خودتان هستید و خودتان ، ممکن است آن‌ها حضور داشته باشند و به راستى باید در برابر چنین دشمن ناپیدایى كه لحظات حمله او را با دقت</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نمى‌توان پیش‌بینى كرد ، همیشه آماده دفاع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آیه جمله‌اى بیان مى‌کند كه در حقیقت پاسخى است به يك ایراد مهم و آن این‌که اگر كسى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خداوند دادگر و مهربان دشمنى را با این قدرت بر انسان مسلط ساخته ، دشمنى كه هیچ‌گونه موازنه قوا با او ندارد ، به هرکجا بخواهد ، مى‌رود بدون این‌که كسى حضورش را احساس كند ، حتى طبق بعضى‌از روایات در درون وجود انسان همچون جریان خون در رگ‌ها حرکت مى‌کند ، آیا این با عدالت پروردگار سازگار است ؟ آیه در پاسخ این سؤال احتمالى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شیاطین را اولیاء و سرپرستان افراد بى‌ایمان قرار دادیم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جَعَلْنَا الشَّياطینَ اَوْلِياآءَ لِلَّذینَ لا يُؤْمِنُونَ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آن‌ها هرگز اجازه ورود به منطقه روح و قلب افرادى كه آمادگى خود را براى پذیرش آنان اعلام نداشته‌اند ، ندارند و به عبارت دیگر گام‌هاى نخستین از طرف خود انسان برداشته مى‌شود و اجازه ورود به كشور تن از طرف او داده مى‌شود و تنها پس از </w:t>
      </w:r>
    </w:p>
    <w:p>
      <w:pPr>
        <w:pStyle w:val="BookText"/>
        <w:rPr/>
      </w:pPr>
      <w:r>
        <w:rPr>
          <w:rFonts w:ascii="IRNazanin" w:hAnsi="IRNazanin" w:eastAsia="IRNazanin"/>
          <w:color w:val="111111"/>
          <w:sz w:val="28"/>
          <w:sz w:val="28"/>
          <w:szCs w:val="28"/>
          <w:rtl w:val="true"/>
          <w:lang w:bidi="fa-IR"/>
        </w:rPr>
        <w:t xml:space="preserve">موافقت خود انسان است كه شیطان مى‌تواند از مرزهاى روح او بگذرد ، بنابراین كسانى كه دریچه‌هاى روح خود را به روى شیاطین ببندند، آن‌ها قدرت عبور از آن‌را نخواهند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دیگر قرآن نیز شاهد این حقیقت است ، در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مى‌خوانیم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سُلْطانُهُ عَلَى الَّذینَ يَتَوَلَّوْنَهُ وَ الَّذینَ هُمْ بِهِ مُشْرِكُونَ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تسلط شیطان بر آن‌ها است كه كه به او عشق مى‌ورزند و او را سرپرست خود انتخاب كرده‌اند و كسانى كه او را پرستش مى‌کنند </w:t>
      </w:r>
      <w:r>
        <w:rPr>
          <w:rFonts w:eastAsia="IRNazanin" w:cs="IRNazanin"/>
          <w:color w:val="111111"/>
          <w:sz w:val="28"/>
          <w:szCs w:val="28"/>
          <w:rtl w:val="true"/>
          <w:lang w:bidi="fa-IR"/>
        </w:rPr>
        <w:t>»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عِبادى لَيْسَ لَكَ عَلَيْهِمْ سُلْطانٌ اِلاّ مَنِ اتَّبَعَكَ مِنَ الْغاوینَ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بندگان من تسلط نخواهى داشت ، مگر بر گمراهانى كه از تو پیروى مى‌کنند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تعبیر دیگر درست است كه ما شیطان و همکارانش را نمى‌بینیم ، ولى به اصطلاح رد پاى آن‌ها را مى‌توانیم مشاهده كنیم ، هرجا مجلس گناه است و در هر نقطه‌اى وسایل معصیت آماده است و در هر موقع پاى زرق و برق دنیا و تجمل‌پرستى به میان مى‌آید و به هنگام طغیان غرایز و در موقع برافروخته شدن آتش خشم و غضب ، حضور شیطان قطعى است و گویا در چنین مواردى انسان صداى وسوسه او را باگوش دل مى‌شنود و رد پاى او را با چشم خود مى‌بیند </w:t>
      </w:r>
      <w:r>
        <w:rPr>
          <w:rFonts w:eastAsia="IRNazanin" w:cs="IRNazanin"/>
          <w:color w:val="111111"/>
          <w:sz w:val="28"/>
          <w:szCs w:val="28"/>
          <w:rtl w:val="true"/>
          <w:lang w:bidi="fa-IR"/>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زمینه حدیث جالبى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نوح به قوم خود نفرین كرد و هلاکت آن‌ها را از خدا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طوفان همه را درهم كوبید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ابلیس نزد او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توحقى بر گردن من دارى‌که من آن را تلافى كنم،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تعجب فرورفت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بر من گران است كه حقى بر تو داشته باشم ، چه حقى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نفرینى‌که درباره قومت كردى و آن‌ها را غرق نمودى و احدى باقى نماند كه من او را گمراه سازم ، بنابراین من تا مدتى راحتم تا زمانى كه نسل دیگرى به‌پاخیزند و من به گمراه ساختن آن‌ها مشغول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حداکثر كوشش را براى هدایت قوم خود كرده بود ، در عین حال ناراحت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ابلیس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چه جبرانى مى‌خواهى بکنى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موقع به ياد من باش كه من نزدیک‌ترین فاصله را به بندگان در این سه موقع دارم ؛ هنگامى كه خشم تو را فرامى‌گیرد ، به ياد من باش ، هنگامى كه میان دو نفر قضاوت مى‌کنى ، به ياد من باش و هنگامى كه با زن بیگانه‌اى تنها هستى و هیچ‌کس در آن‌جا نیست، باز به ياد من باش </w:t>
      </w:r>
      <w:r>
        <w:rPr>
          <w:rFonts w:eastAsia="IRNazanin" w:cs="IRNazanin"/>
          <w:color w:val="111111"/>
          <w:sz w:val="28"/>
          <w:szCs w:val="28"/>
          <w:rtl w:val="true"/>
          <w:lang w:bidi="fa-IR"/>
        </w:rPr>
        <w:t>» .</w:t>
      </w:r>
      <w:r>
        <w:rPr>
          <w:rStyle w:val="FootnoteAnchor"/>
          <w:rtl w:val="true"/>
        </w:rPr>
        <w:footnoteReference w:id="38"/>
      </w:r>
      <w:r>
        <w:rPr>
          <w:rFonts w:ascii="IRNazanin" w:hAnsi="IRNazanin" w:eastAsia="IRNazanin"/>
          <w:color w:val="111111"/>
          <w:sz w:val="28"/>
          <w:sz w:val="28"/>
          <w:szCs w:val="28"/>
          <w:rtl w:val="true"/>
          <w:lang w:bidi="fa-IR"/>
        </w:rPr>
        <w:t xml:space="preserve">نکته‌دیگرى كه در این‌جا باید به آن توجه داشت ، </w:t>
      </w:r>
      <w:r>
        <w:rPr>
          <w:rFonts w:eastAsia="IRNazanin" w:cs="IRNazanin"/>
          <w:color w:val="111111"/>
          <w:sz w:val="28"/>
          <w:szCs w:val="28"/>
          <w:rtl w:val="true"/>
          <w:lang w:bidi="fa-IR"/>
        </w:rPr>
        <w:t xml:space="preserve">. </w:t>
      </w:r>
      <w:bookmarkStart w:id="180" w:name="pg20194_207535"/>
    </w:p>
    <w:p>
      <w:pPr>
        <w:pStyle w:val="BookText"/>
        <w:rPr/>
      </w:pPr>
      <w:bookmarkEnd w:id="180"/>
      <w:r>
        <w:rPr>
          <w:rFonts w:ascii="IRNazanin" w:hAnsi="IRNazanin" w:eastAsia="IRNazanin"/>
          <w:color w:val="111111"/>
          <w:sz w:val="28"/>
          <w:sz w:val="28"/>
          <w:szCs w:val="28"/>
          <w:rtl w:val="true"/>
          <w:lang w:bidi="fa-IR"/>
        </w:rPr>
        <w:t xml:space="preserve">این است كه جمعى از مفسران از آیه فوق چنین استفاده كرده‌اند كه شیطان براى انسان به هیچ‌وجه قابل رؤیت نیست در حالى كه از پاره‌اى از روایات استفاده مى‌شود كه چنین امرى احیانا ممکن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ظاهرا این دو باهم منافاتى ندارند ، زیرا قاعده اصلى آن است كه مشاهده نشود ولى این قاعده مانند بسیارى از قاعده‌هاى دیگر موارد استثنایى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فَعَلُوا فاحِشَةً قالُوا وَجَدْنا عَلَيْهاآ اباآءَنا وَ اللّهُ اَمَرَنا بِها قُلْ اِنَّ اللّهَ لايَأْمُرُ بِالْفَحْشاآءِ اَتَقُولُونَ عَلَى‌اللّهِ ما لا تَعْلَمُونَ</w:t>
      </w:r>
    </w:p>
    <w:p>
      <w:pPr>
        <w:pStyle w:val="BookText"/>
        <w:rPr/>
      </w:pPr>
      <w:r>
        <w:rPr>
          <w:rFonts w:ascii="IRNazanin" w:hAnsi="IRNazanin" w:eastAsia="IRNazanin"/>
          <w:color w:val="111111"/>
          <w:sz w:val="28"/>
          <w:sz w:val="28"/>
          <w:szCs w:val="28"/>
          <w:rtl w:val="true"/>
          <w:lang w:bidi="fa-IR"/>
        </w:rPr>
        <w:t xml:space="preserve">و هنگامى كه كار زشتى انجام مى‌دهند ،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پدران‌خود رابر این عمل دیدیم و خداوند به‌ما دستور داده‌است،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عمل زشت نمى‌دهد ، آیا چیزى بر خدا مى‌بندید كه نمى‌دانید ؟</w:t>
      </w:r>
    </w:p>
    <w:p>
      <w:pPr>
        <w:pStyle w:val="Heading3"/>
        <w:numPr>
          <w:ilvl w:val="2"/>
          <w:numId w:val="1"/>
        </w:numPr>
        <w:rPr/>
      </w:pPr>
      <w:bookmarkStart w:id="181" w:name="__RefHeading___Toc4317668_2320776876"/>
      <w:bookmarkStart w:id="182" w:name="_Toc62"/>
      <w:bookmarkEnd w:id="181"/>
      <w:r>
        <w:rPr>
          <w:rtl w:val="true"/>
        </w:rPr>
        <w:t xml:space="preserve">منظور از </w:t>
      </w:r>
      <w:r>
        <w:rPr>
          <w:rtl w:val="true"/>
        </w:rPr>
        <w:t>"</w:t>
      </w:r>
      <w:r>
        <w:rPr>
          <w:rtl w:val="true"/>
        </w:rPr>
        <w:t>فحشاء</w:t>
      </w:r>
      <w:r>
        <w:rPr>
          <w:rtl w:val="true"/>
        </w:rPr>
        <w:t xml:space="preserve">" </w:t>
      </w:r>
      <w:r>
        <w:rPr>
          <w:rtl w:val="true"/>
        </w:rPr>
        <w:t>چیست ؟</w:t>
      </w:r>
      <w:bookmarkEnd w:id="182"/>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فاحِشَة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كار زشت و قبیح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چیست ؟ بسیارى از مفسران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رسم جمعى از اعراب در زمان جاهلیت است كه زن و مرد، لخت و برهنۀ </w:t>
      </w:r>
    </w:p>
    <w:p>
      <w:pPr>
        <w:pStyle w:val="BookText"/>
        <w:rPr/>
      </w:pPr>
      <w:r>
        <w:rPr>
          <w:rFonts w:ascii="IRNazanin" w:hAnsi="IRNazanin" w:eastAsia="IRNazanin"/>
          <w:color w:val="111111"/>
          <w:sz w:val="28"/>
          <w:sz w:val="28"/>
          <w:szCs w:val="28"/>
          <w:rtl w:val="true"/>
          <w:lang w:bidi="fa-IR"/>
        </w:rPr>
        <w:t>مادرزاد در اطراف خانه خدا طواف مى‌کردند، به‌این‌گمان‌که در لباس‌هایى كه مرتکب گناه شده‌اند، شایسته نیست خانه خدا را طواف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تفسیر متناسب با آیات قبل كه درباره لباس و پوشش انسان ، سخن مى‌گوید ،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روایات متعددى مى‌خوانیم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 گفتار پیشوایان ظالم و ستمگر است كه مردم را به پیروى خود دعوت مى‌کنند و معتقدند كه خدا اطاعت آن‌ها را بر مردم فرض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بعضى از مفسران مانند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مفهوم آیه را يك مفهوم وسیع گرفته‌اند كه هرگونه كار زشت و قبیحى رادربرمى‌گیرد وباتوجه‌به وسعت مفهوم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مناسب‌تر همین است كه معنى آیه ، همان معنى وسیع كلمه باشد و مسأله طواف عریان و پیروى از پیشوایان ظلم و ستم ، از مصادیق روشن آن محسوب‌مى‌گردد ومنافاتى هم باروایات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تسلیم بى‌قید و شرط در برابر رسوم نیاکان،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اول، ذیل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مراجعه فرمایید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اَمَرَ رَبّى بِالْقِسْطِ وَ اَقیمُوا وُجُوهَكُمْ عِنْدَ كُلِّ مَسْجِدٍ وَ ادْعُوهُ مُخْلِصینَ </w:t>
      </w:r>
    </w:p>
    <w:p>
      <w:pPr>
        <w:pStyle w:val="BookText"/>
        <w:rPr/>
      </w:pPr>
      <w:r>
        <w:rPr>
          <w:rFonts w:ascii="Amiri" w:hAnsi="Amiri" w:eastAsia="Amiri" w:cs="Amiri"/>
          <w:color w:val="111111"/>
          <w:sz w:val="28"/>
          <w:sz w:val="28"/>
          <w:szCs w:val="28"/>
          <w:rtl w:val="true"/>
          <w:lang w:bidi="ar-SA"/>
        </w:rPr>
        <w:t>لَهُ الدّينَ كَما بَدَأَكُمْ تَعُودُونَ</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به عدالت فرمان داده‌است وتوجه خویش‌را در هر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به‌هنگام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به‌سوى او كنید و او رابخوانید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او خالص 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در آغاز شما را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در رستاخیز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بازمى‌گردید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عدالت مفهوم وسیعى داردکه همه اعمال نیك را دربرمى‌گیرد، زیرا حقیقت عدالت ، آن است كه هرچیز را در مورد خود به كار برند و به جاى خود نهند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تفاوتى وجود دارد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گفته مى‌شود كه انسان حق هرکس را بپردازد و نقطه مقابلش آن است كه ظلم و ستم كند و حقوق افراد را از آن‌ها دریغ دارد ،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آن است كه حق كسى را به دیگرى ندهد و به تعبیر دیگر تبعیض روا ندارد و نقطه مقابلش آن است كه حق كسى را به دیگرى دهد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مفهوم وسیع این دو كلمه ، مخصوصا به هنگامى كه جدا از يکدیگر استعمال مى‌شوند ، تقریبا مساوى است و به معنى رعایت اعتدال در همه‌چیز و همه‌کار و </w:t>
      </w:r>
      <w:bookmarkStart w:id="183" w:name="pg20194_207538"/>
    </w:p>
    <w:p>
      <w:pPr>
        <w:pStyle w:val="BookText"/>
        <w:rPr/>
      </w:pPr>
      <w:bookmarkEnd w:id="183"/>
      <w:r>
        <w:rPr>
          <w:rFonts w:ascii="IRNazanin" w:hAnsi="IRNazanin" w:eastAsia="IRNazanin"/>
          <w:color w:val="111111"/>
          <w:sz w:val="28"/>
          <w:sz w:val="28"/>
          <w:szCs w:val="28"/>
          <w:rtl w:val="true"/>
          <w:lang w:bidi="fa-IR"/>
        </w:rPr>
        <w:t xml:space="preserve">هرچیز را به جاى خویش قرار دادن مى‌باشد </w:t>
      </w:r>
      <w:r>
        <w:rPr>
          <w:rFonts w:eastAsia="IRNazanin" w:cs="IRNazanin"/>
          <w:color w:val="111111"/>
          <w:sz w:val="28"/>
          <w:szCs w:val="28"/>
          <w:rtl w:val="true"/>
          <w:lang w:bidi="fa-IR"/>
        </w:rPr>
        <w:t>.</w:t>
      </w:r>
    </w:p>
    <w:p>
      <w:pPr>
        <w:pStyle w:val="Heading3"/>
        <w:numPr>
          <w:ilvl w:val="2"/>
          <w:numId w:val="1"/>
        </w:numPr>
        <w:rPr/>
      </w:pPr>
      <w:bookmarkStart w:id="184" w:name="__RefHeading___Toc4317670_2320776876"/>
      <w:bookmarkStart w:id="185" w:name="_Toc63"/>
      <w:bookmarkEnd w:id="184"/>
      <w:r>
        <w:rPr>
          <w:rtl w:val="true"/>
        </w:rPr>
        <w:t>کوتاه‌ترین استدلال براى معاد</w:t>
      </w:r>
      <w:bookmarkEnd w:id="185"/>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معاد و رستاخیز مردگان ، بحث زیاد شده است و از آیات قرآن به خوبى استفاده مى‌شود كه هضم این مسأله براى بسیارى از مردم كوته‌فکر در اعصار پیشین مشکل بوده است تا آن‌جا كه گاهى مطرح شدن مسأله رستاخیز و معاد را در گفتار انبیاء ، دلیل بر نادرست بودن دعوت آن‌ها و 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جنون و دیوانگى آنان مى‌گرفتند و مى‌گفتند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اَفْتَرى عَلَى اللّهِ كَذِبا اَمْ بِهِ 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پیامبر مى‌گوید بعد از آن‌که خاك شدید و پراکنده گشتید ، بازهم زنده خواهید شد ، تهمتى است كه بر خدا بسته و يا دیوانه است </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باید توجه داشت چیزى كه بیشتر موجب تعجب و شگفتى آنان مى‌شد ، مسأله معاد جسمانى بود ، زیرا باور نمى‌کردند پس از آن‌که بدن‌هاى ما خاك گردد و ذرات خاکش در مسیر باد و طوفان قرار گیرد و به هر گوشه‌اى از كره زمین افشانده شود، باردیگر این ذرات پراکنده، از آغوش خاك و از میان امواج دریاها و از لابلاى ذرات هوا گردآورى شود و همان انسان </w:t>
      </w:r>
    </w:p>
    <w:p>
      <w:pPr>
        <w:pStyle w:val="BookText"/>
        <w:rPr/>
      </w:pPr>
      <w:r>
        <w:rPr>
          <w:rFonts w:ascii="IRNazanin" w:hAnsi="IRNazanin" w:eastAsia="IRNazanin"/>
          <w:color w:val="111111"/>
          <w:sz w:val="28"/>
          <w:sz w:val="28"/>
          <w:szCs w:val="28"/>
          <w:rtl w:val="true"/>
          <w:lang w:bidi="fa-IR"/>
        </w:rPr>
        <w:t xml:space="preserve">نخستین ، لباس حیات و زندگى دربرپوشد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در آیات مختلف به این پندار نادرست پاسخ گفته و آیه فوق يکى از كوتاه‌ترین و جالب‌ترین تعبیرات را در این زمینه بازگو مى‌کند و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به آغاز آفرینش خود كنید ، ببینید همین جسم شما كه از مقدار زیادى آب و مقدار كمترى مواد مختلف ، فلزات و شبه‌فلزات ترکیب شده است ، در آغاز كجا بود ؟ آب‌هایى كه در ساختمان جسم شما به كار رفته ، هر قطره‌اى از آن ، احتمالاً در يکى از اقیانوس‌هاى روى زمین سرگردان بود و سپس تبخیر گردید و تبدیل به ابرها و به شکل قطرات باران بر زمین‌ها فروریختند و ذراتى كه هم‌اکنون از مواد جامد زمین در ساختمان جسم شما به كار رفته ، روزى به صورت دانه گندم يا میوه درخت يا سبزى‌هاى مختلف بود كه از نقاط پراکنده زمین گردآورى شد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چه جاى تعجب كه پس از متلاشى شدن و بازگشت به حال نخستین ، باز همان ذرات جمع‌آورى گردد و به‌هم پیوندند و اندام نخستین را تشکیل دهد ؟ و اگر چنین چیزى محال بود، چرا در آغاز آفرینش انجام‌شد ؟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در آغاز ، خدا شما را </w:t>
      </w:r>
    </w:p>
    <w:p>
      <w:pPr>
        <w:pStyle w:val="BookText"/>
        <w:rPr/>
      </w:pPr>
      <w:r>
        <w:rPr>
          <w:rFonts w:ascii="IRNazanin" w:hAnsi="IRNazanin" w:eastAsia="IRNazanin"/>
          <w:color w:val="111111"/>
          <w:sz w:val="28"/>
          <w:sz w:val="28"/>
          <w:szCs w:val="28"/>
          <w:rtl w:val="true"/>
          <w:lang w:bidi="fa-IR"/>
        </w:rPr>
        <w:t xml:space="preserve">آفریده است ، در روز رستاخیز نیز بازمى‌گرداند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همان مطلبى است كه در جمله كوتاه بالا مى‌خوانیم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فَریقا هَدَى وَ فَریقا حَقَّ عَلَيْهِمُ الضَّلالَةُ اِنَّهُمُ اتَّخَذوُا الشَّياطینَ اَوْلِياآءَ مِنْ دُونِ اللّهِ وَ يَحْسَبُونَ اَنَّهُمْ‌مُهْتَدُونَ</w:t>
      </w:r>
    </w:p>
    <w:p>
      <w:pPr>
        <w:pStyle w:val="BookText"/>
        <w:rPr/>
      </w:pPr>
      <w:r>
        <w:rPr>
          <w:rFonts w:ascii="IRNazanin" w:hAnsi="IRNazanin" w:eastAsia="IRNazanin"/>
          <w:color w:val="111111"/>
          <w:sz w:val="28"/>
          <w:sz w:val="28"/>
          <w:szCs w:val="28"/>
          <w:rtl w:val="true"/>
          <w:lang w:bidi="fa-IR"/>
        </w:rPr>
        <w:t xml:space="preserve">جمعى را هدایت كرده و جمعى 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شایستگى نداشته‌اند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گمراهى بر آن‌ها مسلم شد ،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هستند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شیاطین‌را به‌جاى خداوند، اولیاى خود انتخاب كردند وچنین</w:t>
      </w:r>
    </w:p>
    <w:p>
      <w:pPr>
        <w:pStyle w:val="BookText"/>
        <w:rPr/>
      </w:pPr>
      <w:r>
        <w:rPr>
          <w:rFonts w:ascii="IRNazanin" w:hAnsi="IRNazanin" w:eastAsia="IRNazanin"/>
          <w:color w:val="111111"/>
          <w:sz w:val="28"/>
          <w:sz w:val="28"/>
          <w:szCs w:val="28"/>
          <w:rtl w:val="true"/>
          <w:lang w:bidi="fa-IR"/>
        </w:rPr>
        <w:t xml:space="preserve">گمان مى‌کنند كه هدایت يافته‌اند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چگونگى عکس‌العمل‌هاى مردم را در برابر دعوت به سوى نیکى‌ها و توحید و معاد بیان مى‌کند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توفیق خداوند شامل حال گروهى شد و آن‌ها را به راه حق هدایت كرد ، در حالى كه گروه دیگرى گمراهى بر آنان مسلّم گردید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فَریقا هَدَى وَ فَریقا حَقَّ عَلَيْهِمُ الضَّلالَةُ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براى این‌که كسى تصور نکند بدون جهت خداوند طایفه‌اى را هدایت مى‌کند و جمع دیگرى را گمراه ، در جمله بعد اضافه مى‌کند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 گمراهان همان‌ها </w:t>
      </w:r>
    </w:p>
    <w:p>
      <w:pPr>
        <w:pStyle w:val="BookText"/>
        <w:rPr/>
      </w:pPr>
      <w:r>
        <w:rPr>
          <w:rFonts w:ascii="IRNazanin" w:hAnsi="IRNazanin" w:eastAsia="IRNazanin"/>
          <w:color w:val="111111"/>
          <w:sz w:val="28"/>
          <w:sz w:val="28"/>
          <w:szCs w:val="28"/>
          <w:rtl w:val="true"/>
          <w:lang w:bidi="fa-IR"/>
        </w:rPr>
        <w:t xml:space="preserve">بودند كه شیاطین را اولیاى خود انتخاب كرده بودند و به جاى ولایت پروردگار ، ولایت شیطان را پذیرفتند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اِنَّهُمُ اتَّخَذوُا الشَّياطینَ اَوْلِياآءَ مِنْ دُونِ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عجیب این‌که با تمام گمراهى و انحراف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گمان مى‌کردند كه هدایت‌یافتگان واقعى آن‌ها هستند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يَحْسَبُونَ اَنَّهُمْ مُهْتَدُونَ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حالت مخصوص كسانى‌است كه</w:t>
      </w:r>
    </w:p>
    <w:p>
      <w:pPr>
        <w:pStyle w:val="BookText"/>
        <w:rPr/>
      </w:pPr>
      <w:r>
        <w:rPr>
          <w:rFonts w:ascii="IRNazanin" w:hAnsi="IRNazanin" w:eastAsia="IRNazanin"/>
          <w:color w:val="111111"/>
          <w:sz w:val="28"/>
          <w:sz w:val="28"/>
          <w:szCs w:val="28"/>
          <w:rtl w:val="true"/>
          <w:lang w:bidi="fa-IR"/>
        </w:rPr>
        <w:t xml:space="preserve">درطغیان و گناه فروروند و آن‌چنان غرق فساد و تباهى و انحراف و بت‌پرستى گردند كه حس تشخیص آن‌ها به‌کلى دگرگون شود ، زشتى‌ها را زیبایى و گمراهى‌ها را هدایت پندارند و در این حال درهاى هدایت به‌کلى به روى آن‌ها مسدود خواهد شد و این همان چیزى است كه خودشان براى خویشتن فراهم‌ساخته‌اند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بَنىآ ادَمَ خُذوُا زینَتَكُمْ عِنْدَ كُلِّ مَسْجِدٍ وَ كُلُوا وَ اشْرَبُوا وَ لا تُسْرِفُوا اِنَّهُ لا يُحِبُّ الْمُسْرِفینَ</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فرزندان آدم ، زینت خود را به هنگام رفتن به مسجد باخود بردارید و بخورید و بیاشامید و اسراف نکنید كه خداوندمسرفان را دوست ندارد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جمله مى‌تواند هم 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زینت‌هاى جسمانى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شامل پوشیدن لباس‌هاى مرتب و پاك و تمیز و شانه‌زدن موها و به كار بردن عطر و مانند آن مى‌شود و هم شامل</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زینت‌هاى معنوى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صفات انسانى و ملکات اخلاقى و پاکى نيّت و 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مى‌بینیم در بعضى از روایات اسلامى تنها اشاره به لباس خوب يا شانه كردن موها شده و يا اگر مى‌بینیم تنها سخن از مراسم نماز عید و نماز جمعه به میان آمده است ، دلیل بر انحصار نیست ، بلکه هدف بیان مصداق‌هاى روشن است </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xml:space="preserve">و نیز اگر مى‌بینیم‌که دربعضى دیگر از روایات ، زینت به‌معنى رهبران و پیشوایان شایسته تفسیر شده ، </w:t>
      </w:r>
      <w:r>
        <w:rPr>
          <w:rStyle w:val="FootnoteAnchor"/>
          <w:rtl w:val="true"/>
        </w:rPr>
        <w:footnoteReference w:id="40"/>
      </w:r>
      <w:r>
        <w:rPr>
          <w:rFonts w:ascii="IRNazanin" w:hAnsi="IRNazanin" w:eastAsia="IRNazanin"/>
          <w:color w:val="111111"/>
          <w:sz w:val="28"/>
          <w:sz w:val="28"/>
          <w:szCs w:val="28"/>
          <w:rtl w:val="true"/>
          <w:lang w:bidi="fa-IR"/>
        </w:rPr>
        <w:t>دلیل بر وسعت مفهوم آیه‌است كه همه زینت‌هاى ظاهرى و باطنى را دربرمى‌گیرد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این حکم مربوط به تمام فرزندان آدم درهرزمان است ، ولى ضمناً نکوهشى است از عمل زشت جمعى از اعراب 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زمان جاهلیت كه به هنگام آمدن به مسجدالحرام و طواف خانه خدا كاملاً عریان و برهنه مى‌شدند و هم اندرزى است به آن‌ها كه به هنگام نماز و يا رفتن به مساجد ، لباس‌هاى كثیف و مندرس و يا لباس‌هاى مخصوص منزل را در تن مى‌کنند و در مراسم عبادت خدا به همان هیأت شرکت مى‌نمایند كه متأسفانه هم‌اکنون نیز در میان جمعى از بى‌خبران مسسلمانان معمول و متداول است ، درحالى‌که طبق آیه فوق و روایاتى كه در این زمینه وارد شده‌است، دستور داریم بهترین لباس‌هاى خود را به هنگام شرکت در مساجد بپوشیم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بعد اشاره به مواهب دیگر يعنى خوردنى‌ها و آشامیدنى‌هاى پاك و پاکیزه مى‌کند و مى‌گوید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آن‌ها بخورید و بنوشید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كُلُوا وَ اشْرَبُوا </w:t>
      </w:r>
      <w:r>
        <w:rPr>
          <w:rFonts w:eastAsia="IRNazanin" w:cs="IRNazanin"/>
          <w:color w:val="111111"/>
          <w:sz w:val="28"/>
          <w:szCs w:val="28"/>
          <w:rtl w:val="true"/>
          <w:lang w:bidi="fa-IR"/>
        </w:rPr>
        <w:t>)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چون طبع زیاده‌طلب انسان ، ممکن‌است از این‌دو دستور، سوءاستفاده كند و به جاى استفاده عاقلانه و اعتدال‌آمیز از پوشش و تغذیه صحیح ، راه تجمل‌پرستى‌و اسراف و تبذیر را پیش گیرد، بلافاصله مى‌افزاید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اسراف نکنید كه خدا مسرفان را دوست نمى‌دارد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تُسْرِفُوا اِنَّهُ لا يُحِبُّ الْمُسْرِفینَ </w:t>
      </w:r>
      <w:r>
        <w:rPr>
          <w:rFonts w:eastAsia="IRNazanin" w:cs="IRNazanin"/>
          <w:color w:val="111111"/>
          <w:sz w:val="28"/>
          <w:szCs w:val="28"/>
          <w:rtl w:val="true"/>
          <w:lang w:bidi="fa-IR"/>
        </w:rPr>
        <w:t xml:space="preserve">) . </w:t>
      </w:r>
      <w:bookmarkStart w:id="186" w:name="pg20194_207544"/>
    </w:p>
    <w:p>
      <w:pPr>
        <w:pStyle w:val="BookText"/>
        <w:rPr/>
      </w:pPr>
      <w:bookmarkEnd w:id="186"/>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بسیارجامعى است كه هرگونه زیاده‌روى در كمیت و كیفیت و بیهوده‌گرایى و اتلاف و مانند آن را شامل مى‌شود و این روش قرآن است كه به هنگام تشویق ، به استفاده كردن از مواهب آفرینش ، فوراً جلوى سوءاستفاده را گرفته و به اعتدال توصیه مى‌کند </w:t>
      </w:r>
      <w:r>
        <w:rPr>
          <w:rFonts w:eastAsia="IRNazanin" w:cs="IRNazanin"/>
          <w:color w:val="111111"/>
          <w:sz w:val="28"/>
          <w:szCs w:val="28"/>
          <w:rtl w:val="true"/>
          <w:lang w:bidi="fa-IR"/>
        </w:rPr>
        <w:t>.</w:t>
      </w:r>
    </w:p>
    <w:p>
      <w:pPr>
        <w:pStyle w:val="Heading3"/>
        <w:numPr>
          <w:ilvl w:val="2"/>
          <w:numId w:val="1"/>
        </w:numPr>
        <w:rPr/>
      </w:pPr>
      <w:bookmarkStart w:id="187" w:name="__RefHeading___Toc4317672_2320776876"/>
      <w:bookmarkStart w:id="188" w:name="_Toc64"/>
      <w:bookmarkEnd w:id="187"/>
      <w:r>
        <w:rPr>
          <w:rtl w:val="true"/>
        </w:rPr>
        <w:t>یك دستور مهم بهداشتى</w:t>
      </w:r>
      <w:bookmarkEnd w:id="188"/>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كُلُوا وَ اشْرَبُوا وَ لا تُسْرِفُوا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بخورید و بیاشامید و اسراف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آیه فوق آمده است ، گرچه بسیار ساده به نظر مى‌رسد ، اما امروز ثابت شده است كه يکى از مهم‌ترین دستورات بهداشتى همین است ، زیرا تحقیقات دانشمندان به این نتیجه رسیده كه سرچشمه بسیارى از بیمارى‌ها ، غذاهاى اضافى‌است كه به‌صورت جذب‌نشده دربدن انسان باقى مى‌ماند، این‌مواد اضافى هم بار سنگینى‌است براى قلب وسایر دستگاه‌هاى بدن و هم منبع آماده‌اى است براى انواع عفونت‌ها و بیمارى‌ها ، لذا براى درمان بسیارى از بیمارى‌ها ، نخستین گام همین است كه این مواد مزاحم كه درحقیقت زباله‌هاى </w:t>
      </w:r>
    </w:p>
    <w:p>
      <w:pPr>
        <w:pStyle w:val="BookText"/>
        <w:rPr/>
      </w:pPr>
      <w:r>
        <w:rPr>
          <w:rFonts w:ascii="IRNazanin" w:hAnsi="IRNazanin" w:eastAsia="IRNazanin"/>
          <w:color w:val="111111"/>
          <w:sz w:val="28"/>
          <w:sz w:val="28"/>
          <w:szCs w:val="28"/>
          <w:rtl w:val="true"/>
          <w:lang w:bidi="fa-IR"/>
        </w:rPr>
        <w:t xml:space="preserve">تن انسان هستند ، سوخته شوند و پاکسازى جسم عملى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 اصلى تشکیل این مواد مزاحم ، اسراف و زیاده‌روى در تغذیه و 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پرخورى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راهى براى جلوگیرى از آن ، جز رعایت اعتدال در غذانیست، مخصوصا در عصر و زمان ما كه بیمارى‌هاى گوناگونى مانند ؛ بیمارى قند، چربى خون ، تصلّب شرایین ، نارسایى‌هاى كبد و انواع سکته‌ها فراوان شده ، افراط در تغذیه باتوجه به عدم تحرك جسمانى كافى ، يکى از عوامل اصلى محسوب مى‌شود و براى از بین بردن این‌گونه بیمارى‌ها راهى جز حرکت كافى و میانه‌روى در تغذیه نیست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 بزرگ ما ، 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جالبى نقل مى‌کند كه هارون الرشید طبیبى مسیحى داشت كه مهارت او در طب معروف بود ، روزى این طبیب به يکى از دانشمندان اسلامى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كتاب آسمانى شما چیزى از طب نمى‌یابم ، درحالى‌که دانش مفید بر دو گونه است ؛ علم اَدیان و علم اَبدان ، او در پاسخش چنین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همه دستورات طبى را در نصف آیه از كتاب خویش آورده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كُلُوا وَ اشْرَبُوا وَ لا </w:t>
      </w:r>
    </w:p>
    <w:p>
      <w:pPr>
        <w:pStyle w:val="BookText"/>
        <w:rPr/>
      </w:pPr>
      <w:r>
        <w:rPr>
          <w:rFonts w:ascii="IRNazanin" w:hAnsi="IRNazanin" w:eastAsia="IRNazanin"/>
          <w:color w:val="111111"/>
          <w:sz w:val="28"/>
          <w:sz w:val="28"/>
          <w:szCs w:val="28"/>
          <w:rtl w:val="true"/>
          <w:lang w:bidi="fa-IR"/>
        </w:rPr>
        <w:t xml:space="preserve">تُسْرِفُوا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بخورید و بیاشامید و اسراف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ما نیز طب را در این دستور خویش خلاصه كرده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اَلْمِعْدَةُ بَيْتُ الاَدْواءِ وَ الْحِمْيَةُ رَأْسُ كُلِّ دَواءٍ وَ اَعْطِ كُلَّ بَدَنٍ ما عَوَّدْتَهُ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معده، خانه همه بیمارى‌ها است و امساك ، سرآمد همه داروها است و آن‌چه بدنت راعادت داده‌اى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عادات صحیح ومناسب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از او دریغ 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طبیب مسیحى هنگامى‌که این سخن را شنید،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تَرَكَ كِتابُكُمْ وَ لا نَبِيُّكُمْ لِجالینُوسَ طِبّا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شما و پیامبرتان، براى جالینوس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طبیب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طبّى باقى نگذارده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این دستور را ساده فکر مى‌کنند ، خوب است در زندگى خود آن را بیازمایند تا به اهمیت و عمق آن آشنا شوند و معجزه رعایت این دستور را در سلامت جسم و تن خود ببینند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مَنْ‌حَرَّمَ زینَةَ‌اللّهِ الَّتىاَخْرَجَ لِعِبادِهِ وَالطَّيِّباتِ مِنَ الرِّزْقِ قُلْ هِىَ لِلَّذینَ امَنُوا فِى‌الْحَيوةِ‌الدُّنْيا خالِصَةً يَوْمَ‌الْقِيامَةِ كَذلِكَ نُفَصِّلُ الاْياتِ لِقَوْمٍ‌يَعْلَمُونَ</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زینت‌هاى الهى را كه براى بندگان خود آفریده و روزى‌هاى پاکیزه را حرام كرده است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در زندگى دنیا براى كسانى است كه ایمان آورده‌اند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دیگران نیز با آن‌ها مشارکت دارند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قیامت‌خالص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 این‌چنین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رابراى كسانى كه آگاهند، شرح مى‌دهیم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امور بد بود ، خدا نمى‌آفرید و اکنون كه براى استفاده بندگانش آفریده است ، چگونه ممکن است آن‌ها را تحریم كند ؟ مگر میان دستگاه آفرینش و دستورات دینى تضاد ممکن است وجود داشته باشد ؟ سپس براى تأکید اضافه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نعمت‌ها و موهبت‌ها براى افراد باایمان در این زندگى دنیا آفریده شده ، اگرچه دیگران نیز بدون داشتن شایستگى از آن استفاده مى‌کنند ولى در روز قیامت و زندگى عالى‌تر كه صفوف كاملاً از هم مشخص مى‌شوند، این‌ها همه دراختیار افراد باایمان و درستکار قرار مى‌گیرد و دیگران به‌کلى از آن محروم مى‌شوند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هِىَ لِلَّذینَ امَنُوا فِى الْحَيوةِ الدُّنْيا خالِصَةً يَوْمَ الْقِيامَةِ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بنابراین چیزى كه در دنیا و آخرت مال آن‌ها است و مخصوصا در جهان دیگر اختصاص به آن‌ها دارد ، چگونه ممکن است تحریم گردد ؟ حرام چیزى است كه مفسده‌انگیز باشد نه نعمت و موهبت </w:t>
      </w:r>
      <w:r>
        <w:rPr>
          <w:rFonts w:eastAsia="IRNazanin" w:cs="IRNazanin"/>
          <w:color w:val="111111"/>
          <w:sz w:val="28"/>
          <w:szCs w:val="28"/>
          <w:rtl w:val="true"/>
          <w:lang w:bidi="fa-IR"/>
        </w:rPr>
        <w:t xml:space="preserve">. </w:t>
      </w:r>
      <w:bookmarkStart w:id="189" w:name="pg20194_207548"/>
    </w:p>
    <w:p>
      <w:pPr>
        <w:pStyle w:val="Heading3"/>
        <w:numPr>
          <w:ilvl w:val="2"/>
          <w:numId w:val="1"/>
        </w:numPr>
        <w:rPr/>
      </w:pPr>
      <w:bookmarkStart w:id="190" w:name="__RefHeading___Toc4317674_2320776876"/>
      <w:bookmarkStart w:id="191" w:name="_Toc65"/>
      <w:bookmarkEnd w:id="189"/>
      <w:bookmarkEnd w:id="190"/>
      <w:r>
        <w:rPr>
          <w:rtl w:val="true"/>
        </w:rPr>
        <w:t>زینت و تجمل از نظر اسلام</w:t>
      </w:r>
      <w:bookmarkEnd w:id="191"/>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استفاده از انواع زینت‌ها ، اسلام مانند تمام موارد ، حد اعتدال را انتخاب كرده است نه مانند بعضى كه مى‌پندارند استفاده از زینت‌ها و تجملات هرچند به صورت معتدل بوده باشد ، مخالف زهد و پارسایى است و نه مانند تجمل‌پرستانى كه غرق در زینت و تجمل مى‌شوند و تن به‌هرگونه عمل نادرستى براى رسیدن به این هدف نامقدس مى‌دهند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ساختمان روح و جسم انسان را در نظر بگیریم ، مى‌بینیم كه تعلیمات اسلام در این زمینه درست هماهنگ ویژگى‌هاى روح انسان و ساختمان جسم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این‌که ؛ به گواهى روانشناسان ، حس زیبایى يکى از چهار بُعد روح انسانى است كه به ضمیمه حس نیکى و حس دانایى و حس مذهبى ، ابعاد اصلى روان آدمى را تشکیل مى‌دهند و معتقدند تمام زیبایى‌هاى ادبى ، شعرى ، صنایع ظریفه و هنر به معنى واقعى همه مولود این حس است ، با وجود این چگونه ممکن است يك قانون صحیح ، این حس اصیل را در روح انسان خفه كند و عواقب سوء عدم اشباع صحیح آن را نادیده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اسلام استفاده </w:t>
      </w:r>
    </w:p>
    <w:p>
      <w:pPr>
        <w:pStyle w:val="BookText"/>
        <w:rPr/>
      </w:pPr>
      <w:r>
        <w:rPr>
          <w:rFonts w:ascii="IRNazanin" w:hAnsi="IRNazanin" w:eastAsia="IRNazanin"/>
          <w:color w:val="111111"/>
          <w:sz w:val="28"/>
          <w:sz w:val="28"/>
          <w:szCs w:val="28"/>
          <w:rtl w:val="true"/>
          <w:lang w:bidi="fa-IR"/>
        </w:rPr>
        <w:t xml:space="preserve">کردن از زیبایى‌هاى طبیعت ، لباس‌هاى زیبا و متناسب ، به كار بردن انواع عطرها و امثال آن ، نه تنها مجاز شمرده شده ، بلکه به آن توصیه و سفارش نیز شده است و روایات زیادى در این زمینه از پیشوایان مذهبى در كتب معتبر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در تاریخ زندگى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نماز برمى‌خاست ، بهترین لباس‌هاى خودرا مى‌پوشید، سؤال‌کردند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بهترین لباس خود را مى‌پوشید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جَمیلٌ يُحِبُّ الْجَمالَ فَاَتَجَمَّلُ لِرَبّى وَ هُوَ يَقُولُ خُذُوا زینَتَكُمْ عِنْدَ كُلِّ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زیبا است و زیبایى را دوست دارد و به همین جهت من لباس زیبا براى راز و نیاز با پروردگارم مى‌پوشم و هم او دستور داده است كه زینت خود را به هنگام رفتن به مسجد برگیرید </w:t>
      </w:r>
      <w:r>
        <w:rPr>
          <w:rFonts w:eastAsia="IRNazanin" w:cs="IRNazanin"/>
          <w:color w:val="111111"/>
          <w:sz w:val="28"/>
          <w:szCs w:val="28"/>
          <w:rtl w:val="true"/>
          <w:lang w:bidi="fa-IR"/>
        </w:rPr>
        <w:t>» .</w:t>
      </w:r>
      <w:r>
        <w:rPr>
          <w:rStyle w:val="FootnoteAnchor"/>
          <w:rtl w:val="true"/>
        </w:rPr>
        <w:footnoteReference w:id="41"/>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دیگرى آمده كه يکى از زاهدان ریائى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بن كثیر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w:t>
      </w:r>
      <w:r>
        <w:rPr>
          <w:rFonts w:eastAsia="IRNazanin" w:cs="IRNazanin"/>
          <w:color w:val="111111"/>
          <w:sz w:val="28"/>
          <w:szCs w:val="28"/>
          <w:rtl w:val="true"/>
          <w:lang w:bidi="fa-IR"/>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روبه‌رو شد ، درحالى‌که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نسبتا زیبایى بر تن داشت ، به امام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از خاندان نبوّتى و پدرت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لباس بسیار ساده مى‌پوشید ، چرا چنین لباس‌جالبى بر تن تو است، آیا بهترنبود كه لباسى كم‌اهمیت‌تر از این مى‌پوشیدى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 اى عباد، مَنْ حَرَّمَ زینَةَ اللّهِ الَّتى اَخْرَجَ لِعِبادِه وَ الطَّيِّباتِ مِنَ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حرام كرده است زینت‌هایى را كه خداوند براى بندگانش آفریده و روزى‌هاى پاکیزه‌را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 متعدد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كه خداوند زیبا است و زیبایى را دوست دارد و يا تعبیر به این‌که خداوند زیبایى‌ها را آفریده ، همگى اشاره به این حقیقت است كه اگر استفاده از هرگونه زیبایى ، ممنوع بود ، خداوند هرگز این‌ها را نمى‌آفرید ، آفرینش زیبایى‌ها در جهان هستى ، خود دلیل بر این است كه خالق زیبایى‌ها آن را دوست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مهم این‌جا است كه غالبا در این‌گونه موضوعات ، مردم </w:t>
      </w:r>
      <w:r>
        <w:rPr>
          <w:rFonts w:eastAsia="IRNazanin" w:cs="IRNazanin"/>
          <w:color w:val="111111"/>
          <w:sz w:val="28"/>
          <w:szCs w:val="28"/>
          <w:rtl w:val="true"/>
          <w:lang w:bidi="fa-IR"/>
        </w:rPr>
        <w:t xml:space="preserve">.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افراط را مى‌پویند و با بهانه‌هاى مختلف رو به تجمل‌پرستى مى‌آورند و به همین دلیل قرآن 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بعد از ذکر این حکم اسلامى از اسراف و زیاده‌روى و تجاوز از حد ، مسلمانان را برحذر مى‌دارد ، در بیش از بیست مورد در قرآن‌مجید به مسأله اسراف اشاره شده و از آن نکوهش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به‌هرحال روش قرآن و اسلام در این مورد ، روش موزون و معتدلى است كه نه جمود دارد و تمایلات زیباپسندى روح انسان را درهم مى‌کوبد و نه بر اعمال مسرفان و تجمل‌پرستان و شکم‌خواران صحّه مى‌گذارد ، مخصوصا در جوامعى كه افراد محروم و بینوا وجود داشته باشد ، حتى از زینت‌هاى معتدل نیز نهى مى‌کند و لذا مى‌بینیم در بعضى از روایات هنگامى كه از بعضى امامان سؤال مى‌کردند چرا لباس فاخر پوشیده‌اند ، در حالى كه جد شما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لباسى در تن نمى‌کرد ، در پاسخ مى‌فرمودند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آن زمان در شدت و فشار بودند و مى‌بایست چنین شود ، اما مردم زمان ما زندگى مرفه‌ترى دارند و در چنین شرایطى استفاده از این زینت‌ها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معقول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مانعى ندارد </w:t>
      </w:r>
      <w:r>
        <w:rPr>
          <w:rFonts w:eastAsia="IRNazanin" w:cs="IRNazanin"/>
          <w:color w:val="111111"/>
          <w:sz w:val="28"/>
          <w:szCs w:val="28"/>
          <w:rtl w:val="true"/>
          <w:lang w:bidi="fa-IR"/>
        </w:rPr>
        <w:t xml:space="preserve">. </w:t>
      </w:r>
      <w:bookmarkStart w:id="192" w:name="pg20194_207552"/>
    </w:p>
    <w:p>
      <w:pPr>
        <w:pStyle w:val="BookText"/>
        <w:rPr/>
      </w:pPr>
      <w:bookmarkEnd w:id="192"/>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اِنَّما حَرَّمَ رَبِّىَ الْفَواحِشَ ما ظَهَرَ مِنْها وَ ما بَطَنَ وَ الاِثْمَ وَ الْبَغْىَ بِغَيْرِ الْحَقِّ وَ اَنْ‌تُشْرِكُوا بِاللّهِ ما لَمْ‌يُنَزِّلْ بِهِ سُلْطانا وَ اَنْ تَقُولُوا عَلَى‌اللّهِ ما لاتَعْلَمُونَ</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تنهااعمال زشت راچه آشکار باشد چه پنهان،حرام كرده‌است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و ستم بدون حق و این‌که‌چیزى را كه خداوند دلیلى براى آن نازل نکرده ، شریك او قرار دهید و به خدا مطلبى نسبت دهید كه نمى‌دانید </w:t>
      </w:r>
      <w:r>
        <w:rPr>
          <w:rFonts w:eastAsia="IRNazanin" w:cs="IRNazanin"/>
          <w:color w:val="111111"/>
          <w:sz w:val="28"/>
          <w:szCs w:val="28"/>
          <w:rtl w:val="true"/>
          <w:lang w:bidi="fa-IR"/>
        </w:rPr>
        <w:t>.</w:t>
      </w:r>
    </w:p>
    <w:p>
      <w:pPr>
        <w:pStyle w:val="Heading3"/>
        <w:numPr>
          <w:ilvl w:val="2"/>
          <w:numId w:val="1"/>
        </w:numPr>
        <w:rPr/>
      </w:pPr>
      <w:bookmarkStart w:id="193" w:name="__RefHeading___Toc4317676_2320776876"/>
      <w:bookmarkStart w:id="194" w:name="_Toc66"/>
      <w:bookmarkEnd w:id="193"/>
      <w:r>
        <w:rPr>
          <w:rtl w:val="true"/>
        </w:rPr>
        <w:t>محرمات الهى</w:t>
      </w:r>
      <w:bookmarkEnd w:id="194"/>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خصوص اعمالى است كه فوق‌العاده زشت و ناپسند است ، نه همه گناهان و شاید تأکید روى این مطلب كه خواه پنهان باشد يا آشکار ، از این جهت است كه عرب‌هاى جاهلى عمل زشت منافى عفت را اگر پنهانى انجام مى‌شد ، مجاز مى‌شمردند و تنها در صورتى كه آشکار باشد ، ممنوع مى‌دانستند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هرگونه كارى است كه زیان‌بخش باشد و موجب انحطاط مقام انسان گردد و او را از رسیدن </w:t>
      </w:r>
    </w:p>
    <w:p>
      <w:pPr>
        <w:pStyle w:val="BookText"/>
        <w:rPr/>
      </w:pPr>
      <w:r>
        <w:rPr>
          <w:rFonts w:ascii="IRNazanin" w:hAnsi="IRNazanin" w:eastAsia="IRNazanin"/>
          <w:color w:val="111111"/>
          <w:sz w:val="28"/>
          <w:sz w:val="28"/>
          <w:szCs w:val="28"/>
          <w:rtl w:val="true"/>
          <w:lang w:bidi="fa-IR"/>
        </w:rPr>
        <w:t xml:space="preserve">به ثواب و پاداش نیك بازدارد ، بنابراین هرنوع گناهى در مفهوم وسیع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كوشش و تلاش براى به دست آوردن چیزى است ولى غالبا به كوشش‌هایى گفته مى‌شود كه براى غصب حق دیگران است و لذا مفهوم آن غالبا با مفهوم ظلم و ستم مساوى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يُنَزِّلْ بِهِ سُلْطانا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تأکید و توجه به این حقیقت است كه مشرکان هیچ‌گونه دلیل و گواه منطقى و خردپسندى در كار خود ندارند و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هرگونه دلیل و گواهى است كه باعث تسلط و پیروزى انسان بر مخالف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چیزى را كه به عنوان محرّمات روى آن تکیه مى‌کند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دادن چیزى به خدا بدون علم و آگاهى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تَقُولُوا عَلَى‌اللّهِ ما لاتَعْلَمُونَ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آیات قرآن و روایات اسلامى روى این‌مسأله زیاد تأکیدشده و مسلمانان به شدت از گفتن چیزهایى كه نمى‌دانند ، ممنوع شده‌اند تا آن‌جا كه در حدیثى از پیامبر اکرم صلى‌الله‌علیه‌و‌آله نقل شده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اَفْتى بِغَيْرِ عِلْمٍ لَعَنَتْهُ مَلائِكَةُ السَّمواتِ وَ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آن‌کس كه بدون علم و آگاهى فتوا دهد ، </w:t>
      </w:r>
      <w:bookmarkStart w:id="195" w:name="pg20194_207554"/>
    </w:p>
    <w:p>
      <w:pPr>
        <w:pStyle w:val="BookText"/>
        <w:rPr/>
      </w:pPr>
      <w:bookmarkEnd w:id="195"/>
      <w:r>
        <w:rPr>
          <w:rFonts w:ascii="IRNazanin" w:hAnsi="IRNazanin" w:eastAsia="IRNazanin"/>
          <w:color w:val="111111"/>
          <w:sz w:val="28"/>
          <w:sz w:val="28"/>
          <w:szCs w:val="28"/>
          <w:rtl w:val="true"/>
          <w:lang w:bidi="fa-IR"/>
        </w:rPr>
        <w:t xml:space="preserve">فرشتگان آسمان و زمین او را لعنت مى‌کنند </w:t>
      </w:r>
      <w:r>
        <w:rPr>
          <w:rFonts w:eastAsia="IRNazanin" w:cs="IRNazanin"/>
          <w:color w:val="111111"/>
          <w:sz w:val="28"/>
          <w:szCs w:val="28"/>
          <w:rtl w:val="true"/>
          <w:lang w:bidi="fa-IR"/>
        </w:rPr>
        <w:t>» .</w:t>
      </w:r>
      <w:r>
        <w:rPr>
          <w:rStyle w:val="FootnoteAnchor"/>
          <w:rtl w:val="true"/>
        </w:rPr>
        <w:footnoteReference w:id="43"/>
      </w:r>
      <w:r>
        <w:rPr>
          <w:rFonts w:ascii="IRNazanin" w:hAnsi="IRNazanin" w:eastAsia="IRNazanin"/>
          <w:color w:val="111111"/>
          <w:sz w:val="28"/>
          <w:sz w:val="28"/>
          <w:szCs w:val="28"/>
          <w:rtl w:val="true"/>
          <w:lang w:bidi="fa-IR"/>
        </w:rPr>
        <w:t xml:space="preserve">و اگر درست در وضع جوامع انسانى و بدبختى‌هایى كه دامن آن‌ها را مى‌گیرد ، دقت كنیم ، خواهیم دید كه قسمت مهمى از این بدبختى‌ها از شایعه‌سازى و سخن‌گفتن بدون اطلاع و گواهى به ناحق و اظهار نظرهاى بى‌مدرك سرچشمه مى‌گیرد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اُمَّةٍ اَجَلٌ فَاِذا جاآءَ اَجَلُهُمْ لا يَسْتَأْخِرُونَ ساعَةً وَلايَسْتَقْدِمُونَ</w:t>
      </w:r>
    </w:p>
    <w:p>
      <w:pPr>
        <w:pStyle w:val="BookText"/>
        <w:rPr/>
      </w:pPr>
      <w:r>
        <w:rPr>
          <w:rFonts w:ascii="IRNazanin" w:hAnsi="IRNazanin" w:eastAsia="IRNazanin"/>
          <w:color w:val="111111"/>
          <w:sz w:val="28"/>
          <w:sz w:val="28"/>
          <w:szCs w:val="28"/>
          <w:rtl w:val="true"/>
          <w:lang w:bidi="fa-IR"/>
        </w:rPr>
        <w:t xml:space="preserve">براى هرقوم و جمعیتى زمان و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به‌هنگامى‌که مدت‌آن‌ها فرارسد ، نه ساعتى از آن تأخیر مى‌کنند و نه بر آن پیشى مى‌گیرند </w:t>
      </w:r>
      <w:r>
        <w:rPr>
          <w:rFonts w:eastAsia="IRNazanin" w:cs="IRNazanin"/>
          <w:color w:val="111111"/>
          <w:sz w:val="28"/>
          <w:szCs w:val="28"/>
          <w:rtl w:val="true"/>
          <w:lang w:bidi="fa-IR"/>
        </w:rPr>
        <w:t>.</w:t>
      </w:r>
    </w:p>
    <w:p>
      <w:pPr>
        <w:pStyle w:val="Heading3"/>
        <w:numPr>
          <w:ilvl w:val="2"/>
          <w:numId w:val="1"/>
        </w:numPr>
        <w:rPr/>
      </w:pPr>
      <w:bookmarkStart w:id="196" w:name="__RefHeading___Toc4317678_2320776876"/>
      <w:bookmarkStart w:id="197" w:name="_Toc67"/>
      <w:bookmarkEnd w:id="196"/>
      <w:r>
        <w:rPr>
          <w:rtl w:val="true"/>
        </w:rPr>
        <w:t>هر جمعیتى سرانجامى دارد</w:t>
      </w:r>
      <w:bookmarkEnd w:id="197"/>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ملت‌هاى جهان همانند افراد داراى مرگ و حیاتند ، ملت‌هایى از صفحه روى زمین برچیده مى‌شوند و به جاى آن‌ها ملت‌هاى دیگرى قرارمى‌گیرند ، قانون مرگ و حیات ، </w:t>
      </w:r>
    </w:p>
    <w:p>
      <w:pPr>
        <w:pStyle w:val="BookText"/>
        <w:rPr/>
      </w:pPr>
      <w:r>
        <w:rPr>
          <w:rFonts w:ascii="IRNazanin" w:hAnsi="IRNazanin" w:eastAsia="IRNazanin"/>
          <w:color w:val="111111"/>
          <w:sz w:val="28"/>
          <w:sz w:val="28"/>
          <w:szCs w:val="28"/>
          <w:rtl w:val="true"/>
          <w:lang w:bidi="fa-IR"/>
        </w:rPr>
        <w:t xml:space="preserve">مخصوص افراد انسان نیست ، بلکه اقوام و جمعیت‌ها و جامعه‌ها را نیز دربرمى‌گیرد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تفاوت كه مرگ ملت‌ها غالبا بر اثر انحراف از مسیر حق و عدالت و روى‌آوردن به ظلم و ستم و غرق شدن در دریاى شهوات و فرورفتن درامواج تجمل‌پرستى و تن‌پرورى‌مى‌باشد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ملت‌هاى جهان در چنین مسیرهایى گام بگذارند و از قوانین مسلم آفرینش منحرف گردند ، سرمایه‌هاى هستى خود را يکى پس از دیگرى از دست خواهندداد و سرانجام سقوط‌مى‌کنند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بررسى فناى تمدن‌هایى همچون تمدن بابل و فراعنه مصر و قوم سبا و كلدانیان و آشوریان و مسلمانان اندلس و امثال آن‌ها، این حقیقت را نشان مى‌دهدکه در لحظه فرارسیدن فرمان نابودى كه بر اثر اوج گرفتن فساد صادر شده بود ، حتى ساعتى نتوانستند پایه‌هاى لرزان حکومت‌هاى خویش را نگاه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كمترین وقت است ، گاهى به معنى لحظه و گاهى به معنى مقدار كمى از زمان مى‌آید، اگرچه امروز معنى معروف آن، يك بیست و چهارم مدت شبانه روز است </w:t>
      </w:r>
      <w:r>
        <w:rPr>
          <w:rFonts w:eastAsia="IRNazanin" w:cs="IRNazanin"/>
          <w:color w:val="111111"/>
          <w:sz w:val="28"/>
          <w:szCs w:val="28"/>
          <w:rtl w:val="true"/>
          <w:lang w:bidi="fa-IR"/>
        </w:rPr>
        <w:t xml:space="preserve">. </w:t>
      </w:r>
      <w:bookmarkStart w:id="198" w:name="pg20194_207556"/>
    </w:p>
    <w:p>
      <w:pPr>
        <w:pStyle w:val="Heading3"/>
        <w:numPr>
          <w:ilvl w:val="2"/>
          <w:numId w:val="1"/>
        </w:numPr>
        <w:rPr/>
      </w:pPr>
      <w:bookmarkStart w:id="199" w:name="__RefHeading___Toc4317680_2320776876"/>
      <w:bookmarkStart w:id="200" w:name="_Toc68"/>
      <w:bookmarkEnd w:id="198"/>
      <w:bookmarkEnd w:id="199"/>
      <w:r>
        <w:rPr>
          <w:rtl w:val="true"/>
        </w:rPr>
        <w:t>پاسخ به يك اشتباه</w:t>
      </w:r>
      <w:bookmarkEnd w:id="200"/>
    </w:p>
    <w:p>
      <w:pPr>
        <w:pStyle w:val="BookText"/>
        <w:rPr/>
      </w:pPr>
      <w:r>
        <w:rPr>
          <w:rFonts w:ascii="IRNazanin" w:hAnsi="IRNazanin" w:eastAsia="IRNazanin"/>
          <w:color w:val="111111"/>
          <w:sz w:val="28"/>
          <w:sz w:val="28"/>
          <w:szCs w:val="28"/>
          <w:rtl w:val="true"/>
          <w:lang w:bidi="fa-IR"/>
        </w:rPr>
        <w:t xml:space="preserve">بعضى از مذاهب ساختگى كه در قرون اخیر پیدا شده‌اند ، براى رسیدن به اهداف خود ، لازم دیده‌اند كه قبل از هرچیز پایه‌هاى خاتمیت پیامبر اسلام صلى‌الله‌علیه‌و‌آله را به گمان خویش متزلزل سازند ، لذا بعضى از آیات قرآن را كه هیچ دلالتى بر هدف آن‌ها ندارد ، به كمك تفسیر به رأى و سفسطه بر مقصود خود منطبق ساخته‌اند ، از جمله آیه مورد بحث است ، آن‌ها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گفته است هر امتى پایانى دارد و منظور از امت ، مذهب است ، بنابراین مذهب اسلام نیز باید پایانى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راه براى درك چگونگى این استدلال ، این است كه معنى واقعى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لغت و سپس در قرآن مجید ، مورد بررسى قرار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بررسى كتب لغت و همچنین موارد استعمال این كلمه درقرآن كه بالغ بر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مورد مى‌شود ، چنین استفاده مى‌گردد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به‌معنى جمعیت و گروه است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در داستان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لَمّا وَرَدَ ماءَ مَدْيَنَ وَجَدَ عَلَيْهِ اُمَّةً مِنَ النّاسِ يَسْقُونَ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هنگامى‌که به‌آبگاه شهر مدین رسید، جمعیتى را مشاهده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خود و چهارپایانشان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مشغول آب كشیدن هستند </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مورد امر به معروف و نهى از منکر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لْتَكُنْ مِنْكُمْ اُمَّةٌ يَدْعُونَ اِلَى الْخَيْرِ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جمعیتى از شما باشندکه دعوت به‌نیکى‌ها كنند </w:t>
      </w:r>
      <w:r>
        <w:rPr>
          <w:rFonts w:eastAsia="IRNazanin" w:cs="IRNazanin"/>
          <w:color w:val="111111"/>
          <w:sz w:val="28"/>
          <w:szCs w:val="28"/>
          <w:rtl w:val="true"/>
          <w:lang w:bidi="fa-IR"/>
        </w:rPr>
        <w:t>» (</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نیزمى‌خوانیم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قَطَّعْناهُمُ اثْنَتَىْ عَشْرَةَ‌اَسْباطا اُمَما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بنى‌اسرائیل‌را به‌دوازده‌قبیله و گروه تقسیم كردیم</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اِذْ قالَتْ اُمَّةٌ مِنْهُمْ لِمَ‌تَعِظُونَ قَوْمانِ اللّهُ مُهْلِكُهُمْ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ساکنان شهر ایله از بنى‌اسرائیل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اندرز مى‌دهید افراد گناهکارى راکه خداوند آن‌هارا هلاك خواهدکرد </w:t>
      </w:r>
      <w:r>
        <w:rPr>
          <w:rFonts w:eastAsia="IRNazanin" w:cs="IRNazanin"/>
          <w:color w:val="111111"/>
          <w:sz w:val="28"/>
          <w:szCs w:val="28"/>
          <w:rtl w:val="true"/>
          <w:lang w:bidi="fa-IR"/>
        </w:rPr>
        <w:t>... » (</w:t>
      </w: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آیات به‌خوبى روشن مى‌شودکه امت به‌معنى جمعیت و گروه است نه به معنى مذهب و نه به معنى پیروان مذهب و اگر مى‌بینیم كه به پیروان مذهب ، امت گفته مى‌شود ، به خاطر آن است كه آن‌ها نیز براى خود گروهى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معنى آیه مورد بحث این است كه هر جمعیت و گروهى ، سرانجامى خواهند داشت ، يعنى نه تنها تک‌تك مردم ، عمرشان پایان مى‌پذیرد ، بلکه ملت‌ها هم مى‌میرند و متلاشى مى‌شوند و منقرض مى‌گردند ، اصولاً در هیچ مورد امت ، در معنى مذهب به كار نرفته است و به این ترتیب آیۀ </w:t>
      </w:r>
      <w:bookmarkStart w:id="201" w:name="pg20194_207558"/>
    </w:p>
    <w:p>
      <w:pPr>
        <w:pStyle w:val="BookText"/>
        <w:rPr/>
      </w:pPr>
      <w:bookmarkEnd w:id="201"/>
      <w:r>
        <w:rPr>
          <w:rFonts w:ascii="IRNazanin" w:hAnsi="IRNazanin" w:eastAsia="IRNazanin"/>
          <w:color w:val="111111"/>
          <w:sz w:val="28"/>
          <w:sz w:val="28"/>
          <w:szCs w:val="28"/>
          <w:rtl w:val="true"/>
          <w:lang w:bidi="fa-IR"/>
        </w:rPr>
        <w:t xml:space="preserve">مورد بحث هیچ‌گونه ارتباطى به مسأله خاتمیت ندارد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بَنىآ ادَمَ اِمّا يَأْتِيَنَّكُمْ رُسُلٌ مِنْكُمْ يَقُصُّونَ عَلَيْكُمْ ایاتى فَمَنِ اتَّقى وَ اَصْلَحَ فَلا خَوْفٌ عَلَيْهِمْ وَ لا هُمْ يَحْزَنُونَ</w:t>
      </w:r>
    </w:p>
    <w:p>
      <w:pPr>
        <w:pStyle w:val="BookText"/>
        <w:rPr/>
      </w:pPr>
      <w:r>
        <w:rPr>
          <w:rFonts w:ascii="IRNazanin" w:hAnsi="IRNazanin" w:eastAsia="IRNazanin"/>
          <w:color w:val="111111"/>
          <w:sz w:val="28"/>
          <w:sz w:val="28"/>
          <w:szCs w:val="28"/>
          <w:rtl w:val="true"/>
          <w:lang w:bidi="fa-IR"/>
        </w:rPr>
        <w:t xml:space="preserve">اى فرزندان آدم ، اگر رسولانى از خود شما به سراغتان‌بیایند كه آیات مرا براى شما بازگو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پیروى كنید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آن‌ها كه پرهیزگارى پیشه كنند و عمل صالح انجام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اصلاح خویش و دیگران بکوشند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ترسى بر آن‌ها هست و نه غمناك مى‌شوند </w:t>
      </w:r>
      <w:r>
        <w:rPr>
          <w:rFonts w:eastAsia="IRNazanin" w:cs="IRNazanin"/>
          <w:color w:val="111111"/>
          <w:sz w:val="28"/>
          <w:szCs w:val="28"/>
          <w:rtl w:val="true"/>
          <w:lang w:bidi="fa-IR"/>
        </w:rPr>
        <w:t>.</w:t>
      </w:r>
    </w:p>
    <w:p>
      <w:pPr>
        <w:pStyle w:val="Heading3"/>
        <w:numPr>
          <w:ilvl w:val="2"/>
          <w:numId w:val="1"/>
        </w:numPr>
        <w:rPr/>
      </w:pPr>
      <w:bookmarkStart w:id="202" w:name="__RefHeading___Toc4317682_2320776876"/>
      <w:bookmarkStart w:id="203" w:name="_Toc69"/>
      <w:bookmarkEnd w:id="202"/>
      <w:r>
        <w:rPr>
          <w:rtl w:val="true"/>
        </w:rPr>
        <w:t>پاسخ به يك سفسطه دیگر</w:t>
      </w:r>
      <w:bookmarkEnd w:id="203"/>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جمعى از دین‌سازان قرون اخیر براى صاف كردن جاده ادعاهاى خود ، پاره‌اى از آیات قرآن را مستمسك قرار داده و مدعى هستند كه دلیل بر نفى خاتمیت است ، درحالى‌که ارتباطى با آن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يکى از آن‌ها آیه فوق است ، آن‌ها بدون درنظر گرفتن قبل و بعد این آیات ،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با توجه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يَأْتِيَنَّكُمْ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فعل مضارع است ، دلیل بر این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كه امکان دارد در آینده پیامبران دیگرى مبعوث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كمى به عقب برگردیم و آیات گذشته راکه از آفرینش آدم و سکونت او در بهشت و سپس رانده شدن او و همسرش از بهشت سخن مى‌گوید ، درنظر بگیریم و ملاحظه كنیم كه مخاطب در این آیات مسلمانان نیستند ، بلکه مجموع جامعه انسانى و تمامى فرزندان آدمند، پاسخ این سخن روشن مى‌شود، زیرا شك نیست كه براى مجموعه فرزندان آدم ، رسولان زیادى آمدند كه نام عده قابل ملاحظه‌اى ازآن‌ها در قرآن آمده و نام عده دیگرى نیز در كتب تواریخ ثبت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این عده از دین‌سازان براى اغفال مردم ، آیات گذشته را به‌دست فراموشى مى‌سپارند و مخاطب در این‌آیه را خصوص مسلمانان مى‌گیرند و از آن نتیجه‌گیرى مى‌کنند كه امکان رسولان دیگرى در كار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سفسطه‌ها سابقه بسیار دارد مخصوصا در میان این‌ها كه آیه يا جمله‌اى از يك آیه را از بقیه جدا مى‌کنند و قبل و بعد آن را نادیده مى‌گیرند و بر مفهومى كه تمایل دارند ، تطبیق مى‌دهند ، هرچند ضد مفهوم واقعى آن باشد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كَذَّبُوا بِاآیاتِنا وَ اسْتَكْبَرُوا عَنْها اوُلآئِكَ اَصْحابُ النّارِ هُمْ‌فیها خالِدُونَ</w:t>
      </w:r>
    </w:p>
    <w:p>
      <w:pPr>
        <w:pStyle w:val="BookText"/>
        <w:rPr/>
      </w:pPr>
      <w:r>
        <w:rPr>
          <w:rFonts w:ascii="IRNazanin" w:hAnsi="IRNazanin" w:eastAsia="IRNazanin"/>
          <w:color w:val="111111"/>
          <w:sz w:val="28"/>
          <w:sz w:val="28"/>
          <w:szCs w:val="28"/>
          <w:rtl w:val="true"/>
          <w:lang w:bidi="fa-IR"/>
        </w:rPr>
        <w:t xml:space="preserve">و آن‌ها كه آیات ما را تکذیب كنند و در برابر آن تکبرورزند ، اهل دوزخند ، جاودانه در آن خواهند ماند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اَظْلَمُ مِمَّنِ افْتَرى عَلَى اللّهِ كَذِبا اَوْ كَذَّبَ بِاآیاتِهِ اوُلآئِكَ يَنالُهُمْ‌نَصیبُهُمْ مِنَ الْكِتابِ حَتّىآ اِذا جاءَتْهُمْ‌رُسُلُنا يَتَوَفَّوْنَهُمْ قالُوا اَيْنَ ماكُنْتُمْ‌تَدْعُونَ مِنْ دُونِ اللّهِ قالُوا ضَلُّوا عَنّا وَ شَهِدُوا عَلىآ اَنْفُسِهِمْ اَنَّهُمْ كانُوا كافِرینَ</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چه‌کسى ستمکارتراست ازآن‌هاکه برخدا دروغ مى‌بندندیا آیات‌اورا تکذیب مى‌نمایند؟ آن‌ها نصیبشان را از آن‌چه مقدّر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نعمت‌ها و مواهب این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مى‌برند تازمانى كه فرستادگان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قبض ارواح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آن‌هاروند و جانشان را بگیرند ، از آن‌ها مى‌پرسند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هستند معبودهایى كه غیر از خدا مى‌خواندید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يارى شما نمى‌آیند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ما دورگشتند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ضد خود گواهى مى‌دهند كه كافر بودند </w:t>
      </w:r>
      <w:r>
        <w:rPr>
          <w:rFonts w:eastAsia="IRNazanin" w:cs="IRNazanin"/>
          <w:color w:val="111111"/>
          <w:sz w:val="28"/>
          <w:szCs w:val="28"/>
          <w:rtl w:val="true"/>
          <w:lang w:bidi="fa-IR"/>
        </w:rPr>
        <w:t xml:space="preserve">.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چندین آیه از قرآن با تعبیرهاى مختلفى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ستمکارترین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شده‌اند ، ولى صفاتى كه براى آن‌ها بیان شده ، همه به يك ریشه بازمى‌گردد و آن شرك و بت‌پرستى و تکذیب آیات پروردگار است ، در آیه مورد بحث ، علاوه بر تکذیب آیات الهى ، تهمت و افتراء بر خدا به عنوان صفت بارز آنان ، ذکر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از دیدگاه قرآن ، ریشه تمام بدبختى‌ها شرك و سرمایه همه‌سعادت‌ها توحید است ، روشن مى‌شود كه چرا این افراد گمراه و گمراه‌کننده ، ستمکارترین مردمند ، این‌ها هم به خویشتن ظلم مى‌کنند هم به‌جامعه‌اى كه به‌آن تعلق دارند، بذر نفاق و پراکندگى را در همه‌جا مى‌پاشند و مانع بزرگى بر سر راه وحدت صفوف و پیشرفت‌ها و اصلاحات واقعى هستند </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بالا ، مقدراتى است كه خداوند براى بندگان خود از نعمت‌هاى مختلف این‌جهان قرار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داده‌است، اگرچه بعضى از مفسران احتمال داده‌اند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كیفر الهى و يا اعم از هردو 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باتوجه به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معمولاً اشاره به پایان چیزى است ، روشن مى‌شود كه منظور تنها نعمت‌هاى گوناگون دنیا است كه هرکسى اعم از نیکوکار و بدکار سهمى از آن دارد و به هنگام مرگ پایان مى‌گیرد ، نه كیفرها و مجازات‌هاى الهى كه با مرگ پایان نمى‌یابد 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مقدرات به خاطر آن‌است كه شباهت به‌مسائلى داردکه سهم‌بندى و نوشته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به‌هرحال از لحظه مرگ مجازات‌هاى آن‌ها شروع مى‌شود، نخستین‌بار با توبیخ و سرزنش فرشتگان پروردگار كه مأمور گرفتن جانشان هستند ، روبه‌رو مى‌شوند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مى‌پرسند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هستند معبودهایى كه غیر از خدا مى‌پرستیدید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عمر از آن‌ها دم مى‌زدید و همه‌چیز خود را نابخردانه در پاى آن‌ها مى‌ریختید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اَيْنَ ما كُنْتُمْ تَدْعُونَ مِنْ دُونِ اللّهِ </w:t>
      </w:r>
      <w:r>
        <w:rPr>
          <w:rFonts w:eastAsia="IRNazanin" w:cs="IRNazanin"/>
          <w:color w:val="111111"/>
          <w:sz w:val="28"/>
          <w:szCs w:val="28"/>
          <w:rtl w:val="true"/>
          <w:lang w:bidi="fa-IR"/>
        </w:rPr>
        <w:t>)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چون‌دست خودرا ازهمه‌چیز كوتاه مى‌بینند و پندارهایى را كه درباره معبودهاى ساختگى داشتند ، همچون نقش بر آب مشاهده مى‌کنند ، در پاسخ مى‌گویند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همه گم </w:t>
      </w:r>
    </w:p>
    <w:p>
      <w:pPr>
        <w:pStyle w:val="BookText"/>
        <w:rPr/>
      </w:pPr>
      <w:r>
        <w:rPr>
          <w:rFonts w:ascii="IRNazanin" w:hAnsi="IRNazanin" w:eastAsia="IRNazanin"/>
          <w:color w:val="111111"/>
          <w:sz w:val="28"/>
          <w:sz w:val="28"/>
          <w:szCs w:val="28"/>
          <w:rtl w:val="true"/>
          <w:lang w:bidi="fa-IR"/>
        </w:rPr>
        <w:t xml:space="preserve">شدند و از ما دور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اثرى‌از آن‌ها نمى‌بینیم وهیچ‌گونه قدرتى‌بر دفاع از ما ندارند و تمام عبادات ما براى آن‌ها بیهوده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ضَلُّوا عَنّا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خودشان بر ضد خود گواهى مى‌دهند كه كافر 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شَهِدُوا عَلى اَنْفُسِهِمْ اَنَّهُمْ كانُوا كافِرینَ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گرچه ظاهر مسأله این‌است‌که فرشتگان سؤالى مى‌کنندو آن‌ها نیز پاسخ مى‌گویند ، ولى در واقع این يکى از مجازات‌هاى روانى براى آن‌هاست كه آن‌ها رامتوجه وضع ناگوارى‌که براثر اعمالشان دامن آن‌ها را گرفته است ، مى‌نمایند و به آن‌ها نشان مى‌دهند كه چگونه يك عمر در بى‌راهه‌ها سرگردان بوده و تمام سرمایه‌هاى وجود خود را از دست داده‌اند و هیچ‌چیز نیندوخته‌اند ، در حالى كه راه بازگشت به روى آن‌ها بسته است و این نخستین تازیانه آتشین مجازات الهى است كه بر روح آن‌ها نواخته مى‌شود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ادْخُلُوا فى اُمَمٍ قَدْ خَلَتْ مِنْ قَبْلِكُمْ مِنَ‌الْجِنِّ وَ الاِنْسِ فِى‌النّارِ كُلَّما دَخَلَتْ اُمَّةٌ لَعَنَتْ اُخْتَها حَتّىآ اِذَا ادّارَكُوا فیها جَمیعا قالَتْ اُخْریهُمْ لاِوُلیهُمْ رَبَّنا </w:t>
      </w:r>
      <w:bookmarkStart w:id="204" w:name="pg20194_207564"/>
    </w:p>
    <w:p>
      <w:pPr>
        <w:pStyle w:val="BookText"/>
        <w:rPr/>
      </w:pPr>
      <w:bookmarkEnd w:id="204"/>
      <w:r>
        <w:rPr>
          <w:rFonts w:ascii="Amiri" w:hAnsi="Amiri" w:eastAsia="Amiri" w:cs="Amiri"/>
          <w:color w:val="111111"/>
          <w:sz w:val="28"/>
          <w:sz w:val="28"/>
          <w:szCs w:val="28"/>
          <w:rtl w:val="true"/>
          <w:lang w:bidi="ar-SA"/>
        </w:rPr>
        <w:t>هؤُلاآءِاَضَلُّونا فَاتِهِمْ عَذابا ضِعْفا مِنَ‌النّارِ قالَ لِكُلٍّ ضِعْفٌ وَ لكِنْ لاتَعْلَمُونَ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شوید در صف گروه‌هاى‌مشابه خود از جن و انس در آتش ، هر زمان گروهى واردمى‌شوند ، گروه دیگر را لعن مى‌کنند تا همگى با ذلت</w:t>
      </w:r>
    </w:p>
    <w:p>
      <w:pPr>
        <w:pStyle w:val="BookText"/>
        <w:rPr/>
      </w:pPr>
      <w:r>
        <w:rPr>
          <w:rFonts w:ascii="IRNazanin" w:hAnsi="IRNazanin" w:eastAsia="IRNazanin"/>
          <w:color w:val="111111"/>
          <w:sz w:val="28"/>
          <w:sz w:val="28"/>
          <w:szCs w:val="28"/>
          <w:rtl w:val="true"/>
          <w:lang w:bidi="fa-IR"/>
        </w:rPr>
        <w:t xml:space="preserve">در آن قرار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پیروان درباره پیشوایان خود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بودند كه ما را گمراه‌ساختند ، پس كیفر آن‌ها را از آتش دو برابر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كیفرى براى‌گمراهیشان و كیفرى به خاطر گمراه ساختن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براى‌هرکدام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مضاعف است ولى‌نمى‌دانید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زیراپیروان نیز اگر گرد پیشوایان ستمگر و گمراه را نگرفته بودند ، آن‌ها قدرتى بر اغواى دگران نمى‌داشتند </w:t>
      </w:r>
      <w:r>
        <w:rPr>
          <w:rFonts w:eastAsia="IRNazanin" w:cs="IRNazanin"/>
          <w:color w:val="111111"/>
          <w:sz w:val="28"/>
          <w:szCs w:val="28"/>
          <w:rtl w:val="true"/>
          <w:lang w:bidi="fa-IR"/>
        </w:rPr>
        <w:t>) .</w:t>
      </w:r>
    </w:p>
    <w:p>
      <w:pPr>
        <w:pStyle w:val="Heading3"/>
        <w:numPr>
          <w:ilvl w:val="2"/>
          <w:numId w:val="1"/>
        </w:numPr>
        <w:rPr/>
      </w:pPr>
      <w:bookmarkStart w:id="205" w:name="__RefHeading___Toc4317684_2320776876"/>
      <w:bookmarkStart w:id="206" w:name="_Toc70"/>
      <w:bookmarkEnd w:id="205"/>
      <w:r>
        <w:rPr>
          <w:rtl w:val="true"/>
        </w:rPr>
        <w:t>درگیرى پیشوایان و پیروان گمراه در دوزخ</w:t>
      </w:r>
      <w:bookmarkEnd w:id="206"/>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كنایه از ارتباط و پیوند فکرى و روحى دربین گروه‌هاى منحرف‌است و ازآن‌جاکه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مؤنث لفظى است ،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صحنه قیامت انعکاس بزرگى از صحنه‌هاى این دنیا است ، در این جهان نیز بارها </w:t>
      </w:r>
    </w:p>
    <w:p>
      <w:pPr>
        <w:pStyle w:val="BookText"/>
        <w:rPr/>
      </w:pPr>
      <w:r>
        <w:rPr>
          <w:rFonts w:ascii="IRNazanin" w:hAnsi="IRNazanin" w:eastAsia="IRNazanin"/>
          <w:color w:val="111111"/>
          <w:sz w:val="28"/>
          <w:sz w:val="28"/>
          <w:szCs w:val="28"/>
          <w:rtl w:val="true"/>
          <w:lang w:bidi="fa-IR"/>
        </w:rPr>
        <w:t>دیده‌ایم كه هر گروه از گروه‌هاى منحرف به دسته دیگر بد مى‌گوید و از او متنفر است ، به عکس پیامبران الهى و افراد صالح و مصلح ، هرکدام آمده‌اند برنامه دیگرى را تأیید كرده‌اند و پیوستگى خود را درهدف بایکدیگر اعلام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در همین‌جا پایان نمى‌پذیرد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همگى با ذلت و خوارى در محیط شرربار دوزخ قرار مى‌گیرند ، شکایات آن‌ها به پیشگاه پروردگار از يکدیگر شروع مى‌شود ، نخست فریب‌خوردگان زبان به شکایت مى‌گشایند و چون راه نجاتى براى خود نمى‌بینند ، عرضه مى‌دارند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این اغواگران بودند كه ما را گمراه ساختند ، خدایا عذاب و كیفر آن‌ها را مضاعف كن ، كیفرى به خاطر گمراه بودن و كیفرى به خاطر گمراه كردن ما </w:t>
      </w:r>
      <w:r>
        <w:rPr>
          <w:rFonts w:eastAsia="IRNazanin" w:cs="IRNazanin"/>
          <w:color w:val="111111"/>
          <w:sz w:val="28"/>
          <w:szCs w:val="28"/>
          <w:rtl w:val="true"/>
          <w:lang w:bidi="fa-IR"/>
        </w:rPr>
        <w:t>»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 نیست كه این درخواست كاملاً منطقى و به‌جا است و حتى بدون درخواست ، اغواگران چنین كیفرى را دارند ، زیرا آن‌ها بار مسؤولیت انحراف فریب‌خوردگان را نیز بر دوش مى‌کشند ، بدون این‌که از مسؤولیت خود آن‌ها كاسته شود ولى عجیب این است كه در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گفته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هر دو دسته از شما مضاعف است ولى نمى‌دانید چرا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لِكُلٍّ ضِعْفٌ وَ لكِنْ لا تَعْلَمُونَ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دقت روشن‌مى‌شود كه چرا گروه پیروان نیز مجازات مضاعف دارند ، زیرا هیچ‌گاه پیشوایان ظلم و ستم و سرکردگان انحراف و گمراهى به تنهایى نمى‌توانند برنامه‌هاى خود را پیاده كنند و این پیروان سرسخت و لجوج هستند كه به آن‌ها در رسیدن به این هدف قدرت و توان مى‌بخشند و به‌اصطلاح تنورآن‌ها را داغ‌کرده و پاى پرچمشان سینه مى‌زنند ، بنابراین ، این دسته نیز باید كیفر مضاعف داشته باشد ، كیفرى به‌خاطرگمراهى خود و كیفرى به خاطر حمایت از ظالم و ستمگر و پیشوایان گمراه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در حدیث معروفى كه از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يکى از دوستانش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 مى‌خوانیم كه ؛ به هنگام نهى او از همکارى با دستگاه هارون‌الرشید ستمگر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مردم دستگاه آن‌ها را گرم نکنند و به حمایتشان نشتابند، چگونه مى‌توانند حق پیشوایان عادل را غضب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اوُلیهُمْ لاُِخْریهُمْ فَما كانَ لَكُمْ عَلَيْنا مِنْ فَضْلٍ فَذوُقُوا الْعَذابَ بِما كُنْتُمْ تَكْسِبُونَ</w:t>
      </w:r>
    </w:p>
    <w:p>
      <w:pPr>
        <w:pStyle w:val="BookText"/>
        <w:rPr/>
      </w:pPr>
      <w:r>
        <w:rPr>
          <w:rFonts w:ascii="IRNazanin" w:hAnsi="IRNazanin" w:eastAsia="IRNazanin"/>
          <w:color w:val="111111"/>
          <w:sz w:val="28"/>
          <w:sz w:val="28"/>
          <w:szCs w:val="28"/>
          <w:rtl w:val="true"/>
          <w:lang w:bidi="fa-IR"/>
        </w:rPr>
        <w:t>و پیشوایان آن‌ها به پیروان خود 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شماامتیازى برماندارید،پس بچشید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برابر آن‌چه‌انجام مى‌دادید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طایفه نخستین ، يعنى پیشوایان و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گروه پیروان مى‌باشد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كَذَّبُوا بِاآیاتِنا وَ اسْتَكْبَرُوا عَنْها لا تُفَتَّحُ لَهُمْ اَبْوابُ السَّماآءِ وَ لا يَدْخُلُونَ الْجَنَّةَ حَتّى يَلِجَ‌الْجَمَلُ فى سَمِّ الْخِياطِ وَ كَذلِكَ نَجْزِى الْمُجْرِمینَ</w:t>
      </w:r>
    </w:p>
    <w:p>
      <w:pPr>
        <w:pStyle w:val="BookText"/>
        <w:rPr/>
      </w:pPr>
      <w:r>
        <w:rPr>
          <w:rFonts w:ascii="IRNazanin" w:hAnsi="IRNazanin" w:eastAsia="IRNazanin"/>
          <w:color w:val="111111"/>
          <w:sz w:val="28"/>
          <w:sz w:val="28"/>
          <w:szCs w:val="28"/>
          <w:rtl w:val="true"/>
          <w:lang w:bidi="fa-IR"/>
        </w:rPr>
        <w:t>آن‌ها كه آیات ما را تکذیب كردند و در برابر آن تکبر ورزیدند ، درهاى آسمان به رویشان گشوده نمى‌شود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بهشت نمى‌شوند، مگر این‌که شتر از سوراخ سوزن خیاطى‌بگذرد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به‌هیچ‌وجه امکان‌ندارد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این‌چنین گنهکاران را جزا مى‌دهیم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حدیثى‌از امام باقر چنین مى‌خوانیم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الْمُؤْمِنُونَ فَتُرْفَعُ اَعْمالُهُمْ وَ اَرْواحُهُمْ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اِلَى السَّماءِ فَتُفَتَّحُ لَهُمْ اَبْوابُها وَ اَمَّا الْكافِرُ فَيُصَعَّدُ بِعَمَلِه وَ رُوحِه حَتّى اِذا بَلَغَ اِلَى السَّماءِ نادى مُنادِ اهْبِطُوا بِه اِلى سِجّينٍ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مؤمنان ، اعمال و ارواحشان به سوى آسمان‌ها برده مى‌شود و درهاى آسمان به روى آن‌ها گشوده خواهد شد ، اما كافر ، روح و عملش را بالا مى‌برند تا به آسمان برسد ، در این هنگام كسى صدا مى‌زند ؛ آن را به سوى سجّين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 ببرید </w:t>
      </w:r>
      <w:r>
        <w:rPr>
          <w:rFonts w:eastAsia="IRNazanin" w:cs="IRNazanin"/>
          <w:color w:val="111111"/>
          <w:sz w:val="28"/>
          <w:szCs w:val="28"/>
          <w:rtl w:val="true"/>
          <w:lang w:bidi="fa-IR"/>
        </w:rPr>
        <w:t>» .</w:t>
      </w:r>
      <w:r>
        <w:rPr>
          <w:rStyle w:val="FootnoteAnchor"/>
          <w:rtl w:val="true"/>
        </w:rPr>
        <w:footnoteReference w:id="45"/>
      </w:r>
      <w:r>
        <w:rPr>
          <w:rFonts w:ascii="IRNazanin" w:hAnsi="IRNazanin" w:eastAsia="IRNazanin"/>
          <w:color w:val="111111"/>
          <w:sz w:val="28"/>
          <w:sz w:val="28"/>
          <w:szCs w:val="28"/>
          <w:rtl w:val="true"/>
          <w:lang w:bidi="fa-IR"/>
        </w:rPr>
        <w:t xml:space="preserve">به همین مضمون روایاتى نیز از پیغمبر اکرم صلى‌الله‌علیه‌و‌آله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تفاسیر در ذیل آیه مورد بحث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معنى ظاهر آن باشد و نیز ممکن است كنایه از مقام قرب خدا بوده باشد ، همان‌طور كه در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فاطر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اِلَيْهِ يَصْعَدُ الْكَلِمُ الطَّيِّبُ وَ الْعَمَلُ الصّالِحُ يَرْفَعُهُ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پاکیزه به سوى او بالا مى‌روند و عمل صالح را ترفیع مى‌دهد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اضافه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وارد بهشت نخواهند شد تا زمانى كه شتر از سوراخ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سوزن بگذرد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يَدْخُلُونَ الْجَنَّةَ حَتّى يَلِجَ الْجَمَلُ فى سَمِّ الْخِياطِ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تعبیر كنایه لطیفى از محال بودن این امر است ، درواقع براى این‌که عدم امکان دخول این افراد در بهشت به صورت يك مسأله حسى درآید ، این مثال انتخاب شده است ، تا همان‌طور كه هیچ‌کس تردید ندارد كه ممکن نیست شتر با آن جثه بزرگش از سوراخ باریك سوزن عبور كند ، همین‌طور مسلّم‌بدانند راهى براى ورودافراد بى‌ایمان متکبر دربهشت مطلقا موجود نیست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شترى است كه تازه دندان برآورده ، ولى يکى از معانى جمل، طناب‌هاى محکمى‌که كشتى‌هارا با آن مهارمى‌کنند، نیزمى‌باشد </w:t>
      </w:r>
      <w:r>
        <w:rPr>
          <w:rStyle w:val="FootnoteAnchor"/>
          <w:rtl w:val="true"/>
        </w:rPr>
        <w:footnoteReference w:id="46"/>
      </w:r>
      <w:r>
        <w:rPr>
          <w:rFonts w:ascii="IRNazanin" w:hAnsi="IRNazanin" w:eastAsia="IRNazanin"/>
          <w:color w:val="111111"/>
          <w:sz w:val="28"/>
          <w:sz w:val="28"/>
          <w:szCs w:val="28"/>
          <w:rtl w:val="true"/>
          <w:lang w:bidi="fa-IR"/>
        </w:rPr>
        <w:t xml:space="preserve">و از آن‌جا كه طناب و سوزن تناسب بیشترى باهم دارند ، بعضى این معنى را در تفسیر آیه بهتر دانسته‌اند ، ولى بیشتر مفسّران اسلامى معنى اول را ترجیح داده‌اند و حق با آن‌ها است ، زیرا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اولاً در روایات پیشوایان اسلام نیز تعبیراتى دیده مى‌شود كه با تفسیر اول متناسب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نظیراین تفسیر درباره‌ثروتمندان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خودخواه و متکبر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انجیل دیده مى‌شود ، در انجیل لوقا ، 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جمله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مى‌خوانیم كه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بسیار مشکل است كسانى را كه صاحبان دولتند ، درآمدن در ملکوت خدا ، زیرا آسان‌تر است شتر را كه در چشمه سوزن درآید از این‌که صاحب دولتى در ملکوت خدا داخل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حداقل از این جمله چنین استفاده مى‌شود كه این كنایه ، از قدیم در میان اقوام معمول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امروز نیز در میان ما این ضرب‌المثل درباره افرادى كه گاهى زیاد سختگیرند وگاهى بسیار آسان مى‌گیرند، رایج است ، مى‌گویند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فلان‌کس گاهى از دروازه وارد نمى‌شود ، ولى گاهى از چشمه سوزن عبور مى‌کند </w:t>
      </w:r>
      <w:r>
        <w:rPr>
          <w:rFonts w:eastAsia="IRNazanin" w:cs="IRNazanin"/>
          <w:color w:val="111111"/>
          <w:sz w:val="28"/>
          <w:szCs w:val="28"/>
          <w:rtl w:val="true"/>
          <w:lang w:bidi="fa-IR"/>
        </w:rPr>
        <w:t>»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باتوجه به این‌که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در معنى اول به كار مى‌رود و استعمال این كلمه در معنى طناب ضخیم بسیار كم است ، تفسیر اول مناسب‌تر به نظر مى‌رسد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مِنْ جَهَنَّمَ مِهادٌ وَمِنْ فَوْقِهِمْ غَواشٍ وَكَذلِكَ نَجْزِى‌الظّالِمینَ</w:t>
      </w:r>
    </w:p>
    <w:p>
      <w:pPr>
        <w:pStyle w:val="BookText"/>
        <w:rPr/>
      </w:pPr>
      <w:r>
        <w:rPr>
          <w:rFonts w:ascii="IRNazanin" w:hAnsi="IRNazanin" w:eastAsia="IRNazanin"/>
          <w:color w:val="111111"/>
          <w:sz w:val="28"/>
          <w:sz w:val="28"/>
          <w:szCs w:val="28"/>
          <w:rtl w:val="true"/>
          <w:lang w:bidi="fa-IR"/>
        </w:rPr>
        <w:t xml:space="preserve">براى‌آن‌ها بسترهایى‌از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و روى آن‌ها پوشش‌هایى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این‌چنین ظالمان را جزا مى‌دهیم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بستر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غاشِيَة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هرگونه پوشش است ، به خیمه نیز اطلاق مى‌گردد ، در آیه بالا ممکن است به معنى خیمه و يا به معنى پوشش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نکته‌جالب این‌که گاهى از آن‌ها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تکذیب‌کننده آیات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مى‌کند كه همه آن‌ها درواقع به يك حقیقت برمى‌گردد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امَنُوا وَ عَمِلُواالصّالِحاتِ لانُكَلِّفُ نَفْسا اِلاّ وُسْعَها اوُلآئِكَ اَصْحابُ الْجَنَّةِ هُمْ فیها خالِدُونَ</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كسانى كه ایمان آورند و عمل صالح انجام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را جز به اندازه تواناییش تکلیف نمى‌کنیم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بهشتند و جاودانه در آن خواهند ماند </w:t>
      </w:r>
      <w:r>
        <w:rPr>
          <w:rFonts w:eastAsia="IRNazanin" w:cs="IRNazanin"/>
          <w:color w:val="111111"/>
          <w:sz w:val="28"/>
          <w:szCs w:val="28"/>
          <w:rtl w:val="true"/>
          <w:lang w:bidi="fa-IR"/>
        </w:rPr>
        <w:t xml:space="preserve">. </w:t>
      </w:r>
      <w:bookmarkStart w:id="207" w:name="pg20194_207572"/>
    </w:p>
    <w:p>
      <w:pPr>
        <w:pStyle w:val="Heading3"/>
        <w:numPr>
          <w:ilvl w:val="2"/>
          <w:numId w:val="1"/>
        </w:numPr>
        <w:rPr/>
      </w:pPr>
      <w:bookmarkStart w:id="208" w:name="__RefHeading___Toc4317686_2320776876"/>
      <w:bookmarkStart w:id="209" w:name="_Toc71"/>
      <w:bookmarkEnd w:id="207"/>
      <w:bookmarkEnd w:id="208"/>
      <w:r>
        <w:rPr>
          <w:rtl w:val="true"/>
        </w:rPr>
        <w:t>آرامش كامل و سعادت جاویدان</w:t>
      </w:r>
      <w:bookmarkEnd w:id="209"/>
    </w:p>
    <w:p>
      <w:pPr>
        <w:pStyle w:val="BookText"/>
        <w:rPr/>
      </w:pPr>
      <w:r>
        <w:rPr>
          <w:rFonts w:ascii="IRNazanin" w:hAnsi="IRNazanin" w:eastAsia="IRNazanin"/>
          <w:color w:val="111111"/>
          <w:sz w:val="28"/>
          <w:sz w:val="28"/>
          <w:szCs w:val="28"/>
          <w:rtl w:val="true"/>
          <w:lang w:bidi="fa-IR"/>
        </w:rPr>
        <w:t>اشاره به این‌که كسى تصور نکند كه قرار گرفتن در صف افراد باایمان و انجام عمل صالح در دسترس همه‌کس نیست و جز افراد معدودى ، قدرت بر وصول آن ندارند ، زیرا تکالیف پروردگار به اندازه قدرت افراد است و به این وسیله راه را به روى همه‌کس اعم از عالم و جاهل ، كوچك و بزرگ و در هر سن و سال گشوده و همه را دعوت به پیوستن به این صف مى‌کند و البته از هرکس به‌اندازه استعداد فکرى وجسمى و امکاناتش انتظار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مانند بسیارى دیگر از آیات قرآن ، وسیله نجات و سعادت جاویدان را منحصرا ایمان و عمل شایسته معرفى مى‌کند و به این ترتیب به عقیده خرافى مسیحیان امروز كه وسیله نجات را قربانى شدن مسیح در برابر گناهان بشریت مى‌دانند ، خط بطلان مى‌کشد ، اصرار قرآن</w:t>
      </w:r>
    </w:p>
    <w:p>
      <w:pPr>
        <w:pStyle w:val="BookText"/>
        <w:rPr/>
      </w:pPr>
      <w:r>
        <w:rPr>
          <w:rFonts w:ascii="IRNazanin" w:hAnsi="IRNazanin" w:eastAsia="IRNazanin"/>
          <w:color w:val="111111"/>
          <w:sz w:val="28"/>
          <w:sz w:val="28"/>
          <w:szCs w:val="28"/>
          <w:rtl w:val="true"/>
          <w:lang w:bidi="fa-IR"/>
        </w:rPr>
        <w:t xml:space="preserve">روى مسأله ایمان و عمل صالح در آیات مختلف براى كوبیدن این طرز فکر و مانند آن است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نَزَعْنا ما فى صُدُورِهِمْ مِنْ غِلٍّ تَجْرى مِنْ تَحْتِهِمُ الاَنْهارُ وَ قالُوا الْحَمْدُ لِلّهِ الَّذى هَدینا لِهذا وَ ما كُنّالِنَهْتَدِىَ لَوْلا اَنْ هَدینَا اللّهُ لَقَدْ جاآءَتْ رُسُلُ رَبِّنا </w:t>
      </w:r>
    </w:p>
    <w:p>
      <w:pPr>
        <w:pStyle w:val="BookText"/>
        <w:rPr/>
      </w:pPr>
      <w:r>
        <w:rPr>
          <w:rFonts w:ascii="Amiri" w:hAnsi="Amiri" w:eastAsia="Amiri" w:cs="Amiri"/>
          <w:color w:val="111111"/>
          <w:sz w:val="28"/>
          <w:sz w:val="28"/>
          <w:szCs w:val="28"/>
          <w:rtl w:val="true"/>
          <w:lang w:bidi="ar-SA"/>
        </w:rPr>
        <w:t>بِالْحَقِّ وَ نُودُوآا اَنْ تِلْكُمُ الْجَنَّةُ اوُرِثْتُمُوها بِما كُنْتُمْ تَعْمَلُونَ</w:t>
      </w:r>
    </w:p>
    <w:p>
      <w:pPr>
        <w:pStyle w:val="BookText"/>
        <w:rPr/>
      </w:pPr>
      <w:r>
        <w:rPr>
          <w:rFonts w:ascii="IRNazanin" w:hAnsi="IRNazanin" w:eastAsia="IRNazanin"/>
          <w:color w:val="111111"/>
          <w:sz w:val="28"/>
          <w:sz w:val="28"/>
          <w:szCs w:val="28"/>
          <w:rtl w:val="true"/>
          <w:lang w:bidi="fa-IR"/>
        </w:rPr>
        <w:t xml:space="preserve">و آن‌چه در دل‌ها از كینه و حسد دارند ، برمى‌کنیم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درصفا و صمیمیت باهم زندگى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قصرها و درختان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آن‌هانهرها جریان‌دارد ومى‌گویند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مخصوص خداوندى است كه ما را به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نعمت‌ها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رهنمون شد و اگر او مارا هدایت نکرده بود،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راه‌نمى‌یافتیم، مسلمافرستادگان پروردگار ما حق مى‌گفتند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داده مى‌شود كه این بهشت را در برابر اعمالى كه انجام مى‌دادید ، به ارث بردید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نفوذ مخفیانه چیزى است و به همین جهت به حسد و كینه و دشمنى كه به طرز مرموزى در جان انسان نفوذ مى‌کند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و اگر به رشوه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مى‌گویند، به‌این‌مناسبت‌است كه نفوذ مخفیانه براى انجام خیانتى مى‌باشد </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انتقال يافتن مال و ثروتى از كسى به دیگرى است ، بدون این‌که قراردادى در میان آن‌ها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مسیر طبیعى نه خرید و فروش و 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انتقال اموال میت به بازماندگانش ارث گفته مى‌شود ، نیز از همین نظر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درحقیقت يکى‌از بزرگ‌ترین ناراحتى‌هاى انسان‌ها در زندگى دنیا كه سرچشمه پیکارهاى وسیع اجتماعى مى‌شود و علاوه بر خسارت‌هاى سنگین جانى و مالى، آرامش روح‌را به‌کلى برهم مى‌زند ، 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كینه‌توزى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بسیارى را مى‌شناسیم كه در زندگى هیچ‌چیز كم ندارند ، تنها رنج و عذاب الیم آن‌ها ، حسد نسبت به وضع دیگران و كینه‌توزى است كه زندگى مرفه آن‌ها را عرصه تاخت و تاز لشکر اندوه و غم و فعالیت‌هاى خسته‌کننده بى‌دلیل مى‌سازد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بهشتیان به كلى از بدبختى‌هاى ناشى از این‌گونه صفات برکنارند، نه‌کینه‌اى دارند ونه حسدى ونه عواقب شوم این‌صفات زشت ، آن‌ها باهم در نهایت دوستى و محبت و صفا و صمیمیت و آرامش زندگى مى‌کنند ، همه از وضع خود راضى هستند ، حتى آن‌ها كه در مقامات پایین‌ترى قرار دارند ، نسبت به وضع كسانى كه مقام آن‌ها بالاتر است و رشك و </w:t>
      </w:r>
    </w:p>
    <w:p>
      <w:pPr>
        <w:pStyle w:val="BookText"/>
        <w:rPr/>
      </w:pPr>
      <w:r>
        <w:rPr>
          <w:rFonts w:ascii="IRNazanin" w:hAnsi="IRNazanin" w:eastAsia="IRNazanin"/>
          <w:color w:val="111111"/>
          <w:sz w:val="28"/>
          <w:sz w:val="28"/>
          <w:szCs w:val="28"/>
          <w:rtl w:val="true"/>
          <w:lang w:bidi="fa-IR"/>
        </w:rPr>
        <w:t xml:space="preserve">حسد نمى‌برند و به این‌ترتیب بزرگ‌ترین مشکل‌همزیستى‌سالم آن‌هاحل شده‌است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مفسران روایتى نقل كرده‌اند كه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هنگامى‌که بهشتیان به سوى بهشت ، روان شوند ، بر در بهشت ، درختى مى‌بینند كه از ریشه آن ، دو چشمه جارى است ، از يکى از آن دو چشمه مى‌نوشند و تمام كینه‌ها و حسدها از قلب آن‌ها شسته مى‌شود و این همان شراب طهور است و در چشمه دیگر خود را شستشو مى‌دهند و طراوت و زیبایى در اندام آن‌ها آشکار مى‌شود، به طورى كه بعد از آن هرگز ژولیده و رنگ‌پریده و دگرگون نخواهند شد </w:t>
      </w:r>
      <w:r>
        <w:rPr>
          <w:rFonts w:eastAsia="IRNazanin" w:cs="IRNazanin"/>
          <w:color w:val="111111"/>
          <w:sz w:val="28"/>
          <w:szCs w:val="28"/>
          <w:rtl w:val="true"/>
          <w:lang w:bidi="fa-IR"/>
        </w:rPr>
        <w:t>» .</w:t>
      </w:r>
      <w:r>
        <w:rPr>
          <w:rStyle w:val="FootnoteAnchor"/>
          <w:rtl w:val="true"/>
        </w:rPr>
        <w:footnoteReference w:id="48"/>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گرچه سندش به پیامبر و امامان نرسیده است و تنها يکى از مفسران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 اما بعید نیست در اصل از پیامبر صلى‌الله‌علیه‌و‌آله نقل شده باشد ، زیرا این امور از مسائلى نیست كه امثال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بتوانند از آن آگاهى يابند و در هر حال اشاره لطیفى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به‌این حقیقت كه بهشتیان هم از درون شستشو مى‌شوند و هم از برون ، هم زیبایى‌هاى جسمانى دارند و هم زیبایى‌هاى روحانى وهیچ‌گونه حسد و كینه آن‌هارا رنج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مردمى كه در این دنیا نیز بهشتى براى خود بسازند و سینه‌ها را از كینه‌ها و حسدها پاك كنند و از رنج‌هاى ناشى از آن برکنار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يك سؤال پیش مى‌آید كه ؛ چگونه به اهل بهشت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نعمت‌ها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دربرابر اعمالتان بردید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سؤال را حدیثى كه از طرق شیعه و اهل تسنن از پیامبر اکرم صلى‌الله‌علیه‌و‌آله نقل شده است ، مى‌دهد ، آن‌جا كه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استثناء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جایگاهى در بهشت و جایگاهى در دوزخ دارد ، كافران جایگاه دوزخى مؤمنان را به ارث مى‌برند و مؤمنان جایگاه‌بهشتى‌کافران‌را و این‌است معنى‌گفتار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اوُرِثْتُمُوها بِماكُنْتُمْ‌تَعْمَلُونَ </w:t>
      </w:r>
      <w:r>
        <w:rPr>
          <w:rFonts w:eastAsia="IRNazanin" w:cs="IRNazanin"/>
          <w:color w:val="111111"/>
          <w:sz w:val="28"/>
          <w:szCs w:val="28"/>
          <w:rtl w:val="true"/>
          <w:lang w:bidi="fa-IR"/>
        </w:rPr>
        <w:t>"»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این حدیث در واقع اشاره به آن است كه درهاى سعادت و شقاوت به‌روى همگان باز است ، هیچ‌کس از آغاز بهشتى آفریده نشده و نه هیچ‌کس دوزخى ، بلکه همه‌کس استعداد رسیدن به هردو را دارند و این اراده خود آن‌ها است كه سرنوشتشان را تعیین مى‌کند ، بدیهى است هنگامى‌که مؤمنان بااعمال خود ، به بهشت راه‌یافتند و افراد ناپاك و بى‌ایمان به‌دوزخ ، جاى خالى هرکدام به طور طبیعى در اختیار دیگرى قرار خواهد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هر حال این آیه و این حدیث يکى از دلایل روشن نفى جبر و طرفدارى از اصل آزادى اراده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نادىآ اَصْحابُ الْجَنَّةِ اَصْحابَ النّارِ اَنْ قَدْ وَجَدْنا ما وَعَدَنا رَبُّنا حَقّا فَهَلْ وَجَدْتُمْ ما وَعَدَ رَبُّكُمْ حَقّاقالُوا نَعَمْ فَاَذَّنَ مُؤَذِّنٌ بَيْنَهُمْ اَنْ لَعْنَةُ اللّهِ عَلَى‌الظّالِمینَ</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بهشتیان به‌دوزخیان صدامى‌زنند كه‌ما آن‌چه‌را پروردگار مابه‌ما وعده داده بود ، همه را حق يافتیم، آیا شما هم آن‌چه‌را پروردگارتان به شما وعده داده بود ، حق يافتید ؟ </w:t>
      </w:r>
    </w:p>
    <w:p>
      <w:pPr>
        <w:pStyle w:val="BookText"/>
        <w:rPr/>
      </w:pPr>
      <w:r>
        <w:rPr>
          <w:rFonts w:ascii="IRNazanin" w:hAnsi="IRNazanin" w:eastAsia="IRNazanin"/>
          <w:color w:val="111111"/>
          <w:sz w:val="28"/>
          <w:sz w:val="28"/>
          <w:szCs w:val="28"/>
          <w:rtl w:val="true"/>
          <w:lang w:bidi="fa-IR"/>
        </w:rPr>
        <w:t xml:space="preserve">آن‌ها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در این هنگام ندادهنده‌اى در میان آن‌ها ندا مى‌دهد كه لعنت خدا بر ستمگران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با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ماضى است ، در این‌جا معنى مضارع را مى‌بخشد و این‌گونه تعبیر درقرآن، فراوان است كه حوادث قطعى آینده را با فعل ماضى ذکر مى‌کند و این يك نوع تأکید محسوب مى‌شود ، يعنى آینده چنان روشن است كه گویى در گذشته روى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معمولاً براى فاصله دور است ، روشنگر بُعد مسافت مقامى يا مکانى میان این دو گروه است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ممکن است سؤال شود ؛ گفتگوهاى این دو گروه چه فایده‌اى دارد با این‌که خودشان پاسخ آن را مى‌دانند ؟ ولى جواب آن معلوم است ، زیرا سؤال همیشه براى افزایش معلومات نیست ، بلکه گاهى جنبه ملامت و سرزنش و توبیخ دارد و در این‌جا چنین است ، درواقع این خودیکى‌از كیفرهاى‌گنهکاران و ستم‌پیشگانى است كه وقتى دنیا به كامشان بود ، </w:t>
      </w:r>
    </w:p>
    <w:p>
      <w:pPr>
        <w:pStyle w:val="BookText"/>
        <w:rPr/>
      </w:pPr>
      <w:r>
        <w:rPr>
          <w:rFonts w:ascii="IRNazanin" w:hAnsi="IRNazanin" w:eastAsia="IRNazanin"/>
          <w:color w:val="111111"/>
          <w:sz w:val="28"/>
          <w:sz w:val="28"/>
          <w:szCs w:val="28"/>
          <w:rtl w:val="true"/>
          <w:lang w:bidi="fa-IR"/>
        </w:rPr>
        <w:t xml:space="preserve">با ملامت‌ها و سرزنش‌ها، روح افراد باایمان را مى‌آزردند ، در آن‌جا باید كیفر آن را به عنوان نتیجه عمل ببینند ، نظیر این موضوع در سوره‌هاى مختلف قرآن از جمله در آخر سوره مطففین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این مؤذن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ندادهنده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صداى او را همگان مى‌شنوند و درحقیقت سیطره‌تفوقى برهمه آن‌ها دارد ، كیست ؟ از آیه چیزى استفاده نمى‌شود ، ولى در روایات اسلامى‌که درتفسیر و توضیح‌آیه فوق‌آمده‌است، غالبا به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شده است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ابوالقاسم حسکانى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دانشمندان اهل سنت است ، به سند خود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حنفیه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مى‌کند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ذلِكَ الْمُؤَذِّنُ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این ندا درمى‌دهد، من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به‌سند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مى‌کند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نام‌هایى دارد كه مردم آن‌ها را نمى‌دانند ،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فَاَذَّنَ مُؤَذِّنٌ بَيْنَهُمْ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است كه این ندا را درمى‌دهد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لَعْنَةُ عَلَى الَّذینَ كَذَّبُوا بِوِلايَتى وَ اسْتَخَفُّوا بِحَقّى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آن‌ها باد كه </w:t>
      </w:r>
    </w:p>
    <w:p>
      <w:pPr>
        <w:pStyle w:val="BookText"/>
        <w:rPr/>
      </w:pPr>
      <w:r>
        <w:rPr>
          <w:rFonts w:ascii="IRNazanin" w:hAnsi="IRNazanin" w:eastAsia="IRNazanin"/>
          <w:color w:val="111111"/>
          <w:sz w:val="28"/>
          <w:sz w:val="28"/>
          <w:szCs w:val="28"/>
          <w:rtl w:val="true"/>
          <w:lang w:bidi="fa-IR"/>
        </w:rPr>
        <w:t>ولایت مرا تکذیب كردند و حق مرا كوچك شمردند</w:t>
      </w:r>
      <w:r>
        <w:rPr>
          <w:rFonts w:eastAsia="IRNazanin" w:cs="IRNazanin"/>
          <w:color w:val="111111"/>
          <w:sz w:val="28"/>
          <w:szCs w:val="28"/>
          <w:rtl w:val="true"/>
          <w:lang w:bidi="fa-IR"/>
        </w:rPr>
        <w:t>" » .</w:t>
      </w:r>
      <w:r>
        <w:rPr>
          <w:rStyle w:val="FootnoteAnchor"/>
          <w:rtl w:val="true"/>
        </w:rPr>
        <w:footnoteReference w:id="50"/>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طرق شیعه نیز روایات متعددى در این زمینه وارد شده است ، از جمله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خود از امام باقر نقل مى‌کندکه ؛ امیرمؤمنان على به‌هنگام بازگشت ازمیدان جنگ نهروان ، مطلع شد كه معاویه آشکارا او را دشنام مى‌دهد و يارانش را به قتل مى‌رساند ، حضرت برخاست و خطابه‌اى ایراد كرد و در ضمن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ندادهنده در دنیا و آخرت منم، همان‌گونه‌که خداوند مى‌فرماید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فَاَذَّنَ مُؤَذِّنٌ بَيْنَهُمْ اَنْ لَعْنَةُ اللّهِ عَلَى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آن مؤذن رستاخیزم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اَذانٌ مِنَ‌اللّهِ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حج باید از طرف خدا و پیامبر این صدا به گوش همه مردم برسد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مؤذن نیزمن بودم </w:t>
      </w:r>
      <w:r>
        <w:rPr>
          <w:rFonts w:eastAsia="IRNazanin" w:cs="IRNazanin"/>
          <w:color w:val="111111"/>
          <w:sz w:val="28"/>
          <w:szCs w:val="28"/>
          <w:rtl w:val="true"/>
          <w:lang w:bidi="fa-IR"/>
        </w:rPr>
        <w:t>» .</w:t>
      </w:r>
      <w:r>
        <w:rPr>
          <w:rStyle w:val="FootnoteAnchor"/>
          <w:rtl w:val="true"/>
        </w:rPr>
        <w:footnoteReference w:id="51"/>
      </w:r>
      <w:r>
        <w:rPr>
          <w:rFonts w:ascii="IRNazanin" w:hAnsi="IRNazanin" w:eastAsia="IRNazanin"/>
          <w:color w:val="111111"/>
          <w:sz w:val="28"/>
          <w:sz w:val="28"/>
          <w:szCs w:val="28"/>
          <w:rtl w:val="true"/>
          <w:lang w:bidi="fa-IR"/>
        </w:rPr>
        <w:t xml:space="preserve">ما فکرمى‌کنیم علت این‌که امیر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مؤذن و ندادهنده در آن‌روز انتخاب مى‌شود ، این است كه اولاً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دنیا نیز این منصب را از طرف خدا و پیامبر صلى‌الله‌علیه‌و‌آله داشت ، زیرا پس از فتح مکه مأموریت پیدا كرد كه سوره برائت را در موسم حج باصداى رسا براى همه مردم بخواند و اعلام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اَذانٌ مِنَ اللّهِ وَ رَسُولِه اِلَى النّاسِ يَوْمَ الْحَجِّ الاَكْبَرِ اِنَّ اللّهَ بَرىءٌ مِنَ الْمُشْرِكینَ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ندایى است از طرف خداوند و پیامبرش به همه مردم‌در روز حج‌اکبر كه خداو رسولش ازمشرکان بیزارند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موقف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طول زندگى ، موقف مبارزه با ظلم و ستم و درگیرى مداوم با ظالمان و ستمگران بود ، آن‌چنان كه حمایت از مظلوم و دشمنى با ظالم ، در تمام فرازهاى تاریخ زندگیش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باتوجه به شرایط خاص عصرش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مى‌درخشد ، مگر نه این است كه زندگى در جهان دیگر يک‌نوع تجسم بزرگ و تکامل‌یافته از زندگى انسان‌ها در این جهان است ، بنابراین چه جاى تعجب كه مؤذن آن‌روز يعنى آن‌کس‌که نداى‌لعن بر ظالمان را درمیان بهشت و دوزخ ازطرف خدا و پیامبر صلى‌الله‌علیه‌و‌آله سرمى‌دهد،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گفتیم، پاسخ‌نویسنده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روشن‌مى‌شودکه در فضیلت بودن این مقام براى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 مى‌کند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معلوم نیست كه این كار براى او فضیلتى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باید گفت </w:t>
      </w:r>
    </w:p>
    <w:p>
      <w:pPr>
        <w:pStyle w:val="BookText"/>
        <w:rPr/>
      </w:pPr>
      <w:r>
        <w:rPr>
          <w:rFonts w:ascii="IRNazanin" w:hAnsi="IRNazanin" w:eastAsia="IRNazanin"/>
          <w:color w:val="111111"/>
          <w:sz w:val="28"/>
          <w:sz w:val="28"/>
          <w:szCs w:val="28"/>
          <w:rtl w:val="true"/>
          <w:lang w:bidi="fa-IR"/>
        </w:rPr>
        <w:t>همان‌طور كه نمایندگى از سوى پیامبر صلى‌الله‌علیه‌و‌آله در مراسم حج و ابلاغ سوره برائت يکى از بزرگ‌ترین افتخارات او محسوب مى‌شود و همان‌طور كه مبارزه با ظالمان و ستمگران از</w:t>
      </w:r>
    </w:p>
    <w:p>
      <w:pPr>
        <w:pStyle w:val="BookText"/>
        <w:rPr/>
      </w:pPr>
      <w:r>
        <w:rPr>
          <w:rFonts w:ascii="IRNazanin" w:hAnsi="IRNazanin" w:eastAsia="IRNazanin"/>
          <w:color w:val="111111"/>
          <w:sz w:val="28"/>
          <w:sz w:val="28"/>
          <w:szCs w:val="28"/>
          <w:rtl w:val="true"/>
          <w:lang w:bidi="fa-IR"/>
        </w:rPr>
        <w:t>برجسته‌ترین فضایل او است ، تصدى این منصب در قیامت كه دنباله همان برنامه‌است، نیز فضیلت آشکارى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آن‌چه گفتیم ، 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این احادیث از طرق اهل سنت ثابت نیست ، روشن گردید، زیرا همان‌طورکه دانستیم این حدیث را دانشمندان اهل تسنن و شیعه هردو در كتاب‌هاى خود آورده‌اند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يَصُدُّونَ عَنْ سَبیلِ اللّهِ وَ يَبْغُونَها عِوَجا وَ هُمْ بِالاْخِرَةِ كافِرُونَ</w:t>
      </w:r>
    </w:p>
    <w:p>
      <w:pPr>
        <w:pStyle w:val="BookText"/>
        <w:rPr/>
      </w:pPr>
      <w:r>
        <w:rPr>
          <w:rFonts w:ascii="Amiri" w:hAnsi="Amiri" w:eastAsia="Amiri" w:cs="Amiri"/>
          <w:color w:val="111111"/>
          <w:sz w:val="28"/>
          <w:sz w:val="28"/>
          <w:szCs w:val="28"/>
          <w:rtl w:val="true"/>
          <w:lang w:bidi="ar-SA"/>
        </w:rPr>
        <w:t xml:space="preserve">همان‌ها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مردم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راه خدا بازمى‌دارند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القاى‌شبهات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مى‌خواهند آن را كج و معوج نشان دهند و آنان به‌آخرت كافر هستند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يَبْغُونَها عِوَجا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يطلبونها عوجا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 يعنى آن‌ها میل دارند و تلاش و كوشش مى‌کنند كه با القاى شبهات و تبلیغات مسموم ، راه راست را دگرگون نشان دهند ، </w:t>
      </w:r>
      <w:bookmarkStart w:id="210" w:name="pg20194_207583"/>
    </w:p>
    <w:p>
      <w:pPr>
        <w:pStyle w:val="BookText"/>
        <w:rPr/>
      </w:pPr>
      <w:bookmarkEnd w:id="210"/>
      <w:r>
        <w:rPr>
          <w:rFonts w:ascii="IRNazanin" w:hAnsi="IRNazanin" w:eastAsia="IRNazanin"/>
          <w:color w:val="111111"/>
          <w:sz w:val="28"/>
          <w:sz w:val="28"/>
          <w:szCs w:val="28"/>
          <w:rtl w:val="true"/>
          <w:lang w:bidi="fa-IR"/>
        </w:rPr>
        <w:t xml:space="preserve">ضمناً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كجى حسى است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كجى‌هایى گفته مى‌شود كه با فکر ، درك مى‌شود ولى ظاهرا پاره‌اى از آیات قرآن مانند آیه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طه با این تفصیل سازگار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فوق بار دیگر این‌حقیقت درك مى‌شودکه همه انحرافات و مفاسد در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و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است و ظالم ، مفهوم وسیعى دارد كه تمام گنهکاران ، مخصوصا گمراهان گمراه‌کننده را دربرمى‌گیرد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بَيْنَهُما حِجابٌ وَ عَلَى الاَعْرافِ رِجالٌ يَعْرِفُونَ كُلاًّ بِسیماهُمْ وَنادَوْا اَصْحابَ الْجَنَّةِ اَنْ سَلامٌ عَلَيْكُمْ لَمْ يَدْخُلُوها وَ هُمْ يَطْمَعُونَ</w:t>
      </w:r>
    </w:p>
    <w:p>
      <w:pPr>
        <w:pStyle w:val="BookText"/>
        <w:rPr/>
      </w:pPr>
      <w:r>
        <w:rPr>
          <w:rFonts w:ascii="IRNazanin" w:hAnsi="IRNazanin" w:eastAsia="IRNazanin"/>
          <w:color w:val="111111"/>
          <w:sz w:val="28"/>
          <w:sz w:val="28"/>
          <w:szCs w:val="28"/>
          <w:rtl w:val="true"/>
          <w:lang w:bidi="fa-IR"/>
        </w:rPr>
        <w:t xml:space="preserve">و در میان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بهشتیان و دوزخیان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حجابى قرار دارد و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مردانى هستند كه هریك ازآن‌دو را از سیمایشان‌مى‌شناسند و به بهشتیان صدا مى‌زنند كه درود برشما باد ،اما داخل بهشت نمى‌شوند ، درحالى كه امید آن را دارند </w:t>
      </w:r>
      <w:r>
        <w:rPr>
          <w:rFonts w:eastAsia="IRNazanin" w:cs="IRNazanin"/>
          <w:color w:val="111111"/>
          <w:sz w:val="28"/>
          <w:szCs w:val="28"/>
          <w:rtl w:val="true"/>
          <w:lang w:bidi="fa-IR"/>
        </w:rPr>
        <w:t>.</w:t>
      </w:r>
    </w:p>
    <w:p>
      <w:pPr>
        <w:pStyle w:val="Heading3"/>
        <w:numPr>
          <w:ilvl w:val="2"/>
          <w:numId w:val="1"/>
        </w:numPr>
        <w:rPr/>
      </w:pPr>
      <w:bookmarkStart w:id="211" w:name="__RefHeading___Toc4317688_2320776876"/>
      <w:bookmarkStart w:id="212" w:name="_Toc72"/>
      <w:bookmarkEnd w:id="211"/>
      <w:r>
        <w:rPr>
          <w:rtl w:val="true"/>
        </w:rPr>
        <w:t>اعراف ، گذرگاه مهمى به سوى بهشت</w:t>
      </w:r>
      <w:bookmarkEnd w:id="212"/>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محل مرتفع و بلند است و این‌که به يال‌هاى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اسب و پرهاى بلند پشت‌گردن خروس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الْفَرس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الدّيك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 به همین جهت است كه در محل مرتفعى از بدن آن‌ها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تعقیب آیات گذشته كه گوشه‌اى از سرگذشت بهشتیان و دوزخیان را بیان مى‌کرد ، در آیات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منطقه‌اى است حدّ فاصل میان بهشت و دوزخ ، با ویژگى‌هایى كه دارد ، سخن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به حجابى كه در میان بهشتیان و دوزخیان كشیده شده است ، اشاره كرده ،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میان این دو گروه حجابى قرار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بَيْنَهُما حِجابٌ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آیات بعد چنین استفاده مى‌شود كه ؛ حجاب مزبور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مکان مرتفعى است در میان این دو گروه كه مانع از مشاهده يکدیگر مى‌شود ولى وجود چنین حجابى مانع از آن نیست كه آواز و صداى يکدیگر را بشنوند ، چنان‌که در آیات قبل گذشت ، بسیار دیده‌ایم‌که ازهمسایگان مجاور ازپشت دیوار با يکدیگر سخن مى‌گویند و از حال يکدیگر جویا مى‌شوند درحالى‌که يکدیگر را نمى‌بینند ، البته كسانى كه بر اعراف يعنى قسمت‌هاى بالاى این مانع مرتفع قرار دارند ، هردو گروه را مى‌توانند ببینند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از پاره‌اى از آیات قرآن </w:t>
      </w:r>
    </w:p>
    <w:p>
      <w:pPr>
        <w:pStyle w:val="BookText"/>
        <w:rPr/>
      </w:pPr>
      <w:r>
        <w:rPr>
          <w:rFonts w:ascii="IRNazanin" w:hAnsi="IRNazanin" w:eastAsia="IRNazanin"/>
          <w:color w:val="111111"/>
          <w:sz w:val="28"/>
          <w:sz w:val="28"/>
          <w:szCs w:val="28"/>
          <w:rtl w:val="true"/>
          <w:lang w:bidi="fa-IR"/>
        </w:rPr>
        <w:t xml:space="preserve">مانند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صافات استفاده مى‌شود كه اهل بهشت گهگاه مى‌توانند از مقام خود سربرآورند و دوزخیان را بنگرند ، ولى این‌گونه استثنائات منافاتى با چگونگى بهشت و دوزخ و وضع اصلى آن دو ندارد و آن‌چه در بالا گفته شد ، كیفیت اصلى این‌دو موقف را نشان مى‌دهد ، اگرچه این قانون نیز استثناهایى دارد و ممکن است در شرایط خاصى بعضى از بهشتیان ، دوزخیان را بنگرند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دراین‌جا باید قبل‌از بحث درباره چگونگى‌اعراف مؤکدا يادآور شویم ، این است كه تعبیراتى كه درباره قیامت و زندگى جهان دیگر مى‌شود،</w:t>
      </w:r>
    </w:p>
    <w:p>
      <w:pPr>
        <w:pStyle w:val="BookText"/>
        <w:rPr/>
      </w:pPr>
      <w:r>
        <w:rPr>
          <w:rFonts w:ascii="IRNazanin" w:hAnsi="IRNazanin" w:eastAsia="IRNazanin"/>
          <w:color w:val="111111"/>
          <w:sz w:val="28"/>
          <w:sz w:val="28"/>
          <w:szCs w:val="28"/>
          <w:rtl w:val="true"/>
          <w:lang w:bidi="fa-IR"/>
        </w:rPr>
        <w:t xml:space="preserve">هیچ‌گاه نمى‌تواند ازتمام خصوصیات آن زندگى پرده‌بردارى كند و گاهى این تعبیرات جنبه تشبیه و مثال دارد و گاهى تنها شبحى را نشان مى‌دهد ، زیرا زندگى آن جهان در افقى بالاتر و به مراتب از زندگى این جهان وسیع‌تر است ، درست همانند وسعت زندگى این جهان در برابر دنیاى رَحِم مادر و عالَم جنین، بنابراین اگرالفاظ و مفاهیمى كه براى زندگى این جهان داریم ، نتواند گویاى تمام آن مفاهیم باشد ، جاى تعجب نیست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صُرِفَتْ اَبْصارُهُمْ تِلْقاآءَ اَصْحابِ النّارِ قالُوا رَبَّنا لا تَجْعَلْنا </w:t>
      </w:r>
    </w:p>
    <w:p>
      <w:pPr>
        <w:pStyle w:val="BookText"/>
        <w:rPr/>
      </w:pPr>
      <w:r>
        <w:rPr>
          <w:rFonts w:ascii="Amiri" w:hAnsi="Amiri" w:eastAsia="Amiri" w:cs="Amiri"/>
          <w:color w:val="111111"/>
          <w:sz w:val="28"/>
          <w:sz w:val="28"/>
          <w:szCs w:val="28"/>
          <w:rtl w:val="true"/>
          <w:lang w:bidi="ar-SA"/>
        </w:rPr>
        <w:t>مَعَ الْقَوْمِ الظّالِمینَ</w:t>
      </w:r>
    </w:p>
    <w:p>
      <w:pPr>
        <w:pStyle w:val="BookText"/>
        <w:rPr/>
      </w:pPr>
      <w:r>
        <w:rPr>
          <w:rFonts w:ascii="IRNazanin" w:hAnsi="IRNazanin" w:eastAsia="IRNazanin"/>
          <w:color w:val="111111"/>
          <w:sz w:val="28"/>
          <w:sz w:val="28"/>
          <w:szCs w:val="28"/>
          <w:rtl w:val="true"/>
          <w:lang w:bidi="fa-IR"/>
        </w:rPr>
        <w:t xml:space="preserve">و هنگامى كه چشمشان به دوزخیان مى‌افتد ، مى‌گویند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ما را با جمعیت ستمگران قرار مده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تِلْقاآء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بعضى از مفسران و اهل 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است و به معنى مقابله مى‌آید ، ولى بعدا به معنى ظرف مکان به كار رفته ، يعنى مکان مقابله و جهت روبه‌رو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این‌که درباره مشاهده دوزخیان در آیه فوق ،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صُرِفَتْ اَبْصارُهُمْ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 يعنى هنگامى كه چشم آن‌ها به‌سوى دوزخیان برگردانده مى‌شود و این درحقیقت اشاره به آن است كه آن‌ها از مشاهده دوزخیان تنفر دارند ، گویا نگاهشان به آن‌ها نیز آمیخته با اکراه و اجبار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نادىآ اَصْحابُ الاَعْرافِ رِجالاً يَعْرِفُونَهُمْ بِسیماهُمْ قالُوا ماآ اَغْنى عَنْكُمْ جَمْعُكُمْ وَ ما كُنْتُمْ تَسْتَكْبِرُونَ</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اصحاب اعراف، مردانى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دوزخیان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سیمایشان‌آن‌ها را مى‌شناسند ، صدا </w:t>
      </w:r>
      <w:bookmarkStart w:id="213" w:name="pg20194_207587"/>
    </w:p>
    <w:p>
      <w:pPr>
        <w:pStyle w:val="BookText"/>
        <w:rPr/>
      </w:pPr>
      <w:bookmarkEnd w:id="213"/>
      <w:r>
        <w:rPr>
          <w:rFonts w:ascii="IRNazanin" w:hAnsi="IRNazanin" w:eastAsia="IRNazanin"/>
          <w:color w:val="111111"/>
          <w:sz w:val="28"/>
          <w:sz w:val="28"/>
          <w:szCs w:val="28"/>
          <w:rtl w:val="true"/>
          <w:lang w:bidi="fa-IR"/>
        </w:rPr>
        <w:t xml:space="preserve">مى‌زنند و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دیدید كه‌گردآورى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 و ثروت و زن و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تکبرهاى شما به حالتان سودى نداد؟</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اَهؤآُلاآءِ الَّذینَ اَقْسَمْتُمْ لا يَنالُهُمُ اللّهُ بِرَحْمَةٍ ادْخُلُوا الْجَنَّةَ لا خَوْفٌ عَلَيْكُمْ وَ لاآ اَنْتُمْ تَحْزَنُونَ</w:t>
      </w:r>
    </w:p>
    <w:p>
      <w:pPr>
        <w:pStyle w:val="BookText"/>
        <w:rPr/>
      </w:pPr>
      <w:r>
        <w:rPr>
          <w:rFonts w:ascii="IRNazanin" w:hAnsi="IRNazanin" w:eastAsia="IRNazanin"/>
          <w:color w:val="111111"/>
          <w:sz w:val="28"/>
          <w:sz w:val="28"/>
          <w:szCs w:val="28"/>
          <w:rtl w:val="true"/>
          <w:lang w:bidi="fa-IR"/>
        </w:rPr>
        <w:t xml:space="preserve">آیا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واماندگانى كه بر اعراف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همان‌هانیستندکه سوگند ياد كردید رحمت خدا هرگز شامل‌حالشان نخواهدشد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خاطر ایمان و بعضى اعمال خیرشان ، خداوند آن‌ها رامشمول‌رحمت خود ساخت، هم‌اکنون به‌آن‌ها گفته‌مى‌شود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داخل بهشت شوید كه نه ترسى دارید و نه غمناك مى‌شوید </w:t>
      </w:r>
      <w:r>
        <w:rPr>
          <w:rFonts w:eastAsia="IRNazanin" w:cs="IRNazanin"/>
          <w:color w:val="111111"/>
          <w:sz w:val="28"/>
          <w:szCs w:val="28"/>
          <w:rtl w:val="true"/>
          <w:lang w:bidi="fa-IR"/>
        </w:rPr>
        <w:t>.</w:t>
      </w:r>
    </w:p>
    <w:p>
      <w:pPr>
        <w:pStyle w:val="Heading3"/>
        <w:numPr>
          <w:ilvl w:val="2"/>
          <w:numId w:val="1"/>
        </w:numPr>
        <w:rPr/>
      </w:pPr>
      <w:bookmarkStart w:id="214" w:name="__RefHeading___Toc4317690_2320776876"/>
      <w:bookmarkStart w:id="215" w:name="_Toc73"/>
      <w:bookmarkEnd w:id="214"/>
      <w:r>
        <w:rPr>
          <w:rtl w:val="true"/>
        </w:rPr>
        <w:t>اصحاب اعراف چه كسانى هستند؟</w:t>
      </w:r>
      <w:bookmarkEnd w:id="215"/>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زمین‌هاى برجسته است و با قرائنى كه در آیات فوق و احادیث پیشوایان اسلام آمده ، روشن مى‌شود كه مکان خاصى است میان دو قطب سعادت و شقاوت يعنى بهشت و دوزخ كه همچون حجابى میان این‌دو كشیده شده و يا همچون زمین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مرتفعى در میان این‌دو فاصله گردیده است ، به طورى كه آن‌ها كه روى آن قرار دارند ، مشرف بر بهشت و دوزخند و هردو گروه را مشاهده مى‌کنند و از چهره‌هاى تاریك و روشن آن‌ها مى‌توانند آن‌ها را بشناسند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ببینیم چه‌کسانى‌بر اعراف قرار دارند و اصحاب اعراف چه كسانى هستند ؟ بررسى آیات چهارگانه فوق نشان مى‌دهد كه دو گونه صفات مختلف و متضاد براى این اشخاص ذکر شده است ؛ در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افرادى‌که بر اعراف قرار دارند ، چنین معرفى شده‌اند كه آرزو دارند وارد بهشت شوند ولى موانعى آن‌ها را جلوگیرى كرده است ، به هنگامى كه نگاه به بهشتیان مى‌کنند ، بر آن‌ها درود مى‌فرستند و مى‌خواهند با آن‌ها باشند ، اما هنوز نمى‌توانند و به هنگامى كه نظر به دوزخیان مى‌افکنند ، از سرنوشت آن‌ها وحشت نموده و به خدا پناه مى‌برند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از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مى‌شود كه آن‌ها افرادى بانفوذ و صاحب‌قدرتند ، دوزخیان را مؤاخذه و سرزنش مى‌کنند و به واماندگان در اعراف كمك مى‌نمایند كه از آن بگذرند و به سرمنزل سعادت برسند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روایاتى كه در زمینه اعراف و اصحاب اعراف نقل شده ، نیز ترسیمى از دو گروه متضاد </w:t>
      </w:r>
    </w:p>
    <w:p>
      <w:pPr>
        <w:pStyle w:val="BookText"/>
        <w:rPr/>
      </w:pPr>
      <w:r>
        <w:rPr>
          <w:rFonts w:ascii="IRNazanin" w:hAnsi="IRNazanin" w:eastAsia="IRNazanin"/>
          <w:color w:val="111111"/>
          <w:sz w:val="28"/>
          <w:sz w:val="28"/>
          <w:szCs w:val="28"/>
          <w:rtl w:val="true"/>
          <w:lang w:bidi="fa-IR"/>
        </w:rPr>
        <w:t xml:space="preserve">مى‌کند ، در بسیارى از روایات كه از ائمه اهل بیت علیهم‌السلام نقل شده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الاَعْرافُ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ما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اآلُ مُحَمَّدٍ هُمُ الاَعْرافُ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پیامبر صلى الله علیه و‌آله اعرافند </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و مانند این تعبیرات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بعضى دیگر از روایات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اَكْرَمُ الْخَلْقِ عَلَى اللّهِ 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گرامى‌ترین مردم در پیشگاه خدا هستند </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الشُّهَداءُ عَلَى‌النّاسِ وَ النَّبِيُّونُ شُهَدائُهُمْ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گواهان برمردمند و پیامبران، گواهان‌آن‌هاهستند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 دیگر كه حکایت دارد آن‌ها پیامبران و امامان و صلحاء و بزرگانند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دسته دیگرى از روایات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واماندگانى هستند كه بدى‌ها و نیکى‌هایشان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مساوى بوده‌است يا گنهکارانى هستند كه اعمال نیکى نیز داشته‌اند ، مانند حدیثى كه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قَوْمٌ اسْتَوَتْ حَسَناتُهُمْ وَ سَيِّئاتُهُمْ فَاِنْ اَدْخَلَهُمُ النّارَ فَبِذُنُوبِهِمْ وَ اِنْ اَدْخَلَهُمُ الْجَنَّةَ فَبِرَحْمَتِه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گروهى هستند كه حسنات و سیئاتشان مساوى است ، اگر خداوند آن‌ها را به دوزخ بفرستد ، به خاطر گناهانشان است و اگر به بهشت بفرستد ، به برکت رحمت او است </w:t>
      </w:r>
      <w:r>
        <w:rPr>
          <w:rFonts w:eastAsia="IRNazanin" w:cs="IRNazanin"/>
          <w:color w:val="111111"/>
          <w:sz w:val="28"/>
          <w:szCs w:val="28"/>
          <w:rtl w:val="true"/>
          <w:lang w:bidi="fa-IR"/>
        </w:rPr>
        <w:t>»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روایات متعدد دیگرى در تفاسیر اهل تسنن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جبیر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آن‌ها به همین مضمون نقل شده است </w:t>
      </w:r>
      <w:r>
        <w:rPr>
          <w:rFonts w:eastAsia="IRNazanin" w:cs="IRNazanin"/>
          <w:color w:val="111111"/>
          <w:sz w:val="28"/>
          <w:szCs w:val="28"/>
          <w:rtl w:val="true"/>
          <w:lang w:bidi="fa-IR"/>
        </w:rPr>
        <w:t>.</w:t>
      </w:r>
      <w:r>
        <w:rPr>
          <w:rStyle w:val="FootnoteAnchor"/>
          <w:rtl w:val="true"/>
        </w:rPr>
        <w:footnoteReference w:id="56"/>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تفاسیر نیز مدارکى بر این‌که اهل اعراف ، صلحاء و فقهاء و علماء و يا </w:t>
      </w:r>
      <w:r>
        <w:rPr>
          <w:rFonts w:eastAsia="IRNazanin" w:cs="IRNazanin"/>
          <w:color w:val="111111"/>
          <w:sz w:val="28"/>
          <w:szCs w:val="28"/>
          <w:rtl w:val="true"/>
          <w:lang w:bidi="fa-IR"/>
        </w:rPr>
        <w:t xml:space="preserve">.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فرشتگان هستند ، دیده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ظاهر آیات و ظاهر این روایات در ابتدا متضاد به‌نظر مى‌رسند و شاید همین‌امر سبب شده است كه مفسران در این‌باره اظهار نظرهاى متفاوت و گوناگون كنند، اما بادقت روشن مى‌شود كه نه در میان آیات و نه در میان روایات ، تضادى وجود ندارد ، بلکه همه يك واقعیت را تعقیب مى‌کنند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 همان‌طورکه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آیات‌و روایات چنین استفاده مى‌شودکه اعراف، گذرگاه سخت و صعب‌العبورى بر سرراه بهشت سعادت جاویدان است ، طبیعى است كه افراد نیرومند و قوى يعنى صالحان و پاکان باسرعت از این گذرگاه عبور مى‌کنند ، اما افرادى كه خوبى و بدى را به‌هم آمیختند ، در این مسیر وامى‌مانند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طبیعى است كه سرپرستان جمعیت و پیشوایان قوم در گذرگاه‌هاى سخت همانند فرماندهانى كه در این‌گونه موارد در آخر لشکر راه مى‌روند ، تا همه سپاهیان بگذرند ، در آن‌جا توقف مى‌کنند تا به كمك ضعفاى مؤمنان بشتابند و آن‌ها كه شایستگى نجات را دارند ، در پرتو امدادشان رهایى 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اعراف ، دو گروه وجود دارند ، ضعیفان و آلودگانى كه در رحمتند و پیشوایان بزرگى كه در همه حال يار و </w:t>
      </w:r>
    </w:p>
    <w:p>
      <w:pPr>
        <w:pStyle w:val="BookText"/>
        <w:rPr/>
      </w:pPr>
      <w:r>
        <w:rPr>
          <w:rFonts w:ascii="IRNazanin" w:hAnsi="IRNazanin" w:eastAsia="IRNazanin"/>
          <w:color w:val="111111"/>
          <w:sz w:val="28"/>
          <w:sz w:val="28"/>
          <w:szCs w:val="28"/>
          <w:rtl w:val="true"/>
          <w:lang w:bidi="fa-IR"/>
        </w:rPr>
        <w:t xml:space="preserve">یاور ضعیفانند ، بنابراین قسمت اول آیات و روایات اشاره به گروه نخستین يعنى ضعفا است و قسمت دوم اشاره به گروه دوم يعنى بزرگان و انبیاء و امامان و صلحاء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بعضى از روایات نیز شاهد این جمع به خوبى دیده مى‌شود ، مانند روایتى كه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على بن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نقل شده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اَلاَعْرافُ كُثْبانٌ بَيْنَ الْجَنَّةِ وَ النّارِ وَ الرِّجالُ الاَئِمَّةُ يَقِفُونَ عَلَى الاَعْرافِ مَعَ شیعَتِهِمْ وَ قَدْ سَبَقَ الْمُؤْمِنُونَ اِلَى الْجَنَّةِ بِلا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 تپه‌اى است میان بهشت و دوزخ و امامان آن ، مردانى هستندکه بر اعراف درکنار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گنهکارشان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قرارمى‌گیرند ، درحالى‌که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نیاز به حساب در بهشت جاى گرفته‌اند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بعد مى‌افزاید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امامان و پیشوایان در این موقع به پیروان گناهکار خود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نگاه كنید ، برادران باایمان خود را چگونه بدون حساب به بهشت شتافته‌اند و این همان است كه خداوند مى‌گوید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عَلَيْكُمْ لَمْ يَدْخُلُوها وَ هُمْ يَطْمَعُونَ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آن‌ها به بهشتیان درود مى‌فرستند درحالى‌که خودشان هنوز وارد بهشت نشده‌اند و آرزو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به آن‌ها گفته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حق را بنگریدکه چگونه</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درآتشند و این همان است كه خداوند مى‌فرماید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اِذا صُرِفَتْ اَبْصارُهُمْ تِلْقاآءَ اَصْحابِ النّارِ قالُوا </w:t>
      </w:r>
    </w:p>
    <w:p>
      <w:pPr>
        <w:pStyle w:val="BookText"/>
        <w:rPr/>
      </w:pPr>
      <w:r>
        <w:rPr>
          <w:rFonts w:ascii="IRNazanin" w:hAnsi="IRNazanin" w:eastAsia="IRNazanin"/>
          <w:color w:val="111111"/>
          <w:sz w:val="28"/>
          <w:sz w:val="28"/>
          <w:szCs w:val="28"/>
          <w:rtl w:val="true"/>
          <w:lang w:bidi="fa-IR"/>
        </w:rPr>
        <w:t xml:space="preserve">رَبَّنا لاتَجْعَلْنا مَعَ الْقَوْمِ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بعدبه دوزخیان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و شیعیانى كه آلوده گناهانى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 هستندکه شما مى‌گفتید هرگز مشمول رحمت‌الهى نخواهندشد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رحمت الهى شامل حال آن‌ها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دسته از گنهکاران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اثر ایمان و اعمال صالحى شایستگى عفو و آمرزش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طرف‌امامان و پیشوایان دستورداده مى‌شودکه به‌سوى بهشت‌بروید نه‌ترسى‌دارید و نه غمى </w:t>
      </w:r>
      <w:r>
        <w:rPr>
          <w:rFonts w:eastAsia="IRNazanin" w:cs="IRNazanin"/>
          <w:color w:val="111111"/>
          <w:sz w:val="28"/>
          <w:szCs w:val="28"/>
          <w:rtl w:val="true"/>
          <w:lang w:bidi="fa-IR"/>
        </w:rPr>
        <w:t>» .</w:t>
      </w:r>
      <w:r>
        <w:rPr>
          <w:rStyle w:val="FootnoteAnchor"/>
          <w:rtl w:val="true"/>
        </w:rPr>
        <w:footnoteReference w:id="57"/>
      </w:r>
      <w:r>
        <w:rPr>
          <w:rFonts w:ascii="IRNazanin" w:hAnsi="IRNazanin" w:eastAsia="IRNazanin"/>
          <w:color w:val="111111"/>
          <w:sz w:val="28"/>
          <w:sz w:val="28"/>
          <w:szCs w:val="28"/>
          <w:rtl w:val="true"/>
          <w:lang w:bidi="fa-IR"/>
        </w:rPr>
        <w:t xml:space="preserve">شبیه همین مضمون در تفاسیر اهل تسنن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صلى‌الله‌علیه‌و‌آله نقل شده است </w:t>
      </w:r>
      <w:r>
        <w:rPr>
          <w:rFonts w:eastAsia="IRNazanin" w:cs="IRNazanin"/>
          <w:color w:val="111111"/>
          <w:sz w:val="28"/>
          <w:szCs w:val="28"/>
          <w:rtl w:val="true"/>
          <w:lang w:bidi="fa-IR"/>
        </w:rPr>
        <w:t>.</w:t>
      </w:r>
      <w:r>
        <w:rPr>
          <w:rStyle w:val="FootnoteAnchor"/>
          <w:rtl w:val="true"/>
        </w:rPr>
        <w:footnoteReference w:id="58"/>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دیگر تکرار مى‌کنیم كه سخن درباره جزئیات رستاخیز و خصوصیات زندگى در جهان دیگر درست به این مى‌ماند كه ما از دور شبحى ببینیم و آن را توصیف كنیم ، درحالى‌که آن شبح با زندگى ما تفاوت بسیارى دارد و ما تنها با الفاظ محدود و نارساى خود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مى‌توانیم اشاره كوتاهى به آن كنیم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این‌که زندگى در جهان دیگر بر اساس الگوهایى است كه از این جهان گرفته مى‌شود ، در مورد اعراف نیز همین‌گونه است زیرا در این دنیا مردم سه گروهند ؛ مؤمنان راستین كه در پرتو ایمان به آرامش كامل رسیده‌اند ، زیرا در این دنیا مردم سه گروهند ، مؤمنان راستین كه در پرتو ایمان ، به آرامش كامل رسیده‌اند و از هیچ‌گونه مجاهدتى دریغ ندارند و معاندان و دشمنان لجوج حق كه به هیچ وسیله به راه نمى‌آیند و گروه سومى كه در گذرگاه صعب‌العبورى میان این دو گروه قرار گرفته‌اند و بیشتر توجه رهبران راستین و پیشوایان حق نیز به آن‌ها است كه در كنارشان بمانند و دستشان را بگیرند و از مرحله اعراف‌مانند نجاتشان دهند تا درصف مؤمنان حقیقى</w:t>
      </w:r>
    </w:p>
    <w:p>
      <w:pPr>
        <w:pStyle w:val="BookText"/>
        <w:rPr/>
      </w:pPr>
      <w:r>
        <w:rPr>
          <w:rFonts w:ascii="IRNazanin" w:hAnsi="IRNazanin" w:eastAsia="IRNazanin"/>
          <w:color w:val="111111"/>
          <w:sz w:val="28"/>
          <w:sz w:val="28"/>
          <w:szCs w:val="28"/>
          <w:rtl w:val="true"/>
          <w:lang w:bidi="fa-IR"/>
        </w:rPr>
        <w:t>قرارگیرند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این‌جا نیز روشن مى‌شود كه دخالت انبیاء و امامان در وضع این گروه در قیامت همانند دخالتشان در زمینه رهبرى در این دنیا هیچ‌گونه منافاتى با قدرت مطلقه پروردگار و حاکمیت‌او برهمه‌چیز ندارد، بلکه هرچه آن‌ها مى‌کنند ، به اذن و فرمان او است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نادىآ اَصْحابُ النّارِ اَصْحابَ الْجَنَّةِ اَنْ اَفیضُوا عَلَيْنا مِنَ‌الْماآءِ اَوْ مِمّا </w:t>
      </w:r>
      <w:bookmarkStart w:id="216" w:name="pg20194_207595"/>
    </w:p>
    <w:p>
      <w:pPr>
        <w:pStyle w:val="BookText"/>
        <w:rPr/>
      </w:pPr>
      <w:bookmarkEnd w:id="216"/>
      <w:r>
        <w:rPr>
          <w:rFonts w:ascii="Amiri" w:hAnsi="Amiri" w:eastAsia="Amiri" w:cs="Amiri"/>
          <w:color w:val="111111"/>
          <w:sz w:val="28"/>
          <w:sz w:val="28"/>
          <w:szCs w:val="28"/>
          <w:rtl w:val="true"/>
          <w:lang w:bidi="ar-SA"/>
        </w:rPr>
        <w:t>رَزَقَكُمُ‌اللّهُ قالُوآا اِنَ‌اللّهَ حَرَّمَهُماعَلَى‌الْكافِرینَ</w:t>
      </w:r>
    </w:p>
    <w:p>
      <w:pPr>
        <w:pStyle w:val="BookText"/>
        <w:rPr/>
      </w:pPr>
      <w:r>
        <w:rPr>
          <w:rFonts w:ascii="IRNazanin" w:hAnsi="IRNazanin" w:eastAsia="IRNazanin"/>
          <w:color w:val="111111"/>
          <w:sz w:val="28"/>
          <w:sz w:val="28"/>
          <w:szCs w:val="28"/>
          <w:rtl w:val="true"/>
          <w:lang w:bidi="fa-IR"/>
        </w:rPr>
        <w:t xml:space="preserve">و دوزخیان، بهشتیان‌را صدامى‌زنند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ومقدارى‌آب يا از آن‌چه خدا به شما روزى داده ، به ماببخشید ،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این‌ها را برکافران تحریم كرده است </w:t>
      </w:r>
      <w:r>
        <w:rPr>
          <w:rFonts w:eastAsia="IRNazanin" w:cs="IRNazanin"/>
          <w:color w:val="111111"/>
          <w:sz w:val="28"/>
          <w:szCs w:val="28"/>
          <w:rtl w:val="true"/>
          <w:lang w:bidi="fa-IR"/>
        </w:rPr>
        <w:t>.</w:t>
      </w:r>
    </w:p>
    <w:p>
      <w:pPr>
        <w:pStyle w:val="Heading3"/>
        <w:numPr>
          <w:ilvl w:val="2"/>
          <w:numId w:val="1"/>
        </w:numPr>
        <w:rPr/>
      </w:pPr>
      <w:bookmarkStart w:id="217" w:name="__RefHeading___Toc4317692_2320776876"/>
      <w:bookmarkStart w:id="218" w:name="_Toc74"/>
      <w:bookmarkEnd w:id="217"/>
      <w:r>
        <w:rPr>
          <w:rtl w:val="true"/>
        </w:rPr>
        <w:t>نعمت‌هاى بهشتى بر دوزخیان حرام است</w:t>
      </w:r>
      <w:bookmarkEnd w:id="218"/>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گفتگوى دوزخیان با بهشتیان را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معمولاً براى سخن گفتن از دور است ، آورده و این نشان مى‌دهد كه در میان این دو گروه ، فاصله بسیار زیادى است و البته این موضوع هیچ بعید نیست كه حتى تا میلیون‌ها فرسنگ فاصله ، سخن يکدیگر را بشنوند و حتى يکدیگر را در پاره‌اى از اوقات ببینند و اگر این موضوع در گذشته ممکن بود براى بعضى مشکلى ایجاد كند ، در عصر و زمان ما كه انتقال صداها و تصویرها از فاصله‌هاى بسیاردور در همین جهان حل شده است ، جاى تعجب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تقاضاى دوزخیان در آیه فوق همان آب ذکر شده و این طبیعى است كه شخصى كه در آتش </w:t>
      </w:r>
    </w:p>
    <w:p>
      <w:pPr>
        <w:pStyle w:val="BookText"/>
        <w:rPr/>
      </w:pPr>
      <w:r>
        <w:rPr>
          <w:rFonts w:ascii="IRNazanin" w:hAnsi="IRNazanin" w:eastAsia="IRNazanin"/>
          <w:color w:val="111111"/>
          <w:sz w:val="28"/>
          <w:sz w:val="28"/>
          <w:szCs w:val="28"/>
          <w:rtl w:val="true"/>
          <w:lang w:bidi="fa-IR"/>
        </w:rPr>
        <w:t xml:space="preserve">مى‌سوزد ، قبل از هرچیز آب مى‌طلبد تا عطش سوزان خود را تسکین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رَزَقَكُمُ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آن‌چه‌خدا به شما روزى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تعبیرى است سربسته و توأم با يك نوع ابهام ، نشان مى‌دهد كه حتى دوزخیان نمى‌توانند از ماهیت و انواع نعمت‌هاى بهشتى آگاه شوند ، این موضوع با بعضى از احادیث كه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نعمت‌هایى است كه هیچ چشمى ندیده و هیچ گوشى نشنیده و به‌فکر هیچ انسانى نگذشته‌است ، كاملاً تطبیق مى‌کند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حَرَّمَهُما عَلَى الْكافِرینَ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آن‌ها را بر كافران حرام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اشاره به این است كه بهشتیان مضایقه‌اى از بخشیدن این نعمت‌ها ندارند زیرا نه‌چیزى از آن‌ها كم‌مى‌شود و نه در درون سینه، كینه‌اى نسبت به كسى دارند حتى نسبت به دشمنانشان ، ولى وضع دوزخیان آن‌چنان است كه نمى‌توانند از نعمت‌هاى بهشتى بهره گیرند ، این تحریم در حقیقت يك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تکوینى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همانند محرومیت بسیارى‌از بیماران‌از غذاهاى لذیذ و رنگارنگ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اتَّخَذوُا دینَهُمْ لَهْوا وَ لَعِبا وَ غَرَّتْهُمُ الْحَيوةُ الدُّنْيا فَالْيَوْمَ نَنْسیهُمْ كَما نَسُوا لِقاآءَ يَوْمِهِمْ هذا وَما كانُوا بِاآیاتِنا يَجْحَدُونَ</w:t>
      </w:r>
    </w:p>
    <w:p>
      <w:pPr>
        <w:pStyle w:val="BookText"/>
        <w:rPr/>
      </w:pPr>
      <w:r>
        <w:rPr>
          <w:rFonts w:ascii="IRNazanin" w:hAnsi="IRNazanin" w:eastAsia="IRNazanin"/>
          <w:color w:val="111111"/>
          <w:sz w:val="28"/>
          <w:sz w:val="28"/>
          <w:szCs w:val="28"/>
          <w:rtl w:val="true"/>
          <w:lang w:bidi="fa-IR"/>
        </w:rPr>
        <w:t xml:space="preserve">همان‌ها كه دین و آیین خود را سرگرمى و بازیچه گرفتند وزندگى دنیا آن‌ها را مغرور ساخت ، امروز ما آن‌ها را فراموش مى‌کنیم ، چون لقاى چنین روزى را فراموش كردند و آیات ما را انکار نمودند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بدیهى است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نسیان و فراموشى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این‌جا به خدا نسبت داده شده ، این است كه با آن‌ها آن‌چنان رفتار مى‌کند كه شخص فراموشکار رفتار مى‌نماید ، درست مثل این‌که انسان به دوست فراموشکارش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حالا كه تو ما را فراموش كردى ، ما هم تو را فراموش خواهیم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با تو رفتار فراموش‌کارانه مى‌کنیم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از این آیه استفاده مى‌شود كه نخستین مرحله گمراهى و انحراف ، آن است كه انسان مسائل سرنوشت‌ساز خود را جدى نگیرد و با آن‌ها به‌عنوان يك سرگرمى و بازیچه رفتار كند، این موضوع سرانجام به كفر مطلق و انکار همه حقایق منتهى مى‌شود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جِئْناهُمْ بِكِتابٍ فَصَّلْناهُ عَلى عِلْمٍ هُدًى وَ رَحْمَةً لِقَوْمٍ يُؤْمِنُونَ</w:t>
      </w:r>
    </w:p>
    <w:p>
      <w:pPr>
        <w:pStyle w:val="BookText"/>
        <w:rPr/>
      </w:pPr>
      <w:r>
        <w:rPr>
          <w:rFonts w:ascii="IRNazanin" w:hAnsi="IRNazanin" w:eastAsia="IRNazanin"/>
          <w:color w:val="111111"/>
          <w:sz w:val="28"/>
          <w:sz w:val="28"/>
          <w:szCs w:val="28"/>
          <w:rtl w:val="true"/>
          <w:lang w:bidi="fa-IR"/>
        </w:rPr>
        <w:t>ما كتابى براى آن‌ها آوردیم‌که باآگاهى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و رموز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آن‌را شرح‌دادیم،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مایه هدایت و رحمت براى جمعیتى است كه ایمان مى‌آورند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اشاره به‌این‌است كه محرومیت كفار و سرنوشت شومشان نتیجه كوتاهى‌ها و تقصیرات خودشان است وگرنه از ناحیه خداوند هیچ‌گونه كوتاهى در هدایت و رهبرى و ابلاغ آیات و بیان درس‌هاى تربیتى نشده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يَنْظُرُونَ اِلاّ تَأْویلَهُ يَوْمَ يَأْتى تَأْویلُهُ يَقُولُ الَّذینَ نَسُوهُ مِنْ‌قَبْلُ قَدْجاآءَتْ رُسُلُ رَبِّنا بِالْحَقِّ فَهَلْ‌لَنا مِنْ شُفَعاآءَ فَيَشْفَعُوا لَناآ اَوْ نُرَدُّ فَنَعْمَلَ غَيْرَ الَّذى كُنّا نَعْمَلُ قَدْ خَسِرُوآا اَنْفُسَهُمْ وَ ضَلَّ عَنْهُمْ ما كانُوا يَفْتَرُونَ</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آن‌ها انتظار دارند سرانجام تهدیدهاى الهى را مشاهده‌کنند ؟ آن روز كه این امر انجام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از كار گذشته و بیدارى‌سودى نخواهد داشت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آن را قبلاً فراموش كرده بودند،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فرستادگان پروردگار ما به حق آمدند، 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شفیعانى </w:t>
      </w:r>
    </w:p>
    <w:p>
      <w:pPr>
        <w:pStyle w:val="BookText"/>
        <w:rPr/>
      </w:pPr>
      <w:r>
        <w:rPr>
          <w:rFonts w:ascii="IRNazanin" w:hAnsi="IRNazanin" w:eastAsia="IRNazanin"/>
          <w:color w:val="111111"/>
          <w:sz w:val="28"/>
          <w:sz w:val="28"/>
          <w:szCs w:val="28"/>
          <w:rtl w:val="true"/>
          <w:lang w:bidi="fa-IR"/>
        </w:rPr>
        <w:t xml:space="preserve">براى ما وجود دارند كه براى ما شفاعت‌کنند ؟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بازگردیم و اعمالى غیر از آن‌چه‌انجام دادیم ، انجام دهیم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سرمایه وجودخود را ازدست‌دادند و معبودهایى راکه به دروغ ساخته بودند، همگى ازنظرشان گم‌مى‌شوند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نه‌راه بازگشتى دارند ونه شفیعانى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دراین‌آیه به طرز تفکر غلط تبهکاران و منحرفان در زمینه هدایت‌هاى الهى اشاره كرده ،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گویا آن‌ها انتظار دارند كه سرانجام و نتیجه وعده‌ها و وعیدهاى الهى را با چشم خود ببینند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بهشتیان را در بهشت و دوزخیان را در دوزخ مشاهده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ایمان بیاورند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يَنْظُرُونَ اِلاّ تَأْویلَهُ</w:t>
      </w:r>
      <w:r>
        <w:rPr>
          <w:rFonts w:eastAsia="IRNazanin" w:cs="IRNazanin"/>
          <w:color w:val="111111"/>
          <w:sz w:val="28"/>
          <w:szCs w:val="28"/>
          <w:rtl w:val="true"/>
          <w:lang w:bidi="fa-IR"/>
        </w:rPr>
        <w:t>)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چه انتظار نابجایى است ، زیرا هنگامى كه نتایج و سرانجام این وعده‌هاى الهى را مشاهده كنند ، كار از كار گذشته است و راهى براى بازگشت باقى نمانده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آن‌ها كه كتاب خدا و برنامه‌هاى آسمانى او را به دست فراموشى سپردند ، اعتراف مى‌کنند كه فرستادگان پروردگار به حق مبعوث شده بودند و گفتار آن‌ها نیز همه حق بود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يَأْتى تَأْویلُهُ يَقُولُ الَّذینَ نَسُوهُ مِنْ قَبْلُ قَدْ جاآءَتْ رُسُلُ رَبِّنا بِالْحَقِّ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در این هنگام در وحشت و اضطراب فرومى‌روند و به فکر چاره‌جویى مى‌افتند و مى‌گویند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شفیعانى يافت مى‌شود كه براى ما شفاعت كنند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فَهَلْ لَنا مِنْ شُفَعاآءَ فَيَشْفَعُوا 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يا اگر شفیعانى براى ما در كار نیست و اصولاً شایسته شفاعت نیستیم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 ممکن است به عقب بازگردیم و اعمالى غیر آن‌چه انجام دادیم ، انجام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تسلیم حق و حقیقت باشیم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نُرَدُّ فَنَعْمَلَ غَيْرَ الَّذى كُنّا نَعْمَلُ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ولى افسوس این بیدارى بسیار دیر است ، نه راه بازگشتى وجود</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دارد ونه شایستگى شفاعت دارند،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سرمایه‌هاى وجود خود را از دست داده و گرفتار خسران و زیانى شده‌اند كه تمام وجودشان را دربرمى‌گیرد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خَسِرُوا اَنْفُسَهُمْ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 آن‌ها ثابت مى‌شود كه بت‌ها و معبدهاى ساختگى آنان در آن‌جا هیچ‌گونه نقشى ندارد ودرحقیقت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آن‌ها از نظرشان گم مى‌شوند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ضَلَّ عَنْهُمْ ما كانُوا يَفْتَرُونَ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گویا دو جمله آخر آیه ، پاسخى‌است به دو درخواست آنان ، يعنى اگر بناشود دست‌به‌دامن شفیعانى زنند، باید دست به‌دامن همان بت‌هایى زنند كه در دنیا در برابر آن‌ها سجده مى‌کردند ، </w:t>
      </w:r>
    </w:p>
    <w:p>
      <w:pPr>
        <w:pStyle w:val="BookText"/>
        <w:rPr/>
      </w:pPr>
      <w:r>
        <w:rPr>
          <w:rFonts w:ascii="IRNazanin" w:hAnsi="IRNazanin" w:eastAsia="IRNazanin"/>
          <w:color w:val="111111"/>
          <w:sz w:val="28"/>
          <w:sz w:val="28"/>
          <w:szCs w:val="28"/>
          <w:rtl w:val="true"/>
          <w:lang w:bidi="fa-IR"/>
        </w:rPr>
        <w:t xml:space="preserve">درحالى‌که آن بت‌ها در آن‌جا هیچ‌گونه منشأ اثر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بازگشت آن‌ها به دنیا در صورتى امکان دارد كه سرمایه‌اى در اختیار داشته باشند ، درحالى‌که آن‌ها همه سرمایه‌هاى خود را از دست داده و گرفتار خسرانى شده‌اند كه سراسر وجودشان را دربرگرفته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 اولاً استفاده مى‌شود كه انسان در اعمال خود مختار و آزاد است وگرنه تقاضاى</w:t>
      </w:r>
    </w:p>
    <w:p>
      <w:pPr>
        <w:pStyle w:val="BookText"/>
        <w:rPr/>
      </w:pPr>
      <w:r>
        <w:rPr>
          <w:rFonts w:ascii="IRNazanin" w:hAnsi="IRNazanin" w:eastAsia="IRNazanin"/>
          <w:color w:val="111111"/>
          <w:sz w:val="28"/>
          <w:sz w:val="28"/>
          <w:szCs w:val="28"/>
          <w:rtl w:val="true"/>
          <w:lang w:bidi="fa-IR"/>
        </w:rPr>
        <w:t xml:space="preserve">بازگشت به دنیا را نمى‌کرد تا اعمال بد خود را جبران كند ، ثانیا استفاده مى‌شود كه جهان دیگر جاى انجام عمل و كسب فضیلت و نجات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رَبَّكُمُ اللّهُ الَّذى خَلَقَ السَّمواتِ وَ الاَرْضَ فى سِتَّةِ‌اَيّامٍ ثُمَّ اسْتَوى عَلَى‌الْعَرْشِ يُغْشِى اللَّيْلَ النَّهارَ يَطْلُبُهُ‌حَثیثا وَ الشَّمْسَ وَ الْقَمَرَ وَ النُّجُومَ مُسَخَّراتٍ بِاَمْرِهِ اَلا لَهُ‌الْخَلْقُ وَالاَمْرُتَبارَكَ اللّهُ رَبُّ الْعالَمینَ</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 شماخداوندى‌است كه آسمان‌ها و زمین را درشش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 ، سپس به تدبیر جهان هستى‌پرداخت ،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تاریك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 روز را مى‌پوشاند و شب به دنبال روز به سرعت در حرکت است و خورشید و ماه و ستارگان را آفرید ، </w:t>
      </w:r>
      <w:bookmarkStart w:id="219" w:name="pg20194_207602"/>
    </w:p>
    <w:p>
      <w:pPr>
        <w:pStyle w:val="BookText"/>
        <w:rPr/>
      </w:pPr>
      <w:bookmarkEnd w:id="219"/>
      <w:r>
        <w:rPr>
          <w:rFonts w:ascii="IRNazanin" w:hAnsi="IRNazanin" w:eastAsia="IRNazanin"/>
          <w:color w:val="111111"/>
          <w:sz w:val="28"/>
          <w:sz w:val="28"/>
          <w:szCs w:val="28"/>
          <w:rtl w:val="true"/>
          <w:lang w:bidi="fa-IR"/>
        </w:rPr>
        <w:t xml:space="preserve">درحالى‌که مسخّر فرمان او هستند ، آگاه‌باشید كه آفرینش و تدبیر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فرمان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پربرکت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زوال‌ناپذیر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خداوندى كه پروردگار جهانیان است </w:t>
      </w:r>
      <w:r>
        <w:rPr>
          <w:rFonts w:eastAsia="IRNazanin" w:cs="IRNazanin"/>
          <w:color w:val="111111"/>
          <w:sz w:val="28"/>
          <w:szCs w:val="28"/>
          <w:rtl w:val="true"/>
          <w:lang w:bidi="fa-IR"/>
        </w:rPr>
        <w:t>.</w:t>
      </w:r>
    </w:p>
    <w:p>
      <w:pPr>
        <w:pStyle w:val="Heading3"/>
        <w:numPr>
          <w:ilvl w:val="2"/>
          <w:numId w:val="1"/>
        </w:numPr>
        <w:rPr/>
      </w:pPr>
      <w:bookmarkStart w:id="220" w:name="__RefHeading___Toc4317694_2320776876"/>
      <w:bookmarkStart w:id="221" w:name="_Toc75"/>
      <w:bookmarkEnd w:id="220"/>
      <w:r>
        <w:rPr>
          <w:rtl w:val="true"/>
        </w:rPr>
        <w:t>آیا جهان در شش روز آفریده شد ؟</w:t>
      </w:r>
      <w:bookmarkEnd w:id="221"/>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از آفرینش جهان در شش روز ، در هفت مورد از آیات قرآن مجید آمده است ، </w:t>
      </w:r>
      <w:r>
        <w:rPr>
          <w:rStyle w:val="FootnoteAnchor"/>
          <w:rtl w:val="true"/>
        </w:rPr>
        <w:footnoteReference w:id="59"/>
      </w:r>
      <w:r>
        <w:rPr>
          <w:rFonts w:ascii="IRNazanin" w:hAnsi="IRNazanin" w:eastAsia="IRNazanin"/>
          <w:color w:val="111111"/>
          <w:sz w:val="28"/>
          <w:sz w:val="28"/>
          <w:szCs w:val="28"/>
          <w:rtl w:val="true"/>
          <w:lang w:bidi="fa-IR"/>
        </w:rPr>
        <w:t xml:space="preserve">ولى در سه مورد علاوه بر آسمان‌ها و زمین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بَيْنَهُما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در میان زمین و آسمان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آن اضافه شده است كه در حقیقت توضیحى است براى جمله قبل ، زیرا همه این‌ها در معنى آسمان‌ها و زمین جمع است ، چون مى‌دانیم آسمان شامل تمام چیزهایى مى‌شود كه در جهت بالا قرار دارد و زمین ، نقطه مقابل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فورا این سؤال به ذهن مى‌آید كه قبل از آفرینش زمین و آسمان ، شب و روزى وجود نداشت كه این‌ها در </w:t>
      </w:r>
    </w:p>
    <w:p>
      <w:pPr>
        <w:pStyle w:val="BookText"/>
        <w:rPr/>
      </w:pPr>
      <w:r>
        <w:rPr>
          <w:rFonts w:ascii="IRNazanin" w:hAnsi="IRNazanin" w:eastAsia="IRNazanin"/>
          <w:color w:val="111111"/>
          <w:sz w:val="28"/>
          <w:sz w:val="28"/>
          <w:szCs w:val="28"/>
          <w:rtl w:val="true"/>
          <w:lang w:bidi="fa-IR"/>
        </w:rPr>
        <w:t xml:space="preserve">آن آفریده‌شود، شب و روز از گردش زمین به دور خود در برابر نور آفتاب به وجود مى‌آید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به‌علاوه پیدایش مجموعه جهان در شش روز، يعنى كمتراز يك هفته ، چیزى است برخلاف علم ، زیرا علم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میلیاردها سال طول كشید تا زمین و آسمان به وضع كنونى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 توجه به‌مفهوم وسیع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معادل آن در زبان‌هاى دیگر ، پاسخ این سؤال روشن است ، زیرا بسیار مى‌شود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مى‌رود ، خواه این دوران يک‌سال باشد يا صدسال يا يک‌میلیون سال و يا میلیاردها سال ، شواهدى كه این حقیقت را ثابت مى‌کند و نشان مى‌دهد يکى از معانى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فراوان مى‌باشد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قرآن صدها بار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است و در بسیارى از موارد به معنى شبانه‌روزى معمول نیست ، مثلاً تعبیر از عالَم رستاخیز ،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مى‌دهد كه مجموعه رستاخیز كه دورانى است بسیار طولانى ،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شده‌است ، از پاره‌اى از آیات قرآن استفاده مى‌شود كه روز رستاخیز و محاسبه اعمال </w:t>
      </w:r>
    </w:p>
    <w:p>
      <w:pPr>
        <w:pStyle w:val="BookText"/>
        <w:rPr/>
      </w:pPr>
      <w:r>
        <w:rPr>
          <w:rFonts w:ascii="IRNazanin" w:hAnsi="IRNazanin" w:eastAsia="IRNazanin"/>
          <w:color w:val="111111"/>
          <w:sz w:val="28"/>
          <w:sz w:val="28"/>
          <w:szCs w:val="28"/>
          <w:rtl w:val="true"/>
          <w:lang w:bidi="fa-IR"/>
        </w:rPr>
        <w:t xml:space="preserve">مردم، پنجاه‌هزار سال طول مى‌کشد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متن كتب لغت نیز مى‌خوانیم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به مقدار زمان میان طلوع و غروب آفتاب گفته مى‌شود و گاهى به مدتى از زمان ، هر مقدار بوده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روایات و سخنان پیشوایان دینى نیز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دوران آمده است ، چنان‌که امیر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اَلدَّهْرُ يَوْمانِ ؛ يَوْمٌ لَكَ وَ يَوْمٌ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براى تو دو روز است ؛ روزى به سود تو است و روزى به زیان تو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همین آیه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على بن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مى‌خوانیم كه امام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فى سِتَّةِ اَيّامٍ يَعْنى فى سِتَّةِ اَوْقاتٍ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روز يعنى شش وقت و دوران </w:t>
      </w:r>
      <w:r>
        <w:rPr>
          <w:rFonts w:eastAsia="IRNazanin" w:cs="IRNazanin"/>
          <w:color w:val="111111"/>
          <w:sz w:val="28"/>
          <w:szCs w:val="28"/>
          <w:rtl w:val="true"/>
          <w:lang w:bidi="fa-IR"/>
        </w:rPr>
        <w:t>»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گفتگوهاى روزمرّه و اشعار شعراء در زبان‌هاى مختلف ،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معادل آن نیز به معنى دوران ، زیاد دیده مى‌شود ، مثلاً مى‌گوییم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كره زمین يك روز گداخته و سوزان بود و روز دیگر سرد شد و آثار حیات در آن آشکار گردید ، در حالى كه دوران گداختگى زمین ، به میلیاردها سال بالغ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این‌که مى‌گوییم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w:t>
      </w:r>
    </w:p>
    <w:p>
      <w:pPr>
        <w:pStyle w:val="BookText"/>
        <w:rPr/>
      </w:pPr>
      <w:r>
        <w:rPr>
          <w:rFonts w:ascii="IRNazanin" w:hAnsi="IRNazanin" w:eastAsia="IRNazanin"/>
          <w:color w:val="111111"/>
          <w:sz w:val="28"/>
          <w:sz w:val="28"/>
          <w:szCs w:val="28"/>
          <w:rtl w:val="true"/>
          <w:lang w:bidi="fa-IR"/>
        </w:rPr>
        <w:t xml:space="preserve">بنى‌امیه خلافت اسلام را غصب كردند و روز دیگر بنى‌عباس ، در حالى كه دوران خلافت هریك به ده‌ها يا صدها سال بالغ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ظریف و پرمعنایى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كلیم كاشانى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كه شاهد روشنى براى بحث ما است ، آن‌جا كه مى‌گوید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بدنامى حیات ، دو روزى نبود بیش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كلیم با تو بگویم چسان گذشت</w:t>
      </w:r>
    </w:p>
    <w:p>
      <w:pPr>
        <w:pStyle w:val="BookText"/>
        <w:rPr/>
      </w:pPr>
      <w:r>
        <w:rPr>
          <w:rFonts w:ascii="IRNazanin" w:hAnsi="IRNazanin" w:eastAsia="IRNazanin"/>
          <w:color w:val="111111"/>
          <w:sz w:val="28"/>
          <w:sz w:val="28"/>
          <w:szCs w:val="28"/>
          <w:rtl w:val="true"/>
          <w:lang w:bidi="fa-IR"/>
        </w:rPr>
        <w:t xml:space="preserve">یك روز صرف بستن دل شد به این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دگر به كندن دل زین و آن گذشت</w:t>
      </w:r>
    </w:p>
    <w:p>
      <w:pPr>
        <w:pStyle w:val="BookText"/>
        <w:rPr/>
      </w:pPr>
      <w:r>
        <w:rPr>
          <w:rFonts w:ascii="IRNazanin" w:hAnsi="IRNazanin" w:eastAsia="IRNazanin"/>
          <w:color w:val="111111"/>
          <w:sz w:val="28"/>
          <w:sz w:val="28"/>
          <w:szCs w:val="28"/>
          <w:rtl w:val="true"/>
          <w:lang w:bidi="fa-IR"/>
        </w:rPr>
        <w:t>از مجموع بحث فوق ، چنین نتیجه مى‌گیریم كه خداوند مجموعه زمین و آسمان را در شش دوران متوالى آفریده است ، هرچند این دوران‌ها گاهى به میلیون‌ها يا میلیاردها سال</w:t>
      </w:r>
    </w:p>
    <w:p>
      <w:pPr>
        <w:pStyle w:val="BookText"/>
        <w:rPr/>
      </w:pPr>
      <w:r>
        <w:rPr>
          <w:rFonts w:ascii="IRNazanin" w:hAnsi="IRNazanin" w:eastAsia="IRNazanin"/>
          <w:color w:val="111111"/>
          <w:sz w:val="28"/>
          <w:sz w:val="28"/>
          <w:szCs w:val="28"/>
          <w:rtl w:val="true"/>
          <w:lang w:bidi="fa-IR"/>
        </w:rPr>
        <w:t xml:space="preserve">بالغ شده‌است و علم امروز هیچ‌گونه مطلبى را كه مخالف این موضوع باشد ، بیان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دوران‌هاى شش‌گانه محتملاً به ترتیب ذیل بوده است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روزى كه همه جهان به صورت توده گازى شکلى بود كه با گردش به دور خود از هم جدا گردید و كرات را تشکیل داد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كرات تدریجا به‌صورت توده‌مذاب و نورانى و ياسرد و قابل سکونت درآمدند </w:t>
      </w:r>
      <w:r>
        <w:rPr>
          <w:rFonts w:eastAsia="IRNazanin" w:cs="IRNazanin"/>
          <w:color w:val="111111"/>
          <w:sz w:val="28"/>
          <w:szCs w:val="28"/>
          <w:rtl w:val="true"/>
          <w:lang w:bidi="fa-IR"/>
        </w:rPr>
        <w:t xml:space="preserve">. </w:t>
      </w:r>
      <w:bookmarkStart w:id="222" w:name="pg20194_207606"/>
    </w:p>
    <w:p>
      <w:pPr>
        <w:pStyle w:val="BookText"/>
        <w:rPr/>
      </w:pPr>
      <w:bookmarkEnd w:id="222"/>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دیگر منظومه شمسى تشکیل يافت و زمین از خورشید جدا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دیگر زمین سرد و آماده حیات گردید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گیاهان و درختان در زمین آشکار شدند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سرانجام حیوانات و انسان در روى زمین ظاهر 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درباره دوران‌هاى شش‌گانه آفرینش آسمان و زمین گفتیم، با آیات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 قابل تطبیق‌است كه شرح بیشتر در این‌باره درتفسیر همان آیات ان‌شاءاللّه بیان خواهد شد</w:t>
      </w:r>
      <w:r>
        <w:rPr>
          <w:rFonts w:eastAsia="IRNazanin" w:cs="IRNazanin"/>
          <w:color w:val="111111"/>
          <w:sz w:val="28"/>
          <w:szCs w:val="28"/>
          <w:rtl w:val="true"/>
          <w:lang w:bidi="fa-IR"/>
        </w:rPr>
        <w:t>.</w:t>
      </w:r>
    </w:p>
    <w:p>
      <w:pPr>
        <w:pStyle w:val="Heading3"/>
        <w:numPr>
          <w:ilvl w:val="2"/>
          <w:numId w:val="1"/>
        </w:numPr>
        <w:rPr/>
      </w:pPr>
      <w:bookmarkStart w:id="223" w:name="__RefHeading___Toc4317696_2320776876"/>
      <w:bookmarkStart w:id="224" w:name="_Toc76"/>
      <w:bookmarkEnd w:id="223"/>
      <w:r>
        <w:rPr>
          <w:rtl w:val="true"/>
        </w:rPr>
        <w:t>چرا خدا جهان را در يك لحظه نیافرید ؟</w:t>
      </w:r>
      <w:bookmarkEnd w:id="224"/>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سؤال دیگرى نیز مطرح مى‌شود كه ؛ خداوند با وجود قدرت بى‌انتهایى كه دارد ، مى‌توانست همه آسمان‌ها و زمین را در يك لحظه بیافریند ، چرا آن‌ها را در این دوران‌هاى طولانى قرار داد ؟ پاسخ این سؤال را از يك نکته مى‌توان دریافت و آن این‌که ؛ آفرینش اگر در يك لحظه مى‌بود ، كمتر مى‌توانست از عظمت و قدرت و علم آفریدگار </w:t>
      </w:r>
      <w:bookmarkStart w:id="225" w:name="pg20194_207607"/>
    </w:p>
    <w:p>
      <w:pPr>
        <w:pStyle w:val="BookText"/>
        <w:rPr/>
      </w:pPr>
      <w:bookmarkEnd w:id="225"/>
      <w:r>
        <w:rPr>
          <w:rFonts w:ascii="IRNazanin" w:hAnsi="IRNazanin" w:eastAsia="IRNazanin"/>
          <w:color w:val="111111"/>
          <w:sz w:val="28"/>
          <w:sz w:val="28"/>
          <w:szCs w:val="28"/>
          <w:rtl w:val="true"/>
          <w:lang w:bidi="fa-IR"/>
        </w:rPr>
        <w:t xml:space="preserve">حکایت كند ، اما هنگامى كه در مراحل مختلف وچهره‌هاى گوناگون، طبق برنامه‌هاى منظم‌و حساب‌شده انجام گیرد ، دلیل روشن‌ترى براى شناسایى آفریدگار خواهد بود ، مثلاً اگر نطفه آدمى در يك لحظه تبدیل به نوزاد كامل مى‌شد ، آن‌قدر نمى‌توانست عظمت خلقت را بازگو كند ، اما هنگامى كه در طى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 هر روز در مرحله‌اى و هرماه به شکلى ، ظهور و بروز كند ، مى‌تواند به تعداد مراحلى كه پیموده است ، نشانه‌هاى تازه‌اى از عظمت آفریدگار به دست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قرآن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پس از آفرینش آسمان و زمین ، زمام رهبرى آن‌ها را به دست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نه تنها آفرینش از او است ، بلکه اداره و رهبرى جهان نیز با او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اسْتَوى عَلَى الْعَرْشِ </w:t>
      </w:r>
      <w:r>
        <w:rPr>
          <w:rFonts w:eastAsia="IRNazanin" w:cs="IRNazanin"/>
          <w:color w:val="111111"/>
          <w:sz w:val="28"/>
          <w:szCs w:val="28"/>
          <w:rtl w:val="true"/>
          <w:lang w:bidi="fa-IR"/>
        </w:rPr>
        <w:t>) .</w:t>
      </w:r>
    </w:p>
    <w:p>
      <w:pPr>
        <w:pStyle w:val="Heading3"/>
        <w:numPr>
          <w:ilvl w:val="2"/>
          <w:numId w:val="1"/>
        </w:numPr>
        <w:rPr/>
      </w:pPr>
      <w:bookmarkStart w:id="226" w:name="__RefHeading___Toc4317698_2320776876"/>
      <w:bookmarkStart w:id="227" w:name="_Toc77"/>
      <w:bookmarkEnd w:id="226"/>
      <w:r>
        <w:rPr>
          <w:rtl w:val="true"/>
        </w:rPr>
        <w:t>عرش چیست ؟</w:t>
      </w:r>
      <w:bookmarkEnd w:id="227"/>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چیزى است كه داراى سقف بوده باشد وگاهى به‌خود سقف نیز عَرْش گفته‌مى‌شود،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كَالَّذى مَرَّ عَلى قَرْيَةٍ وَ هِىَ خاوِيَةٌ عَلى عُرُوشِها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كسى كه از كنار قریه‌اى گذشت، درحالى‌که آن‌چنان آویزان‌شده بودکه سقف‌هایش فروریخته و دیوار بر سقف‌ها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درغلطیده بود </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گاهى به معنى تخت‌هاى بلند همانند تخت سلاطین نیز آمده است ، چنان‌که در داستان سلیمان مى‌خوانیم كه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اَيُّكُمْ يَأْتینى بِعَرْشِها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كدام‌یك از شما مى‌توانید تخت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من حاضر كنید </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همچنین به داربست‌هایى كه براى برپا نگه داشتن بعضى‌از درختان مى‌زنند، عرش گفته مى‌شود؛ همان‌طورکه درقرآن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الَّذى اَنْشَأَ جَنّاتٍ مَعْرُوشاتٍ وَ غَيْرَمَعْرُوشاتٍ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كسى‌است كه باغ‌هایى‌از درختان داربست‌دار وبدون داربست آفرید </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هنگامى‌که درمورد خداوند به‌کارمى‌رود و گفته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آن مجموعه جهان هستى است كه در حقیقت تخت حکومت پروردگار محسوب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اِسْتَوى عَلَى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كنایه از تسلط يك زمامدار بر امور كشور خویش است ، همان‌طور كه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 عَرْشُهُ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تختش فروریخت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به‌معنى ازدست دادن قدرت مى‌باشد، درفارسى نیز این تعبیر كنایى زیاد به‌کار مى‌رود ، مثلاً مى‌گوییم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فلان كشور ، جمعى شورش كردند و زمامدارشان را از تخت فروکشیدند ، درحالى‌که ممکن است اصلاً تختى نداشته باشد ، يا جمعى به </w:t>
      </w:r>
    </w:p>
    <w:p>
      <w:pPr>
        <w:pStyle w:val="BookText"/>
        <w:rPr/>
      </w:pPr>
      <w:r>
        <w:rPr>
          <w:rFonts w:ascii="IRNazanin" w:hAnsi="IRNazanin" w:eastAsia="IRNazanin"/>
          <w:color w:val="111111"/>
          <w:sz w:val="28"/>
          <w:sz w:val="28"/>
          <w:szCs w:val="28"/>
          <w:rtl w:val="true"/>
          <w:lang w:bidi="fa-IR"/>
        </w:rPr>
        <w:t xml:space="preserve">هواخواهى فلان برخاستند و او را برتخت نشاندند ، همه این‌ها كنایه از قدرت يافتن يا از قدرت افتادن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آیه مورد بحث ،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اِسْتَوى عَلَى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كنایه از احاطه كامل پروردگار و تسلط او بر تدبیر امور آسمان‌ها و زمین بعد از خلقت آن‌ها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این‌جا روشن مى‌شود؛ آن‌هاکه جمله فوق را دلیل بر تجسم خدا گرفته‌اند ، گویا توجه به موارد استعمالات فراوان این جمله در این معنى كنایى نکرده‌اند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دیگرى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هست و آن‌مواردى است كه در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گیرد ، در این‌گونه موارد كرسى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معمولاً به تخت‌هاى پایه‌کوتاه گفته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كنایه از جهان ماده بوده باشد و عرش ، كنایه از جهان مافوق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ارواح و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تفسیر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 كُرْسِيُّهُ السَّمواتِ وَ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بقره مشروحا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مى‌فرماید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 كه شب را همچون پوششى بر روز مى‌افکند و روشنایى روز را با پرده‌هاى ظلمانى شب مى‌پوشاند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يُغْشِى اللَّيْلَ النَّهارَ </w:t>
      </w:r>
      <w:r>
        <w:rPr>
          <w:rFonts w:eastAsia="IRNazanin" w:cs="IRNazanin"/>
          <w:color w:val="111111"/>
          <w:sz w:val="28"/>
          <w:szCs w:val="28"/>
          <w:rtl w:val="true"/>
          <w:lang w:bidi="fa-IR"/>
        </w:rPr>
        <w:t>)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توجه این‌که تعبیر فوق تنها در مورد شب ذکر شده و نفرموده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وسیله روز ، </w:t>
      </w:r>
    </w:p>
    <w:p>
      <w:pPr>
        <w:pStyle w:val="BookText"/>
        <w:rPr/>
      </w:pPr>
      <w:r>
        <w:rPr>
          <w:rFonts w:ascii="IRNazanin" w:hAnsi="IRNazanin" w:eastAsia="IRNazanin"/>
          <w:color w:val="111111"/>
          <w:sz w:val="28"/>
          <w:sz w:val="28"/>
          <w:szCs w:val="28"/>
          <w:rtl w:val="true"/>
          <w:lang w:bidi="fa-IR"/>
        </w:rPr>
        <w:t xml:space="preserve">تاریکى شب را نیز مى‌پوشاند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زیرا پوشش تنها مناسب تاریکى است ، نه روشنایى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اضافه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 باسرعت به دنبال روز در حرکت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طلبکارى كه باسرعت به دنبال بدهکار مى‌دود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يَطْلُبُهُ حَثیثا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تعبیر با توجه به موقعیت شب و روز در كره زمین تعبیر جالبى است ، زیرا اگر كسى از بیرون كره زمین ناظر چگونگى حرکت آن به دور خود و افتادن سایه مخروطى شکل زمین بر روى خودش بوده باشد ، با توجه به این‌که كره زمین با سرعت سرسام‌آورى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كیلومتر در دقیقه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خود مى‌گردد ، چنین احساس مى‌کند كه گویا هیولاى سیاه مخروطى شکل با سرعت زیاد در روى این كره به دنبال روشنایى روز در حرکت است ، ولى این موضوع در مورد روشنایى روز صادق نیست ، زیرا روشنایى آفتاب ، در نیمى از كره زمین و در تمام فضاى‌اطراف پخش‌است و شکلى به‌خود نمى‌گیرد، تنها تاریکى شب است كه به صورت سایه مخروطى شکل همانند يك شبح اسرارآمیز غول پیکر روى زمین مى‌دود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اضافه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است كه خورشید و ماه و ستارگان را آفریده است ، درحالى‌که </w:t>
      </w:r>
      <w:bookmarkStart w:id="228" w:name="pg20194_207611"/>
    </w:p>
    <w:p>
      <w:pPr>
        <w:pStyle w:val="BookText"/>
        <w:rPr/>
      </w:pPr>
      <w:bookmarkEnd w:id="228"/>
      <w:r>
        <w:rPr>
          <w:rFonts w:ascii="IRNazanin" w:hAnsi="IRNazanin" w:eastAsia="IRNazanin"/>
          <w:color w:val="111111"/>
          <w:sz w:val="28"/>
          <w:sz w:val="28"/>
          <w:szCs w:val="28"/>
          <w:rtl w:val="true"/>
          <w:lang w:bidi="fa-IR"/>
        </w:rPr>
        <w:t xml:space="preserve">همه سر بر فرمان او هستند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الشَّمْسَ وَ الْقَمَرَ وَ النُّجُومَ مُسَخَّراتٍ بِاَمْرِهِ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درباره تسخیر خورشید و ماه و ستارگان و معانى آن در ذیل آیات مناسب ، به خواست خدا بحث خواهیم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ذکر آفرینش جهان هستى و نظام شب و روز و آفرینش ماه و خورشید و ستارگان به‌عنوان تأکید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آگاه باشید آفرینش و اداره امور جهان هستى ، تنها به دست او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لَهُ الْخَلْقُ وَ الاَمْرُ </w:t>
      </w:r>
      <w:r>
        <w:rPr>
          <w:rFonts w:eastAsia="IRNazanin" w:cs="IRNazanin"/>
          <w:color w:val="111111"/>
          <w:sz w:val="28"/>
          <w:szCs w:val="28"/>
          <w:rtl w:val="true"/>
          <w:lang w:bidi="fa-IR"/>
        </w:rPr>
        <w:t>) .</w:t>
      </w:r>
    </w:p>
    <w:p>
      <w:pPr>
        <w:pStyle w:val="Heading3"/>
        <w:numPr>
          <w:ilvl w:val="2"/>
          <w:numId w:val="1"/>
        </w:numPr>
        <w:rPr/>
      </w:pPr>
      <w:bookmarkStart w:id="229" w:name="__RefHeading___Toc4317700_2320776876"/>
      <w:bookmarkStart w:id="230" w:name="_Toc78"/>
      <w:bookmarkEnd w:id="229"/>
      <w:r>
        <w:rPr>
          <w:rtl w:val="true"/>
        </w:rPr>
        <w:t xml:space="preserve">« </w:t>
      </w:r>
      <w:r>
        <w:rPr>
          <w:rtl w:val="true"/>
        </w:rPr>
        <w:t xml:space="preserve">خلق </w:t>
      </w:r>
      <w:r>
        <w:rPr>
          <w:rtl w:val="true"/>
        </w:rPr>
        <w:t xml:space="preserve">» </w:t>
      </w:r>
      <w:r>
        <w:rPr>
          <w:rtl w:val="true"/>
        </w:rPr>
        <w:t xml:space="preserve">و </w:t>
      </w:r>
      <w:r>
        <w:rPr>
          <w:rtl w:val="true"/>
        </w:rPr>
        <w:t xml:space="preserve">« </w:t>
      </w:r>
      <w:r>
        <w:rPr>
          <w:rtl w:val="true"/>
        </w:rPr>
        <w:t xml:space="preserve">امر </w:t>
      </w:r>
      <w:r>
        <w:rPr>
          <w:rtl w:val="true"/>
        </w:rPr>
        <w:t xml:space="preserve">» </w:t>
      </w:r>
      <w:r>
        <w:rPr>
          <w:rtl w:val="true"/>
        </w:rPr>
        <w:t>چیست ؟</w:t>
      </w:r>
      <w:bookmarkEnd w:id="230"/>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میان مفسران گفتگو است ، اما با توجه به قرائنى كه در این آیه و آیات دیگر قرآن موجوداست، استفاده مى‌شود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آفرینش نخستین و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قوانین و نظاماتى است كه به فرمان پروردگار در عالم هستى حکومت مى‌کند و آن‌ها را در مسیر خود رهبرى مى‌نماید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در حقیقت پاسخى است به آن‌ها كه چنین مى‌پندارند خداوند جهان را آفریده و آن را به حال خود واگذارده و كنارى‌نشسته‌است و به تعبیر دیگر عالَم هستى در ایجادش نیازمند به خدا است ،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بقاء و ادامه حیات ، نیازى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جهان در حدوثش نیازمند به او است ، در تدبیر و ادامه حیات و اداره‌اش نیز وابسته به او مى‌باشد و اگر لحظه‌اى لطف خدا از آن گرفته شود ، نظامش به كلى از هم گسسته و نابود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فلاسفه مایلند كه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عالم ماده و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عالم ماوراء ماده بدانند ، زیرا عالم خلق ، جنبه تدریجى دارد و این خاصیت جهان ماده است و عالم امر جنبه دفعى و فورى دارد و این خاصيّت جهان ماوراء مادّه است چنان‌که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اَمْرُهُ اِذا اَرادَ شَيْئا اَنْ يَقُولَ لَهُ كُنْ فَيَكُونُ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خداوند چیزى‌را اراده كند، به‌او فرمان‌مى‌دهد موجودباش، آن‌هم موجود مى‌شود </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با توجه به موارد استعمال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قرآن و حتى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الشَّمْسَ وَ الْقَمَرَ وَ النُّجُومَ مُسَخَّراتٍ بِاَمْرِهِ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آیه موردبحث خواندیم، استفاده مى‌شود كه امر به معنى هرگونه فرمان الهى است ، خواه در جهان ماده باشد يا جهان ماوراى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آیه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پربرکت است خداوندى كه پروردگار عالمیان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تَبارَكَ اللّهُ رَبُّ الْعالَمینَ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حقیقت این جمله بعد از ذکر آفرینش آسمان و زمین و شب و روز و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خورشید و ماه و ستارگان و تدبیر جهان هستى ، يک‌نوع ستایش از مقام مقدس پروردگار است كه به عنوان تعلیم به بندگان فرموده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ریشه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سینه شتر مى‌باشد و از آن‌جا كه شتران به هنگامى كه در جایى ثابت مى‌مانند ، سینه خود را به زمین مى‌چسبانند ، این كلمه تدریجا معنى ثابت ماندن به خود گرفته است ، سپس به هر نعمتى كه پایدار و بادوام باشد و هر موجودى كه داراى عمر طولانى و آثار مستمر وممتد است،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پربرکت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و نیز اگر مى‌بینیم به استخرها و يا بعضى از مخازن آب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 به خاطر این است كه آب مدتى طولانى در آن باقى مى‌ماند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این‌جا روشن مى‌شود كه يك سرمایه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پربرکت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سرمایه‌اى‌است كه به‌زودى زوال نپذیرد و يك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موجودى است كه آثار آن ، مدتى طولانى برقرار بماند ، بدیهى است لایق‌ترین وجود براى این صفت همان وجود خدا است ، او وجودى‌است مبارك ازلى، ابدى و سرچشمه همه برکات و نیکى‌ها و خیر مستمر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اللّهُ رَبُّ الْعالَمینَ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در این‌باره سخن گفتیم </w:t>
      </w:r>
      <w:r>
        <w:rPr>
          <w:rFonts w:eastAsia="IRNazanin" w:cs="IRNazanin"/>
          <w:color w:val="111111"/>
          <w:sz w:val="28"/>
          <w:szCs w:val="28"/>
          <w:rtl w:val="true"/>
          <w:lang w:bidi="fa-IR"/>
        </w:rPr>
        <w:t xml:space="preserve">). </w:t>
      </w:r>
      <w:bookmarkStart w:id="231" w:name="pg20194_207614"/>
    </w:p>
    <w:p>
      <w:pPr>
        <w:pStyle w:val="BookText"/>
        <w:rPr/>
      </w:pPr>
      <w:bookmarkEnd w:id="231"/>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رَبَّكُمْ تَضَرُّعا وَ خُفْيَةً اِنَّهُ لا يُحِبُّ الْمُعْتَدینَ</w:t>
      </w:r>
    </w:p>
    <w:p>
      <w:pPr>
        <w:pStyle w:val="BookText"/>
        <w:rPr/>
      </w:pPr>
      <w:r>
        <w:rPr>
          <w:rFonts w:ascii="IRNazanin" w:hAnsi="IRNazanin" w:eastAsia="IRNazanin"/>
          <w:color w:val="111111"/>
          <w:sz w:val="28"/>
          <w:sz w:val="28"/>
          <w:szCs w:val="28"/>
          <w:rtl w:val="true"/>
          <w:lang w:bidi="fa-IR"/>
        </w:rPr>
        <w:t xml:space="preserve">پروردگار خود را از روى تضرّع و در پنهانى بخوانید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تجاوز دست بردارید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متجاوزان‌رادوست‌نمى‌دارد</w:t>
      </w:r>
      <w:r>
        <w:rPr>
          <w:rFonts w:eastAsia="IRNazanin" w:cs="IRNazanin"/>
          <w:color w:val="111111"/>
          <w:sz w:val="28"/>
          <w:szCs w:val="28"/>
          <w:rtl w:val="true"/>
          <w:lang w:bidi="fa-IR"/>
        </w:rPr>
        <w:t>.</w:t>
      </w:r>
    </w:p>
    <w:p>
      <w:pPr>
        <w:pStyle w:val="Heading3"/>
        <w:numPr>
          <w:ilvl w:val="2"/>
          <w:numId w:val="1"/>
        </w:numPr>
        <w:rPr/>
      </w:pPr>
      <w:bookmarkStart w:id="232" w:name="__RefHeading___Toc4317702_2320776876"/>
      <w:bookmarkStart w:id="233" w:name="_Toc79"/>
      <w:bookmarkEnd w:id="232"/>
      <w:r>
        <w:rPr>
          <w:rtl w:val="true"/>
        </w:rPr>
        <w:t>شرایط اجابت دعا</w:t>
      </w:r>
      <w:bookmarkEnd w:id="233"/>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به‌معنى پستان گرفته شده ، بنابراین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دوشیدن شیر از پستان مى‌آید و از آن‌جا كه به هنگام دوشیدن شیر ، انگشت‌ها بر نوك پستان در جهات مختلف حرکت مى‌کنند ، این كلمه در مورد كسى كه با حرکات مخصوص خود اظهار خضوع و تواضع مى‌کند ، به كار مى‌رود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در آیه فوق مى‌خوانیم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از روى تضرّع بخوانید ، يعنى با كمال خضوع و خشوع و تواضع روى به سوى او آرید ، در حقیقت دعاکننده نباید تنها زبانش چیزى را بخواهد ، بلکه باید روح دعا در درون جان او و در تمام وجودش منعکس گردد و زبان تنها ترجمان آن‌ها باشد و به‌عنوان نمایندگى همه اعضاى او سخن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آیه فوق دستور داده شده كه خدا را به‌طور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پنهانى بخوانید ، براى این است كه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دورتر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 و توأم باتمرکز فکر و حضور قلب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حدیثى مى‌خوانیم كه پیامبر صلى‌الله‌علیه‌و‌آله در يکى از غزوات بود ، هنگامى كه سپاهیان اسلام كنار دره‌اى رسیدند ، فریاد خود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كردند ، پیامبر صلى‌الله‌علیه‌و‌آله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اَيُّهَا النّاسُ ارْبَعُوا عَلى اَنْفُسِكُمْ اَما اِنَّكُمْ لا تَدْعُونَ اَصَمَّ وَ لا غائِبا اِنَّكُمْ تَدْعُونَ سَمیعا قَریبا اَنَّهُ مَعَكُمْ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اندکى آرام‌تر دعا كنید ، شما شخص كر و غایبى را نمى‌خوانید ، شما كسى را مى‌خوانید كه شنوا و نزدیك است و با شما است </w:t>
      </w:r>
      <w:r>
        <w:rPr>
          <w:rFonts w:eastAsia="IRNazanin" w:cs="IRNazanin"/>
          <w:color w:val="111111"/>
          <w:sz w:val="28"/>
          <w:szCs w:val="28"/>
          <w:rtl w:val="true"/>
          <w:lang w:bidi="fa-IR"/>
        </w:rPr>
        <w:t>» .</w:t>
      </w:r>
      <w:r>
        <w:rPr>
          <w:rStyle w:val="FootnoteAnchor"/>
          <w:rtl w:val="true"/>
        </w:rPr>
        <w:footnoteReference w:id="60"/>
      </w:r>
      <w:r>
        <w:rPr>
          <w:rFonts w:ascii="IRNazanin" w:hAnsi="IRNazanin" w:eastAsia="IRNazanin"/>
          <w:color w:val="111111"/>
          <w:sz w:val="28"/>
          <w:sz w:val="28"/>
          <w:szCs w:val="28"/>
          <w:rtl w:val="true"/>
          <w:lang w:bidi="fa-IR"/>
        </w:rPr>
        <w:t xml:space="preserve">این احتمال نیز در آیه داده شده است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آشکار و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پنهانى‌است، زیرا هر مقامى اقتضایى دارد ، گاهى باید آشکارا و گاهى پنهانى دعا كرد ، روایتى كه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نقل شده ، این موضوع را تأیید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آیه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تجاوزکاران را دوست نمى‌دارد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لا يُحِبُّ الْمُعْتَدینَ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جمله معنى وسیعى دارد كه هرگونه تجاوز را ، اعم از فریاد كشیدن به هنگام دعا و يا تظاهر و ریاکارى و يا توجه به غیر خدا را به هنگام دعا ، شامل مى‌شود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لاتُفْسِدُوا فِى‌الاَرْضِ بَعْدَاِصْلاحِها وَادْعُوهُ‌خَوْفا وَطَمَعااِنَّ رَحْمَتَ اللّهِ قَریبٌ مِنَ الْمُحْسِنینَ</w:t>
      </w:r>
    </w:p>
    <w:p>
      <w:pPr>
        <w:pStyle w:val="BookText"/>
        <w:rPr/>
      </w:pPr>
      <w:r>
        <w:rPr>
          <w:rFonts w:ascii="IRNazanin" w:hAnsi="IRNazanin" w:eastAsia="IRNazanin"/>
          <w:color w:val="111111"/>
          <w:sz w:val="28"/>
          <w:sz w:val="28"/>
          <w:szCs w:val="28"/>
          <w:rtl w:val="true"/>
          <w:lang w:bidi="fa-IR"/>
        </w:rPr>
        <w:t xml:space="preserve">و در زمین فساد مکنید بعد از آن‌که اصلاح شده است و اورا با بیم و امید بخوانید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از مسؤولیت‌ها و امید به رحمتش ونیکى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رحمت خدا به‌نیکوکاران نزدیك است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 هنگامى دعاها درپیشگاه خدا به‌اجابت نزدیك خواهد بودکه شرایط لازم در آن رعایت شود، ازجمله این‌که با جنبه‌هاى سازنده و عملى در حدود توانایى و قدرت همراه باشد ، حقوق مردم رعایت گردد وحقیقت دعا درسراسر وجود انسان پرتوافکن شود ، بنابراین هیچ‌گاه دعاى افراد مفسد و تبهکار به جایى نخواهد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بعد از اصلاح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ممکن است اصلاح از ظلم يا كفر يا هردو بوده باشد ، در روایتى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الاَرْضَ كانَتْ فاسِدَةً فَاَصْلَحَهَا اللّهُ بِنَبِيِّه صلى‌الله‌علیه‌و‌آله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فاسد بود و خداوند به وسیله </w:t>
      </w:r>
    </w:p>
    <w:p>
      <w:pPr>
        <w:pStyle w:val="BookText"/>
        <w:rPr/>
      </w:pPr>
      <w:r>
        <w:rPr>
          <w:rFonts w:ascii="IRNazanin" w:hAnsi="IRNazanin" w:eastAsia="IRNazanin"/>
          <w:color w:val="111111"/>
          <w:sz w:val="28"/>
          <w:sz w:val="28"/>
          <w:szCs w:val="28"/>
          <w:rtl w:val="true"/>
          <w:lang w:bidi="fa-IR"/>
        </w:rPr>
        <w:t xml:space="preserve">پیامبر اسلام صلى‌الله‌علیه‌و‌آله آن را اصلاح كرد </w:t>
      </w:r>
      <w:r>
        <w:rPr>
          <w:rFonts w:eastAsia="IRNazanin" w:cs="IRNazanin"/>
          <w:color w:val="111111"/>
          <w:sz w:val="28"/>
          <w:szCs w:val="28"/>
          <w:rtl w:val="true"/>
          <w:lang w:bidi="fa-IR"/>
        </w:rPr>
        <w:t>» .</w:t>
      </w:r>
      <w:r>
        <w:rPr>
          <w:rStyle w:val="FootnoteAnchor"/>
          <w:rtl w:val="true"/>
        </w:rPr>
        <w:footnoteReference w:id="61"/>
      </w:r>
      <w:r>
        <w:rPr>
          <w:rFonts w:ascii="IRNazanin" w:hAnsi="IRNazanin" w:eastAsia="IRNazanin"/>
          <w:color w:val="111111"/>
          <w:sz w:val="28"/>
          <w:sz w:val="28"/>
          <w:szCs w:val="28"/>
          <w:rtl w:val="true"/>
          <w:lang w:bidi="fa-IR"/>
        </w:rPr>
        <w:t xml:space="preserve">بار دیگر به مسأله دعا مى‌پردازد و يکى دیگر از شرایط آن را بازگو مى‌کند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را با ترس و امید بخواند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ادْعُوهُ خَوْفا وَ طَمَعا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آن‌چنان از اعمال خود راضى باشید كه گمان كنید هیچ نقطه تاریکى در زندگى شما نیست كه این خود عامل عقب‌گرد و سقوط است و نه آن‌چنان مأیوس باشید كه خود را شایسته عفو خدا و اجابت دعا ندانیدکه این يأس و نومیدى نیز خاموش‌کننده همه تلاش‌ها و كوشش‌ها است ، بلکه با دو 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او پرواز كنید ، امید به رحمتش و بیم از مسؤولیت‌ها و لغزش‌ها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آیه براى تأکید بیشتر روى اسباب امیدوارى به رحمت خدا، مى‌گوید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رحمت خدا به نیکوکاران نزدیك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رَحْمَتَ اللّهِ قَریبٌ مِنَ الْمُحْسِنینَ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ممکن‌است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جمله يکى دیگر از شرایط اجابت دعا باشد ، يعنى اگر مى‌خواهید دعاى شما يك دعاى توخالى و تنها گردش زبان نباشد ، باید آن را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نیك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همراه سازید تا به كمك آن ، رحمت الهى شامل حال شما گردد و دعایتان به ثمر رسد و به این ترتیب در این دو آیه ، اشاره به پنج قسمت از شرایط قبولى دعا شده است ؛ نخست این‌که از روى تضرّع و در پنهانى باشد، دیگر این‌که از حدّ اعتدال تجاوز نکند ، سوم این‌که با تولید فساد و تبهکارى همراه نگردد ، چهارم این‌که توأم بابیم و امید متوازن باشد، پنجم این‌که با نیکوکارى توأم 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الَّذى يُرْسِلُ الرِّياحَ بُشْرا بَيْنَ يَدَىْ رَحْمَتِهِ حَتّىآ اِذا اَقَلَّتْ سَحابا ثِقالاً سُقْناهُ لِبَلَدٍ مَيِّتٍ فَاَنْزَلْنابِهِ الْماآءَ فَاَخْرَجْنا بِهِ مِنْ كُلِّ الثَّمَراتِ كَذلِكَ نُخْرِجُ الْمَوْتى لَعَلَّكُمْ تَذَكَّرُونَ</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اوکسى‌است‌که بادهارا پیشاپیش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رحمتش‌مى‌فرستد تا زمانى كه ابرهاى سنگین‌بار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بردوش‌خود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 كنند، در این‌هنگام‌آن‌هارا به‌سوى سرزمین‌هاى مرده </w:t>
      </w:r>
      <w:bookmarkStart w:id="234" w:name="pg20194_207619"/>
    </w:p>
    <w:p>
      <w:pPr>
        <w:pStyle w:val="BookText"/>
        <w:rPr/>
      </w:pPr>
      <w:bookmarkEnd w:id="234"/>
      <w:r>
        <w:rPr>
          <w:rFonts w:ascii="IRNazanin" w:hAnsi="IRNazanin" w:eastAsia="IRNazanin"/>
          <w:color w:val="111111"/>
          <w:sz w:val="28"/>
          <w:sz w:val="28"/>
          <w:szCs w:val="28"/>
          <w:rtl w:val="true"/>
          <w:lang w:bidi="fa-IR"/>
        </w:rPr>
        <w:t xml:space="preserve">مى‌فرستیم و به وسیله آن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مى‌کنیم و باآن ازهرگونه میوه‌اى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ازخاك تیره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مى‌آوریم‌و این‌گونه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زمین‌هاى مرده را زنده كردیم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مردگان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مى‌کنیم تا متذکر شوید </w:t>
      </w:r>
      <w:r>
        <w:rPr>
          <w:rFonts w:eastAsia="IRNazanin" w:cs="IRNazanin"/>
          <w:color w:val="111111"/>
          <w:sz w:val="28"/>
          <w:szCs w:val="28"/>
          <w:rtl w:val="true"/>
          <w:lang w:bidi="fa-IR"/>
        </w:rPr>
        <w:t>.</w:t>
      </w:r>
    </w:p>
    <w:p>
      <w:pPr>
        <w:pStyle w:val="Heading3"/>
        <w:numPr>
          <w:ilvl w:val="2"/>
          <w:numId w:val="1"/>
        </w:numPr>
        <w:rPr/>
      </w:pPr>
      <w:bookmarkStart w:id="235" w:name="__RefHeading___Toc4317704_2320776876"/>
      <w:bookmarkStart w:id="236" w:name="_Toc80"/>
      <w:bookmarkEnd w:id="235"/>
      <w:r>
        <w:rPr>
          <w:rtl w:val="true"/>
        </w:rPr>
        <w:t>مربى و قابلیت ، هر دو لازم است</w:t>
      </w:r>
      <w:bookmarkEnd w:id="236"/>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آفتاب بر اقیانوس‌ها مى‌تابد و بخار آب را به بالا مى‌فرستد ، بخارها متراکم مى‌شوند و توده‌هاى سنگین ابر را تشکیل مى‌دهند ، امواج باد ، توده‌هاى كوه‌پیکر ابر را بر دوش خود حمل مى‌کنند و به سوى سرزمین‌هایى كه مأموریت دارند ، پیش مى‌روند ، قسمتى از این بادها كه در پیشاپیش توده‌هاى ابر درحرکتند و آمیخته با رطوبت ملایمى هستند، نسیم دل‌انگیزى ایجاد مى‌کنند كه از درون آن ، بوى باران حیاتبخش به مشام مى‌رسد ، این‌ها در حقیقت مبشران نزول باران هستند ، سپس توده‌هاى عظیم ابر ، دانه‌هاى باران را از خود بیرون مى‌فرستند ، نه چندان درشتند كه زراعت‌ها را بشویند و زمین‌ها را ویران كنند و نه چندان كوچکند كه در فضا سرگردان بمانند ، آرام و ملایم بر زمین </w:t>
      </w:r>
    </w:p>
    <w:p>
      <w:pPr>
        <w:pStyle w:val="BookText"/>
        <w:rPr/>
      </w:pPr>
      <w:r>
        <w:rPr>
          <w:rFonts w:ascii="IRNazanin" w:hAnsi="IRNazanin" w:eastAsia="IRNazanin"/>
          <w:color w:val="111111"/>
          <w:sz w:val="28"/>
          <w:sz w:val="28"/>
          <w:szCs w:val="28"/>
          <w:rtl w:val="true"/>
          <w:lang w:bidi="fa-IR"/>
        </w:rPr>
        <w:t xml:space="preserve">مى‌نشینند و آهسته در آن نفوذ مى‌کنند و محیط را براى رستاخیز بذرها و دانه‌ها آماده مى‌سازند ، زمینى كه در خشکى مى‌سوخت و شباهت كامل به منظره يك گورستان خاموش و خشك داشت، تبدیل به‌کانون فعالى از حیات و زندگى و باغ‌هاى پرگل و پرمیوه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آن اضافه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این‌چنین مردگان را از زمین بیرون مى‌آوریم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لباس حیات را در اندامشان مى‌پوشانیم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كَذلِكَ نُخْرِجُ الْمَوْتى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مثال را براى آن مى‌آوریم كه نمونه معاد را در این دنیا كه همه سال در برابر چشم‌شما تکرار مى‌شود، به شما نشان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متذکر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لَعَلَّكُمْ تَذَكَّرُونَ</w:t>
      </w:r>
      <w:r>
        <w:rPr>
          <w:rFonts w:eastAsia="IRNazanin" w:cs="IRNazanin"/>
          <w:color w:val="111111"/>
          <w:sz w:val="28"/>
          <w:szCs w:val="28"/>
          <w:rtl w:val="true"/>
          <w:lang w:bidi="fa-IR"/>
        </w:rPr>
        <w:t>) .</w:t>
      </w:r>
      <w:r>
        <w:rPr>
          <w:rStyle w:val="FootnoteAnchor"/>
          <w:rtl w:val="true"/>
        </w:rPr>
        <w:footnoteReference w:id="62"/>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الْبَلَدُ الطَّيِّبُ يَخْرُجُ نَباتُهُ بِاِذْنِ رَبِّهِ وَ الَّذى خَبُثَ لا يَخْرُجُ اِلاّ نَكِدا كَذلِكَ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نُصَرِّفُ الاْياتِ لِقَوْمٍ يَشْكُرُونَ</w:t>
      </w:r>
    </w:p>
    <w:p>
      <w:pPr>
        <w:pStyle w:val="BookText"/>
        <w:rPr/>
      </w:pPr>
      <w:r>
        <w:rPr>
          <w:rFonts w:ascii="IRNazanin" w:hAnsi="IRNazanin" w:eastAsia="IRNazanin"/>
          <w:color w:val="111111"/>
          <w:sz w:val="28"/>
          <w:sz w:val="28"/>
          <w:szCs w:val="28"/>
          <w:rtl w:val="true"/>
          <w:lang w:bidi="fa-IR"/>
        </w:rPr>
        <w:t xml:space="preserve">و سرزمین پاکیزه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گیاهش به فرمان پروردگارمى‌روید اما سرزمین‌هاى بدطینت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شوره‌زار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گیاه ناچیزو بى‌ارزش از آن نمى‌روید، این‌گونه، آیات را براى آن‌هاکه شکرگزارند ، بیان مى‌کنیم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شخص بخیل و ممسکى است كه به آسانى چیزى به كسى نمى‌دهد و اگر هم بدهد ، بسیار ناچیز و كم‌ارزش خواهد بود ، زمین‌هاى شوره‌زار و نامساعد در آیه فوق تشبیه به چنین كسى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فرمان رستاخیز ، گرچه سبب تجدید حیات و جان گرفتن انسان‌ها مى‌گردد ، ولى همه انسان‌ها يکسان وارد محشر نمى‌شوند ، آن‌ها نیز همانند زمین‌هاى شیرین و شوره‌زار باهم متفاوتند ، تفاوتى كه از اعمال و عقاید و نيّاتشان سرچشمه مى‌گیرد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فوق در حقیقت اشاره به يك مسأله مهم است كه در زندگى این جهان و جهان دیگر در همه‌جا تجلّى مى‌کند و آن این‌که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فاعلیت 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به ثمر رسیدن يک‌موضوع ، كافى نیست ، بلکه استعداد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قابلیت 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شرط است ، از </w:t>
      </w:r>
      <w:bookmarkStart w:id="237" w:name="pg20194_207622"/>
    </w:p>
    <w:p>
      <w:pPr>
        <w:pStyle w:val="BookText"/>
        <w:rPr/>
      </w:pPr>
      <w:bookmarkEnd w:id="237"/>
      <w:r>
        <w:rPr>
          <w:rFonts w:ascii="IRNazanin" w:hAnsi="IRNazanin" w:eastAsia="IRNazanin"/>
          <w:color w:val="111111"/>
          <w:sz w:val="28"/>
          <w:sz w:val="28"/>
          <w:szCs w:val="28"/>
          <w:rtl w:val="true"/>
          <w:lang w:bidi="fa-IR"/>
        </w:rPr>
        <w:t xml:space="preserve">دانه‌هاى باران حیاتبخش‌تر و لطیف‌تر تصور نمى‌شود ، اما همین بارانى كه در لطافت طبعش كلامى نیست ، در يک‌جا سبزه و گل مى‌رویاند و در جاى دیگر خس و خاشاك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اَرْسَلْنا نُوحا اِلى قَوْمِهِ فَقالَ يا قَوْمِ اعْبُدُوا اللّهَ ما لَكُمْ مِنْ اِلهٍ غَيْرُهُ اِنّىآ اَخافُ عَلَيْكُمْ عَذابَ يَوْمٍ عَظیمٍ</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به‌سوى قومش فرستادیم، او به‌آن‌ها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اى‌قوم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يگانه را پرستش كنید كه معبودى جزاو براى شما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غیر این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شما از عذاب روز بزرگى مى‌ترسم </w:t>
      </w:r>
      <w:r>
        <w:rPr>
          <w:rFonts w:eastAsia="IRNazanin" w:cs="IRNazanin"/>
          <w:color w:val="111111"/>
          <w:sz w:val="28"/>
          <w:szCs w:val="28"/>
          <w:rtl w:val="true"/>
          <w:lang w:bidi="fa-IR"/>
        </w:rPr>
        <w:t>.</w:t>
      </w:r>
    </w:p>
    <w:p>
      <w:pPr>
        <w:pStyle w:val="Heading3"/>
        <w:numPr>
          <w:ilvl w:val="2"/>
          <w:numId w:val="1"/>
        </w:numPr>
        <w:rPr/>
      </w:pPr>
      <w:bookmarkStart w:id="238" w:name="__RefHeading___Toc4317706_2320776876"/>
      <w:bookmarkStart w:id="239" w:name="_Toc81"/>
      <w:bookmarkEnd w:id="238"/>
      <w:r>
        <w:rPr>
          <w:rtl w:val="true"/>
        </w:rPr>
        <w:t xml:space="preserve">رسالت نوح </w:t>
      </w:r>
      <w:r>
        <w:rPr>
          <w:rtl w:val="true"/>
        </w:rPr>
        <w:t>(</w:t>
      </w:r>
      <w:r>
        <w:rPr>
          <w:rtl w:val="true"/>
        </w:rPr>
        <w:t>علیه السلام</w:t>
      </w:r>
      <w:r>
        <w:rPr>
          <w:rtl w:val="true"/>
        </w:rPr>
        <w:t xml:space="preserve">) </w:t>
      </w:r>
      <w:r>
        <w:rPr>
          <w:rtl w:val="true"/>
        </w:rPr>
        <w:t>نخستین پیامبر اولوالعزم</w:t>
      </w:r>
      <w:bookmarkEnd w:id="239"/>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شعار توحید نه تنها شعار نوح ، بلکه نخستین شعار همه پیامبران الهى بوده است ، لذا در آیات متعددى ازهمین‌سوره و سوره‌هاى دیگر قرآن در آغاز دعوت بسیارى از پیامبران ، 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قَوْمِ اعْبُدُوا اللّهَ ما لَكُمْ مِنْ اِلهٍ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قوم ، خداوند يگانه را پرستش كنید كه معبودى جز او براى شما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دیده مى‌شود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این جمله‌ها به خوبى استفاده مى‌شود كه ؛ بت‌پرستى مهم‌ترین خار بر سر راه سعادت همه انسان‌ها بوده است و این باغبان‌هاى توحید براى تربیت انواع گل‌ها و درختان پرثمر در سرزمین جوامع انسانى قبل از هر چیز ، دامن همت به كمر مى‌بستند تا با داس تعلیمات سازنده خود ، این خارهاى مزاحم را ریشه‌کن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پس از بیدارکردن فطرت‌هاى خفته، آنان را از سرانجام بت‌پرستى برحذر داشته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از عذاب روز بزرگى بر شما مى‌ترسم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اِنّىآ اَخافُ عَلَيْكُمْ عَذابَ يَوْمٍ عَظیمٍ </w:t>
      </w:r>
      <w:r>
        <w:rPr>
          <w:rFonts w:eastAsia="IRNazanin" w:cs="IRNazanin"/>
          <w:color w:val="111111"/>
          <w:sz w:val="28"/>
          <w:szCs w:val="28"/>
          <w:rtl w:val="true"/>
          <w:lang w:bidi="fa-IR"/>
        </w:rPr>
        <w:t>)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مجازات روز بزرگ ، ممکن است همان طوفان معروف نوح باشد كه كمتر مجازاتى به عظمت و وسعت آن دیده شده است و نیز ممکن است اشاره به مجازات الهى در روز رستاخیز باشد ، زیرا این تعبیر در قرآن مجید در هر دو معنى به كار رفته است ، در آیه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شعراء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فَاَخَذَهُمْ عَذابُ يَوْمِ الظُّلَّةِ اِنَّهُ كانَ عَذابَ يَوْمٍ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آیه درباره مجازاتى است كه قوم شعیب بر اثر تبهکارى‌ها در همین جهان گرفتار آن شدند و </w:t>
      </w:r>
    </w:p>
    <w:p>
      <w:p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مطففین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يَظُنُّ اوُلآئِكَ اَنَّهُمْ مَبْعُوثُونَ لِيَوْمٍ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این‌ها گمان نمى‌کنند كه براى روز بزرگى مبعوث خواهند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مى‌ترسم گرفتار چنین مجازاتى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ذکر مسأله شرك در آیه موردبحث ، ممکن است به خاطر این باشد كه نوح مى‌خواهد به آن‌ها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يقین به چنین مجازاتى نداشته باشید، لااقل بیم آن هست ، بنابراین عقل اجازه نمى‌دهد كه با چنین احتمالى این راه را بپیمایید و به استقبال چنین عذاب دردناکى بشتابید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الْمَلاَءُ مِنْ قَوْمِهِ اِنّا لَنَریكَ فى ضَلالٍ مُبینٍ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قومش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ماتو را درگمراهى آشکارى‌مى‌بینیم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به جمعیتى گفته مى‌شوند كه عقیده واحدى براى‌خود انتخاب كرده‌اندو اجتماع و شکوه ظاهرى‌آن‌ها چشم‌ها را پر مى‌کند ، زیرا ماده اصلى این لغت ، به معنى</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پرکردن است و در قرآن مجید این تعبیر بیشتر در مورد جمعیت‌هاى خودخواه و خودکامه‌اى كه ظاهرى آراسته و باطنى آلوده دارند و صحنه‌هاى مختلف اجتماع را با وجود </w:t>
      </w:r>
    </w:p>
    <w:p>
      <w:pPr>
        <w:pStyle w:val="BookText"/>
        <w:rPr/>
      </w:pPr>
      <w:r>
        <w:rPr>
          <w:rFonts w:ascii="IRNazanin" w:hAnsi="IRNazanin" w:eastAsia="IRNazanin"/>
          <w:color w:val="111111"/>
          <w:sz w:val="28"/>
          <w:sz w:val="28"/>
          <w:szCs w:val="28"/>
          <w:rtl w:val="true"/>
          <w:lang w:bidi="fa-IR"/>
        </w:rPr>
        <w:t xml:space="preserve">خود پر مى‌کنند ، اطلاق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قَوْمِ لَيْسَ بى ضَلالَةٌ وَ لكِنّى رَسُولٌ مِنْ رَبِّ الْعالَمینَ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اى‌قوم من، هیچ‌گونه گمراهى‌در من نیست، ولى‌من فرستاده پروردگار جهانیانم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به این‌که خدایان پراکنده‌اى كه شما قائل شده‌اید و براى هریك قلمرو حکومتى پنداشته‌اید ، همانند خداى دریا ، خداى آسمان ، خداى صلح و جنگ و مانند این‌ها همه بى‌اساس است ، پروردگار و رب همه جهانیان تنها خداوند يگانه يکتا است كه خالق همه آن‌ها مى‌باشد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اُبَلِّغُكُمْ رِسالاتِ رَبّى وَ اَنْصَحُ لَكُمْ وَ اَعْلَمُ مِنَ اللّهِ ما لا تَعْلَمُونَ</w:t>
      </w:r>
    </w:p>
    <w:p>
      <w:pPr>
        <w:pStyle w:val="BookText"/>
        <w:rPr/>
      </w:pPr>
      <w:r>
        <w:rPr>
          <w:rFonts w:ascii="IRNazanin" w:hAnsi="IRNazanin" w:eastAsia="IRNazanin"/>
          <w:color w:val="111111"/>
          <w:sz w:val="28"/>
          <w:sz w:val="28"/>
          <w:szCs w:val="28"/>
          <w:rtl w:val="true"/>
          <w:lang w:bidi="fa-IR"/>
        </w:rPr>
        <w:t xml:space="preserve">رسالت‌هاى‌پروردگارم‌را به‌شما ابلاغ‌مى‌کنم و خیرخواه‌شماهستم و از خداوند چیزهایى مى‌دانم كه شما نمى‌دانید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به‌معنى خلوص و بى‌غلّ و غش بودن‌است، 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ناصح العسل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عسل خالص است ، سپس این تعبیر در مورد سخنانى كه از روى نهایت خلوص </w:t>
      </w:r>
    </w:p>
    <w:p>
      <w:pPr>
        <w:pStyle w:val="BookText"/>
        <w:rPr/>
      </w:pPr>
      <w:r>
        <w:rPr>
          <w:rFonts w:ascii="IRNazanin" w:hAnsi="IRNazanin" w:eastAsia="IRNazanin"/>
          <w:color w:val="111111"/>
          <w:sz w:val="28"/>
          <w:sz w:val="28"/>
          <w:szCs w:val="28"/>
          <w:rtl w:val="true"/>
          <w:lang w:bidi="fa-IR"/>
        </w:rPr>
        <w:t xml:space="preserve">نيّت و خیرخواهى و بدون تقلّب و فریب و تزویر گفته مى‌شود ، به كار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اضافه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چیزهایى از خداوند مى‌دانم كه شما نمى‌دانید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اَعْلَمُ مِنَ اللّهِ ما لا تَعْلَمُونَ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جمله ممکن است جنبه تهدید در برابر مخالفت‌هاى آن‌ها داشته باشد كه من مجازات‌هاى دردناکى از خداوند در برابر تبهکاران سراغ دارم كه شما هنوز از آن بى‌خبر هستید و يا اشاره به لطف و رحمت پروردگار باشد كه اگر در مسیر اطاعتش گام بگذارید ، برکات وپاداش‌هایى از او سراغ دارم كه شما به عظمت و وسعت آن واقف نیستید و يا اشاره به این باشد كه اگر من عهده‌دار هدایت شما شده‌ام ، مطالبى درباره خداوندبزرگ و دستوراتش مى‌دانم كه شما از آن آگاهى ندارید و به همین جهت باید از من پیروى كنید و هیچ مانعى ندارد كه همه این معانى در مفهوم جمله فوق جمع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اَوَعَجِبْتُمْ اَنْ‌جاآءَكُمْ ذِكْرٌ مِنْ رَبِّكُمْ عَلى رَجُلٍ مِنْكُمْ لِيُنْذِرَكُمْ وَ لِتَتَّقُوا وَ لَعَلَّكُمْ تُرْحَمُونَ</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تعجب كرده‌اید كه دستور آگاه‌کننده پروردگارتان به‌وسیله مردى از میان شما به </w:t>
      </w:r>
    </w:p>
    <w:p>
      <w:pPr>
        <w:pStyle w:val="BookText"/>
        <w:rPr/>
      </w:pPr>
      <w:r>
        <w:rPr>
          <w:rFonts w:ascii="IRNazanin" w:hAnsi="IRNazanin" w:eastAsia="IRNazanin"/>
          <w:color w:val="111111"/>
          <w:sz w:val="28"/>
          <w:sz w:val="28"/>
          <w:szCs w:val="28"/>
          <w:rtl w:val="true"/>
          <w:lang w:bidi="fa-IR"/>
        </w:rPr>
        <w:t xml:space="preserve">شما برسد ،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عواقب اعمال‌خلاف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بیمتان دهد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این دستور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پرهیزگارى پیشه كنید شاید مشمول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یعنى این موضوع چه جاى تعجب است ؟ زیرا يك انسان شایسته ، استعداد انجام این رسالت را بهتر از هر موجود دیگر دارد ، به علاوه انسان است كه مى‌تواند رهبر انسان‌ها شود ، نه فرشتگان و نه غیر آن‌ها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فَكَذَّبُوهُ فَاَنْجَيْناهُ وَالَّذینَ مَعَهُ‌فِى‌الْفُلْكِ وَاَغْرَقْنَاالَّذینَ‌كَذَّبُوا بِاآیاتِناآ اِنَّهُمْ كانُوا قَوْما عَمینَ</w:t>
      </w:r>
    </w:p>
    <w:p>
      <w:pPr>
        <w:pStyle w:val="BookText"/>
        <w:rPr/>
      </w:pPr>
      <w:r>
        <w:rPr>
          <w:rFonts w:ascii="IRNazanin" w:hAnsi="IRNazanin" w:eastAsia="IRNazanin"/>
          <w:color w:val="111111"/>
          <w:sz w:val="28"/>
          <w:sz w:val="28"/>
          <w:szCs w:val="28"/>
          <w:rtl w:val="true"/>
          <w:lang w:bidi="fa-IR"/>
        </w:rPr>
        <w:t xml:space="preserve">اما سرانجام او را تکذیب كردند و ما او و كسانى را كه با وى‌در كشتى بودند، رهایى بخشیدیم و آن‌هاکه آیات ماراتکذیب كردند، غرق نمودیم، چه این‌که آن‌ها جمعیتى نابینا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كوردل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به كسى گفته مى‌شود كه چشم بصیرت و دید باطن او از كار افتاده است ،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افرادى گفته مى‌شود كه دید ظاهر خود را از دست </w:t>
      </w:r>
      <w:bookmarkStart w:id="240" w:name="pg20194_207628"/>
    </w:p>
    <w:p>
      <w:pPr>
        <w:pStyle w:val="BookText"/>
        <w:rPr/>
      </w:pPr>
      <w:bookmarkEnd w:id="240"/>
      <w:r>
        <w:rPr>
          <w:rFonts w:ascii="IRNazanin" w:hAnsi="IRNazanin" w:eastAsia="IRNazanin"/>
          <w:color w:val="111111"/>
          <w:sz w:val="28"/>
          <w:sz w:val="28"/>
          <w:szCs w:val="28"/>
          <w:rtl w:val="true"/>
          <w:lang w:bidi="fa-IR"/>
        </w:rPr>
        <w:t xml:space="preserve">داده‌اند و هم آن‌ها كه دید باطن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كوردلى نتیجه اعمال شوم و لجاجت‌هاى مستمر خودشان بود ، زیرا تجربه نشان داده هنگامى كه انسان مدت‌ها در تاریکى بماند و يا به علل دیگرى چشم خود را ببندد و از نگاه كردن ، خوددارى كند ، قدرت دید خود را تدریجا از دست خواهد داد و سرانجام نابینا خواهد شد ، همچنین سایر اعضاء بدن ، اگر مدت زیادى كار نکنند ، مى‌خشکند و براى همیشه از كار مى‌افتند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باطن انسان نیز از این قانون مستثنى نیست ، چشم‌پوشى مستمراز حقایق و به‌کار نگرفتن عقل و خرد در فهم واقعیت‌ها ، تدریجا چشم تیزبین عقل را ضعیف كرده و سرانجام نابینا مى‌کند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عادٍ اَخاهُمْ هُودا قالَ يا قَوْمِ اعْبُدُوا اللّهَ ما لَكُمْ مِنْ اِلهٍ غَيْرُهُ اَفَلا تَتَّقُونَ</w:t>
      </w:r>
    </w:p>
    <w:p>
      <w:pPr>
        <w:pStyle w:val="BookText"/>
        <w:rPr/>
      </w:pPr>
      <w:r>
        <w:rPr>
          <w:rFonts w:ascii="IRNazanin" w:hAnsi="IRNazanin" w:eastAsia="IRNazanin"/>
          <w:color w:val="111111"/>
          <w:sz w:val="28"/>
          <w:sz w:val="28"/>
          <w:szCs w:val="28"/>
          <w:rtl w:val="true"/>
          <w:lang w:bidi="fa-IR"/>
        </w:rPr>
        <w:t xml:space="preserve">و به‌سوى قوم عاد برادرشان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قوم من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پرستش كنید كه جز او معبودى‌براى شما نیست، آیاپرهیزگارى‌پیشه‌نمى‌کنید؟</w:t>
      </w:r>
    </w:p>
    <w:p>
      <w:pPr>
        <w:pStyle w:val="Heading3"/>
        <w:numPr>
          <w:ilvl w:val="2"/>
          <w:numId w:val="1"/>
        </w:numPr>
        <w:rPr/>
      </w:pPr>
      <w:bookmarkStart w:id="241" w:name="__RefHeading___Toc4317708_2320776876"/>
      <w:bookmarkStart w:id="242" w:name="_Toc82"/>
      <w:bookmarkEnd w:id="241"/>
      <w:r>
        <w:rPr>
          <w:rtl w:val="true"/>
        </w:rPr>
        <w:t>گوشه‌اى از سرگذشت قوم هود</w:t>
      </w:r>
      <w:bookmarkEnd w:id="242"/>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مردمى بودند كه در سرزمین يمن زندگى مى‌کردند ، از نظر قدرت جسمانى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ثروت سرشارى كه از طریق كشاورزى و دامدارى به آن‌ها مى‌رسید ، ملتى نیرومند و قوى بودند ، ولى انحرافات عقیده‌اى مخصوصا بت‌پرستى و مفاسد اخلاقى در میان آن‌ها غوغا مى‌کرد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آنان بود و با آن‌ها خویشاوندى داشت ، از طرف پروردگار مأمور دعوت آن‌ها به سوى حق و مبارزه با فساد گردید و شاید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اَخاهُمْ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برادرشان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همین پیوند نسبى باشدکه در میان‌هود و قوم عادبود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این‌احتمال‌نیز هست‌که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حضرت‌هودو نیز درموردچندنفردیگرازپیامبران‌مانند نوح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صالح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ولوط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وهمچنین حضرت شعیب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خاطر این باشد كه آن‌ها در نهایت دلسوزى و مهربانى ، همچون يك برادر ، با قوم و جمعیت خود رفتارمى‌کردند و ازهیچ كوشش و تلاشى براى هدایت‌آن‌ها فروگذار نکردند ، این تعبیر در مورد كسانى كه نهایت دلسوزى درباره فرد يا جمعیتى به خرج مى‌دهند ، گفته مى‌شود ، به‌علاوه این تعبیر حاکى از يك نوع برابرى و نفى هرگونه تفوق‌طلبى و ریاست‌طلبى است ، يعنى این مردان خدا هیچ‌گونه داعیه‌اى در زمینه هدایت آن‌ها در سر </w:t>
      </w:r>
    </w:p>
    <w:p>
      <w:pPr>
        <w:pStyle w:val="BookText"/>
        <w:rPr/>
      </w:pPr>
      <w:r>
        <w:rPr>
          <w:rFonts w:ascii="IRNazanin" w:hAnsi="IRNazanin" w:eastAsia="IRNazanin"/>
          <w:color w:val="111111"/>
          <w:sz w:val="28"/>
          <w:sz w:val="28"/>
          <w:szCs w:val="28"/>
          <w:rtl w:val="true"/>
          <w:lang w:bidi="fa-IR"/>
        </w:rPr>
        <w:t xml:space="preserve">نداشتند ، بلکه صرفا به خاطر نجات آنان از گرداب بدبختى ، دست و پا مى‌کردند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روشن است كه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اشاره به برادرى دینى نیست ، زیرا این اقوام غالبا به دعوت اصلاح‌طلبانه پیامبرانشان پاسخ مثبت ندادند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دعوت خود را از مسأله توحید و مبارزه با شرك و بت‌پرستى شروع كرد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الْمَلاَءُ الَّذینَ كَفَرُوا مِنْ قَوْمِهِ اِنّا لَنَریكَ فى سَفاهَةٍ وَ اِنّا لَنَظُنُّكَ مِنَ الْكاذِبینَ</w:t>
      </w:r>
    </w:p>
    <w:p>
      <w:pPr>
        <w:pStyle w:val="BookText"/>
        <w:rPr/>
      </w:pPr>
      <w:r>
        <w:rPr>
          <w:rFonts w:ascii="IRNazanin" w:hAnsi="IRNazanin" w:eastAsia="IRNazanin"/>
          <w:color w:val="111111"/>
          <w:sz w:val="28"/>
          <w:sz w:val="28"/>
          <w:szCs w:val="28"/>
          <w:rtl w:val="true"/>
          <w:lang w:bidi="fa-IR"/>
        </w:rPr>
        <w:t xml:space="preserve">اشراف كافر قوم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در سفاهت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نادانى وسبک‌مغزى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مى‌بینیم و ما مسلما تو را از دروغگویان مى‌دانیم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این جمعیت خودخواه و متکبر ، مخصوصا ثروتمندان ازخودراضى كه قرآن از آن‌ها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است ، يعنى ظاهر آن‌ها چشم‌پرکن بود ، به هود همان گفتند كه قوم نوح به نوح گفته بودند ، بلکه نسبت سفاهت نیز به او دادند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سبک‌مغزى از نظر آن‌ها این بود كه انسانى برخلاف سنت‌هاى محیط هرچند غلط و نادرست باشد ، به‌پاخیزد و حتى جان خود را در این راه به خطر افکند ، سفاهت در منطق آنان این بود كه </w:t>
      </w:r>
    </w:p>
    <w:p>
      <w:pPr>
        <w:pStyle w:val="BookText"/>
        <w:rPr/>
      </w:pPr>
      <w:r>
        <w:rPr>
          <w:rFonts w:ascii="IRNazanin" w:hAnsi="IRNazanin" w:eastAsia="IRNazanin"/>
          <w:color w:val="111111"/>
          <w:sz w:val="28"/>
          <w:sz w:val="28"/>
          <w:szCs w:val="28"/>
          <w:rtl w:val="true"/>
          <w:lang w:bidi="fa-IR"/>
        </w:rPr>
        <w:t xml:space="preserve">کسى همرنگ محیط نشود و نان را به نرخ روز نخورد و براى سنت‌شکنى به‌پاخیزد و هرگونه ناراحتى و دردسرى را براى خود بخرد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قَوْمِ لَيْسَ بى سَفاهَةٌ وَ لكِنّى رَسُولٌ مِنْ رَبِّ الْعالَمینَ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قوم من، هیچ‌گونه سفاهتى درمن نیست ، ولى فرستاده‌اى از طرف پروردگار جهانیانم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اُبَلِّغُكُمْ رِسالاتِ رَبّى وَ اَنَا لَكُمْ ناصِحٌ اَمینٌ</w:t>
      </w:r>
    </w:p>
    <w:p>
      <w:pPr>
        <w:pStyle w:val="BookText"/>
        <w:rPr/>
      </w:pPr>
      <w:r>
        <w:rPr>
          <w:rFonts w:ascii="IRNazanin" w:hAnsi="IRNazanin" w:eastAsia="IRNazanin"/>
          <w:color w:val="111111"/>
          <w:sz w:val="28"/>
          <w:sz w:val="28"/>
          <w:szCs w:val="28"/>
          <w:rtl w:val="true"/>
          <w:lang w:bidi="fa-IR"/>
        </w:rPr>
        <w:t xml:space="preserve">رسالت‌هاى پروردگارم را به شما ابلاغ مى‌کنم و من خیرخواه امینى براى شما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هود اضافه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وظیفه دارم رسالت‌هاى پروردگارم را به شما ابلاغ كنم و دستورهایى راکه ضامن سعادت و خوشبختى شما و نجات از گرداب شرك و فساد است ، در اختیار شما بگذارم، آن‌هم درنهایت دلسوزى و خیرخواهى و در نهایت امانت و درستکارى </w:t>
      </w:r>
      <w:r>
        <w:rPr>
          <w:rFonts w:eastAsia="IRNazanin" w:cs="IRNazanin"/>
          <w:color w:val="111111"/>
          <w:sz w:val="28"/>
          <w:szCs w:val="28"/>
          <w:rtl w:val="true"/>
          <w:lang w:bidi="fa-IR"/>
        </w:rPr>
        <w:t>»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عَجِبْتُمْ اَنْ جاآءَكُمْ ذِكْرٌ مِنْ رَبِّكُمْ عَلى رَجُلٍ مِنْكُمْ لِيُنْذِرَكُمْ وَ اذْكُرُوا اِذْ </w:t>
      </w:r>
    </w:p>
    <w:p>
      <w:pPr>
        <w:pStyle w:val="BookText"/>
        <w:rPr/>
      </w:pPr>
      <w:r>
        <w:rPr>
          <w:rFonts w:ascii="Amiri" w:hAnsi="Amiri" w:eastAsia="Amiri" w:cs="Amiri"/>
          <w:color w:val="111111"/>
          <w:sz w:val="28"/>
          <w:sz w:val="28"/>
          <w:szCs w:val="28"/>
          <w:rtl w:val="true"/>
          <w:lang w:bidi="ar-SA"/>
        </w:rPr>
        <w:t>جَعَلَكُمْ خُلَفاآءَ مِنْ بَعْدِ قَوْمِ نُوحٍ‌وَ زادَكُمْ فِى الْخَلْقِ بَصْطَةً فَاذْكُرُوآا الاآءَ اللّهِ لَعَلَّكُمْ تُفْلِحُونَ</w:t>
      </w:r>
    </w:p>
    <w:p>
      <w:pPr>
        <w:pStyle w:val="BookText"/>
        <w:rPr/>
      </w:pPr>
      <w:r>
        <w:rPr>
          <w:rFonts w:ascii="IRNazanin" w:hAnsi="IRNazanin" w:eastAsia="IRNazanin"/>
          <w:color w:val="111111"/>
          <w:sz w:val="28"/>
          <w:sz w:val="28"/>
          <w:szCs w:val="28"/>
          <w:rtl w:val="true"/>
          <w:lang w:bidi="fa-IR"/>
        </w:rPr>
        <w:t xml:space="preserve">آیا تعجب كرده‌اید كه دستور آگاه‌کننده پروردگارتان به‌وسیله مردى از میان شما به شما برسد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مجازات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بیمتان دهد و به ياد آورید هنگامى شما را جانشینان قوم نوح قرار داد و شما را از جهت خلقت گسترش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به‌نیروى بدنى قوى مجهزساخت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نعمت‌هاى خدا را به ياد آورید شاید رستگار شوید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زادَكُمْ فِى الْخَلْقِ بَصْطَةً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را از نظر آفرینش گسترش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اشاره به قدرت جسمانى قوم عاد باشد ، زیرا هم از آیات مختلف قرآن و هم از تواریخ برمى‌آید كه آن‌ها مردمى درشت‌استخوان و قوى‌پیکر و نیرومند بودند ، در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از قول آن‌ها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اَشَدُّ مِنّا 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از ما نیرومندتر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حاقه درمورد بلایى كه به جرم اعمالشان بر سر آن‌ها آمد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فَتَرَى الْقَوْمَ فیها صَرْعى كَاَنَّهُمْ اَعْجازُ نَخْلٍ خاوِيَةٍ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عاد را مى‌دیدى كه بر اثر طوفان آن‌چنان روى زمین افتاده‌اند كه گویا </w:t>
      </w:r>
    </w:p>
    <w:p>
      <w:pPr>
        <w:pStyle w:val="BookText"/>
        <w:rPr/>
      </w:pPr>
      <w:r>
        <w:rPr>
          <w:rFonts w:ascii="IRNazanin" w:hAnsi="IRNazanin" w:eastAsia="IRNazanin"/>
          <w:color w:val="111111"/>
          <w:sz w:val="28"/>
          <w:sz w:val="28"/>
          <w:szCs w:val="28"/>
          <w:rtl w:val="true"/>
          <w:lang w:bidi="fa-IR"/>
        </w:rPr>
        <w:t xml:space="preserve">تنه‌هاى درختان نخل بود كه به روى زمین افتاده بود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قالُوآا اَجِئْتَنا لِنَعْبُدَ اللّهَ وَحْدَهُ وَ نَذَرَ ما كانَ يَعْبُدُ اباآؤُنا فَأْتِنا بِما تَعِدُناآ اِنْ كُنْتَ مِنَ الصّادِقینَ</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به‌سراغ ماآمده‌اى كه تنها خداى يگانه رابپرستیم و آن‌چه را پدران ما مى‌پرستیدند ، رها كنیم ، حال‌که چنین است ،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بلا و عذاب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وعده مى‌دهى ، بیاور ، اگر راست مى‌گویى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كه ملاحظه مى‌کنید ، سطح افکار آنان به قدرى پایین بود كه از پرستش خداى يگانه وحشت داشتند و پراکندگى و تعدد خدایان را براى خود ، مایه افتخار مى‌پنداشتند و جالب این‌که تنها منطق آنان در این زمینه همان تقلید كورکورانه از سنن نیاکان بود وگرنه چگونه ممکن بود بتوانند تعظیم در برابر قطعات سنگ و چوب را توجیه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براى این‌که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كلى از خود قطع كنند و به اصطلاح حرف آخر را به او زده باشند ،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راست مى‌گویى و عذاب‌ها و مجازات‌هایى را كه به ما وعده مى‌دهى ، </w:t>
      </w:r>
    </w:p>
    <w:p>
      <w:pPr>
        <w:pStyle w:val="BookText"/>
        <w:rPr/>
      </w:pPr>
      <w:r>
        <w:rPr>
          <w:rFonts w:ascii="IRNazanin" w:hAnsi="IRNazanin" w:eastAsia="IRNazanin"/>
          <w:color w:val="111111"/>
          <w:sz w:val="28"/>
          <w:sz w:val="28"/>
          <w:szCs w:val="28"/>
          <w:rtl w:val="true"/>
          <w:lang w:bidi="fa-IR"/>
        </w:rPr>
        <w:t xml:space="preserve">حقیقت دارد ، هرچه زودتر آن‌ها را به سراغ ما بفرست و ما را محو و نابود كن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ما كمترین واهمه‌اى از تهدیدهاى تو 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فَأْتِنا بِما تَعِدُناآ اِنْ كُنْتَ مِنَ الصّادِقینَ</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 وَقَعَ عَلَيْكُمْ مِنْ رَبِّكُمْ رِجْسٌ وَ غَضَبٌ اَتُجادِلُونَنى فى اَسْماآءٍ سَمَّيْتُمُوهاآ اَنْتُمْ وَ اباآؤُكُمْ مانَزَّلَ اللّهُ بِهامِنْ سُلْطانٍ فَانْتَظِرُوآا اِنّى مَعَكُمْ مِنَ الْمُنْتَظِرینَ</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پلیدى و غضب پروردگار شما را فراگرفته ، آیا با من‌در مورد نام‌هایى مجادله مى‌کنید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به‌عنوان معبود و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و پدرانتان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گذارده‌اید، در حالى كه خداوند هیچ فرمانى درباره آن نازل نکرده است ، بنابراین شما منتظر باشید ، من هم با شما انتظار مى‌کشم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چیز ناپاك است و بعضى از مفسران معتقدند ریشه اصلى آن ، معنى وسیع‌ترى دارد و به معنى هرچیزى است كه باعث دورى و تنفر مى‌شود و لذا به‌انواع پلیدى‌ها و نجاست‌ها و مجازات‌ها،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 زیرا همه این امور موجب </w:t>
      </w:r>
    </w:p>
    <w:p>
      <w:pPr>
        <w:pStyle w:val="BookText"/>
        <w:rPr/>
      </w:pPr>
      <w:r>
        <w:rPr>
          <w:rFonts w:ascii="IRNazanin" w:hAnsi="IRNazanin" w:eastAsia="IRNazanin"/>
          <w:color w:val="111111"/>
          <w:sz w:val="28"/>
          <w:sz w:val="28"/>
          <w:szCs w:val="28"/>
          <w:rtl w:val="true"/>
          <w:lang w:bidi="fa-IR"/>
        </w:rPr>
        <w:t xml:space="preserve">فاصله گرفتن انسان و تنفر او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هرصورت این كلمه در آیه فوق مى‌تواند به معنى مجازات و عذاب الهى باشد و ذکر آن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صورت فعل ماضى است ، اشاره به این است كه به طور قطع شما مستحق عذاب شده‌اید و دامانتان را خواهد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براى این‌که گفتار آن‌ها درباره بت‌ها بدون پاسخ نماند، اضافه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شما با من در مورد چیزهایى كه از الوهیت جز نامى بى‌اثر ندارند و نیاکان شما اسم خدا بر آن‌ها گذارده‌اند و به دروغ آثار و خاصیتى براى آن‌ها قائل شده‌اند ، به مجادله برخاسته‌اید ، درحالى‌که هیچ‌گونه فرمان و حجتى از ناحیه خدا در این‌باره نازل نشده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اَتُجادِلُونَنى فى اَسْماآءٍ سَمَّيْتُمُوهاآ اَنْتُمْ وَ اباآؤُكُمْ ما نَزَّلَ اللّهُ بِها مِنْ سُلْطانٍ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حقیقت بت‌هاى شما از</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الوهیت ، تنها يك اسم بى‌مسمّى دارند ، اسمى كه زاییده پندارهاى خام شما و نیاکانتان است وگرنه با قطعات سنگ و چوب دیگر بیابان و جنگل هیچ تفاوتى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اکنون كه چنین است ، شما در انتظار بمانید ، من هم با شما انتظار مى‌کشم ، شما در این انتظارباشیدکه بت‌ها ياریتان‌کنند و من در انتظارم كه عذاب دردناك الهى بر شما فرود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آینده نشان خواهدداد كدام‌یك از این‌دو انتظاربه‌حقیقت نزدیک‌تر خواهد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فَانْتَظِرُوآا اِنّى مَعَكُمْ مِنَ الْمُنْتَظِرینَ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فَاَنْجَيْناهُ وَالَّذینَ مَعَهُ‌بِرَحْمَةٍ مِنّا وَ قَطَعْنا دابِرَ الَّذینَ كَذَّبُوا بِاآیاتِنا وَ ما كانُوا مُؤْمِنینَ</w:t>
      </w:r>
    </w:p>
    <w:p>
      <w:pPr>
        <w:pStyle w:val="BookText"/>
        <w:rPr/>
      </w:pPr>
      <w:r>
        <w:rPr>
          <w:rFonts w:ascii="IRNazanin" w:hAnsi="IRNazanin" w:eastAsia="IRNazanin"/>
          <w:color w:val="111111"/>
          <w:sz w:val="28"/>
          <w:sz w:val="28"/>
          <w:szCs w:val="28"/>
          <w:rtl w:val="true"/>
          <w:lang w:bidi="fa-IR"/>
        </w:rPr>
        <w:t xml:space="preserve">سرانجام او و كسانى را كه با او بودند ، به رحمت خود نجات بخشیدیم و ریشه كسانى كه آیات ما را تکذیب كردند و ایمان نیاوردند ، قطع كردیم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آخر و پایان چیزى است ، بنابراین مفهوم آیه این است كه آن‌ها را تا به آخر نابود ساختیم و ریشه‌هایشان به كلى قطع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اِلىثَمُودَ اَخاهُمْ صالِحاقالَ يا قَوْمِ اعْبُدُوا اللّهَ ما لَكُمْ مِنْ اِلهٍ غَيْرُهُ قَدْ جاآءَتْكُمْ بَيِّنَةٌ مِنْ رَبِّكُمْ هذِهِ ناقَةُ اللّهِ لَكُمْ ايَةً فَذَرُوها تَأْكُلْ فىاَرْضِ اللّهِ وَ لا تَمَسُّوها بِسُوآءٍ فَيَأْخُذَكُمْ عَذابٌ اَلیمٌ</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سوى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ثمود برادرشان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فرستادیم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قوم من، خدا را </w:t>
      </w:r>
      <w:bookmarkStart w:id="243" w:name="pg20194_207637"/>
    </w:p>
    <w:p>
      <w:pPr>
        <w:pStyle w:val="BookText"/>
        <w:rPr/>
      </w:pPr>
      <w:bookmarkEnd w:id="243"/>
      <w:r>
        <w:rPr>
          <w:rFonts w:ascii="IRNazanin" w:hAnsi="IRNazanin" w:eastAsia="IRNazanin"/>
          <w:color w:val="111111"/>
          <w:sz w:val="28"/>
          <w:sz w:val="28"/>
          <w:szCs w:val="28"/>
          <w:rtl w:val="true"/>
          <w:lang w:bidi="fa-IR"/>
        </w:rPr>
        <w:t xml:space="preserve">بپرستید كه جز او معبودى براى‌شما نیست ، دلیل روشنى ازطرف پروردگار براى شما آمده ؛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براى شما معجزه‌اى است ، او را به حال خود واگذارید كه در سرزمین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علف‌هاى بیابان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بخورد و آن را آزار نرسانید كه عذاب دردناکى شما را خواهد گرفت </w:t>
      </w:r>
      <w:r>
        <w:rPr>
          <w:rFonts w:eastAsia="IRNazanin" w:cs="IRNazanin"/>
          <w:color w:val="111111"/>
          <w:sz w:val="28"/>
          <w:szCs w:val="28"/>
          <w:rtl w:val="true"/>
          <w:lang w:bidi="fa-IR"/>
        </w:rPr>
        <w:t>.</w:t>
      </w:r>
    </w:p>
    <w:p>
      <w:pPr>
        <w:pStyle w:val="Heading3"/>
        <w:numPr>
          <w:ilvl w:val="2"/>
          <w:numId w:val="1"/>
        </w:numPr>
        <w:rPr/>
      </w:pPr>
      <w:bookmarkStart w:id="244" w:name="__RefHeading___Toc4317710_2320776876"/>
      <w:bookmarkStart w:id="245" w:name="_Toc83"/>
      <w:bookmarkEnd w:id="244"/>
      <w:r>
        <w:rPr>
          <w:rtl w:val="true"/>
        </w:rPr>
        <w:t>سرگذشت عبرت‌انگیز قوم ثمود</w:t>
      </w:r>
      <w:bookmarkEnd w:id="245"/>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شترماده‌است و درهفت مورد قرآن‌مجید اشاره به‌ناقه‌صالح </w:t>
      </w:r>
      <w:r>
        <w:rPr>
          <w:rStyle w:val="FootnoteAnchor"/>
          <w:rtl w:val="true"/>
        </w:rPr>
        <w:footnoteReference w:id="63"/>
      </w:r>
      <w:r>
        <w:rPr>
          <w:rFonts w:ascii="IRNazanin" w:hAnsi="IRNazanin" w:eastAsia="IRNazanin"/>
          <w:color w:val="111111"/>
          <w:sz w:val="28"/>
          <w:sz w:val="28"/>
          <w:szCs w:val="28"/>
          <w:rtl w:val="true"/>
          <w:lang w:bidi="fa-IR"/>
        </w:rPr>
        <w:t xml:space="preserve">شده ، این شتر چگونه شترى بوده و چگونه به عنوان يك معجزه و دلیل دندان‌شکن به قوم صالح معرفى گردیده ؟ شرح آن به خواست خدا در سوره هود ذیل آیات مربوط به قوم </w:t>
      </w:r>
    </w:p>
    <w:p>
      <w:pPr>
        <w:pStyle w:val="BookText"/>
        <w:rPr/>
      </w:pPr>
      <w:r>
        <w:rPr>
          <w:rFonts w:ascii="IRNazanin" w:hAnsi="IRNazanin" w:eastAsia="IRNazanin"/>
          <w:color w:val="111111"/>
          <w:sz w:val="28"/>
          <w:sz w:val="28"/>
          <w:szCs w:val="28"/>
          <w:rtl w:val="true"/>
          <w:lang w:bidi="fa-IR"/>
        </w:rPr>
        <w:t xml:space="preserve">ثمود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باید توجه داشت اضافه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فوق ، به اصطلاح از قبیل اضافه تشریفى است و اشاره به این است كه ناقه مزبور ، يك شتر معمولى و عادى نبود ، بلکه امتیازاتى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به 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بزرگ خدا در میان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يك منطقه كوهستانى میان حجاز و شام زندگى مى‌کردند ، اشاره شده و بحث‌هاى عبرت‌انگیز گذشته را درباره قوم نوح و هود بدین‌وسیله ادامه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سوره‌هاى هود و شعراء و قمر و شمس ، به این ماجرا نیز اشاره شده و از همه‌جا مشروح‌تر سرگذشت این جمعیت در سوره هود آمده است ، در این آیات تنها فشرده‌اى از گفتگوهاى صالح با قوم ثمود و سرانجام كار آن‌ها بیان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نیز مانند سایر پیامبران ، نخستین گام را در راه هدایت آن‌ها از مسأله توحید و يکتاپرستى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زمین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كه این شتر ، مزاحم كسى نیست و تنهااز علف بیابان استفاده مى‌کند ، بنابراین نمى‌بایست مزاحم او شوند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اذْكُرُوآا اِذْ جَعَلَكُمْ خُلَفاآءَ مِنْ بَعْدِ عادٍ وَ بَوَّأَكُمْ فِى الاَرْضِ تَتَّخِذوُنَ مِنْ </w:t>
      </w:r>
    </w:p>
    <w:p>
      <w:pPr>
        <w:pStyle w:val="BookText"/>
        <w:rPr/>
      </w:pPr>
      <w:r>
        <w:rPr>
          <w:rFonts w:ascii="Amiri" w:hAnsi="Amiri" w:eastAsia="Amiri" w:cs="Amiri"/>
          <w:color w:val="111111"/>
          <w:sz w:val="28"/>
          <w:sz w:val="28"/>
          <w:szCs w:val="28"/>
          <w:rtl w:val="true"/>
          <w:lang w:bidi="ar-SA"/>
        </w:rPr>
        <w:t>سُهُولِها قُصُورا وَ تَنْحِتوُنَ‌الْجِبالَ بُيُوتا فَاذْكُرُوآا الاآءَ اللّهِ وَ لاتَعْثَوْا فِى‌الاَرْضِ مُفْسِدینَ</w:t>
      </w:r>
    </w:p>
    <w:p>
      <w:pPr>
        <w:pStyle w:val="BookText"/>
        <w:rPr/>
      </w:pPr>
      <w:r>
        <w:rPr>
          <w:rFonts w:ascii="IRNazanin" w:hAnsi="IRNazanin" w:eastAsia="IRNazanin"/>
          <w:color w:val="111111"/>
          <w:sz w:val="28"/>
          <w:sz w:val="28"/>
          <w:szCs w:val="28"/>
          <w:rtl w:val="true"/>
          <w:lang w:bidi="fa-IR"/>
        </w:rPr>
        <w:t xml:space="preserve">و به‌خاطربیاوریدکه شما را جانشینان قوم عاد قرار داد و درزمین مستقر ساخت كه در دشت‌هایش قصرها براى خود بنامى‌کنید و در كوه‌ها براى خود خانه‌ها مى‌تراشید ، بنابراین نعمت‌هاى خدا را متذکر شوید و در زمین فساد نکنید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تَعْثَوْا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تولید فساد كردن است ، منتها این ماده بیشتر به مفاسد اخلاقى و معنوى گفته مى‌شود ، بنابراین ذکر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تَعْثَوْا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به‌عنوان تأکید مى‌باشد ، زیرا هر دو يك معنى را مى‌رساند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تعبیر چنین به نظر مى‌رسد كه آن‌ها محل زندگى خود را در تابستان و زمستان تغییر مى‌دادند ، در فصل بهار و تابستان در دشت‌هاى وسیع و پربرکت به زراعت و دامدارى مى‌پرداختند و به همین جهت خانه‌هاى مرفه و زیبایى در دشت‌داشتند و به هنگام فرا رسیدن فصل سرما و تمام شدن برداشت محصول ، به خانه‌هاى‌مستحکمى‌که در دل </w:t>
      </w:r>
    </w:p>
    <w:p>
      <w:pPr>
        <w:pStyle w:val="BookText"/>
        <w:rPr/>
      </w:pPr>
      <w:r>
        <w:rPr>
          <w:rFonts w:ascii="IRNazanin" w:hAnsi="IRNazanin" w:eastAsia="IRNazanin"/>
          <w:color w:val="111111"/>
          <w:sz w:val="28"/>
          <w:sz w:val="28"/>
          <w:szCs w:val="28"/>
          <w:rtl w:val="true"/>
          <w:lang w:bidi="fa-IR"/>
        </w:rPr>
        <w:t>صخره‌ها تراشیده بودند و در مناطق امن و امانى قرار داشت‌و ازگزندطوفان‌و سیلاب و حوادث برکنار بود ، آسوده خاطر زندگى مى‌کردند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الْمَلاَءُ الَّذینَ اسْتَكْبَرُوا مِنْ قَوْمِهِ لِلَّذینَ اسْتُضْعِفُوا لِمَنْ امَنَ مِنْهُمْ اَتَعْلَمُونَ اَنَّ صالِحا مُرْسَلٌ مِنْ رَبِّهِ قالُواآ اِنّا بِماآ اُرْسِلَ بِهِ مُؤْمِنُونَ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متکبر قوم او ، به مستضعفانى كه ایمان‌آورده بودند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يقین دارید صالح‌از طرف پروردگارخود فرستاده‌شده‌است؟ آن‌ها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آن‌چه او به آن مأموریت يافته ، ایمان آورده‌ایم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ملاحظه مى‌کنیم كه جمعیت اشراف و ثروتمندان خوش‌ظاهر و بدباطن كه از آن‌ها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چشم پرکن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 سررشته مخالفت با این پیامبر بزرگ الهى را به</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گرفتند و از آن‌جا كه عده قابل ملاحظه‌اى از توده‌هاى خوش‌فکر و پاکدل كه همواره در بند اسارت اشراف گرفتار بودند، دعوت صالح را پذیرفته و اطراف او جمع شده بودند ، مخالفت خود را با این گروه شروع كردند و همان‌طور كه قرآن مى‌گوید ، این جمعیت </w:t>
      </w:r>
    </w:p>
    <w:p>
      <w:pPr>
        <w:pStyle w:val="BookText"/>
        <w:rPr/>
      </w:pPr>
      <w:r>
        <w:rPr>
          <w:rFonts w:ascii="IRNazanin" w:hAnsi="IRNazanin" w:eastAsia="IRNazanin"/>
          <w:color w:val="111111"/>
          <w:sz w:val="28"/>
          <w:sz w:val="28"/>
          <w:szCs w:val="28"/>
          <w:rtl w:val="true"/>
          <w:lang w:bidi="fa-IR"/>
        </w:rPr>
        <w:t xml:space="preserve">اشرافى و متکبر ازقوم صالح به‌افرادى ازمستضعفان كه ایمان آورده بودند ،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به راستى شما مى‌دانید كه صالح از طرف خدا براى راهنمایى ما فرستاده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الْمَلاَءُ الَّذینَ اسْتَكْبَرُوا مِنْ قَوْمِهِ لِلَّذینَ اسْتُضْعِفُوا لِمَنْ امَنَ مِنْهُمْ اَتَعْلَمُونَ اَنَّ صالِحا مُرْسَلٌ مِنْ رَبِّهِ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البته هدف آن‌ها از این سؤال ، جستجوى حق نبود ، بلکه مى‌خواستند با القاى شبهات در دل آن‌ها وسوسه ایجاد كنند و روحیه آنان را تضعیف نمایند و به گمان این‌که همانند دورانى كه در بند بودند ، مطیع و فرمانبردار آن‌ها هستند ، از حمایت صالح دست بردارند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به زودى با پاسخ قاطع آنان كه حکایت از تصمیم و اراده قوى مى‌کرد ، روبه‌رو شدند و این پاسخ را از آنان شنیدند كه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نه تنها مى‌دانیم صالح فرستاده خدا است، بلکه به آن‌چه او مأموریت دارد و دعوت به سوى آن مى‌کند ، ایمان آورده‌ایم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قالُواآ اِنّا بِماآ اُرْسِلَ بِهِ مُؤْمِنُونَ </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الَّذینَ اسْتَكْبَرُوآا اِنّا بِالَّذىآ امَنْتُمْ بِهِ كافِرُونَ</w:t>
      </w:r>
    </w:p>
    <w:p>
      <w:pPr>
        <w:pStyle w:val="BookText"/>
        <w:rPr/>
      </w:pPr>
      <w:r>
        <w:rPr>
          <w:rFonts w:ascii="IRNazanin" w:hAnsi="IRNazanin" w:eastAsia="IRNazanin"/>
          <w:color w:val="111111"/>
          <w:sz w:val="28"/>
          <w:sz w:val="28"/>
          <w:szCs w:val="28"/>
          <w:rtl w:val="true"/>
          <w:lang w:bidi="fa-IR"/>
        </w:rPr>
        <w:t xml:space="preserve">متکبران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آن‌چه شما به آن ایمان‌آورده‌اید ، كافریم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آن‌ها به خاطر قدرت و ثروت ظاهریشان ، همیشه در جامعه پیشوا و الگوى مردم بودند ، چنین مى‌پنداشتند كه این‌بار نیز با اظهار كفر و بى‌ایمانى ، الگو براى دگران خواهند شد و مردم از آنان پیروى خواهند كرد ، ولى به زودى به اشتباه خود پى بردند و متوجه شدند كه مردم این‌بار در پرتو ایمان به خدا ، شخصیت تازه‌اى يافته و از استقلال فکرى و نیروى اراده بهره‌مند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توجه این‌که در آیات فوق از اشراف بى‌ایمان ، به‌عنوان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مستکبران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توده‌هاى زحمت‌کش باایمان ،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مستضعفان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شده و این نشان مى‌دهد كه دسته اول با خودبرتربینى و غصب حقوق مردم زیردست و جذب نیروهاى آن‌ها ، به آن موقعیت رسیده بودند كه به زبان امروز مى‌توان از آن‌ها به طبقه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استثمارکننده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استثمارشونده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كرد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فَعَقَرُوا النّاقَةَ وَ عَتَوْا عَنْ اَمْرِ رَبِّهِمْ وَ قالُوا يا صالِحُ ائْتِنا بِما تَعِدُناآ اِنْ كُنْتَ مِنَ الْمُرْسَلینَ</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پى‌کردند و ازفرمان پروردگارشان سرپیچیدندو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صالح ، اگر تو از فرستادگان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هستى ،آن‌چه ما را با آن تهدید مى‌کنى، بیاور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ثروتمندان متکبر و خودخواه از ایجاد تزلزل در پایه‌هاى ایمان توده‌هاى مردم باایمان مأیوس شدند و از سوى دیگر مى‌دیدند باوجود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كه‌معجزه صالح محسوب مى‌شد، سمپاشى‌هاى آن‌ها به جایى نمى‌رسد ، تصمیم به نابود كردن ناقه گرفتند و قبل از هرچیز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پى كردند و كشتند و از فرمان خدا سر برتافتند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فَعَقَرُوا النّاقَةَ وَ عَتَوْا عَنْ اَمْرِ رَبِّهِمْ </w:t>
      </w:r>
      <w:r>
        <w:rPr>
          <w:rFonts w:eastAsia="IRNazanin" w:cs="IRNazanin"/>
          <w:color w:val="111111"/>
          <w:sz w:val="28"/>
          <w:szCs w:val="28"/>
          <w:rtl w:val="true"/>
          <w:lang w:bidi="fa-IR"/>
        </w:rPr>
        <w:t>)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به این نیز قناعت نکردند ، بلکه به سراغ صالح آمدند و صریحا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فرستاده خدا هستى ، هر چه زودتر عذاب الهى را به سراغ ما بفرست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قالُوا يا صالِحُ ائْتِنا بِما تَعِدُناآ اِنْ كُنْتَ مِنَ الْمُرْسَلینَ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یعنى ما كمترین واهمه‌اى از تهدیدهاى تو نداریم و این تهدیدها همه بى‌اساس است ، این سخن در حقیقت برپاساختن يک‌نوع جنگ اعصاب در مقابل صالح و براى تضعیف كردن روحیه صالح و مؤمنان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فَاَخَذَتْهُمُ الرَّجْفَةُ فَاَصْبَحُوا فى دارِهِمْ جاثِمینَ</w:t>
      </w:r>
    </w:p>
    <w:p>
      <w:pPr>
        <w:pStyle w:val="BookText"/>
        <w:rPr/>
      </w:pPr>
      <w:r>
        <w:rPr>
          <w:rFonts w:ascii="IRNazanin" w:hAnsi="IRNazanin" w:eastAsia="IRNazanin"/>
          <w:color w:val="111111"/>
          <w:sz w:val="28"/>
          <w:sz w:val="28"/>
          <w:szCs w:val="28"/>
          <w:rtl w:val="true"/>
          <w:lang w:bidi="fa-IR"/>
        </w:rPr>
        <w:t xml:space="preserve">سرانجام زمین لرزه آن‌ها را فراگرفت و صبحگاهان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بى‌جانشان در خانه‌هاشان باقى مانده بود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نشستن روى زانو و توقف در يك مکان است و بعید نیست این تعبیر اشاره به آن باشد كه هنگام وقوع زلزله شدید ، آن‌ها در خواب خوش فرورفته بودند، ناگهان به‌پاخاستند، همین‌که بر سر زانو نشستند، حادثه به آن‌ها مهلت نداد و </w:t>
      </w:r>
      <w:bookmarkStart w:id="246" w:name="pg20194_207645"/>
    </w:p>
    <w:p>
      <w:pPr>
        <w:pStyle w:val="BookText"/>
        <w:rPr/>
      </w:pPr>
      <w:bookmarkEnd w:id="246"/>
      <w:r>
        <w:rPr>
          <w:rFonts w:ascii="IRNazanin" w:hAnsi="IRNazanin" w:eastAsia="IRNazanin"/>
          <w:color w:val="111111"/>
          <w:sz w:val="28"/>
          <w:sz w:val="28"/>
          <w:szCs w:val="28"/>
          <w:rtl w:val="true"/>
          <w:lang w:bidi="fa-IR"/>
        </w:rPr>
        <w:t xml:space="preserve">بر اثر وحشت و ترس و يا فروریختن دیوارها و يا صاعقه‌اى كه با آن زلزله همراه بود ، جان خود را در همان حالت از دست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هنگامى‌که آن‌ها ستیزه‌جویى و طغیانگرى را به آخر رساندند و آخرین بارقه آمادگى ایمان رادر وجود خود خاموش ساختند، مجازات الهى كه طبق قانون انتخاب‌اصلح و ازمیان بردن موجودات فاسد و مفسد صورت مى‌گیرد، به سراغ آن‌ها آمد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لرزه‌اى قصرها و خانه‌هاى مستحکمشان را تکان داد و فروریخت و زندگى پرزرق و برق آن‌ها را درهم كوبید كه صبحگاهان تنها جسم بى‌جان آن‌ها در خانه‌هایشان باقى مانده بود </w:t>
      </w:r>
      <w:r>
        <w:rPr>
          <w:rFonts w:eastAsia="IRNazanin" w:cs="IRNazanin"/>
          <w:color w:val="111111"/>
          <w:sz w:val="28"/>
          <w:szCs w:val="28"/>
          <w:rtl w:val="true"/>
          <w:lang w:bidi="fa-IR"/>
        </w:rPr>
        <w:t>» .</w:t>
      </w:r>
    </w:p>
    <w:p>
      <w:pPr>
        <w:pStyle w:val="Heading3"/>
        <w:numPr>
          <w:ilvl w:val="2"/>
          <w:numId w:val="1"/>
        </w:numPr>
        <w:rPr/>
      </w:pPr>
      <w:bookmarkStart w:id="247" w:name="__RefHeading___Toc4317712_2320776876"/>
      <w:bookmarkStart w:id="248" w:name="_Toc84"/>
      <w:bookmarkEnd w:id="247"/>
      <w:r>
        <w:rPr>
          <w:rtl w:val="true"/>
        </w:rPr>
        <w:t>قوم ثمود به چه وسیله نابود شدند ؟</w:t>
      </w:r>
      <w:bookmarkEnd w:id="248"/>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يك سؤال پیش مى‌آید و آن این‌که از آیه فوق استفاده مى‌شود كه وسیله نابودى این قوم سرکش ، زلزله بود ، اما از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برمى‌آیدکه صاعقه آن‌ها رانابود كرد و در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حاقه مى‌خوانیم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ثَمُودُ فَاُهْلِكُوا بِالطّاغِيَةِ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قوم‌ثمود به وسیلۀ يك عامل ویران‌گر از میان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آیا در میان این تعبیرات ، تضادى وجود دارد ؟ پاسخ این </w:t>
      </w:r>
    </w:p>
    <w:p>
      <w:pPr>
        <w:pStyle w:val="BookText"/>
        <w:rPr/>
      </w:pPr>
      <w:r>
        <w:rPr>
          <w:rFonts w:ascii="IRNazanin" w:hAnsi="IRNazanin" w:eastAsia="IRNazanin"/>
          <w:color w:val="111111"/>
          <w:sz w:val="28"/>
          <w:sz w:val="28"/>
          <w:szCs w:val="28"/>
          <w:rtl w:val="true"/>
          <w:lang w:bidi="fa-IR"/>
        </w:rPr>
        <w:t xml:space="preserve">سؤال را مى‌توان در يك جمله خلاصه كرد و آن این‌که این هر سه عامل، به يك چیز بازگشت‌مى‌کنند و يا لازم و ملزوم يکدیگرند ، بسیار مى‌شود كه زمین‌لرزه در يك منطقه براثر صاعقه‌هاى عظیم ایجاد مى‌شود ، يعنى نخست صاعقه تولید مى‌شود و به دنبال آن ، زمین‌لرزه به وجود مى‌آید و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طاغِيَة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موجودى است كه از حدّ خود تجاوز كند و این هم با زلزله سازگار است و هم با صاعقه ، بنابراین تضادى در میان آیات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فَتَوَلّى عَنْهُمْ وَ قالَ يا قَوْمِ لَقَدْ اَبْلَغْتُكُمْ رِسالَةَ رَبّى وَ نَصَحْتُ لَكُمْ وَ لكِنْ لا تُحِبُّونَ النّاصِحینَ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روى برتافت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قوم ، من رسالت‌پروردگارم را به شما ابلاغ كردم و شرط خیرخواهى را انجام دادم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شما خیرخواهان را دوست ندارید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سؤال دیگرى پیش مى‌آید و آن این‌که ؛ آیا این گفتگوى صالح بعد از نابودى آن جمعیت صورت گرفته است و يا این‌که این گفتگوى نهایى صالح با آن‌ها قبل از مرگشان </w:t>
      </w:r>
    </w:p>
    <w:p>
      <w:pPr>
        <w:pStyle w:val="BookText"/>
        <w:rPr/>
      </w:pPr>
      <w:r>
        <w:rPr>
          <w:rFonts w:ascii="IRNazanin" w:hAnsi="IRNazanin" w:eastAsia="IRNazanin"/>
          <w:color w:val="111111"/>
          <w:sz w:val="28"/>
          <w:sz w:val="28"/>
          <w:szCs w:val="28"/>
          <w:rtl w:val="true"/>
          <w:lang w:bidi="fa-IR"/>
        </w:rPr>
        <w:t xml:space="preserve">به عنوان اتمام حجت بوده ، ولى در عبارت قرآن ، بعد از جریان مرگ آن‌ها ذکر شده است ؟ البته احتمال دوم با ظاهر خطاب سازگارتر است ، زیرا گفتگو با آن‌ها نشان مى‌دهد كه آن‌ها زنده بوده‌اند ولى احتمال نخست نیز چندان بعید نیست ، زیرا بسیار مى‌شود كه براى عبرت گرفتن افراد بازمانده ، چنین گفتگوهایى را با گذشتگان و ارواح آن‌ها انجام مى‌دهند، چنان‌که در تاریخ زندگانى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پس‌از جنگ جمل در كنار جسد طلحه ایستاد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طلحه ، تو در اسلام خدمات قابل ملاحظه‌اى داشتى ، حیف كه آن‌ها را براى خود حفظ نکردى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نیزدر اواخر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مى‌خوانیم‌که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هنگامى كه از جنگ صفین بازمى‌گشت ، در پشت دروازه كوفه رو به قبرستان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به ارواح گذشتگان سلام كرد و بعد به آن‌ها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پیشرو این قافله بودید و ما هم به دنبال شما خواهیم بود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لُوطا اِذْ قالَ لِقَوْمِهِآ اَتَأْتُونَ الْفاحِشَةَ ما سَبَقَكُمْ بِها مِنْ اَحَدٍ مِنَ الْعالَمینَ</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به‌خاطر بیاورید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هنگامى‌که به‌قوم خود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عمل شنیعى انجام مى‌دهید كه احدى از جهانیان پیش از شما انجام نداده است ؟ </w:t>
      </w:r>
    </w:p>
    <w:p>
      <w:pPr>
        <w:pStyle w:val="BookText"/>
        <w:rPr/>
      </w:pPr>
      <w:r>
        <w:rPr>
          <w:rFonts w:ascii="IRNazanin" w:hAnsi="IRNazanin" w:eastAsia="IRNazanin"/>
          <w:color w:val="111111"/>
          <w:sz w:val="28"/>
          <w:sz w:val="28"/>
          <w:szCs w:val="28"/>
          <w:rtl w:val="true"/>
          <w:lang w:bidi="fa-IR"/>
        </w:rPr>
        <w:t>اشاره به این‌که این گناه علاوه بر این‌که خود يك عمل زشت و فوق‌العاده ننگین است ، قبل از شما در هیچ قوم و ملتى سابقه نداشته است و این زشتى آن را چند برابر مى‌کند ، زیرا پایه غلط و سنت شوم و وسیله‌اى براى گناه دیگران در آینده نزدیك و دور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فوق به خوبى برمى‌آید كه این عمل زشت ، از نظر تاریخى به قوم لوط منتهى مى‌شود كه مردمى بودند ثروتمند و مرفّه و شهوتران و هواپرست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لَتَأْتُونَ الرِّجالَ شَهْوَةً مِنْ دُونِ النِّساآءِ بَلْ اَنْتُمْ قَوْمٌ مُسْرِفُونَ</w:t>
      </w:r>
    </w:p>
    <w:p>
      <w:pPr>
        <w:pStyle w:val="BookText"/>
        <w:rPr/>
      </w:pPr>
      <w:r>
        <w:rPr>
          <w:rFonts w:ascii="IRNazanin" w:hAnsi="IRNazanin" w:eastAsia="IRNazanin"/>
          <w:color w:val="111111"/>
          <w:sz w:val="28"/>
          <w:sz w:val="28"/>
          <w:szCs w:val="28"/>
          <w:rtl w:val="true"/>
          <w:lang w:bidi="fa-IR"/>
        </w:rPr>
        <w:t xml:space="preserve">آیاشما ازروى شهوت به‌سراغ‌مردان‌مى‌روید، نه‌زنان ؟شما جمعیت تجاوزکارى هستید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انحرافى از این بدتر و بالاتر كه وسیله تولید نسل را كه آمیزش زن و مرد است و خداوند آن را به طور غریزى در هرانسانى قرار داده ، رها كنند و سراغ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موافق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بروند ، كارى كه اصولاً برخلاف فطرت و ساختمان طبیعى جسم و روح انسان و غریزه تحریف نایافته او است و نتیجه‌اش عقیم ماندن هدف آمیزش جنسى است و به تعبیر دیگر ، تنها اثرش يك اشباع كاذب جنسى و از بین بردن هدف اصلى يعنى ادامۀ نسل </w:t>
      </w:r>
    </w:p>
    <w:p>
      <w:pPr>
        <w:pStyle w:val="BookText"/>
        <w:rPr/>
      </w:pPr>
      <w:r>
        <w:rPr>
          <w:rFonts w:ascii="IRNazanin" w:hAnsi="IRNazanin" w:eastAsia="IRNazanin"/>
          <w:color w:val="111111"/>
          <w:sz w:val="28"/>
          <w:sz w:val="28"/>
          <w:szCs w:val="28"/>
          <w:rtl w:val="true"/>
          <w:lang w:bidi="fa-IR"/>
        </w:rPr>
        <w:t xml:space="preserve">بشر مى‌باشد و در پایان آیه به عنوان تأکید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جمعیت اسراف‌کارید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حدود الهى قدم بیرون گذارده و در سنگلاخ انحراف و تجاوز از مرز فطرت سرگردان شده‌اید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این جمله اشاره به آن باشد كه آن‌ها نه تنها در مورد غریزه جنسى راه اسراف را مى‌پیمودند ، بلکه در همه چیز و همه كار گرفتار چنین انحراف و زیاده‌روى بودند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جَوابَ قَوْمِهِآ اِلاّ اَنْ قالُواآ اَخْرِجُوهُمْ مِنْ قَرْيَتِكُمْ اِنَّهُمْ اُناسٌ يَتَطَهَّرُونَ</w:t>
      </w:r>
    </w:p>
    <w:p>
      <w:pPr>
        <w:pStyle w:val="BookText"/>
        <w:rPr/>
      </w:pPr>
      <w:r>
        <w:rPr>
          <w:rFonts w:ascii="IRNazanin" w:hAnsi="IRNazanin" w:eastAsia="IRNazanin"/>
          <w:color w:val="111111"/>
          <w:sz w:val="28"/>
          <w:sz w:val="28"/>
          <w:szCs w:val="28"/>
          <w:rtl w:val="true"/>
          <w:lang w:bidi="fa-IR"/>
        </w:rPr>
        <w:t xml:space="preserve">ولى پاسخ قومش چیزى جز این نبود كه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ازشهر و آبادى خود بیرون كنید كه این‌ها افراد متظاهرى هستند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جاى تعجب نیست كه يك جمعیت آلوده و گناهکار ، افراد پاکدامن را به جرم پاکدامنى از خود برانند ، آن‌ها چنین افرادى را مزاحم شهوات خویش مى‌بینند و نقاط قوّت و افتخار چنین پاکدامنانى در نظر آن‌ها نقطه ضعف و عیب بود </w:t>
      </w:r>
      <w:r>
        <w:rPr>
          <w:rFonts w:eastAsia="IRNazanin" w:cs="IRNazanin"/>
          <w:color w:val="111111"/>
          <w:sz w:val="28"/>
          <w:szCs w:val="28"/>
          <w:rtl w:val="true"/>
          <w:lang w:bidi="fa-IR"/>
        </w:rPr>
        <w:t xml:space="preserve">. </w:t>
      </w:r>
      <w:bookmarkStart w:id="249" w:name="pg20194_207650"/>
    </w:p>
    <w:p>
      <w:pPr>
        <w:pStyle w:val="BookText"/>
        <w:rPr/>
      </w:pPr>
      <w:bookmarkEnd w:id="249"/>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فَاَنْجَيْناهُ وَ اَهْلَهُ اِلاَّ امْرَأَتَهُ كانَتْ مِنَ الْغابِرینَ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كار به‌این‌جا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 وخاندانش را رهایى بخشیدیم‌جز همسرش كه با بازماندگان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مى‌گویند كه همراهانش بروند و او باقى بماند ، همان‌طور كه خانواده لوط با او رفتند و تنها همسر او در شهر باقى ماند و به سرنوشت گنهکاران گرفتار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تحریم اجمالاً استفاده مى‌شود كه همسر لوط در آغاز زن سربه‌راهى بود ، سپس راه خیانت را پیش گرفت و دشمنان لوط را جرأت بخشید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اَمْطَرْنا عَلَيْهِمْ مَطَرا فَانْظُرْ كَيْفَ كانَ عاقِبَةُ الْمُجْرِمینَ</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بارانى بر آن‌ها فرستادیم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بارانى از سنگ كه‌آن‌ها را نابود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اکنون بنگر سرانجام كار مجرمان به كجا كشید </w:t>
      </w:r>
      <w:r>
        <w:rPr>
          <w:rFonts w:eastAsia="IRNazanin" w:cs="IRNazanin"/>
          <w:color w:val="111111"/>
          <w:sz w:val="28"/>
          <w:szCs w:val="28"/>
          <w:rtl w:val="true"/>
          <w:lang w:bidi="fa-IR"/>
        </w:rPr>
        <w:t>.</w:t>
      </w:r>
    </w:p>
    <w:p>
      <w:pPr>
        <w:pStyle w:val="Heading3"/>
        <w:numPr>
          <w:ilvl w:val="2"/>
          <w:numId w:val="1"/>
        </w:numPr>
        <w:rPr/>
      </w:pPr>
      <w:bookmarkStart w:id="250" w:name="__RefHeading___Toc4317714_2320776876"/>
      <w:bookmarkStart w:id="251" w:name="_Toc85"/>
      <w:bookmarkEnd w:id="250"/>
      <w:r>
        <w:rPr>
          <w:rtl w:val="true"/>
        </w:rPr>
        <w:t>سرنوشت دردناك قوم لوط</w:t>
      </w:r>
      <w:bookmarkEnd w:id="251"/>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در آیه فوق نوع این باران ، بیان نشده است ، اما از ذکر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بارانى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به‌طور سربسته روشن مى‌شود كه از باران‌هاى معمولى نبوده ، بلکه بارانى از سنگ بوده ، چنان‌که در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اکنون تماشا كن، ببین سرانجام كار مجرمان به كجا كشید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فَانْظُرْ كَيْفَ كانَ عاقِبَةُ الْمُجْرِمینَ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گرچه روى سخن در این‌جا به پیامبر است ، اما پیدا است كه هدف ، عبرت گرفتن همه افراد باایمان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مشروح سرگذشت این جمعیت و همچنین ضررهاى گوناگون عمل شنیع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لواط و هم‌جنس‌گرایى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 آن از نظر قوانین اسلام در ذیل آیات سوره هود و حجر بیان خواهد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اِلىمَدْيَنَ‌اَخاهُمْ شُعَيْبا قالَ يا قَوْمِ اعْبُدُوا اللّهَ ما لَكُمْ مِنْ اِلهٍ غَيْرُهُ قَدْجاآءَتْكُمْ بَيِّنَةٌ مِنْ رَبِّكُمْ فَاَوْفُواالْكَيْلَ وَ الْمیزانَ وَ لا تَبْخَسُوا النّاسَ اَشْياآءَهُمْ وَ لاتُفْسِدُوا فِى الاَرْضِ بَعْدَ اِصْلاحِها ذلِكُمْ خَيْرٌ لَكُمْ اِنْ‌كُنْتُمْ مُؤْمِنینَ</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سوى مدین ، برادرشان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فرستادیم ،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قوم من ، خدا را بپرستید كه جز او معبودى ندارید ،دلیل روشنى از طرف پروردگارتان براى شما آمده است ،بنابراین حق پیمانه و وزن را ادا كنید و از اموال مردم چیزى نکاهید و در روى </w:t>
      </w:r>
      <w:bookmarkStart w:id="252" w:name="pg20194_207652"/>
    </w:p>
    <w:p>
      <w:pPr>
        <w:pStyle w:val="BookText"/>
        <w:rPr/>
      </w:pPr>
      <w:bookmarkEnd w:id="252"/>
      <w:r>
        <w:rPr>
          <w:rFonts w:ascii="IRNazanin" w:hAnsi="IRNazanin" w:eastAsia="IRNazanin"/>
          <w:color w:val="111111"/>
          <w:sz w:val="28"/>
          <w:sz w:val="28"/>
          <w:szCs w:val="28"/>
          <w:rtl w:val="true"/>
          <w:lang w:bidi="fa-IR"/>
        </w:rPr>
        <w:t xml:space="preserve">زمین بعد از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ایمان و دعوت‌انبیاء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شده است ، فساد نکنید ، این براى شمابهتراست اگرباایمان هستید</w:t>
      </w:r>
      <w:r>
        <w:rPr>
          <w:rFonts w:eastAsia="IRNazanin" w:cs="IRNazanin"/>
          <w:color w:val="111111"/>
          <w:sz w:val="28"/>
          <w:szCs w:val="28"/>
          <w:rtl w:val="true"/>
          <w:lang w:bidi="fa-IR"/>
        </w:rPr>
        <w:t>.</w:t>
      </w:r>
    </w:p>
    <w:p>
      <w:pPr>
        <w:pStyle w:val="Heading3"/>
        <w:numPr>
          <w:ilvl w:val="2"/>
          <w:numId w:val="1"/>
        </w:numPr>
        <w:rPr/>
      </w:pPr>
      <w:bookmarkStart w:id="253" w:name="__RefHeading___Toc4317716_2320776876"/>
      <w:bookmarkStart w:id="254" w:name="_Toc86"/>
      <w:bookmarkEnd w:id="253"/>
      <w:r>
        <w:rPr>
          <w:rtl w:val="true"/>
        </w:rPr>
        <w:t>رسالت شعیب در مدین</w:t>
      </w:r>
      <w:bookmarkEnd w:id="254"/>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كم گذاردن حقوق افراد و پایین آمدن از حد است ، به گونه‌اى كه موجب ظلم و ستم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كه نسبش طبق تواریخ با چندین واسطه به حضرت ابراهیم مى‌رسد ، مبعوث به سوى اهل مدین گردید ، مدین از شهرهاى شام بود و مردمى تجارت‌پیشه و مرفّه داشت كه در میان آن‌ها بت‌پرستى و همچنین تقلّب و كم‌فروشى در معامله كاملاً رایج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جمعى‌از مفسران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طبرسى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معروف‌خود نقل‌کرده‌اند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دراصل نام يکى‌از فرزندان ابراهیم خلیل بود و چون فرزندان و نوادگان او درسرزمینى در طریق شام سکونت اختیار كردند ،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دلیل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چیزى بوده است ، در آیات فوق ، سخنى از آن به میان نیامده ، ولى ظاهر این است كه اشاره به </w:t>
      </w:r>
    </w:p>
    <w:p>
      <w:pPr>
        <w:pStyle w:val="BookText"/>
        <w:rPr/>
      </w:pPr>
      <w:r>
        <w:rPr>
          <w:rFonts w:ascii="IRNazanin" w:hAnsi="IRNazanin" w:eastAsia="IRNazanin"/>
          <w:color w:val="111111"/>
          <w:sz w:val="28"/>
          <w:sz w:val="28"/>
          <w:szCs w:val="28"/>
          <w:rtl w:val="true"/>
          <w:lang w:bidi="fa-IR"/>
        </w:rPr>
        <w:t xml:space="preserve">معجزات شعیب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دعوت به توحید ، به مبارزه با مفاسد اجتماعى و اخلاقى و اقتصادى آن‌ها برخاسته ، نخست آنان را كه آلوده كم‌فروشى و تقلّب و تزویر در معامله بوده‌اند ، از این كار بازمى‌دارد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كه نفوذ هرگونه خیانت و تقلّب در امر معاملات ، پایه‌هاى اطمینان و اعتماد عمومى را كه بزرگ‌ترین پشتوانه اقتصادى ملت‌ها است ، متزلزل و ویران مى‌سازد و ضایعات غیر قابل جبرانى براى جامعه به بار مى‌آورد ، به‌همین دلیل يکى از موضوعات مهمى كه شعیب روى آن انگشت گذاشت ، همین موضوع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اضافه كردن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كُنْتُمْ 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است‌که این دستورات اجتماعى و اخلاقى ، هنگامى ریشه‌دار و ثمربخش خواهد بود كه از نور ایمان روشن گردد، اما اگر بدون پشتوانه ایمان باشد و تنها روى يك سلسله مصالح مادى تکیه كند ، دوام و بقایى نخواهد داشت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تَقْعُدُوا بِكُلِّ صِراطٍ تُوعِدُونَ وَ تَصُدُّونَ عَنْ سَبیلِ اللّهِ مَنْ امَنَ بِهِ وَ </w:t>
      </w:r>
    </w:p>
    <w:p>
      <w:pPr>
        <w:pStyle w:val="BookText"/>
        <w:rPr/>
      </w:pPr>
      <w:r>
        <w:rPr>
          <w:rFonts w:ascii="Amiri" w:hAnsi="Amiri" w:eastAsia="Amiri" w:cs="Amiri"/>
          <w:color w:val="111111"/>
          <w:sz w:val="28"/>
          <w:sz w:val="28"/>
          <w:szCs w:val="28"/>
          <w:rtl w:val="true"/>
          <w:lang w:bidi="ar-SA"/>
        </w:rPr>
        <w:t>تَبْغُونَها عِوَجا وَ اذْكُرُواآ اِذْكُنْتُمْ قَلیلاً فَكَثَّرَكُمْ وَ انْظُرُوا كَيْفَ كانَ عاقِبَةُ الْمُفْسِدینَ</w:t>
      </w:r>
    </w:p>
    <w:p>
      <w:pPr>
        <w:pStyle w:val="BookText"/>
        <w:rPr/>
      </w:pPr>
      <w:r>
        <w:rPr>
          <w:rFonts w:ascii="IRNazanin" w:hAnsi="IRNazanin" w:eastAsia="IRNazanin"/>
          <w:color w:val="111111"/>
          <w:sz w:val="28"/>
          <w:sz w:val="28"/>
          <w:szCs w:val="28"/>
          <w:rtl w:val="true"/>
          <w:lang w:bidi="fa-IR"/>
        </w:rPr>
        <w:t xml:space="preserve">و بر سر هر راه ننشینید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باایمان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 كنید ومؤمنان را از راه خدا بازدارید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القاى شبهات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كج‌و معوج نشان دهید و به خاطر بیاورید زمانى را كه افراد كمى بودید و او شما را فزونى داد و بنگرید چگونه سرانجام مفسدان بود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آن‌ها چگونه افراد متمایل به ایمان را تهدید مى‌کردند ، مفسران احتمالات متعددى داده‌اند ، بعضى احتمال داده‌اند از طریق تهدید به قتل و بعضى از طریق راهزنى و گرفتن اموال مردم باایمان ، ولى متناسب با بقیه جمله‌هاى آیه همان معنى اول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آیه پنجمین نصیحت شعیب كه يادآورى نعمت‌هاى پروردگار براى تحریك حسّ شکرگزارى آن‌ها است ، آمده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بیاورید هنگامى كه شما افراد كمى بودید ، خداوند جمعیتتان را زیاد كرد و نیروى انسانى شما را فزون‌تر ساخت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اذْكُرُوآا اِذْ كُنْتُمْ قَلیلاً فَكَثَّرَكُمْ </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 xml:space="preserve">از جملۀ فوق چنین استفاده مى‌شود كه برخلاف تبلیغات حساب‌نشده‌اى كه امروز مى‌کنند ، در اکثر موارد كثرت نفرات ، مى‌تواند سرچشمه قدرت و عظمت و پیشرفت جامعه باشد، البته به شرطى كه با برنامه‌هاى منظم ، زندگى آن‌ها از نظر مادى و معنوى تأمین 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طاآئِفَةٌ مِنْكُمْ امَنُوا بِالَّذىآ اُرْسِلْتُ بِهِ وَ طاآئِفَةٌ لَمْ يُؤْمِنُوا فَاصْبِرُوا حَتّى يَحْكُمَ اللّهُ بَيْنَنا وَ هُوَ خَيْرُ الْحاكِمینَ</w:t>
      </w:r>
    </w:p>
    <w:p>
      <w:pPr>
        <w:pStyle w:val="BookText"/>
        <w:rPr/>
      </w:pPr>
      <w:r>
        <w:rPr>
          <w:rFonts w:ascii="IRNazanin" w:hAnsi="IRNazanin" w:eastAsia="IRNazanin"/>
          <w:color w:val="111111"/>
          <w:sz w:val="28"/>
          <w:sz w:val="28"/>
          <w:szCs w:val="28"/>
          <w:rtl w:val="true"/>
          <w:lang w:bidi="fa-IR"/>
        </w:rPr>
        <w:t>و اگر طایفه‌اى‌از شما به آن‌چه من فرستاده شده‌ام ، ایمان‌آورده‌اند و طایفه‌اى ایمان نیاورده‌اند، صبر كنید تا خداوند میان ما داورى كند كه او بهترین داوران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مورد بحث درواقع پاسخى است به بعضى از گفته‌هاى مؤمنان و كافران قوم او ، زیرا مؤمنان بر اثر فشارهایى كه از طرف كافران به‌آن‌ها وارد مى‌شد، طبعا این سؤال را ازپیامبرشان مى‌کردند ، كه ما تا كِى در شکنجه و فشار خواهیم بود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مخالفان او نیز از این كه مجازات الهى فورا دامانشان را نگرفته بود ، جرأت </w:t>
      </w:r>
    </w:p>
    <w:p>
      <w:pPr>
        <w:pStyle w:val="BookText"/>
        <w:rPr/>
      </w:pPr>
      <w:r>
        <w:rPr>
          <w:rFonts w:ascii="IRNazanin" w:hAnsi="IRNazanin" w:eastAsia="IRNazanin"/>
          <w:color w:val="111111"/>
          <w:sz w:val="28"/>
          <w:sz w:val="28"/>
          <w:szCs w:val="28"/>
          <w:rtl w:val="true"/>
          <w:lang w:bidi="fa-IR"/>
        </w:rPr>
        <w:t xml:space="preserve">و جسارت پیدا كرده ، 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راستى تو از طرف خدا هستى ، پس چرا با این مخالفت‌هاى ما ، هیچ گزندى متوجه ما نمى‌شود ؟ شعیب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طایفه‌اى از شما به آن‌چه من مبعوث شده‌ام ، ایمان آورده و جمعیت دیگرى ایمان نیاورده‌اند ، نباید موجب غرور كافران و يأس مؤمنان گردد ، شما صبر كنید تا خداوند میان ما حکم كند كه او بهترین حاکمان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آینده نشان خواهدداد چه كسانى برحق بوده‌اند و چه كسانى بر باطل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جزء هشتم </w:t>
      </w:r>
      <w:bookmarkStart w:id="255" w:name="pg20194_207657"/>
    </w:p>
    <w:p>
      <w:pPr>
        <w:pStyle w:val="Heading2"/>
        <w:numPr>
          <w:ilvl w:val="1"/>
          <w:numId w:val="1"/>
        </w:numPr>
        <w:rPr/>
      </w:pPr>
      <w:bookmarkStart w:id="256" w:name="__RefHeading___Toc4317718_2320776876"/>
      <w:bookmarkStart w:id="257" w:name="_Toc87"/>
      <w:bookmarkEnd w:id="255"/>
      <w:bookmarkEnd w:id="256"/>
      <w:r>
        <w:rPr>
          <w:rtl w:val="true"/>
        </w:rPr>
        <w:t>فهرست مطالب</w:t>
      </w:r>
      <w:bookmarkEnd w:id="257"/>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متن تأییدیه مرجع عالیقدر حضرت آیة اللّه العظمى مکارم شیرازى</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متن تأییدیه حضرت آیة‌اللّه مرتضى مقتدایى مدیر حوزه علمیه قم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ویژگى‌ها و مزایاى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جوان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چرا افراد لجوج به راه نمى‌آیند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اکثریت عددى اهميّت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تمام آثار شرك باید برچیده شود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ایمان و روشن بینى</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انتخاب پیامبر به دست خدا است</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امداد هاى الهى</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یك معجزه علمى قرآن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اتمام حجت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یك درس بزرگ 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بخشى از حیوانات حرام</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پاسخ به يك سؤال</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محرمات بر يهود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فرار از مسؤولیت به بهانه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فرمان‌هاى ده گانه</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شروع از توحید و پایان به نفى اختلاف</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مراحل سه‌گانه دریافت احکام</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فرمان هاى جاویدان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اهمیت نیکى به پدر و مادر</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قتل فرزندان به خاطر گرسنگى</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به گناهان نزدیك نشوید</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قاطع به بهانه جویان</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انتظارات بى‌جا و محال</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ایمان بدون عمل سودى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بیگانگى از نفاق افکنان</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زشتى تفرقه و نفاق</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پاداش بیشتر ، مجازات كمتر</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این است راه مستقیم من</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چگونه پیامبر صلى‌الله‌علیه‌و‌آله اولین مسلمان بود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بار گناه دیگران را بر دوش مى‌کشیم</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آیا اعمال نیك دیگران براى ما مفید است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تفاوت در میان انسان‌ها و اصل 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خلافت انسان در روى زمین</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فضیلت تلاوت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اقوامى كه نابود شدند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باز پرسى عمومى در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سؤال روز قیامت براى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سؤال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ترازوى سنجش اعمال در قیامت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مقام باعظمت انسان در جهان هستى</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ماجراى سرکشى و عصیان ابلیس</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نخستین قیاس ، قیاس شیطان بود</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خدا با شیطان چگونه سخن گفت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بحثى پیرامون تکبّر</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نخستین پایه‌گذار مکتب جبر، شیطان بود</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آفرینش و مهلت دادن به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وسوسه‌هاى شیطانى با ظواهر فریبنده</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شجره ممنوعه چه درختى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آیا حضرت آدم گناه كرد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بازگشت آدم به‌سوى خدا</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ماجراى آدم و دورنماى این جهان</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اخطار به همه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فرود آمدن لباس</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لباس در گذشته و حال</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منظوراز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کوتاه‌ترین استدلال براى معاد</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یك دستور مهم بهداشتى</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زینت و تجمل از نظر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محرمات الهى</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هر جمعیتى سرانجامى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پاسخ به يك اشتباه</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به يك سفسطه دیگر</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درگیرى پیشوایان و پیروان گمراه در دوزخ</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آرامش كامل و سعادت جاویدان</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اعراف ، گذرگاه مهمى به سوى بهشت</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اصحاب اعراف چه كسانى هستند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نعمت‌هاى بهشتى بر دوزخیان حرام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آیا جهان در شش روز آفریده شد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چرا خدا جهان را در يك لحظه نیافرید؟</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عرش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شرایط اجابت دعا</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مربى و قابلیت ، هر دو لازم است</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رسالت نوح نخستین پیامبر اولوالعزم</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گوشه‌اى‌از سرگذشت قوم‌هود</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سرگذشت عبرت‌انگیز قوم ثمود</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قوم ثمود به چه وسیله نابود شدند ؟</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سرنوشت دردناك قوم لوط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رسالت شعیب در مدین</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زمینه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بحثى مطرح شده است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اصطلاح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لام غایت نیست بلکه لام عاقبت است كه در قرآن نمونه‌هاى متعددى دارد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زکات ، ابواب زکات غلات ،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زکات ، ابواب زکات غلات ، باب كراهة الحصاد و الجذاذ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باللیل ، صفحه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این‌بحث درمعنى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ذیل‌آیه‌آمده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قیاس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صبحى صالح </w:t>
      </w:r>
      <w:r>
        <w:rPr>
          <w:rFonts w:eastAsia="IRNazanin" w:cs="IRNazanin"/>
          <w:b w:val="false"/>
          <w:bCs w:val="false"/>
          <w:i w:val="false"/>
          <w:iCs w:val="false"/>
          <w:color w:val="333333"/>
          <w:sz w:val="20"/>
          <w:szCs w:val="20"/>
          <w:rtl w:val="true"/>
        </w:rPr>
        <w:t>)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كبر</w:t>
      </w:r>
      <w:r>
        <w:rPr>
          <w:rFonts w:eastAsia="IRNazanin" w:cs="IRNazanin"/>
          <w:b w:val="false"/>
          <w:bCs w:val="false"/>
          <w:i w:val="false"/>
          <w:iCs w:val="false"/>
          <w:color w:val="333333"/>
          <w:sz w:val="20"/>
          <w:szCs w:val="20"/>
          <w:rtl w:val="true"/>
        </w:rPr>
        <w:t>"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اصول الکفر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جبر و قدر ، صفحه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فرمایید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 جدید </w:t>
      </w:r>
      <w:r>
        <w:rPr>
          <w:rFonts w:eastAsia="IRNazanin" w:cs="IRNazanin"/>
          <w:b w:val="false"/>
          <w:bCs w:val="false"/>
          <w:i w:val="false"/>
          <w:iCs w:val="false"/>
          <w:color w:val="333333"/>
          <w:sz w:val="20"/>
          <w:szCs w:val="20"/>
          <w:rtl w:val="true"/>
        </w:rPr>
        <w:t>)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اَبْوابُ اَحْكامِ الْمَلابِسِ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اَبْوابُ اَحْكامُ الْمَلابِسِ ،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فرمایید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w:t>
      </w:r>
      <w:r>
        <w:rPr>
          <w:rFonts w:eastAsia="IRNazanin" w:cs="IRNazanin"/>
          <w:b w:val="false"/>
          <w:bCs w:val="false"/>
          <w:i w:val="false"/>
          <w:iCs w:val="false"/>
          <w:color w:val="333333"/>
          <w:sz w:val="20"/>
          <w:szCs w:val="20"/>
          <w:rtl w:val="true"/>
        </w:rPr>
        <w:t>"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فرمایید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آیه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يونس 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فرقان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سجده 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آیاتى كه مسأله معاد و رستاخیز را با ذکر شواهد زنده از همین زندگى دنیا بیان مى‌کند ، در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و جهان پس از مرگ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چیزى گفته مى‌شود كه تسلیم و رام و آماده است و اطلاق آن به شتر ماده ، شاید به همین جهت است كه آمادگى بیشترى براى سوارى دارد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پى كردن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شتر و اسب، آن است‌که عصب محکم مخصوصى را كه در پشت پاى او قرار دارد و عامل اصلى حرکت است، قطع‌کنند، این حیوان فوراً بر زمین مى‌غلطد و هیچ‌قدرتى برحرکت نخواهد داشت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image" Target="media/image2.jpeg"/><Relationship Id="rId369" Type="http://schemas.openxmlformats.org/officeDocument/2006/relationships/image" Target="media/image2.jpeg"/><Relationship Id="rId370" Type="http://schemas.openxmlformats.org/officeDocument/2006/relationships/footer" Target="footer363.xml"/><Relationship Id="rId371" Type="http://schemas.openxmlformats.org/officeDocument/2006/relationships/footnotes" Target="footnotes.xml"/><Relationship Id="rId372" Type="http://schemas.openxmlformats.org/officeDocument/2006/relationships/numbering" Target="numbering.xml"/><Relationship Id="rId373" Type="http://schemas.openxmlformats.org/officeDocument/2006/relationships/fontTable" Target="fontTable.xml"/><Relationship Id="rId374" Type="http://schemas.openxmlformats.org/officeDocument/2006/relationships/settings" Target="settings.xml"/><Relationship Id="rId3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368</Pages>
  <Words>63466</Words>
  <Characters>229276</Characters>
  <CharactersWithSpaces>291260</CharactersWithSpaces>
  <Paragraphs>1906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2026-08-26T10:11:52Z</dcterms:created>
  <dc:creator>ghaemiyeh.com</dc:creator>
  <dc:description/>
  <dc:language>en-US</dc:language>
  <cp:lastModifiedBy/>
  <dcterms:modified xsi:type="dcterms:W3CDTF">2026-08-26T13:42:00Z</dcterms:modified>
  <cp:revision>1</cp:revision>
  <dc:subject/>
  <dc:title>تفسیر جوان برگرفته از تفسیر نمونه جلد 8</dc:title>
</cp:coreProperties>
</file>

<file path=docProps/custom.xml><?xml version="1.0" encoding="utf-8"?>
<Properties xmlns="http://schemas.openxmlformats.org/officeDocument/2006/custom-properties" xmlns:vt="http://schemas.openxmlformats.org/officeDocument/2006/docPropsVTypes"/>
</file>