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راهنما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3479_2314609296">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623481_2314609296">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623483_2314609296">
            <w:r>
              <w:rPr>
                <w:webHidden/>
                <w:rStyle w:val="IndexLink"/>
                <w:rtl w:val="true"/>
              </w:rPr>
              <w:t xml:space="preserve">سورۀ زمر آیۀ </w:t>
            </w:r>
            <w:r>
              <w:rPr>
                <w:rStyle w:val="IndexLink"/>
              </w:rPr>
              <w:t>1</w:t>
            </w:r>
            <w:r>
              <w:rPr>
                <w:rStyle w:val="IndexLink"/>
                <w:rtl w:val="true"/>
              </w:rPr>
              <w:t xml:space="preserve"> </w:t>
            </w:r>
            <w:r>
              <w:rPr>
                <w:rStyle w:val="IndexLink"/>
                <w:rtl w:val="true"/>
              </w:rPr>
              <w:t xml:space="preserve">تا </w:t>
            </w:r>
            <w:r>
              <w:rPr>
                <w:rStyle w:val="IndexLink"/>
              </w:rPr>
              <w:t>75</w:t>
            </w:r>
            <w:r>
              <w:rPr>
                <w:rStyle w:val="IndexLink"/>
                <w:rtl w:val="true"/>
              </w:rPr>
              <w:tab/>
            </w:r>
            <w:r>
              <w:rPr>
                <w:rStyle w:val="IndexLink"/>
              </w:rPr>
              <w:t>10</w:t>
            </w:r>
          </w:hyperlink>
        </w:p>
        <w:p>
          <w:pPr>
            <w:pStyle w:val="Contents3"/>
            <w:tabs>
              <w:tab w:val="clear" w:pos="8459"/>
              <w:tab w:val="right" w:pos="9026" w:leader="dot"/>
            </w:tabs>
            <w:rPr/>
          </w:pPr>
          <w:hyperlink w:anchor="__RefHeading___Toc1623485_231460929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623487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11</w:t>
            </w:r>
          </w:hyperlink>
        </w:p>
        <w:p>
          <w:pPr>
            <w:pStyle w:val="Contents3"/>
            <w:tabs>
              <w:tab w:val="clear" w:pos="8459"/>
              <w:tab w:val="right" w:pos="9026" w:leader="dot"/>
            </w:tabs>
            <w:rPr/>
          </w:pPr>
          <w:hyperlink w:anchor="__RefHeading___Toc1623489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12</w:t>
            </w:r>
          </w:hyperlink>
        </w:p>
        <w:p>
          <w:pPr>
            <w:pStyle w:val="Contents3"/>
            <w:tabs>
              <w:tab w:val="clear" w:pos="8459"/>
              <w:tab w:val="right" w:pos="9026" w:leader="dot"/>
            </w:tabs>
            <w:rPr/>
          </w:pPr>
          <w:hyperlink w:anchor="__RefHeading___Toc1623491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13</w:t>
            </w:r>
          </w:hyperlink>
        </w:p>
        <w:p>
          <w:pPr>
            <w:pStyle w:val="Contents3"/>
            <w:tabs>
              <w:tab w:val="clear" w:pos="8459"/>
              <w:tab w:val="right" w:pos="9026" w:leader="dot"/>
            </w:tabs>
            <w:rPr/>
          </w:pPr>
          <w:hyperlink w:anchor="__RefHeading___Toc1623493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16</w:t>
            </w:r>
          </w:hyperlink>
        </w:p>
        <w:p>
          <w:pPr>
            <w:pStyle w:val="Contents3"/>
            <w:tabs>
              <w:tab w:val="clear" w:pos="8459"/>
              <w:tab w:val="right" w:pos="9026" w:leader="dot"/>
            </w:tabs>
            <w:rPr/>
          </w:pPr>
          <w:hyperlink w:anchor="__RefHeading___Toc1623495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17</w:t>
            </w:r>
          </w:hyperlink>
        </w:p>
        <w:p>
          <w:pPr>
            <w:pStyle w:val="Contents3"/>
            <w:tabs>
              <w:tab w:val="clear" w:pos="8459"/>
              <w:tab w:val="right" w:pos="9026" w:leader="dot"/>
            </w:tabs>
            <w:rPr/>
          </w:pPr>
          <w:hyperlink w:anchor="__RefHeading___Toc1623497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19</w:t>
            </w:r>
          </w:hyperlink>
        </w:p>
        <w:p>
          <w:pPr>
            <w:pStyle w:val="Contents3"/>
            <w:tabs>
              <w:tab w:val="clear" w:pos="8459"/>
              <w:tab w:val="right" w:pos="9026" w:leader="dot"/>
            </w:tabs>
            <w:rPr/>
          </w:pPr>
          <w:hyperlink w:anchor="__RefHeading___Toc1623499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22</w:t>
            </w:r>
          </w:hyperlink>
        </w:p>
        <w:p>
          <w:pPr>
            <w:pStyle w:val="Contents3"/>
            <w:tabs>
              <w:tab w:val="clear" w:pos="8459"/>
              <w:tab w:val="right" w:pos="9026" w:leader="dot"/>
            </w:tabs>
            <w:rPr/>
          </w:pPr>
          <w:hyperlink w:anchor="__RefHeading___Toc1623501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24</w:t>
            </w:r>
          </w:hyperlink>
        </w:p>
        <w:p>
          <w:pPr>
            <w:pStyle w:val="Contents3"/>
            <w:tabs>
              <w:tab w:val="clear" w:pos="8459"/>
              <w:tab w:val="right" w:pos="9026" w:leader="dot"/>
            </w:tabs>
            <w:rPr/>
          </w:pPr>
          <w:hyperlink w:anchor="__RefHeading___Toc1623503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27</w:t>
            </w:r>
          </w:hyperlink>
        </w:p>
        <w:p>
          <w:pPr>
            <w:pStyle w:val="Contents3"/>
            <w:tabs>
              <w:tab w:val="clear" w:pos="8459"/>
              <w:tab w:val="right" w:pos="9026" w:leader="dot"/>
            </w:tabs>
            <w:rPr/>
          </w:pPr>
          <w:hyperlink w:anchor="__RefHeading___Toc1623505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30</w:t>
            </w:r>
          </w:hyperlink>
        </w:p>
        <w:p>
          <w:pPr>
            <w:pStyle w:val="Contents3"/>
            <w:tabs>
              <w:tab w:val="clear" w:pos="8459"/>
              <w:tab w:val="right" w:pos="9026" w:leader="dot"/>
            </w:tabs>
            <w:rPr/>
          </w:pPr>
          <w:hyperlink w:anchor="__RefHeading___Toc1623507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33</w:t>
            </w:r>
          </w:hyperlink>
        </w:p>
        <w:p>
          <w:pPr>
            <w:pStyle w:val="Contents3"/>
            <w:tabs>
              <w:tab w:val="clear" w:pos="8459"/>
              <w:tab w:val="right" w:pos="9026" w:leader="dot"/>
            </w:tabs>
            <w:rPr/>
          </w:pPr>
          <w:hyperlink w:anchor="__RefHeading___Toc1623509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34</w:t>
            </w:r>
          </w:hyperlink>
        </w:p>
        <w:p>
          <w:pPr>
            <w:pStyle w:val="Contents3"/>
            <w:tabs>
              <w:tab w:val="clear" w:pos="8459"/>
              <w:tab w:val="right" w:pos="9026" w:leader="dot"/>
            </w:tabs>
            <w:rPr/>
          </w:pPr>
          <w:hyperlink w:anchor="__RefHeading___Toc1623511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34</w:t>
            </w:r>
          </w:hyperlink>
        </w:p>
        <w:p>
          <w:pPr>
            <w:pStyle w:val="Contents3"/>
            <w:tabs>
              <w:tab w:val="clear" w:pos="8459"/>
              <w:tab w:val="right" w:pos="9026" w:leader="dot"/>
            </w:tabs>
            <w:rPr/>
          </w:pPr>
          <w:hyperlink w:anchor="__RefHeading___Toc1623513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35</w:t>
            </w:r>
          </w:hyperlink>
        </w:p>
        <w:p>
          <w:pPr>
            <w:pStyle w:val="Contents3"/>
            <w:tabs>
              <w:tab w:val="clear" w:pos="8459"/>
              <w:tab w:val="right" w:pos="9026" w:leader="dot"/>
            </w:tabs>
            <w:rPr/>
          </w:pPr>
          <w:hyperlink w:anchor="__RefHeading___Toc1623515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36</w:t>
            </w:r>
          </w:hyperlink>
        </w:p>
        <w:p>
          <w:pPr>
            <w:pStyle w:val="Contents3"/>
            <w:tabs>
              <w:tab w:val="clear" w:pos="8459"/>
              <w:tab w:val="right" w:pos="9026" w:leader="dot"/>
            </w:tabs>
            <w:rPr/>
          </w:pPr>
          <w:hyperlink w:anchor="__RefHeading___Toc1623517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38</w:t>
            </w:r>
          </w:hyperlink>
        </w:p>
        <w:p>
          <w:pPr>
            <w:pStyle w:val="Contents3"/>
            <w:tabs>
              <w:tab w:val="clear" w:pos="8459"/>
              <w:tab w:val="right" w:pos="9026" w:leader="dot"/>
            </w:tabs>
            <w:rPr/>
          </w:pPr>
          <w:hyperlink w:anchor="__RefHeading___Toc1623519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39</w:t>
            </w:r>
          </w:hyperlink>
        </w:p>
        <w:p>
          <w:pPr>
            <w:pStyle w:val="Contents3"/>
            <w:tabs>
              <w:tab w:val="clear" w:pos="8459"/>
              <w:tab w:val="right" w:pos="9026" w:leader="dot"/>
            </w:tabs>
            <w:rPr/>
          </w:pPr>
          <w:hyperlink w:anchor="__RefHeading___Toc1623521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41</w:t>
            </w:r>
          </w:hyperlink>
        </w:p>
        <w:p>
          <w:pPr>
            <w:pStyle w:val="Contents3"/>
            <w:tabs>
              <w:tab w:val="clear" w:pos="8459"/>
              <w:tab w:val="right" w:pos="9026" w:leader="dot"/>
            </w:tabs>
            <w:rPr/>
          </w:pPr>
          <w:hyperlink w:anchor="__RefHeading___Toc1623523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44</w:t>
            </w:r>
          </w:hyperlink>
        </w:p>
        <w:p>
          <w:pPr>
            <w:pStyle w:val="Contents3"/>
            <w:tabs>
              <w:tab w:val="clear" w:pos="8459"/>
              <w:tab w:val="right" w:pos="9026" w:leader="dot"/>
            </w:tabs>
            <w:rPr/>
          </w:pPr>
          <w:hyperlink w:anchor="__RefHeading___Toc1623525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45</w:t>
            </w:r>
          </w:hyperlink>
        </w:p>
        <w:p>
          <w:pPr>
            <w:pStyle w:val="Contents3"/>
            <w:tabs>
              <w:tab w:val="clear" w:pos="8459"/>
              <w:tab w:val="right" w:pos="9026" w:leader="dot"/>
            </w:tabs>
            <w:rPr/>
          </w:pPr>
          <w:hyperlink w:anchor="__RefHeading___Toc1623527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47</w:t>
            </w:r>
          </w:hyperlink>
        </w:p>
        <w:p>
          <w:pPr>
            <w:pStyle w:val="Contents3"/>
            <w:tabs>
              <w:tab w:val="clear" w:pos="8459"/>
              <w:tab w:val="right" w:pos="9026" w:leader="dot"/>
            </w:tabs>
            <w:rPr/>
          </w:pPr>
          <w:hyperlink w:anchor="__RefHeading___Toc1623529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49</w:t>
            </w:r>
          </w:hyperlink>
        </w:p>
        <w:p>
          <w:pPr>
            <w:pStyle w:val="Contents3"/>
            <w:tabs>
              <w:tab w:val="clear" w:pos="8459"/>
              <w:tab w:val="right" w:pos="9026" w:leader="dot"/>
            </w:tabs>
            <w:rPr/>
          </w:pPr>
          <w:hyperlink w:anchor="__RefHeading___Toc1623531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52</w:t>
            </w:r>
          </w:hyperlink>
        </w:p>
        <w:p>
          <w:pPr>
            <w:pStyle w:val="Contents3"/>
            <w:tabs>
              <w:tab w:val="clear" w:pos="8459"/>
              <w:tab w:val="right" w:pos="9026" w:leader="dot"/>
            </w:tabs>
            <w:rPr/>
          </w:pPr>
          <w:hyperlink w:anchor="__RefHeading___Toc1623533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54</w:t>
            </w:r>
          </w:hyperlink>
        </w:p>
        <w:p>
          <w:pPr>
            <w:pStyle w:val="Contents3"/>
            <w:tabs>
              <w:tab w:val="clear" w:pos="8459"/>
              <w:tab w:val="right" w:pos="9026" w:leader="dot"/>
            </w:tabs>
            <w:rPr/>
          </w:pPr>
          <w:hyperlink w:anchor="__RefHeading___Toc1623535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56</w:t>
            </w:r>
          </w:hyperlink>
        </w:p>
        <w:p>
          <w:pPr>
            <w:pStyle w:val="Contents3"/>
            <w:tabs>
              <w:tab w:val="clear" w:pos="8459"/>
              <w:tab w:val="right" w:pos="9026" w:leader="dot"/>
            </w:tabs>
            <w:rPr/>
          </w:pPr>
          <w:hyperlink w:anchor="__RefHeading___Toc1623537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57</w:t>
            </w:r>
          </w:hyperlink>
        </w:p>
        <w:p>
          <w:pPr>
            <w:pStyle w:val="Contents3"/>
            <w:tabs>
              <w:tab w:val="clear" w:pos="8459"/>
              <w:tab w:val="right" w:pos="9026" w:leader="dot"/>
            </w:tabs>
            <w:rPr/>
          </w:pPr>
          <w:hyperlink w:anchor="__RefHeading___Toc1623539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58</w:t>
            </w:r>
          </w:hyperlink>
        </w:p>
        <w:p>
          <w:pPr>
            <w:pStyle w:val="Contents3"/>
            <w:tabs>
              <w:tab w:val="clear" w:pos="8459"/>
              <w:tab w:val="right" w:pos="9026" w:leader="dot"/>
            </w:tabs>
            <w:rPr/>
          </w:pPr>
          <w:hyperlink w:anchor="__RefHeading___Toc1623541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59</w:t>
            </w:r>
          </w:hyperlink>
        </w:p>
        <w:p>
          <w:pPr>
            <w:pStyle w:val="Contents3"/>
            <w:tabs>
              <w:tab w:val="clear" w:pos="8459"/>
              <w:tab w:val="right" w:pos="9026" w:leader="dot"/>
            </w:tabs>
            <w:rPr/>
          </w:pPr>
          <w:hyperlink w:anchor="__RefHeading___Toc1623543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61</w:t>
            </w:r>
          </w:hyperlink>
        </w:p>
        <w:p>
          <w:pPr>
            <w:pStyle w:val="Contents3"/>
            <w:tabs>
              <w:tab w:val="clear" w:pos="8459"/>
              <w:tab w:val="right" w:pos="9026" w:leader="dot"/>
            </w:tabs>
            <w:rPr/>
          </w:pPr>
          <w:hyperlink w:anchor="__RefHeading___Toc1623545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64</w:t>
            </w:r>
          </w:hyperlink>
        </w:p>
        <w:p>
          <w:pPr>
            <w:pStyle w:val="Contents3"/>
            <w:tabs>
              <w:tab w:val="clear" w:pos="8459"/>
              <w:tab w:val="right" w:pos="9026" w:leader="dot"/>
            </w:tabs>
            <w:rPr/>
          </w:pPr>
          <w:hyperlink w:anchor="__RefHeading___Toc1623547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64</w:t>
            </w:r>
          </w:hyperlink>
        </w:p>
        <w:p>
          <w:pPr>
            <w:pStyle w:val="Contents3"/>
            <w:tabs>
              <w:tab w:val="clear" w:pos="8459"/>
              <w:tab w:val="right" w:pos="9026" w:leader="dot"/>
            </w:tabs>
            <w:rPr/>
          </w:pPr>
          <w:hyperlink w:anchor="__RefHeading___Toc1623549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66</w:t>
            </w:r>
          </w:hyperlink>
        </w:p>
        <w:p>
          <w:pPr>
            <w:pStyle w:val="Contents3"/>
            <w:tabs>
              <w:tab w:val="clear" w:pos="8459"/>
              <w:tab w:val="right" w:pos="9026" w:leader="dot"/>
            </w:tabs>
            <w:rPr/>
          </w:pPr>
          <w:hyperlink w:anchor="__RefHeading___Toc1623551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67</w:t>
            </w:r>
          </w:hyperlink>
        </w:p>
        <w:p>
          <w:pPr>
            <w:pStyle w:val="Contents3"/>
            <w:tabs>
              <w:tab w:val="clear" w:pos="8459"/>
              <w:tab w:val="right" w:pos="9026" w:leader="dot"/>
            </w:tabs>
            <w:rPr/>
          </w:pPr>
          <w:hyperlink w:anchor="__RefHeading___Toc1623553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69</w:t>
            </w:r>
          </w:hyperlink>
        </w:p>
        <w:p>
          <w:pPr>
            <w:pStyle w:val="Contents3"/>
            <w:tabs>
              <w:tab w:val="clear" w:pos="8459"/>
              <w:tab w:val="right" w:pos="9026" w:leader="dot"/>
            </w:tabs>
            <w:rPr/>
          </w:pPr>
          <w:hyperlink w:anchor="__RefHeading___Toc1623555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70</w:t>
            </w:r>
          </w:hyperlink>
        </w:p>
        <w:p>
          <w:pPr>
            <w:pStyle w:val="Contents3"/>
            <w:tabs>
              <w:tab w:val="clear" w:pos="8459"/>
              <w:tab w:val="right" w:pos="9026" w:leader="dot"/>
            </w:tabs>
            <w:rPr/>
          </w:pPr>
          <w:hyperlink w:anchor="__RefHeading___Toc1623557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72</w:t>
            </w:r>
          </w:hyperlink>
        </w:p>
        <w:p>
          <w:pPr>
            <w:pStyle w:val="Contents3"/>
            <w:tabs>
              <w:tab w:val="clear" w:pos="8459"/>
              <w:tab w:val="right" w:pos="9026" w:leader="dot"/>
            </w:tabs>
            <w:rPr/>
          </w:pPr>
          <w:hyperlink w:anchor="__RefHeading___Toc1623559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74</w:t>
            </w:r>
          </w:hyperlink>
        </w:p>
        <w:p>
          <w:pPr>
            <w:pStyle w:val="Contents3"/>
            <w:tabs>
              <w:tab w:val="clear" w:pos="8459"/>
              <w:tab w:val="right" w:pos="9026" w:leader="dot"/>
            </w:tabs>
            <w:rPr/>
          </w:pPr>
          <w:hyperlink w:anchor="__RefHeading___Toc1623561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75</w:t>
            </w:r>
          </w:hyperlink>
        </w:p>
        <w:p>
          <w:pPr>
            <w:pStyle w:val="Contents3"/>
            <w:tabs>
              <w:tab w:val="clear" w:pos="8459"/>
              <w:tab w:val="right" w:pos="9026" w:leader="dot"/>
            </w:tabs>
            <w:rPr/>
          </w:pPr>
          <w:hyperlink w:anchor="__RefHeading___Toc1623563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78</w:t>
            </w:r>
          </w:hyperlink>
        </w:p>
        <w:p>
          <w:pPr>
            <w:pStyle w:val="Contents3"/>
            <w:tabs>
              <w:tab w:val="clear" w:pos="8459"/>
              <w:tab w:val="right" w:pos="9026" w:leader="dot"/>
            </w:tabs>
            <w:rPr/>
          </w:pPr>
          <w:hyperlink w:anchor="__RefHeading___Toc1623565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80</w:t>
            </w:r>
          </w:hyperlink>
        </w:p>
        <w:p>
          <w:pPr>
            <w:pStyle w:val="Contents3"/>
            <w:tabs>
              <w:tab w:val="clear" w:pos="8459"/>
              <w:tab w:val="right" w:pos="9026" w:leader="dot"/>
            </w:tabs>
            <w:rPr/>
          </w:pPr>
          <w:hyperlink w:anchor="__RefHeading___Toc1623567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81</w:t>
            </w:r>
          </w:hyperlink>
        </w:p>
        <w:p>
          <w:pPr>
            <w:pStyle w:val="Contents3"/>
            <w:tabs>
              <w:tab w:val="clear" w:pos="8459"/>
              <w:tab w:val="right" w:pos="9026" w:leader="dot"/>
            </w:tabs>
            <w:rPr/>
          </w:pPr>
          <w:hyperlink w:anchor="__RefHeading___Toc1623569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83</w:t>
            </w:r>
          </w:hyperlink>
        </w:p>
        <w:p>
          <w:pPr>
            <w:pStyle w:val="Contents3"/>
            <w:tabs>
              <w:tab w:val="clear" w:pos="8459"/>
              <w:tab w:val="right" w:pos="9026" w:leader="dot"/>
            </w:tabs>
            <w:rPr/>
          </w:pPr>
          <w:hyperlink w:anchor="__RefHeading___Toc1623571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86</w:t>
            </w:r>
          </w:hyperlink>
        </w:p>
        <w:p>
          <w:pPr>
            <w:pStyle w:val="Contents3"/>
            <w:tabs>
              <w:tab w:val="clear" w:pos="8459"/>
              <w:tab w:val="right" w:pos="9026" w:leader="dot"/>
            </w:tabs>
            <w:rPr/>
          </w:pPr>
          <w:hyperlink w:anchor="__RefHeading___Toc1623573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87</w:t>
            </w:r>
          </w:hyperlink>
        </w:p>
        <w:p>
          <w:pPr>
            <w:pStyle w:val="Contents3"/>
            <w:tabs>
              <w:tab w:val="clear" w:pos="8459"/>
              <w:tab w:val="right" w:pos="9026" w:leader="dot"/>
            </w:tabs>
            <w:rPr/>
          </w:pPr>
          <w:hyperlink w:anchor="__RefHeading___Toc1623575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88</w:t>
            </w:r>
          </w:hyperlink>
        </w:p>
        <w:p>
          <w:pPr>
            <w:pStyle w:val="Contents3"/>
            <w:tabs>
              <w:tab w:val="clear" w:pos="8459"/>
              <w:tab w:val="right" w:pos="9026" w:leader="dot"/>
            </w:tabs>
            <w:rPr/>
          </w:pPr>
          <w:hyperlink w:anchor="__RefHeading___Toc1623577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89</w:t>
            </w:r>
          </w:hyperlink>
        </w:p>
        <w:p>
          <w:pPr>
            <w:pStyle w:val="Contents3"/>
            <w:tabs>
              <w:tab w:val="clear" w:pos="8459"/>
              <w:tab w:val="right" w:pos="9026" w:leader="dot"/>
            </w:tabs>
            <w:rPr/>
          </w:pPr>
          <w:hyperlink w:anchor="__RefHeading___Toc1623579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92</w:t>
            </w:r>
          </w:hyperlink>
        </w:p>
        <w:p>
          <w:pPr>
            <w:pStyle w:val="Contents3"/>
            <w:tabs>
              <w:tab w:val="clear" w:pos="8459"/>
              <w:tab w:val="right" w:pos="9026" w:leader="dot"/>
            </w:tabs>
            <w:rPr/>
          </w:pPr>
          <w:hyperlink w:anchor="__RefHeading___Toc1623581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93</w:t>
            </w:r>
          </w:hyperlink>
        </w:p>
        <w:p>
          <w:pPr>
            <w:pStyle w:val="Contents3"/>
            <w:tabs>
              <w:tab w:val="clear" w:pos="8459"/>
              <w:tab w:val="right" w:pos="9026" w:leader="dot"/>
            </w:tabs>
            <w:rPr/>
          </w:pPr>
          <w:hyperlink w:anchor="__RefHeading___Toc1623583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94</w:t>
            </w:r>
          </w:hyperlink>
        </w:p>
        <w:p>
          <w:pPr>
            <w:pStyle w:val="Contents3"/>
            <w:tabs>
              <w:tab w:val="clear" w:pos="8459"/>
              <w:tab w:val="right" w:pos="9026" w:leader="dot"/>
            </w:tabs>
            <w:rPr/>
          </w:pPr>
          <w:hyperlink w:anchor="__RefHeading___Toc1623585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97</w:t>
            </w:r>
          </w:hyperlink>
        </w:p>
        <w:p>
          <w:pPr>
            <w:pStyle w:val="Contents3"/>
            <w:tabs>
              <w:tab w:val="clear" w:pos="8459"/>
              <w:tab w:val="right" w:pos="9026" w:leader="dot"/>
            </w:tabs>
            <w:rPr/>
          </w:pPr>
          <w:hyperlink w:anchor="__RefHeading___Toc1623587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98</w:t>
            </w:r>
          </w:hyperlink>
        </w:p>
        <w:p>
          <w:pPr>
            <w:pStyle w:val="Contents3"/>
            <w:tabs>
              <w:tab w:val="clear" w:pos="8459"/>
              <w:tab w:val="right" w:pos="9026" w:leader="dot"/>
            </w:tabs>
            <w:rPr/>
          </w:pPr>
          <w:hyperlink w:anchor="__RefHeading___Toc1623589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100</w:t>
            </w:r>
          </w:hyperlink>
        </w:p>
        <w:p>
          <w:pPr>
            <w:pStyle w:val="Contents3"/>
            <w:tabs>
              <w:tab w:val="clear" w:pos="8459"/>
              <w:tab w:val="right" w:pos="9026" w:leader="dot"/>
            </w:tabs>
            <w:rPr/>
          </w:pPr>
          <w:hyperlink w:anchor="__RefHeading___Toc1623591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102</w:t>
            </w:r>
          </w:hyperlink>
        </w:p>
        <w:p>
          <w:pPr>
            <w:pStyle w:val="Contents3"/>
            <w:tabs>
              <w:tab w:val="clear" w:pos="8459"/>
              <w:tab w:val="right" w:pos="9026" w:leader="dot"/>
            </w:tabs>
            <w:rPr/>
          </w:pPr>
          <w:hyperlink w:anchor="__RefHeading___Toc1623593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104</w:t>
            </w:r>
          </w:hyperlink>
        </w:p>
        <w:p>
          <w:pPr>
            <w:pStyle w:val="Contents3"/>
            <w:tabs>
              <w:tab w:val="clear" w:pos="8459"/>
              <w:tab w:val="right" w:pos="9026" w:leader="dot"/>
            </w:tabs>
            <w:rPr/>
          </w:pPr>
          <w:hyperlink w:anchor="__RefHeading___Toc1623595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106</w:t>
            </w:r>
          </w:hyperlink>
        </w:p>
        <w:p>
          <w:pPr>
            <w:pStyle w:val="Contents3"/>
            <w:tabs>
              <w:tab w:val="clear" w:pos="8459"/>
              <w:tab w:val="right" w:pos="9026" w:leader="dot"/>
            </w:tabs>
            <w:rPr/>
          </w:pPr>
          <w:hyperlink w:anchor="__RefHeading___Toc1623597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107</w:t>
            </w:r>
          </w:hyperlink>
        </w:p>
        <w:p>
          <w:pPr>
            <w:pStyle w:val="Contents3"/>
            <w:tabs>
              <w:tab w:val="clear" w:pos="8459"/>
              <w:tab w:val="right" w:pos="9026" w:leader="dot"/>
            </w:tabs>
            <w:rPr/>
          </w:pPr>
          <w:hyperlink w:anchor="__RefHeading___Toc1623599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108</w:t>
            </w:r>
          </w:hyperlink>
        </w:p>
        <w:p>
          <w:pPr>
            <w:pStyle w:val="Contents3"/>
            <w:tabs>
              <w:tab w:val="clear" w:pos="8459"/>
              <w:tab w:val="right" w:pos="9026" w:leader="dot"/>
            </w:tabs>
            <w:rPr/>
          </w:pPr>
          <w:hyperlink w:anchor="__RefHeading___Toc1623601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109</w:t>
            </w:r>
          </w:hyperlink>
        </w:p>
        <w:p>
          <w:pPr>
            <w:pStyle w:val="Contents3"/>
            <w:tabs>
              <w:tab w:val="clear" w:pos="8459"/>
              <w:tab w:val="right" w:pos="9026" w:leader="dot"/>
            </w:tabs>
            <w:rPr/>
          </w:pPr>
          <w:hyperlink w:anchor="__RefHeading___Toc1623603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111</w:t>
            </w:r>
          </w:hyperlink>
        </w:p>
        <w:p>
          <w:pPr>
            <w:pStyle w:val="Contents3"/>
            <w:tabs>
              <w:tab w:val="clear" w:pos="8459"/>
              <w:tab w:val="right" w:pos="9026" w:leader="dot"/>
            </w:tabs>
            <w:rPr/>
          </w:pPr>
          <w:hyperlink w:anchor="__RefHeading___Toc1623605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112</w:t>
            </w:r>
          </w:hyperlink>
        </w:p>
        <w:p>
          <w:pPr>
            <w:pStyle w:val="Contents3"/>
            <w:tabs>
              <w:tab w:val="clear" w:pos="8459"/>
              <w:tab w:val="right" w:pos="9026" w:leader="dot"/>
            </w:tabs>
            <w:rPr/>
          </w:pPr>
          <w:hyperlink w:anchor="__RefHeading___Toc1623607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114</w:t>
            </w:r>
          </w:hyperlink>
        </w:p>
        <w:p>
          <w:pPr>
            <w:pStyle w:val="Contents3"/>
            <w:tabs>
              <w:tab w:val="clear" w:pos="8459"/>
              <w:tab w:val="right" w:pos="9026" w:leader="dot"/>
            </w:tabs>
            <w:rPr/>
          </w:pPr>
          <w:hyperlink w:anchor="__RefHeading___Toc1623609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115</w:t>
            </w:r>
          </w:hyperlink>
        </w:p>
        <w:p>
          <w:pPr>
            <w:pStyle w:val="Contents3"/>
            <w:tabs>
              <w:tab w:val="clear" w:pos="8459"/>
              <w:tab w:val="right" w:pos="9026" w:leader="dot"/>
            </w:tabs>
            <w:rPr/>
          </w:pPr>
          <w:hyperlink w:anchor="__RefHeading___Toc1623611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115</w:t>
            </w:r>
          </w:hyperlink>
        </w:p>
        <w:p>
          <w:pPr>
            <w:pStyle w:val="Contents3"/>
            <w:tabs>
              <w:tab w:val="clear" w:pos="8459"/>
              <w:tab w:val="right" w:pos="9026" w:leader="dot"/>
            </w:tabs>
            <w:rPr/>
          </w:pPr>
          <w:hyperlink w:anchor="__RefHeading___Toc1623613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116</w:t>
            </w:r>
          </w:hyperlink>
        </w:p>
        <w:p>
          <w:pPr>
            <w:pStyle w:val="Contents3"/>
            <w:tabs>
              <w:tab w:val="clear" w:pos="8459"/>
              <w:tab w:val="right" w:pos="9026" w:leader="dot"/>
            </w:tabs>
            <w:rPr/>
          </w:pPr>
          <w:hyperlink w:anchor="__RefHeading___Toc1623615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117</w:t>
            </w:r>
          </w:hyperlink>
        </w:p>
        <w:p>
          <w:pPr>
            <w:pStyle w:val="Contents3"/>
            <w:tabs>
              <w:tab w:val="clear" w:pos="8459"/>
              <w:tab w:val="right" w:pos="9026" w:leader="dot"/>
            </w:tabs>
            <w:rPr/>
          </w:pPr>
          <w:hyperlink w:anchor="__RefHeading___Toc1623617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118</w:t>
            </w:r>
          </w:hyperlink>
        </w:p>
        <w:p>
          <w:pPr>
            <w:pStyle w:val="Contents3"/>
            <w:tabs>
              <w:tab w:val="clear" w:pos="8459"/>
              <w:tab w:val="right" w:pos="9026" w:leader="dot"/>
            </w:tabs>
            <w:rPr/>
          </w:pPr>
          <w:hyperlink w:anchor="__RefHeading___Toc1623619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119</w:t>
            </w:r>
          </w:hyperlink>
        </w:p>
        <w:p>
          <w:pPr>
            <w:pStyle w:val="Contents3"/>
            <w:tabs>
              <w:tab w:val="clear" w:pos="8459"/>
              <w:tab w:val="right" w:pos="9026" w:leader="dot"/>
            </w:tabs>
            <w:rPr/>
          </w:pPr>
          <w:hyperlink w:anchor="__RefHeading___Toc1623621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120</w:t>
            </w:r>
          </w:hyperlink>
        </w:p>
        <w:p>
          <w:pPr>
            <w:pStyle w:val="Contents3"/>
            <w:tabs>
              <w:tab w:val="clear" w:pos="8459"/>
              <w:tab w:val="right" w:pos="9026" w:leader="dot"/>
            </w:tabs>
            <w:rPr/>
          </w:pPr>
          <w:hyperlink w:anchor="__RefHeading___Toc1623623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122</w:t>
            </w:r>
          </w:hyperlink>
        </w:p>
        <w:p>
          <w:pPr>
            <w:pStyle w:val="Contents3"/>
            <w:tabs>
              <w:tab w:val="clear" w:pos="8459"/>
              <w:tab w:val="right" w:pos="9026" w:leader="dot"/>
            </w:tabs>
            <w:rPr/>
          </w:pPr>
          <w:hyperlink w:anchor="__RefHeading___Toc1623625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124</w:t>
            </w:r>
          </w:hyperlink>
        </w:p>
        <w:p>
          <w:pPr>
            <w:pStyle w:val="Contents3"/>
            <w:tabs>
              <w:tab w:val="clear" w:pos="8459"/>
              <w:tab w:val="right" w:pos="9026" w:leader="dot"/>
            </w:tabs>
            <w:rPr/>
          </w:pPr>
          <w:hyperlink w:anchor="__RefHeading___Toc1623627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126</w:t>
            </w:r>
          </w:hyperlink>
        </w:p>
        <w:p>
          <w:pPr>
            <w:pStyle w:val="Contents3"/>
            <w:tabs>
              <w:tab w:val="clear" w:pos="8459"/>
              <w:tab w:val="right" w:pos="9026" w:leader="dot"/>
            </w:tabs>
            <w:rPr/>
          </w:pPr>
          <w:hyperlink w:anchor="__RefHeading___Toc1623629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129</w:t>
            </w:r>
          </w:hyperlink>
        </w:p>
        <w:p>
          <w:pPr>
            <w:pStyle w:val="Contents3"/>
            <w:tabs>
              <w:tab w:val="clear" w:pos="8459"/>
              <w:tab w:val="right" w:pos="9026" w:leader="dot"/>
            </w:tabs>
            <w:rPr/>
          </w:pPr>
          <w:hyperlink w:anchor="__RefHeading___Toc1623631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130</w:t>
            </w:r>
          </w:hyperlink>
        </w:p>
        <w:p>
          <w:pPr>
            <w:pStyle w:val="Contents3"/>
            <w:tabs>
              <w:tab w:val="clear" w:pos="8459"/>
              <w:tab w:val="right" w:pos="9026" w:leader="dot"/>
            </w:tabs>
            <w:rPr/>
          </w:pPr>
          <w:hyperlink w:anchor="__RefHeading___Toc1623633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131</w:t>
            </w:r>
          </w:hyperlink>
        </w:p>
        <w:p>
          <w:pPr>
            <w:pStyle w:val="Contents3"/>
            <w:tabs>
              <w:tab w:val="clear" w:pos="8459"/>
              <w:tab w:val="right" w:pos="9026" w:leader="dot"/>
            </w:tabs>
            <w:rPr/>
          </w:pPr>
          <w:hyperlink w:anchor="__RefHeading___Toc1623635_231460929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133</w:t>
            </w:r>
          </w:hyperlink>
        </w:p>
        <w:p>
          <w:pPr>
            <w:pStyle w:val="Contents2"/>
            <w:tabs>
              <w:tab w:val="clear" w:pos="8743"/>
              <w:tab w:val="right" w:pos="9026" w:leader="dot"/>
            </w:tabs>
            <w:rPr/>
          </w:pPr>
          <w:hyperlink w:anchor="__RefHeading___Toc1623637_2314609296">
            <w:r>
              <w:rPr>
                <w:webHidden/>
                <w:rStyle w:val="IndexLink"/>
                <w:rtl w:val="true"/>
              </w:rPr>
              <w:t xml:space="preserve">سورۀ غافر آیۀ </w:t>
            </w:r>
            <w:r>
              <w:rPr>
                <w:rStyle w:val="IndexLink"/>
              </w:rPr>
              <w:t>1</w:t>
            </w:r>
            <w:r>
              <w:rPr>
                <w:rStyle w:val="IndexLink"/>
                <w:rtl w:val="true"/>
              </w:rPr>
              <w:t xml:space="preserve"> </w:t>
            </w:r>
            <w:r>
              <w:rPr>
                <w:rStyle w:val="IndexLink"/>
                <w:rtl w:val="true"/>
              </w:rPr>
              <w:t xml:space="preserve">تا </w:t>
            </w:r>
            <w:r>
              <w:rPr>
                <w:rStyle w:val="IndexLink"/>
              </w:rPr>
              <w:t>85</w:t>
            </w:r>
            <w:r>
              <w:rPr>
                <w:rStyle w:val="IndexLink"/>
                <w:rtl w:val="true"/>
              </w:rPr>
              <w:tab/>
            </w:r>
            <w:r>
              <w:rPr>
                <w:rStyle w:val="IndexLink"/>
              </w:rPr>
              <w:t>136</w:t>
            </w:r>
          </w:hyperlink>
        </w:p>
        <w:p>
          <w:pPr>
            <w:pStyle w:val="Contents3"/>
            <w:tabs>
              <w:tab w:val="clear" w:pos="8459"/>
              <w:tab w:val="right" w:pos="9026" w:leader="dot"/>
            </w:tabs>
            <w:rPr/>
          </w:pPr>
          <w:hyperlink w:anchor="__RefHeading___Toc1623639_2314609296">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623641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137</w:t>
            </w:r>
          </w:hyperlink>
        </w:p>
        <w:p>
          <w:pPr>
            <w:pStyle w:val="Contents3"/>
            <w:tabs>
              <w:tab w:val="clear" w:pos="8459"/>
              <w:tab w:val="right" w:pos="9026" w:leader="dot"/>
            </w:tabs>
            <w:rPr/>
          </w:pPr>
          <w:hyperlink w:anchor="__RefHeading___Toc1623643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137</w:t>
            </w:r>
          </w:hyperlink>
        </w:p>
        <w:p>
          <w:pPr>
            <w:pStyle w:val="Contents3"/>
            <w:tabs>
              <w:tab w:val="clear" w:pos="8459"/>
              <w:tab w:val="right" w:pos="9026" w:leader="dot"/>
            </w:tabs>
            <w:rPr/>
          </w:pPr>
          <w:hyperlink w:anchor="__RefHeading___Toc1623645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138</w:t>
            </w:r>
          </w:hyperlink>
        </w:p>
        <w:p>
          <w:pPr>
            <w:pStyle w:val="Contents3"/>
            <w:tabs>
              <w:tab w:val="clear" w:pos="8459"/>
              <w:tab w:val="right" w:pos="9026" w:leader="dot"/>
            </w:tabs>
            <w:rPr/>
          </w:pPr>
          <w:hyperlink w:anchor="__RefHeading___Toc1623647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140</w:t>
            </w:r>
          </w:hyperlink>
        </w:p>
        <w:p>
          <w:pPr>
            <w:pStyle w:val="Contents3"/>
            <w:tabs>
              <w:tab w:val="clear" w:pos="8459"/>
              <w:tab w:val="right" w:pos="9026" w:leader="dot"/>
            </w:tabs>
            <w:rPr/>
          </w:pPr>
          <w:hyperlink w:anchor="__RefHeading___Toc1623649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141</w:t>
            </w:r>
          </w:hyperlink>
        </w:p>
        <w:p>
          <w:pPr>
            <w:pStyle w:val="Contents3"/>
            <w:tabs>
              <w:tab w:val="clear" w:pos="8459"/>
              <w:tab w:val="right" w:pos="9026" w:leader="dot"/>
            </w:tabs>
            <w:rPr/>
          </w:pPr>
          <w:hyperlink w:anchor="__RefHeading___Toc1623651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143</w:t>
            </w:r>
          </w:hyperlink>
        </w:p>
        <w:p>
          <w:pPr>
            <w:pStyle w:val="Contents3"/>
            <w:tabs>
              <w:tab w:val="clear" w:pos="8459"/>
              <w:tab w:val="right" w:pos="9026" w:leader="dot"/>
            </w:tabs>
            <w:rPr/>
          </w:pPr>
          <w:hyperlink w:anchor="__RefHeading___Toc1623653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144</w:t>
            </w:r>
          </w:hyperlink>
        </w:p>
        <w:p>
          <w:pPr>
            <w:pStyle w:val="Contents3"/>
            <w:tabs>
              <w:tab w:val="clear" w:pos="8459"/>
              <w:tab w:val="right" w:pos="9026" w:leader="dot"/>
            </w:tabs>
            <w:rPr/>
          </w:pPr>
          <w:hyperlink w:anchor="__RefHeading___Toc1623655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147</w:t>
            </w:r>
          </w:hyperlink>
        </w:p>
        <w:p>
          <w:pPr>
            <w:pStyle w:val="Contents3"/>
            <w:tabs>
              <w:tab w:val="clear" w:pos="8459"/>
              <w:tab w:val="right" w:pos="9026" w:leader="dot"/>
            </w:tabs>
            <w:rPr/>
          </w:pPr>
          <w:hyperlink w:anchor="__RefHeading___Toc1623657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149</w:t>
            </w:r>
          </w:hyperlink>
        </w:p>
        <w:p>
          <w:pPr>
            <w:pStyle w:val="Contents3"/>
            <w:tabs>
              <w:tab w:val="clear" w:pos="8459"/>
              <w:tab w:val="right" w:pos="9026" w:leader="dot"/>
            </w:tabs>
            <w:rPr/>
          </w:pPr>
          <w:hyperlink w:anchor="__RefHeading___Toc1623659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150</w:t>
            </w:r>
          </w:hyperlink>
        </w:p>
        <w:p>
          <w:pPr>
            <w:pStyle w:val="Contents3"/>
            <w:tabs>
              <w:tab w:val="clear" w:pos="8459"/>
              <w:tab w:val="right" w:pos="9026" w:leader="dot"/>
            </w:tabs>
            <w:rPr/>
          </w:pPr>
          <w:hyperlink w:anchor="__RefHeading___Toc1623661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151</w:t>
            </w:r>
          </w:hyperlink>
        </w:p>
        <w:p>
          <w:pPr>
            <w:pStyle w:val="Contents3"/>
            <w:tabs>
              <w:tab w:val="clear" w:pos="8459"/>
              <w:tab w:val="right" w:pos="9026" w:leader="dot"/>
            </w:tabs>
            <w:rPr/>
          </w:pPr>
          <w:hyperlink w:anchor="__RefHeading___Toc1623663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152</w:t>
            </w:r>
          </w:hyperlink>
        </w:p>
        <w:p>
          <w:pPr>
            <w:pStyle w:val="Contents3"/>
            <w:tabs>
              <w:tab w:val="clear" w:pos="8459"/>
              <w:tab w:val="right" w:pos="9026" w:leader="dot"/>
            </w:tabs>
            <w:rPr/>
          </w:pPr>
          <w:hyperlink w:anchor="__RefHeading___Toc1623665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153</w:t>
            </w:r>
          </w:hyperlink>
        </w:p>
        <w:p>
          <w:pPr>
            <w:pStyle w:val="Contents3"/>
            <w:tabs>
              <w:tab w:val="clear" w:pos="8459"/>
              <w:tab w:val="right" w:pos="9026" w:leader="dot"/>
            </w:tabs>
            <w:rPr/>
          </w:pPr>
          <w:hyperlink w:anchor="__RefHeading___Toc1623667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155</w:t>
            </w:r>
          </w:hyperlink>
        </w:p>
        <w:p>
          <w:pPr>
            <w:pStyle w:val="Contents3"/>
            <w:tabs>
              <w:tab w:val="clear" w:pos="8459"/>
              <w:tab w:val="right" w:pos="9026" w:leader="dot"/>
            </w:tabs>
            <w:rPr/>
          </w:pPr>
          <w:hyperlink w:anchor="__RefHeading___Toc1623669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156</w:t>
            </w:r>
          </w:hyperlink>
        </w:p>
        <w:p>
          <w:pPr>
            <w:pStyle w:val="Contents3"/>
            <w:tabs>
              <w:tab w:val="clear" w:pos="8459"/>
              <w:tab w:val="right" w:pos="9026" w:leader="dot"/>
            </w:tabs>
            <w:rPr/>
          </w:pPr>
          <w:hyperlink w:anchor="__RefHeading___Toc1623671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158</w:t>
            </w:r>
          </w:hyperlink>
        </w:p>
        <w:p>
          <w:pPr>
            <w:pStyle w:val="Contents3"/>
            <w:tabs>
              <w:tab w:val="clear" w:pos="8459"/>
              <w:tab w:val="right" w:pos="9026" w:leader="dot"/>
            </w:tabs>
            <w:rPr/>
          </w:pPr>
          <w:hyperlink w:anchor="__RefHeading___Toc1623673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159</w:t>
            </w:r>
          </w:hyperlink>
        </w:p>
        <w:p>
          <w:pPr>
            <w:pStyle w:val="Contents3"/>
            <w:tabs>
              <w:tab w:val="clear" w:pos="8459"/>
              <w:tab w:val="right" w:pos="9026" w:leader="dot"/>
            </w:tabs>
            <w:rPr/>
          </w:pPr>
          <w:hyperlink w:anchor="__RefHeading___Toc1623675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160</w:t>
            </w:r>
          </w:hyperlink>
        </w:p>
        <w:p>
          <w:pPr>
            <w:pStyle w:val="Contents3"/>
            <w:tabs>
              <w:tab w:val="clear" w:pos="8459"/>
              <w:tab w:val="right" w:pos="9026" w:leader="dot"/>
            </w:tabs>
            <w:rPr/>
          </w:pPr>
          <w:hyperlink w:anchor="__RefHeading___Toc1623677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162</w:t>
            </w:r>
          </w:hyperlink>
        </w:p>
        <w:p>
          <w:pPr>
            <w:pStyle w:val="Contents3"/>
            <w:tabs>
              <w:tab w:val="clear" w:pos="8459"/>
              <w:tab w:val="right" w:pos="9026" w:leader="dot"/>
            </w:tabs>
            <w:rPr/>
          </w:pPr>
          <w:hyperlink w:anchor="__RefHeading___Toc1623679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163</w:t>
            </w:r>
          </w:hyperlink>
        </w:p>
        <w:p>
          <w:pPr>
            <w:pStyle w:val="Contents3"/>
            <w:tabs>
              <w:tab w:val="clear" w:pos="8459"/>
              <w:tab w:val="right" w:pos="9026" w:leader="dot"/>
            </w:tabs>
            <w:rPr/>
          </w:pPr>
          <w:hyperlink w:anchor="__RefHeading___Toc1623681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164</w:t>
            </w:r>
          </w:hyperlink>
        </w:p>
        <w:p>
          <w:pPr>
            <w:pStyle w:val="Contents3"/>
            <w:tabs>
              <w:tab w:val="clear" w:pos="8459"/>
              <w:tab w:val="right" w:pos="9026" w:leader="dot"/>
            </w:tabs>
            <w:rPr/>
          </w:pPr>
          <w:hyperlink w:anchor="__RefHeading___Toc1623683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166</w:t>
            </w:r>
          </w:hyperlink>
        </w:p>
        <w:p>
          <w:pPr>
            <w:pStyle w:val="Contents3"/>
            <w:tabs>
              <w:tab w:val="clear" w:pos="8459"/>
              <w:tab w:val="right" w:pos="9026" w:leader="dot"/>
            </w:tabs>
            <w:rPr/>
          </w:pPr>
          <w:hyperlink w:anchor="__RefHeading___Toc1623685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167</w:t>
            </w:r>
          </w:hyperlink>
        </w:p>
        <w:p>
          <w:pPr>
            <w:pStyle w:val="Contents3"/>
            <w:tabs>
              <w:tab w:val="clear" w:pos="8459"/>
              <w:tab w:val="right" w:pos="9026" w:leader="dot"/>
            </w:tabs>
            <w:rPr/>
          </w:pPr>
          <w:hyperlink w:anchor="__RefHeading___Toc1623687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168</w:t>
            </w:r>
          </w:hyperlink>
        </w:p>
        <w:p>
          <w:pPr>
            <w:pStyle w:val="Contents3"/>
            <w:tabs>
              <w:tab w:val="clear" w:pos="8459"/>
              <w:tab w:val="right" w:pos="9026" w:leader="dot"/>
            </w:tabs>
            <w:rPr/>
          </w:pPr>
          <w:hyperlink w:anchor="__RefHeading___Toc1623689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170</w:t>
            </w:r>
          </w:hyperlink>
        </w:p>
        <w:p>
          <w:pPr>
            <w:pStyle w:val="Contents3"/>
            <w:tabs>
              <w:tab w:val="clear" w:pos="8459"/>
              <w:tab w:val="right" w:pos="9026" w:leader="dot"/>
            </w:tabs>
            <w:rPr/>
          </w:pPr>
          <w:hyperlink w:anchor="__RefHeading___Toc1623691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172</w:t>
            </w:r>
          </w:hyperlink>
        </w:p>
        <w:p>
          <w:pPr>
            <w:pStyle w:val="Contents3"/>
            <w:tabs>
              <w:tab w:val="clear" w:pos="8459"/>
              <w:tab w:val="right" w:pos="9026" w:leader="dot"/>
            </w:tabs>
            <w:rPr/>
          </w:pPr>
          <w:hyperlink w:anchor="__RefHeading___Toc1623693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175</w:t>
            </w:r>
          </w:hyperlink>
        </w:p>
        <w:p>
          <w:pPr>
            <w:pStyle w:val="Contents3"/>
            <w:tabs>
              <w:tab w:val="clear" w:pos="8459"/>
              <w:tab w:val="right" w:pos="9026" w:leader="dot"/>
            </w:tabs>
            <w:rPr/>
          </w:pPr>
          <w:hyperlink w:anchor="__RefHeading___Toc1623695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176</w:t>
            </w:r>
          </w:hyperlink>
        </w:p>
        <w:p>
          <w:pPr>
            <w:pStyle w:val="Contents3"/>
            <w:tabs>
              <w:tab w:val="clear" w:pos="8459"/>
              <w:tab w:val="right" w:pos="9026" w:leader="dot"/>
            </w:tabs>
            <w:rPr/>
          </w:pPr>
          <w:hyperlink w:anchor="__RefHeading___Toc1623697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179</w:t>
            </w:r>
          </w:hyperlink>
        </w:p>
        <w:p>
          <w:pPr>
            <w:pStyle w:val="Contents3"/>
            <w:tabs>
              <w:tab w:val="clear" w:pos="8459"/>
              <w:tab w:val="right" w:pos="9026" w:leader="dot"/>
            </w:tabs>
            <w:rPr/>
          </w:pPr>
          <w:hyperlink w:anchor="__RefHeading___Toc1623699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182</w:t>
            </w:r>
          </w:hyperlink>
        </w:p>
        <w:p>
          <w:pPr>
            <w:pStyle w:val="Contents3"/>
            <w:tabs>
              <w:tab w:val="clear" w:pos="8459"/>
              <w:tab w:val="right" w:pos="9026" w:leader="dot"/>
            </w:tabs>
            <w:rPr/>
          </w:pPr>
          <w:hyperlink w:anchor="__RefHeading___Toc1623701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183</w:t>
            </w:r>
          </w:hyperlink>
        </w:p>
        <w:p>
          <w:pPr>
            <w:pStyle w:val="Contents3"/>
            <w:tabs>
              <w:tab w:val="clear" w:pos="8459"/>
              <w:tab w:val="right" w:pos="9026" w:leader="dot"/>
            </w:tabs>
            <w:rPr/>
          </w:pPr>
          <w:hyperlink w:anchor="__RefHeading___Toc1623703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184</w:t>
            </w:r>
          </w:hyperlink>
        </w:p>
        <w:p>
          <w:pPr>
            <w:pStyle w:val="Contents3"/>
            <w:tabs>
              <w:tab w:val="clear" w:pos="8459"/>
              <w:tab w:val="right" w:pos="9026" w:leader="dot"/>
            </w:tabs>
            <w:rPr/>
          </w:pPr>
          <w:hyperlink w:anchor="__RefHeading___Toc1623705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185</w:t>
            </w:r>
          </w:hyperlink>
        </w:p>
        <w:p>
          <w:pPr>
            <w:pStyle w:val="Contents3"/>
            <w:tabs>
              <w:tab w:val="clear" w:pos="8459"/>
              <w:tab w:val="right" w:pos="9026" w:leader="dot"/>
            </w:tabs>
            <w:rPr/>
          </w:pPr>
          <w:hyperlink w:anchor="__RefHeading___Toc1623707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187</w:t>
            </w:r>
          </w:hyperlink>
        </w:p>
        <w:p>
          <w:pPr>
            <w:pStyle w:val="Contents3"/>
            <w:tabs>
              <w:tab w:val="clear" w:pos="8459"/>
              <w:tab w:val="right" w:pos="9026" w:leader="dot"/>
            </w:tabs>
            <w:rPr/>
          </w:pPr>
          <w:hyperlink w:anchor="__RefHeading___Toc1623709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189</w:t>
            </w:r>
          </w:hyperlink>
        </w:p>
        <w:p>
          <w:pPr>
            <w:pStyle w:val="Contents3"/>
            <w:tabs>
              <w:tab w:val="clear" w:pos="8459"/>
              <w:tab w:val="right" w:pos="9026" w:leader="dot"/>
            </w:tabs>
            <w:rPr/>
          </w:pPr>
          <w:hyperlink w:anchor="__RefHeading___Toc1623711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192</w:t>
            </w:r>
          </w:hyperlink>
        </w:p>
        <w:p>
          <w:pPr>
            <w:pStyle w:val="Contents3"/>
            <w:tabs>
              <w:tab w:val="clear" w:pos="8459"/>
              <w:tab w:val="right" w:pos="9026" w:leader="dot"/>
            </w:tabs>
            <w:rPr/>
          </w:pPr>
          <w:hyperlink w:anchor="__RefHeading___Toc1623713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193</w:t>
            </w:r>
          </w:hyperlink>
        </w:p>
        <w:p>
          <w:pPr>
            <w:pStyle w:val="Contents3"/>
            <w:tabs>
              <w:tab w:val="clear" w:pos="8459"/>
              <w:tab w:val="right" w:pos="9026" w:leader="dot"/>
            </w:tabs>
            <w:rPr/>
          </w:pPr>
          <w:hyperlink w:anchor="__RefHeading___Toc1623715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196</w:t>
            </w:r>
          </w:hyperlink>
        </w:p>
        <w:p>
          <w:pPr>
            <w:pStyle w:val="Contents3"/>
            <w:tabs>
              <w:tab w:val="clear" w:pos="8459"/>
              <w:tab w:val="right" w:pos="9026" w:leader="dot"/>
            </w:tabs>
            <w:rPr/>
          </w:pPr>
          <w:hyperlink w:anchor="__RefHeading___Toc1623717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197</w:t>
            </w:r>
          </w:hyperlink>
        </w:p>
        <w:p>
          <w:pPr>
            <w:pStyle w:val="Contents3"/>
            <w:tabs>
              <w:tab w:val="clear" w:pos="8459"/>
              <w:tab w:val="right" w:pos="9026" w:leader="dot"/>
            </w:tabs>
            <w:rPr/>
          </w:pPr>
          <w:hyperlink w:anchor="__RefHeading___Toc1623719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199</w:t>
            </w:r>
          </w:hyperlink>
        </w:p>
        <w:p>
          <w:pPr>
            <w:pStyle w:val="Contents3"/>
            <w:tabs>
              <w:tab w:val="clear" w:pos="8459"/>
              <w:tab w:val="right" w:pos="9026" w:leader="dot"/>
            </w:tabs>
            <w:rPr/>
          </w:pPr>
          <w:hyperlink w:anchor="__RefHeading___Toc1623721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201</w:t>
            </w:r>
          </w:hyperlink>
        </w:p>
        <w:p>
          <w:pPr>
            <w:pStyle w:val="Contents3"/>
            <w:tabs>
              <w:tab w:val="clear" w:pos="8459"/>
              <w:tab w:val="right" w:pos="9026" w:leader="dot"/>
            </w:tabs>
            <w:rPr/>
          </w:pPr>
          <w:hyperlink w:anchor="__RefHeading___Toc1623723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202</w:t>
            </w:r>
          </w:hyperlink>
        </w:p>
        <w:p>
          <w:pPr>
            <w:pStyle w:val="Contents3"/>
            <w:tabs>
              <w:tab w:val="clear" w:pos="8459"/>
              <w:tab w:val="right" w:pos="9026" w:leader="dot"/>
            </w:tabs>
            <w:rPr/>
          </w:pPr>
          <w:hyperlink w:anchor="__RefHeading___Toc1623725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204</w:t>
            </w:r>
          </w:hyperlink>
        </w:p>
        <w:p>
          <w:pPr>
            <w:pStyle w:val="Contents3"/>
            <w:tabs>
              <w:tab w:val="clear" w:pos="8459"/>
              <w:tab w:val="right" w:pos="9026" w:leader="dot"/>
            </w:tabs>
            <w:rPr/>
          </w:pPr>
          <w:hyperlink w:anchor="__RefHeading___Toc1623727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206</w:t>
            </w:r>
          </w:hyperlink>
        </w:p>
        <w:p>
          <w:pPr>
            <w:pStyle w:val="Contents3"/>
            <w:tabs>
              <w:tab w:val="clear" w:pos="8459"/>
              <w:tab w:val="right" w:pos="9026" w:leader="dot"/>
            </w:tabs>
            <w:rPr/>
          </w:pPr>
          <w:hyperlink w:anchor="__RefHeading___Toc1623729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208</w:t>
            </w:r>
          </w:hyperlink>
        </w:p>
        <w:p>
          <w:pPr>
            <w:pStyle w:val="Contents3"/>
            <w:tabs>
              <w:tab w:val="clear" w:pos="8459"/>
              <w:tab w:val="right" w:pos="9026" w:leader="dot"/>
            </w:tabs>
            <w:rPr/>
          </w:pPr>
          <w:hyperlink w:anchor="__RefHeading___Toc1623731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209</w:t>
            </w:r>
          </w:hyperlink>
        </w:p>
        <w:p>
          <w:pPr>
            <w:pStyle w:val="Contents3"/>
            <w:tabs>
              <w:tab w:val="clear" w:pos="8459"/>
              <w:tab w:val="right" w:pos="9026" w:leader="dot"/>
            </w:tabs>
            <w:rPr/>
          </w:pPr>
          <w:hyperlink w:anchor="__RefHeading___Toc1623733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211</w:t>
            </w:r>
          </w:hyperlink>
        </w:p>
        <w:p>
          <w:pPr>
            <w:pStyle w:val="Contents3"/>
            <w:tabs>
              <w:tab w:val="clear" w:pos="8459"/>
              <w:tab w:val="right" w:pos="9026" w:leader="dot"/>
            </w:tabs>
            <w:rPr/>
          </w:pPr>
          <w:hyperlink w:anchor="__RefHeading___Toc1623735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212</w:t>
            </w:r>
          </w:hyperlink>
        </w:p>
        <w:p>
          <w:pPr>
            <w:pStyle w:val="Contents3"/>
            <w:tabs>
              <w:tab w:val="clear" w:pos="8459"/>
              <w:tab w:val="right" w:pos="9026" w:leader="dot"/>
            </w:tabs>
            <w:rPr/>
          </w:pPr>
          <w:hyperlink w:anchor="__RefHeading___Toc1623737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213</w:t>
            </w:r>
          </w:hyperlink>
        </w:p>
        <w:p>
          <w:pPr>
            <w:pStyle w:val="Contents3"/>
            <w:tabs>
              <w:tab w:val="clear" w:pos="8459"/>
              <w:tab w:val="right" w:pos="9026" w:leader="dot"/>
            </w:tabs>
            <w:rPr/>
          </w:pPr>
          <w:hyperlink w:anchor="__RefHeading___Toc1623739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215</w:t>
            </w:r>
          </w:hyperlink>
        </w:p>
        <w:p>
          <w:pPr>
            <w:pStyle w:val="Contents3"/>
            <w:tabs>
              <w:tab w:val="clear" w:pos="8459"/>
              <w:tab w:val="right" w:pos="9026" w:leader="dot"/>
            </w:tabs>
            <w:rPr/>
          </w:pPr>
          <w:hyperlink w:anchor="__RefHeading___Toc1623741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216</w:t>
            </w:r>
          </w:hyperlink>
        </w:p>
        <w:p>
          <w:pPr>
            <w:pStyle w:val="Contents3"/>
            <w:tabs>
              <w:tab w:val="clear" w:pos="8459"/>
              <w:tab w:val="right" w:pos="9026" w:leader="dot"/>
            </w:tabs>
            <w:rPr/>
          </w:pPr>
          <w:hyperlink w:anchor="__RefHeading___Toc1623743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217</w:t>
            </w:r>
          </w:hyperlink>
        </w:p>
        <w:p>
          <w:pPr>
            <w:pStyle w:val="Contents3"/>
            <w:tabs>
              <w:tab w:val="clear" w:pos="8459"/>
              <w:tab w:val="right" w:pos="9026" w:leader="dot"/>
            </w:tabs>
            <w:rPr/>
          </w:pPr>
          <w:hyperlink w:anchor="__RefHeading___Toc1623745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219</w:t>
            </w:r>
          </w:hyperlink>
        </w:p>
        <w:p>
          <w:pPr>
            <w:pStyle w:val="Contents3"/>
            <w:tabs>
              <w:tab w:val="clear" w:pos="8459"/>
              <w:tab w:val="right" w:pos="9026" w:leader="dot"/>
            </w:tabs>
            <w:rPr/>
          </w:pPr>
          <w:hyperlink w:anchor="__RefHeading___Toc1623747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220</w:t>
            </w:r>
          </w:hyperlink>
        </w:p>
        <w:p>
          <w:pPr>
            <w:pStyle w:val="Contents3"/>
            <w:tabs>
              <w:tab w:val="clear" w:pos="8459"/>
              <w:tab w:val="right" w:pos="9026" w:leader="dot"/>
            </w:tabs>
            <w:rPr/>
          </w:pPr>
          <w:hyperlink w:anchor="__RefHeading___Toc1623749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220</w:t>
            </w:r>
          </w:hyperlink>
        </w:p>
        <w:p>
          <w:pPr>
            <w:pStyle w:val="Contents3"/>
            <w:tabs>
              <w:tab w:val="clear" w:pos="8459"/>
              <w:tab w:val="right" w:pos="9026" w:leader="dot"/>
            </w:tabs>
            <w:rPr/>
          </w:pPr>
          <w:hyperlink w:anchor="__RefHeading___Toc1623751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223</w:t>
            </w:r>
          </w:hyperlink>
        </w:p>
        <w:p>
          <w:pPr>
            <w:pStyle w:val="Contents3"/>
            <w:tabs>
              <w:tab w:val="clear" w:pos="8459"/>
              <w:tab w:val="right" w:pos="9026" w:leader="dot"/>
            </w:tabs>
            <w:rPr/>
          </w:pPr>
          <w:hyperlink w:anchor="__RefHeading___Toc1623753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225</w:t>
            </w:r>
          </w:hyperlink>
        </w:p>
        <w:p>
          <w:pPr>
            <w:pStyle w:val="Contents3"/>
            <w:tabs>
              <w:tab w:val="clear" w:pos="8459"/>
              <w:tab w:val="right" w:pos="9026" w:leader="dot"/>
            </w:tabs>
            <w:rPr/>
          </w:pPr>
          <w:hyperlink w:anchor="__RefHeading___Toc1623755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226</w:t>
            </w:r>
          </w:hyperlink>
        </w:p>
        <w:p>
          <w:pPr>
            <w:pStyle w:val="Contents3"/>
            <w:tabs>
              <w:tab w:val="clear" w:pos="8459"/>
              <w:tab w:val="right" w:pos="9026" w:leader="dot"/>
            </w:tabs>
            <w:rPr/>
          </w:pPr>
          <w:hyperlink w:anchor="__RefHeading___Toc1623757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227</w:t>
            </w:r>
          </w:hyperlink>
        </w:p>
        <w:p>
          <w:pPr>
            <w:pStyle w:val="Contents3"/>
            <w:tabs>
              <w:tab w:val="clear" w:pos="8459"/>
              <w:tab w:val="right" w:pos="9026" w:leader="dot"/>
            </w:tabs>
            <w:rPr/>
          </w:pPr>
          <w:hyperlink w:anchor="__RefHeading___Toc1623759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228</w:t>
            </w:r>
          </w:hyperlink>
        </w:p>
        <w:p>
          <w:pPr>
            <w:pStyle w:val="Contents3"/>
            <w:tabs>
              <w:tab w:val="clear" w:pos="8459"/>
              <w:tab w:val="right" w:pos="9026" w:leader="dot"/>
            </w:tabs>
            <w:rPr/>
          </w:pPr>
          <w:hyperlink w:anchor="__RefHeading___Toc1623761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229</w:t>
            </w:r>
          </w:hyperlink>
        </w:p>
        <w:p>
          <w:pPr>
            <w:pStyle w:val="Contents3"/>
            <w:tabs>
              <w:tab w:val="clear" w:pos="8459"/>
              <w:tab w:val="right" w:pos="9026" w:leader="dot"/>
            </w:tabs>
            <w:rPr/>
          </w:pPr>
          <w:hyperlink w:anchor="__RefHeading___Toc1623763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231</w:t>
            </w:r>
          </w:hyperlink>
        </w:p>
        <w:p>
          <w:pPr>
            <w:pStyle w:val="Contents3"/>
            <w:tabs>
              <w:tab w:val="clear" w:pos="8459"/>
              <w:tab w:val="right" w:pos="9026" w:leader="dot"/>
            </w:tabs>
            <w:rPr/>
          </w:pPr>
          <w:hyperlink w:anchor="__RefHeading___Toc1623765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232</w:t>
            </w:r>
          </w:hyperlink>
        </w:p>
        <w:p>
          <w:pPr>
            <w:pStyle w:val="Contents3"/>
            <w:tabs>
              <w:tab w:val="clear" w:pos="8459"/>
              <w:tab w:val="right" w:pos="9026" w:leader="dot"/>
            </w:tabs>
            <w:rPr/>
          </w:pPr>
          <w:hyperlink w:anchor="__RefHeading___Toc1623767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233</w:t>
            </w:r>
          </w:hyperlink>
        </w:p>
        <w:p>
          <w:pPr>
            <w:pStyle w:val="Contents3"/>
            <w:tabs>
              <w:tab w:val="clear" w:pos="8459"/>
              <w:tab w:val="right" w:pos="9026" w:leader="dot"/>
            </w:tabs>
            <w:rPr/>
          </w:pPr>
          <w:hyperlink w:anchor="__RefHeading___Toc1623769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236</w:t>
            </w:r>
          </w:hyperlink>
        </w:p>
        <w:p>
          <w:pPr>
            <w:pStyle w:val="Contents3"/>
            <w:tabs>
              <w:tab w:val="clear" w:pos="8459"/>
              <w:tab w:val="right" w:pos="9026" w:leader="dot"/>
            </w:tabs>
            <w:rPr/>
          </w:pPr>
          <w:hyperlink w:anchor="__RefHeading___Toc1623771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238</w:t>
            </w:r>
          </w:hyperlink>
        </w:p>
        <w:p>
          <w:pPr>
            <w:pStyle w:val="Contents3"/>
            <w:tabs>
              <w:tab w:val="clear" w:pos="8459"/>
              <w:tab w:val="right" w:pos="9026" w:leader="dot"/>
            </w:tabs>
            <w:rPr/>
          </w:pPr>
          <w:hyperlink w:anchor="__RefHeading___Toc1623773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240</w:t>
            </w:r>
          </w:hyperlink>
        </w:p>
        <w:p>
          <w:pPr>
            <w:pStyle w:val="Contents3"/>
            <w:tabs>
              <w:tab w:val="clear" w:pos="8459"/>
              <w:tab w:val="right" w:pos="9026" w:leader="dot"/>
            </w:tabs>
            <w:rPr/>
          </w:pPr>
          <w:hyperlink w:anchor="__RefHeading___Toc1623775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242</w:t>
            </w:r>
          </w:hyperlink>
        </w:p>
        <w:p>
          <w:pPr>
            <w:pStyle w:val="Contents3"/>
            <w:tabs>
              <w:tab w:val="clear" w:pos="8459"/>
              <w:tab w:val="right" w:pos="9026" w:leader="dot"/>
            </w:tabs>
            <w:rPr/>
          </w:pPr>
          <w:hyperlink w:anchor="__RefHeading___Toc1623777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243</w:t>
            </w:r>
          </w:hyperlink>
        </w:p>
        <w:p>
          <w:pPr>
            <w:pStyle w:val="Contents3"/>
            <w:tabs>
              <w:tab w:val="clear" w:pos="8459"/>
              <w:tab w:val="right" w:pos="9026" w:leader="dot"/>
            </w:tabs>
            <w:rPr/>
          </w:pPr>
          <w:hyperlink w:anchor="__RefHeading___Toc1623779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244</w:t>
            </w:r>
          </w:hyperlink>
        </w:p>
        <w:p>
          <w:pPr>
            <w:pStyle w:val="Contents3"/>
            <w:tabs>
              <w:tab w:val="clear" w:pos="8459"/>
              <w:tab w:val="right" w:pos="9026" w:leader="dot"/>
            </w:tabs>
            <w:rPr/>
          </w:pPr>
          <w:hyperlink w:anchor="__RefHeading___Toc1623781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245</w:t>
            </w:r>
          </w:hyperlink>
        </w:p>
        <w:p>
          <w:pPr>
            <w:pStyle w:val="Contents3"/>
            <w:tabs>
              <w:tab w:val="clear" w:pos="8459"/>
              <w:tab w:val="right" w:pos="9026" w:leader="dot"/>
            </w:tabs>
            <w:rPr/>
          </w:pPr>
          <w:hyperlink w:anchor="__RefHeading___Toc1623783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245</w:t>
            </w:r>
          </w:hyperlink>
        </w:p>
        <w:p>
          <w:pPr>
            <w:pStyle w:val="Contents3"/>
            <w:tabs>
              <w:tab w:val="clear" w:pos="8459"/>
              <w:tab w:val="right" w:pos="9026" w:leader="dot"/>
            </w:tabs>
            <w:rPr/>
          </w:pPr>
          <w:hyperlink w:anchor="__RefHeading___Toc1623785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246</w:t>
            </w:r>
          </w:hyperlink>
        </w:p>
        <w:p>
          <w:pPr>
            <w:pStyle w:val="Contents3"/>
            <w:tabs>
              <w:tab w:val="clear" w:pos="8459"/>
              <w:tab w:val="right" w:pos="9026" w:leader="dot"/>
            </w:tabs>
            <w:rPr/>
          </w:pPr>
          <w:hyperlink w:anchor="__RefHeading___Toc1623787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247</w:t>
            </w:r>
          </w:hyperlink>
        </w:p>
        <w:p>
          <w:pPr>
            <w:pStyle w:val="Contents3"/>
            <w:tabs>
              <w:tab w:val="clear" w:pos="8459"/>
              <w:tab w:val="right" w:pos="9026" w:leader="dot"/>
            </w:tabs>
            <w:rPr/>
          </w:pPr>
          <w:hyperlink w:anchor="__RefHeading___Toc1623789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248</w:t>
            </w:r>
          </w:hyperlink>
        </w:p>
        <w:p>
          <w:pPr>
            <w:pStyle w:val="Contents3"/>
            <w:tabs>
              <w:tab w:val="clear" w:pos="8459"/>
              <w:tab w:val="right" w:pos="9026" w:leader="dot"/>
            </w:tabs>
            <w:rPr/>
          </w:pPr>
          <w:hyperlink w:anchor="__RefHeading___Toc1623791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248</w:t>
            </w:r>
          </w:hyperlink>
        </w:p>
        <w:p>
          <w:pPr>
            <w:pStyle w:val="Contents3"/>
            <w:tabs>
              <w:tab w:val="clear" w:pos="8459"/>
              <w:tab w:val="right" w:pos="9026" w:leader="dot"/>
            </w:tabs>
            <w:rPr/>
          </w:pPr>
          <w:hyperlink w:anchor="__RefHeading___Toc1623793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249</w:t>
            </w:r>
          </w:hyperlink>
        </w:p>
        <w:p>
          <w:pPr>
            <w:pStyle w:val="Contents3"/>
            <w:tabs>
              <w:tab w:val="clear" w:pos="8459"/>
              <w:tab w:val="right" w:pos="9026" w:leader="dot"/>
            </w:tabs>
            <w:rPr/>
          </w:pPr>
          <w:hyperlink w:anchor="__RefHeading___Toc1623795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251</w:t>
            </w:r>
          </w:hyperlink>
        </w:p>
        <w:p>
          <w:pPr>
            <w:pStyle w:val="Contents3"/>
            <w:tabs>
              <w:tab w:val="clear" w:pos="8459"/>
              <w:tab w:val="right" w:pos="9026" w:leader="dot"/>
            </w:tabs>
            <w:rPr/>
          </w:pPr>
          <w:hyperlink w:anchor="__RefHeading___Toc1623797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253</w:t>
            </w:r>
          </w:hyperlink>
        </w:p>
        <w:p>
          <w:pPr>
            <w:pStyle w:val="Contents3"/>
            <w:tabs>
              <w:tab w:val="clear" w:pos="8459"/>
              <w:tab w:val="right" w:pos="9026" w:leader="dot"/>
            </w:tabs>
            <w:rPr/>
          </w:pPr>
          <w:hyperlink w:anchor="__RefHeading___Toc1623799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254</w:t>
            </w:r>
          </w:hyperlink>
        </w:p>
        <w:p>
          <w:pPr>
            <w:pStyle w:val="Contents3"/>
            <w:tabs>
              <w:tab w:val="clear" w:pos="8459"/>
              <w:tab w:val="right" w:pos="9026" w:leader="dot"/>
            </w:tabs>
            <w:rPr/>
          </w:pPr>
          <w:hyperlink w:anchor="__RefHeading___Toc1623801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254</w:t>
            </w:r>
          </w:hyperlink>
        </w:p>
        <w:p>
          <w:pPr>
            <w:pStyle w:val="Contents3"/>
            <w:tabs>
              <w:tab w:val="clear" w:pos="8459"/>
              <w:tab w:val="right" w:pos="9026" w:leader="dot"/>
            </w:tabs>
            <w:rPr/>
          </w:pPr>
          <w:hyperlink w:anchor="__RefHeading___Toc1623803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255</w:t>
            </w:r>
          </w:hyperlink>
        </w:p>
        <w:p>
          <w:pPr>
            <w:pStyle w:val="Contents3"/>
            <w:tabs>
              <w:tab w:val="clear" w:pos="8459"/>
              <w:tab w:val="right" w:pos="9026" w:leader="dot"/>
            </w:tabs>
            <w:rPr/>
          </w:pPr>
          <w:hyperlink w:anchor="__RefHeading___Toc1623805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257</w:t>
            </w:r>
          </w:hyperlink>
        </w:p>
        <w:p>
          <w:pPr>
            <w:pStyle w:val="Contents3"/>
            <w:tabs>
              <w:tab w:val="clear" w:pos="8459"/>
              <w:tab w:val="right" w:pos="9026" w:leader="dot"/>
            </w:tabs>
            <w:rPr/>
          </w:pPr>
          <w:hyperlink w:anchor="__RefHeading___Toc1623807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259</w:t>
            </w:r>
          </w:hyperlink>
        </w:p>
        <w:p>
          <w:pPr>
            <w:pStyle w:val="Contents3"/>
            <w:tabs>
              <w:tab w:val="clear" w:pos="8459"/>
              <w:tab w:val="right" w:pos="9026" w:leader="dot"/>
            </w:tabs>
            <w:rPr/>
          </w:pPr>
          <w:hyperlink w:anchor="__RefHeading___Toc1623809_2314609296">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259</w:t>
            </w:r>
          </w:hyperlink>
        </w:p>
        <w:p>
          <w:pPr>
            <w:pStyle w:val="Contents2"/>
            <w:tabs>
              <w:tab w:val="clear" w:pos="8743"/>
              <w:tab w:val="right" w:pos="9026" w:leader="dot"/>
            </w:tabs>
            <w:rPr/>
          </w:pPr>
          <w:hyperlink w:anchor="__RefHeading___Toc1623811_2314609296">
            <w:r>
              <w:rPr>
                <w:webHidden/>
                <w:rStyle w:val="IndexLink"/>
                <w:rtl w:val="true"/>
              </w:rPr>
              <w:t xml:space="preserve">سورۀ فصّلت آیۀ </w:t>
            </w:r>
            <w:r>
              <w:rPr>
                <w:rStyle w:val="IndexLink"/>
              </w:rPr>
              <w:t>1</w:t>
            </w:r>
            <w:r>
              <w:rPr>
                <w:rStyle w:val="IndexLink"/>
                <w:rtl w:val="true"/>
              </w:rPr>
              <w:t xml:space="preserve"> </w:t>
            </w:r>
            <w:r>
              <w:rPr>
                <w:rStyle w:val="IndexLink"/>
                <w:rtl w:val="true"/>
              </w:rPr>
              <w:t xml:space="preserve">تا </w:t>
            </w:r>
            <w:r>
              <w:rPr>
                <w:rStyle w:val="IndexLink"/>
              </w:rPr>
              <w:t>54</w:t>
            </w:r>
            <w:r>
              <w:rPr>
                <w:rStyle w:val="IndexLink"/>
                <w:rtl w:val="true"/>
              </w:rPr>
              <w:tab/>
            </w:r>
            <w:r>
              <w:rPr>
                <w:rStyle w:val="IndexLink"/>
              </w:rPr>
              <w:t>262</w:t>
            </w:r>
          </w:hyperlink>
        </w:p>
        <w:p>
          <w:pPr>
            <w:pStyle w:val="Contents3"/>
            <w:tabs>
              <w:tab w:val="clear" w:pos="8459"/>
              <w:tab w:val="right" w:pos="9026" w:leader="dot"/>
            </w:tabs>
            <w:rPr/>
          </w:pPr>
          <w:hyperlink w:anchor="__RefHeading___Toc1623813_2314609296">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1623815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263</w:t>
            </w:r>
          </w:hyperlink>
        </w:p>
        <w:p>
          <w:pPr>
            <w:pStyle w:val="Contents3"/>
            <w:tabs>
              <w:tab w:val="clear" w:pos="8459"/>
              <w:tab w:val="right" w:pos="9026" w:leader="dot"/>
            </w:tabs>
            <w:rPr/>
          </w:pPr>
          <w:hyperlink w:anchor="__RefHeading___Toc1623817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263</w:t>
            </w:r>
          </w:hyperlink>
        </w:p>
        <w:p>
          <w:pPr>
            <w:pStyle w:val="Contents3"/>
            <w:tabs>
              <w:tab w:val="clear" w:pos="8459"/>
              <w:tab w:val="right" w:pos="9026" w:leader="dot"/>
            </w:tabs>
            <w:rPr/>
          </w:pPr>
          <w:hyperlink w:anchor="__RefHeading___Toc1623819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264</w:t>
            </w:r>
          </w:hyperlink>
        </w:p>
        <w:p>
          <w:pPr>
            <w:pStyle w:val="Contents3"/>
            <w:tabs>
              <w:tab w:val="clear" w:pos="8459"/>
              <w:tab w:val="right" w:pos="9026" w:leader="dot"/>
            </w:tabs>
            <w:rPr/>
          </w:pPr>
          <w:hyperlink w:anchor="__RefHeading___Toc1623821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266</w:t>
            </w:r>
          </w:hyperlink>
        </w:p>
        <w:p>
          <w:pPr>
            <w:pStyle w:val="Contents3"/>
            <w:tabs>
              <w:tab w:val="clear" w:pos="8459"/>
              <w:tab w:val="right" w:pos="9026" w:leader="dot"/>
            </w:tabs>
            <w:rPr/>
          </w:pPr>
          <w:hyperlink w:anchor="__RefHeading___Toc1623823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267</w:t>
            </w:r>
          </w:hyperlink>
        </w:p>
        <w:p>
          <w:pPr>
            <w:pStyle w:val="Contents3"/>
            <w:tabs>
              <w:tab w:val="clear" w:pos="8459"/>
              <w:tab w:val="right" w:pos="9026" w:leader="dot"/>
            </w:tabs>
            <w:rPr/>
          </w:pPr>
          <w:hyperlink w:anchor="__RefHeading___Toc1623825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268</w:t>
            </w:r>
          </w:hyperlink>
        </w:p>
        <w:p>
          <w:pPr>
            <w:pStyle w:val="Contents3"/>
            <w:tabs>
              <w:tab w:val="clear" w:pos="8459"/>
              <w:tab w:val="right" w:pos="9026" w:leader="dot"/>
            </w:tabs>
            <w:rPr/>
          </w:pPr>
          <w:hyperlink w:anchor="__RefHeading___Toc1623827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270</w:t>
            </w:r>
          </w:hyperlink>
        </w:p>
        <w:p>
          <w:pPr>
            <w:pStyle w:val="Contents3"/>
            <w:tabs>
              <w:tab w:val="clear" w:pos="8459"/>
              <w:tab w:val="right" w:pos="9026" w:leader="dot"/>
            </w:tabs>
            <w:rPr/>
          </w:pPr>
          <w:hyperlink w:anchor="__RefHeading___Toc1623829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271</w:t>
            </w:r>
          </w:hyperlink>
        </w:p>
        <w:p>
          <w:pPr>
            <w:pStyle w:val="Contents3"/>
            <w:tabs>
              <w:tab w:val="clear" w:pos="8459"/>
              <w:tab w:val="right" w:pos="9026" w:leader="dot"/>
            </w:tabs>
            <w:rPr/>
          </w:pPr>
          <w:hyperlink w:anchor="__RefHeading___Toc1623831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272</w:t>
            </w:r>
          </w:hyperlink>
        </w:p>
        <w:p>
          <w:pPr>
            <w:pStyle w:val="Contents3"/>
            <w:tabs>
              <w:tab w:val="clear" w:pos="8459"/>
              <w:tab w:val="right" w:pos="9026" w:leader="dot"/>
            </w:tabs>
            <w:rPr/>
          </w:pPr>
          <w:hyperlink w:anchor="__RefHeading___Toc1623833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274</w:t>
            </w:r>
          </w:hyperlink>
        </w:p>
        <w:p>
          <w:pPr>
            <w:pStyle w:val="Contents3"/>
            <w:tabs>
              <w:tab w:val="clear" w:pos="8459"/>
              <w:tab w:val="right" w:pos="9026" w:leader="dot"/>
            </w:tabs>
            <w:rPr/>
          </w:pPr>
          <w:hyperlink w:anchor="__RefHeading___Toc1623835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275</w:t>
            </w:r>
          </w:hyperlink>
        </w:p>
        <w:p>
          <w:pPr>
            <w:pStyle w:val="Contents3"/>
            <w:tabs>
              <w:tab w:val="clear" w:pos="8459"/>
              <w:tab w:val="right" w:pos="9026" w:leader="dot"/>
            </w:tabs>
            <w:rPr/>
          </w:pPr>
          <w:hyperlink w:anchor="__RefHeading___Toc1623837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277</w:t>
            </w:r>
          </w:hyperlink>
        </w:p>
        <w:p>
          <w:pPr>
            <w:pStyle w:val="Contents3"/>
            <w:tabs>
              <w:tab w:val="clear" w:pos="8459"/>
              <w:tab w:val="right" w:pos="9026" w:leader="dot"/>
            </w:tabs>
            <w:rPr/>
          </w:pPr>
          <w:hyperlink w:anchor="__RefHeading___Toc1623839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279</w:t>
            </w:r>
          </w:hyperlink>
        </w:p>
        <w:p>
          <w:pPr>
            <w:pStyle w:val="Contents3"/>
            <w:tabs>
              <w:tab w:val="clear" w:pos="8459"/>
              <w:tab w:val="right" w:pos="9026" w:leader="dot"/>
            </w:tabs>
            <w:rPr/>
          </w:pPr>
          <w:hyperlink w:anchor="__RefHeading___Toc1623841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280</w:t>
            </w:r>
          </w:hyperlink>
        </w:p>
        <w:p>
          <w:pPr>
            <w:pStyle w:val="Contents3"/>
            <w:tabs>
              <w:tab w:val="clear" w:pos="8459"/>
              <w:tab w:val="right" w:pos="9026" w:leader="dot"/>
            </w:tabs>
            <w:rPr/>
          </w:pPr>
          <w:hyperlink w:anchor="__RefHeading___Toc1623843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282</w:t>
            </w:r>
          </w:hyperlink>
        </w:p>
        <w:p>
          <w:pPr>
            <w:pStyle w:val="Contents3"/>
            <w:tabs>
              <w:tab w:val="clear" w:pos="8459"/>
              <w:tab w:val="right" w:pos="9026" w:leader="dot"/>
            </w:tabs>
            <w:rPr/>
          </w:pPr>
          <w:hyperlink w:anchor="__RefHeading___Toc1623845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285</w:t>
            </w:r>
          </w:hyperlink>
        </w:p>
        <w:p>
          <w:pPr>
            <w:pStyle w:val="Contents3"/>
            <w:tabs>
              <w:tab w:val="clear" w:pos="8459"/>
              <w:tab w:val="right" w:pos="9026" w:leader="dot"/>
            </w:tabs>
            <w:rPr/>
          </w:pPr>
          <w:hyperlink w:anchor="__RefHeading___Toc1623847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287</w:t>
            </w:r>
          </w:hyperlink>
        </w:p>
        <w:p>
          <w:pPr>
            <w:pStyle w:val="Contents3"/>
            <w:tabs>
              <w:tab w:val="clear" w:pos="8459"/>
              <w:tab w:val="right" w:pos="9026" w:leader="dot"/>
            </w:tabs>
            <w:rPr/>
          </w:pPr>
          <w:hyperlink w:anchor="__RefHeading___Toc1623849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288</w:t>
            </w:r>
          </w:hyperlink>
        </w:p>
        <w:p>
          <w:pPr>
            <w:pStyle w:val="Contents3"/>
            <w:tabs>
              <w:tab w:val="clear" w:pos="8459"/>
              <w:tab w:val="right" w:pos="9026" w:leader="dot"/>
            </w:tabs>
            <w:rPr/>
          </w:pPr>
          <w:hyperlink w:anchor="__RefHeading___Toc1623851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289</w:t>
            </w:r>
          </w:hyperlink>
        </w:p>
        <w:p>
          <w:pPr>
            <w:pStyle w:val="Contents3"/>
            <w:tabs>
              <w:tab w:val="clear" w:pos="8459"/>
              <w:tab w:val="right" w:pos="9026" w:leader="dot"/>
            </w:tabs>
            <w:rPr/>
          </w:pPr>
          <w:hyperlink w:anchor="__RefHeading___Toc1623853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290</w:t>
            </w:r>
          </w:hyperlink>
        </w:p>
        <w:p>
          <w:pPr>
            <w:pStyle w:val="Contents3"/>
            <w:tabs>
              <w:tab w:val="clear" w:pos="8459"/>
              <w:tab w:val="right" w:pos="9026" w:leader="dot"/>
            </w:tabs>
            <w:rPr/>
          </w:pPr>
          <w:hyperlink w:anchor="__RefHeading___Toc1623855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291</w:t>
            </w:r>
          </w:hyperlink>
        </w:p>
        <w:p>
          <w:pPr>
            <w:pStyle w:val="Contents3"/>
            <w:tabs>
              <w:tab w:val="clear" w:pos="8459"/>
              <w:tab w:val="right" w:pos="9026" w:leader="dot"/>
            </w:tabs>
            <w:rPr/>
          </w:pPr>
          <w:hyperlink w:anchor="__RefHeading___Toc1623857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293</w:t>
            </w:r>
          </w:hyperlink>
        </w:p>
        <w:p>
          <w:pPr>
            <w:pStyle w:val="Contents3"/>
            <w:tabs>
              <w:tab w:val="clear" w:pos="8459"/>
              <w:tab w:val="right" w:pos="9026" w:leader="dot"/>
            </w:tabs>
            <w:rPr/>
          </w:pPr>
          <w:hyperlink w:anchor="__RefHeading___Toc1623859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294</w:t>
            </w:r>
          </w:hyperlink>
        </w:p>
        <w:p>
          <w:pPr>
            <w:pStyle w:val="Contents3"/>
            <w:tabs>
              <w:tab w:val="clear" w:pos="8459"/>
              <w:tab w:val="right" w:pos="9026" w:leader="dot"/>
            </w:tabs>
            <w:rPr/>
          </w:pPr>
          <w:hyperlink w:anchor="__RefHeading___Toc1623861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295</w:t>
            </w:r>
          </w:hyperlink>
        </w:p>
        <w:p>
          <w:pPr>
            <w:pStyle w:val="Contents3"/>
            <w:tabs>
              <w:tab w:val="clear" w:pos="8459"/>
              <w:tab w:val="right" w:pos="9026" w:leader="dot"/>
            </w:tabs>
            <w:rPr/>
          </w:pPr>
          <w:hyperlink w:anchor="__RefHeading___Toc1623863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296</w:t>
            </w:r>
          </w:hyperlink>
        </w:p>
        <w:p>
          <w:pPr>
            <w:pStyle w:val="Contents3"/>
            <w:tabs>
              <w:tab w:val="clear" w:pos="8459"/>
              <w:tab w:val="right" w:pos="9026" w:leader="dot"/>
            </w:tabs>
            <w:rPr/>
          </w:pPr>
          <w:hyperlink w:anchor="__RefHeading___Toc1623865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298</w:t>
            </w:r>
          </w:hyperlink>
        </w:p>
        <w:p>
          <w:pPr>
            <w:pStyle w:val="Contents3"/>
            <w:tabs>
              <w:tab w:val="clear" w:pos="8459"/>
              <w:tab w:val="right" w:pos="9026" w:leader="dot"/>
            </w:tabs>
            <w:rPr/>
          </w:pPr>
          <w:hyperlink w:anchor="__RefHeading___Toc1623867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299</w:t>
            </w:r>
          </w:hyperlink>
        </w:p>
        <w:p>
          <w:pPr>
            <w:pStyle w:val="Contents3"/>
            <w:tabs>
              <w:tab w:val="clear" w:pos="8459"/>
              <w:tab w:val="right" w:pos="9026" w:leader="dot"/>
            </w:tabs>
            <w:rPr/>
          </w:pPr>
          <w:hyperlink w:anchor="__RefHeading___Toc1623869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300</w:t>
            </w:r>
          </w:hyperlink>
        </w:p>
        <w:p>
          <w:pPr>
            <w:pStyle w:val="Contents3"/>
            <w:tabs>
              <w:tab w:val="clear" w:pos="8459"/>
              <w:tab w:val="right" w:pos="9026" w:leader="dot"/>
            </w:tabs>
            <w:rPr/>
          </w:pPr>
          <w:hyperlink w:anchor="__RefHeading___Toc1623871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302</w:t>
            </w:r>
          </w:hyperlink>
        </w:p>
        <w:p>
          <w:pPr>
            <w:pStyle w:val="Contents3"/>
            <w:tabs>
              <w:tab w:val="clear" w:pos="8459"/>
              <w:tab w:val="right" w:pos="9026" w:leader="dot"/>
            </w:tabs>
            <w:rPr/>
          </w:pPr>
          <w:hyperlink w:anchor="__RefHeading___Toc1623873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303</w:t>
            </w:r>
          </w:hyperlink>
        </w:p>
        <w:p>
          <w:pPr>
            <w:pStyle w:val="Contents3"/>
            <w:tabs>
              <w:tab w:val="clear" w:pos="8459"/>
              <w:tab w:val="right" w:pos="9026" w:leader="dot"/>
            </w:tabs>
            <w:rPr/>
          </w:pPr>
          <w:hyperlink w:anchor="__RefHeading___Toc1623875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305</w:t>
            </w:r>
          </w:hyperlink>
        </w:p>
        <w:p>
          <w:pPr>
            <w:pStyle w:val="Contents3"/>
            <w:tabs>
              <w:tab w:val="clear" w:pos="8459"/>
              <w:tab w:val="right" w:pos="9026" w:leader="dot"/>
            </w:tabs>
            <w:rPr/>
          </w:pPr>
          <w:hyperlink w:anchor="__RefHeading___Toc1623877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306</w:t>
            </w:r>
          </w:hyperlink>
        </w:p>
        <w:p>
          <w:pPr>
            <w:pStyle w:val="Contents3"/>
            <w:tabs>
              <w:tab w:val="clear" w:pos="8459"/>
              <w:tab w:val="right" w:pos="9026" w:leader="dot"/>
            </w:tabs>
            <w:rPr/>
          </w:pPr>
          <w:hyperlink w:anchor="__RefHeading___Toc1623879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308</w:t>
            </w:r>
          </w:hyperlink>
        </w:p>
        <w:p>
          <w:pPr>
            <w:pStyle w:val="Contents3"/>
            <w:tabs>
              <w:tab w:val="clear" w:pos="8459"/>
              <w:tab w:val="right" w:pos="9026" w:leader="dot"/>
            </w:tabs>
            <w:rPr/>
          </w:pPr>
          <w:hyperlink w:anchor="__RefHeading___Toc1623881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309</w:t>
            </w:r>
          </w:hyperlink>
        </w:p>
        <w:p>
          <w:pPr>
            <w:pStyle w:val="Contents3"/>
            <w:tabs>
              <w:tab w:val="clear" w:pos="8459"/>
              <w:tab w:val="right" w:pos="9026" w:leader="dot"/>
            </w:tabs>
            <w:rPr/>
          </w:pPr>
          <w:hyperlink w:anchor="__RefHeading___Toc1623883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310</w:t>
            </w:r>
          </w:hyperlink>
        </w:p>
        <w:p>
          <w:pPr>
            <w:pStyle w:val="Contents3"/>
            <w:tabs>
              <w:tab w:val="clear" w:pos="8459"/>
              <w:tab w:val="right" w:pos="9026" w:leader="dot"/>
            </w:tabs>
            <w:rPr/>
          </w:pPr>
          <w:hyperlink w:anchor="__RefHeading___Toc1623885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311</w:t>
            </w:r>
          </w:hyperlink>
        </w:p>
        <w:p>
          <w:pPr>
            <w:pStyle w:val="Contents3"/>
            <w:tabs>
              <w:tab w:val="clear" w:pos="8459"/>
              <w:tab w:val="right" w:pos="9026" w:leader="dot"/>
            </w:tabs>
            <w:rPr/>
          </w:pPr>
          <w:hyperlink w:anchor="__RefHeading___Toc1623887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313</w:t>
            </w:r>
          </w:hyperlink>
        </w:p>
        <w:p>
          <w:pPr>
            <w:pStyle w:val="Contents3"/>
            <w:tabs>
              <w:tab w:val="clear" w:pos="8459"/>
              <w:tab w:val="right" w:pos="9026" w:leader="dot"/>
            </w:tabs>
            <w:rPr/>
          </w:pPr>
          <w:hyperlink w:anchor="__RefHeading___Toc1623889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315</w:t>
            </w:r>
          </w:hyperlink>
        </w:p>
        <w:p>
          <w:pPr>
            <w:pStyle w:val="Contents3"/>
            <w:tabs>
              <w:tab w:val="clear" w:pos="8459"/>
              <w:tab w:val="right" w:pos="9026" w:leader="dot"/>
            </w:tabs>
            <w:rPr/>
          </w:pPr>
          <w:hyperlink w:anchor="__RefHeading___Toc1623891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316</w:t>
            </w:r>
          </w:hyperlink>
        </w:p>
        <w:p>
          <w:pPr>
            <w:pStyle w:val="Contents3"/>
            <w:tabs>
              <w:tab w:val="clear" w:pos="8459"/>
              <w:tab w:val="right" w:pos="9026" w:leader="dot"/>
            </w:tabs>
            <w:rPr/>
          </w:pPr>
          <w:hyperlink w:anchor="__RefHeading___Toc1623893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318</w:t>
            </w:r>
          </w:hyperlink>
        </w:p>
        <w:p>
          <w:pPr>
            <w:pStyle w:val="Contents3"/>
            <w:tabs>
              <w:tab w:val="clear" w:pos="8459"/>
              <w:tab w:val="right" w:pos="9026" w:leader="dot"/>
            </w:tabs>
            <w:rPr/>
          </w:pPr>
          <w:hyperlink w:anchor="__RefHeading___Toc1623895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321</w:t>
            </w:r>
          </w:hyperlink>
        </w:p>
        <w:p>
          <w:pPr>
            <w:pStyle w:val="Contents3"/>
            <w:tabs>
              <w:tab w:val="clear" w:pos="8459"/>
              <w:tab w:val="right" w:pos="9026" w:leader="dot"/>
            </w:tabs>
            <w:rPr/>
          </w:pPr>
          <w:hyperlink w:anchor="__RefHeading___Toc1623897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322</w:t>
            </w:r>
          </w:hyperlink>
        </w:p>
        <w:p>
          <w:pPr>
            <w:pStyle w:val="Contents3"/>
            <w:tabs>
              <w:tab w:val="clear" w:pos="8459"/>
              <w:tab w:val="right" w:pos="9026" w:leader="dot"/>
            </w:tabs>
            <w:rPr/>
          </w:pPr>
          <w:hyperlink w:anchor="__RefHeading___Toc1623899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324</w:t>
            </w:r>
          </w:hyperlink>
        </w:p>
        <w:p>
          <w:pPr>
            <w:pStyle w:val="Contents3"/>
            <w:tabs>
              <w:tab w:val="clear" w:pos="8459"/>
              <w:tab w:val="right" w:pos="9026" w:leader="dot"/>
            </w:tabs>
            <w:rPr/>
          </w:pPr>
          <w:hyperlink w:anchor="__RefHeading___Toc1623901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326</w:t>
            </w:r>
          </w:hyperlink>
        </w:p>
        <w:p>
          <w:pPr>
            <w:pStyle w:val="Contents3"/>
            <w:tabs>
              <w:tab w:val="clear" w:pos="8459"/>
              <w:tab w:val="right" w:pos="9026" w:leader="dot"/>
            </w:tabs>
            <w:rPr/>
          </w:pPr>
          <w:hyperlink w:anchor="__RefHeading___Toc1623903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328</w:t>
            </w:r>
          </w:hyperlink>
        </w:p>
        <w:p>
          <w:pPr>
            <w:pStyle w:val="Contents3"/>
            <w:tabs>
              <w:tab w:val="clear" w:pos="8459"/>
              <w:tab w:val="right" w:pos="9026" w:leader="dot"/>
            </w:tabs>
            <w:rPr/>
          </w:pPr>
          <w:hyperlink w:anchor="__RefHeading___Toc1623905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330</w:t>
            </w:r>
          </w:hyperlink>
        </w:p>
        <w:p>
          <w:pPr>
            <w:pStyle w:val="Contents3"/>
            <w:tabs>
              <w:tab w:val="clear" w:pos="8459"/>
              <w:tab w:val="right" w:pos="9026" w:leader="dot"/>
            </w:tabs>
            <w:rPr/>
          </w:pPr>
          <w:hyperlink w:anchor="__RefHeading___Toc1623907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331</w:t>
            </w:r>
          </w:hyperlink>
        </w:p>
        <w:p>
          <w:pPr>
            <w:pStyle w:val="Contents3"/>
            <w:tabs>
              <w:tab w:val="clear" w:pos="8459"/>
              <w:tab w:val="right" w:pos="9026" w:leader="dot"/>
            </w:tabs>
            <w:rPr/>
          </w:pPr>
          <w:hyperlink w:anchor="__RefHeading___Toc1623909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333</w:t>
            </w:r>
          </w:hyperlink>
        </w:p>
        <w:p>
          <w:pPr>
            <w:pStyle w:val="Contents3"/>
            <w:tabs>
              <w:tab w:val="clear" w:pos="8459"/>
              <w:tab w:val="right" w:pos="9026" w:leader="dot"/>
            </w:tabs>
            <w:rPr/>
          </w:pPr>
          <w:hyperlink w:anchor="__RefHeading___Toc1623911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334</w:t>
            </w:r>
          </w:hyperlink>
        </w:p>
        <w:p>
          <w:pPr>
            <w:pStyle w:val="Contents3"/>
            <w:tabs>
              <w:tab w:val="clear" w:pos="8459"/>
              <w:tab w:val="right" w:pos="9026" w:leader="dot"/>
            </w:tabs>
            <w:rPr/>
          </w:pPr>
          <w:hyperlink w:anchor="__RefHeading___Toc1623913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336</w:t>
            </w:r>
          </w:hyperlink>
        </w:p>
        <w:p>
          <w:pPr>
            <w:pStyle w:val="Contents3"/>
            <w:tabs>
              <w:tab w:val="clear" w:pos="8459"/>
              <w:tab w:val="right" w:pos="9026" w:leader="dot"/>
            </w:tabs>
            <w:rPr/>
          </w:pPr>
          <w:hyperlink w:anchor="__RefHeading___Toc1623915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339</w:t>
            </w:r>
          </w:hyperlink>
        </w:p>
        <w:p>
          <w:pPr>
            <w:pStyle w:val="Contents3"/>
            <w:tabs>
              <w:tab w:val="clear" w:pos="8459"/>
              <w:tab w:val="right" w:pos="9026" w:leader="dot"/>
            </w:tabs>
            <w:rPr/>
          </w:pPr>
          <w:hyperlink w:anchor="__RefHeading___Toc1623917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340</w:t>
            </w:r>
          </w:hyperlink>
        </w:p>
        <w:p>
          <w:pPr>
            <w:pStyle w:val="Contents3"/>
            <w:tabs>
              <w:tab w:val="clear" w:pos="8459"/>
              <w:tab w:val="right" w:pos="9026" w:leader="dot"/>
            </w:tabs>
            <w:rPr/>
          </w:pPr>
          <w:hyperlink w:anchor="__RefHeading___Toc1623919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342</w:t>
            </w:r>
          </w:hyperlink>
        </w:p>
        <w:p>
          <w:pPr>
            <w:pStyle w:val="Contents3"/>
            <w:tabs>
              <w:tab w:val="clear" w:pos="8459"/>
              <w:tab w:val="right" w:pos="9026" w:leader="dot"/>
            </w:tabs>
            <w:rPr/>
          </w:pPr>
          <w:hyperlink w:anchor="__RefHeading___Toc1623921_2314609296">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344</w:t>
            </w:r>
          </w:hyperlink>
        </w:p>
        <w:p>
          <w:pPr>
            <w:pStyle w:val="Contents2"/>
            <w:tabs>
              <w:tab w:val="clear" w:pos="8743"/>
              <w:tab w:val="right" w:pos="9026" w:leader="dot"/>
            </w:tabs>
            <w:rPr/>
          </w:pPr>
          <w:hyperlink w:anchor="__RefHeading___Toc1623923_2314609296">
            <w:r>
              <w:rPr>
                <w:webHidden/>
                <w:rStyle w:val="IndexLink"/>
                <w:rtl w:val="true"/>
              </w:rPr>
              <w:t xml:space="preserve">سورۀ شوریٰ آیۀ </w:t>
            </w:r>
            <w:r>
              <w:rPr>
                <w:rStyle w:val="IndexLink"/>
              </w:rPr>
              <w:t>1</w:t>
            </w:r>
            <w:r>
              <w:rPr>
                <w:rStyle w:val="IndexLink"/>
                <w:rtl w:val="true"/>
              </w:rPr>
              <w:t xml:space="preserve"> </w:t>
            </w:r>
            <w:r>
              <w:rPr>
                <w:rStyle w:val="IndexLink"/>
                <w:rtl w:val="true"/>
              </w:rPr>
              <w:t xml:space="preserve">تا </w:t>
            </w:r>
            <w:r>
              <w:rPr>
                <w:rStyle w:val="IndexLink"/>
              </w:rPr>
              <w:t>53</w:t>
            </w:r>
            <w:r>
              <w:rPr>
                <w:rStyle w:val="IndexLink"/>
                <w:rtl w:val="true"/>
              </w:rPr>
              <w:tab/>
            </w:r>
            <w:r>
              <w:rPr>
                <w:rStyle w:val="IndexLink"/>
              </w:rPr>
              <w:t>346</w:t>
            </w:r>
          </w:hyperlink>
        </w:p>
        <w:p>
          <w:pPr>
            <w:pStyle w:val="Contents3"/>
            <w:tabs>
              <w:tab w:val="clear" w:pos="8459"/>
              <w:tab w:val="right" w:pos="9026" w:leader="dot"/>
            </w:tabs>
            <w:rPr/>
          </w:pPr>
          <w:hyperlink w:anchor="__RefHeading___Toc1623925_2314609296">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1623927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347</w:t>
            </w:r>
          </w:hyperlink>
        </w:p>
        <w:p>
          <w:pPr>
            <w:pStyle w:val="Contents3"/>
            <w:tabs>
              <w:tab w:val="clear" w:pos="8459"/>
              <w:tab w:val="right" w:pos="9026" w:leader="dot"/>
            </w:tabs>
            <w:rPr/>
          </w:pPr>
          <w:hyperlink w:anchor="__RefHeading___Toc1623929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347</w:t>
            </w:r>
          </w:hyperlink>
        </w:p>
        <w:p>
          <w:pPr>
            <w:pStyle w:val="Contents3"/>
            <w:tabs>
              <w:tab w:val="clear" w:pos="8459"/>
              <w:tab w:val="right" w:pos="9026" w:leader="dot"/>
            </w:tabs>
            <w:rPr/>
          </w:pPr>
          <w:hyperlink w:anchor="__RefHeading___Toc1623931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347</w:t>
            </w:r>
          </w:hyperlink>
        </w:p>
        <w:p>
          <w:pPr>
            <w:pStyle w:val="Contents3"/>
            <w:tabs>
              <w:tab w:val="clear" w:pos="8459"/>
              <w:tab w:val="right" w:pos="9026" w:leader="dot"/>
            </w:tabs>
            <w:rPr/>
          </w:pPr>
          <w:hyperlink w:anchor="__RefHeading___Toc1623933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349</w:t>
            </w:r>
          </w:hyperlink>
        </w:p>
        <w:p>
          <w:pPr>
            <w:pStyle w:val="Contents3"/>
            <w:tabs>
              <w:tab w:val="clear" w:pos="8459"/>
              <w:tab w:val="right" w:pos="9026" w:leader="dot"/>
            </w:tabs>
            <w:rPr/>
          </w:pPr>
          <w:hyperlink w:anchor="__RefHeading___Toc1623935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350</w:t>
            </w:r>
          </w:hyperlink>
        </w:p>
        <w:p>
          <w:pPr>
            <w:pStyle w:val="Contents3"/>
            <w:tabs>
              <w:tab w:val="clear" w:pos="8459"/>
              <w:tab w:val="right" w:pos="9026" w:leader="dot"/>
            </w:tabs>
            <w:rPr/>
          </w:pPr>
          <w:hyperlink w:anchor="__RefHeading___Toc1623937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353</w:t>
            </w:r>
          </w:hyperlink>
        </w:p>
        <w:p>
          <w:pPr>
            <w:pStyle w:val="Contents3"/>
            <w:tabs>
              <w:tab w:val="clear" w:pos="8459"/>
              <w:tab w:val="right" w:pos="9026" w:leader="dot"/>
            </w:tabs>
            <w:rPr/>
          </w:pPr>
          <w:hyperlink w:anchor="__RefHeading___Toc1623939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354</w:t>
            </w:r>
          </w:hyperlink>
        </w:p>
        <w:p>
          <w:pPr>
            <w:pStyle w:val="Contents3"/>
            <w:tabs>
              <w:tab w:val="clear" w:pos="8459"/>
              <w:tab w:val="right" w:pos="9026" w:leader="dot"/>
            </w:tabs>
            <w:rPr/>
          </w:pPr>
          <w:hyperlink w:anchor="__RefHeading___Toc1623941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357</w:t>
            </w:r>
          </w:hyperlink>
        </w:p>
        <w:p>
          <w:pPr>
            <w:pStyle w:val="Contents3"/>
            <w:tabs>
              <w:tab w:val="clear" w:pos="8459"/>
              <w:tab w:val="right" w:pos="9026" w:leader="dot"/>
            </w:tabs>
            <w:rPr/>
          </w:pPr>
          <w:hyperlink w:anchor="__RefHeading___Toc1623943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359</w:t>
            </w:r>
          </w:hyperlink>
        </w:p>
        <w:p>
          <w:pPr>
            <w:pStyle w:val="Contents3"/>
            <w:tabs>
              <w:tab w:val="clear" w:pos="8459"/>
              <w:tab w:val="right" w:pos="9026" w:leader="dot"/>
            </w:tabs>
            <w:rPr/>
          </w:pPr>
          <w:hyperlink w:anchor="__RefHeading___Toc1623945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360</w:t>
            </w:r>
          </w:hyperlink>
        </w:p>
        <w:p>
          <w:pPr>
            <w:pStyle w:val="Contents3"/>
            <w:tabs>
              <w:tab w:val="clear" w:pos="8459"/>
              <w:tab w:val="right" w:pos="9026" w:leader="dot"/>
            </w:tabs>
            <w:rPr/>
          </w:pPr>
          <w:hyperlink w:anchor="__RefHeading___Toc1623947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362</w:t>
            </w:r>
          </w:hyperlink>
        </w:p>
        <w:p>
          <w:pPr>
            <w:pStyle w:val="Contents3"/>
            <w:tabs>
              <w:tab w:val="clear" w:pos="8459"/>
              <w:tab w:val="right" w:pos="9026" w:leader="dot"/>
            </w:tabs>
            <w:rPr/>
          </w:pPr>
          <w:hyperlink w:anchor="__RefHeading___Toc1623949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364</w:t>
            </w:r>
          </w:hyperlink>
        </w:p>
        <w:p>
          <w:pPr>
            <w:pStyle w:val="Contents3"/>
            <w:tabs>
              <w:tab w:val="clear" w:pos="8459"/>
              <w:tab w:val="right" w:pos="9026" w:leader="dot"/>
            </w:tabs>
            <w:rPr/>
          </w:pPr>
          <w:hyperlink w:anchor="__RefHeading___Toc1623951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366</w:t>
            </w:r>
          </w:hyperlink>
        </w:p>
        <w:p>
          <w:pPr>
            <w:pStyle w:val="Contents3"/>
            <w:tabs>
              <w:tab w:val="clear" w:pos="8459"/>
              <w:tab w:val="right" w:pos="9026" w:leader="dot"/>
            </w:tabs>
            <w:rPr/>
          </w:pPr>
          <w:hyperlink w:anchor="__RefHeading___Toc1623953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370</w:t>
            </w:r>
          </w:hyperlink>
        </w:p>
        <w:p>
          <w:pPr>
            <w:pStyle w:val="Contents3"/>
            <w:tabs>
              <w:tab w:val="clear" w:pos="8459"/>
              <w:tab w:val="right" w:pos="9026" w:leader="dot"/>
            </w:tabs>
            <w:rPr/>
          </w:pPr>
          <w:hyperlink w:anchor="__RefHeading___Toc1623955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373</w:t>
            </w:r>
          </w:hyperlink>
        </w:p>
        <w:p>
          <w:pPr>
            <w:pStyle w:val="Contents3"/>
            <w:tabs>
              <w:tab w:val="clear" w:pos="8459"/>
              <w:tab w:val="right" w:pos="9026" w:leader="dot"/>
            </w:tabs>
            <w:rPr/>
          </w:pPr>
          <w:hyperlink w:anchor="__RefHeading___Toc1623957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377</w:t>
            </w:r>
          </w:hyperlink>
        </w:p>
        <w:p>
          <w:pPr>
            <w:pStyle w:val="Contents3"/>
            <w:tabs>
              <w:tab w:val="clear" w:pos="8459"/>
              <w:tab w:val="right" w:pos="9026" w:leader="dot"/>
            </w:tabs>
            <w:rPr/>
          </w:pPr>
          <w:hyperlink w:anchor="__RefHeading___Toc1623959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379</w:t>
            </w:r>
          </w:hyperlink>
        </w:p>
        <w:p>
          <w:pPr>
            <w:pStyle w:val="Contents3"/>
            <w:tabs>
              <w:tab w:val="clear" w:pos="8459"/>
              <w:tab w:val="right" w:pos="9026" w:leader="dot"/>
            </w:tabs>
            <w:rPr/>
          </w:pPr>
          <w:hyperlink w:anchor="__RefHeading___Toc1623961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381</w:t>
            </w:r>
          </w:hyperlink>
        </w:p>
        <w:p>
          <w:pPr>
            <w:pStyle w:val="Contents3"/>
            <w:tabs>
              <w:tab w:val="clear" w:pos="8459"/>
              <w:tab w:val="right" w:pos="9026" w:leader="dot"/>
            </w:tabs>
            <w:rPr/>
          </w:pPr>
          <w:hyperlink w:anchor="__RefHeading___Toc1623963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383</w:t>
            </w:r>
          </w:hyperlink>
        </w:p>
        <w:p>
          <w:pPr>
            <w:pStyle w:val="Contents3"/>
            <w:tabs>
              <w:tab w:val="clear" w:pos="8459"/>
              <w:tab w:val="right" w:pos="9026" w:leader="dot"/>
            </w:tabs>
            <w:rPr/>
          </w:pPr>
          <w:hyperlink w:anchor="__RefHeading___Toc1623965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384</w:t>
            </w:r>
          </w:hyperlink>
        </w:p>
        <w:p>
          <w:pPr>
            <w:pStyle w:val="Contents3"/>
            <w:tabs>
              <w:tab w:val="clear" w:pos="8459"/>
              <w:tab w:val="right" w:pos="9026" w:leader="dot"/>
            </w:tabs>
            <w:rPr/>
          </w:pPr>
          <w:hyperlink w:anchor="__RefHeading___Toc1623967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386</w:t>
            </w:r>
          </w:hyperlink>
        </w:p>
        <w:p>
          <w:pPr>
            <w:pStyle w:val="Contents3"/>
            <w:tabs>
              <w:tab w:val="clear" w:pos="8459"/>
              <w:tab w:val="right" w:pos="9026" w:leader="dot"/>
            </w:tabs>
            <w:rPr/>
          </w:pPr>
          <w:hyperlink w:anchor="__RefHeading___Toc1623969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388</w:t>
            </w:r>
          </w:hyperlink>
        </w:p>
        <w:p>
          <w:pPr>
            <w:pStyle w:val="Contents3"/>
            <w:tabs>
              <w:tab w:val="clear" w:pos="8459"/>
              <w:tab w:val="right" w:pos="9026" w:leader="dot"/>
            </w:tabs>
            <w:rPr/>
          </w:pPr>
          <w:hyperlink w:anchor="__RefHeading___Toc1623971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390</w:t>
            </w:r>
          </w:hyperlink>
        </w:p>
        <w:p>
          <w:pPr>
            <w:pStyle w:val="Contents3"/>
            <w:tabs>
              <w:tab w:val="clear" w:pos="8459"/>
              <w:tab w:val="right" w:pos="9026" w:leader="dot"/>
            </w:tabs>
            <w:rPr/>
          </w:pPr>
          <w:hyperlink w:anchor="__RefHeading___Toc1623973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394</w:t>
            </w:r>
          </w:hyperlink>
        </w:p>
        <w:p>
          <w:pPr>
            <w:pStyle w:val="Contents3"/>
            <w:tabs>
              <w:tab w:val="clear" w:pos="8459"/>
              <w:tab w:val="right" w:pos="9026" w:leader="dot"/>
            </w:tabs>
            <w:rPr/>
          </w:pPr>
          <w:hyperlink w:anchor="__RefHeading___Toc1623975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397</w:t>
            </w:r>
          </w:hyperlink>
        </w:p>
        <w:p>
          <w:pPr>
            <w:pStyle w:val="Contents3"/>
            <w:tabs>
              <w:tab w:val="clear" w:pos="8459"/>
              <w:tab w:val="right" w:pos="9026" w:leader="dot"/>
            </w:tabs>
            <w:rPr/>
          </w:pPr>
          <w:hyperlink w:anchor="__RefHeading___Toc1623977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398</w:t>
            </w:r>
          </w:hyperlink>
        </w:p>
        <w:p>
          <w:pPr>
            <w:pStyle w:val="Contents3"/>
            <w:tabs>
              <w:tab w:val="clear" w:pos="8459"/>
              <w:tab w:val="right" w:pos="9026" w:leader="dot"/>
            </w:tabs>
            <w:rPr/>
          </w:pPr>
          <w:hyperlink w:anchor="__RefHeading___Toc1623979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400</w:t>
            </w:r>
          </w:hyperlink>
        </w:p>
        <w:p>
          <w:pPr>
            <w:pStyle w:val="Contents3"/>
            <w:tabs>
              <w:tab w:val="clear" w:pos="8459"/>
              <w:tab w:val="right" w:pos="9026" w:leader="dot"/>
            </w:tabs>
            <w:rPr/>
          </w:pPr>
          <w:hyperlink w:anchor="__RefHeading___Toc1623981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402</w:t>
            </w:r>
          </w:hyperlink>
        </w:p>
        <w:p>
          <w:pPr>
            <w:pStyle w:val="Contents3"/>
            <w:tabs>
              <w:tab w:val="clear" w:pos="8459"/>
              <w:tab w:val="right" w:pos="9026" w:leader="dot"/>
            </w:tabs>
            <w:rPr/>
          </w:pPr>
          <w:hyperlink w:anchor="__RefHeading___Toc1623983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403</w:t>
            </w:r>
          </w:hyperlink>
        </w:p>
        <w:p>
          <w:pPr>
            <w:pStyle w:val="Contents3"/>
            <w:tabs>
              <w:tab w:val="clear" w:pos="8459"/>
              <w:tab w:val="right" w:pos="9026" w:leader="dot"/>
            </w:tabs>
            <w:rPr/>
          </w:pPr>
          <w:hyperlink w:anchor="__RefHeading___Toc1623985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405</w:t>
            </w:r>
          </w:hyperlink>
        </w:p>
        <w:p>
          <w:pPr>
            <w:pStyle w:val="Contents3"/>
            <w:tabs>
              <w:tab w:val="clear" w:pos="8459"/>
              <w:tab w:val="right" w:pos="9026" w:leader="dot"/>
            </w:tabs>
            <w:rPr/>
          </w:pPr>
          <w:hyperlink w:anchor="__RefHeading___Toc1623987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407</w:t>
            </w:r>
          </w:hyperlink>
        </w:p>
        <w:p>
          <w:pPr>
            <w:pStyle w:val="Contents3"/>
            <w:tabs>
              <w:tab w:val="clear" w:pos="8459"/>
              <w:tab w:val="right" w:pos="9026" w:leader="dot"/>
            </w:tabs>
            <w:rPr/>
          </w:pPr>
          <w:hyperlink w:anchor="__RefHeading___Toc1623989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409</w:t>
            </w:r>
          </w:hyperlink>
        </w:p>
        <w:p>
          <w:pPr>
            <w:pStyle w:val="Contents3"/>
            <w:tabs>
              <w:tab w:val="clear" w:pos="8459"/>
              <w:tab w:val="right" w:pos="9026" w:leader="dot"/>
            </w:tabs>
            <w:rPr/>
          </w:pPr>
          <w:hyperlink w:anchor="__RefHeading___Toc1623991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410</w:t>
            </w:r>
          </w:hyperlink>
        </w:p>
        <w:p>
          <w:pPr>
            <w:pStyle w:val="Contents3"/>
            <w:tabs>
              <w:tab w:val="clear" w:pos="8459"/>
              <w:tab w:val="right" w:pos="9026" w:leader="dot"/>
            </w:tabs>
            <w:rPr/>
          </w:pPr>
          <w:hyperlink w:anchor="__RefHeading___Toc1623993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411</w:t>
            </w:r>
          </w:hyperlink>
        </w:p>
        <w:p>
          <w:pPr>
            <w:pStyle w:val="Contents3"/>
            <w:tabs>
              <w:tab w:val="clear" w:pos="8459"/>
              <w:tab w:val="right" w:pos="9026" w:leader="dot"/>
            </w:tabs>
            <w:rPr/>
          </w:pPr>
          <w:hyperlink w:anchor="__RefHeading___Toc1623995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412</w:t>
            </w:r>
          </w:hyperlink>
        </w:p>
        <w:p>
          <w:pPr>
            <w:pStyle w:val="Contents3"/>
            <w:tabs>
              <w:tab w:val="clear" w:pos="8459"/>
              <w:tab w:val="right" w:pos="9026" w:leader="dot"/>
            </w:tabs>
            <w:rPr/>
          </w:pPr>
          <w:hyperlink w:anchor="__RefHeading___Toc1623997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413</w:t>
            </w:r>
          </w:hyperlink>
        </w:p>
        <w:p>
          <w:pPr>
            <w:pStyle w:val="Contents3"/>
            <w:tabs>
              <w:tab w:val="clear" w:pos="8459"/>
              <w:tab w:val="right" w:pos="9026" w:leader="dot"/>
            </w:tabs>
            <w:rPr/>
          </w:pPr>
          <w:hyperlink w:anchor="__RefHeading___Toc1623999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414</w:t>
            </w:r>
          </w:hyperlink>
        </w:p>
        <w:p>
          <w:pPr>
            <w:pStyle w:val="Contents3"/>
            <w:tabs>
              <w:tab w:val="clear" w:pos="8459"/>
              <w:tab w:val="right" w:pos="9026" w:leader="dot"/>
            </w:tabs>
            <w:rPr/>
          </w:pPr>
          <w:hyperlink w:anchor="__RefHeading___Toc1624001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417</w:t>
            </w:r>
          </w:hyperlink>
        </w:p>
        <w:p>
          <w:pPr>
            <w:pStyle w:val="Contents3"/>
            <w:tabs>
              <w:tab w:val="clear" w:pos="8459"/>
              <w:tab w:val="right" w:pos="9026" w:leader="dot"/>
            </w:tabs>
            <w:rPr/>
          </w:pPr>
          <w:hyperlink w:anchor="__RefHeading___Toc1624003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419</w:t>
            </w:r>
          </w:hyperlink>
        </w:p>
        <w:p>
          <w:pPr>
            <w:pStyle w:val="Contents3"/>
            <w:tabs>
              <w:tab w:val="clear" w:pos="8459"/>
              <w:tab w:val="right" w:pos="9026" w:leader="dot"/>
            </w:tabs>
            <w:rPr/>
          </w:pPr>
          <w:hyperlink w:anchor="__RefHeading___Toc1624005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420</w:t>
            </w:r>
          </w:hyperlink>
        </w:p>
        <w:p>
          <w:pPr>
            <w:pStyle w:val="Contents3"/>
            <w:tabs>
              <w:tab w:val="clear" w:pos="8459"/>
              <w:tab w:val="right" w:pos="9026" w:leader="dot"/>
            </w:tabs>
            <w:rPr/>
          </w:pPr>
          <w:hyperlink w:anchor="__RefHeading___Toc1624007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422</w:t>
            </w:r>
          </w:hyperlink>
        </w:p>
        <w:p>
          <w:pPr>
            <w:pStyle w:val="Contents3"/>
            <w:tabs>
              <w:tab w:val="clear" w:pos="8459"/>
              <w:tab w:val="right" w:pos="9026" w:leader="dot"/>
            </w:tabs>
            <w:rPr/>
          </w:pPr>
          <w:hyperlink w:anchor="__RefHeading___Toc1624009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422</w:t>
            </w:r>
          </w:hyperlink>
        </w:p>
        <w:p>
          <w:pPr>
            <w:pStyle w:val="Contents3"/>
            <w:tabs>
              <w:tab w:val="clear" w:pos="8459"/>
              <w:tab w:val="right" w:pos="9026" w:leader="dot"/>
            </w:tabs>
            <w:rPr/>
          </w:pPr>
          <w:hyperlink w:anchor="__RefHeading___Toc1624011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423</w:t>
            </w:r>
          </w:hyperlink>
        </w:p>
        <w:p>
          <w:pPr>
            <w:pStyle w:val="Contents3"/>
            <w:tabs>
              <w:tab w:val="clear" w:pos="8459"/>
              <w:tab w:val="right" w:pos="9026" w:leader="dot"/>
            </w:tabs>
            <w:rPr/>
          </w:pPr>
          <w:hyperlink w:anchor="__RefHeading___Toc1624013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424</w:t>
            </w:r>
          </w:hyperlink>
        </w:p>
        <w:p>
          <w:pPr>
            <w:pStyle w:val="Contents3"/>
            <w:tabs>
              <w:tab w:val="clear" w:pos="8459"/>
              <w:tab w:val="right" w:pos="9026" w:leader="dot"/>
            </w:tabs>
            <w:rPr/>
          </w:pPr>
          <w:hyperlink w:anchor="__RefHeading___Toc1624015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426</w:t>
            </w:r>
          </w:hyperlink>
        </w:p>
        <w:p>
          <w:pPr>
            <w:pStyle w:val="Contents3"/>
            <w:tabs>
              <w:tab w:val="clear" w:pos="8459"/>
              <w:tab w:val="right" w:pos="9026" w:leader="dot"/>
            </w:tabs>
            <w:rPr/>
          </w:pPr>
          <w:hyperlink w:anchor="__RefHeading___Toc1624017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429</w:t>
            </w:r>
          </w:hyperlink>
        </w:p>
        <w:p>
          <w:pPr>
            <w:pStyle w:val="Contents3"/>
            <w:tabs>
              <w:tab w:val="clear" w:pos="8459"/>
              <w:tab w:val="right" w:pos="9026" w:leader="dot"/>
            </w:tabs>
            <w:rPr/>
          </w:pPr>
          <w:hyperlink w:anchor="__RefHeading___Toc1624019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430</w:t>
            </w:r>
          </w:hyperlink>
        </w:p>
        <w:p>
          <w:pPr>
            <w:pStyle w:val="Contents3"/>
            <w:tabs>
              <w:tab w:val="clear" w:pos="8459"/>
              <w:tab w:val="right" w:pos="9026" w:leader="dot"/>
            </w:tabs>
            <w:rPr/>
          </w:pPr>
          <w:hyperlink w:anchor="__RefHeading___Toc1624021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431</w:t>
            </w:r>
          </w:hyperlink>
        </w:p>
        <w:p>
          <w:pPr>
            <w:pStyle w:val="Contents3"/>
            <w:tabs>
              <w:tab w:val="clear" w:pos="8459"/>
              <w:tab w:val="right" w:pos="9026" w:leader="dot"/>
            </w:tabs>
            <w:rPr/>
          </w:pPr>
          <w:hyperlink w:anchor="__RefHeading___Toc1624023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434</w:t>
            </w:r>
          </w:hyperlink>
        </w:p>
        <w:p>
          <w:pPr>
            <w:pStyle w:val="Contents3"/>
            <w:tabs>
              <w:tab w:val="clear" w:pos="8459"/>
              <w:tab w:val="right" w:pos="9026" w:leader="dot"/>
            </w:tabs>
            <w:rPr/>
          </w:pPr>
          <w:hyperlink w:anchor="__RefHeading___Toc1624025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435</w:t>
            </w:r>
          </w:hyperlink>
        </w:p>
        <w:p>
          <w:pPr>
            <w:pStyle w:val="Contents3"/>
            <w:tabs>
              <w:tab w:val="clear" w:pos="8459"/>
              <w:tab w:val="right" w:pos="9026" w:leader="dot"/>
            </w:tabs>
            <w:rPr/>
          </w:pPr>
          <w:hyperlink w:anchor="__RefHeading___Toc1624027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437</w:t>
            </w:r>
          </w:hyperlink>
        </w:p>
        <w:p>
          <w:pPr>
            <w:pStyle w:val="Contents3"/>
            <w:tabs>
              <w:tab w:val="clear" w:pos="8459"/>
              <w:tab w:val="right" w:pos="9026" w:leader="dot"/>
            </w:tabs>
            <w:rPr/>
          </w:pPr>
          <w:hyperlink w:anchor="__RefHeading___Toc1624029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439</w:t>
            </w:r>
          </w:hyperlink>
        </w:p>
        <w:p>
          <w:pPr>
            <w:pStyle w:val="Contents3"/>
            <w:tabs>
              <w:tab w:val="clear" w:pos="8459"/>
              <w:tab w:val="right" w:pos="9026" w:leader="dot"/>
            </w:tabs>
            <w:rPr/>
          </w:pPr>
          <w:hyperlink w:anchor="__RefHeading___Toc1624031_2314609296">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441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95_192055"/>
      <w:bookmarkStart w:id="1" w:name="pg19795_192055"/>
      <w:bookmarkEnd w:id="1"/>
    </w:p>
    <w:p>
      <w:pPr>
        <w:pStyle w:val="Heading2"/>
        <w:numPr>
          <w:ilvl w:val="1"/>
          <w:numId w:val="1"/>
        </w:numPr>
        <w:rPr/>
      </w:pPr>
      <w:bookmarkStart w:id="2" w:name="pg19795_192055"/>
      <w:bookmarkStart w:id="3" w:name="__RefHeading___Toc1623479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اکبر،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در ارائه مفاهیم و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هاشمی‌رفسنجانی و جمعی از محققان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مرکز فرهنگ و معارف قرآن؛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هشتم،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Akbar- e Hashemi- ye Rafsanjani. Tafsir- e rahnama: raveshi now 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حدیث فی عرض‌المفاهیم و‌المواضیع‌القرآنیه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3481_2314609296"/>
      <w:bookmarkStart w:id="6" w:name="_Toc2"/>
      <w:bookmarkEnd w:id="5"/>
      <w:r>
        <w:rPr>
          <w:rtl w:val="true"/>
        </w:rPr>
        <w:t>اشاره</w:t>
      </w:r>
      <w:bookmarkStart w:id="7" w:name="pg19795_192059"/>
      <w:bookmarkEnd w:id="6"/>
    </w:p>
    <w:p>
      <w:pPr>
        <w:pStyle w:val="Heading2"/>
        <w:numPr>
          <w:ilvl w:val="1"/>
          <w:numId w:val="1"/>
        </w:numPr>
        <w:rPr/>
      </w:pPr>
      <w:bookmarkStart w:id="8" w:name="__RefHeading___Toc1623483_2314609296"/>
      <w:bookmarkStart w:id="9" w:name="_Toc3"/>
      <w:bookmarkEnd w:id="7"/>
      <w:bookmarkEnd w:id="8"/>
      <w:r>
        <w:rPr>
          <w:rtl w:val="true"/>
        </w:rPr>
        <w:t xml:space="preserve">سورۀ زمر آیۀ </w:t>
      </w:r>
      <w:r>
        <w:rPr/>
        <w:t>1</w:t>
      </w:r>
      <w:r>
        <w:rPr>
          <w:rtl w:val="true"/>
        </w:rPr>
        <w:t xml:space="preserve"> </w:t>
      </w:r>
      <w:r>
        <w:rPr>
          <w:rtl w:val="true"/>
        </w:rPr>
        <w:t xml:space="preserve">تا </w:t>
      </w:r>
      <w:r>
        <w:rPr/>
        <w:t>75</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623485_2314609296"/>
      <w:bookmarkStart w:id="11" w:name="_Toc4"/>
      <w:bookmarkEnd w:id="10"/>
      <w:r>
        <w:rPr>
          <w:rtl w:val="true"/>
        </w:rPr>
        <w:t>اشاره</w:t>
      </w:r>
      <w:bookmarkStart w:id="12" w:name="pg19795_192061"/>
      <w:bookmarkEnd w:id="11"/>
    </w:p>
    <w:p>
      <w:pPr>
        <w:pStyle w:val="BookText"/>
        <w:rPr/>
      </w:pPr>
      <w:bookmarkEnd w:id="12"/>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13" w:name="__RefHeading___Toc1623487_2314609296"/>
      <w:bookmarkStart w:id="14" w:name="_Toc5"/>
      <w:bookmarkEnd w:id="13"/>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1</w:t>
      </w:r>
      <w:r>
        <w:rPr>
          <w:rtl w:val="true"/>
        </w:rPr>
        <w:t>]</w:t>
      </w:r>
      <w:bookmarkEnd w:id="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نازل کردن این کتاب از جانب خدای عزّتمند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الهی و آسمانی است؛ نه بشری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الْکِتٰابِ مِنَ اللّٰهِ</w:t>
      </w:r>
    </w:p>
    <w:p>
      <w:pPr>
        <w:pStyle w:val="BookText"/>
        <w:rPr/>
      </w:pPr>
      <w:r>
        <w:rPr>
          <w:rFonts w:ascii="IRNazanin" w:hAnsi="IRNazanin" w:eastAsia="IRNazanin"/>
          <w:color w:val="111111"/>
          <w:sz w:val="28"/>
          <w:sz w:val="28"/>
          <w:szCs w:val="28"/>
          <w:rtl w:val="true"/>
          <w:lang w:bidi="fa-IR"/>
        </w:rPr>
        <w:t xml:space="preserve">تصریح و تأکید خداوند بر الهی بودن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ادعای آورندۀ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خاطر باشد که تمامی مخالفان اسلام، این کتاب را بشری و ساخته و پرداختۀ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تدوین قرآن، پس از نزول آن در حیات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الْکِتٰابِ مِنَ اللّٰهِ</w:t>
      </w:r>
    </w:p>
    <w:p>
      <w:pPr>
        <w:pStyle w:val="BookText"/>
        <w:rPr/>
      </w:pPr>
      <w:r>
        <w:rPr>
          <w:rFonts w:ascii="IRNazanin" w:hAnsi="IRNazanin" w:eastAsia="IRNazanin"/>
          <w:color w:val="111111"/>
          <w:sz w:val="28"/>
          <w:sz w:val="28"/>
          <w:szCs w:val="28"/>
          <w:rtl w:val="true"/>
          <w:lang w:bidi="fa-IR"/>
        </w:rPr>
        <w:t xml:space="preserve">اطلاق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جهت است که آیه‌های آن پس از نزول نوشته می‌شده و یا توصیه‌ای است از جانب خداوند که باید به صورت نوشته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فرض، می‌تواند گویای برداشت یادشده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شکست‌ناپذیر و کارهایش بر اساس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الْعَزِیزِ الْحَکِیمِ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جلوۀ عزت و حکمت خداوند</w:t>
      </w:r>
    </w:p>
    <w:p>
      <w:pPr>
        <w:pStyle w:val="BookText"/>
        <w:rPr/>
      </w:pPr>
      <w:r>
        <w:rPr>
          <w:rFonts w:ascii="Amiri" w:hAnsi="Amiri" w:eastAsia="Amiri" w:cs="Amiri"/>
          <w:color w:val="111111"/>
          <w:sz w:val="28"/>
          <w:sz w:val="28"/>
          <w:szCs w:val="28"/>
          <w:rtl w:val="true"/>
          <w:lang w:bidi="ar-SA"/>
        </w:rPr>
        <w:t>تَنْزِیلُ الْکِتٰابِ مِنَ اللّٰهِ الْعَزِیزِ الْحَکِیمِ</w:t>
      </w:r>
    </w:p>
    <w:p>
      <w:pPr>
        <w:pStyle w:val="BookText"/>
        <w:rPr/>
      </w:pPr>
      <w:r>
        <w:rPr>
          <w:rFonts w:ascii="IRNazanin" w:hAnsi="IRNazanin" w:eastAsia="IRNazanin"/>
          <w:color w:val="111111"/>
          <w:sz w:val="28"/>
          <w:sz w:val="28"/>
          <w:szCs w:val="28"/>
          <w:rtl w:val="true"/>
          <w:lang w:bidi="fa-IR"/>
        </w:rPr>
        <w:t>آمدن دو صفت عزت و حکمت خداوند، پس از یادآوری الهی بودن قرآن،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عرصۀ فکر، اندیشه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 شکست‌ناپذیر و کتابی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الْکِتٰابِ مِنَ اللّٰهِ الْعَزِیزِ الْحَکِیمِ</w:t>
      </w:r>
    </w:p>
    <w:p>
      <w:pPr>
        <w:pStyle w:val="BookText"/>
        <w:rPr/>
      </w:pPr>
      <w:r>
        <w:rPr>
          <w:rFonts w:ascii="IRNazanin" w:hAnsi="IRNazanin" w:eastAsia="IRNazanin"/>
          <w:color w:val="111111"/>
          <w:sz w:val="28"/>
          <w:sz w:val="28"/>
          <w:szCs w:val="28"/>
          <w:rtl w:val="true"/>
          <w:lang w:bidi="fa-IR"/>
        </w:rPr>
        <w:t xml:space="preserve">برداشت یاد شده به خاطر این نکته است که چون خداوند،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شکست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حکیم است؛ سخن او نیز در عرصۀ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اندیشه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مایۀ عزت انسان‌ها و آموزندۀ</w:t>
      </w:r>
      <w:bookmarkStart w:id="15" w:name="pg19795_192062"/>
    </w:p>
    <w:p>
      <w:pPr>
        <w:pStyle w:val="BookText"/>
        <w:rPr/>
      </w:pPr>
      <w:bookmarkEnd w:id="15"/>
      <w:r>
        <w:rPr>
          <w:rFonts w:ascii="IRNazanin" w:hAnsi="IRNazanin" w:eastAsia="IRNazanin"/>
          <w:color w:val="111111"/>
          <w:sz w:val="28"/>
          <w:sz w:val="28"/>
          <w:szCs w:val="28"/>
          <w:rtl w:val="true"/>
          <w:lang w:bidi="fa-IR"/>
        </w:rPr>
        <w:t>حکمت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الْکِتٰابِ مِنَ اللّٰهِ الْعَزِیزِ الْحَکِیمِ</w:t>
      </w:r>
    </w:p>
    <w:p>
      <w:pPr>
        <w:pStyle w:val="BookText"/>
        <w:rPr/>
      </w:pPr>
      <w:r>
        <w:rPr>
          <w:rFonts w:ascii="IRNazanin" w:hAnsi="IRNazanin" w:eastAsia="IRNazanin"/>
          <w:color w:val="111111"/>
          <w:sz w:val="28"/>
          <w:sz w:val="28"/>
          <w:szCs w:val="28"/>
          <w:rtl w:val="true"/>
          <w:lang w:bidi="fa-IR"/>
        </w:rPr>
        <w:t xml:space="preserve">تذکر این نکته که قرآن از منشأیی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که دارای عزت و حکمت است، گویای این حقیقت است که قرآن کتابی عزت آفرین و حکمت آموز برای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اللّٰهِ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تاریخ قرآن؛ تعلیم؛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شکست؛ عزت؛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کتاب‌های آسمانی؛ نزول قرآن؛ نوشتن؛ وحی</w:t>
      </w:r>
    </w:p>
    <w:p>
      <w:pPr>
        <w:pStyle w:val="Heading3"/>
        <w:numPr>
          <w:ilvl w:val="2"/>
          <w:numId w:val="1"/>
        </w:numPr>
        <w:rPr/>
      </w:pPr>
      <w:bookmarkStart w:id="16" w:name="__RefHeading___Toc1623489_2314609296"/>
      <w:bookmarkStart w:id="17" w:name="_Toc6"/>
      <w:bookmarkEnd w:id="16"/>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2</w:t>
      </w:r>
      <w:r>
        <w:rPr>
          <w:rtl w:val="true"/>
        </w:rPr>
        <w:t>]</w:t>
      </w:r>
      <w:bookmarkEnd w:id="17"/>
    </w:p>
    <w:p>
      <w:pPr>
        <w:pStyle w:val="BookText"/>
        <w:rPr/>
      </w:pPr>
      <w:r>
        <w:rPr>
          <w:rFonts w:ascii="Amiri" w:hAnsi="Amiri" w:eastAsia="Amiri" w:cs="Amiri"/>
          <w:color w:val="111111"/>
          <w:sz w:val="28"/>
          <w:sz w:val="28"/>
          <w:szCs w:val="28"/>
          <w:rtl w:val="true"/>
          <w:lang w:bidi="ar-SA"/>
        </w:rPr>
        <w:t xml:space="preserve">إِنّٰا أَنْزَلْنٰا إِلَیْکَ اَلْکِتٰابَ بِالْحَقِّ فَاعْبُدِ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ما این کتاب را به حق به‌سوی تو نازل کردیم، پس خدا را در حالی که عبادت خود را برای او خالص کرده‌ای پرستش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الهی و آسمانی است؛ نه بشری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إِلَیْکَ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دریافت کنندۀ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إِنّٰا أَنْزَلْنٰا إِلَیْکَ الْکِتٰابَ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عملی هدفدار و امری لازم و شایسته برای بشر</w:t>
      </w:r>
    </w:p>
    <w:p>
      <w:pPr>
        <w:pStyle w:val="BookText"/>
        <w:rPr/>
      </w:pPr>
      <w:r>
        <w:rPr>
          <w:rFonts w:ascii="Amiri" w:hAnsi="Amiri" w:eastAsia="Amiri" w:cs="Amiri"/>
          <w:color w:val="111111"/>
          <w:sz w:val="28"/>
          <w:sz w:val="28"/>
          <w:szCs w:val="28"/>
          <w:rtl w:val="true"/>
          <w:lang w:bidi="ar-SA"/>
        </w:rPr>
        <w:t>إِنّٰا أَنْزَلْنٰا إِلَیْکَ الْکِتٰابَ بِالْحَقِّ</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عامل مقدر و صفت برای موصوف محذوف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إلیک الکتاب انزالا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و بیهوده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کار به‌جا، شایسته و هدفمند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نزول قرآن، هدفمند و کاری شایسته و لازم برای بشر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قرآن،کتابی‌است سراسرحق و به‌دور از مطالب نادرست و خیال‌پردازی‌های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إِلَیْکَ الْکِتٰابَ بِالْحَقِّ</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عامل مقدر و 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یاد شده بر اساس این احتمال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حق و شناساندن آن به مردم، فلسفۀ نزول قرآن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أَنْزَلْنٰا إِلَیْکَ الْکِتٰابَ بِالْحَقِّ</w:t>
      </w:r>
      <w:bookmarkStart w:id="18" w:name="pg19795_192063"/>
    </w:p>
    <w:p>
      <w:pPr>
        <w:pStyle w:val="BookText"/>
        <w:rPr/>
      </w:pPr>
      <w:bookmarkEnd w:id="1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عبادت خالصانه برای او</w:t>
      </w:r>
    </w:p>
    <w:p>
      <w:pPr>
        <w:pStyle w:val="BookText"/>
        <w:rPr/>
      </w:pPr>
      <w:r>
        <w:rPr>
          <w:rFonts w:ascii="Amiri" w:hAnsi="Amiri" w:eastAsia="Amiri" w:cs="Amiri"/>
          <w:color w:val="111111"/>
          <w:sz w:val="28"/>
          <w:sz w:val="28"/>
          <w:szCs w:val="28"/>
          <w:rtl w:val="true"/>
          <w:lang w:bidi="ar-SA"/>
        </w:rPr>
        <w:t>فَاعْبُدِ اللّٰهَ مُخْلِصاً لَهُ الدِّینَ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معانی جزا، عادت، ملت، اسلام، عبادت و طاعت، به‌کار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هر یک از معانی تسلیم، عبادت و طاعت می‌تواند مراد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نعمتی است درخور شکر و مقتضی عبادت خالصانۀ برای خدا و اطاعت محض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إِلَیْکَ الْکِتٰابَ بِالْحَقِّ فَاعْبُدِ اللّٰهَ مُخْلِصاً لَهُ الدِّینَ</w:t>
      </w:r>
    </w:p>
    <w:p>
      <w:pPr>
        <w:pStyle w:val="BookText"/>
        <w:rPr/>
      </w:pPr>
      <w:r>
        <w:rPr>
          <w:rFonts w:ascii="Amiri" w:hAnsi="Amiri" w:eastAsia="Amiri" w:cs="Amiri"/>
          <w:color w:val="111111"/>
          <w:sz w:val="28"/>
          <w:sz w:val="28"/>
          <w:szCs w:val="28"/>
          <w:rtl w:val="true"/>
          <w:lang w:bidi="ar-SA"/>
        </w:rPr>
        <w:t xml:space="preserve">برداشت یاد شده از تفریع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 اللّٰهَ مُخْلِصاً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عبادت خالصانه برای خداوند</w:t>
      </w:r>
    </w:p>
    <w:p>
      <w:pPr>
        <w:pStyle w:val="BookText"/>
        <w:rPr/>
      </w:pPr>
      <w:r>
        <w:rPr>
          <w:rFonts w:ascii="Amiri" w:hAnsi="Amiri" w:eastAsia="Amiri" w:cs="Amiri"/>
          <w:color w:val="111111"/>
          <w:sz w:val="28"/>
          <w:sz w:val="28"/>
          <w:szCs w:val="28"/>
          <w:rtl w:val="true"/>
          <w:lang w:bidi="ar-SA"/>
        </w:rPr>
        <w:t>فَاعْبُدِ اللّٰهَ مُخْلِصاً لَهُ الدِّینَ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شرط پذیرش عبادت و رکن اساسی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 اللّٰهَ مُخْلِصاً لَهُ الدِّینَ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اللّه؛ باطل؛ توحید؛ حق؛ شکر؛ عبادت؛ قرآن؛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نعمت؛ وحی</w:t>
      </w:r>
    </w:p>
    <w:p>
      <w:pPr>
        <w:pStyle w:val="Heading3"/>
        <w:numPr>
          <w:ilvl w:val="2"/>
          <w:numId w:val="1"/>
        </w:numPr>
        <w:rPr/>
      </w:pPr>
      <w:bookmarkStart w:id="19" w:name="__RefHeading___Toc1623491_2314609296"/>
      <w:bookmarkStart w:id="20" w:name="_Toc7"/>
      <w:bookmarkEnd w:id="19"/>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3</w:t>
      </w:r>
      <w:r>
        <w:rPr>
          <w:rtl w:val="true"/>
        </w:rPr>
        <w:t>]</w:t>
      </w:r>
      <w:bookmarkEnd w:id="20"/>
    </w:p>
    <w:p>
      <w:pPr>
        <w:pStyle w:val="BookText"/>
        <w:rPr/>
      </w:pPr>
      <w:r>
        <w:rPr>
          <w:rFonts w:ascii="Amiri" w:hAnsi="Amiri" w:eastAsia="Amiri" w:cs="Amiri"/>
          <w:color w:val="111111"/>
          <w:sz w:val="28"/>
          <w:sz w:val="28"/>
          <w:szCs w:val="28"/>
          <w:rtl w:val="true"/>
          <w:lang w:bidi="ar-SA"/>
        </w:rPr>
        <w:t xml:space="preserve">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آگاه باشید که عبادت خالص تنها از آنِ خداست، و کسانی‌که جز او معبودانی برگرفته‌اند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جز برای این‌که ما را چنان‌که باید به خدا نزدیک سازند نمی‌پرستیم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میان آنان دربارۀ آنچه بر سرش اختلاف دارند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 کسی را که دروغگو و بسیار ناسپاس است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خالصانه تنها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لِلّٰهِ الدِّینُ الْخٰالِصُ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مبتدای مؤخر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است و تقدیم خبر بر مبتدا، مفید حصر است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معانی متعددی به کار می‌رود که از جمله آنها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اخلاص در عبادت و پرهیز از شرک‌ورزی در آن</w:t>
      </w:r>
    </w:p>
    <w:p>
      <w:pPr>
        <w:pStyle w:val="BookText"/>
        <w:rPr/>
      </w:pPr>
      <w:r>
        <w:rPr>
          <w:rFonts w:ascii="Amiri" w:hAnsi="Amiri" w:eastAsia="Amiri" w:cs="Amiri"/>
          <w:color w:val="111111"/>
          <w:sz w:val="28"/>
          <w:sz w:val="28"/>
          <w:szCs w:val="28"/>
          <w:rtl w:val="true"/>
          <w:lang w:bidi="ar-SA"/>
        </w:rPr>
        <w:t>لِلّٰهِ الدِّینُ الْخٰالِصُ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معبودهای متعددی را می‌پرستیدند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اتَّخَذُوا مِنْ دُونِهِ أَوْلِیٰاءَ</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قرینه جمله بعد، معبودهای مشرکان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معبودها را سرپرست خود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اتَّخَذُوا مِنْ دُونِهِ أَوْلِیٰاءَ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معانی متعددی به کار می‌رود از جملۀ آنها سرپرست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خداوند، هدف مشرکان از عبادت معبودهایشان</w:t>
      </w:r>
    </w:p>
    <w:p>
      <w:pPr>
        <w:pStyle w:val="BookText"/>
        <w:rPr/>
      </w:pPr>
      <w:r>
        <w:rPr>
          <w:rFonts w:ascii="Amiri" w:hAnsi="Amiri" w:eastAsia="Amiri" w:cs="Amiri"/>
          <w:color w:val="111111"/>
          <w:sz w:val="28"/>
          <w:sz w:val="28"/>
          <w:szCs w:val="28"/>
          <w:rtl w:val="true"/>
          <w:lang w:bidi="ar-SA"/>
        </w:rPr>
        <w:t>مٰا نَعْبُدُهُمْ إِلاّٰ لِیُقَرِّبُونٰا إِلَی اللّٰهِ زُلْفیٰ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معبودهای خود را وسیلۀ تقرب به خدا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نَعْبُدُهُمْ إِلاّٰ لِیُقَرِّبُونٰا إِلَی اللّٰهِ زُلْفیٰ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تقرب به خدا را بدون واسطه، ممکن نمی‌دانستند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نَعْبُدُهُمْ إِلاّٰ لِیُقَرِّبُونٰا إِلَی اللّٰهِ زُلْفیٰ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ولی و سرپرست حقیقی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اتَّخَذُوا مِنْ دُونِهِ أَوْلِیٰاءَ مٰا نَعْبُدُهُمْ إِلاّٰ لِیُقَرِّبُونٰا إِلَی اللّٰهِ زُلْفیٰ</w:t>
      </w:r>
    </w:p>
    <w:p>
      <w:pPr>
        <w:pStyle w:val="BookText"/>
        <w:rPr/>
      </w:pPr>
      <w:r>
        <w:rPr>
          <w:rFonts w:ascii="IRNazanin" w:hAnsi="IRNazanin" w:eastAsia="IRNazanin"/>
          <w:color w:val="111111"/>
          <w:sz w:val="28"/>
          <w:sz w:val="28"/>
          <w:szCs w:val="28"/>
          <w:rtl w:val="true"/>
          <w:lang w:bidi="fa-IR"/>
        </w:rPr>
        <w:t xml:space="preserve">محکوم شدن ولیّ گرفتن غیرخدا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جملۀ بعد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یَحْکُمُ بَیْنَهُمْ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بیانگر این است که تنها خدا ولیّ و سرپرست حقیقی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عبادت خود خدا، وسیلۀ تقرب به او است؛ نه عبادت غیر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نَعْبُدُهُمْ إِلاّٰ لِیُقَرِّبُونٰا إِلَی اللّٰهِ زُلْفیٰ</w:t>
      </w:r>
    </w:p>
    <w:p>
      <w:pPr>
        <w:pStyle w:val="BookText"/>
        <w:rPr/>
      </w:pPr>
      <w:r>
        <w:rPr>
          <w:rFonts w:ascii="IRNazanin" w:hAnsi="IRNazanin" w:eastAsia="IRNazanin"/>
          <w:color w:val="111111"/>
          <w:sz w:val="28"/>
          <w:sz w:val="28"/>
          <w:szCs w:val="28"/>
          <w:rtl w:val="true"/>
          <w:lang w:bidi="fa-IR"/>
        </w:rPr>
        <w:t xml:space="preserve">محکوم شدن تقرب جستن به خدا از راه عبادت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جملۀ بعداستفاده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یَحْکُمُ بَیْنَهُمْ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بیانگر این است که که تنها با عبادت خودخدا، می‌توان به او نزدیک شد و تقرب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معبودهای مشرکان، از موجودات دارای شعور</w:t>
      </w:r>
    </w:p>
    <w:p>
      <w:pPr>
        <w:pStyle w:val="BookText"/>
        <w:rPr/>
      </w:pPr>
      <w:r>
        <w:rPr>
          <w:rFonts w:ascii="Amiri" w:hAnsi="Amiri" w:eastAsia="Amiri" w:cs="Amiri"/>
          <w:color w:val="111111"/>
          <w:sz w:val="28"/>
          <w:sz w:val="28"/>
          <w:szCs w:val="28"/>
          <w:rtl w:val="true"/>
          <w:lang w:bidi="ar-SA"/>
        </w:rPr>
        <w:t>أَوْلِیٰاءَ مٰا نَعْبُدُهُمْ</w:t>
      </w:r>
    </w:p>
    <w:p>
      <w:pPr>
        <w:pStyle w:val="BookText"/>
        <w:rPr/>
      </w:pPr>
      <w:r>
        <w:rPr>
          <w:rFonts w:ascii="IRNazanin" w:hAnsi="IRNazanin" w:eastAsia="IRNazanin"/>
          <w:color w:val="111111"/>
          <w:sz w:val="28"/>
          <w:sz w:val="28"/>
          <w:szCs w:val="28"/>
          <w:rtl w:val="true"/>
          <w:lang w:bidi="fa-IR"/>
        </w:rPr>
        <w:t>با توجه به آمدن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مورد موجودات شعورمند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خداجویی، امری نهفته در دل همۀ انسانها</w:t>
      </w:r>
    </w:p>
    <w:p>
      <w:pPr>
        <w:pStyle w:val="BookText"/>
        <w:rPr/>
      </w:pPr>
      <w:r>
        <w:rPr>
          <w:rFonts w:ascii="Amiri" w:hAnsi="Amiri" w:eastAsia="Amiri" w:cs="Amiri"/>
          <w:color w:val="111111"/>
          <w:sz w:val="28"/>
          <w:sz w:val="28"/>
          <w:szCs w:val="28"/>
          <w:rtl w:val="true"/>
          <w:lang w:bidi="ar-SA"/>
        </w:rPr>
        <w:t>أَوْلِیٰاءَ مٰا نَعْبُدُهُمْ إِلاّٰ لِیُقَرِّبُونٰا إِلَی اللّٰهِ زُلْفیٰ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مشرکان هدف از پرستش معبودهایشان را، تقرب به خدا دانسته‌اند، می‌توان مطلب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خداوند، فلسفۀ عبادت و اطاعت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أَوْلِیٰاءَ مٰا نَعْبُدُهُمْ إِلاّٰ لِیُقَرِّبُونٰا إِلَی اللّٰهِ زُلْفیٰ</w:t>
      </w:r>
    </w:p>
    <w:p>
      <w:pPr>
        <w:pStyle w:val="BookText"/>
        <w:rPr/>
      </w:pPr>
      <w:r>
        <w:rPr>
          <w:rFonts w:ascii="IRNazanin" w:hAnsi="IRNazanin" w:eastAsia="IRNazanin"/>
          <w:color w:val="111111"/>
          <w:sz w:val="28"/>
          <w:sz w:val="28"/>
          <w:szCs w:val="28"/>
          <w:rtl w:val="true"/>
          <w:lang w:bidi="fa-IR"/>
        </w:rPr>
        <w:t>برداشت یاد شده با توجه به این نکته است که محکوم شدن کافران، به خاطر تقرب جستن آنان به خدا از راه عبادت غیر او بوده است؛ نه به خاطر اصل تقرب جستن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در عبادت، امری محکوم و مورد مؤاخذۀ الهی</w:t>
      </w:r>
    </w:p>
    <w:p>
      <w:pPr>
        <w:pStyle w:val="BookText"/>
        <w:rPr/>
      </w:pPr>
      <w:r>
        <w:rPr>
          <w:rFonts w:ascii="Amiri" w:hAnsi="Amiri" w:eastAsia="Amiri" w:cs="Amiri"/>
          <w:color w:val="111111"/>
          <w:sz w:val="28"/>
          <w:sz w:val="28"/>
          <w:szCs w:val="28"/>
          <w:rtl w:val="true"/>
          <w:lang w:bidi="ar-SA"/>
        </w:rPr>
        <w:t>أَوْلِیٰاءَ مٰا نَعْبُدُهُمْ إِلاّٰ لِیُقَرِّبُونٰا إِلَی اللّٰهِ زُلْفیٰ إِنَّ اللّٰهَ یَحْکُمُ بَیْنَهُمْ فِی مٰا هُمْ فِیهِ یَخْتَلِفُونَ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اختلافات میان مشرکان و مؤمنان در روز رستاخیز، داوری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یَحْکُمُ بَیْنَهُمْ فِی مٰا هُمْ فِیهِ یَخْتَلِفُونَ</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گروه مؤمنان و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پایان و فیصله یافتن اختلافات فکری و عقیدتی بشر</w:t>
      </w:r>
    </w:p>
    <w:p>
      <w:pPr>
        <w:pStyle w:val="BookText"/>
        <w:rPr/>
      </w:pPr>
      <w:r>
        <w:rPr>
          <w:rFonts w:ascii="Amiri" w:hAnsi="Amiri" w:eastAsia="Amiri" w:cs="Amiri"/>
          <w:color w:val="111111"/>
          <w:sz w:val="28"/>
          <w:sz w:val="28"/>
          <w:szCs w:val="28"/>
          <w:rtl w:val="true"/>
          <w:lang w:bidi="ar-SA"/>
        </w:rPr>
        <w:t>إِنَّ اللّٰهَ یَحْکُمُ بَیْنَهُمْ فِی مٰا هُمْ فِیهِ یَخْتَلِفُونَ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مشرکان، به عذاب و کیفر از جانب خداوند</w:t>
      </w:r>
    </w:p>
    <w:p>
      <w:pPr>
        <w:pStyle w:val="BookText"/>
        <w:rPr/>
      </w:pPr>
      <w:r>
        <w:rPr>
          <w:rFonts w:ascii="Amiri" w:hAnsi="Amiri" w:eastAsia="Amiri" w:cs="Amiri"/>
          <w:color w:val="111111"/>
          <w:sz w:val="28"/>
          <w:sz w:val="28"/>
          <w:szCs w:val="28"/>
          <w:rtl w:val="true"/>
          <w:lang w:bidi="ar-SA"/>
        </w:rPr>
        <w:t xml:space="preserve">وَ الَّذِینَ اتَّخَذُوا مِنْ دُونِهِ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یَحْکُمُ بَیْنَهُمْ فِی مٰا هُمْ فِیهِ یَخْتَلِفُونَ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هدایت الهی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اتَّخَذُوا مِنْ دُونِهِ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مَنْ هُوَ کٰاذِبٌ کَفّٰارٌ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مردمی دروغ‌پرداز و ناسپاس</w:t>
      </w:r>
    </w:p>
    <w:p>
      <w:pPr>
        <w:pStyle w:val="BookText"/>
        <w:rPr/>
      </w:pPr>
      <w:r>
        <w:rPr>
          <w:rFonts w:ascii="Amiri" w:hAnsi="Amiri" w:eastAsia="Amiri" w:cs="Amiri"/>
          <w:color w:val="111111"/>
          <w:sz w:val="28"/>
          <w:sz w:val="28"/>
          <w:szCs w:val="28"/>
          <w:rtl w:val="true"/>
          <w:lang w:bidi="ar-SA"/>
        </w:rPr>
        <w:t xml:space="preserve">وَ الَّذِینَ اتَّخَذُوا مِنْ دُونِهِ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مَنْ هُوَ کٰاذِبٌ کَفّٰارٌ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دروغ‌پردازی و ناسپاسی، باعث محرومیت از هدایت الهی</w:t>
      </w:r>
    </w:p>
    <w:p>
      <w:pPr>
        <w:pStyle w:val="BookText"/>
        <w:rPr/>
      </w:pPr>
      <w:r>
        <w:rPr>
          <w:rFonts w:ascii="Amiri" w:hAnsi="Amiri" w:eastAsia="Amiri" w:cs="Amiri"/>
          <w:color w:val="111111"/>
          <w:sz w:val="28"/>
          <w:sz w:val="28"/>
          <w:szCs w:val="28"/>
          <w:rtl w:val="true"/>
          <w:lang w:bidi="ar-SA"/>
        </w:rPr>
        <w:t>إِنَّ اللّٰهَ لاٰ یَهْدِی مَنْ هُوَ کٰاذِبٌ کَفّٰارٌ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و اطاعت از غیر او، کفران نعمت خدا و ناسپاسی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اتَّخَذُوا مِنْ دُونِهِ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مَنْ هُوَ کٰاذِبٌ کَفّٰارٌ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تقرب‌آفرین بودن عبادت معبودها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اتَّخَذُوا مِنْ دُونِهِ أَوْلِیٰاءَ مٰا نَعْبُدُهُمْ إِلاّٰ لِیُقَرِّبُونٰا إِلَی اللّٰهِ زُلْفیٰ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مَنْ هُوَ کٰاذِبٌ کَفّٰارٌ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نعطی أموالنا التماس الذکر، فهل لنا فی ذلک من أجر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لایقبل إلّا من أخلص له، ثمّ تلا رسول اللّه هذه</w:t>
      </w:r>
      <w:bookmarkStart w:id="21" w:name="pg19795_192066"/>
    </w:p>
    <w:p>
      <w:pPr>
        <w:pStyle w:val="BookText"/>
        <w:rPr/>
      </w:pPr>
      <w:bookmarkEnd w:id="21"/>
      <w:r>
        <w:rPr>
          <w:rFonts w:ascii="Amiri" w:hAnsi="Amiri" w:eastAsia="Amiri" w:cs="Amiri"/>
          <w:color w:val="111111"/>
          <w:sz w:val="28"/>
          <w:sz w:val="28"/>
          <w:szCs w:val="28"/>
          <w:rtl w:val="true"/>
          <w:lang w:bidi="ar-SA"/>
        </w:rPr>
        <w:t>الأیة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لِلّٰهِ الدِّینُ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مردی به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اموالمان را به دیگران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به نیکی یاد کنند، آیا برای ما پاداشی نزد خدا هست؟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قبول نمی‌کند مگر از کسی که کار را خالصانه برای او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لِلّٰهِ الدِّینُ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اخلاص؛ اطاعت؛ اللّه؛ انسان؛ ایمان؛ بت؛ تقرب؛ توحید؛ تهدید؛ جهان بینی؛ خدا؛ دروغ؛ دین؛ ریا؛شرک؛ شعور؛ عبادت؛ عذاب؛ فطرت؛ قضا؛ قیامت؛ نصرت؛ نعمت؛ هدایت</w:t>
      </w:r>
    </w:p>
    <w:p>
      <w:pPr>
        <w:pStyle w:val="Heading3"/>
        <w:numPr>
          <w:ilvl w:val="2"/>
          <w:numId w:val="1"/>
        </w:numPr>
        <w:rPr/>
      </w:pPr>
      <w:bookmarkStart w:id="22" w:name="__RefHeading___Toc1623493_2314609296"/>
      <w:bookmarkStart w:id="23" w:name="_Toc8"/>
      <w:bookmarkEnd w:id="22"/>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w:t>
      </w:r>
      <w:r>
        <w:rPr>
          <w:rtl w:val="true"/>
        </w:rPr>
        <w:t>]</w:t>
      </w:r>
      <w:bookmarkEnd w:id="23"/>
    </w:p>
    <w:p>
      <w:pPr>
        <w:pStyle w:val="BookText"/>
        <w:rPr/>
      </w:pPr>
      <w:r>
        <w:rPr>
          <w:rFonts w:ascii="Amiri" w:hAnsi="Amiri" w:eastAsia="Amiri" w:cs="Amiri"/>
          <w:color w:val="111111"/>
          <w:sz w:val="28"/>
          <w:sz w:val="28"/>
          <w:szCs w:val="28"/>
          <w:rtl w:val="true"/>
          <w:lang w:bidi="ar-SA"/>
        </w:rPr>
        <w:t xml:space="preserve">لَوْ أَرٰادَ اَللّٰهُ أَنْ یَتَّخِذَ وَلَداً لاَصْطَفیٰ مِمّٰا یَخْلُقُ مٰا یَشٰاءُ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اگر خدا می‌خواست فرزندی برگیرد، از میان آنچه می‌آفریند، آنچه را می‌خواست برمی‌گزید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 یگانۀ قهّار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الهی علیه پندار فرزند گزینی خدا</w:t>
      </w:r>
    </w:p>
    <w:p>
      <w:pPr>
        <w:pStyle w:val="BookText"/>
        <w:rPr/>
      </w:pPr>
      <w:r>
        <w:rPr>
          <w:rFonts w:ascii="Amiri" w:hAnsi="Amiri" w:eastAsia="Amiri" w:cs="Amiri"/>
          <w:color w:val="111111"/>
          <w:sz w:val="28"/>
          <w:sz w:val="28"/>
          <w:szCs w:val="28"/>
          <w:rtl w:val="true"/>
          <w:lang w:bidi="ar-SA"/>
        </w:rPr>
        <w:t>لَوْ أَرٰادَ اللّٰهُ أَنْ یَتَّخِذَ وَلَداً لاَصْطَفیٰ مِمّٰا یَخْلُقُ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معتقد به فرزندداشتن خداوند</w:t>
      </w:r>
    </w:p>
    <w:p>
      <w:pPr>
        <w:pStyle w:val="BookText"/>
        <w:rPr/>
      </w:pPr>
      <w:r>
        <w:rPr>
          <w:rFonts w:ascii="Amiri" w:hAnsi="Amiri" w:eastAsia="Amiri" w:cs="Amiri"/>
          <w:color w:val="111111"/>
          <w:sz w:val="28"/>
          <w:sz w:val="28"/>
          <w:szCs w:val="28"/>
          <w:rtl w:val="true"/>
          <w:lang w:bidi="ar-SA"/>
        </w:rPr>
        <w:t>لَوْ أَرٰادَ اللّٰهُ أَنْ یَتَّخِذَ وَلَداً لاَصْطَفیٰ مِمّٰا یَخْلُقُ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کامل و شکاف عمیق، میان مقام خالق و مخلوق</w:t>
      </w:r>
    </w:p>
    <w:p>
      <w:pPr>
        <w:pStyle w:val="BookText"/>
        <w:rPr/>
      </w:pPr>
      <w:r>
        <w:rPr>
          <w:rFonts w:ascii="Amiri" w:hAnsi="Amiri" w:eastAsia="Amiri" w:cs="Amiri"/>
          <w:color w:val="111111"/>
          <w:sz w:val="28"/>
          <w:sz w:val="28"/>
          <w:szCs w:val="28"/>
          <w:rtl w:val="true"/>
          <w:lang w:bidi="ar-SA"/>
        </w:rPr>
        <w:t>لَوْ أَرٰادَ اللّٰهُ أَنْ یَتَّخِذَ وَلَداً لاَصْطَفیٰ مِمّٰا یَخْلُقُ مٰا یَشٰاءُ</w:t>
      </w:r>
    </w:p>
    <w:p>
      <w:pPr>
        <w:pStyle w:val="BookText"/>
        <w:rPr/>
      </w:pPr>
      <w:r>
        <w:rPr>
          <w:rFonts w:ascii="IRNazanin" w:hAnsi="IRNazanin" w:eastAsia="IRNazanin"/>
          <w:color w:val="111111"/>
          <w:sz w:val="28"/>
          <w:sz w:val="28"/>
          <w:szCs w:val="28"/>
          <w:rtl w:val="true"/>
          <w:lang w:bidi="fa-IR"/>
        </w:rPr>
        <w:t>مفاد آیۀ شریفه این است که اگر خدا بخواهد فرزند برگزیند، باید از میان مخلوقات خود گزینش کند و این محال است؛ زیرا میان مقام خالق و مخلوق جدایی و دوگانگی کامل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خداوند، از نظر کمال و مراتب وجودی، متفاوت و گوناگون‌اند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لاَصْطَفیٰ مِمّٰا یَخْلُقُ مٰا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گزینش کردن است، گزینش، از میان اشیایی صورت می‌پذیرد که از نظر کمال و خصوصیات وجودی، گوناگون و دارای مراتب مختلف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بودن ساحت قدسی خداوند، از فرزند گزینی</w:t>
      </w:r>
    </w:p>
    <w:p>
      <w:pPr>
        <w:pStyle w:val="BookText"/>
        <w:rPr/>
      </w:pPr>
      <w:r>
        <w:rPr>
          <w:rFonts w:ascii="Amiri" w:hAnsi="Amiri" w:eastAsia="Amiri" w:cs="Amiri"/>
          <w:color w:val="111111"/>
          <w:sz w:val="28"/>
          <w:sz w:val="28"/>
          <w:szCs w:val="28"/>
          <w:rtl w:val="true"/>
          <w:lang w:bidi="ar-SA"/>
        </w:rPr>
        <w:t xml:space="preserve">لَوْ أَرٰادَ اللّٰهُ أَنْ یَتَّخِذَ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فرزندگزینی خدا، مستلزم</w:t>
      </w:r>
      <w:bookmarkStart w:id="24" w:name="pg19795_192067"/>
    </w:p>
    <w:p>
      <w:pPr>
        <w:pStyle w:val="BookText"/>
        <w:rPr/>
      </w:pPr>
      <w:bookmarkEnd w:id="24"/>
      <w:r>
        <w:rPr>
          <w:rFonts w:ascii="IRNazanin" w:hAnsi="IRNazanin" w:eastAsia="IRNazanin"/>
          <w:color w:val="111111"/>
          <w:sz w:val="28"/>
          <w:sz w:val="28"/>
          <w:szCs w:val="28"/>
          <w:rtl w:val="true"/>
          <w:lang w:bidi="fa-IR"/>
        </w:rPr>
        <w:t>اعتقاد به وجود نقص و ضعف در ذات اقدس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أَرٰادَ اللّٰهُ أَنْ یَتَّخِذَ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p>
    <w:p>
      <w:pPr>
        <w:pStyle w:val="BookText"/>
        <w:rPr/>
      </w:pPr>
      <w:r>
        <w:rPr>
          <w:rFonts w:ascii="IRNazanin" w:hAnsi="IRNazanin" w:eastAsia="IRNazanin"/>
          <w:color w:val="111111"/>
          <w:sz w:val="28"/>
          <w:sz w:val="28"/>
          <w:szCs w:val="28"/>
          <w:rtl w:val="true"/>
          <w:lang w:bidi="fa-IR"/>
        </w:rPr>
        <w:t>تنزیه خداوند از فرزندگزینی، بیانگر این است که این کار نشانۀ وجود نقص و ضعف در ذات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و یگانه و چیره و پیروز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اللّٰهُ الْوٰاحِدُ الْقَهّٰارُ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داشتن خدا، ناسازگار با یکتایی، قهار بودن و پیروزمندی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أَرٰادَ اللّٰهُ أَنْ یَتَّخِذَ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هُوَ اللّٰهُ الْوٰاحِدُ الْقَهّٰارُ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دلیل منزه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فرزندگزینی است؛ یعنی، چون خداوند واحد و قهار است، پس از فرزندگزینی منزه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اللّٰهُ الْوٰاحِدُ الْقَهّٰارُ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اللّه؛ تنزیه؛ توحید؛ جهان بینی؛ شرک؛ فرزند خدا؛ 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25" w:name="__RefHeading___Toc1623495_2314609296"/>
      <w:bookmarkStart w:id="26" w:name="_Toc9"/>
      <w:bookmarkEnd w:id="25"/>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5</w:t>
      </w:r>
      <w:r>
        <w:rPr>
          <w:rtl w:val="true"/>
        </w:rPr>
        <w:t>]</w:t>
      </w:r>
      <w:bookmarkEnd w:id="26"/>
    </w:p>
    <w:p>
      <w:pPr>
        <w:pStyle w:val="BookText"/>
        <w:rPr/>
      </w:pPr>
      <w:r>
        <w:rPr>
          <w:rFonts w:ascii="Amiri" w:hAnsi="Amiri" w:eastAsia="Amiri" w:cs="Amiri"/>
          <w:color w:val="111111"/>
          <w:sz w:val="28"/>
          <w:sz w:val="28"/>
          <w:szCs w:val="28"/>
          <w:rtl w:val="true"/>
          <w:lang w:bidi="ar-SA"/>
        </w:rPr>
        <w:t xml:space="preserve">خَلَقَ اَلسَّمٰاوٰاتِ وَ اَلْأَرْضَ بِالْحَقِّ یُکَوِّرُ اَللَّیْلَ عَلَی اَلنَّهٰارِ وَ یُکَوِّرُ اَلنَّهٰارَ عَلَی اَللَّیْلِ وَ سَخَّرَ اَلشَّمْسَ وَ اَلْقَمَرَ کُلٌّ یَجْرِی لِأَجَلٍ مُسَمًّی أَلاٰ هُوَ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آسمان‌ها و زمین را به حق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 روز می‌پیچاند و روز را بر شب می‌پیچاند، و خورشید و ماه را مسخّر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تا زمانی معیّن در حرکتند، آگاه باشید که اوست که عزّتمند آمرزگار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آفرینندۀ آسمان‌ها و زمین</w:t>
      </w:r>
    </w:p>
    <w:p>
      <w:pPr>
        <w:pStyle w:val="BookText"/>
        <w:rPr/>
      </w:pPr>
      <w:r>
        <w:rPr>
          <w:rFonts w:ascii="Amiri" w:hAnsi="Amiri" w:eastAsia="Amiri" w:cs="Amiri"/>
          <w:color w:val="111111"/>
          <w:sz w:val="28"/>
          <w:sz w:val="28"/>
          <w:szCs w:val="28"/>
          <w:rtl w:val="true"/>
          <w:lang w:bidi="ar-SA"/>
        </w:rPr>
        <w:t>خَلَقَ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هدفدار و به دور از عبث و بیهودگی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 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هدفدار و حکیمانه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شب را چون پرده‌ای بر روز و روز را بر شب می‌پیچد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یُکَوِّرُ اللَّیْلَ عَلَی النَّهٰارِ وَ یُکَوِّرُ النَّهٰارَ عَلَی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چیزی را دور پیچیدن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مستمر روز و شب و نور و ظلمت، از نشانه‌های قدرت مطلق و ربوبیت یگانۀ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یُکَوِّرُ اللَّیْلَ عَلَی النَّهٰارِ وَ یُکَوِّرُ النَّهٰارَ عَلَی اللَّیْلِ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مسخر خدا و رام ارادۀ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الشَّمْسَ وَ الْقَمَرَ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منظم و بی وقفۀ خورشید و ماه نشانۀ تدبیر خداوند</w:t>
      </w:r>
    </w:p>
    <w:p>
      <w:pPr>
        <w:pStyle w:val="BookText"/>
        <w:rPr/>
      </w:pPr>
      <w:r>
        <w:rPr>
          <w:rFonts w:ascii="Amiri" w:hAnsi="Amiri" w:eastAsia="Amiri" w:cs="Amiri"/>
          <w:color w:val="111111"/>
          <w:sz w:val="28"/>
          <w:sz w:val="28"/>
          <w:szCs w:val="28"/>
          <w:rtl w:val="true"/>
          <w:lang w:bidi="ar-SA"/>
        </w:rPr>
        <w:t>وَ سَخَّرَ الشَّمْسَ وَ الْقَمَرَ کُلٌّ یَجْرِی</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استمرار حرکت خورشید و ماه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خورشید و ماه، تا وقت معینی بوده و زمانی به پایان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الشَّمْسَ وَ الْقَمَرَ کُلٌّ یَجْرِی لِأَجَلٍ مُسَمًّی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شکست‌ناپذیر و بسیار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هُوَ الْعَزِیزُ الْغَفّٰارُ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تدبیر آسمان‌ها و زمین و پیدایش شب و روز و تسخیر خورشید و ماه، جلوه‌های عزت و قدرتمندی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یَجْرِی لِأَجَلٍ مُسَمًّی أَلاٰ هُوَ الْعَزِیزُ</w:t>
      </w:r>
    </w:p>
    <w:p>
      <w:pPr>
        <w:pStyle w:val="BookText"/>
        <w:rPr/>
      </w:pPr>
      <w:r>
        <w:rPr>
          <w:rFonts w:ascii="IRNazanin" w:hAnsi="IRNazanin" w:eastAsia="IRNazanin"/>
          <w:color w:val="111111"/>
          <w:sz w:val="28"/>
          <w:sz w:val="28"/>
          <w:szCs w:val="28"/>
          <w:rtl w:val="true"/>
          <w:lang w:bidi="fa-IR"/>
        </w:rPr>
        <w:t>یادآوری عزت و قدرتمندی خداوند در پایان آیه و پس از یادآوری آفرینش آسمان،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خوف و رجا و بیم و امید نسبت به خدا</w:t>
      </w:r>
    </w:p>
    <w:p>
      <w:pPr>
        <w:pStyle w:val="BookText"/>
        <w:rPr/>
      </w:pPr>
      <w:r>
        <w:rPr>
          <w:rFonts w:ascii="Amiri" w:hAnsi="Amiri" w:eastAsia="Amiri" w:cs="Amiri"/>
          <w:color w:val="111111"/>
          <w:sz w:val="28"/>
          <w:sz w:val="28"/>
          <w:szCs w:val="28"/>
          <w:rtl w:val="true"/>
          <w:lang w:bidi="ar-SA"/>
        </w:rPr>
        <w:t>أَلاٰ هُوَ الْعَزِیزُ الْغَفّٰارُ</w:t>
      </w:r>
    </w:p>
    <w:p>
      <w:pPr>
        <w:pStyle w:val="BookText"/>
        <w:rPr/>
      </w:pPr>
      <w:r>
        <w:rPr>
          <w:rFonts w:ascii="IRNazanin" w:hAnsi="IRNazanin" w:eastAsia="IRNazanin"/>
          <w:color w:val="111111"/>
          <w:sz w:val="28"/>
          <w:sz w:val="28"/>
          <w:szCs w:val="28"/>
          <w:rtl w:val="true"/>
          <w:lang w:bidi="fa-IR"/>
        </w:rPr>
        <w:t>تذکر به دو صفت عزت و آمرزندگی خدا در یک جمله، می‌تواند برای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بخشش لغزش‌ها در عین عزت و قدرتمندی، رفتاری پسندیده و شایسته</w:t>
      </w:r>
    </w:p>
    <w:p>
      <w:pPr>
        <w:pStyle w:val="BookText"/>
        <w:rPr/>
      </w:pPr>
      <w:r>
        <w:rPr>
          <w:rFonts w:ascii="Amiri" w:hAnsi="Amiri" w:eastAsia="Amiri" w:cs="Amiri"/>
          <w:color w:val="111111"/>
          <w:sz w:val="28"/>
          <w:sz w:val="28"/>
          <w:szCs w:val="28"/>
          <w:rtl w:val="true"/>
          <w:lang w:bidi="ar-SA"/>
        </w:rPr>
        <w:t>أَلاٰ هُوَ الْعَزِیزُ الْغَفّٰارُ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اعتقاد به عزت و غفران خداوند، دارای اهمیتی والا در میان مجموعه معارف الهی</w:t>
      </w:r>
    </w:p>
    <w:p>
      <w:pPr>
        <w:pStyle w:val="BookText"/>
        <w:rPr/>
      </w:pPr>
      <w:r>
        <w:rPr>
          <w:rFonts w:ascii="Amiri" w:hAnsi="Amiri" w:eastAsia="Amiri" w:cs="Amiri"/>
          <w:color w:val="111111"/>
          <w:sz w:val="28"/>
          <w:sz w:val="28"/>
          <w:szCs w:val="28"/>
          <w:rtl w:val="true"/>
          <w:lang w:bidi="ar-SA"/>
        </w:rPr>
        <w:t>أَلاٰ هُوَ الْعَزِیزُ الْغَفّٰارُ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دادن است</w:t>
      </w:r>
      <w:r>
        <w:rPr>
          <w:rFonts w:eastAsia="IRNazanin" w:cs="IRNazanin"/>
          <w:color w:val="111111"/>
          <w:sz w:val="28"/>
          <w:szCs w:val="28"/>
          <w:rtl w:val="true"/>
          <w:lang w:bidi="fa-IR"/>
        </w:rPr>
        <w:t>.</w:t>
      </w:r>
      <w:bookmarkStart w:id="27" w:name="pg19795_192069"/>
    </w:p>
    <w:p>
      <w:pPr>
        <w:pStyle w:val="BookText"/>
        <w:rPr/>
      </w:pPr>
      <w:bookmarkEnd w:id="27"/>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نشانۀ عزت و اقتدار خداوند</w:t>
      </w:r>
    </w:p>
    <w:p>
      <w:pPr>
        <w:pStyle w:val="BookText"/>
        <w:rPr/>
      </w:pPr>
      <w:r>
        <w:rPr>
          <w:rFonts w:ascii="Amiri" w:hAnsi="Amiri" w:eastAsia="Amiri" w:cs="Amiri"/>
          <w:color w:val="111111"/>
          <w:sz w:val="28"/>
          <w:sz w:val="28"/>
          <w:szCs w:val="28"/>
          <w:rtl w:val="true"/>
          <w:lang w:bidi="ar-SA"/>
        </w:rPr>
        <w:t xml:space="preserve">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هُوَ الْعَزِیزُ</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و حرکت مستمر شب و روز و خورشید و ماه علی‌رغم کفرورزی‌های آدمیان نشانۀ غفاریت و آمرزشگری خداوند نسبت به خلق</w:t>
      </w:r>
    </w:p>
    <w:p>
      <w:pPr>
        <w:pStyle w:val="BookText"/>
        <w:rPr/>
      </w:pPr>
      <w:r>
        <w:rPr>
          <w:rFonts w:ascii="Amiri" w:hAnsi="Amiri" w:eastAsia="Amiri" w:cs="Amiri"/>
          <w:color w:val="111111"/>
          <w:sz w:val="28"/>
          <w:sz w:val="28"/>
          <w:szCs w:val="28"/>
          <w:rtl w:val="true"/>
          <w:lang w:bidi="ar-SA"/>
        </w:rPr>
        <w:t xml:space="preserve">یُکَوِّرُ اللَّیْلَ عَلَی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هُوَ الْعَزِیزُ الْغَفّٰارُ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أَلاٰ هُوَ الْعَزِیزُ الْغَفّٰارُ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اجل؛ اللّه؛ امید؛ تسخیر؛ جهان؛ حق؛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خورشید؛ خوف؛ روز؛ زمین؛شب؛ ظلمت؛ عزت؛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عفو؛ عمل؛ ماه؛ مغفرت؛ نور</w:t>
      </w:r>
    </w:p>
    <w:p>
      <w:pPr>
        <w:pStyle w:val="Heading3"/>
        <w:numPr>
          <w:ilvl w:val="2"/>
          <w:numId w:val="1"/>
        </w:numPr>
        <w:rPr/>
      </w:pPr>
      <w:bookmarkStart w:id="28" w:name="__RefHeading___Toc1623497_2314609296"/>
      <w:bookmarkStart w:id="29" w:name="_Toc10"/>
      <w:bookmarkEnd w:id="28"/>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6</w:t>
      </w:r>
      <w:r>
        <w:rPr>
          <w:rtl w:val="true"/>
        </w:rPr>
        <w:t>]</w:t>
      </w:r>
      <w:bookmarkEnd w:id="29"/>
    </w:p>
    <w:p>
      <w:pPr>
        <w:pStyle w:val="BookText"/>
        <w:rPr/>
      </w:pPr>
      <w:r>
        <w:rPr>
          <w:rFonts w:ascii="Amiri" w:hAnsi="Amiri" w:eastAsia="Amiri" w:cs="Amiri"/>
          <w:color w:val="111111"/>
          <w:sz w:val="28"/>
          <w:sz w:val="28"/>
          <w:szCs w:val="28"/>
          <w:rtl w:val="true"/>
          <w:lang w:bidi="ar-SA"/>
        </w:rPr>
        <w:t xml:space="preserve">خَلَقَکُمْ مِنْ نَفْسٍ وٰاحِدَةٍ ثُمَّ جَعَلَ مِنْهٰا زَوْجَهٰا وَ أَنْزَلَ لَکُمْ مِنَ اَلْأَنْعٰامِ ثَمٰانِیَةَ أَزْوٰاجٍ یَخْلُقُکُمْ فِی بُطُونِ أُمَّهٰاتِکُمْ خَلْقاً مِنْ بَعْدِ خَلْقٍ فِی ظُلُمٰاتٍ ثَلاٰثٍ ذٰلِکُمُ اَللّٰهُ رَبُّکُمْ لَهُ اَلْمُلْکُ لاٰ إِلٰهَ إِلاّٰ هُوَ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شما را از یک تن آفرید، سپس جفتش را از جنس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شما از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هشت‌تا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شکم‌های مادرانتان آفرینشی پس از آفرینشی در ظلمت‌های سه‌گانۀ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رحم و بچه‌دان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می‌کند، این است خدا که پروردگار شماست، فرمانروایی فقط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هیچ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آفرینندۀ همۀ انسانها</w:t>
      </w:r>
    </w:p>
    <w:p>
      <w:pPr>
        <w:pStyle w:val="BookText"/>
        <w:rPr/>
      </w:pPr>
      <w:r>
        <w:rPr>
          <w:rFonts w:ascii="Amiri" w:hAnsi="Amiri" w:eastAsia="Amiri" w:cs="Amiri"/>
          <w:color w:val="111111"/>
          <w:sz w:val="28"/>
          <w:sz w:val="28"/>
          <w:szCs w:val="28"/>
          <w:rtl w:val="true"/>
          <w:lang w:bidi="ar-SA"/>
        </w:rPr>
        <w:t>خَلَقَکُمْ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پیدایش همۀ انسان‌ها یک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خَلَقَکُمْ مِنْ نَفْسٍ وٰاحِدَةٍ</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ابوالبشر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انسان‌ها، از نظر ریشۀ خلقت و نیز در حقیقت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بی‌هیچ امتیاز و تبعیضی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و برابراند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خَلَقَکُمْ مِنْ نَفْسٍ وٰاحِدَةٍ</w:t>
      </w:r>
    </w:p>
    <w:p>
      <w:pPr>
        <w:pStyle w:val="BookText"/>
        <w:rPr/>
      </w:pPr>
      <w:r>
        <w:rPr>
          <w:rFonts w:ascii="IRNazanin" w:hAnsi="IRNazanin" w:eastAsia="IRNazanin"/>
          <w:color w:val="111111"/>
          <w:sz w:val="28"/>
          <w:sz w:val="28"/>
          <w:szCs w:val="28"/>
          <w:rtl w:val="true"/>
          <w:lang w:bidi="fa-IR"/>
        </w:rPr>
        <w:t>یادآوری خداوند به این‌که همۀ انسان‌ها از یک نفس آفریده شده‌اند، می‌تواند به منظور بیان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از جنس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 با او، در اصل خلقت و در حقیقت و ویژگی‌های انسانی</w:t>
      </w:r>
    </w:p>
    <w:p>
      <w:pPr>
        <w:pStyle w:val="BookText"/>
        <w:rPr/>
      </w:pPr>
      <w:r>
        <w:rPr>
          <w:rFonts w:ascii="Amiri" w:hAnsi="Amiri" w:eastAsia="Amiri" w:cs="Amiri"/>
          <w:color w:val="111111"/>
          <w:sz w:val="28"/>
          <w:sz w:val="28"/>
          <w:szCs w:val="28"/>
          <w:rtl w:val="true"/>
          <w:lang w:bidi="ar-SA"/>
        </w:rPr>
        <w:t>خَلَقَکُمْ مِنْ نَفْسٍ وٰاحِدَةٍ ثُمَّ جَعَلَ مِنْهٰا زَوْجَهٰا</w:t>
      </w:r>
    </w:p>
    <w:p>
      <w:pPr>
        <w:pStyle w:val="BookText"/>
        <w:rPr/>
      </w:pPr>
      <w:r>
        <w:rPr>
          <w:rFonts w:ascii="IRNazanin" w:hAnsi="IRNazanin" w:eastAsia="IRNazanin"/>
          <w:color w:val="111111"/>
          <w:sz w:val="28"/>
          <w:sz w:val="28"/>
          <w:szCs w:val="28"/>
          <w:rtl w:val="true"/>
          <w:lang w:bidi="fa-IR"/>
        </w:rPr>
        <w:t xml:space="preserve">مضمون آیۀ شریفه مانند مضمون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جَعَلَ لَکُمْ مِنْ أَنْفُسِکُمْ أَزْوٰاجاً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مقصود از آن بیان آفرینش نوع انسان و چگونگی پیدایش نسل آدمی و تکثیر نوع بشر است؛ نه این‌که حوا از یک تن به نام آدم پدید آمده باشد و در نتیجه همۀ انسان‌ها از یک تن به وجود آمده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حوا، پس از آدم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خَلَقَکُمْ مِنْ نَفْسٍ وٰاحِدَةٍ ثُمَّ جَعَلَ مِنْهٰا زَوْجَهٰا</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تراخی زمانی، دلالت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همسرانی از جنس خودِ انسان‌ها، جلوۀ قدرت و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خَلَقَکُمْ مِنْ نَفْسٍ وٰاحِدَةٍ ثُمَّ جَعَلَ مِنْهٰا زَوْجَهٰا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گوسفند و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نر و ماده، جلوۀ قدرت خدا</w:t>
      </w:r>
    </w:p>
    <w:p>
      <w:pPr>
        <w:pStyle w:val="BookText"/>
        <w:rPr/>
      </w:pPr>
      <w:r>
        <w:rPr>
          <w:rFonts w:ascii="Amiri" w:hAnsi="Amiri" w:eastAsia="Amiri" w:cs="Amiri"/>
          <w:color w:val="111111"/>
          <w:sz w:val="28"/>
          <w:sz w:val="28"/>
          <w:szCs w:val="28"/>
          <w:rtl w:val="true"/>
          <w:lang w:bidi="ar-SA"/>
        </w:rPr>
        <w:t>وَ أَنْزَلَ لَکُمْ مِنَ الْأَنْعٰامِ ثَمٰانِیَةَ أَزْوٰاجٍ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شتر، گاو، گوسفند و بز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جفت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هشت جفت، به هر یک از نر و ماده جفت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بهره‌مندی انسان‌ها، فلسفۀ آفرینش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گوسفند و بز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لَکُمْ مِنَ الْأَنْعٰامِ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گوسفند و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اهمیت و نقش ویژه در تغذیه و بهره‌وری انسان‌ها</w:t>
      </w:r>
    </w:p>
    <w:p>
      <w:pPr>
        <w:pStyle w:val="BookText"/>
        <w:rPr/>
      </w:pPr>
      <w:r>
        <w:rPr>
          <w:rFonts w:ascii="Amiri" w:hAnsi="Amiri" w:eastAsia="Amiri" w:cs="Amiri"/>
          <w:color w:val="111111"/>
          <w:sz w:val="28"/>
          <w:sz w:val="28"/>
          <w:szCs w:val="28"/>
          <w:rtl w:val="true"/>
          <w:lang w:bidi="ar-SA"/>
        </w:rPr>
        <w:t>وَ أَنْزَلَ لَکُمْ مِنَ الْأَنْعٰامِ ثَمٰانِیَةَ أَزْوٰاجٍ</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گوسفند و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نازل شده از خزاین الهی</w:t>
      </w:r>
    </w:p>
    <w:p>
      <w:pPr>
        <w:pStyle w:val="BookText"/>
        <w:rPr/>
      </w:pPr>
      <w:r>
        <w:rPr>
          <w:rFonts w:ascii="Amiri" w:hAnsi="Amiri" w:eastAsia="Amiri" w:cs="Amiri"/>
          <w:color w:val="111111"/>
          <w:sz w:val="28"/>
          <w:sz w:val="28"/>
          <w:szCs w:val="28"/>
          <w:rtl w:val="true"/>
          <w:lang w:bidi="ar-SA"/>
        </w:rPr>
        <w:t>وَ أَنْزَلَ لَکُمْ مِنَ الْأَنْعٰامِ</w:t>
      </w:r>
    </w:p>
    <w:p>
      <w:pPr>
        <w:pStyle w:val="BookText"/>
        <w:rPr/>
      </w:pPr>
      <w:r>
        <w:rPr>
          <w:rFonts w:ascii="IRNazanin" w:hAnsi="IRNazanin" w:eastAsia="IRNazanin"/>
          <w:color w:val="111111"/>
          <w:sz w:val="28"/>
          <w:sz w:val="28"/>
          <w:szCs w:val="28"/>
          <w:rtl w:val="true"/>
          <w:lang w:bidi="fa-IR"/>
        </w:rPr>
        <w:t xml:space="preserve">از به‌کارگیری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لَکُمْ مِنَ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تکامل تدریجی جنین در رحم نشانۀ قدرت و تدبیر الهی</w:t>
      </w:r>
    </w:p>
    <w:p>
      <w:pPr>
        <w:pStyle w:val="BookText"/>
        <w:rPr/>
      </w:pPr>
      <w:r>
        <w:rPr>
          <w:rFonts w:ascii="Amiri" w:hAnsi="Amiri" w:eastAsia="Amiri" w:cs="Amiri"/>
          <w:color w:val="111111"/>
          <w:sz w:val="28"/>
          <w:sz w:val="28"/>
          <w:szCs w:val="28"/>
          <w:rtl w:val="true"/>
          <w:lang w:bidi="ar-SA"/>
        </w:rPr>
        <w:t>یَخْلُقُکُمْ فِی بُطُونِ أُمَّهٰاتِکُمْ خَلْقاً مِنْ بَعْدِ خَلْقٍ</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مِنْ بَعْدِ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آفرینشی پس از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تطور و تکامل تدریجی جنین در رحم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پوشیده در سه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بچه‌دان، رحم و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یَخْلُقُکُمْ فِی بُطُونِ أُمَّهٰاتِکُمْ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ظُلُمٰاتٍ ثَلاٰثٍ</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ظلمت‌های بچه‌دان، رحم و شکم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نسل انسان از طریق توالد و تناسل، نشانه قدرت و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خَلَقَکُمْ مِنْ نَفْسٍ وٰاحِدَةٍ ثُمَّ جَعَلَ مِنْهٰا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یَخْلُقُکُمْ فِی بُطُونِ أُمَّهٰاتِکُمْ خَلْقاً مِنْ بَعْدِ خَلْقٍ فِی ظُلُمٰاتٍ ثَلاٰثٍ</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تاریکی شکم مادران، در رشد جنین و نطفۀ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یَخْلُقُکُمْ فِی بُطُونِ أُمَّهٰاتِکُمْ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ظُلُمٰاتٍ ثَلاٰثٍ</w:t>
      </w:r>
    </w:p>
    <w:p>
      <w:pPr>
        <w:pStyle w:val="BookText"/>
        <w:rPr/>
      </w:pPr>
      <w:r>
        <w:rPr>
          <w:rFonts w:ascii="IRNazanin" w:hAnsi="IRNazanin" w:eastAsia="IRNazanin"/>
          <w:color w:val="111111"/>
          <w:sz w:val="28"/>
          <w:sz w:val="28"/>
          <w:szCs w:val="28"/>
          <w:rtl w:val="true"/>
          <w:lang w:bidi="fa-IR"/>
        </w:rPr>
        <w:t>تعبیر ظلمات از بچه‌دان، رحم و شکم،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مجرای ارادۀ خداوند در آفرینش</w:t>
      </w:r>
    </w:p>
    <w:p>
      <w:pPr>
        <w:pStyle w:val="BookText"/>
        <w:rPr/>
      </w:pPr>
      <w:r>
        <w:rPr>
          <w:rFonts w:ascii="Amiri" w:hAnsi="Amiri" w:eastAsia="Amiri" w:cs="Amiri"/>
          <w:color w:val="111111"/>
          <w:sz w:val="28"/>
          <w:sz w:val="28"/>
          <w:szCs w:val="28"/>
          <w:rtl w:val="true"/>
          <w:lang w:bidi="ar-SA"/>
        </w:rPr>
        <w:t xml:space="preserve">یَخْلُقُکُمْ فِی بُطُونِ أُمَّهٰاتِکُمْ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ظُلُمٰاتٍ ثَلاٰثٍ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خالق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زمین، انسان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مِنْ 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خداوند است که اشیای ذکر شده را آفریده و صاحب اوصاف خلق و جعل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مطلق جهان، مخصوص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رَبُّکُمْ لَهُ الْمُلْکُ</w:t>
      </w:r>
    </w:p>
    <w:p>
      <w:pPr>
        <w:pStyle w:val="BookText"/>
        <w:rPr/>
      </w:pPr>
      <w:r>
        <w:rPr>
          <w:rFonts w:ascii="IRNazanin" w:hAnsi="IRNazanin" w:eastAsia="IRNazanin"/>
          <w:color w:val="111111"/>
          <w:sz w:val="28"/>
          <w:sz w:val="28"/>
          <w:szCs w:val="28"/>
          <w:rtl w:val="true"/>
          <w:lang w:bidi="fa-IR"/>
        </w:rPr>
        <w:t xml:space="preserve">تقدم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معبود شایسته پرستش</w:t>
      </w:r>
    </w:p>
    <w:p>
      <w:pPr>
        <w:pStyle w:val="BookText"/>
        <w:rPr/>
      </w:pPr>
      <w:r>
        <w:rPr>
          <w:rFonts w:ascii="Amiri" w:hAnsi="Amiri" w:eastAsia="Amiri" w:cs="Amiri"/>
          <w:color w:val="111111"/>
          <w:sz w:val="28"/>
          <w:sz w:val="28"/>
          <w:szCs w:val="28"/>
          <w:rtl w:val="true"/>
          <w:lang w:bidi="ar-SA"/>
        </w:rPr>
        <w:t>اَللّٰهُ رَبُّکُمْ لَهُ الْمُلْکُ لاٰ إِلٰهَ إِلاّٰ هُوَ</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زمین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یکتایی خدا و پوچی معبودهای دیگر</w:t>
      </w:r>
    </w:p>
    <w:p>
      <w:pPr>
        <w:pStyle w:val="BookText"/>
        <w:rPr/>
      </w:pPr>
      <w:r>
        <w:rPr>
          <w:rFonts w:ascii="Amiri" w:hAnsi="Amiri" w:eastAsia="Amiri" w:cs="Amiri"/>
          <w:color w:val="111111"/>
          <w:sz w:val="28"/>
          <w:sz w:val="28"/>
          <w:szCs w:val="28"/>
          <w:rtl w:val="true"/>
          <w:lang w:bidi="ar-SA"/>
        </w:rPr>
        <w:t xml:space="preserve">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مِنْ 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پس از بحث از خلقت جهان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نتیجه و جمع بندی آن بحث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نشانه‌های مشهود و بی‌شمار توحید ربوبی و یگانگی خدا در عالم، انکار آن و روی‌آوردن به شرک، امری شگفت‌آور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فَأَنّٰی تُصْرَفُونَ</w:t>
      </w:r>
    </w:p>
    <w:p>
      <w:pPr>
        <w:pStyle w:val="BookText"/>
        <w:rPr/>
      </w:pPr>
      <w:r>
        <w:rPr>
          <w:rFonts w:ascii="IRNazanin" w:hAnsi="IRNazanin" w:eastAsia="IRNazanin"/>
          <w:color w:val="111111"/>
          <w:sz w:val="28"/>
          <w:sz w:val="28"/>
          <w:szCs w:val="28"/>
          <w:rtl w:val="true"/>
          <w:lang w:bidi="fa-IR"/>
        </w:rPr>
        <w:t>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شریفه برای تعجب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ذٰلِکُمُ اللّٰهُ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w:t>
      </w:r>
      <w:bookmarkStart w:id="30" w:name="pg19795_192072"/>
    </w:p>
    <w:p>
      <w:pPr>
        <w:pStyle w:val="BookText"/>
        <w:rPr/>
      </w:pPr>
      <w:bookmarkEnd w:id="30"/>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البطن و ظلمةِ الرَّحِم و ظلمة المَشیمة؛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تاریکی‌های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تاریکی شکم، تاریکی رحم و تاریکی کیسۀ جنین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اللّه؛ انسان؛ انعام؛ باطل؛ بز؛ پدر؛ تکذیب؛ توحید؛ جنین؛ جهان؛ حوا؛ خلقت؛ خورشید؛رب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 رشد؛ زمین؛ زن؛ شتر؛ شرک؛ شکم؛ ظلمت؛ گاو؛ گوسفند؛ ماه؛ مرد؛ نعمت</w:t>
      </w:r>
    </w:p>
    <w:p>
      <w:pPr>
        <w:pStyle w:val="Heading3"/>
        <w:numPr>
          <w:ilvl w:val="2"/>
          <w:numId w:val="1"/>
        </w:numPr>
        <w:rPr/>
      </w:pPr>
      <w:bookmarkStart w:id="31" w:name="__RefHeading___Toc1623499_2314609296"/>
      <w:bookmarkStart w:id="32" w:name="_Toc11"/>
      <w:bookmarkEnd w:id="31"/>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7</w:t>
      </w:r>
      <w:r>
        <w:rPr>
          <w:rtl w:val="true"/>
        </w:rPr>
        <w:t>]</w:t>
      </w:r>
      <w:bookmarkEnd w:id="32"/>
    </w:p>
    <w:p>
      <w:pPr>
        <w:pStyle w:val="BookText"/>
        <w:rPr/>
      </w:pPr>
      <w:r>
        <w:rPr>
          <w:rFonts w:ascii="Amiri" w:hAnsi="Amiri" w:eastAsia="Amiri" w:cs="Amiri"/>
          <w:color w:val="111111"/>
          <w:sz w:val="28"/>
          <w:sz w:val="28"/>
          <w:szCs w:val="28"/>
          <w:rtl w:val="true"/>
          <w:lang w:bidi="ar-SA"/>
        </w:rPr>
        <w:t xml:space="preserve">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اگر ناسپاسی کنید، قطعاً خدا از شما بی‌نیاز است و ناسپاسی را برای بندگانش نمی‌پسندد؛ و اگر سپاسگذاری کنید آن‌را برای شما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بار گناه دیگری را برنمی‌دارد، سپس بازگشت شما فقط به‌سوی پروردگارتان است، آن‌گاه شما را از آنچه می‌کردید با خبر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او به آنچه در درون سینه‌هاست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از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تَکْفُرُوا فَإِنَّ اللّٰهَ غَنِیٌّ عَنْکُمْ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شکر و سپاسگزاری مردم بی‌نیاز است و از آن بهره‌ای نخواهد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تَکْفُرُوا فَإِنَّ اللّٰهَ غَنِیٌّ عَنْکُمْ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کفر و ناسپاسی بندگان را نمی‌پسندد و به آن رضایت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یَرْضیٰ لِعِبٰادِهِ الْکُفْرَ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بندگان، موجب جلب رضا و خوشنودی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تَشْکُرُوا یَرْضَهُ لَکُمْ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بندگان شکر و سپاس‌گزاری</w:t>
      </w:r>
    </w:p>
    <w:p>
      <w:pPr>
        <w:pStyle w:val="BookText"/>
        <w:rPr/>
      </w:pPr>
      <w:r>
        <w:rPr>
          <w:rFonts w:ascii="IRNazanin" w:hAnsi="IRNazanin" w:eastAsia="IRNazanin"/>
          <w:color w:val="111111"/>
          <w:sz w:val="28"/>
          <w:sz w:val="28"/>
          <w:szCs w:val="28"/>
          <w:rtl w:val="true"/>
          <w:lang w:bidi="fa-IR"/>
        </w:rPr>
        <w:t>در برابر خداست نه کفران و ناسپاسی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یَرْضیٰ لِعِبٰادِهِ الْکُفْرَ وَ إِنْ تَشْکُرُوا یَرْضَهُ لَکُمْ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و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ناسپاسی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به خود آنان باز می‌گردد؛ نه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تَکْفُرُوا فَإِنَّ اللّٰهَ غَنِیٌّ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تَشْکُرُوا یَرْضَهُ 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هر فردی، باری بر دوش خودِ او است؛ نه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أُخْریٰ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مسؤول اعمال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أُخْریٰ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اعمال بندگان، عادلانه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أُخْریٰ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دارای پیامدی سنگین برای بشر</w:t>
      </w:r>
    </w:p>
    <w:p>
      <w:pPr>
        <w:pStyle w:val="BookText"/>
        <w:rPr/>
      </w:pPr>
      <w:r>
        <w:rPr>
          <w:rFonts w:ascii="Amiri" w:hAnsi="Amiri" w:eastAsia="Amiri" w:cs="Amiri"/>
          <w:color w:val="111111"/>
          <w:sz w:val="28"/>
          <w:sz w:val="28"/>
          <w:szCs w:val="28"/>
          <w:rtl w:val="true"/>
          <w:lang w:bidi="ar-SA"/>
        </w:rPr>
        <w:t>وَ لاٰ تَزِرُ وٰازِرَةٌ وِزْرَ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ثقل و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 به خاطر سنگین بودن آثار و پیامدهای آن برای گناهکار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ناسپاسی، گناهی سنگین و دامنگیر خود ناسپاسان</w:t>
      </w:r>
    </w:p>
    <w:p>
      <w:pPr>
        <w:pStyle w:val="BookText"/>
        <w:rPr/>
      </w:pPr>
      <w:r>
        <w:rPr>
          <w:rFonts w:ascii="Amiri" w:hAnsi="Amiri" w:eastAsia="Amiri" w:cs="Amiri"/>
          <w:color w:val="111111"/>
          <w:sz w:val="28"/>
          <w:sz w:val="28"/>
          <w:szCs w:val="28"/>
          <w:rtl w:val="true"/>
          <w:lang w:bidi="ar-SA"/>
        </w:rPr>
        <w:t xml:space="preserve">إِنْ تَکْفُرُوا فَإِنَّ اللّٰهَ غَنِیٌّ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قرینۀ صدر آن، کفر و ناسپاسی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امور انسان‌ها در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رَبِّکُمْ مَرْجِعُکُمْ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بازگشت انسان‌ها به خدا و دیدن فرجام کار خود</w:t>
      </w:r>
    </w:p>
    <w:p>
      <w:pPr>
        <w:pStyle w:val="BookText"/>
        <w:rPr/>
      </w:pPr>
      <w:r>
        <w:rPr>
          <w:rFonts w:ascii="Amiri" w:hAnsi="Amiri" w:eastAsia="Amiri" w:cs="Amiri"/>
          <w:color w:val="111111"/>
          <w:sz w:val="28"/>
          <w:sz w:val="28"/>
          <w:szCs w:val="28"/>
          <w:rtl w:val="true"/>
          <w:lang w:bidi="ar-SA"/>
        </w:rPr>
        <w:t>ثُمَّ إِلیٰ رَبِّکُمْ مَرْجِعُکُمْ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در قیامت از تمامی اعمالشان با خبر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فَیُنَبِّئُکُمْ بِمٰا کُنْتُمْ تَعْمَلُونَ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قیامت، در برابر اعمال خود مورد بازخواست الهی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فَیُنَبِّئُکُمْ بِمٰا کُنْتُمْ تَعْمَلُونَ</w:t>
      </w:r>
    </w:p>
    <w:p>
      <w:pPr>
        <w:pStyle w:val="BookText"/>
        <w:rPr/>
      </w:pPr>
      <w:r>
        <w:rPr>
          <w:rFonts w:ascii="IRNazanin" w:hAnsi="IRNazanin" w:eastAsia="IRNazanin"/>
          <w:color w:val="111111"/>
          <w:sz w:val="28"/>
          <w:sz w:val="28"/>
          <w:szCs w:val="28"/>
          <w:rtl w:val="true"/>
          <w:lang w:bidi="fa-IR"/>
        </w:rPr>
        <w:t>مقصود از آگاه ساختن مردم نسبت به اعمالشان، حسابرسی اعمال آنان و تعیین کیفر و پاداش برای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نیات و باطن انسان‌ها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عَلِیمٌ بِذٰاتِ الصُّدُورِ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اعمال بندگان از سوی خداوند در قیامت، متکی به علم همه</w:t>
      </w:r>
      <w:bookmarkStart w:id="33" w:name="pg19795_192074"/>
    </w:p>
    <w:p>
      <w:pPr>
        <w:pStyle w:val="BookText"/>
        <w:rPr/>
      </w:pPr>
      <w:bookmarkEnd w:id="33"/>
      <w:r>
        <w:rPr>
          <w:rFonts w:ascii="IRNazanin" w:hAnsi="IRNazanin" w:eastAsia="IRNazanin"/>
          <w:color w:val="111111"/>
          <w:sz w:val="28"/>
          <w:sz w:val="28"/>
          <w:szCs w:val="28"/>
          <w:rtl w:val="true"/>
          <w:lang w:bidi="fa-IR"/>
        </w:rPr>
        <w:t>جانبۀ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فَیُنَبِّئُکُمْ بِمٰا کُنْتُمْ تَعْمَلُونَ إِنَّهُ عَلِیمٌ بِذٰاتِ الصُّدُورِ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فَیُنَبِّئُکُمْ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خداوند به باطن افراد آگاه است، پس می‌تواند آنان را به کردارشان آگاه سازد و به حسابرسی آنان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انگیزه‌ها و نیت‌های انسان‌ها در اعمالشان و نیز در چگونگی و میزان کیفر و پاداش آنان</w:t>
      </w:r>
    </w:p>
    <w:p>
      <w:pPr>
        <w:pStyle w:val="BookText"/>
        <w:rPr/>
      </w:pPr>
      <w:r>
        <w:rPr>
          <w:rFonts w:ascii="Amiri" w:hAnsi="Amiri" w:eastAsia="Amiri" w:cs="Amiri"/>
          <w:color w:val="111111"/>
          <w:sz w:val="28"/>
          <w:sz w:val="28"/>
          <w:szCs w:val="28"/>
          <w:rtl w:val="true"/>
          <w:lang w:bidi="ar-SA"/>
        </w:rPr>
        <w:t>فَیُنَبِّئُکُمْ بِمٰا کُنْتُمْ تَعْمَلُونَ إِنَّهُ عَلِیمٌ بِذٰاتِ الصُّدُورِ</w:t>
      </w:r>
    </w:p>
    <w:p>
      <w:pPr>
        <w:pStyle w:val="BookText"/>
        <w:rPr/>
      </w:pPr>
      <w:r>
        <w:rPr>
          <w:rFonts w:ascii="IRNazanin" w:hAnsi="IRNazanin" w:eastAsia="IRNazanin"/>
          <w:color w:val="111111"/>
          <w:sz w:val="28"/>
          <w:sz w:val="28"/>
          <w:szCs w:val="28"/>
          <w:rtl w:val="true"/>
          <w:lang w:bidi="fa-IR"/>
        </w:rPr>
        <w:t>خداوند به جای آن‌که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اعمال پنهانی آنان آگاهم،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باطن و ضمیر آنان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می‌تواند اشاره به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برپایی قیامت و حسابرسی اعمال بندگان</w:t>
      </w:r>
    </w:p>
    <w:p>
      <w:pPr>
        <w:pStyle w:val="BookText"/>
        <w:rPr/>
      </w:pPr>
      <w:r>
        <w:rPr>
          <w:rFonts w:ascii="Amiri" w:hAnsi="Amiri" w:eastAsia="Amiri" w:cs="Amiri"/>
          <w:color w:val="111111"/>
          <w:sz w:val="28"/>
          <w:sz w:val="28"/>
          <w:szCs w:val="28"/>
          <w:rtl w:val="true"/>
          <w:lang w:bidi="ar-SA"/>
        </w:rPr>
        <w:t>ثُمَّ إِلیٰ رَبِّکُمْ مَرْجِعُکُمْ فَیُنَبِّئُکُمْ بِمٰا کُنْتُمْ تَعْمَلُونَ إِنَّهُ عَلِیمٌ بِذٰاتِ الصُّدُورِ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فَإِنَّ اللّٰهَ 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رَبِّکُمْ مَرْجِعُکُمْ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ایمان؛ پاداش؛ توحید؛ جهان بینی؛ حسابرسی؛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شکر؛ ضرر؛عدل؛ عذاب؛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قیامت؛ کفر؛ گناه؛ ملامت؛ نعمت</w:t>
      </w:r>
    </w:p>
    <w:p>
      <w:pPr>
        <w:pStyle w:val="Heading3"/>
        <w:numPr>
          <w:ilvl w:val="2"/>
          <w:numId w:val="1"/>
        </w:numPr>
        <w:rPr/>
      </w:pPr>
      <w:bookmarkStart w:id="34" w:name="__RefHeading___Toc1623501_2314609296"/>
      <w:bookmarkStart w:id="35" w:name="_Toc12"/>
      <w:bookmarkEnd w:id="34"/>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8</w:t>
      </w:r>
      <w:r>
        <w:rPr>
          <w:rtl w:val="true"/>
        </w:rPr>
        <w:t>]</w:t>
      </w:r>
      <w:bookmarkEnd w:id="35"/>
    </w:p>
    <w:p>
      <w:pPr>
        <w:pStyle w:val="BookText"/>
        <w:rPr/>
      </w:pPr>
      <w:r>
        <w:rPr>
          <w:rFonts w:ascii="Amiri" w:hAnsi="Amiri" w:eastAsia="Amiri" w:cs="Amiri"/>
          <w:color w:val="111111"/>
          <w:sz w:val="28"/>
          <w:sz w:val="28"/>
          <w:szCs w:val="28"/>
          <w:rtl w:val="true"/>
          <w:lang w:bidi="ar-SA"/>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و هنگامی که به انسان گزندی برسد، پروردگار خود را درحالی‌که به او بازگشت کرده است می‌خواند؛ سپس وقتی از جانب خود نعمتی به او عطا کند، آنچه را که قبلاً خدا را برای رفع آن می‌خواند فراموش می‌کند و برای خدا همتایانی قرار می‌دهد، تا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خود اندکی برخوردار باش که تو از اهل آتش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بازگشت انسان به خدا و نیایش خالصانۀ وی به درگاه الهی، به هنگام گرفتاری‌ها و مصیبت‌ها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مَسَّ الْإِنْسٰانَ ضُرٌّ دَعٰا رَبَّهُ مُنِیباً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مطلق آسیب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 به خدا همراه با توجه و اخلاص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ربوبی، باوری فطری انسان و نهفته در سرشت وی</w:t>
      </w:r>
    </w:p>
    <w:p>
      <w:pPr>
        <w:pStyle w:val="BookText"/>
        <w:rPr/>
      </w:pPr>
      <w:r>
        <w:rPr>
          <w:rFonts w:ascii="Amiri" w:hAnsi="Amiri" w:eastAsia="Amiri" w:cs="Amiri"/>
          <w:color w:val="111111"/>
          <w:sz w:val="28"/>
          <w:sz w:val="28"/>
          <w:szCs w:val="28"/>
          <w:rtl w:val="true"/>
          <w:lang w:bidi="ar-SA"/>
        </w:rPr>
        <w:t>وَ إِذٰا مَسَّ الْإِنْسٰانَ ضُرٌّ دَعٰا رَبَّهُ</w:t>
      </w:r>
    </w:p>
    <w:p>
      <w:pPr>
        <w:pStyle w:val="BookText"/>
        <w:rPr/>
      </w:pPr>
      <w:r>
        <w:rPr>
          <w:rFonts w:ascii="IRNazanin" w:hAnsi="IRNazanin" w:eastAsia="IRNazanin"/>
          <w:color w:val="111111"/>
          <w:sz w:val="28"/>
          <w:sz w:val="28"/>
          <w:szCs w:val="28"/>
          <w:rtl w:val="true"/>
          <w:lang w:bidi="fa-IR"/>
        </w:rPr>
        <w:t>از این‌که انسان‌ها در مواقع اضطرار و هنگامه‌های سخت، به خدا پناه می‌برند و نجات خود را تنها در گرو مشیت او می‌دانند؛ معلوم می‌شود که این، باور و ایمانی فطری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 و مصیبت‌ها، مایۀ بیداری و تجلی فطرت توحیدی انسان</w:t>
      </w:r>
    </w:p>
    <w:p>
      <w:pPr>
        <w:pStyle w:val="BookText"/>
        <w:rPr/>
      </w:pPr>
      <w:r>
        <w:rPr>
          <w:rFonts w:ascii="Amiri" w:hAnsi="Amiri" w:eastAsia="Amiri" w:cs="Amiri"/>
          <w:color w:val="111111"/>
          <w:sz w:val="28"/>
          <w:sz w:val="28"/>
          <w:szCs w:val="28"/>
          <w:rtl w:val="true"/>
          <w:lang w:bidi="ar-SA"/>
        </w:rPr>
        <w:t>وَ إِذٰا مَسَّ الْإِنْسٰانَ ضُرٌّ دَعٰا رَبَّهُ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هنگام گرفتاری و رنج، به ناتوانی غیر خدا و قدرت یاری‌رسانی خداوند پی‌برده و اعتراف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الْإِنْسٰانَ ضُرٌّ دَعٰا رَبَّهُ مُنِیباً إِلَیْهِ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خالصانۀ شرک‌پیشگان به درگاه خداوند، هنگام گرفتاری و مصیبت‌ها، دلیلی روشن بر پوچی اندیشۀ شرک و حقانیت توحید ربوبی</w:t>
      </w:r>
    </w:p>
    <w:p>
      <w:pPr>
        <w:pStyle w:val="BookText"/>
        <w:rPr/>
      </w:pPr>
      <w:r>
        <w:rPr>
          <w:rFonts w:ascii="Amiri" w:hAnsi="Amiri" w:eastAsia="Amiri" w:cs="Amiri"/>
          <w:color w:val="111111"/>
          <w:sz w:val="28"/>
          <w:sz w:val="28"/>
          <w:szCs w:val="28"/>
          <w:rtl w:val="true"/>
          <w:lang w:bidi="ar-SA"/>
        </w:rPr>
        <w:t>وَ إِذٰا مَسَّ الْإِنْسٰانَ ضُرٌّ دَعٰا رَبَّهُ مُنِیباً إِلَیْهِ</w:t>
      </w:r>
    </w:p>
    <w:p>
      <w:pPr>
        <w:pStyle w:val="BookText"/>
        <w:rPr/>
      </w:pPr>
      <w:r>
        <w:rPr>
          <w:rFonts w:ascii="IRNazanin" w:hAnsi="IRNazanin" w:eastAsia="IRNazanin"/>
          <w:color w:val="111111"/>
          <w:sz w:val="28"/>
          <w:sz w:val="28"/>
          <w:szCs w:val="28"/>
          <w:rtl w:val="true"/>
          <w:lang w:bidi="fa-IR"/>
        </w:rPr>
        <w:t>روی سخن در این سوره، با مشرکان مکه است و آیۀ شریفه در مقام بیان یکی از دلایل روشن بر اثبات توحید ربوبی و پوچی اندیشۀ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خالصانه به درگاه خدا، عامل جلب رحمت او و بر طرف کنندۀ گرفتاری‌هاست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الْإِنْسٰانَ ضُرٌّ دَعٰا رَبَّهُ مُنِیباً إِلَیْهِ ثُمَّ إِذٰا خَوَّلَهُ نِعْمَةً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اعطا و بخشش است و مقصود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خَوَّلَهُ نِعْمَةً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رفع گرفتاری و اعطای نعمت آسودگی است که پس از دعا و نیایش بندگان به درگاه الهی تحقق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انسان از گرفتاری‌ها و مصیبت‌ها، در گرو مشیت خداوند و بسته به لطف و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الْإِنْسٰانَ ضُرٌّ دَعٰا رَبَّهُ مُنِیباً إِلَیْهِ ثُمَّ إِذٰا خَوَّلَهُ نِعْمَةً مِنْهُ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نعمت‌ها و لطف‌های خداوند، موجودی ناسپاس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مَسَّ الْإِنْسٰانَ ضُرٌّ دَعٰا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خَوَّلَهُ نِعْمَةً مِنْهُ نَسِیَ مٰا کٰانَ یَدْعُوا إِلَیْهِ مِنْ قَبْلُ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حال آسایش و سختی، متوجه خدا بوده و تنها به درگاه او نیایش داشته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مَسَّ الْإِنْسٰانَ ضُرٌّ دَعٰا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خَوَّلَهُ نِعْمَةً مِنْهُ</w:t>
      </w:r>
    </w:p>
    <w:p>
      <w:pPr>
        <w:pStyle w:val="BookText"/>
        <w:rPr/>
      </w:pPr>
      <w:r>
        <w:rPr>
          <w:rFonts w:ascii="Amiri" w:hAnsi="Amiri" w:eastAsia="Amiri" w:cs="Amiri"/>
          <w:color w:val="111111"/>
          <w:sz w:val="28"/>
          <w:sz w:val="28"/>
          <w:szCs w:val="28"/>
          <w:rtl w:val="true"/>
          <w:lang w:bidi="ar-SA"/>
        </w:rPr>
        <w:t>نَسِیَ مٰا کٰانَ یَدْعُوا إِلَیْهِ مِنْ قَبْلُ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 بسیار و برکنار بودن از گرفتاری‌ها و مصیبت‌ها، زمینۀ غفلت از یاد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خَوَّلَهُ نِعْمَةً مِنْهُ نَسِیَ مٰا کٰانَ یَدْعُوا إِلَیْهِ مِنْ قَبْلُ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هنگام رهایی از مشکلات و دستیابی به آسودگی، موقعیت گذشتۀ خود را فراموش کرده و ناسپاس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مَسَّ الْإِنْسٰانَ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خَوَّلَهُ نِعْمَةً مِنْهُ نَسِیَ مٰا کٰانَ یَدْعُوا إِلَیْهِ مِنْ قَبْلُ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آسودگی از گرفتاری‌ها و رنج‌ها، نعمتی است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مَسَّ الْإِنْسٰانَ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خَوَّلَهُ نِعْمَةً مِنْهُ</w:t>
      </w:r>
    </w:p>
    <w:p>
      <w:pPr>
        <w:pStyle w:val="BookText"/>
        <w:rPr/>
      </w:pPr>
      <w:r>
        <w:rPr>
          <w:rFonts w:ascii="IRNazanin" w:hAnsi="IRNazanin" w:eastAsia="IRNazanin"/>
          <w:color w:val="111111"/>
          <w:sz w:val="28"/>
          <w:sz w:val="28"/>
          <w:szCs w:val="28"/>
          <w:rtl w:val="true"/>
          <w:lang w:bidi="fa-IR"/>
        </w:rPr>
        <w:t>تعبیر نعمت دربارۀ آسودگی و رفع گرفتاری،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خداوند، کفران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إِذٰا خَوَّلَهُ نِعْمَةً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لِلّٰهِ أَنْدٰاداً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مثل و نظیر است و مقصود از آن شریک در کار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گرفتاری و برخورداری از نعمت آسودگی، زمینۀ شرک‌ورزی و مؤثر دانستن غیر خدا در وضعیت خویش</w:t>
      </w:r>
    </w:p>
    <w:p>
      <w:pPr>
        <w:pStyle w:val="BookText"/>
        <w:rPr/>
      </w:pPr>
      <w:r>
        <w:rPr>
          <w:rFonts w:ascii="Amiri" w:hAnsi="Amiri" w:eastAsia="Amiri" w:cs="Amiri"/>
          <w:color w:val="111111"/>
          <w:sz w:val="28"/>
          <w:sz w:val="28"/>
          <w:szCs w:val="28"/>
          <w:rtl w:val="true"/>
          <w:lang w:bidi="ar-SA"/>
        </w:rPr>
        <w:t xml:space="preserve">إِذٰا خَوَّلَهُ نِعْمَةً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لِلّٰهِ أَنْدٰاداً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آیینی راه زن و گمراه‌کننده</w:t>
      </w:r>
    </w:p>
    <w:p>
      <w:pPr>
        <w:pStyle w:val="BookText"/>
        <w:rPr/>
      </w:pPr>
      <w:r>
        <w:rPr>
          <w:rFonts w:ascii="Amiri" w:hAnsi="Amiri" w:eastAsia="Amiri" w:cs="Amiri"/>
          <w:color w:val="111111"/>
          <w:sz w:val="28"/>
          <w:sz w:val="28"/>
          <w:szCs w:val="28"/>
          <w:rtl w:val="true"/>
          <w:lang w:bidi="ar-SA"/>
        </w:rPr>
        <w:t>وَ جَعَلَ لِلّٰهِ أَنْدٰاداً لِیُضِلَّ عَنْ سَبِیلِهِ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راه شرک با راه خدا</w:t>
      </w:r>
    </w:p>
    <w:p>
      <w:pPr>
        <w:pStyle w:val="BookText"/>
        <w:rPr/>
      </w:pPr>
      <w:r>
        <w:rPr>
          <w:rFonts w:ascii="Amiri" w:hAnsi="Amiri" w:eastAsia="Amiri" w:cs="Amiri"/>
          <w:color w:val="111111"/>
          <w:sz w:val="28"/>
          <w:sz w:val="28"/>
          <w:szCs w:val="28"/>
          <w:rtl w:val="true"/>
          <w:lang w:bidi="ar-SA"/>
        </w:rPr>
        <w:t>وَ جَعَلَ لِلّٰهِ أَنْدٰاداً لِیُضِلَّ عَنْ سَبِیلِهِ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و خوشی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محرومیت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عرصۀ بروز و ظهور شخصیت و باطن انسان‌ها</w:t>
      </w:r>
    </w:p>
    <w:p>
      <w:pPr>
        <w:pStyle w:val="BookText"/>
        <w:rPr/>
      </w:pPr>
      <w:r>
        <w:rPr>
          <w:rFonts w:ascii="Amiri" w:hAnsi="Amiri" w:eastAsia="Amiri" w:cs="Amiri"/>
          <w:color w:val="111111"/>
          <w:sz w:val="28"/>
          <w:sz w:val="28"/>
          <w:szCs w:val="28"/>
          <w:rtl w:val="true"/>
          <w:lang w:bidi="ar-SA"/>
        </w:rPr>
        <w:t xml:space="preserve">وَ إِذٰا مَسَّ الْإِنْسٰانَ ضُرٌّ دَعٰا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خَوَّلَهُ نِعْمَةً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لِلّٰهِ أَنْدٰاداً لِیُضِلَّ عَنْ سَبِیلِهِ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و ناپایدار بودن بهره‌وری کافران و ناسپاسان، در سایۀ کفر و ناشکری خویش</w:t>
      </w:r>
    </w:p>
    <w:p>
      <w:pPr>
        <w:pStyle w:val="BookText"/>
        <w:rPr/>
      </w:pPr>
      <w:r>
        <w:rPr>
          <w:rFonts w:ascii="Amiri" w:hAnsi="Amiri" w:eastAsia="Amiri" w:cs="Amiri"/>
          <w:color w:val="111111"/>
          <w:sz w:val="28"/>
          <w:sz w:val="28"/>
          <w:szCs w:val="28"/>
          <w:rtl w:val="true"/>
          <w:lang w:bidi="ar-SA"/>
        </w:rPr>
        <w:t>قُلْ تَمَتَّعْ بِکُفْرِکَ قَلِیلاً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ناسپاسی خدا، موجب گرفتاری به آتش جهنم</w:t>
      </w:r>
    </w:p>
    <w:p>
      <w:pPr>
        <w:pStyle w:val="BookText"/>
        <w:rPr/>
      </w:pPr>
      <w:r>
        <w:rPr>
          <w:rFonts w:ascii="Amiri" w:hAnsi="Amiri" w:eastAsia="Amiri" w:cs="Amiri"/>
          <w:color w:val="111111"/>
          <w:sz w:val="28"/>
          <w:sz w:val="28"/>
          <w:szCs w:val="28"/>
          <w:rtl w:val="true"/>
          <w:lang w:bidi="ar-SA"/>
        </w:rPr>
        <w:t>قُلْ تَمَتَّعْ بِکُفْرِکَ قَلِیلاً إِنَّکَ مِنْ أَصْحٰابِ النّٰارِ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وسایل عذاب دوزخیان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إِنَّکَ مِنْ أَصْحٰابِ النّٰارِ</w:t>
      </w:r>
      <w:bookmarkStart w:id="36" w:name="pg19795_192077"/>
    </w:p>
    <w:p>
      <w:pPr>
        <w:pStyle w:val="BookText"/>
        <w:rPr/>
      </w:pPr>
      <w:bookmarkEnd w:id="36"/>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بهره‌های دنیایی تحت لوای کفر و ناسپاسی خدا، در مقایسه با عذاب دایمی دوزخ بسی اندک و ناپایدار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تَمَتَّعْ بِکُفْرِکَ قَلِیلاً إِنَّکَ مِنْ أَصْحٰابِ النّٰارِ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مِنْ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و بیان چرایی ناچیز بودن و ناپایداری بهرۀ دنیایی مشرکان و ناسپاسان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دَعٰا رَبَّهُ مُنِیباً إِلَیْهِ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اخلاص؛ اقرار؛ اللّه؛ انسان؛ توحید؛ جهنم؛ خلافت الهی؛ دعا؛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رفاه؛ سختی؛ شرک؛ ضرر؛ ضلالت؛ عجز؛ عذاب؛ غفلت؛ فراموشی؛ فطرت؛ کفر؛ مشیت خدا؛ مصیبت؛ نعمت</w:t>
      </w:r>
    </w:p>
    <w:p>
      <w:pPr>
        <w:pStyle w:val="Heading3"/>
        <w:numPr>
          <w:ilvl w:val="2"/>
          <w:numId w:val="1"/>
        </w:numPr>
        <w:rPr/>
      </w:pPr>
      <w:bookmarkStart w:id="37" w:name="__RefHeading___Toc1623503_2314609296"/>
      <w:bookmarkStart w:id="38" w:name="_Toc13"/>
      <w:bookmarkEnd w:id="37"/>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9</w:t>
      </w:r>
      <w:r>
        <w:rPr>
          <w:rtl w:val="true"/>
        </w:rPr>
        <w:t>]</w:t>
      </w:r>
      <w:bookmarkEnd w:id="38"/>
    </w:p>
    <w:p>
      <w:pPr>
        <w:pStyle w:val="BookText"/>
        <w:rPr/>
      </w:pP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قُلْ هَلْ یَسْتَوِی اَلَّذِینَ یَعْلَمُونَ وَ اَلَّذِینَ لاٰ یَعْلَمُونَ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ساعات شب در حال سجده و قیام عبادت می‌کند و از آخرت می‌ترسد و به رحمت پروردگارش امید 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می‌دانند با کسانی که نمی‌دانند یکسانند؟ تنها خردمندان متذکّر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اساسی میان دو انسان کافر و مؤمن، از نظر شخصیت و سرنوشت</w:t>
      </w:r>
    </w:p>
    <w:p>
      <w:pPr>
        <w:pStyle w:val="BookText"/>
        <w:rPr/>
      </w:pPr>
      <w:r>
        <w:rPr>
          <w:rFonts w:ascii="Amiri" w:hAnsi="Amiri" w:eastAsia="Amiri" w:cs="Amiri"/>
          <w:color w:val="111111"/>
          <w:sz w:val="28"/>
          <w:sz w:val="28"/>
          <w:szCs w:val="28"/>
          <w:rtl w:val="true"/>
          <w:lang w:bidi="ar-SA"/>
        </w:rPr>
        <w:t>أَمَّنْ هُوَ قٰانِتٌ آنٰاءَ اللَّیْلِ سٰاجِداً وَ قٰائِماً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استفهام محذوف و تقدیر کلام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هو کذلک خیر أمن هو قانت آناء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انسان کافر در آیه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یا کسی که شب زنده‌دار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آیۀ شریفه، درصدد بیان تفاوت اساسی و بنیادین میان شخصیت انسان مؤمن و انسان کافر و سرنوشت آنان در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شبانه با سجده و قیام، دغدغه خاطر داشتن از روز قیامت و امید به رحمت الهی، از اوصاف و نشانه‌های مؤمنان راستین</w:t>
      </w:r>
    </w:p>
    <w:p>
      <w:pPr>
        <w:pStyle w:val="BookText"/>
        <w:rPr/>
      </w:pPr>
      <w:r>
        <w:rPr>
          <w:rFonts w:ascii="Amiri" w:hAnsi="Amiri" w:eastAsia="Amiri" w:cs="Amiri"/>
          <w:color w:val="111111"/>
          <w:sz w:val="28"/>
          <w:sz w:val="28"/>
          <w:szCs w:val="28"/>
          <w:rtl w:val="true"/>
          <w:lang w:bidi="ar-SA"/>
        </w:rPr>
        <w:t>أَمَّنْ هُوَ قٰانِتٌ آنٰاءَ اللَّیْلِ سٰاجِداً وَ قٰائِماً یَحْذَرُ الْآخِرَةَ وَ یَرْجُوا رَحْمَةَ رَبِّهِ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شریفه به قرینۀ مقابله با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انسان‌های کافر</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بیان اوصاف و نشانه‌های مؤمنان راستین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فرصتی مناسب و شایسته برای عبادت پروردگار</w:t>
      </w:r>
    </w:p>
    <w:p>
      <w:pPr>
        <w:pStyle w:val="BookText"/>
        <w:rPr/>
      </w:pPr>
      <w:r>
        <w:rPr>
          <w:rFonts w:ascii="Amiri" w:hAnsi="Amiri" w:eastAsia="Amiri" w:cs="Amiri"/>
          <w:color w:val="111111"/>
          <w:sz w:val="28"/>
          <w:sz w:val="28"/>
          <w:szCs w:val="28"/>
          <w:rtl w:val="true"/>
          <w:lang w:bidi="ar-SA"/>
        </w:rPr>
        <w:t>أَمَّنْ هُوَ قٰانِتٌ آنٰاءَ اللَّیْلِ</w:t>
      </w:r>
    </w:p>
    <w:p>
      <w:pPr>
        <w:pStyle w:val="BookText"/>
        <w:rPr/>
      </w:pPr>
      <w:r>
        <w:rPr>
          <w:rFonts w:ascii="IRNazanin" w:hAnsi="IRNazanin" w:eastAsia="IRNazanin"/>
          <w:color w:val="111111"/>
          <w:sz w:val="28"/>
          <w:sz w:val="28"/>
          <w:szCs w:val="28"/>
          <w:rtl w:val="true"/>
          <w:lang w:bidi="fa-IR"/>
        </w:rPr>
        <w:t>یاد شدن وقت شب برای عبادت، گویای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قیام، دو رکن عبادت</w:t>
      </w:r>
    </w:p>
    <w:p>
      <w:pPr>
        <w:pStyle w:val="BookText"/>
        <w:rPr/>
      </w:pPr>
      <w:r>
        <w:rPr>
          <w:rFonts w:ascii="Amiri" w:hAnsi="Amiri" w:eastAsia="Amiri" w:cs="Amiri"/>
          <w:color w:val="111111"/>
          <w:sz w:val="28"/>
          <w:sz w:val="28"/>
          <w:szCs w:val="28"/>
          <w:rtl w:val="true"/>
          <w:lang w:bidi="ar-SA"/>
        </w:rPr>
        <w:t>أَمَّنْ هُوَ قٰانِتٌ آنٰاءَ اللَّیْلِ سٰاجِداً وَ قٰائِماً</w:t>
      </w:r>
    </w:p>
    <w:p>
      <w:pPr>
        <w:pStyle w:val="BookText"/>
        <w:rPr/>
      </w:pPr>
      <w:r>
        <w:rPr>
          <w:rFonts w:ascii="IRNazanin" w:hAnsi="IRNazanin" w:eastAsia="IRNazanin"/>
          <w:color w:val="111111"/>
          <w:sz w:val="28"/>
          <w:sz w:val="28"/>
          <w:szCs w:val="28"/>
          <w:rtl w:val="true"/>
          <w:lang w:bidi="fa-IR"/>
        </w:rPr>
        <w:t>از اختصاص به ذکر یافتن سجده و قیام از میان دیگر اجزا و ارکان عبادت،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ویژۀ سجده و اظهار خضوع و تذلل در برابر خداوند، در مقایسه با دیگر اجزا و ارکان عبادت</w:t>
      </w:r>
    </w:p>
    <w:p>
      <w:pPr>
        <w:pStyle w:val="BookText"/>
        <w:rPr/>
      </w:pPr>
      <w:r>
        <w:rPr>
          <w:rFonts w:ascii="Amiri" w:hAnsi="Amiri" w:eastAsia="Amiri" w:cs="Amiri"/>
          <w:color w:val="111111"/>
          <w:sz w:val="28"/>
          <w:sz w:val="28"/>
          <w:szCs w:val="28"/>
          <w:rtl w:val="true"/>
          <w:lang w:bidi="ar-SA"/>
        </w:rPr>
        <w:t>أَمَّنْ هُوَ قٰانِتٌ آنٰاءَ اللَّیْلِ سٰاجِداً وَ قٰائِماً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خضوع و تذلل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آن در آیۀ شریفه،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خوف و رجا و بیم و امید نسبت به خداوند</w:t>
      </w:r>
    </w:p>
    <w:p>
      <w:pPr>
        <w:pStyle w:val="BookText"/>
        <w:rPr/>
      </w:pPr>
      <w:r>
        <w:rPr>
          <w:rFonts w:ascii="Amiri" w:hAnsi="Amiri" w:eastAsia="Amiri" w:cs="Amiri"/>
          <w:color w:val="111111"/>
          <w:sz w:val="28"/>
          <w:sz w:val="28"/>
          <w:szCs w:val="28"/>
          <w:rtl w:val="true"/>
          <w:lang w:bidi="ar-SA"/>
        </w:rPr>
        <w:t>یَحْذَرُ الْآخِرَةَ وَ یَرْجُوا رَحْمَةَ رَبِّهِ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کردن میان نیکان و بدان، از روش‌های تربیتی قرآن</w:t>
      </w:r>
    </w:p>
    <w:p>
      <w:pPr>
        <w:pStyle w:val="BookText"/>
        <w:rPr/>
      </w:pPr>
      <w:r>
        <w:rPr>
          <w:rFonts w:ascii="Amiri" w:hAnsi="Amiri" w:eastAsia="Amiri" w:cs="Amiri"/>
          <w:color w:val="111111"/>
          <w:sz w:val="28"/>
          <w:sz w:val="28"/>
          <w:szCs w:val="28"/>
          <w:rtl w:val="true"/>
          <w:lang w:bidi="ar-SA"/>
        </w:rPr>
        <w:t xml:space="preserve">أَمَّنْ هُوَ قٰانِتٌ آنٰاءَ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یَرْجُوا رَحْمَةَ رَبِّهِ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برخلاف کافران، تنها در گرفتاری به یاد خدا نیستند؛ بلکه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 و ناخوشی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خدا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مَسَّ الْإِنْسٰانَ ضُرٌّ دَعٰا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یَرْجُوا رَحْمَةَ رَبِّهِ</w:t>
      </w:r>
    </w:p>
    <w:p>
      <w:pPr>
        <w:pStyle w:val="BookText"/>
        <w:rPr/>
      </w:pPr>
      <w:r>
        <w:rPr>
          <w:rFonts w:ascii="IRNazanin" w:hAnsi="IRNazanin" w:eastAsia="IRNazanin"/>
          <w:color w:val="111111"/>
          <w:sz w:val="28"/>
          <w:sz w:val="28"/>
          <w:szCs w:val="28"/>
          <w:rtl w:val="true"/>
          <w:lang w:bidi="fa-IR"/>
        </w:rPr>
        <w:t>از ارتباط میان آیۀ شریفه با آیۀ پیش 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به ربوبیت خداوند، مقتضی امیدواری انسان به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یَرْجُوا رَحْمَةَ رَبِّهِ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قیامت، مهم‌ترین دغدغۀ اهل‌ایمان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یَحْذَرُ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احتراز و خویشتن را از چیز خطرناکی نگه‌داشتن و مراقبت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دغدغۀ خاطری است که مؤمن از آخرت و وضعیت خود در آن جهان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بیدار کردن مردمان و توجه دادن آنان به ارزش علم و معرفت و برتری عالمان بر جاهلان</w:t>
      </w:r>
    </w:p>
    <w:p>
      <w:pPr>
        <w:pStyle w:val="BookText"/>
        <w:rPr/>
      </w:pPr>
      <w:r>
        <w:rPr>
          <w:rFonts w:ascii="Amiri" w:hAnsi="Amiri" w:eastAsia="Amiri" w:cs="Amiri"/>
          <w:color w:val="111111"/>
          <w:sz w:val="28"/>
          <w:sz w:val="28"/>
          <w:szCs w:val="28"/>
          <w:rtl w:val="true"/>
          <w:lang w:bidi="ar-SA"/>
        </w:rPr>
        <w:t>قُلْ هَلْ یَسْتَوِی الَّذِینَ یَعْلَمُونَ وَ الَّذِینَ لاٰ یَعْلَمُونَ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اعلام این حقیقت روشن که عالمان با جاهلان برابر نیستند، صرفاً برای بیدار کردن مردم و توجه</w:t>
      </w:r>
    </w:p>
    <w:p>
      <w:pPr>
        <w:pStyle w:val="BookText"/>
        <w:rPr/>
      </w:pPr>
      <w:r>
        <w:rPr>
          <w:rFonts w:ascii="IRNazanin" w:hAnsi="IRNazanin" w:eastAsia="IRNazanin"/>
          <w:color w:val="111111"/>
          <w:sz w:val="28"/>
          <w:sz w:val="28"/>
          <w:szCs w:val="28"/>
          <w:rtl w:val="true"/>
          <w:lang w:bidi="fa-IR"/>
        </w:rPr>
        <w:t>دادن آنان به ارزش والای علم و معرفت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دانش و معرفت با جاهلان و نادانان، از نظر شخصیت و سرنوشت یکسان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یَسْتَوِی الَّذِینَ یَعْلَمُونَ وَ الَّذِینَ لاٰ یَعْلَمُونَ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اهل علم و معرفت بر جاهلان و نادانان، امری بدیهی و روشن در عقل و فطرت آدمی</w:t>
      </w:r>
    </w:p>
    <w:p>
      <w:pPr>
        <w:pStyle w:val="BookText"/>
        <w:rPr/>
      </w:pPr>
      <w:r>
        <w:rPr>
          <w:rFonts w:ascii="Amiri" w:hAnsi="Amiri" w:eastAsia="Amiri" w:cs="Amiri"/>
          <w:color w:val="111111"/>
          <w:sz w:val="28"/>
          <w:sz w:val="28"/>
          <w:szCs w:val="28"/>
          <w:rtl w:val="true"/>
          <w:lang w:bidi="ar-SA"/>
        </w:rPr>
        <w:t>قُلْ هَلْ یَسْتَوِی الَّذِینَ یَعْلَمُونَ وَ الَّذِینَ لاٰ یَعْلَمُونَ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فکر و اندیشه و تشویق به تفکر و اندیشیدن، از روش‌های تربیتی قرآن</w:t>
      </w:r>
    </w:p>
    <w:p>
      <w:pPr>
        <w:pStyle w:val="BookText"/>
        <w:rPr/>
      </w:pPr>
      <w:r>
        <w:rPr>
          <w:rFonts w:ascii="Amiri" w:hAnsi="Amiri" w:eastAsia="Amiri" w:cs="Amiri"/>
          <w:color w:val="111111"/>
          <w:sz w:val="28"/>
          <w:sz w:val="28"/>
          <w:szCs w:val="28"/>
          <w:rtl w:val="true"/>
          <w:lang w:bidi="ar-SA"/>
        </w:rPr>
        <w:t>قُلْ هَلْ یَسْتَوِی الَّذِینَ یَعْلَمُونَ وَ الَّذِینَ لاٰ یَعْلَمُونَ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زنده‌داران عابد و آخرت‌جویان امیدوار به رحمت الهی، عالمان راستین و آگاهان به حقایق هستی‌اند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هُوَ قٰانِتٌ آنٰاءَ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یَرْجُوا رَحْمَةَ رَبِّهِ قُلْ هَلْ یَسْتَوِی الَّذِینَ یَعْلَمُونَ وَ الَّذِینَ لاٰ یَعْلَمُونَ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اشاره به کسانی داشته باشد که در صدر آیۀ شریفه از آنان سخن به میان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دانش، دو معیار برتری و امتیاز انسان‌ها بر یکدیگر</w:t>
      </w:r>
    </w:p>
    <w:p>
      <w:pPr>
        <w:pStyle w:val="BookText"/>
        <w:rPr/>
      </w:pPr>
      <w:r>
        <w:rPr>
          <w:rFonts w:ascii="Amiri" w:hAnsi="Amiri" w:eastAsia="Amiri" w:cs="Amiri"/>
          <w:color w:val="111111"/>
          <w:sz w:val="28"/>
          <w:sz w:val="28"/>
          <w:szCs w:val="28"/>
          <w:rtl w:val="true"/>
          <w:lang w:bidi="ar-SA"/>
        </w:rPr>
        <w:t xml:space="preserve">أَمَّنْ هُوَ قٰانِتٌ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صاحبان عقل سلیم و خردناب، پندپذیر و حق‌جو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یَتَذَکَّرُ أُولُوا الْأَلْبٰابِ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خالص و خردناب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 پندپذیری و حق‌جویی، شرط بهره‌جستن و تأثیر پذیرفتن از سخنان به حق قرآن</w:t>
      </w:r>
    </w:p>
    <w:p>
      <w:pPr>
        <w:pStyle w:val="BookText"/>
        <w:rPr/>
      </w:pPr>
      <w:r>
        <w:rPr>
          <w:rFonts w:ascii="Amiri" w:hAnsi="Amiri" w:eastAsia="Amiri" w:cs="Amiri"/>
          <w:color w:val="111111"/>
          <w:sz w:val="28"/>
          <w:sz w:val="28"/>
          <w:szCs w:val="28"/>
          <w:rtl w:val="true"/>
          <w:lang w:bidi="ar-SA"/>
        </w:rPr>
        <w:t>إِنَّمٰا یَتَذَکَّرُ أُولُوا الْأَلْبٰابِ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پندپذیری، نشانۀ عقل سلیم و خردناب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یَتَذَکَّرُ أُولُوا الْأَلْبٰابِ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پندپذیر و حقیقت‌جو بودن عالمان، دلیل برتری آنان بر جاهلان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مقام تعلیل برای جملۀ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عالمان با نادانان برابر نیستند؛ زیرا صاحبان خردناب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عالمان‌اند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پندپذیر و حقیقت‌جو 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برخوردار از عقل سلیم و</w:t>
      </w:r>
      <w:bookmarkStart w:id="39" w:name="pg19795_192080"/>
    </w:p>
    <w:p>
      <w:pPr>
        <w:pStyle w:val="BookText"/>
        <w:rPr/>
      </w:pPr>
      <w:bookmarkEnd w:id="39"/>
      <w:r>
        <w:rPr>
          <w:rFonts w:ascii="IRNazanin" w:hAnsi="IRNazanin" w:eastAsia="IRNazanin"/>
          <w:color w:val="111111"/>
          <w:sz w:val="28"/>
          <w:sz w:val="28"/>
          <w:szCs w:val="28"/>
          <w:rtl w:val="true"/>
          <w:lang w:bidi="fa-IR"/>
        </w:rPr>
        <w:t>خردناب و کافران فاقد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یَتَذَکَّرُ أُولُوا الْأَلْبٰابِ</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یَتَذَکَّرُ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صاحبان خردناب پندپذیراند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گروه مؤمنان و کافران دارد؛ زیرا آیات یاد شده درصدد توصیف این دو گروه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یَرْجُوا رَحْمَةَ رَبِّهِ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آنٰاءَ اللَّیْلِ سٰاجِداً وَ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اللَّیْلِ سٰاجِداً وَ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امید؛ انسان؛ ایمان؛ تربیت؛ تفکر؛ تهجد؛ جهل؛ حق؛ خضوع؛ خوف؛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رسالت؛ رفاه؛ سجده؛ سختی؛ شب؛ عبادت؛ عبرت؛ عقل؛ علم؛ غفلت؛ قرآن؛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w:t>
      </w:r>
    </w:p>
    <w:p>
      <w:pPr>
        <w:pStyle w:val="Heading3"/>
        <w:numPr>
          <w:ilvl w:val="2"/>
          <w:numId w:val="1"/>
        </w:numPr>
        <w:rPr/>
      </w:pPr>
      <w:bookmarkStart w:id="40" w:name="__RefHeading___Toc1623505_2314609296"/>
      <w:bookmarkStart w:id="41" w:name="_Toc14"/>
      <w:bookmarkEnd w:id="40"/>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10</w:t>
      </w:r>
      <w:r>
        <w:rPr>
          <w:rtl w:val="true"/>
        </w:rPr>
        <w:t>]</w:t>
      </w:r>
      <w:bookmarkEnd w:id="41"/>
    </w:p>
    <w:p>
      <w:pPr>
        <w:pStyle w:val="BookText"/>
        <w:rPr/>
      </w:pPr>
      <w:r>
        <w:rPr>
          <w:rFonts w:ascii="Amiri" w:hAnsi="Amiri" w:eastAsia="Amiri" w:cs="Amiri"/>
          <w:color w:val="111111"/>
          <w:sz w:val="28"/>
          <w:sz w:val="28"/>
          <w:szCs w:val="28"/>
          <w:rtl w:val="true"/>
          <w:lang w:bidi="ar-SA"/>
        </w:rPr>
        <w:t xml:space="preserve">قُلْ یٰا عِبٰادِ اَلَّذِینَ آمَنُوا اِتَّقُوا رَبَّکُمْ لِلَّذِینَ أَحْسَنُوا فِی هٰذِهِ اَلدُّنْیٰا حَسَنَةٌ وَ أَرْضُ اَللّٰهِ وٰاسِعَةٌ إِنَّمٰا یُوَفَّی اَلصّٰابِرُونَ أَجْرَهُمْ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ایمان آورده‌اید، از پروردگارتان پروا بدارید، برای کسانی‌که نیکوکاری کنند در این دنیا نتیجۀ نیکو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خدا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به شکیبایان اجرشان تمام و بی‌حساب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فراخواندن مؤمنان به تقواپیشگی و پرواداشتن از پروردگار</w:t>
      </w:r>
    </w:p>
    <w:p>
      <w:pPr>
        <w:pStyle w:val="BookText"/>
        <w:rPr/>
      </w:pPr>
      <w:r>
        <w:rPr>
          <w:rFonts w:ascii="Amiri" w:hAnsi="Amiri" w:eastAsia="Amiri" w:cs="Amiri"/>
          <w:color w:val="111111"/>
          <w:sz w:val="28"/>
          <w:sz w:val="28"/>
          <w:szCs w:val="28"/>
          <w:rtl w:val="true"/>
          <w:lang w:bidi="ar-SA"/>
        </w:rPr>
        <w:t>قُلْ یٰا عِبٰادِ الَّذِینَ آمَنُوا اتَّقُوا رَبَّکُمْ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و پرواداشتن از خداوند، از مقتضیات ایمان و از نشانه‌های مؤمنان راستین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 الَّذِینَ آمَنُوا اتَّقُوا رَبَّکُمْ</w:t>
      </w:r>
    </w:p>
    <w:p>
      <w:pPr>
        <w:pStyle w:val="BookText"/>
        <w:rPr/>
      </w:pPr>
      <w:r>
        <w:rPr>
          <w:rFonts w:ascii="IRNazanin" w:hAnsi="IRNazanin" w:eastAsia="IRNazanin"/>
          <w:color w:val="111111"/>
          <w:sz w:val="28"/>
          <w:sz w:val="28"/>
          <w:szCs w:val="28"/>
          <w:rtl w:val="true"/>
          <w:lang w:bidi="fa-IR"/>
        </w:rPr>
        <w:t>مخاطب قرار گرفتن مؤمنان و توصیه به آنان مبنی بر رعایت تقوای الهی، می‌تواند گویای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مؤمن، مورد لطف و عنایت ویژۀ خداوند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عِبٰادِ الَّذِینَ آمَنُوا</w:t>
      </w:r>
    </w:p>
    <w:p>
      <w:pPr>
        <w:pStyle w:val="BookText"/>
        <w:rPr/>
      </w:pPr>
      <w:r>
        <w:rPr>
          <w:rFonts w:ascii="IRNazanin" w:hAnsi="IRNazanin" w:eastAsia="IRNazanin"/>
          <w:color w:val="111111"/>
          <w:sz w:val="28"/>
          <w:sz w:val="28"/>
          <w:szCs w:val="28"/>
          <w:rtl w:val="true"/>
          <w:lang w:bidi="fa-IR"/>
        </w:rPr>
        <w:t xml:space="preserve">برداشت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مؤمنان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خدا، مقتضی تقواپیشگی و پروا داشتن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رَبَّکُمْ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تقوای الهی، امری لازم و واجب برای مؤمنان</w:t>
      </w:r>
    </w:p>
    <w:p>
      <w:pPr>
        <w:pStyle w:val="BookText"/>
        <w:rPr/>
      </w:pPr>
      <w:r>
        <w:rPr>
          <w:rFonts w:ascii="Amiri" w:hAnsi="Amiri" w:eastAsia="Amiri" w:cs="Amiri"/>
          <w:color w:val="111111"/>
          <w:sz w:val="28"/>
          <w:sz w:val="28"/>
          <w:szCs w:val="28"/>
          <w:rtl w:val="true"/>
          <w:lang w:bidi="ar-SA"/>
        </w:rPr>
        <w:t>اَلَّذِینَ آمَنُوا اتَّقُوا رَبَّکُمْ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مؤمنان تقواپیشه به احسان، از سوی خداوند</w:t>
      </w:r>
    </w:p>
    <w:p>
      <w:pPr>
        <w:pStyle w:val="BookText"/>
        <w:rPr/>
      </w:pPr>
      <w:r>
        <w:rPr>
          <w:rFonts w:ascii="Amiri" w:hAnsi="Amiri" w:eastAsia="Amiri" w:cs="Amiri"/>
          <w:color w:val="111111"/>
          <w:sz w:val="28"/>
          <w:sz w:val="28"/>
          <w:szCs w:val="28"/>
          <w:rtl w:val="true"/>
          <w:lang w:bidi="ar-SA"/>
        </w:rPr>
        <w:t>یٰا عِبٰادِ الَّذِینَ آمَنُوا اتَّقُوا رَبَّکُمْ لِلَّذِینَ أَحْسَنُوا فِی هٰذِهِ الدُّنْیٰا حَسَنَةٌ</w:t>
      </w:r>
    </w:p>
    <w:p>
      <w:pPr>
        <w:pStyle w:val="BookText"/>
        <w:rPr/>
      </w:pPr>
      <w:r>
        <w:rPr>
          <w:rFonts w:ascii="IRNazanin" w:hAnsi="IRNazanin" w:eastAsia="IRNazanin"/>
          <w:color w:val="111111"/>
          <w:sz w:val="28"/>
          <w:sz w:val="28"/>
          <w:szCs w:val="28"/>
          <w:rtl w:val="true"/>
          <w:lang w:bidi="fa-IR"/>
        </w:rPr>
        <w:t>یاد کردن پاداش احسان پس از توصیۀ به تقواپیشگی، می‌تواند برای تشویق و ترغیب تقواپیشگان به احسان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مقتضی پاداش نیک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 فِی هٰذِهِ الدُّنْیٰا حَسَنَةٌ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در دنیا، درپی‌دارندۀ پاداش نیک و بزرگ الهی در جهان آخرت</w:t>
      </w:r>
    </w:p>
    <w:p>
      <w:pPr>
        <w:pStyle w:val="BookText"/>
        <w:rPr/>
      </w:pPr>
      <w:r>
        <w:rPr>
          <w:rFonts w:ascii="Amiri" w:hAnsi="Amiri" w:eastAsia="Amiri" w:cs="Amiri"/>
          <w:color w:val="111111"/>
          <w:sz w:val="28"/>
          <w:sz w:val="28"/>
          <w:szCs w:val="28"/>
          <w:rtl w:val="true"/>
          <w:lang w:bidi="ar-SA"/>
        </w:rPr>
        <w:t>لِلَّذِینَ أَحْسَنُوا فِی هٰذِهِ الدُّنْیٰا حَسَنَةٌ</w:t>
      </w:r>
    </w:p>
    <w:p>
      <w:pPr>
        <w:pStyle w:val="BookText"/>
        <w:rPr/>
      </w:pPr>
      <w:r>
        <w:rPr>
          <w:rFonts w:ascii="Amiri" w:hAnsi="Amiri" w:eastAsia="Amiri" w:cs="Amiri"/>
          <w:color w:val="111111"/>
          <w:sz w:val="28"/>
          <w:sz w:val="28"/>
          <w:szCs w:val="28"/>
          <w:rtl w:val="true"/>
          <w:lang w:bidi="ar-SA"/>
        </w:rPr>
        <w:t xml:space="preserve">برداشت یاد شده بر این اساس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ظرف برای آن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عرصۀ تلاش و کوشش و جهان آخرت، عرصۀ اجر و پاداش</w:t>
      </w:r>
    </w:p>
    <w:p>
      <w:pPr>
        <w:pStyle w:val="BookText"/>
        <w:rPr/>
      </w:pPr>
      <w:r>
        <w:rPr>
          <w:rFonts w:ascii="Amiri" w:hAnsi="Amiri" w:eastAsia="Amiri" w:cs="Amiri"/>
          <w:color w:val="111111"/>
          <w:sz w:val="28"/>
          <w:sz w:val="28"/>
          <w:szCs w:val="28"/>
          <w:rtl w:val="true"/>
          <w:lang w:bidi="ar-SA"/>
        </w:rPr>
        <w:t>لِلَّذِینَ أَحْسَنُوا فِی هٰذِهِ الدُّنْیٰا حَسَنَةٌ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پاداش نیک در دنیا، وعدۀ خداوند به احسان کنندگان</w:t>
      </w:r>
    </w:p>
    <w:p>
      <w:pPr>
        <w:pStyle w:val="BookText"/>
        <w:rPr/>
      </w:pPr>
      <w:r>
        <w:rPr>
          <w:rFonts w:ascii="Amiri" w:hAnsi="Amiri" w:eastAsia="Amiri" w:cs="Amiri"/>
          <w:color w:val="111111"/>
          <w:sz w:val="28"/>
          <w:sz w:val="28"/>
          <w:szCs w:val="28"/>
          <w:rtl w:val="true"/>
          <w:lang w:bidi="ar-SA"/>
        </w:rPr>
        <w:t>لِلَّذِینَ أَحْسَنُوا فِی هٰذِهِ الدُّنْیٰا حَسَنَةٌ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ظرف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نه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احسان‌کنندگان در دنیا، بسیار بزرگ و توصیف‌ناپذیر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 فِی هٰذِهِ الدُّنْیٰا حَسَنَةٌ</w:t>
      </w:r>
    </w:p>
    <w:p>
      <w:pPr>
        <w:pStyle w:val="BookText"/>
        <w:rPr/>
      </w:pPr>
      <w:r>
        <w:rPr>
          <w:rFonts w:ascii="IRNazanin" w:hAnsi="IRNazanin" w:eastAsia="IRNazanin"/>
          <w:color w:val="111111"/>
          <w:sz w:val="28"/>
          <w:sz w:val="28"/>
          <w:szCs w:val="28"/>
          <w:rtl w:val="true"/>
          <w:lang w:bidi="fa-IR"/>
        </w:rPr>
        <w:t xml:space="preserve">با توجه به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تعظیم و تفخیم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آنِ خدا و در مالکیت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 اللّٰهِ وٰاسِعَةٌ</w:t>
      </w:r>
    </w:p>
    <w:p>
      <w:pPr>
        <w:pStyle w:val="BookText"/>
        <w:rPr/>
      </w:pPr>
      <w:r>
        <w:rPr>
          <w:rFonts w:ascii="Amiri" w:hAnsi="Amiri" w:eastAsia="Amiri" w:cs="Amiri"/>
          <w:color w:val="111111"/>
          <w:sz w:val="28"/>
          <w:sz w:val="28"/>
          <w:szCs w:val="28"/>
          <w:rtl w:val="true"/>
          <w:lang w:bidi="ar-SA"/>
        </w:rPr>
        <w:t xml:space="preserve">اضافه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زمینی که از آن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مؤمنان از سوی خداوند، به هجرت از سرزمین نامساعد برای حفظ ایمان، تقوا و احسان، به سرزمین مناسب دیگر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عِبٰادِ الَّذِینَ آمَنُوا اتَّقُوا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اللّٰهِ وٰاسِعَةٌ</w:t>
      </w:r>
    </w:p>
    <w:p>
      <w:pPr>
        <w:pStyle w:val="BookText"/>
        <w:rPr/>
      </w:pPr>
      <w:r>
        <w:rPr>
          <w:rFonts w:ascii="IRNazanin" w:hAnsi="IRNazanin" w:eastAsia="IRNazanin"/>
          <w:color w:val="111111"/>
          <w:sz w:val="28"/>
          <w:sz w:val="28"/>
          <w:szCs w:val="28"/>
          <w:rtl w:val="true"/>
          <w:lang w:bidi="fa-IR"/>
        </w:rPr>
        <w:t xml:space="preserve">یاد کردن از توسعه و فراخی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توصیه به تقوا 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مؤمنانی که به جرم ایمان و تقوای الهی به شدت تحت فشار و شکنجۀ مشرکان و کافران مکه قرار داشتند؛ در واقع توصیه و تشویق به هجرت، به سرزمین مساعد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شرایط مناسب و مساعد برای دینداری، تقواپیشگی و احسان، از معیارهای شایسته و بایسته در انتخاب وطن و محل زندگی</w:t>
      </w:r>
    </w:p>
    <w:p>
      <w:pPr>
        <w:pStyle w:val="BookText"/>
        <w:rPr/>
      </w:pPr>
      <w:r>
        <w:rPr>
          <w:rFonts w:ascii="Amiri" w:hAnsi="Amiri" w:eastAsia="Amiri" w:cs="Amiri"/>
          <w:color w:val="111111"/>
          <w:sz w:val="28"/>
          <w:sz w:val="28"/>
          <w:szCs w:val="28"/>
          <w:rtl w:val="true"/>
          <w:lang w:bidi="ar-SA"/>
        </w:rPr>
        <w:t xml:space="preserve">یٰا عِبٰادِ الَّذِینَ آمَنُوا اتَّقُوا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اللّٰهِ وٰاسِعَةٌ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تقوا و احسان، به خاطر دلبستگی به وطن و محل سکونت، عملی ناپسند و عذری ناپذیرفتنی</w:t>
      </w:r>
    </w:p>
    <w:p>
      <w:pPr>
        <w:pStyle w:val="BookText"/>
        <w:rPr/>
      </w:pPr>
      <w:r>
        <w:rPr>
          <w:rFonts w:ascii="Amiri" w:hAnsi="Amiri" w:eastAsia="Amiri" w:cs="Amiri"/>
          <w:color w:val="111111"/>
          <w:sz w:val="28"/>
          <w:sz w:val="28"/>
          <w:szCs w:val="28"/>
          <w:rtl w:val="true"/>
          <w:lang w:bidi="ar-SA"/>
        </w:rPr>
        <w:t xml:space="preserve">یٰا عِبٰادِ الَّذِینَ آمَنُوا اتَّقُوا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اللّٰهِ وٰاسِعَةٌ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برخوردار از اجر و پاداش کامل و بدون کم و کاست</w:t>
      </w:r>
    </w:p>
    <w:p>
      <w:pPr>
        <w:pStyle w:val="BookText"/>
        <w:rPr/>
      </w:pPr>
      <w:r>
        <w:rPr>
          <w:rFonts w:ascii="Amiri" w:hAnsi="Amiri" w:eastAsia="Amiri" w:cs="Amiri"/>
          <w:color w:val="111111"/>
          <w:sz w:val="28"/>
          <w:sz w:val="28"/>
          <w:szCs w:val="28"/>
          <w:rtl w:val="true"/>
          <w:lang w:bidi="ar-SA"/>
        </w:rPr>
        <w:t>إِنَّمٰا یُوَفَّی الصّٰابِرُونَ أَجْرَهُمْ بِغَیْرِ 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پرداخت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اجر و پاداش کامل الهی، تنها از آنِ صابران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یُوَفَّی الصّٰابِرُونَ أَجْرَهُمْ بِغَیْرِ حِسٰابٍ</w:t>
      </w:r>
    </w:p>
    <w:p>
      <w:pPr>
        <w:pStyle w:val="BookText"/>
        <w:rPr/>
      </w:pPr>
      <w:r>
        <w:rPr>
          <w:rFonts w:ascii="IRNazanin" w:hAnsi="IRNazanin" w:eastAsia="IRNazanin"/>
          <w:color w:val="111111"/>
          <w:sz w:val="28"/>
          <w:sz w:val="28"/>
          <w:szCs w:val="28"/>
          <w:rtl w:val="true"/>
          <w:lang w:bidi="fa-IR"/>
        </w:rPr>
        <w:t xml:space="preserve">برداشت یاد شده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بر حصر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ممتاز صبر و شکیبایی، در سعادت و بهره‌مندی انسان از پاداش‌های الهی و مقامات معنوی</w:t>
      </w:r>
    </w:p>
    <w:p>
      <w:pPr>
        <w:pStyle w:val="BookText"/>
        <w:rPr/>
      </w:pPr>
      <w:r>
        <w:rPr>
          <w:rFonts w:ascii="Amiri" w:hAnsi="Amiri" w:eastAsia="Amiri" w:cs="Amiri"/>
          <w:color w:val="111111"/>
          <w:sz w:val="28"/>
          <w:sz w:val="28"/>
          <w:szCs w:val="28"/>
          <w:rtl w:val="true"/>
          <w:lang w:bidi="ar-SA"/>
        </w:rPr>
        <w:t>إِنَّمٰا یُوَفَّی الصّٰابِرُونَ أَجْرَهُمْ بِغَیْرِ حِسٰابٍ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راه دین، پیام‌دار مشکلات و زحمات بسیار و نیازمند به صبر و تحمل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أَرْضُ اللّٰهِ وٰاسِعَةٌ إِنَّمٰا یُوَفَّی الصّٰابِرُونَ أَجْرَهُمْ بِغَیْرِ حِسٰابٍ</w:t>
      </w:r>
    </w:p>
    <w:p>
      <w:pPr>
        <w:pStyle w:val="BookText"/>
        <w:rPr/>
      </w:pPr>
      <w:r>
        <w:rPr>
          <w:rFonts w:ascii="IRNazanin" w:hAnsi="IRNazanin" w:eastAsia="IRNazanin"/>
          <w:color w:val="111111"/>
          <w:sz w:val="28"/>
          <w:sz w:val="28"/>
          <w:szCs w:val="28"/>
          <w:rtl w:val="true"/>
          <w:lang w:bidi="fa-IR"/>
        </w:rPr>
        <w:t>نوید اجر و پاداش به صابران، پس از ذکر مسألۀ هجرت،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برخوردار از جایگاهی والا و ویژه در پیشگاه خداوند</w:t>
      </w:r>
    </w:p>
    <w:p>
      <w:pPr>
        <w:pStyle w:val="BookText"/>
        <w:rPr/>
      </w:pPr>
      <w:r>
        <w:rPr>
          <w:rFonts w:ascii="Amiri" w:hAnsi="Amiri" w:eastAsia="Amiri" w:cs="Amiri"/>
          <w:color w:val="111111"/>
          <w:sz w:val="28"/>
          <w:sz w:val="28"/>
          <w:szCs w:val="28"/>
          <w:rtl w:val="true"/>
          <w:lang w:bidi="ar-SA"/>
        </w:rPr>
        <w:t>إِنَّمٰا یُوَفَّی الصّٰابِرُونَ أَجْرَهُمْ بِغَیْرِ حِسٰابٍ</w:t>
      </w:r>
    </w:p>
    <w:p>
      <w:pPr>
        <w:pStyle w:val="BookText"/>
        <w:rPr/>
      </w:pPr>
      <w:r>
        <w:rPr>
          <w:rFonts w:ascii="IRNazanin" w:hAnsi="IRNazanin" w:eastAsia="IRNazanin"/>
          <w:color w:val="111111"/>
          <w:sz w:val="28"/>
          <w:sz w:val="28"/>
          <w:szCs w:val="28"/>
          <w:rtl w:val="true"/>
          <w:lang w:bidi="fa-IR"/>
        </w:rPr>
        <w:t>وعدۀ اعطای پاداش کامل به صابران و منحصر دانستن این پاداش به آنان،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مؤمنان از سوی خداوند به صبر و تحمل سختی‌ها و مشکلات ناشی از هجرت</w:t>
      </w:r>
    </w:p>
    <w:p>
      <w:pPr>
        <w:pStyle w:val="BookText"/>
        <w:rPr/>
      </w:pPr>
      <w:r>
        <w:rPr>
          <w:rFonts w:ascii="Amiri" w:hAnsi="Amiri" w:eastAsia="Amiri" w:cs="Amiri"/>
          <w:color w:val="111111"/>
          <w:sz w:val="28"/>
          <w:sz w:val="28"/>
          <w:szCs w:val="28"/>
          <w:rtl w:val="true"/>
          <w:lang w:bidi="ar-SA"/>
        </w:rPr>
        <w:t>وَ أَرْضُ اللّٰهِ وٰاسِعَةٌ إِنَّمٰا یُوَفَّی الصّٰابِرُونَ أَجْرَهُمْ بِغَیْرِ حِسٰابٍ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رَبَّکُمْ</w:t>
      </w:r>
      <w:bookmarkStart w:id="42" w:name="pg19795_192083"/>
    </w:p>
    <w:p>
      <w:pPr>
        <w:pStyle w:val="BookText"/>
        <w:rPr/>
      </w:pPr>
      <w:bookmarkEnd w:id="42"/>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نُشِرت الدواوین و نُصِبت الموازین لم‌یُنْصَب لأهل‌البلاء میزان ولم‌یُنْشَر لهم دیوان ثمّ تلا هذه الأیة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نامه‌های اعمال گشوده می‌شود و میزان‌ها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می‌گردد، برای اهل مصیبت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صابر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میزانی برپا نمی‌شود و نامۀ عملی گشوده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أعطاهم اللّه فی الدنیا لم‌یحاسبهم به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خدا در دنیا به صابران داده است، در قیامت حساب آن را از آنان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احسان؛ اللّه؛ ایمان؛ پاداش؛ تقوا؛ تکلیف؛ حساب رسی؛ حسنه؛ دنیا؛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رستگاری؛ زمین؛ سختی؛ صبر؛ عبادت؛ عذر؛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وطن؛ وعده؛ هجرت</w:t>
      </w:r>
    </w:p>
    <w:p>
      <w:pPr>
        <w:pStyle w:val="Heading3"/>
        <w:numPr>
          <w:ilvl w:val="2"/>
          <w:numId w:val="1"/>
        </w:numPr>
        <w:rPr/>
      </w:pPr>
      <w:bookmarkStart w:id="43" w:name="__RefHeading___Toc1623507_2314609296"/>
      <w:bookmarkStart w:id="44" w:name="_Toc15"/>
      <w:bookmarkEnd w:id="43"/>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11</w:t>
      </w:r>
      <w:r>
        <w:rPr>
          <w:rtl w:val="true"/>
        </w:rPr>
        <w:t>]</w:t>
      </w:r>
      <w:bookmarkEnd w:id="44"/>
    </w:p>
    <w:p>
      <w:pPr>
        <w:pStyle w:val="BookText"/>
        <w:rPr/>
      </w:pP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شده‌ام که خدا را در حالی که عبادتم را برای او خالص کرده‌ام، بپرستم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اعلام موضع سازش‌ناپذیر عقیدتی و توحیدی خود به مردم</w:t>
      </w:r>
    </w:p>
    <w:p>
      <w:pPr>
        <w:pStyle w:val="BookText"/>
        <w:rPr/>
      </w:pPr>
      <w:r>
        <w:rPr>
          <w:rFonts w:ascii="Amiri" w:hAnsi="Amiri" w:eastAsia="Amiri" w:cs="Amiri"/>
          <w:color w:val="111111"/>
          <w:sz w:val="28"/>
          <w:sz w:val="28"/>
          <w:szCs w:val="28"/>
          <w:rtl w:val="true"/>
          <w:lang w:bidi="ar-SA"/>
        </w:rPr>
        <w:t>قُلْ إِنِّی أُمِرْتُ أَنْ أَعْبُدَ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فرمان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 أَنْ أَعْبُدَ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مُخْلِصاً لَهُ الدِّینَ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خالص گردانیدن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معانی متعددی به کار می‌رود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أُمِرْتُ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فرمان داده شده که عبادت را برای خدا خالص گردانم و غیر او را نپرستم</w:t>
      </w:r>
      <w:r>
        <w:rPr>
          <w:rFonts w:eastAsia="IRNazanin" w:cs="IRNazanin"/>
          <w:color w:val="111111"/>
          <w:sz w:val="28"/>
          <w:szCs w:val="28"/>
          <w:rtl w:val="true"/>
          <w:lang w:bidi="fa-IR"/>
        </w:rPr>
        <w:t>.</w:t>
      </w:r>
      <w:bookmarkStart w:id="45" w:name="pg19795_192084"/>
    </w:p>
    <w:p>
      <w:pPr>
        <w:pStyle w:val="BookText"/>
        <w:rPr/>
      </w:pPr>
      <w:bookmarkEnd w:id="4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شرط پذیرش عبادت و رکن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 أَنْ أَعْبُدَ اللّٰهَ مُخْلِصاً لَهُ الدِّینَ</w:t>
      </w:r>
    </w:p>
    <w:p>
      <w:pPr>
        <w:pStyle w:val="BookText"/>
        <w:rPr/>
      </w:pPr>
      <w:r>
        <w:rPr>
          <w:rFonts w:ascii="IRNazanin" w:hAnsi="IRNazanin" w:eastAsia="IRNazanin"/>
          <w:color w:val="111111"/>
          <w:sz w:val="28"/>
          <w:sz w:val="28"/>
          <w:szCs w:val="28"/>
          <w:rtl w:val="true"/>
          <w:lang w:bidi="fa-IR"/>
        </w:rPr>
        <w:t>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فرمود که عبادت را با اخلاص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استفاده می‌شود که عبادت ناخالص مورد رضایت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استقامت؛ اللّه؛ امر الهی؛ تکلیف؛ توحید؛ رسالت؛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6" w:name="__RefHeading___Toc1623509_2314609296"/>
      <w:bookmarkStart w:id="47" w:name="_Toc16"/>
      <w:bookmarkEnd w:id="46"/>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12</w:t>
      </w:r>
      <w:r>
        <w:rPr>
          <w:rtl w:val="true"/>
        </w:rPr>
        <w:t>]</w:t>
      </w:r>
      <w:bookmarkEnd w:id="47"/>
    </w:p>
    <w:p>
      <w:pPr>
        <w:pStyle w:val="BookText"/>
        <w:rPr/>
      </w:pPr>
      <w:r>
        <w:rPr>
          <w:rFonts w:ascii="Amiri" w:hAnsi="Amiri" w:eastAsia="Amiri" w:cs="Amiri"/>
          <w:color w:val="111111"/>
          <w:sz w:val="28"/>
          <w:sz w:val="28"/>
          <w:szCs w:val="28"/>
          <w:rtl w:val="true"/>
          <w:lang w:bidi="ar-SA"/>
        </w:rPr>
        <w:t xml:space="preserve">وَ أُمِرْتُ لِأَنْ أَکُونَ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 مأمور شده‌ام که نخستین کس از اهل تسلیم و اطاعت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اعلام مواضع عقیدتی خود و پیش‌گامی‌اش در تسلیم و طاعت خدا</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لِأَنْ أَکُونَ أَوَّلَ الْمُسْلِمِینَ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انقیاد و تسلیم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خداوند، روح اسلام و سایر ادیان توحیدی</w:t>
      </w:r>
    </w:p>
    <w:p>
      <w:pPr>
        <w:pStyle w:val="BookText"/>
        <w:rPr/>
      </w:pPr>
      <w:r>
        <w:rPr>
          <w:rFonts w:ascii="Amiri" w:hAnsi="Amiri" w:eastAsia="Amiri" w:cs="Amiri"/>
          <w:color w:val="111111"/>
          <w:sz w:val="28"/>
          <w:sz w:val="28"/>
          <w:szCs w:val="28"/>
          <w:rtl w:val="true"/>
          <w:lang w:bidi="ar-SA"/>
        </w:rPr>
        <w:t>أُمِرْتُ لِأَنْ أَکُونَ أَوَّلَ الْمُسْلِمِینَ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پیش‌گام بودن رهبران جامعۀ ایمانی در عمل به آرمان‌ها و اهداف اعلام شدۀ خود به مردم</w:t>
      </w:r>
    </w:p>
    <w:p>
      <w:pPr>
        <w:pStyle w:val="BookText"/>
        <w:rPr/>
      </w:pPr>
      <w:r>
        <w:rPr>
          <w:rFonts w:ascii="Amiri" w:hAnsi="Amiri" w:eastAsia="Amiri" w:cs="Amiri"/>
          <w:color w:val="111111"/>
          <w:sz w:val="28"/>
          <w:sz w:val="28"/>
          <w:szCs w:val="28"/>
          <w:rtl w:val="true"/>
          <w:lang w:bidi="ar-SA"/>
        </w:rPr>
        <w:t>أُمِرْتُ لِأَنْ أَکُونَ أَوَّلَ الْمُسْلِمِینَ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پیش‌گامی در ایمان و آرمان‌های الهی، از ملاک‌های ارزشمندی و برتری معنوی</w:t>
      </w:r>
    </w:p>
    <w:p>
      <w:pPr>
        <w:pStyle w:val="BookText"/>
        <w:rPr/>
      </w:pPr>
      <w:r>
        <w:rPr>
          <w:rFonts w:ascii="Amiri" w:hAnsi="Amiri" w:eastAsia="Amiri" w:cs="Amiri"/>
          <w:color w:val="111111"/>
          <w:sz w:val="28"/>
          <w:sz w:val="28"/>
          <w:szCs w:val="28"/>
          <w:rtl w:val="true"/>
          <w:lang w:bidi="ar-SA"/>
        </w:rPr>
        <w:t>وَ أُمِرْتُ لِأَنْ أَکُونَ أَوَّلَ الْمُسْلِمِینَ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امامت؛ ایمان؛ تسلیم؛ تکلیف؛ دین؛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w:t>
      </w:r>
    </w:p>
    <w:p>
      <w:pPr>
        <w:pStyle w:val="Heading3"/>
        <w:numPr>
          <w:ilvl w:val="2"/>
          <w:numId w:val="1"/>
        </w:numPr>
        <w:rPr/>
      </w:pPr>
      <w:bookmarkStart w:id="48" w:name="__RefHeading___Toc1623511_2314609296"/>
      <w:bookmarkStart w:id="49" w:name="_Toc17"/>
      <w:bookmarkEnd w:id="48"/>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13</w:t>
      </w:r>
      <w:r>
        <w:rPr>
          <w:rtl w:val="true"/>
        </w:rPr>
        <w:t>]</w:t>
      </w:r>
      <w:bookmarkEnd w:id="49"/>
    </w:p>
    <w:p>
      <w:pPr>
        <w:pStyle w:val="BookText"/>
        <w:rPr/>
      </w:pP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پروردگارم را نافرمانی کنم، از عذاب روزی بزرگ 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اعلام هراس داشتن از پیامدهای ناگوار اخروی در صورت عصیان و نافرمانی خدا، به مردم</w:t>
      </w:r>
    </w:p>
    <w:p>
      <w:pPr>
        <w:pStyle w:val="BookText"/>
        <w:rPr/>
      </w:pPr>
      <w:r>
        <w:rPr>
          <w:rFonts w:ascii="Amiri" w:hAnsi="Amiri" w:eastAsia="Amiri" w:cs="Amiri"/>
          <w:color w:val="111111"/>
          <w:sz w:val="28"/>
          <w:sz w:val="28"/>
          <w:szCs w:val="28"/>
          <w:rtl w:val="true"/>
          <w:lang w:bidi="ar-SA"/>
        </w:rPr>
        <w:t>قُلْ إِنِّی أَخٰافُ إِنْ عَصَیْتُ رَبِّی عَذٰابَ یَوْمٍ عَظِیمٍ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خوف و هراس از عذاب قیامت، در صورت عصیان و نافرمانی خداوند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أَخٰافُ إِنْ عَصَیْتُ رَبِّی عَذٰابَ یَوْمٍ عَظِیمٍ</w:t>
      </w:r>
      <w:bookmarkStart w:id="50" w:name="pg19795_192085"/>
    </w:p>
    <w:p>
      <w:pPr>
        <w:pStyle w:val="BookText"/>
        <w:rPr/>
      </w:pPr>
      <w:bookmarkEnd w:id="5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هراس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بزرگ الهی، بازدارندۀ آن حضرت از هرگونه عصیان و نافرمانی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إِنْ عَصَیْتُ رَبِّی عَذٰابَ یَوْمٍ عَظِیمٍ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روز قیامت و ترس از عذاب بزرگ آن روز، بازدارندۀ آدمی از هرگونه گناه و شکستن قانون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إِنْ عَصَیْتُ رَبِّی عَذٰابَ یَوْمٍ عَظِیمٍ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مردمان در برابر قانون الهی و در پیشگاه عدل خداوند در قیامت</w:t>
      </w:r>
    </w:p>
    <w:p>
      <w:pPr>
        <w:pStyle w:val="BookText"/>
        <w:rPr/>
      </w:pPr>
      <w:r>
        <w:rPr>
          <w:rFonts w:ascii="Amiri" w:hAnsi="Amiri" w:eastAsia="Amiri" w:cs="Amiri"/>
          <w:color w:val="111111"/>
          <w:sz w:val="28"/>
          <w:sz w:val="28"/>
          <w:szCs w:val="28"/>
          <w:rtl w:val="true"/>
          <w:lang w:bidi="ar-SA"/>
        </w:rPr>
        <w:t>إِنِّی أَخٰافُ إِنْ عَصَیْتُ رَبِّی عَذٰابَ یَوْمٍ عَظِیمٍ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کیفر و جزای الهی در قیامت، برپایۀ عدل و به دور از تبعیض و نابرابری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إِنْ عَصَیْتُ رَبِّی عَذٰابَ یَوْمٍ عَظِیمٍ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 نافرمانی پروردگار، پیامددار عذاب الهی در قیامت</w:t>
      </w:r>
    </w:p>
    <w:p>
      <w:pPr>
        <w:pStyle w:val="BookText"/>
        <w:rPr/>
      </w:pPr>
      <w:r>
        <w:rPr>
          <w:rFonts w:ascii="Amiri" w:hAnsi="Amiri" w:eastAsia="Amiri" w:cs="Amiri"/>
          <w:color w:val="111111"/>
          <w:sz w:val="28"/>
          <w:sz w:val="28"/>
          <w:szCs w:val="28"/>
          <w:rtl w:val="true"/>
          <w:lang w:bidi="ar-SA"/>
        </w:rPr>
        <w:t>أَخٰافُ إِنْ عَصَیْتُ رَبِّی عَذٰابَ یَوْمٍ عَظِیمٍ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بزرگ و هولناک</w:t>
      </w:r>
    </w:p>
    <w:p>
      <w:pPr>
        <w:pStyle w:val="BookText"/>
        <w:rPr/>
      </w:pPr>
      <w:r>
        <w:rPr>
          <w:rFonts w:ascii="Amiri" w:hAnsi="Amiri" w:eastAsia="Amiri" w:cs="Amiri"/>
          <w:color w:val="111111"/>
          <w:sz w:val="28"/>
          <w:sz w:val="28"/>
          <w:szCs w:val="28"/>
          <w:rtl w:val="true"/>
          <w:lang w:bidi="ar-SA"/>
        </w:rPr>
        <w:t>عَذٰابَ یَوْمٍ عَظِیمٍ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مجازات عصیانگران و گناه‌کاران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إِنْ عَصَیْتُ رَبِّی عَذٰابَ یَوْمٍ عَظِیمٍ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برپاسازی قیامت، مقتضای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إِنْ عَصَیْتُ رَبِّی عَذٰابَ یَوْمٍ عَظِیمٍ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إِنْ عَصَیْتُ رَبِّی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ایمان؛ تکلیف؛ حق؛ خوف؛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عدل؛ عذاب؛ عصمت؛ قیامت؛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یوم عظیم</w:t>
      </w:r>
    </w:p>
    <w:p>
      <w:pPr>
        <w:pStyle w:val="Heading3"/>
        <w:numPr>
          <w:ilvl w:val="2"/>
          <w:numId w:val="1"/>
        </w:numPr>
        <w:rPr/>
      </w:pPr>
      <w:bookmarkStart w:id="51" w:name="__RefHeading___Toc1623513_2314609296"/>
      <w:bookmarkStart w:id="52" w:name="_Toc18"/>
      <w:bookmarkEnd w:id="51"/>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14</w:t>
      </w:r>
      <w:r>
        <w:rPr>
          <w:rtl w:val="true"/>
        </w:rPr>
        <w:t>]</w:t>
      </w:r>
      <w:bookmarkEnd w:id="52"/>
    </w:p>
    <w:p>
      <w:pPr>
        <w:pStyle w:val="BookText"/>
        <w:rPr/>
      </w:pPr>
      <w:r>
        <w:rPr>
          <w:rFonts w:ascii="Amiri" w:hAnsi="Amiri" w:eastAsia="Amiri" w:cs="Amiri"/>
          <w:color w:val="111111"/>
          <w:sz w:val="28"/>
          <w:sz w:val="28"/>
          <w:szCs w:val="28"/>
          <w:rtl w:val="true"/>
          <w:lang w:bidi="ar-SA"/>
        </w:rPr>
        <w:t xml:space="preserve">قُلِ اَللّٰهَ أَعْبُدُ مُخْلِصاً لَهُ دِینِی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خدا را پرستش می‌کنم، درحالی‌که عبادتم را برای او خالص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اعلان موضع عقیدتی و توحیدی خود به مردم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اللّٰهَ أَعْبُدُ مُخْلِصاً لَهُ دِینِی</w:t>
      </w:r>
      <w:bookmarkStart w:id="53" w:name="pg19795_192086"/>
    </w:p>
    <w:p>
      <w:pPr>
        <w:pStyle w:val="BookText"/>
        <w:rPr/>
      </w:pPr>
      <w:bookmarkEnd w:id="5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تنها شایسته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أَعْبُدُ</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 یعنی تنها خدا را می‌پرستم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خالصانۀ خدا، تکلیفی الهی برعهدۀ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أَعْبُدُ مُخْلِصاً لَهُ دِینِی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شرط پذیرش عبادت و رکن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أَعْبُدُ مُخْلِصاً لَهُ دِینِی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اللّه؛ تکلیف؛ توحید؛ رسالت؛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4" w:name="__RefHeading___Toc1623515_2314609296"/>
      <w:bookmarkStart w:id="55" w:name="_Toc19"/>
      <w:bookmarkEnd w:id="54"/>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15</w:t>
      </w:r>
      <w:r>
        <w:rPr>
          <w:rtl w:val="true"/>
        </w:rPr>
        <w:t>]</w:t>
      </w:r>
      <w:bookmarkEnd w:id="55"/>
    </w:p>
    <w:p>
      <w:pPr>
        <w:pStyle w:val="BookText"/>
        <w:rPr/>
      </w:pPr>
      <w:r>
        <w:rPr>
          <w:rFonts w:ascii="Amiri" w:hAnsi="Amiri" w:eastAsia="Amiri" w:cs="Amiri"/>
          <w:color w:val="111111"/>
          <w:sz w:val="28"/>
          <w:sz w:val="28"/>
          <w:szCs w:val="28"/>
          <w:rtl w:val="true"/>
          <w:lang w:bidi="ar-SA"/>
        </w:rPr>
        <w:t xml:space="preserve">فَاعْبُدُوا مٰا شِئْتُمْ مِنْ دُونِهِ قُلْ إِنَّ اَلْخٰاسِرِینَ اَلَّذِینَ خَسِرُوا أَنْفُسَهُمْ وَ أَهْلِیهِمْ یَوْمَ اَلْقِیٰامَةِ أَلاٰ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پس شما هر چه را جز او می‌خواهید بپرستید،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زیانکاران کسانی‌اند که سرمایۀ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خانوادۀ خویش را روز قیامت تباه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زیان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مشرکان و تهدید آنان به سرنوشت شوم و عذاب الهی</w:t>
      </w:r>
    </w:p>
    <w:p>
      <w:pPr>
        <w:pStyle w:val="BookText"/>
        <w:rPr/>
      </w:pPr>
      <w:r>
        <w:rPr>
          <w:rFonts w:ascii="Amiri" w:hAnsi="Amiri" w:eastAsia="Amiri" w:cs="Amiri"/>
          <w:color w:val="111111"/>
          <w:sz w:val="28"/>
          <w:sz w:val="28"/>
          <w:szCs w:val="28"/>
          <w:rtl w:val="true"/>
          <w:lang w:bidi="ar-SA"/>
        </w:rPr>
        <w:t xml:space="preserve">قُلِ اللّٰهَ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فَاعْبُدُوا مٰا شِئْتُمْ مِنْ دُونِهِ</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فَاعْبُدُوا مٰا شِئْتُمْ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تهدید و نشانگر شدت غضب و ناراحتی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و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هدایت مشرکان مکّه</w:t>
      </w:r>
    </w:p>
    <w:p>
      <w:pPr>
        <w:pStyle w:val="BookText"/>
        <w:rPr/>
      </w:pPr>
      <w:r>
        <w:rPr>
          <w:rFonts w:ascii="Amiri" w:hAnsi="Amiri" w:eastAsia="Amiri" w:cs="Amiri"/>
          <w:color w:val="111111"/>
          <w:sz w:val="28"/>
          <w:sz w:val="28"/>
          <w:szCs w:val="28"/>
          <w:rtl w:val="true"/>
          <w:lang w:bidi="ar-SA"/>
        </w:rPr>
        <w:t>فَاعْبُدُوا مٰا شِئْتُمْ مِنْ دُونِهِ</w:t>
      </w:r>
    </w:p>
    <w:p>
      <w:pPr>
        <w:pStyle w:val="BookText"/>
        <w:rPr/>
      </w:pPr>
      <w:r>
        <w:rPr>
          <w:rFonts w:ascii="IRNazanin" w:hAnsi="IRNazanin" w:eastAsia="IRNazanin"/>
          <w:color w:val="111111"/>
          <w:sz w:val="28"/>
          <w:sz w:val="28"/>
          <w:szCs w:val="28"/>
          <w:rtl w:val="true"/>
          <w:lang w:bidi="fa-IR"/>
        </w:rPr>
        <w:t xml:space="preserve">برداشت یاد شده با توجه به امر تهدیدی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مکی بودن این سوره و آیات مورد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در عرصۀ قیامت، سرمایۀ عمر خود را تباه شده می‌بینند و خویش را از حمایت خانواده‌شان، محروم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الْخٰاسِرِینَ الَّذِینَ خَسِرُوا أَنْفُسَهُمْ وَ أَهْلِیهِمْ یَوْمَ الْقِیٰامَةِ</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سرمایه‌های عمر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این‌اساس خسارت نفس، به معنای تباه ساختن و بهرۀ کافی نگرفتن از سرمایۀ عمر و خسارت اهل به معنای از کف دادن حمایت خانواده و بهره نجستن از آنان می‌باشد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به خدا، مایۀ خسارت و از</w:t>
      </w:r>
    </w:p>
    <w:p>
      <w:pPr>
        <w:pStyle w:val="BookText"/>
        <w:rPr/>
      </w:pPr>
      <w:r>
        <w:rPr>
          <w:rFonts w:ascii="IRNazanin" w:hAnsi="IRNazanin" w:eastAsia="IRNazanin"/>
          <w:color w:val="111111"/>
          <w:sz w:val="28"/>
          <w:sz w:val="28"/>
          <w:szCs w:val="28"/>
          <w:rtl w:val="true"/>
          <w:lang w:bidi="fa-IR"/>
        </w:rPr>
        <w:t>کف دادن سرمایۀ عمر آدمی و محرومیت از بهره‌های بایسته از خانواده در عرصۀ قیامت</w:t>
      </w:r>
    </w:p>
    <w:p>
      <w:pPr>
        <w:pStyle w:val="BookText"/>
        <w:rPr/>
      </w:pPr>
      <w:r>
        <w:rPr>
          <w:rFonts w:ascii="Amiri" w:hAnsi="Amiri" w:eastAsia="Amiri" w:cs="Amiri"/>
          <w:color w:val="111111"/>
          <w:sz w:val="28"/>
          <w:sz w:val="28"/>
          <w:szCs w:val="28"/>
          <w:rtl w:val="true"/>
          <w:lang w:bidi="ar-SA"/>
        </w:rPr>
        <w:t>فَاعْبُدُوا مٰا شِئْتُمْ مِنْ دُونِهِ قُلْ إِنَّ الْخٰاسِرِینَ الَّذِینَ خَسِرُوا أَنْفُسَهُمْ وَ أَهْلِیهِمْ یَوْمَ الْقِیٰامَةِ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سرمایۀ عمر خویش و بهره‌های بایسته از خانوادۀ خود را در قیامت از دست بدهند، از زیانکاران واقعی محسوب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الْخٰاسِرِینَ الَّذِینَ خَسِرُوا أَنْفُسَهُمْ وَ أَهْلِیهِمْ یَوْمَ الْقِیٰامَةِ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سرمایۀ عمر و بهره از خانواده، سرمایۀ کمال و سعادت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الْخٰاسِرِینَ الَّذِینَ خَسِرُوا أَنْفُسَهُمْ وَ أَهْلِیهِمْ یَوْمَ الْقِیٰامَةِ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وجودی انسان، ارزشمندترین سرمایه‌هاست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خَسِرُوا أَنْفُسَهُمْ وَ أَهْلِیهِمْ</w:t>
      </w:r>
    </w:p>
    <w:p>
      <w:pPr>
        <w:pStyle w:val="BookText"/>
        <w:rPr/>
      </w:pPr>
      <w:r>
        <w:rPr>
          <w:rFonts w:ascii="IRNazanin" w:hAnsi="IRNazanin" w:eastAsia="IRNazanin"/>
          <w:color w:val="111111"/>
          <w:sz w:val="28"/>
          <w:sz w:val="28"/>
          <w:szCs w:val="28"/>
          <w:rtl w:val="true"/>
          <w:lang w:bidi="fa-IR"/>
        </w:rPr>
        <w:t>خداوند سرمایه‌هایی از قبیل مال و امکانات را ذکر نفرموده و سرمایۀ عمر را بر سرمایۀ خانواده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کردن سرمایۀ عمر و از کف دادن بهره از خانواده، خسرانی روشن و تردیدناپذیر</w:t>
      </w:r>
    </w:p>
    <w:p>
      <w:pPr>
        <w:pStyle w:val="BookText"/>
        <w:rPr/>
      </w:pPr>
      <w:r>
        <w:rPr>
          <w:rFonts w:ascii="Amiri" w:hAnsi="Amiri" w:eastAsia="Amiri" w:cs="Amiri"/>
          <w:color w:val="111111"/>
          <w:sz w:val="28"/>
          <w:sz w:val="28"/>
          <w:szCs w:val="28"/>
          <w:rtl w:val="true"/>
          <w:lang w:bidi="ar-SA"/>
        </w:rPr>
        <w:t>اَلَّذِینَ خَسِرُوا أَنْفُسَهُمْ وَ أَهْلِیهِمْ یَوْمَ الْقِیٰامَةِ أَلاٰ ذٰلِکَ هُوَ الْخُسْرٰانُ الْمُبِینُ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مردم از سوی خداوند به بهره گرفتن درست‌تر و هر چه بیشتر از سرمایۀ عمر خود و خانواده، در جهت کمالات معنوی و سعادت اخروی</w:t>
      </w:r>
    </w:p>
    <w:p>
      <w:pPr>
        <w:pStyle w:val="BookText"/>
        <w:rPr/>
      </w:pPr>
      <w:r>
        <w:rPr>
          <w:rFonts w:ascii="Amiri" w:hAnsi="Amiri" w:eastAsia="Amiri" w:cs="Amiri"/>
          <w:color w:val="111111"/>
          <w:sz w:val="28"/>
          <w:sz w:val="28"/>
          <w:szCs w:val="28"/>
          <w:rtl w:val="true"/>
          <w:lang w:bidi="ar-SA"/>
        </w:rPr>
        <w:t>اَلَّذِینَ خَسِرُوا أَنْفُسَهُمْ وَ أَهْلِیهِمْ یَوْمَ الْقِیٰامَةِ أَلاٰ ذٰلِکَ هُوَ الْخُسْرٰانُ الْمُبِینُ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بروز و ظهور سعادت واقعی و سودبخشی و یا خسارت‌آفرینی عمر آدمی</w:t>
      </w:r>
    </w:p>
    <w:p>
      <w:pPr>
        <w:pStyle w:val="BookText"/>
        <w:rPr/>
      </w:pPr>
      <w:r>
        <w:rPr>
          <w:rFonts w:ascii="Amiri" w:hAnsi="Amiri" w:eastAsia="Amiri" w:cs="Amiri"/>
          <w:color w:val="111111"/>
          <w:sz w:val="28"/>
          <w:sz w:val="28"/>
          <w:szCs w:val="28"/>
          <w:rtl w:val="true"/>
          <w:lang w:bidi="ar-SA"/>
        </w:rPr>
        <w:t>إِنَّ الْخٰاسِرِینَ الَّذِینَ خَسِرُوا أَنْفُسَهُمْ وَ أَهْلِیهِمْ یَوْمَ الْقِیٰامَةِ أَلاٰ ذٰلِکَ هُوَ الْخُسْرٰانُ الْمُبِینُ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امید؛ انسان؛ تهدید؛ حزن؛ حق؛ خانواده؛ خسران؛ رستگاری؛ شرک؛ ضرر؛ عبادت؛ عذاب؛ عمر؛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56" w:name="pg19795_192088"/>
    </w:p>
    <w:p>
      <w:pPr>
        <w:pStyle w:val="Heading3"/>
        <w:numPr>
          <w:ilvl w:val="2"/>
          <w:numId w:val="1"/>
        </w:numPr>
        <w:rPr/>
      </w:pPr>
      <w:bookmarkStart w:id="57" w:name="__RefHeading___Toc1623517_2314609296"/>
      <w:bookmarkStart w:id="58" w:name="_Toc20"/>
      <w:bookmarkEnd w:id="56"/>
      <w:bookmarkEnd w:id="57"/>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16</w:t>
      </w:r>
      <w:r>
        <w:rPr>
          <w:rtl w:val="true"/>
        </w:rPr>
        <w:t>]</w:t>
      </w:r>
      <w:bookmarkEnd w:id="58"/>
    </w:p>
    <w:p>
      <w:pPr>
        <w:pStyle w:val="BookText"/>
        <w:rPr/>
      </w:pPr>
      <w:r>
        <w:rPr>
          <w:rFonts w:ascii="Amiri" w:hAnsi="Amiri" w:eastAsia="Amiri" w:cs="Amiri"/>
          <w:color w:val="111111"/>
          <w:sz w:val="28"/>
          <w:sz w:val="28"/>
          <w:szCs w:val="28"/>
          <w:rtl w:val="true"/>
          <w:lang w:bidi="ar-SA"/>
        </w:rPr>
        <w:t xml:space="preserve">لَهُمْ مِنْ فَوْقِهِمْ ظُلَلٌ مِنَ اَلنّٰارِ وَ مِنْ تَحْتِهِمْ ظُلَلٌ ذٰلِکَ یُخَوِّفُ اَللّٰهُ بِهِ عِبٰادَهُ یٰا عِبٰادِ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آنان از بالای سرشان خیمه‌هایی از آتش و از زیر پایشان طبقاتی از آتش خواهند داشت،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بندگان خود را به آن بیم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من، از من پروا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در دوزخ، از هر سو در محاصرۀ آتش قرار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مِنْ فَوْقِهِمْ ظُلَلٌ مِنَ النّٰارِ وَ مِنْ تَحْتِهِمْ ظُلَلٌ</w:t>
      </w:r>
    </w:p>
    <w:p>
      <w:pPr>
        <w:pStyle w:val="BookText"/>
        <w:rPr/>
      </w:pPr>
      <w:r>
        <w:rPr>
          <w:rFonts w:ascii="IRNazanin" w:hAnsi="IRNazanin" w:eastAsia="IRNazanin"/>
          <w:color w:val="111111"/>
          <w:sz w:val="28"/>
          <w:sz w:val="28"/>
          <w:szCs w:val="28"/>
          <w:rtl w:val="true"/>
          <w:lang w:bidi="fa-IR"/>
        </w:rPr>
        <w:t>مقصود از سایبان‌هایی از آتش بر فراز کافران و زیر آنان، آتش فراگیر است که از هر سو آنها را محاصره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طبقات و درکات گوناگون</w:t>
      </w:r>
    </w:p>
    <w:p>
      <w:pPr>
        <w:pStyle w:val="BookText"/>
        <w:rPr/>
      </w:pPr>
      <w:r>
        <w:rPr>
          <w:rFonts w:ascii="Amiri" w:hAnsi="Amiri" w:eastAsia="Amiri" w:cs="Amiri"/>
          <w:color w:val="111111"/>
          <w:sz w:val="28"/>
          <w:sz w:val="28"/>
          <w:szCs w:val="28"/>
          <w:rtl w:val="true"/>
          <w:lang w:bidi="ar-SA"/>
        </w:rPr>
        <w:t>لَهُمْ مِنْ فَوْقِهِمْ ظُلَلٌ مِنَ النّٰارِ وَ مِنْ تَحْتِهِمْ ظُلَلٌ</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فَوْقِهِمْ 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تَحْتِهِمْ 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طبقات و درکاتی باشد که همگی از آتش است و کافران در هر طبقه‌ای که قرار گیرند، در بالا و پایین آنان طبقه‌ای آتشین وجود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فراوانی آتش جهنم، در اطراف مشرکان و کافران</w:t>
      </w:r>
    </w:p>
    <w:p>
      <w:pPr>
        <w:pStyle w:val="BookText"/>
        <w:rPr/>
      </w:pPr>
      <w:r>
        <w:rPr>
          <w:rFonts w:ascii="Amiri" w:hAnsi="Amiri" w:eastAsia="Amiri" w:cs="Amiri"/>
          <w:color w:val="111111"/>
          <w:sz w:val="28"/>
          <w:sz w:val="28"/>
          <w:szCs w:val="28"/>
          <w:rtl w:val="true"/>
          <w:lang w:bidi="ar-SA"/>
        </w:rPr>
        <w:t>لَهُمْ مِنْ فَوْقِهِمْ ظُلَلٌ مِنَ النّٰارِ وَ مِنْ تَحْتِهِمْ ظُلَلٌ</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فَوْقِهِمْ ظُلَلٌ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این نکته را می‌رساند که آتش دوزخ بسیار شدید و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وسیلۀ اصلی عذاب و کیفر زیانکاران در قیامت</w:t>
      </w:r>
    </w:p>
    <w:p>
      <w:pPr>
        <w:pStyle w:val="BookText"/>
        <w:rPr/>
      </w:pPr>
      <w:r>
        <w:rPr>
          <w:rFonts w:ascii="Amiri" w:hAnsi="Amiri" w:eastAsia="Amiri" w:cs="Amiri"/>
          <w:color w:val="111111"/>
          <w:sz w:val="28"/>
          <w:sz w:val="28"/>
          <w:szCs w:val="28"/>
          <w:rtl w:val="true"/>
          <w:lang w:bidi="ar-SA"/>
        </w:rPr>
        <w:t>لَهُمْ مِنْ فَوْقِهِمْ ظُلَلٌ مِنَ النّٰارِ وَ مِنْ تَحْتِهِمْ ظُلَلٌ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مِنْ فَوْقِهِمْ ظُلَلٌ مِنَ النّٰارِ وَ مِنْ تَحْتِهِمْ ظُلَلٌ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 خداوند به بندگانش، دربارۀ پیامد شوم کفر و شرک و گرفتار شدن به آتش دوزخ</w:t>
      </w:r>
    </w:p>
    <w:p>
      <w:pPr>
        <w:pStyle w:val="BookText"/>
        <w:rPr/>
      </w:pPr>
      <w:r>
        <w:rPr>
          <w:rFonts w:ascii="Amiri" w:hAnsi="Amiri" w:eastAsia="Amiri" w:cs="Amiri"/>
          <w:color w:val="111111"/>
          <w:sz w:val="28"/>
          <w:sz w:val="28"/>
          <w:szCs w:val="28"/>
          <w:rtl w:val="true"/>
          <w:lang w:bidi="ar-SA"/>
        </w:rPr>
        <w:t xml:space="preserve">لَهُمْ مِنْ فَوْقِهِمْ ظُلَلٌ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یُخَوِّفُ اللّٰهُ بِهِ عِبٰادَهُ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دوزخ و عذاب آتش آن، بهترین و مؤثرترین وسیلۀ اخطار دادن به بندگان و بازداشتن آنان از هرگونه عصیان و نافرمانی پروردگار</w:t>
      </w:r>
    </w:p>
    <w:p>
      <w:pPr>
        <w:pStyle w:val="BookText"/>
        <w:rPr/>
      </w:pPr>
      <w:r>
        <w:rPr>
          <w:rFonts w:ascii="Amiri" w:hAnsi="Amiri" w:eastAsia="Amiri" w:cs="Amiri"/>
          <w:color w:val="111111"/>
          <w:sz w:val="28"/>
          <w:sz w:val="28"/>
          <w:szCs w:val="28"/>
          <w:rtl w:val="true"/>
          <w:lang w:bidi="ar-SA"/>
        </w:rPr>
        <w:t>لَهُمْ مِنْ فَوْقِهِمْ ظُلَلٌ مِنَ النّٰارِ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کردن و بیم دادن، از شیوه‌های</w:t>
      </w:r>
      <w:bookmarkStart w:id="59" w:name="pg19795_192089"/>
    </w:p>
    <w:p>
      <w:pPr>
        <w:pStyle w:val="BookText"/>
        <w:rPr/>
      </w:pPr>
      <w:bookmarkEnd w:id="59"/>
      <w:r>
        <w:rPr>
          <w:rFonts w:ascii="IRNazanin" w:hAnsi="IRNazanin" w:eastAsia="IRNazanin"/>
          <w:color w:val="111111"/>
          <w:sz w:val="28"/>
          <w:sz w:val="28"/>
          <w:szCs w:val="28"/>
          <w:rtl w:val="true"/>
          <w:lang w:bidi="fa-IR"/>
        </w:rPr>
        <w:t>بازدارنده از گناه و تربیت مردم حق‌گریز</w:t>
      </w:r>
    </w:p>
    <w:p>
      <w:pPr>
        <w:pStyle w:val="BookText"/>
        <w:rPr/>
      </w:pPr>
      <w:r>
        <w:rPr>
          <w:rFonts w:ascii="Amiri" w:hAnsi="Amiri" w:eastAsia="Amiri" w:cs="Amiri"/>
          <w:color w:val="111111"/>
          <w:sz w:val="28"/>
          <w:sz w:val="28"/>
          <w:szCs w:val="28"/>
          <w:rtl w:val="true"/>
          <w:lang w:bidi="ar-SA"/>
        </w:rPr>
        <w:t>ذٰلِکَ یُخَوِّفُ اللّٰهُ بِهِ عِبٰادَهُ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بندگان خود، مبنی بر رعایت تقوا و حساب بردن از خداوند</w:t>
      </w:r>
    </w:p>
    <w:p>
      <w:pPr>
        <w:pStyle w:val="BookText"/>
        <w:rPr/>
      </w:pPr>
      <w:r>
        <w:rPr>
          <w:rFonts w:ascii="Amiri" w:hAnsi="Amiri" w:eastAsia="Amiri" w:cs="Amiri"/>
          <w:color w:val="111111"/>
          <w:sz w:val="28"/>
          <w:sz w:val="28"/>
          <w:szCs w:val="28"/>
          <w:rtl w:val="true"/>
          <w:lang w:bidi="ar-SA"/>
        </w:rPr>
        <w:t>یٰا عِبٰادِ فَاتَّقُونِ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و پروای الهی، موجب رهایی از آتش دوزخ</w:t>
      </w:r>
    </w:p>
    <w:p>
      <w:pPr>
        <w:pStyle w:val="BookText"/>
        <w:rPr/>
      </w:pPr>
      <w:r>
        <w:rPr>
          <w:rFonts w:ascii="Amiri" w:hAnsi="Amiri" w:eastAsia="Amiri" w:cs="Amiri"/>
          <w:color w:val="111111"/>
          <w:sz w:val="28"/>
          <w:sz w:val="28"/>
          <w:szCs w:val="28"/>
          <w:rtl w:val="true"/>
          <w:lang w:bidi="ar-SA"/>
        </w:rPr>
        <w:t xml:space="preserve">لَهُمْ مِنْ فَوْقِهِمْ ظُلَلٌ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فَاتَّقُونِ</w:t>
      </w:r>
    </w:p>
    <w:p>
      <w:pPr>
        <w:pStyle w:val="BookText"/>
        <w:rPr/>
      </w:pPr>
      <w:r>
        <w:rPr>
          <w:rFonts w:ascii="Amiri" w:hAnsi="Amiri" w:eastAsia="Amiri" w:cs="Amiri"/>
          <w:color w:val="111111"/>
          <w:sz w:val="28"/>
          <w:sz w:val="28"/>
          <w:szCs w:val="28"/>
          <w:rtl w:val="true"/>
          <w:lang w:bidi="ar-SA"/>
        </w:rPr>
        <w:t xml:space="preserve">برداشت یاد شده از تفریع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یُخَوِّفُ اللّٰهُ بِهِ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اخطارها و تهدیدهای خداوند، در راستای ایجاد روح تقوا و پرواپیشگی در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یُخَوِّفُ اللّٰهُ بِهِ عِبٰادَهُ یٰا عِبٰادِ فَاتَّقُونِ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قیامت و عذاب دوزخ، سبب ترس از خدا و تقواپیشگی</w:t>
      </w:r>
    </w:p>
    <w:p>
      <w:pPr>
        <w:pStyle w:val="BookText"/>
        <w:rPr/>
      </w:pPr>
      <w:r>
        <w:rPr>
          <w:rFonts w:ascii="Amiri" w:hAnsi="Amiri" w:eastAsia="Amiri" w:cs="Amiri"/>
          <w:color w:val="111111"/>
          <w:sz w:val="28"/>
          <w:sz w:val="28"/>
          <w:szCs w:val="28"/>
          <w:rtl w:val="true"/>
          <w:lang w:bidi="ar-SA"/>
        </w:rPr>
        <w:t xml:space="preserve">لَهُمْ مِنْ فَوْقِهِمْ ظُلَلٌ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یُخَوِّفُ اللّٰهُ بِهِ عِبٰادَهُ یٰا عِبٰادِ فَاتَّقُونِ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و بیم دادن خداوند به بندگانش، از روی لطف و مرحمت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یُخَوِّفُ اللّٰهُ بِهِ عِبٰادَهُ یٰا عِبٰادِ فَاتَّقُونِ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نشانگر اظهار لطف خداوند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اظهار لطف پس از تهدید به آتش دوزخ، 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و بیم‌دادن مردم، باید از سر لطف و شفقت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یُخَوِّفُ اللّٰهُ بِهِ عِبٰادَهُ یٰا عِبٰادِ فَاتَّقُونِ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اللّه؛ انذار؛ تربیت؛ تقوا؛ تهدید؛ جهنم؛ خانواده؛ خسران؛ خوف؛ ذکر؛ شرک؛ عذاب؛ عمر؛ کفر؛ گناه؛ معاد</w:t>
      </w:r>
    </w:p>
    <w:p>
      <w:pPr>
        <w:pStyle w:val="Heading3"/>
        <w:numPr>
          <w:ilvl w:val="2"/>
          <w:numId w:val="1"/>
        </w:numPr>
        <w:rPr/>
      </w:pPr>
      <w:bookmarkStart w:id="60" w:name="__RefHeading___Toc1623519_2314609296"/>
      <w:bookmarkStart w:id="61" w:name="_Toc21"/>
      <w:bookmarkEnd w:id="60"/>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17</w:t>
      </w:r>
      <w:r>
        <w:rPr>
          <w:rtl w:val="true"/>
        </w:rPr>
        <w:t>]</w:t>
      </w:r>
      <w:bookmarkEnd w:id="61"/>
    </w:p>
    <w:p>
      <w:pPr>
        <w:pStyle w:val="BookText"/>
        <w:rPr/>
      </w:pP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کسانی‌که از پرستش طاغوت دوری می‌کنند و به‌سوی خدا باز می‌گردند، مژده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بندگانم مژده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اطاعت طاغوت‌ها و سردمداران کفر و شرک، از اوصاف مؤمنان و بندگان خالص خدا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اجْتَنَبُوا الطّٰاغُوتَ أَنْ یَعْبُدُوهٰا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هر متجاوز و رئیس گمراه‌گر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قرآن، هم به این معنا آمده و هم در بت و صنم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واژه در آیۀ شریفه در معنای نخست به کار رفته باشد، مقصود از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یعبدوها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آیۀ شریفه درصدد توصیف مؤمنان و بندگان خالص خداوند است که از آیات بعد نیز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اجتناب از شرک و بت‌پرستی و اطاعت از سردمداران ضلالت</w:t>
      </w:r>
    </w:p>
    <w:p>
      <w:pPr>
        <w:pStyle w:val="BookText"/>
        <w:rPr/>
      </w:pPr>
      <w:r>
        <w:rPr>
          <w:rFonts w:ascii="Amiri" w:hAnsi="Amiri" w:eastAsia="Amiri" w:cs="Amiri"/>
          <w:color w:val="111111"/>
          <w:sz w:val="28"/>
          <w:sz w:val="28"/>
          <w:szCs w:val="28"/>
          <w:rtl w:val="true"/>
          <w:lang w:bidi="ar-SA"/>
        </w:rPr>
        <w:t>وَ الَّذِینَ اجْتَنَبُوا الطّٰاغُوتَ أَنْ یَعْبُدُوهٰا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سردمداران گمراهی،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اجْتَنَبُوا الطّٰاغُوتَ أَنْ یَعْبُدُوهٰا</w:t>
      </w:r>
    </w:p>
    <w:p>
      <w:pPr>
        <w:pStyle w:val="BookText"/>
        <w:rPr/>
      </w:pPr>
      <w:r>
        <w:rPr>
          <w:rFonts w:ascii="IRNazanin" w:hAnsi="IRNazanin" w:eastAsia="IRNazanin"/>
          <w:color w:val="111111"/>
          <w:sz w:val="28"/>
          <w:sz w:val="28"/>
          <w:szCs w:val="28"/>
          <w:rtl w:val="true"/>
          <w:lang w:bidi="fa-IR"/>
        </w:rPr>
        <w:t xml:space="preserve">به کارگیری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اطاعت از طاغوت‌ها مفید برداشت مزبور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به خدا، از اوصاف مؤمنان و بندگان خالص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أَنٰابُوا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رجوع همراه با اخلاص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أَنٰابُوا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بازگشتند به خدا با توبه و اخلاص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شرک‌ورزی به خدا و اطاعت سردمداران ضلالت، پرهیز کرده و به خدا روی آورند و توبه کنند، شایستۀ بشارت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اجْتَنَبُوا الطّٰاغُوتَ أَنْ یَعْبُدُوهٰا وَ أَنٰابُوا إِلَی اللّٰهِ لَهُمُ الْبُشْریٰ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نیک‌بختی انسان در عرصۀ آخرت، در گرو اجتناب از شرک‌ورزی به خدا، پرهیز از اطاعت سردمداران ضلالت و توبه و روی کرد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اجْتَنَبُوا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w:t>
      </w:r>
    </w:p>
    <w:p>
      <w:pPr>
        <w:pStyle w:val="BookText"/>
        <w:rPr/>
      </w:pPr>
      <w:r>
        <w:rPr>
          <w:rFonts w:ascii="IRNazanin" w:hAnsi="IRNazanin" w:eastAsia="IRNazanin"/>
          <w:color w:val="111111"/>
          <w:sz w:val="28"/>
          <w:sz w:val="28"/>
          <w:szCs w:val="28"/>
          <w:rtl w:val="true"/>
          <w:lang w:bidi="fa-IR"/>
        </w:rPr>
        <w:t>مقصود از بشارت در آیۀ شریفه، بشارت به بهشت و سعادت اخروی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شرک‌ورزی به خدا و اطاعت از سران ضلالت، شرط توبه و رویکرد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اجْتَنَبُوا الطّٰاغُوتَ أَنْ یَعْبُدُوهٰا وَ أَنٰابُوا إِلَی اللّٰهِ</w:t>
      </w:r>
    </w:p>
    <w:p>
      <w:pPr>
        <w:pStyle w:val="BookText"/>
        <w:rPr/>
      </w:pPr>
      <w:r>
        <w:rPr>
          <w:rFonts w:ascii="IRNazanin" w:hAnsi="IRNazanin" w:eastAsia="IRNazanin"/>
          <w:color w:val="111111"/>
          <w:sz w:val="28"/>
          <w:sz w:val="28"/>
          <w:szCs w:val="28"/>
          <w:rtl w:val="true"/>
          <w:lang w:bidi="fa-IR"/>
        </w:rPr>
        <w:t>تقدم مسألۀ اجتناب از طاغوت، بر موضوع توبه و رویکرد به خداوند،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به خدا و اطاعت از سران ضلالت، مانع توبه و باریافتن به درگاه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اجْتَنَبُوا الطّٰاغُوتَ أَنْ یَعْبُدُوهٰا وَ أَنٰابُوا إِلَی اللّٰهِ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بشارت خداوند به بندگان خالص اوست</w:t>
      </w:r>
      <w:r>
        <w:rPr>
          <w:rFonts w:eastAsia="IRNazanin" w:cs="IRNazanin"/>
          <w:color w:val="111111"/>
          <w:sz w:val="28"/>
          <w:szCs w:val="28"/>
          <w:rtl w:val="true"/>
          <w:lang w:bidi="fa-IR"/>
        </w:rPr>
        <w:t>.</w:t>
      </w:r>
      <w:bookmarkStart w:id="62" w:name="pg19795_192091"/>
    </w:p>
    <w:p>
      <w:pPr>
        <w:pStyle w:val="BookText"/>
        <w:rPr/>
      </w:pPr>
      <w:bookmarkEnd w:id="62"/>
      <w:r>
        <w:rPr>
          <w:rFonts w:ascii="Amiri" w:hAnsi="Amiri" w:eastAsia="Amiri" w:cs="Amiri"/>
          <w:color w:val="111111"/>
          <w:sz w:val="28"/>
          <w:sz w:val="28"/>
          <w:szCs w:val="28"/>
          <w:rtl w:val="true"/>
          <w:lang w:bidi="ar-SA"/>
        </w:rPr>
        <w:t>فَبَشِّرْ عِبٰادِ</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متکلم اضافه شده است؛ ولی در کلام حذف گردیده و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و 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روش‌های تربیتی قرآن</w:t>
      </w:r>
    </w:p>
    <w:p>
      <w:pPr>
        <w:pStyle w:val="BookText"/>
        <w:rPr/>
      </w:pPr>
      <w:r>
        <w:rPr>
          <w:rFonts w:ascii="Amiri" w:hAnsi="Amiri" w:eastAsia="Amiri" w:cs="Amiri"/>
          <w:color w:val="111111"/>
          <w:sz w:val="28"/>
          <w:sz w:val="28"/>
          <w:szCs w:val="28"/>
          <w:rtl w:val="true"/>
          <w:lang w:bidi="ar-SA"/>
        </w:rPr>
        <w:t xml:space="preserve">لَهُمْ مِنْ فَوْقِهِمْ ظُلَلٌ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یُخَوِّفُ اللّٰهُ بِهِ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فَبَشِّرْ عِبٰادِ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الکفر؛ اطاعت؛ اللّه؛ امامت؛ انذار؛ ایمان؛ بشارت؛ تربیت؛ توبه؛ تولی؛ دنیا؛ رسالت؛ رستگاری؛ شرک؛ طاغوت؛ عبادت؛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3" w:name="__RefHeading___Toc1623521_2314609296"/>
      <w:bookmarkStart w:id="64" w:name="_Toc22"/>
      <w:bookmarkEnd w:id="63"/>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18</w:t>
      </w:r>
      <w:r>
        <w:rPr>
          <w:rtl w:val="true"/>
        </w:rPr>
        <w:t>]</w:t>
      </w:r>
      <w:bookmarkEnd w:id="64"/>
    </w:p>
    <w:p>
      <w:pPr>
        <w:pStyle w:val="BookText"/>
        <w:rPr/>
      </w:pP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همانان که به سخن گوش فرا می‌دهند و بهترین آن را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 هدایتشان کرده است و اینانند که صاحبان خردند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بشارت الهی به بندگانی که به سخنان دیگران گوش فرا می‌دهند و آن گاه از بهترین آنها پیروی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فاقد حسن و خوبی، شایستۀ استماع و گوش سپردن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یَسْتَمِعُونَ الْقَوْلَ فَیَتَّبِعُونَ أَحْسَنَهُ</w:t>
      </w:r>
    </w:p>
    <w:p>
      <w:pPr>
        <w:pStyle w:val="BookText"/>
        <w:rPr/>
      </w:pPr>
      <w:r>
        <w:rPr>
          <w:rFonts w:ascii="IRNazanin" w:hAnsi="IRNazanin" w:eastAsia="IRNazanin"/>
          <w:color w:val="111111"/>
          <w:sz w:val="28"/>
          <w:sz w:val="28"/>
          <w:szCs w:val="28"/>
          <w:rtl w:val="true"/>
          <w:lang w:bidi="fa-IR"/>
        </w:rPr>
        <w:t xml:space="preserve">به کار رفتن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گویای این حقیقت باشد که سخنانی شایستۀ شنیدن است که در آنها حسنی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از میان آنها، احسن و بهترین را برگزید و از آن پیروی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سخنان و برگزیدن آنها، باید به منظور عمل به مقتضیات آنها باشد؛ نه برای صرف دانایی، سرگرمی فکری 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اَلَّذِینَ یَسْتَمِعُونَ الْقَوْلَ فَیَتَّبِعُونَ أَحْسَنَهُ</w:t>
      </w:r>
    </w:p>
    <w:p>
      <w:pPr>
        <w:pStyle w:val="BookText"/>
        <w:rPr/>
      </w:pPr>
      <w:r>
        <w:rPr>
          <w:rFonts w:ascii="IRNazanin" w:hAnsi="IRNazanin" w:eastAsia="IRNazanin"/>
          <w:color w:val="111111"/>
          <w:sz w:val="28"/>
          <w:sz w:val="28"/>
          <w:szCs w:val="28"/>
          <w:rtl w:val="true"/>
          <w:lang w:bidi="fa-IR"/>
        </w:rPr>
        <w:t>خداوند پس از طرح مسألۀ استماع سخنان، مسألۀ اتباع و پیروی کردن از بهترین آنها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عمل، فلسفۀ هرگونه گفت وگوهای علمی و نظریه‌پردازی‌ها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یَسْتَمِعُونَ الْقَوْلَ فَیَتَّبِعُونَ أَحْسَنَهُ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اختیار انسان، در عرضۀ افکار</w:t>
      </w:r>
    </w:p>
    <w:p>
      <w:pPr>
        <w:pStyle w:val="BookText"/>
        <w:rPr/>
      </w:pPr>
      <w:r>
        <w:rPr>
          <w:rFonts w:ascii="IRNazanin" w:hAnsi="IRNazanin" w:eastAsia="IRNazanin"/>
          <w:color w:val="111111"/>
          <w:sz w:val="28"/>
          <w:sz w:val="28"/>
          <w:szCs w:val="28"/>
          <w:rtl w:val="true"/>
          <w:lang w:bidi="fa-IR"/>
        </w:rPr>
        <w:t>و عقاید و انتخاب صحیح آنها</w:t>
      </w:r>
    </w:p>
    <w:p>
      <w:pPr>
        <w:pStyle w:val="BookText"/>
        <w:rPr/>
      </w:pPr>
      <w:r>
        <w:rPr>
          <w:rFonts w:ascii="Amiri" w:hAnsi="Amiri" w:eastAsia="Amiri" w:cs="Amiri"/>
          <w:color w:val="111111"/>
          <w:sz w:val="28"/>
          <w:sz w:val="28"/>
          <w:szCs w:val="28"/>
          <w:rtl w:val="true"/>
          <w:lang w:bidi="ar-SA"/>
        </w:rPr>
        <w:t>اَلَّذِینَ یَسْتَمِعُونَ الْقَوْلَ فَیَتَّبِعُونَ أَحْسَنَهُ</w:t>
      </w:r>
    </w:p>
    <w:p>
      <w:pPr>
        <w:pStyle w:val="BookText"/>
        <w:rPr/>
      </w:pPr>
      <w:r>
        <w:rPr>
          <w:rFonts w:ascii="IRNazanin" w:hAnsi="IRNazanin" w:eastAsia="IRNazanin"/>
          <w:color w:val="111111"/>
          <w:sz w:val="28"/>
          <w:sz w:val="28"/>
          <w:szCs w:val="28"/>
          <w:rtl w:val="true"/>
          <w:lang w:bidi="fa-IR"/>
        </w:rPr>
        <w:t>لازمۀ شنیدن سخنان، وجود افکار و عقاید گوناگون و آزادی در بیان آنها است و لازمۀ گزینش بهترین سخنان و پیروی از آنها، وجود آزادی انتخاب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سخن، ملاک ارزیابی و داوری است، نه گویندۀ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یَسْتَمِعُونَ الْقَوْلَ فَیَتَّبِعُونَ أَحْسَنَهُ</w:t>
      </w:r>
    </w:p>
    <w:p>
      <w:pPr>
        <w:pStyle w:val="BookText"/>
        <w:rPr/>
      </w:pPr>
      <w:r>
        <w:rPr>
          <w:rFonts w:ascii="IRNazanin" w:hAnsi="IRNazanin" w:eastAsia="IRNazanin"/>
          <w:color w:val="111111"/>
          <w:sz w:val="28"/>
          <w:sz w:val="28"/>
          <w:szCs w:val="28"/>
          <w:rtl w:val="true"/>
          <w:lang w:bidi="fa-IR"/>
        </w:rPr>
        <w:t>از این‌که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سخن پیروی کنید نه از بهترین گوینده، 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جست وجو و نقد و بررسی سخنان و گزینش بهترین آنها</w:t>
      </w:r>
    </w:p>
    <w:p>
      <w:pPr>
        <w:pStyle w:val="BookText"/>
        <w:rPr/>
      </w:pPr>
      <w:r>
        <w:rPr>
          <w:rFonts w:ascii="Amiri" w:hAnsi="Amiri" w:eastAsia="Amiri" w:cs="Amiri"/>
          <w:color w:val="111111"/>
          <w:sz w:val="28"/>
          <w:sz w:val="28"/>
          <w:szCs w:val="28"/>
          <w:rtl w:val="true"/>
          <w:lang w:bidi="ar-SA"/>
        </w:rPr>
        <w:t>اَلَّذِینَ یَسْتَمِعُونَ الْقَوْلَ فَیَتَّبِعُونَ أَحْسَنَهُ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توان تحلیل افکار و عقاید گوناگون و تشخیص و انتخاب بهترین آنها</w:t>
      </w:r>
    </w:p>
    <w:p>
      <w:pPr>
        <w:pStyle w:val="BookText"/>
        <w:rPr/>
      </w:pPr>
      <w:r>
        <w:rPr>
          <w:rFonts w:ascii="Amiri" w:hAnsi="Amiri" w:eastAsia="Amiri" w:cs="Amiri"/>
          <w:color w:val="111111"/>
          <w:sz w:val="28"/>
          <w:sz w:val="28"/>
          <w:szCs w:val="28"/>
          <w:rtl w:val="true"/>
          <w:lang w:bidi="ar-SA"/>
        </w:rPr>
        <w:t>اَلَّذِینَ یَسْتَمِعُونَ الْقَوْلَ فَیَتَّبِعُونَ أَحْسَنَهُ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برترین عقیده و بهترین سخن در باب دین</w:t>
      </w:r>
    </w:p>
    <w:p>
      <w:pPr>
        <w:pStyle w:val="BookText"/>
        <w:rPr/>
      </w:pPr>
      <w:r>
        <w:rPr>
          <w:rFonts w:ascii="Amiri" w:hAnsi="Amiri" w:eastAsia="Amiri" w:cs="Amiri"/>
          <w:color w:val="111111"/>
          <w:sz w:val="28"/>
          <w:sz w:val="28"/>
          <w:szCs w:val="28"/>
          <w:rtl w:val="true"/>
          <w:lang w:bidi="ar-SA"/>
        </w:rPr>
        <w:t>اَلَّذِینَ یَسْتَمِعُونَ الْقَوْلَ فَیَتَّبِعُونَ أَحْسَنَهُ</w:t>
      </w:r>
    </w:p>
    <w:p>
      <w:pPr>
        <w:pStyle w:val="BookText"/>
        <w:rPr/>
      </w:pPr>
      <w:r>
        <w:rPr>
          <w:rFonts w:ascii="IRNazanin" w:hAnsi="IRNazanin" w:eastAsia="IRNazanin"/>
          <w:color w:val="111111"/>
          <w:sz w:val="28"/>
          <w:sz w:val="28"/>
          <w:szCs w:val="28"/>
          <w:rtl w:val="true"/>
          <w:lang w:bidi="fa-IR"/>
        </w:rPr>
        <w:t>مقصود از سخن در آیۀ شریفه و گزینش بهترین سخنان، آن سخنی است که دربارۀ مسائل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مصداق اصلی و مورد نظر بهترین سخن، مکتب اسلام خواهد بود که دین منتخب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بهترین عقیده و برترین سخن در باب تعالیم دینی، از ویژگی‌های مؤمنان و خردمندان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یَسْتَمِعُونَ الْقَوْلَ فَیَتَّبِعُونَ أَحْسَنَهُ</w:t>
      </w:r>
    </w:p>
    <w:p>
      <w:pPr>
        <w:pStyle w:val="BookText"/>
        <w:rPr/>
      </w:pPr>
      <w:r>
        <w:rPr>
          <w:rFonts w:ascii="IRNazanin" w:hAnsi="IRNazanin" w:eastAsia="IRNazanin"/>
          <w:color w:val="111111"/>
          <w:sz w:val="28"/>
          <w:sz w:val="28"/>
          <w:szCs w:val="28"/>
          <w:rtl w:val="true"/>
          <w:lang w:bidi="fa-IR"/>
        </w:rPr>
        <w:t>آیۀ شریفه در توصیف مؤمنان و خردمندان می‌باشد که در ذیل آیه از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اجتناب از هرگونه تقلید کورکورانه در علوم و معارف الهی و در گزینش آنها</w:t>
      </w:r>
    </w:p>
    <w:p>
      <w:pPr>
        <w:pStyle w:val="BookText"/>
        <w:rPr/>
      </w:pPr>
      <w:r>
        <w:rPr>
          <w:rFonts w:ascii="Amiri" w:hAnsi="Amiri" w:eastAsia="Amiri" w:cs="Amiri"/>
          <w:color w:val="111111"/>
          <w:sz w:val="28"/>
          <w:sz w:val="28"/>
          <w:szCs w:val="28"/>
          <w:rtl w:val="true"/>
          <w:lang w:bidi="ar-SA"/>
        </w:rPr>
        <w:t>اَلَّذِینَ یَسْتَمِعُونَ الْقَوْلَ فَیَتَّبِعُونَ أَحْسَنَهُ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سعۀ صدر در گفت وگوهای علمی و در عرصۀ تضارب افکار و بیان اندیشه‌های گوناگون</w:t>
      </w:r>
    </w:p>
    <w:p>
      <w:pPr>
        <w:pStyle w:val="BookText"/>
        <w:rPr/>
      </w:pPr>
      <w:r>
        <w:rPr>
          <w:rFonts w:ascii="Amiri" w:hAnsi="Amiri" w:eastAsia="Amiri" w:cs="Amiri"/>
          <w:color w:val="111111"/>
          <w:sz w:val="28"/>
          <w:sz w:val="28"/>
          <w:szCs w:val="28"/>
          <w:rtl w:val="true"/>
          <w:lang w:bidi="ar-SA"/>
        </w:rPr>
        <w:t>اَلَّذِینَ یَسْتَمِعُونَ الْقَوْلَ فَیَتَّبِعُونَ أَحْسَنَهُ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برگزیدگان و پیروی‌کنندگان بهترین سخن، از هدایت الهی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یَسْتَمِعُونَ الْقَوْلَ فَیَتَّبِعُونَ أَحْسَنَهُ أُولٰئِکَ الَّذِینَ هَدٰاهُمُ اللّٰهُ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سخنان و برگزیدن بهترین آنها، تنها راه مطمئن و خردورزانه برای دستیابی به حقایق الهی</w:t>
      </w:r>
    </w:p>
    <w:p>
      <w:pPr>
        <w:pStyle w:val="BookText"/>
        <w:rPr/>
      </w:pPr>
      <w:r>
        <w:rPr>
          <w:rFonts w:ascii="Amiri" w:hAnsi="Amiri" w:eastAsia="Amiri" w:cs="Amiri"/>
          <w:color w:val="111111"/>
          <w:sz w:val="28"/>
          <w:sz w:val="28"/>
          <w:szCs w:val="28"/>
          <w:rtl w:val="true"/>
          <w:lang w:bidi="ar-SA"/>
        </w:rPr>
        <w:t xml:space="preserve">اَلَّذِینَ یَسْتَمِعُونَ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هَدٰاهُمُ اللّٰهُ وَ أُولٰئِکَ هُمْ أُولُوا الْأَلْبٰابِ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هدایت خاص خداوند، در گرو تلاش و کوشش مناسب برای دریافت حقایق</w:t>
      </w:r>
    </w:p>
    <w:p>
      <w:pPr>
        <w:pStyle w:val="BookText"/>
        <w:rPr/>
      </w:pPr>
      <w:r>
        <w:rPr>
          <w:rFonts w:ascii="Amiri" w:hAnsi="Amiri" w:eastAsia="Amiri" w:cs="Amiri"/>
          <w:color w:val="111111"/>
          <w:sz w:val="28"/>
          <w:sz w:val="28"/>
          <w:szCs w:val="28"/>
          <w:rtl w:val="true"/>
          <w:lang w:bidi="ar-SA"/>
        </w:rPr>
        <w:t xml:space="preserve">اَلَّذِینَ یَسْتَمِعُونَ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هَدٰاهُمُ اللّٰهُ</w:t>
      </w:r>
    </w:p>
    <w:p>
      <w:pPr>
        <w:pStyle w:val="BookText"/>
        <w:rPr/>
      </w:pPr>
      <w:r>
        <w:rPr>
          <w:rFonts w:ascii="IRNazanin" w:hAnsi="IRNazanin" w:eastAsia="IRNazanin"/>
          <w:color w:val="111111"/>
          <w:sz w:val="28"/>
          <w:sz w:val="28"/>
          <w:szCs w:val="28"/>
          <w:rtl w:val="true"/>
          <w:lang w:bidi="fa-IR"/>
        </w:rPr>
        <w:t>برداشت یاد شده به خاطر این نکته است که خداوند انسان‌هایی که به تلاش برای شنیدن و برگزیدن بهترین سخنان می‌پردازند، هدایت یافتگان خود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مقصود از هدایت در آیۀ شریفه، هدایت خاص الهی است؛ نه هدایت عام که برای همۀ انسان‌ها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برگزینندگان و پیروی‌کنندگان بهترین سخن، صاحبان عقل سلیم و خرداند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یَسْتَمِعُونَ الْقَوْلَ فَیَتَّبِعُونَ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أُولُوا الْأَلْبٰابِ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سلیم و خرد 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تعریف دو جزء جمله، یعنی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سپردن به سخنان و برگزیدن بهترین آنها، نشانۀ عقل سلیم و خرد ناب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یَسْتَمِعُونَ الْقَوْلَ فَیَتَّبِعُونَ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أُولُوا الْأَلْبٰابِ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برترین سخن، نشانۀ حقانیت آن و الزام‌آور برای انسان</w:t>
      </w:r>
    </w:p>
    <w:p>
      <w:pPr>
        <w:pStyle w:val="BookText"/>
        <w:rPr/>
      </w:pPr>
      <w:r>
        <w:rPr>
          <w:rFonts w:ascii="Amiri" w:hAnsi="Amiri" w:eastAsia="Amiri" w:cs="Amiri"/>
          <w:color w:val="111111"/>
          <w:sz w:val="28"/>
          <w:sz w:val="28"/>
          <w:szCs w:val="28"/>
          <w:rtl w:val="true"/>
          <w:lang w:bidi="ar-SA"/>
        </w:rPr>
        <w:t xml:space="preserve">اَلَّذِینَ یَسْتَمِعُونَ الْقَوْلَ فَیَتَّبِعُونَ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أُولُوا الْأَلْبٰابِ</w:t>
      </w:r>
    </w:p>
    <w:p>
      <w:pPr>
        <w:pStyle w:val="BookText"/>
        <w:rPr/>
      </w:pPr>
      <w:r>
        <w:rPr>
          <w:rFonts w:ascii="IRNazanin" w:hAnsi="IRNazanin" w:eastAsia="IRNazanin"/>
          <w:color w:val="111111"/>
          <w:sz w:val="28"/>
          <w:sz w:val="28"/>
          <w:szCs w:val="28"/>
          <w:rtl w:val="true"/>
          <w:lang w:bidi="fa-IR"/>
        </w:rPr>
        <w:t>توصیۀ خداوند به اهل ایمان مبنی برگزیدن و پیروی کردن بهترین سخن، بیانگر این حقیقت است که هرگاه مؤمنان به چنین سخنی دست یافتند، برای آنان حجت و الزام‌آور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ناب، از ابزار و راه‌های شناخت حقایق</w:t>
      </w:r>
    </w:p>
    <w:p>
      <w:pPr>
        <w:pStyle w:val="BookText"/>
        <w:rPr/>
      </w:pPr>
      <w:r>
        <w:rPr>
          <w:rFonts w:ascii="Amiri" w:hAnsi="Amiri" w:eastAsia="Amiri" w:cs="Amiri"/>
          <w:color w:val="111111"/>
          <w:sz w:val="28"/>
          <w:sz w:val="28"/>
          <w:szCs w:val="28"/>
          <w:rtl w:val="true"/>
          <w:lang w:bidi="ar-SA"/>
        </w:rPr>
        <w:t xml:space="preserve">اَلَّذِینَ یَسْتَمِعُونَ الْقَوْلَ فَیَتَّبِعُونَ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أُولُوا الْأَلْبٰابِ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خداوند به حق پذیران و صاحبان عقل و خردناب، به داشتن آیندۀ سعادتمندانه</w:t>
      </w:r>
    </w:p>
    <w:p>
      <w:pPr>
        <w:pStyle w:val="BookText"/>
        <w:rPr/>
      </w:pP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أُولُوا الْأَلْبٰابِ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نسپردن به سخنان و پیروی‌نکردن از بهترین آنها، موجب خسران و تباهی عمر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الْخٰاسِرِینَ الَّذِینَ خَسِرُوا أَنْفُسَهُمْ وَ أَهْلِیهِمْ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أُولُوا الْأَلْبٰابِ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گذشته در توصیف خاسران بود و آیۀ مورد بحث، دربارۀ</w:t>
      </w:r>
      <w:bookmarkStart w:id="65" w:name="pg19795_192094"/>
    </w:p>
    <w:p>
      <w:pPr>
        <w:pStyle w:val="BookText"/>
        <w:rPr/>
      </w:pPr>
      <w:bookmarkEnd w:id="65"/>
      <w:r>
        <w:rPr>
          <w:rFonts w:ascii="IRNazanin" w:hAnsi="IRNazanin" w:eastAsia="IRNazanin"/>
          <w:color w:val="111111"/>
          <w:sz w:val="28"/>
          <w:sz w:val="28"/>
          <w:szCs w:val="28"/>
          <w:rtl w:val="true"/>
          <w:lang w:bidi="fa-IR"/>
        </w:rPr>
        <w:t>کسانی است که در قطب مخالف زیان‌کنندگان قرار داشته و در سایۀ گوش فرا دادن به سخنان و گزینش بهترین آنها، به سعادت نایل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ارتباط میان آیات یاد شده، به دست می‌آید که استماع سخنان و گزینش بهترین آنها موجب سعادت و ترک آن سبب خسران و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احتجاج؛ اسلام؛ اللّه؛ انسان؛ بشارت؛ پیری؛ تقلید؛ جبر و اختیار؛ حق؛ خسران؛ دین؛ رسالت؛ رستگاری؛ سخن؛ شرح صدر؛ شناخت؛ عقل؛ عمر؛ عمل؛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هدایت</w:t>
      </w:r>
    </w:p>
    <w:p>
      <w:pPr>
        <w:pStyle w:val="Heading3"/>
        <w:numPr>
          <w:ilvl w:val="2"/>
          <w:numId w:val="1"/>
        </w:numPr>
        <w:rPr/>
      </w:pPr>
      <w:bookmarkStart w:id="66" w:name="__RefHeading___Toc1623523_2314609296"/>
      <w:bookmarkStart w:id="67" w:name="_Toc23"/>
      <w:bookmarkEnd w:id="66"/>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19</w:t>
      </w:r>
      <w:r>
        <w:rPr>
          <w:rtl w:val="true"/>
        </w:rPr>
        <w:t>]</w:t>
      </w:r>
      <w:bookmarkEnd w:id="67"/>
    </w:p>
    <w:p>
      <w:pPr>
        <w:pStyle w:val="BookText"/>
        <w:rPr/>
      </w:pPr>
      <w:r>
        <w:rPr>
          <w:rFonts w:ascii="Amiri" w:hAnsi="Amiri" w:eastAsia="Amiri" w:cs="Amiri"/>
          <w:color w:val="111111"/>
          <w:sz w:val="28"/>
          <w:sz w:val="28"/>
          <w:szCs w:val="28"/>
          <w:rtl w:val="true"/>
          <w:lang w:bidi="ar-SA"/>
        </w:rPr>
        <w:t xml:space="preserve">أَ فَمَنْ حَقَّ عَلَیْهِ کَلِمَةُ اَلْعَذٰابِ أَ فَأَنْتَ تُنْقِذُ مَنْ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پس آیا کسی را که وعدۀ عذاب در حق او ثابت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هدایت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تو می‌توانی کسی را که در آتش است نجات دهی؟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کسانی که عذاب الهی دربارۀ آنان قطعی شده، در توان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حَقَّ عَلَیْهِ کَلِمَةُ الْعَذٰابِ أَ فَأَنْتَ تُنْقِذُ مَنْ فِی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به معنای وعده و یا فرمان است و 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وعده و فرمان عذاب بر وی قطعی شده است، تو می‌توانی هدایتش نمایی؟ 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مردم حق‌ناپذیر و لجوج، امری قطعی و سنت تغییرناپذیر الهی</w:t>
      </w:r>
    </w:p>
    <w:p>
      <w:pPr>
        <w:pStyle w:val="BookText"/>
        <w:rPr/>
      </w:pPr>
      <w:r>
        <w:rPr>
          <w:rFonts w:ascii="Amiri" w:hAnsi="Amiri" w:eastAsia="Amiri" w:cs="Amiri"/>
          <w:color w:val="111111"/>
          <w:sz w:val="28"/>
          <w:sz w:val="28"/>
          <w:szCs w:val="28"/>
          <w:rtl w:val="true"/>
          <w:lang w:bidi="ar-SA"/>
        </w:rPr>
        <w:t>أَ فَمَنْ حَقَّ عَلَیْهِ کَلِمَةُ الْعَذٰابِ أَ فَأَنْتَ تُنْقِذُ مَنْ فِی النّٰارِ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محکومان به عذاب قطعی الهی، هیچ راه گریز و رهایی از آن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حَقَّ عَلَیْهِ کَلِمَةُ الْعَذٰابِ أَ فَأَنْتَ تُنْقِذُ مَنْ فِی النّٰارِ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شدید و کوشش فراوان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و نجات مردمان گمراه از عذاب و بدبختی</w:t>
      </w:r>
    </w:p>
    <w:p>
      <w:pPr>
        <w:pStyle w:val="BookText"/>
        <w:rPr/>
      </w:pPr>
      <w:r>
        <w:rPr>
          <w:rFonts w:ascii="Amiri" w:hAnsi="Amiri" w:eastAsia="Amiri" w:cs="Amiri"/>
          <w:color w:val="111111"/>
          <w:sz w:val="28"/>
          <w:sz w:val="28"/>
          <w:szCs w:val="28"/>
          <w:rtl w:val="true"/>
          <w:lang w:bidi="ar-SA"/>
        </w:rPr>
        <w:t>أَ فَأَنْتَ تُنْقِذُ مَنْ فِی النّٰارِ</w:t>
      </w:r>
    </w:p>
    <w:p>
      <w:pPr>
        <w:pStyle w:val="BookText"/>
        <w:rPr/>
      </w:pPr>
      <w:r>
        <w:rPr>
          <w:rFonts w:ascii="IRNazanin" w:hAnsi="IRNazanin" w:eastAsia="IRNazanin"/>
          <w:color w:val="111111"/>
          <w:sz w:val="28"/>
          <w:sz w:val="28"/>
          <w:szCs w:val="28"/>
          <w:rtl w:val="true"/>
          <w:lang w:bidi="fa-IR"/>
        </w:rPr>
        <w:t>از آیۀ شریفه، استفاده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فراوان برای هدایت مردم کافر و لجوج مکه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درصدد بیان این حقیقت به آن حضرت است که این کافران مردمی حق ناپذیراند بنابر این، تو خود را بیش از این در رنج و سختی مینداز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چنان هدایت‌ناپذیر و حق‌گریزاند که حتی سخنان پیامبران نیز در آنان کارساز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فَأَنْتَ تُنْقِذُ مَنْ فِی النّٰارِ</w:t>
      </w:r>
      <w:bookmarkStart w:id="68" w:name="pg19795_192095"/>
    </w:p>
    <w:p>
      <w:pPr>
        <w:pStyle w:val="BookText"/>
        <w:rPr/>
      </w:pPr>
      <w:bookmarkEnd w:id="68"/>
      <w:r>
        <w:rPr>
          <w:rFonts w:ascii="IRNazanin" w:hAnsi="IRNazanin" w:eastAsia="IRNazanin"/>
          <w:color w:val="111111"/>
          <w:sz w:val="28"/>
          <w:sz w:val="28"/>
          <w:szCs w:val="28"/>
          <w:rtl w:val="true"/>
          <w:lang w:bidi="fa-IR"/>
        </w:rPr>
        <w:t>تردیدی نیست که عذاب الهی بر کسانی قطعی خواهد شد که هیچ امیدی به هدایت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استفاده کرد که هدایت این گروه امکان‌پذیر نخواهد بود، حتی اگر هادی شخصیتی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اللّه؛ حق؛ سنتهای خدا؛ ضلالت؛ عذاب؛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هدایت</w:t>
      </w:r>
    </w:p>
    <w:p>
      <w:pPr>
        <w:pStyle w:val="Heading3"/>
        <w:numPr>
          <w:ilvl w:val="2"/>
          <w:numId w:val="1"/>
        </w:numPr>
        <w:rPr/>
      </w:pPr>
      <w:bookmarkStart w:id="69" w:name="__RefHeading___Toc1623525_2314609296"/>
      <w:bookmarkStart w:id="70" w:name="_Toc24"/>
      <w:bookmarkEnd w:id="69"/>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20</w:t>
      </w:r>
      <w:r>
        <w:rPr>
          <w:rtl w:val="true"/>
        </w:rPr>
        <w:t>]</w:t>
      </w:r>
      <w:bookmarkEnd w:id="70"/>
    </w:p>
    <w:p>
      <w:pPr>
        <w:pStyle w:val="BookText"/>
        <w:rPr/>
      </w:pPr>
      <w:r>
        <w:rPr>
          <w:rFonts w:ascii="Amiri" w:hAnsi="Amiri" w:eastAsia="Amiri" w:cs="Amiri"/>
          <w:color w:val="111111"/>
          <w:sz w:val="28"/>
          <w:sz w:val="28"/>
          <w:szCs w:val="28"/>
          <w:rtl w:val="true"/>
          <w:lang w:bidi="ar-SA"/>
        </w:rPr>
        <w:t xml:space="preserve">لٰکِنِ اَلَّذِینَ اِتَّقَوْا رَبَّهُمْ لَهُمْ غُرَفٌ مِنْ فَوْقِهٰا غُرَفٌ مَبْنِیَّةٌ تَجْرِی مِنْ تَحْتِهَا اَلْأَنْهٰارُ وَعْدَ اَللّٰهِ لاٰ یُخْلِفُ اَللّٰهُ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لیکن کسانی‌که از پروردگارشان پروا دارند غرفه‌هایی خواهند داشت که از بالای آنها غرفه‌هائی بنا شده و از زیر آنها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وعدۀ خود را خلاف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خالصانه خدا، اجتناب از اطاعت طاغوت، توبه، پیروی از بهترین سخن و خردورزی، از اوصاف تقواپیشگان</w:t>
      </w:r>
    </w:p>
    <w:p>
      <w:pPr>
        <w:pStyle w:val="BookText"/>
        <w:rPr/>
      </w:pPr>
      <w:r>
        <w:rPr>
          <w:rFonts w:ascii="Amiri" w:hAnsi="Amiri" w:eastAsia="Amiri" w:cs="Amiri"/>
          <w:color w:val="111111"/>
          <w:sz w:val="28"/>
          <w:sz w:val="28"/>
          <w:szCs w:val="28"/>
          <w:rtl w:val="true"/>
          <w:lang w:bidi="ar-SA"/>
        </w:rPr>
        <w:t xml:space="preserve">وَ الَّذِینَ اجْتَنَبُوا الطّٰاغُوتَ أَنْ یَعْبُدُوهٰا وَ أَنٰابُوا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الَّذِینَ اتَّقَوْا رَبَّهُمْ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تفصیلی برای آن دسته از افراد مؤمنی است که در آیات قبل توصیف شده‌اند؛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اجتنبوا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بناهای مرتفع و چند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پاداش اختصاصی تقواپیشگان</w:t>
      </w:r>
    </w:p>
    <w:p>
      <w:pPr>
        <w:pStyle w:val="BookText"/>
        <w:rPr/>
      </w:pPr>
      <w:r>
        <w:rPr>
          <w:rFonts w:ascii="Amiri" w:hAnsi="Amiri" w:eastAsia="Amiri" w:cs="Amiri"/>
          <w:color w:val="111111"/>
          <w:sz w:val="28"/>
          <w:sz w:val="28"/>
          <w:szCs w:val="28"/>
          <w:rtl w:val="true"/>
          <w:lang w:bidi="ar-SA"/>
        </w:rPr>
        <w:t>لٰکِنِ الَّذِینَ اتَّقَوْا رَبَّهُمْ لَهُمْ غُرَفٌ مِنْ فَوْقِهٰا غُرَفٌ مَبْنِیَّةٌ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بنای مرتفع و خانه‌ای بالای خانه‌ای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طبقه چون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اختصاص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به ربوبیت الهی، مقتضی تقواپیشگی و پرهیزکاری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الَّذِینَ اتَّقَوْا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از منظره‌های چشم‌نواز و لذت‌بخش بهشت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غُرَفٌ مِنْ فَوْقِهٰا غُرَفٌ مَبْنِیَّةٌ</w:t>
      </w:r>
    </w:p>
    <w:p>
      <w:pPr>
        <w:pStyle w:val="BookText"/>
        <w:rPr/>
      </w:pPr>
      <w:r>
        <w:rPr>
          <w:rFonts w:ascii="IRNazanin" w:hAnsi="IRNazanin" w:eastAsia="IRNazanin"/>
          <w:color w:val="111111"/>
          <w:sz w:val="28"/>
          <w:sz w:val="28"/>
          <w:szCs w:val="28"/>
          <w:rtl w:val="true"/>
          <w:lang w:bidi="fa-IR"/>
        </w:rPr>
        <w:t>مرتفع و چند طبقه بودن بناهای بهشت به همراه جریان نهرها در پایین آنها، می‌تواند اشاره به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 اصلی ورود به بهشت و برخورداری از مواهب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الَّذِینَ اتَّقَوْا رَبَّهُمْ لَهُمْ غُرَفٌ مِنْ فَوْقِهٰا غُرَفٌ مَبْنِیَّةٌ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یافتن بهشت به کسانی که دارای صفت تقوا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بهشتیان باید از اوصاف دیگری نیز برخوردار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پاداش به تقواپیشگان، جلوه‌ای از ربوبیت الهی</w:t>
      </w:r>
    </w:p>
    <w:p>
      <w:pPr>
        <w:pStyle w:val="BookText"/>
        <w:rPr/>
      </w:pPr>
      <w:r>
        <w:rPr>
          <w:rFonts w:ascii="Amiri" w:hAnsi="Amiri" w:eastAsia="Amiri" w:cs="Amiri"/>
          <w:color w:val="111111"/>
          <w:sz w:val="28"/>
          <w:sz w:val="28"/>
          <w:szCs w:val="28"/>
          <w:rtl w:val="true"/>
          <w:lang w:bidi="ar-SA"/>
        </w:rPr>
        <w:t>لٰکِنِ الَّذِینَ اتَّقَوْا رَبَّهُمْ لَهُمْ غُرَفٌ مِنْ فَوْقِهٰا غُرَفٌ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محروم از بهشت و موهبت‌های آن</w:t>
      </w:r>
    </w:p>
    <w:p>
      <w:pPr>
        <w:pStyle w:val="BookText"/>
        <w:rPr/>
      </w:pPr>
      <w:r>
        <w:rPr>
          <w:rFonts w:ascii="Amiri" w:hAnsi="Amiri" w:eastAsia="Amiri" w:cs="Amiri"/>
          <w:color w:val="111111"/>
          <w:sz w:val="28"/>
          <w:sz w:val="28"/>
          <w:szCs w:val="28"/>
          <w:rtl w:val="true"/>
          <w:lang w:bidi="ar-SA"/>
        </w:rPr>
        <w:t>لٰکِنِ الَّذِینَ اتَّقَوْا رَبَّهُمْ لَهُمْ غُرَفٌ</w:t>
      </w:r>
    </w:p>
    <w:p>
      <w:pPr>
        <w:pStyle w:val="BookText"/>
        <w:rPr/>
      </w:pPr>
      <w:r>
        <w:rPr>
          <w:rFonts w:ascii="IRNazanin" w:hAnsi="IRNazanin" w:eastAsia="IRNazanin"/>
          <w:color w:val="111111"/>
          <w:sz w:val="28"/>
          <w:sz w:val="28"/>
          <w:szCs w:val="28"/>
          <w:rtl w:val="true"/>
          <w:lang w:bidi="fa-IR"/>
        </w:rPr>
        <w:t xml:space="preserve">لام اختصاص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حقیقت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قطب مقابل خداترسان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بهشتی محروم‌اند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کاخ‌ها و بناهای تقواپیشگان در بهشت، نهرهایی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غُرَفٌ مَبْنِیَّةٌ تَجْرِی مِنْ تَحْتِهَا الْأَنْهٰارُ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مِنْ تَحْتِهَا الْأَنْهٰارُ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کاخ‌ها و بناهای رفیع به همراه نهرهای جاری، وعدۀ خداوند به تقواپیشگان</w:t>
      </w:r>
    </w:p>
    <w:p>
      <w:pPr>
        <w:pStyle w:val="BookText"/>
        <w:rPr/>
      </w:pPr>
      <w:r>
        <w:rPr>
          <w:rFonts w:ascii="Amiri" w:hAnsi="Amiri" w:eastAsia="Amiri" w:cs="Amiri"/>
          <w:color w:val="111111"/>
          <w:sz w:val="28"/>
          <w:sz w:val="28"/>
          <w:szCs w:val="28"/>
          <w:rtl w:val="true"/>
          <w:lang w:bidi="ar-SA"/>
        </w:rPr>
        <w:t xml:space="preserve">لٰکِنِ الَّذِینَ اتَّقَوْا رَبَّهُمْ لَهُمْ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یُخْلِفُ اللّٰهُ الْمِیعٰادَ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خداوند،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یُخْلِفُ اللّٰهُ الْمِیعٰادَ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و قرارشکنی، عملی زشت و غیرخدا پسندانه</w:t>
      </w:r>
    </w:p>
    <w:p>
      <w:pPr>
        <w:pStyle w:val="BookText"/>
        <w:rPr/>
      </w:pPr>
      <w:r>
        <w:rPr>
          <w:rFonts w:ascii="Amiri" w:hAnsi="Amiri" w:eastAsia="Amiri" w:cs="Amiri"/>
          <w:color w:val="111111"/>
          <w:sz w:val="28"/>
          <w:sz w:val="28"/>
          <w:szCs w:val="28"/>
          <w:rtl w:val="true"/>
          <w:lang w:bidi="ar-SA"/>
        </w:rPr>
        <w:t>لاٰ یُخْلِفُ اللّٰهُ الْمِیعٰادَ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و تشویق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روش‌های تربیتی قرآن</w:t>
      </w:r>
    </w:p>
    <w:p>
      <w:pPr>
        <w:pStyle w:val="BookText"/>
        <w:rPr/>
      </w:pPr>
      <w:r>
        <w:rPr>
          <w:rFonts w:ascii="Amiri" w:hAnsi="Amiri" w:eastAsia="Amiri" w:cs="Amiri"/>
          <w:color w:val="111111"/>
          <w:sz w:val="28"/>
          <w:sz w:val="28"/>
          <w:szCs w:val="28"/>
          <w:rtl w:val="true"/>
          <w:lang w:bidi="ar-SA"/>
        </w:rPr>
        <w:t xml:space="preserve">إِنَّ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یُخْلِفُ اللّٰهُ الْمِیعٰادَ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اِتَّقَوْا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امید؛ بشارت؛ بهشت؛ پاداش؛ تربیت؛ تفکر؛ تقوا؛ توبه؛ تهدید؛ خوف؛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صفات؛سخن؛ شرک؛ طاغوت؛ عمل؛ کفر؛ معاد؛ نعمت؛ نهر؛ وعده</w:t>
      </w:r>
      <w:bookmarkStart w:id="71" w:name="pg19795_192097"/>
    </w:p>
    <w:p>
      <w:pPr>
        <w:pStyle w:val="Heading3"/>
        <w:numPr>
          <w:ilvl w:val="2"/>
          <w:numId w:val="1"/>
        </w:numPr>
        <w:rPr/>
      </w:pPr>
      <w:bookmarkStart w:id="72" w:name="__RefHeading___Toc1623527_2314609296"/>
      <w:bookmarkStart w:id="73" w:name="_Toc25"/>
      <w:bookmarkEnd w:id="71"/>
      <w:bookmarkEnd w:id="72"/>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21</w:t>
      </w:r>
      <w:r>
        <w:rPr>
          <w:rtl w:val="true"/>
        </w:rPr>
        <w:t>]</w:t>
      </w:r>
      <w:bookmarkEnd w:id="73"/>
    </w:p>
    <w:p>
      <w:pPr>
        <w:pStyle w:val="BookText"/>
        <w:rPr/>
      </w:pPr>
      <w:r>
        <w:rPr>
          <w:rFonts w:ascii="Amiri" w:hAnsi="Amiri" w:eastAsia="Amiri" w:cs="Amiri"/>
          <w:color w:val="111111"/>
          <w:sz w:val="28"/>
          <w:sz w:val="28"/>
          <w:szCs w:val="28"/>
          <w:rtl w:val="true"/>
          <w:lang w:bidi="ar-SA"/>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آیا ندیده‌ای که خدا آبی از آسمان نازل کرده و آن‌را به صورت چشمه‌هایی در دل زمین راه داده، سپس به وسیلۀ آن کشته‌ای را که رنگ‌های آن مختلف است، پدید می‌آورد؛ آن‌گاه خشک می‌گردد و آن‌را زرد شده می‌بینی، سپس خاشاکش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خردمندان تذکّری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نازل‌کنندۀ باران از آسمان</w:t>
      </w:r>
    </w:p>
    <w:p>
      <w:pPr>
        <w:pStyle w:val="BookText"/>
        <w:rPr/>
      </w:pPr>
      <w:r>
        <w:rPr>
          <w:rFonts w:ascii="Amiri" w:hAnsi="Amiri" w:eastAsia="Amiri" w:cs="Amiri"/>
          <w:color w:val="111111"/>
          <w:sz w:val="28"/>
          <w:sz w:val="28"/>
          <w:szCs w:val="28"/>
          <w:rtl w:val="true"/>
          <w:lang w:bidi="ar-SA"/>
        </w:rPr>
        <w:t>أَ لَمْ تَرَ أَنَّ اللّٰهَ أَنْزَلَ مِنَ السَّمٰاءِ 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را به صورت چشمه‌سارها در دل زمین راه داده و روان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أَنْزَلَ مِنَ السَّمٰاءِ مٰاءً فَسَلَکَهُ یَنٰابِیعَ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داخل کردن و نفوذ دادن شیء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منشأ پیدایش چشمه‌سارها در زمین</w:t>
      </w:r>
    </w:p>
    <w:p>
      <w:pPr>
        <w:pStyle w:val="BookText"/>
        <w:rPr/>
      </w:pPr>
      <w:r>
        <w:rPr>
          <w:rFonts w:ascii="Amiri" w:hAnsi="Amiri" w:eastAsia="Amiri" w:cs="Amiri"/>
          <w:color w:val="111111"/>
          <w:sz w:val="28"/>
          <w:sz w:val="28"/>
          <w:szCs w:val="28"/>
          <w:rtl w:val="true"/>
          <w:lang w:bidi="ar-SA"/>
        </w:rPr>
        <w:t>أَنْزَلَ مِنَ السَّمٰاءِ مٰاءً فَسَلَکَهُ یَنٰابِیعَ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مکان جوشش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منابع آب در زمین</w:t>
      </w:r>
    </w:p>
    <w:p>
      <w:pPr>
        <w:pStyle w:val="BookText"/>
        <w:rPr/>
      </w:pPr>
      <w:r>
        <w:rPr>
          <w:rFonts w:ascii="Amiri" w:hAnsi="Amiri" w:eastAsia="Amiri" w:cs="Amiri"/>
          <w:color w:val="111111"/>
          <w:sz w:val="28"/>
          <w:sz w:val="28"/>
          <w:szCs w:val="28"/>
          <w:rtl w:val="true"/>
          <w:lang w:bidi="ar-SA"/>
        </w:rPr>
        <w:t>أَنْزَلَ مِنَ السَّمٰاءِ مٰاءً فَسَلَکَهُ یَنٰابِیعَ فِی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لایه‌های نفوذپذیر برای آب در بستر زمین</w:t>
      </w:r>
    </w:p>
    <w:p>
      <w:pPr>
        <w:pStyle w:val="BookText"/>
        <w:rPr/>
      </w:pPr>
      <w:r>
        <w:rPr>
          <w:rFonts w:ascii="Amiri" w:hAnsi="Amiri" w:eastAsia="Amiri" w:cs="Amiri"/>
          <w:color w:val="111111"/>
          <w:sz w:val="28"/>
          <w:sz w:val="28"/>
          <w:szCs w:val="28"/>
          <w:rtl w:val="true"/>
          <w:lang w:bidi="ar-SA"/>
        </w:rPr>
        <w:t>أَنْزَلَ مِنَ السَّمٰاءِ مٰاءً فَسَلَکَهُ یَنٰابِیعَ فِی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رویش کشت‌های رنگارنگ و رسیده و آن گاه خشک و خاشاک شده ساقه‌ها و برگ‌های آنها،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یُخْرِجُ بِهِ زَرْعاً مُخْتَلِفاً أَلْوٰانُهُ ثُمَّ یَهِیجُ فَتَرٰاهُ مُصْفَرًّا ثُمَّ یَجْعَلُهُ حُطٰاماً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به معنای حرکت شتابان و جوش و خروش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هرگاه به کشت‌ها و نباتات نسبت داده شود، آغاز خشک شدن را افاده می‌کند و این کنایه از رسیدن محصول و وقت چیدن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خرده‌های یک شیء خشک شده است و مقصود از آن، خرد و کاه شدن برگ‌ها و ساقه‌های کشت‌ها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مایۀ حیات و رویش کشته‌های</w:t>
      </w:r>
    </w:p>
    <w:p>
      <w:pPr>
        <w:pStyle w:val="BookText"/>
        <w:rPr/>
      </w:pPr>
      <w:r>
        <w:rPr>
          <w:rFonts w:ascii="IRNazanin" w:hAnsi="IRNazanin" w:eastAsia="IRNazanin"/>
          <w:color w:val="111111"/>
          <w:sz w:val="28"/>
          <w:sz w:val="28"/>
          <w:szCs w:val="28"/>
          <w:rtl w:val="true"/>
          <w:lang w:bidi="fa-IR"/>
        </w:rPr>
        <w:t>متنوع و رنگارنگ</w:t>
      </w:r>
    </w:p>
    <w:p>
      <w:pPr>
        <w:pStyle w:val="BookText"/>
        <w:rPr/>
      </w:pPr>
      <w:r>
        <w:rPr>
          <w:rFonts w:ascii="Amiri" w:hAnsi="Amiri" w:eastAsia="Amiri" w:cs="Amiri"/>
          <w:color w:val="111111"/>
          <w:sz w:val="28"/>
          <w:sz w:val="28"/>
          <w:szCs w:val="28"/>
          <w:rtl w:val="true"/>
          <w:lang w:bidi="ar-SA"/>
        </w:rPr>
        <w:t>یُخْرِجُ بِهِ زَرْعاً مُخْتَلِفاً أَلْوٰانُهُ ثُمَّ یَهِیجُ فَتَرٰاهُ مُصْفَرًّا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و خشک شدن، نشانۀ پایان رشد کشت‌ها</w:t>
      </w:r>
    </w:p>
    <w:p>
      <w:pPr>
        <w:pStyle w:val="BookText"/>
        <w:rPr/>
      </w:pPr>
      <w:r>
        <w:rPr>
          <w:rFonts w:ascii="Amiri" w:hAnsi="Amiri" w:eastAsia="Amiri" w:cs="Amiri"/>
          <w:color w:val="111111"/>
          <w:sz w:val="28"/>
          <w:sz w:val="28"/>
          <w:szCs w:val="28"/>
          <w:rtl w:val="true"/>
          <w:lang w:bidi="ar-SA"/>
        </w:rPr>
        <w:t>ثُمَّ یَهِیجُ فَتَرٰاهُ مُصْفَرًّا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مجرای ارادۀ خداوند</w:t>
      </w:r>
    </w:p>
    <w:p>
      <w:pPr>
        <w:pStyle w:val="BookText"/>
        <w:rPr/>
      </w:pPr>
      <w:r>
        <w:rPr>
          <w:rFonts w:ascii="Amiri" w:hAnsi="Amiri" w:eastAsia="Amiri" w:cs="Amiri"/>
          <w:color w:val="111111"/>
          <w:sz w:val="28"/>
          <w:sz w:val="28"/>
          <w:szCs w:val="28"/>
          <w:rtl w:val="true"/>
          <w:lang w:bidi="ar-SA"/>
        </w:rPr>
        <w:t xml:space="preserve">أَنَّ اللّٰهَ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یُخْرِجُ بِهِ زَرْعاً</w:t>
      </w:r>
    </w:p>
    <w:p>
      <w:pPr>
        <w:pStyle w:val="BookText"/>
        <w:rPr/>
      </w:pPr>
      <w:r>
        <w:rPr>
          <w:rFonts w:ascii="IRNazanin" w:hAnsi="IRNazanin" w:eastAsia="IRNazanin"/>
          <w:color w:val="111111"/>
          <w:sz w:val="28"/>
          <w:sz w:val="28"/>
          <w:szCs w:val="28"/>
          <w:rtl w:val="true"/>
          <w:lang w:bidi="fa-IR"/>
        </w:rPr>
        <w:t xml:space="preserve">تردیدی نیست که نزول باران، چوشیدن چشمه‌ها و رویش کشت‌ها، در اثر عوامل طبیعی انجام می‌پذیرد؛ چنان که خداوند در همین آیه، عامل رویش کشت‌ها را، آب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بِهِ زَرْعاً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عین حال خداوند تمامی این کارها را به خود نسبت داده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 یاد شده بیانگر این حقیقت است که همۀ عوامل طبیعی، در طول ارادۀ خدا و مجرای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انسان‌ها به مطالعه در مبدأ نزول باران و چگونگی رویش کشت‌های رنگارنگ و خشک و خرد شدن آنها</w:t>
      </w:r>
    </w:p>
    <w:p>
      <w:pPr>
        <w:pStyle w:val="BookText"/>
        <w:rPr/>
      </w:pPr>
      <w:r>
        <w:rPr>
          <w:rFonts w:ascii="Amiri" w:hAnsi="Amiri" w:eastAsia="Amiri" w:cs="Amiri"/>
          <w:color w:val="111111"/>
          <w:sz w:val="28"/>
          <w:sz w:val="28"/>
          <w:szCs w:val="28"/>
          <w:rtl w:val="true"/>
          <w:lang w:bidi="ar-SA"/>
        </w:rPr>
        <w:t xml:space="preserve">أَ لَمْ تَرَ أَنَّ اللّٰهَ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یُخْرِجُ بِهِ 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یَجْعَلُهُ حُطٰاماً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تأمل، در مظاهر طبیعت، راهی برای شناخت خداوند</w:t>
      </w:r>
    </w:p>
    <w:p>
      <w:pPr>
        <w:pStyle w:val="BookText"/>
        <w:rPr/>
      </w:pPr>
      <w:r>
        <w:rPr>
          <w:rFonts w:ascii="Amiri" w:hAnsi="Amiri" w:eastAsia="Amiri" w:cs="Amiri"/>
          <w:color w:val="111111"/>
          <w:sz w:val="28"/>
          <w:sz w:val="28"/>
          <w:szCs w:val="28"/>
          <w:rtl w:val="true"/>
          <w:lang w:bidi="ar-SA"/>
        </w:rPr>
        <w:t xml:space="preserve">أَ لَمْ تَرَ أَنَّ اللّٰهَ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یَجْعَلُهُ حُطٰاماً إِنَّ فِی ذٰلِکَ لَذِکْریٰ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نزول باران، پیدایش چشمه‌سارها، رویش کشت‌های رنگارنگ و خشک و خرد شدن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جلوه‌های قدرت و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 اللّٰهَ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یَجْعَلُهُ حُطٰاماً إِنَّ فِی ذٰلِکَ لَذِکْریٰ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نزول باران حیات‌آفرین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 کشت‌ها و خشک و خرد شدن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قدرت خداوند بر حیات بخشیدن دوبارۀ انسان‌ها در قیامت</w:t>
      </w:r>
    </w:p>
    <w:p>
      <w:pPr>
        <w:pStyle w:val="BookText"/>
        <w:rPr/>
      </w:pPr>
      <w:r>
        <w:rPr>
          <w:rFonts w:ascii="Amiri" w:hAnsi="Amiri" w:eastAsia="Amiri" w:cs="Amiri"/>
          <w:color w:val="111111"/>
          <w:sz w:val="28"/>
          <w:sz w:val="28"/>
          <w:szCs w:val="28"/>
          <w:rtl w:val="true"/>
          <w:lang w:bidi="ar-SA"/>
        </w:rPr>
        <w:t xml:space="preserve">أَ لَمْ تَرَ أَنَّ اللّٰهَ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یُخْرِجُ بِهِ 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یَجْعَلُهُ حُطٰاماً إِنَّ فِی ذٰلِکَ لَذِکْریٰ لِأُولِی الْأَلْبٰابِ</w:t>
      </w:r>
    </w:p>
    <w:p>
      <w:pPr>
        <w:pStyle w:val="BookText"/>
        <w:rPr/>
      </w:pPr>
      <w:r>
        <w:rPr>
          <w:rFonts w:ascii="IRNazanin" w:hAnsi="IRNazanin" w:eastAsia="IRNazanin"/>
          <w:color w:val="111111"/>
          <w:sz w:val="28"/>
          <w:sz w:val="28"/>
          <w:szCs w:val="28"/>
          <w:rtl w:val="true"/>
          <w:lang w:bidi="fa-IR"/>
        </w:rPr>
        <w:t>از آن‌جایی که آیۀ شریفه پس از آیات مربوط به معاد و بهشت و جهنم آمده است، می‌تواند درصدد اثبات قدرت خداوند بر آفرینش مجدد انسان‌ها در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در مظاهر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نزول باران، چشمه‌سارها و پیدایش کشت‌ها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بیداری و پندگیری صاحبان عقل و خرد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لَذِکْریٰ لِأُولِی الْأَلْبٰابِ</w:t>
      </w:r>
      <w:bookmarkStart w:id="74" w:name="pg19795_192099"/>
    </w:p>
    <w:p>
      <w:pPr>
        <w:pStyle w:val="BookText"/>
        <w:rPr/>
      </w:pPr>
      <w:bookmarkEnd w:id="74"/>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صاحبان عقل و خرد، گروه حق‌جو و پندپذیراند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 اللّٰهَ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لَذِکْریٰ لِأُولِی الْأَلْبٰابِ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روح‌پندپذیری و حق‌جویی، شرط بهره جستن و تأثیر پذیرفتن از سخنان به حق قرآن</w:t>
      </w:r>
    </w:p>
    <w:p>
      <w:pPr>
        <w:pStyle w:val="BookText"/>
        <w:rPr/>
      </w:pPr>
      <w:r>
        <w:rPr>
          <w:rFonts w:ascii="Amiri" w:hAnsi="Amiri" w:eastAsia="Amiri" w:cs="Amiri"/>
          <w:color w:val="111111"/>
          <w:sz w:val="28"/>
          <w:sz w:val="28"/>
          <w:szCs w:val="28"/>
          <w:rtl w:val="true"/>
          <w:lang w:bidi="ar-SA"/>
        </w:rPr>
        <w:t xml:space="preserve">أَ لَمْ تَرَ أَنَّ اللّٰهَ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لَذِکْریٰ لِأُولِی الْأَلْبٰابِ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پندپذیری، نشانۀ عقل و خرد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لَذِکْریٰ لِأُولِی الْأَلْبٰابِ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برخورد از عقل و خرد و کافران فاقد آن</w:t>
      </w:r>
    </w:p>
    <w:p>
      <w:pPr>
        <w:pStyle w:val="BookText"/>
        <w:rPr/>
      </w:pPr>
      <w:r>
        <w:rPr>
          <w:rFonts w:ascii="Amiri" w:hAnsi="Amiri" w:eastAsia="Amiri" w:cs="Amiri"/>
          <w:color w:val="111111"/>
          <w:sz w:val="28"/>
          <w:sz w:val="28"/>
          <w:szCs w:val="28"/>
          <w:rtl w:val="true"/>
          <w:lang w:bidi="ar-SA"/>
        </w:rPr>
        <w:t>إِنَّ فِی ذٰلِکَ لَذِکْریٰ لِأُولِی الْأَلْبٰابِ</w:t>
      </w:r>
    </w:p>
    <w:p>
      <w:pPr>
        <w:pStyle w:val="BookText"/>
        <w:rPr/>
      </w:pPr>
      <w:r>
        <w:rPr>
          <w:rFonts w:ascii="IRNazanin" w:hAnsi="IRNazanin" w:eastAsia="IRNazanin"/>
          <w:color w:val="111111"/>
          <w:sz w:val="28"/>
          <w:sz w:val="28"/>
          <w:szCs w:val="28"/>
          <w:rtl w:val="true"/>
          <w:lang w:bidi="fa-IR"/>
        </w:rPr>
        <w:t>برداشت یاد شده از ارتباط آیۀ شریفه با آیات گذشته به‌دست می‌آید؛ زیرا آیات پیش دربارۀ اوصاف مؤمنان در مقابل کافران بود و در این آیه نیز یکی دیگر از اوصاف مؤمنان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آسمان؛ آیات خدا؛ اللّه؛ ایمان؛ باران؛ تفکر؛ توحید؛ چشمه؛ حق؛ حیات؛ رشد؛ رنگ؛ زمین؛ شناخت؛طبیعت؛ عبرت؛ عقل؛ قرآن؛ کاه؛ کفر؛ گیاه؛ مردگان؛ معاد</w:t>
      </w:r>
    </w:p>
    <w:p>
      <w:pPr>
        <w:pStyle w:val="Heading3"/>
        <w:numPr>
          <w:ilvl w:val="2"/>
          <w:numId w:val="1"/>
        </w:numPr>
        <w:rPr/>
      </w:pPr>
      <w:bookmarkStart w:id="75" w:name="__RefHeading___Toc1623529_2314609296"/>
      <w:bookmarkStart w:id="76" w:name="_Toc26"/>
      <w:bookmarkEnd w:id="75"/>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22</w:t>
      </w:r>
      <w:r>
        <w:rPr>
          <w:rtl w:val="true"/>
        </w:rPr>
        <w:t>]</w:t>
      </w:r>
      <w:bookmarkEnd w:id="76"/>
    </w:p>
    <w:p>
      <w:pPr>
        <w:pStyle w:val="BookText"/>
        <w:rPr/>
      </w:pPr>
      <w:r>
        <w:rPr>
          <w:rFonts w:ascii="Amiri" w:hAnsi="Amiri" w:eastAsia="Amiri" w:cs="Amiri"/>
          <w:color w:val="111111"/>
          <w:sz w:val="28"/>
          <w:sz w:val="28"/>
          <w:szCs w:val="28"/>
          <w:rtl w:val="true"/>
          <w:lang w:bidi="ar-SA"/>
        </w:rPr>
        <w:t xml:space="preserve">أَ فَمَنْ شَرَحَ اَللّٰهُ صَدْرَهُ لِلْإِسْلاٰمِ فَهُوَ عَلیٰ نُورٍ مِنْ رَبِّهِ فَوَیْلٌ لِلْقٰاسِیَةِ قُلُوبُهُمْ مِنْ ذِکْرِ اَللّٰهِ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پس آیا کسی که خدا سینۀ او را برای اسلام گشاده و در نتیجه بر نوری از جانب پروردگارش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کسی است که سنگدل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وای بر کسانی‌که در اثر سنگدلی یاد خدا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گمراهی آشکاری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برخوردار از شرح صدر و روح تسلیم و انقیاد در برابر حق</w:t>
      </w:r>
    </w:p>
    <w:p>
      <w:pPr>
        <w:pStyle w:val="BookText"/>
        <w:rPr/>
      </w:pPr>
      <w:r>
        <w:rPr>
          <w:rFonts w:ascii="Amiri" w:hAnsi="Amiri" w:eastAsia="Amiri" w:cs="Amiri"/>
          <w:color w:val="111111"/>
          <w:sz w:val="28"/>
          <w:sz w:val="28"/>
          <w:szCs w:val="28"/>
          <w:rtl w:val="true"/>
          <w:lang w:bidi="ar-SA"/>
        </w:rPr>
        <w:t>أَ فَمَنْ شَرَحَ اللّٰهُ صَدْرَهُ لِلْإِسْلاٰمِ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بسط و سعه است و شرح صدر به معنای بسط و گشادن سینه و قلب برای تحمل و پذیرش سخن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معنا به کار می‌رود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و انقیاد،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معنای نخست اسلام در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دین اسلام، در گرو وجود سعۀ صدر و روح پذیرش حق در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شَرَحَ اللّٰهُ صَدْرَهُ لِلْإِسْلاٰمِ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نامی که خداوند برای دین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شَرَحَ اللّٰهُ صَدْرَهُ لِلْإِسْلاٰمِ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زمینه‌ساز تابش نور هدایت بر قلب انسان و استفاده از دلایل و برهان‌های الهی</w:t>
      </w:r>
    </w:p>
    <w:p>
      <w:pPr>
        <w:pStyle w:val="BookText"/>
        <w:rPr/>
      </w:pPr>
      <w:r>
        <w:rPr>
          <w:rFonts w:ascii="Amiri" w:hAnsi="Amiri" w:eastAsia="Amiri" w:cs="Amiri"/>
          <w:color w:val="111111"/>
          <w:sz w:val="28"/>
          <w:sz w:val="28"/>
          <w:szCs w:val="28"/>
          <w:rtl w:val="true"/>
          <w:lang w:bidi="ar-SA"/>
        </w:rPr>
        <w:t>أَ فَمَنْ شَرَحَ اللّٰهُ صَدْرَهُ لِلْإِسْلاٰمِ فَهُوَ عَلیٰ نُورٍ مِنْ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کنایه از هدایت، دلایل و براهین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نُورٍ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شَرَحَ اللّٰهُ صَدْرَهُ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متکی بر معرفت و برهان و دلیل</w:t>
      </w:r>
    </w:p>
    <w:p>
      <w:pPr>
        <w:pStyle w:val="BookText"/>
        <w:rPr/>
      </w:pPr>
      <w:r>
        <w:rPr>
          <w:rFonts w:ascii="Amiri" w:hAnsi="Amiri" w:eastAsia="Amiri" w:cs="Amiri"/>
          <w:color w:val="111111"/>
          <w:sz w:val="28"/>
          <w:sz w:val="28"/>
          <w:szCs w:val="28"/>
          <w:rtl w:val="true"/>
          <w:lang w:bidi="ar-SA"/>
        </w:rPr>
        <w:t>أَ فَمَنْ شَرَحَ اللّٰهُ صَدْرَهُ لِلْإِسْلاٰمِ فَهُوَ عَلیٰ نُورٍ مِنْ رَبِّهِ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برخوردار از معرفت و نور هدایت الهی</w:t>
      </w:r>
    </w:p>
    <w:p>
      <w:pPr>
        <w:pStyle w:val="BookText"/>
        <w:rPr/>
      </w:pPr>
      <w:r>
        <w:rPr>
          <w:rFonts w:ascii="Amiri" w:hAnsi="Amiri" w:eastAsia="Amiri" w:cs="Amiri"/>
          <w:color w:val="111111"/>
          <w:sz w:val="28"/>
          <w:sz w:val="28"/>
          <w:szCs w:val="28"/>
          <w:rtl w:val="true"/>
          <w:lang w:bidi="ar-SA"/>
        </w:rPr>
        <w:t>فَهُوَ عَلیٰ نُورٍ مِنْ رَبِّهِ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و برخورداری از نور و برهان‌های الهی، از اوصاف صاحبان عقل و خردناب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لِأُولِی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شَرَحَ اللّٰهُ صَدْرَهُ لِلْإِسْلاٰمِ فَهُوَ عَلیٰ نُورٍ مِنْ رَبِّهِ</w:t>
      </w:r>
    </w:p>
    <w:p>
      <w:pPr>
        <w:pStyle w:val="BookText"/>
        <w:rPr/>
      </w:pPr>
      <w:r>
        <w:rPr>
          <w:rFonts w:ascii="IRNazanin" w:hAnsi="IRNazanin" w:eastAsia="IRNazanin"/>
          <w:color w:val="111111"/>
          <w:sz w:val="28"/>
          <w:sz w:val="28"/>
          <w:szCs w:val="28"/>
          <w:rtl w:val="true"/>
          <w:lang w:bidi="fa-IR"/>
        </w:rPr>
        <w:t>ارتباط آیه با آیۀ قبل،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انسان‌های حق پذیر و دارای شرح صدر، مقتضای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شَرَحَ اللّٰهُ صَدْرَهُ لِلْإِسْلاٰمِ فَهُوَ عَلیٰ نُورٍ مِنْ رَبِّهِ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و تسلیم، روح ادیان الهی و توحیدی</w:t>
      </w:r>
    </w:p>
    <w:p>
      <w:pPr>
        <w:pStyle w:val="BookText"/>
        <w:rPr/>
      </w:pPr>
      <w:r>
        <w:rPr>
          <w:rFonts w:ascii="Amiri" w:hAnsi="Amiri" w:eastAsia="Amiri" w:cs="Amiri"/>
          <w:color w:val="111111"/>
          <w:sz w:val="28"/>
          <w:sz w:val="28"/>
          <w:szCs w:val="28"/>
          <w:rtl w:val="true"/>
          <w:lang w:bidi="ar-SA"/>
        </w:rPr>
        <w:t>أَ فَمَنْ شَرَحَ اللّٰهُ صَدْرَهُ لِلْإِسْلاٰمِ فَهُوَ عَلیٰ نُورٍ مِنْ رَبِّهِ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اساسی انسان مؤمن حق‌پذیر و نرم دل با کافر حق ناپذیر و سنگدل، از نظر شخصیت و سرنوشت</w:t>
      </w:r>
    </w:p>
    <w:p>
      <w:pPr>
        <w:pStyle w:val="BookText"/>
        <w:rPr/>
      </w:pPr>
      <w:r>
        <w:rPr>
          <w:rFonts w:ascii="Amiri" w:hAnsi="Amiri" w:eastAsia="Amiri" w:cs="Amiri"/>
          <w:color w:val="111111"/>
          <w:sz w:val="28"/>
          <w:sz w:val="28"/>
          <w:szCs w:val="28"/>
          <w:rtl w:val="true"/>
          <w:lang w:bidi="ar-SA"/>
        </w:rPr>
        <w:t>أَ فَمَنْ شَرَحَ اللّٰهُ صَدْرَهُ لِلْإِسْلاٰمِ فَهُوَ عَلیٰ نُورٍ مِنْ رَبِّهِ فَوَیْلٌ لِلْقٰاسِیَةِ قُلُوبُهُمْ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اسم موصول و مبتدا است و خبر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جملۀ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لِلْقٰاسِیَةِ قُلُوبُهُمْ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جمله‌ای محذوف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کلام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 فمن شرح الله صدره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قسا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آیۀ شریفه درصدد مقایسه میان شخصیت دو انسان مؤمن و کافر و سرنوشت آنان در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بیدارگری از طریق مقایسه کردن میان نیکان و بدان‌و بیان سرنوشت آنان، از روش‌های تربیتی قرآن</w:t>
      </w:r>
    </w:p>
    <w:p>
      <w:pPr>
        <w:pStyle w:val="BookText"/>
        <w:rPr/>
      </w:pPr>
      <w:r>
        <w:rPr>
          <w:rFonts w:ascii="Amiri" w:hAnsi="Amiri" w:eastAsia="Amiri" w:cs="Amiri"/>
          <w:color w:val="111111"/>
          <w:sz w:val="28"/>
          <w:sz w:val="28"/>
          <w:szCs w:val="28"/>
          <w:rtl w:val="true"/>
          <w:lang w:bidi="ar-SA"/>
        </w:rPr>
        <w:t>أَ فَمَنْ شَرَحَ اللّٰهُ صَدْرَهُ لِلْإِسْلاٰمِ فَهُوَ عَلیٰ نُورٍ مِنْ رَبِّهِ فَوَیْلٌ لِلْقٰاسِیَةِ قُلُوبُهُمْ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سنگدلان غافل از خدا، دچار سرنوشتی دردآور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فَوَیْلٌ لِلْقٰاسِیَةِ قُلُوبُهُمْ مِنْ ذِکْرِ اللّٰهِ</w:t>
      </w:r>
    </w:p>
    <w:p>
      <w:pPr>
        <w:pStyle w:val="BookText"/>
        <w:rPr/>
      </w:pP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تفجیع و تحسّر است و در جایی به‌کار می‌رود که حادثۀ دردآوری پیش آمده و یا در شرف وقوع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و سنگدلی، مانع پذیرش حق و تابش نور الهی بر قلب‌ها</w:t>
      </w:r>
    </w:p>
    <w:p>
      <w:pPr>
        <w:pStyle w:val="BookText"/>
        <w:rPr/>
      </w:pPr>
      <w:r>
        <w:rPr>
          <w:rFonts w:ascii="Amiri" w:hAnsi="Amiri" w:eastAsia="Amiri" w:cs="Amiri"/>
          <w:color w:val="111111"/>
          <w:sz w:val="28"/>
          <w:sz w:val="28"/>
          <w:szCs w:val="28"/>
          <w:rtl w:val="true"/>
          <w:lang w:bidi="ar-SA"/>
        </w:rPr>
        <w:t xml:space="preserve">أَ فَمَنْ شَرَحَ اللّٰهُ صَدْرَهُ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لِلْقٰاسِیَةِ قُلُوبُهُمْ مِنْ ذِکْرِ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نشانۀ شرح صدر و مبرّا بودن از قساوت قلب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لِلْقٰاسِیَةِ قُلُوبُهُمْ مِنْ ذِکْرِ اللّٰهِ</w:t>
      </w:r>
    </w:p>
    <w:p>
      <w:pPr>
        <w:pStyle w:val="BookText"/>
        <w:rPr/>
      </w:pPr>
      <w:r>
        <w:rPr>
          <w:rFonts w:ascii="IRNazanin" w:hAnsi="IRNazanin" w:eastAsia="IRNazanin"/>
          <w:color w:val="111111"/>
          <w:sz w:val="28"/>
          <w:sz w:val="28"/>
          <w:szCs w:val="28"/>
          <w:rtl w:val="true"/>
          <w:lang w:bidi="fa-IR"/>
        </w:rPr>
        <w:t>در این آیه از ویژگی‌های سنگدلان، غفلت و دوری از یاد خدا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استفاده کرد آنان که یاد خدا می‌کنند چنین نیستند؛ بلکه همواره با شرح صدر و نرم‌دلی 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اسلام‌گریز، دچار سنگدلی و قساوت قلب‌اند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لِلْقٰاسِیَةِ قُلُوبُهُمْ مِنْ ذِکْرِ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قلبشان دچار قساوت بوده و دلشان سخت می‌باشد، در گمراهی شدید و آشکاری به سر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لِلْقٰاسِیَةِ قُلُوبُهُمْ مِنْ ذِکْرِ اللّٰهِ أُولٰئِکَ فِی ضَلاٰلٍ مُبِینٍ</w:t>
      </w:r>
    </w:p>
    <w:p>
      <w:pPr>
        <w:pStyle w:val="BookText"/>
        <w:rPr/>
      </w:pPr>
      <w:r>
        <w:rPr>
          <w:rFonts w:ascii="IRNazanin" w:hAnsi="IRNazanin" w:eastAsia="IRNazanin"/>
          <w:color w:val="111111"/>
          <w:sz w:val="28"/>
          <w:sz w:val="28"/>
          <w:szCs w:val="28"/>
          <w:rtl w:val="true"/>
          <w:lang w:bidi="fa-IR"/>
        </w:rPr>
        <w:t xml:space="preserve">آشکار بودن ضلالت سنگدلان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به خاطر شدید بودن آن باشد؛ به گونه‌ای که برای همگان محرز و انکارناپذیر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و خدا فراموشی، نشانۀ گمراهی عمیق و آشکار</w:t>
      </w:r>
    </w:p>
    <w:p>
      <w:pPr>
        <w:pStyle w:val="BookText"/>
        <w:rPr/>
      </w:pPr>
      <w:r>
        <w:rPr>
          <w:rFonts w:ascii="Amiri" w:hAnsi="Amiri" w:eastAsia="Amiri" w:cs="Amiri"/>
          <w:color w:val="111111"/>
          <w:sz w:val="28"/>
          <w:sz w:val="28"/>
          <w:szCs w:val="28"/>
          <w:rtl w:val="true"/>
          <w:lang w:bidi="ar-SA"/>
        </w:rPr>
        <w:t>فَوَیْلٌ لِلْقٰاسِیَةِ قُلُوبُهُمْ مِنْ ذِکْرِ اللّٰهِ أُولٰئِکَ فِی ضَلاٰلٍ مُبِینٍ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عَلیٰ نُورٍ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النور إذا وقع فی القلب إنفسح له و انشرح،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فهل لذٰلک علامة یعرف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التجافی عن دارالغرور و الإنابة إلیٰ دار الخلود و الإستعداد للموت قبل نزول الموت؛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آن حضرت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شَرَحَ اللّٰهُ صَدْرَهُ لِلْإِسْلاٰمِ فَهُوَ عَلیٰ نُورٍ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نور وارد قلب می‌شود، قلب برای اسلام باز و گشاده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علامتی برای آن هست که به وسیلۀ آن شناخته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پهلو تهی کردن از خانۀ غرور و بازگشت به خانۀ جاویدان و آماده شدن برای مرگ قبل از آمدن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ابرار؛ اسلام؛ اللّه؛ ایمان؛ تربیت؛ تسلیم؛ حق؛ دین؛ ذکر؛ شرح صدر؛ ضلالت؛ عقل؛ غفلت؛ قساوت؛ قلب؛ قیاس؛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هدایت</w:t>
      </w:r>
      <w:bookmarkStart w:id="77" w:name="pg19795_192102"/>
    </w:p>
    <w:p>
      <w:pPr>
        <w:pStyle w:val="Heading3"/>
        <w:numPr>
          <w:ilvl w:val="2"/>
          <w:numId w:val="1"/>
        </w:numPr>
        <w:rPr/>
      </w:pPr>
      <w:bookmarkStart w:id="78" w:name="__RefHeading___Toc1623531_2314609296"/>
      <w:bookmarkStart w:id="79" w:name="_Toc27"/>
      <w:bookmarkEnd w:id="77"/>
      <w:bookmarkEnd w:id="78"/>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23</w:t>
      </w:r>
      <w:r>
        <w:rPr>
          <w:rtl w:val="true"/>
        </w:rPr>
        <w:t>]</w:t>
      </w:r>
      <w:bookmarkEnd w:id="79"/>
    </w:p>
    <w:p>
      <w:pPr>
        <w:pStyle w:val="BookText"/>
        <w:rPr/>
      </w:pP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خدا بهترین سخن را نازل کرده است؛ کتابی که آیاتش مشابه یکدیگر و مکرّر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شیندن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پوست‌های بدن کسانی‌که از پروردگارشان بیم دارند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پوست و دلشان به یاد خدا آرام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خداست که هر که را بخواهد به وسیلۀ آن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گمراه کند راهنمایی برای او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سخن را برای مردم نازل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نَزَّلَ أَحْسَنَ الْحَدِیثِ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بهترین سخن دربارۀ دین و هدایت مردمان</w:t>
      </w:r>
    </w:p>
    <w:p>
      <w:pPr>
        <w:pStyle w:val="BookText"/>
        <w:rPr/>
      </w:pPr>
      <w:r>
        <w:rPr>
          <w:rFonts w:ascii="Amiri" w:hAnsi="Amiri" w:eastAsia="Amiri" w:cs="Amiri"/>
          <w:color w:val="111111"/>
          <w:sz w:val="28"/>
          <w:sz w:val="28"/>
          <w:szCs w:val="28"/>
          <w:rtl w:val="true"/>
          <w:lang w:bidi="ar-SA"/>
        </w:rPr>
        <w:t>اَللّٰهُ نَزَّلَ أَحْسَنَ الْحَدِیثِ</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 و چون موضوع کتاب‌های آسمانی، دین و هدایت مردمان می‌باشد، قهراً بهترین بودن قرآن در رابطه با موضوع خودش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بهترین کتاب آسمانی در مقایسه با دیگر کتاب‌های آسمانی</w:t>
      </w:r>
    </w:p>
    <w:p>
      <w:pPr>
        <w:pStyle w:val="BookText"/>
        <w:rPr/>
      </w:pPr>
      <w:r>
        <w:rPr>
          <w:rFonts w:ascii="Amiri" w:hAnsi="Amiri" w:eastAsia="Amiri" w:cs="Amiri"/>
          <w:color w:val="111111"/>
          <w:sz w:val="28"/>
          <w:sz w:val="28"/>
          <w:szCs w:val="28"/>
          <w:rtl w:val="true"/>
          <w:lang w:bidi="ar-SA"/>
        </w:rPr>
        <w:t>اَللّٰهُ نَزَّلَ أَحْسَنَ الْحَدِیثِ</w:t>
      </w:r>
    </w:p>
    <w:p>
      <w:pPr>
        <w:pStyle w:val="BookText"/>
        <w:rPr/>
      </w:pPr>
      <w:r>
        <w:rPr>
          <w:rFonts w:ascii="IRNazanin" w:hAnsi="IRNazanin" w:eastAsia="IRNazanin"/>
          <w:color w:val="111111"/>
          <w:sz w:val="28"/>
          <w:sz w:val="28"/>
          <w:szCs w:val="28"/>
          <w:rtl w:val="true"/>
          <w:lang w:bidi="fa-IR"/>
        </w:rPr>
        <w:t>بهترین بودن قرآن، ممکن است در مقایسه با دیگر کتاب‌های آسمانی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تدوین آیات قرآن، پس از نزول</w:t>
      </w:r>
    </w:p>
    <w:p>
      <w:pPr>
        <w:pStyle w:val="BookText"/>
        <w:rPr/>
      </w:pPr>
      <w:r>
        <w:rPr>
          <w:rFonts w:ascii="Amiri" w:hAnsi="Amiri" w:eastAsia="Amiri" w:cs="Amiri"/>
          <w:color w:val="111111"/>
          <w:sz w:val="28"/>
          <w:sz w:val="28"/>
          <w:szCs w:val="28"/>
          <w:rtl w:val="true"/>
          <w:lang w:bidi="ar-SA"/>
        </w:rPr>
        <w:t>اَللّٰهُ نَزَّلَ أَحْسَنَ الْحَدِیثِ کِتٰاباً</w:t>
      </w:r>
    </w:p>
    <w:p>
      <w:pPr>
        <w:pStyle w:val="BookText"/>
        <w:rPr/>
      </w:pPr>
      <w:r>
        <w:rPr>
          <w:rFonts w:ascii="IRNazanin" w:hAnsi="IRNazanin" w:eastAsia="IRNazanin"/>
          <w:color w:val="111111"/>
          <w:sz w:val="28"/>
          <w:sz w:val="28"/>
          <w:szCs w:val="28"/>
          <w:rtl w:val="true"/>
          <w:lang w:bidi="fa-IR"/>
        </w:rPr>
        <w:t xml:space="preserve">اطلاق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جهت بوده که آیه‌های آن پس از نزول نوشته می‌شد و یا توصیه‌ای است از جانب خداوند که باید به صورت نوشته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احتمال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هماهنگی و انسجام آیات و مطالب قرآن</w:t>
      </w:r>
    </w:p>
    <w:p>
      <w:pPr>
        <w:pStyle w:val="BookText"/>
        <w:rPr/>
      </w:pPr>
      <w:r>
        <w:rPr>
          <w:rFonts w:ascii="Amiri" w:hAnsi="Amiri" w:eastAsia="Amiri" w:cs="Amiri"/>
          <w:color w:val="111111"/>
          <w:sz w:val="28"/>
          <w:sz w:val="28"/>
          <w:szCs w:val="28"/>
          <w:rtl w:val="true"/>
          <w:lang w:bidi="ar-SA"/>
        </w:rPr>
        <w:t>کِتٰاباً مُتَشٰابِهاً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وانسجام آیات و مطالب قرآن است که هیچ‌گونه</w:t>
      </w:r>
    </w:p>
    <w:p>
      <w:pPr>
        <w:pStyle w:val="BookText"/>
        <w:rPr/>
      </w:pPr>
      <w:r>
        <w:rPr>
          <w:rFonts w:ascii="IRNazanin" w:hAnsi="IRNazanin" w:eastAsia="IRNazanin"/>
          <w:color w:val="111111"/>
          <w:sz w:val="28"/>
          <w:sz w:val="28"/>
          <w:szCs w:val="28"/>
          <w:rtl w:val="true"/>
          <w:lang w:bidi="fa-IR"/>
        </w:rPr>
        <w:t>اختلاف و تضاد و تناقض در آنها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مطالب و مسائل، از ویژگی‌های قرآن</w:t>
      </w:r>
    </w:p>
    <w:p>
      <w:pPr>
        <w:pStyle w:val="BookText"/>
        <w:rPr/>
      </w:pPr>
      <w:r>
        <w:rPr>
          <w:rFonts w:ascii="Amiri" w:hAnsi="Amiri" w:eastAsia="Amiri" w:cs="Amiri"/>
          <w:color w:val="111111"/>
          <w:sz w:val="28"/>
          <w:sz w:val="28"/>
          <w:szCs w:val="28"/>
          <w:rtl w:val="true"/>
          <w:lang w:bidi="ar-SA"/>
        </w:rPr>
        <w:t>کِتٰاباً مُتَشٰابِهاً مَثٰانِیَ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مکرر است و مقصود از آن تکرار شدن بسیاری از مسائل و مطالب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داستان‌ها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مناسبت‌های مختلف و به اقتضای نیازهایی بود که پیش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عمیق و لرزه انداز قرآن، بر خداترسان</w:t>
      </w:r>
    </w:p>
    <w:p>
      <w:pPr>
        <w:pStyle w:val="BookText"/>
        <w:rPr/>
      </w:pPr>
      <w:r>
        <w:rPr>
          <w:rFonts w:ascii="Amiri" w:hAnsi="Amiri" w:eastAsia="Amiri" w:cs="Amiri"/>
          <w:color w:val="111111"/>
          <w:sz w:val="28"/>
          <w:sz w:val="28"/>
          <w:szCs w:val="28"/>
          <w:rtl w:val="true"/>
          <w:lang w:bidi="ar-SA"/>
        </w:rPr>
        <w:t xml:space="preserve">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تَقْشَعِرُّ مِنْهُ جُلُودُ الَّذِینَ یَخْشَوْنَ رَبَّهُمْ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اثرپذیری عمیق و لرزه‌انداز قرآن، نشانۀ وجود روح خداترسی در انسان</w:t>
      </w:r>
    </w:p>
    <w:p>
      <w:pPr>
        <w:pStyle w:val="BookText"/>
        <w:rPr/>
      </w:pPr>
      <w:r>
        <w:rPr>
          <w:rFonts w:ascii="Amiri" w:hAnsi="Amiri" w:eastAsia="Amiri" w:cs="Amiri"/>
          <w:color w:val="111111"/>
          <w:sz w:val="28"/>
          <w:sz w:val="28"/>
          <w:szCs w:val="28"/>
          <w:rtl w:val="true"/>
          <w:lang w:bidi="ar-SA"/>
        </w:rPr>
        <w:t xml:space="preserve">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تَقْشَعِرُّ مِنْهُ جُلُودُ الَّذِینَ یَخْشَوْنَ رَبَّهُمْ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عمیق و لرزه‌انداز دل‌های آماده، از ویژگی‌های کتاب آسمانی قرآن</w:t>
      </w:r>
    </w:p>
    <w:p>
      <w:pPr>
        <w:pStyle w:val="BookText"/>
        <w:rPr/>
      </w:pPr>
      <w:r>
        <w:rPr>
          <w:rFonts w:ascii="Amiri" w:hAnsi="Amiri" w:eastAsia="Amiri" w:cs="Amiri"/>
          <w:color w:val="111111"/>
          <w:sz w:val="28"/>
          <w:sz w:val="28"/>
          <w:szCs w:val="28"/>
          <w:rtl w:val="true"/>
          <w:lang w:bidi="ar-SA"/>
        </w:rPr>
        <w:t xml:space="preserve">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تَقْشَعِرُّ مِنْهُ جُلُودُ الَّذِینَ یَخْشَوْنَ رَبَّهُمْ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تَقْشَعِرُّ مِنْهُ 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آرامش بخش و سرورآفرین قرآن، در خداترسان</w:t>
      </w:r>
    </w:p>
    <w:p>
      <w:pPr>
        <w:pStyle w:val="BookText"/>
        <w:rPr/>
      </w:pPr>
      <w:r>
        <w:rPr>
          <w:rFonts w:ascii="Amiri" w:hAnsi="Amiri" w:eastAsia="Amiri" w:cs="Amiri"/>
          <w:color w:val="111111"/>
          <w:sz w:val="28"/>
          <w:sz w:val="28"/>
          <w:szCs w:val="28"/>
          <w:rtl w:val="true"/>
          <w:lang w:bidi="ar-SA"/>
        </w:rPr>
        <w:t>ثُمَّ تَلِینُ جُلُودُهُمْ وَ قُلُوبُهُمْ إِلیٰ ذِکْرِ اللّٰهِ</w:t>
      </w:r>
    </w:p>
    <w:p>
      <w:pPr>
        <w:pStyle w:val="BookText"/>
        <w:rPr/>
      </w:pPr>
      <w:r>
        <w:rPr>
          <w:rFonts w:ascii="IRNazanin" w:hAnsi="IRNazanin" w:eastAsia="IRNazanin"/>
          <w:color w:val="111111"/>
          <w:sz w:val="28"/>
          <w:sz w:val="28"/>
          <w:szCs w:val="28"/>
          <w:rtl w:val="true"/>
          <w:lang w:bidi="fa-IR"/>
        </w:rPr>
        <w:t xml:space="preserve">نرم شدن پوست‌ها و قلب‌ها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تلین جلودهم و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آرامش یافتن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مقابل ترس و ناراحتی است که موجب لرزش پوست‌ها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اضطراب دل‌ها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قرآن، در گرو وجود زمینه‌های لازم و دل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تَقْشَعِرُّ مِنْهُ جُلُودُ الَّذِینَ یَخْشَوْنَ رَبَّهُمْ ثُمَّ تَلِینُ جُلُودُهُمْ وَ قُلُوبُهُمْ إِلیٰ ذِکْرِ اللّٰهِ</w:t>
      </w:r>
    </w:p>
    <w:p>
      <w:pPr>
        <w:pStyle w:val="BookText"/>
        <w:rPr/>
      </w:pPr>
      <w:r>
        <w:rPr>
          <w:rFonts w:ascii="IRNazanin" w:hAnsi="IRNazanin" w:eastAsia="IRNazanin"/>
          <w:color w:val="111111"/>
          <w:sz w:val="28"/>
          <w:sz w:val="28"/>
          <w:szCs w:val="28"/>
          <w:rtl w:val="true"/>
          <w:lang w:bidi="fa-IR"/>
        </w:rPr>
        <w:t>این‌که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لرزه به اندام اهل‌خشیت می‌اندازد و در خداترسان اثر عمیق می‌گذارد، بیانگر این حقیقت است که قرآن در کسانی اثر می‌گذارد که زمینۀ آن را داشته باشند و دلشان آمادۀ پذیرش سخن حق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آرام‌بخش جان‌ها و مایۀ سرور قلب‌هاست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تَلِینُ جُلُودُهُمْ وَ قُلُوبُهُمْ إِلیٰ ذِکْرِ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از آثار توجه به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تَقْشَعِرُّ مِنْهُ جُلُودُ الَّذِینَ یَخْشَوْنَ رَبَّهُمْ ثُمَّ تَلِینُ جُلُودُهُمْ وَ قُلُوبُهُمْ إِلیٰ ذِکْرِ اللّٰهِ</w:t>
      </w:r>
    </w:p>
    <w:p>
      <w:pPr>
        <w:pStyle w:val="BookText"/>
        <w:rPr/>
      </w:pPr>
      <w:r>
        <w:rPr>
          <w:rFonts w:ascii="IRNazanin" w:hAnsi="IRNazanin" w:eastAsia="IRNazanin"/>
          <w:color w:val="111111"/>
          <w:sz w:val="28"/>
          <w:sz w:val="28"/>
          <w:szCs w:val="28"/>
          <w:rtl w:val="true"/>
          <w:lang w:bidi="fa-IR"/>
        </w:rPr>
        <w:t>لرزش یا آرامش اندام و قلب، از آثار توجه به قرآن کریم است و این دو نشانۀ وجود دو حالت خوف و رجا در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هُدَی اللّٰهِ یَهْدِی بِهِ</w:t>
      </w:r>
      <w:bookmarkStart w:id="80" w:name="pg19795_192104"/>
    </w:p>
    <w:p>
      <w:pPr>
        <w:pStyle w:val="BookText"/>
        <w:rPr/>
      </w:pPr>
      <w:bookmarkEnd w:id="80"/>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هدایت‌پذیری از قرآن، در گرو مشیت و خواست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هُدَی اللّٰهِ یَهْدِی بِهِ مَنْ یَشٰاءُ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اهل‌خشیت، بهره‌مند از هدایت الهی</w:t>
      </w:r>
    </w:p>
    <w:p>
      <w:pPr>
        <w:pStyle w:val="BookText"/>
        <w:rPr/>
      </w:pPr>
      <w:r>
        <w:rPr>
          <w:rFonts w:ascii="Amiri" w:hAnsi="Amiri" w:eastAsia="Amiri" w:cs="Amiri"/>
          <w:color w:val="111111"/>
          <w:sz w:val="28"/>
          <w:sz w:val="28"/>
          <w:szCs w:val="28"/>
          <w:rtl w:val="true"/>
          <w:lang w:bidi="ar-SA"/>
        </w:rPr>
        <w:t xml:space="preserve">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تَقْشَعِرُّ مِنْهُ جُلُودُ الَّذِینَ یَخْشَوْنَ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هُدَی اللّٰهِ یَهْدِی بِهِ مَنْ یَشٰاءُ</w:t>
      </w:r>
    </w:p>
    <w:p>
      <w:pPr>
        <w:pStyle w:val="BookText"/>
        <w:rPr/>
      </w:pPr>
      <w:r>
        <w:rPr>
          <w:rFonts w:ascii="IRNazanin" w:hAnsi="IRNazanin" w:eastAsia="IRNazanin"/>
          <w:color w:val="111111"/>
          <w:sz w:val="28"/>
          <w:sz w:val="28"/>
          <w:szCs w:val="28"/>
          <w:rtl w:val="true"/>
          <w:lang w:bidi="fa-IR"/>
        </w:rPr>
        <w:t xml:space="preserve">از این‌که خداوند اهل خشیت را، کسانی معرفی کرد که تحت تأثیر قرآن قرار می‌گیرند، به دست می‌آید که یکی از مصادیق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بِهِ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گروه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شدۀ الهی، برای همیشه از هدایت محروم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فَمٰا لَهُ مِنْ هٰادٍ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سنگدلان غافل از خدا، محروم از هدایت‌اند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فَوَیْلٌ لِلْقٰاسِیَةِ قُلُوبُهُمْ مِنْ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فَمٰا لَهُ مِنْ هٰادٍ</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یُضْلِلِ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سنگدلان از خدا غافل هستند که در آیۀ قبل، از آنان سخن به میان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للقاسیة قلوبهم من ذکر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یَخْشَوْنَ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اللّه؛ امید؛ پوست؛ تاریخ قرآن؛ تکرار در قرآن؛ خوف؛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سرور؛ ضلالت؛ غفلت؛ قرآن؛ قساوت؛ قلب؛ کتابت قرآن؛ کتاب‌های آسمانی؛ محکم و متشابه؛ مشیت خدا؛ هدایت</w:t>
      </w:r>
    </w:p>
    <w:p>
      <w:pPr>
        <w:pStyle w:val="Heading3"/>
        <w:numPr>
          <w:ilvl w:val="2"/>
          <w:numId w:val="1"/>
        </w:numPr>
        <w:rPr/>
      </w:pPr>
      <w:bookmarkStart w:id="81" w:name="__RefHeading___Toc1623533_2314609296"/>
      <w:bookmarkStart w:id="82" w:name="_Toc28"/>
      <w:bookmarkEnd w:id="81"/>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24</w:t>
      </w:r>
      <w:r>
        <w:rPr>
          <w:rtl w:val="true"/>
        </w:rPr>
        <w:t>]</w:t>
      </w:r>
      <w:bookmarkEnd w:id="82"/>
    </w:p>
    <w:p>
      <w:pPr>
        <w:pStyle w:val="BookText"/>
        <w:rPr/>
      </w:pPr>
      <w:r>
        <w:rPr>
          <w:rFonts w:ascii="Amiri" w:hAnsi="Amiri" w:eastAsia="Amiri" w:cs="Amiri"/>
          <w:color w:val="111111"/>
          <w:sz w:val="28"/>
          <w:sz w:val="28"/>
          <w:szCs w:val="28"/>
          <w:rtl w:val="true"/>
          <w:lang w:bidi="ar-SA"/>
        </w:rPr>
        <w:t xml:space="preserve">أَ فَمَنْ یَتَّقِی بِوَجْهِهِ سُوءَ اَلْعَذٰابِ یَوْمَ اَلْقِیٰامَةِ وَ قِیلَ لِلظّٰالِمِینَ ذُوقُوا 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پس آیا کسی که روز قیامت صورت خود را در برابر آن عذاب سخت سپر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کسی است که از عذاب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ستمکاران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بچشید آنچه را که به دست می‌آورید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ناتوانی کافران و مشرکان دوزخی، در دفاع از خود در برابر عذاب الهی</w:t>
      </w:r>
    </w:p>
    <w:p>
      <w:pPr>
        <w:pStyle w:val="BookText"/>
        <w:rPr/>
      </w:pPr>
      <w:r>
        <w:rPr>
          <w:rFonts w:ascii="Amiri" w:hAnsi="Amiri" w:eastAsia="Amiri" w:cs="Amiri"/>
          <w:color w:val="111111"/>
          <w:sz w:val="28"/>
          <w:sz w:val="28"/>
          <w:szCs w:val="28"/>
          <w:rtl w:val="true"/>
          <w:lang w:bidi="ar-SA"/>
        </w:rPr>
        <w:t>أَ فَمَنْ یَتَّقِی بِوَجْهِهِ سُوءَ الْعَذٰابِ یَوْمَ الْقِیٰامَةِ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سپر گرفتن جهت حفظ و دفاع از خود در برابر گزند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خود در برابر عذاب الهی به وسیلۀ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اصولاً انسان‌ها برای دفاع از خود از دست و پا استفاده می‌کنند تا گزندی به صورتشان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اوج ناتوانی دوزخیان از</w:t>
      </w:r>
    </w:p>
    <w:p>
      <w:pPr>
        <w:pStyle w:val="BookText"/>
        <w:rPr/>
      </w:pPr>
      <w:r>
        <w:rPr>
          <w:rFonts w:ascii="IRNazanin" w:hAnsi="IRNazanin" w:eastAsia="IRNazanin"/>
          <w:color w:val="111111"/>
          <w:sz w:val="28"/>
          <w:sz w:val="28"/>
          <w:szCs w:val="28"/>
          <w:rtl w:val="true"/>
          <w:lang w:bidi="fa-IR"/>
        </w:rPr>
        <w:t>دفع عذاب از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مذبوحانه و بی‌ثمر کافران و مشرکان دوزخی، در جهت دفع عذاب الهی از خود</w:t>
      </w:r>
    </w:p>
    <w:p>
      <w:pPr>
        <w:pStyle w:val="BookText"/>
        <w:rPr/>
      </w:pPr>
      <w:r>
        <w:rPr>
          <w:rFonts w:ascii="Amiri" w:hAnsi="Amiri" w:eastAsia="Amiri" w:cs="Amiri"/>
          <w:color w:val="111111"/>
          <w:sz w:val="28"/>
          <w:sz w:val="28"/>
          <w:szCs w:val="28"/>
          <w:rtl w:val="true"/>
          <w:lang w:bidi="ar-SA"/>
        </w:rPr>
        <w:t>أَ فَمَنْ یَتَّقِی بِوَجْهِهِ سُوءَ الْعَذٰابِ یَوْمَ الْقِیٰامَةِ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اساسی میان دو انسان مؤمن خداترس و کافر خداگریز، از نظر شخصیت و سرنوشت</w:t>
      </w:r>
    </w:p>
    <w:p>
      <w:pPr>
        <w:pStyle w:val="BookText"/>
        <w:rPr/>
      </w:pPr>
      <w:r>
        <w:rPr>
          <w:rFonts w:ascii="Amiri" w:hAnsi="Amiri" w:eastAsia="Amiri" w:cs="Amiri"/>
          <w:color w:val="111111"/>
          <w:sz w:val="28"/>
          <w:sz w:val="28"/>
          <w:szCs w:val="28"/>
          <w:rtl w:val="true"/>
          <w:lang w:bidi="ar-SA"/>
        </w:rPr>
        <w:t xml:space="preserve">فَوَیْلٌ لِلْقٰاسِیَةِ قُلُوبُهُمْ مِنْ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یَتَّقِی بِوَجْهِهِ سُوءَ الْعَذٰابِ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اسم‌موصول بوده و مبتدا و خبر آن، جمله‌ای محذوف است و تقدیر کلام چنین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یَتَّقِی بِوَجْهِهِ سُوءَ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آیۀ شریفه درصدد مقایسه میان شخصیت دو انسان مؤمن و کافر وسرنوشت آنان در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بیدارگری از راه مقایسه کردن میان نیکان و بدان و بیان سرنوشت آنان، از روش‌های تربیتی قرآن</w:t>
      </w:r>
    </w:p>
    <w:p>
      <w:pPr>
        <w:pStyle w:val="BookText"/>
        <w:rPr/>
      </w:pPr>
      <w:r>
        <w:rPr>
          <w:rFonts w:ascii="Amiri" w:hAnsi="Amiri" w:eastAsia="Amiri" w:cs="Amiri"/>
          <w:color w:val="111111"/>
          <w:sz w:val="28"/>
          <w:sz w:val="28"/>
          <w:szCs w:val="28"/>
          <w:rtl w:val="true"/>
          <w:lang w:bidi="ar-SA"/>
        </w:rPr>
        <w:t>أَ فَمَنْ یَتَّقِی بِوَجْهِهِ سُوءَ الْعَذٰابِ یَوْمَ الْقِیٰامَةِ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گرفتار عذاب سخت و گریزناپذیر در قیامت</w:t>
      </w:r>
    </w:p>
    <w:p>
      <w:pPr>
        <w:pStyle w:val="BookText"/>
        <w:rPr/>
      </w:pPr>
      <w:r>
        <w:rPr>
          <w:rFonts w:ascii="Amiri" w:hAnsi="Amiri" w:eastAsia="Amiri" w:cs="Amiri"/>
          <w:color w:val="111111"/>
          <w:sz w:val="28"/>
          <w:sz w:val="28"/>
          <w:szCs w:val="28"/>
          <w:rtl w:val="true"/>
          <w:lang w:bidi="ar-SA"/>
        </w:rPr>
        <w:t>وَ قِیلَ لِلظّٰالِمِینَ ذُوقُوا مٰا کُنْتُمْ تَکْسِبُونَ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سخت و گریزناپذیر ستمگران، نتیجۀ رفتار و کردار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لِلظّٰالِمِینَ ذُوقُوا مٰا کُنْتُمْ تَکْسِبُونَ</w:t>
      </w:r>
    </w:p>
    <w:p>
      <w:pPr>
        <w:pStyle w:val="BookText"/>
        <w:rPr/>
      </w:pPr>
      <w:r>
        <w:rPr>
          <w:rFonts w:ascii="IRNazanin" w:hAnsi="IRNazanin" w:eastAsia="IRNazanin"/>
          <w:color w:val="111111"/>
          <w:sz w:val="28"/>
          <w:sz w:val="28"/>
          <w:szCs w:val="28"/>
          <w:rtl w:val="true"/>
          <w:lang w:bidi="fa-IR"/>
        </w:rPr>
        <w:t>خداوند متعال در این جا چشیدن عذاب را به خود رفتار و کردار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گویای این‌حقیقت است که عذاب، نتیجه و حاصل خود رفتار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لِلظّٰالِمِینَ ذُوقُوا مٰا کُنْتُمْ تَکْسِبُونَ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و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آنان با صفت ظلم، بیانگر این حقیقت است که کفر و شرک ظلم است و همین ظلم، موجب دوزخی شدن آنان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موجب عذاب سخت الهی</w:t>
      </w:r>
    </w:p>
    <w:p>
      <w:pPr>
        <w:pStyle w:val="BookText"/>
        <w:rPr/>
      </w:pPr>
      <w:r>
        <w:rPr>
          <w:rFonts w:ascii="Amiri" w:hAnsi="Amiri" w:eastAsia="Amiri" w:cs="Amiri"/>
          <w:color w:val="111111"/>
          <w:sz w:val="28"/>
          <w:sz w:val="28"/>
          <w:szCs w:val="28"/>
          <w:rtl w:val="true"/>
          <w:lang w:bidi="ar-SA"/>
        </w:rPr>
        <w:t>وَ قِیلَ لِلظّٰالِمِینَ ذُوقُوا مٰا کُنْتُمْ تَکْسِبُونَ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مورد سرزنش و تحقیر در قیامت</w:t>
      </w:r>
    </w:p>
    <w:p>
      <w:pPr>
        <w:pStyle w:val="BookText"/>
        <w:rPr/>
      </w:pPr>
      <w:r>
        <w:rPr>
          <w:rFonts w:ascii="Amiri" w:hAnsi="Amiri" w:eastAsia="Amiri" w:cs="Amiri"/>
          <w:color w:val="111111"/>
          <w:sz w:val="28"/>
          <w:sz w:val="28"/>
          <w:szCs w:val="28"/>
          <w:rtl w:val="true"/>
          <w:lang w:bidi="ar-SA"/>
        </w:rPr>
        <w:t>وَ قِیلَ لِلظّٰالِمِینَ ذُوقُوا مٰا کُنْتُمْ تَکْسِبُونَ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سرزنش و تحقیر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اخروی هر انسان، به دست خود او رقم 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لِلظّٰالِمِینَ ذُوقُوا مٰا کُنْتُمْ تَکْسِبُونَ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جزا و کیفر الهی، عادلانه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ذُوقُوا مٰا کُنْتُمْ تَکْسِبُونَ</w:t>
      </w:r>
      <w:bookmarkStart w:id="83" w:name="pg19795_192106"/>
    </w:p>
    <w:p>
      <w:pPr>
        <w:pStyle w:val="BookText"/>
        <w:rPr/>
      </w:pPr>
      <w:bookmarkEnd w:id="83"/>
      <w:r>
        <w:rPr>
          <w:rFonts w:ascii="IRNazanin" w:hAnsi="IRNazanin" w:eastAsia="IRNazanin"/>
          <w:color w:val="111111"/>
          <w:sz w:val="28"/>
          <w:sz w:val="28"/>
          <w:szCs w:val="28"/>
          <w:rtl w:val="true"/>
          <w:lang w:bidi="fa-IR"/>
        </w:rPr>
        <w:t>خداوند، عذاب قیامت را برابر و نتیجۀ دستاوردهای خود انسان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گویای این حقیقت است که عذاب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نتیجۀ رفتار و کردار خود انسان است، عادلانه و به دور از ظلم و اجحاف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ابرار؛ اللّه؛ انسان؛ ایمان؛ تربیت؛ جهنم؛ سپر؛ شرک؛ ظلم؛ عجز؛ عدل؛ عذاب؛ عمل؛ قیامت؛ کفر؛ ملامت</w:t>
      </w:r>
    </w:p>
    <w:p>
      <w:pPr>
        <w:pStyle w:val="Heading3"/>
        <w:numPr>
          <w:ilvl w:val="2"/>
          <w:numId w:val="1"/>
        </w:numPr>
        <w:rPr/>
      </w:pPr>
      <w:bookmarkStart w:id="84" w:name="__RefHeading___Toc1623535_2314609296"/>
      <w:bookmarkStart w:id="85" w:name="_Toc29"/>
      <w:bookmarkEnd w:id="84"/>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25</w:t>
      </w:r>
      <w:r>
        <w:rPr>
          <w:rtl w:val="true"/>
        </w:rPr>
        <w:t>]</w:t>
      </w:r>
      <w:bookmarkEnd w:id="85"/>
    </w:p>
    <w:p>
      <w:pPr>
        <w:pStyle w:val="BookText"/>
        <w:rPr/>
      </w:pPr>
      <w:r>
        <w:rPr>
          <w:rFonts w:ascii="Amiri" w:hAnsi="Amiri" w:eastAsia="Amiri" w:cs="Amiri"/>
          <w:color w:val="111111"/>
          <w:sz w:val="28"/>
          <w:sz w:val="28"/>
          <w:szCs w:val="28"/>
          <w:rtl w:val="true"/>
          <w:lang w:bidi="ar-SA"/>
        </w:rPr>
        <w:t xml:space="preserve">کَذَّبَ اَلَّذِینَ مِنْ قَبْلِهِمْ فَأَتٰاهُمُ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کسانی‌که پیش از اینان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پس عذاب از آن‌جایی که خبر نداشتند به سراغشان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مشرکان صدراسلام</w:t>
      </w:r>
    </w:p>
    <w:p>
      <w:pPr>
        <w:pStyle w:val="BookText"/>
        <w:rPr/>
      </w:pPr>
      <w:r>
        <w:rPr>
          <w:rFonts w:ascii="Amiri" w:hAnsi="Amiri" w:eastAsia="Amiri" w:cs="Amiri"/>
          <w:color w:val="111111"/>
          <w:sz w:val="28"/>
          <w:sz w:val="28"/>
          <w:szCs w:val="28"/>
          <w:rtl w:val="true"/>
          <w:lang w:bidi="ar-SA"/>
        </w:rPr>
        <w:t>کَذَّبَ الَّذِینَ مِنْ قَبْلِهِمْ فَأَتٰاهُمُ الْعَذٰابُ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دارای پیشینۀ طولانی در تاریخ</w:t>
      </w:r>
    </w:p>
    <w:p>
      <w:pPr>
        <w:pStyle w:val="BookText"/>
        <w:rPr/>
      </w:pPr>
      <w:r>
        <w:rPr>
          <w:rFonts w:ascii="Amiri" w:hAnsi="Amiri" w:eastAsia="Amiri" w:cs="Amiri"/>
          <w:color w:val="111111"/>
          <w:sz w:val="28"/>
          <w:sz w:val="28"/>
          <w:szCs w:val="28"/>
          <w:rtl w:val="true"/>
          <w:lang w:bidi="ar-SA"/>
        </w:rPr>
        <w:t>کَذَّبَ الَّذِینَ مِنْ قَبْلِهِمْ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پیامبران، از میان اقوام گذشته، به عذاب الهی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الَّذِینَ مِنْ قَبْلِهِمْ فَأَتٰاهُمُ الْعَذٰابُ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تکذیب‌کنندگان انبیای الهی، غافلگیرانه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فَأَتٰاهُمُ الْعَذٰابُ مِنْ حَیْثُ لاٰ یَشْعُرُونَ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تکذیب‌کنندگان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غافلگیر کننده، از سوی خداوند</w:t>
      </w:r>
    </w:p>
    <w:p>
      <w:pPr>
        <w:pStyle w:val="BookText"/>
        <w:rPr/>
      </w:pPr>
      <w:r>
        <w:rPr>
          <w:rFonts w:ascii="Amiri" w:hAnsi="Amiri" w:eastAsia="Amiri" w:cs="Amiri"/>
          <w:color w:val="111111"/>
          <w:sz w:val="28"/>
          <w:sz w:val="28"/>
          <w:szCs w:val="28"/>
          <w:rtl w:val="true"/>
          <w:lang w:bidi="ar-SA"/>
        </w:rPr>
        <w:t>کَذَّبَ الَّذِینَ مِنْ قَبْلِهِمْ فَأَتٰاهُمُ الْعَذٰابُ مِنْ حَیْثُ لاٰ یَشْعُرُونَ</w:t>
      </w:r>
    </w:p>
    <w:p>
      <w:pPr>
        <w:pStyle w:val="BookText"/>
        <w:rPr/>
      </w:pPr>
      <w:r>
        <w:rPr>
          <w:rFonts w:ascii="IRNazanin" w:hAnsi="IRNazanin" w:eastAsia="IRNazanin"/>
          <w:color w:val="111111"/>
          <w:sz w:val="28"/>
          <w:sz w:val="28"/>
          <w:szCs w:val="28"/>
          <w:rtl w:val="true"/>
          <w:lang w:bidi="fa-IR"/>
        </w:rPr>
        <w:t>آیۀ شریفه، در مقام تهدید تکذیب کنندگان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 آنان به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شوم و هلاکت‌بار تکذیب کنندگان پیامبران در گذشته، عبرت‌آموز برای دیگران</w:t>
      </w:r>
    </w:p>
    <w:p>
      <w:pPr>
        <w:pStyle w:val="BookText"/>
        <w:rPr/>
      </w:pPr>
      <w:r>
        <w:rPr>
          <w:rFonts w:ascii="Amiri" w:hAnsi="Amiri" w:eastAsia="Amiri" w:cs="Amiri"/>
          <w:color w:val="111111"/>
          <w:sz w:val="28"/>
          <w:sz w:val="28"/>
          <w:szCs w:val="28"/>
          <w:rtl w:val="true"/>
          <w:lang w:bidi="ar-SA"/>
        </w:rPr>
        <w:t>کَذَّبَ الَّذِینَ مِنْ قَبْلِهِمْ فَأَتٰاهُمُ الْعَذٰابُ مِنْ حَیْثُ لاٰ یَشْعُرُونَ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امت؛ انبیاء؛ تاریخ؛ تکذیب؛ دشمنی؛ دین؛ عبرت؛ عذاب</w:t>
      </w:r>
      <w:bookmarkStart w:id="86" w:name="pg19795_192107"/>
    </w:p>
    <w:p>
      <w:pPr>
        <w:pStyle w:val="Heading3"/>
        <w:numPr>
          <w:ilvl w:val="2"/>
          <w:numId w:val="1"/>
        </w:numPr>
        <w:rPr/>
      </w:pPr>
      <w:bookmarkStart w:id="87" w:name="__RefHeading___Toc1623537_2314609296"/>
      <w:bookmarkStart w:id="88" w:name="_Toc30"/>
      <w:bookmarkEnd w:id="86"/>
      <w:bookmarkEnd w:id="87"/>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26</w:t>
      </w:r>
      <w:r>
        <w:rPr>
          <w:rtl w:val="true"/>
        </w:rPr>
        <w:t>]</w:t>
      </w:r>
      <w:bookmarkEnd w:id="88"/>
    </w:p>
    <w:p>
      <w:pPr>
        <w:pStyle w:val="BookText"/>
        <w:rPr/>
      </w:pPr>
      <w:r>
        <w:rPr>
          <w:rFonts w:ascii="Amiri" w:hAnsi="Amiri" w:eastAsia="Amiri" w:cs="Amiri"/>
          <w:color w:val="111111"/>
          <w:sz w:val="28"/>
          <w:sz w:val="28"/>
          <w:szCs w:val="28"/>
          <w:rtl w:val="true"/>
          <w:lang w:bidi="ar-SA"/>
        </w:rPr>
        <w:t xml:space="preserve">فَأَذٰاقَهُمُ اَللّٰهُ اَلْخِزْیَ فِی اَلْحَیٰاةِ اَلدُّنْیٰا وَ 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پس خدا رسوایی را در زندگی دنیا به آنان چشانید، و عذاب آخرت قطعاً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دنیایی تکذیب‌کنندگان پیامبران الهی در تاریخ، عذابی ذلت‌بار و خوارکننده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فَأَذٰاقَهُمُ اللّٰهُ الْخِزْیَ فِی الْحَیٰاةِ الدُّنْیٰا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الهی، زمینه‌ساز عذاب ذلت‌بار و سرافکنده کننده در دنیا از سوی خداوند</w:t>
      </w:r>
    </w:p>
    <w:p>
      <w:pPr>
        <w:pStyle w:val="BookText"/>
        <w:rPr/>
      </w:pPr>
      <w:r>
        <w:rPr>
          <w:rFonts w:ascii="Amiri" w:hAnsi="Amiri" w:eastAsia="Amiri" w:cs="Amiri"/>
          <w:color w:val="111111"/>
          <w:sz w:val="28"/>
          <w:sz w:val="28"/>
          <w:szCs w:val="28"/>
          <w:rtl w:val="true"/>
          <w:lang w:bidi="ar-SA"/>
        </w:rPr>
        <w:t>فَأَذٰاقَهُمُ اللّٰهُ الْخِزْیَ فِی الْحَیٰاةِ الدُّنْیٰا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سرافکندگی در زندگی دنیایی، از انواع عذاب‌های الهی در دنیا</w:t>
      </w:r>
    </w:p>
    <w:p>
      <w:pPr>
        <w:pStyle w:val="BookText"/>
        <w:rPr/>
      </w:pPr>
      <w:r>
        <w:rPr>
          <w:rFonts w:ascii="Amiri" w:hAnsi="Amiri" w:eastAsia="Amiri" w:cs="Amiri"/>
          <w:color w:val="111111"/>
          <w:sz w:val="28"/>
          <w:sz w:val="28"/>
          <w:szCs w:val="28"/>
          <w:rtl w:val="true"/>
          <w:lang w:bidi="ar-SA"/>
        </w:rPr>
        <w:t>فَأَذٰاقَهُمُ اللّٰهُ الْخِزْیَ فِی الْحَیٰاةِ الدُّنْیٰا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سرافکندگی در دنیا، عذابی بزرگ برای انسان</w:t>
      </w:r>
    </w:p>
    <w:p>
      <w:pPr>
        <w:pStyle w:val="BookText"/>
        <w:rPr/>
      </w:pPr>
      <w:r>
        <w:rPr>
          <w:rFonts w:ascii="Amiri" w:hAnsi="Amiri" w:eastAsia="Amiri" w:cs="Amiri"/>
          <w:color w:val="111111"/>
          <w:sz w:val="28"/>
          <w:sz w:val="28"/>
          <w:szCs w:val="28"/>
          <w:rtl w:val="true"/>
          <w:lang w:bidi="ar-SA"/>
        </w:rPr>
        <w:t>فَأَذٰاقَهُمُ اللّٰهُ الْخِزْیَ فِی الْحَیٰاةِ الدُّنْیٰا وَ لَعَذٰابُ الْآخِرَةِ أَکْبَرُ</w:t>
      </w:r>
    </w:p>
    <w:p>
      <w:pPr>
        <w:pStyle w:val="BookText"/>
        <w:rPr/>
      </w:pPr>
      <w:r>
        <w:rPr>
          <w:rFonts w:ascii="IRNazanin" w:hAnsi="IRNazanin" w:eastAsia="IRNazanin"/>
          <w:color w:val="111111"/>
          <w:sz w:val="28"/>
          <w:sz w:val="28"/>
          <w:szCs w:val="28"/>
          <w:rtl w:val="true"/>
          <w:lang w:bidi="fa-IR"/>
        </w:rPr>
        <w:t>از بزرگ‌تر شمرده شدن عذاب اخروی، به دست می‌آید که عذاب ذلت‌بار دنیایی، خود عذابی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تکذیب‌کنندگان پیامبران در آخرت، بسی بزرگ‌تر و شدیدتر از عذاب ذلت‌بار آنان در دنیااست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فَأَذٰاقَهُمُ اللّٰهُ الْخِزْیَ فِی الْحَیٰاةِ الدُّنْیٰا وَ لَعَذٰابُ الْآخِرَةِ أَکْبَرُ</w:t>
      </w:r>
    </w:p>
    <w:p>
      <w:pPr>
        <w:pStyle w:val="BookText"/>
        <w:rPr/>
      </w:pPr>
      <w:r>
        <w:rPr>
          <w:rFonts w:ascii="IRNazanin" w:hAnsi="IRNazanin" w:eastAsia="IRNazanin"/>
          <w:color w:val="111111"/>
          <w:sz w:val="28"/>
          <w:sz w:val="28"/>
          <w:szCs w:val="28"/>
          <w:rtl w:val="true"/>
          <w:lang w:bidi="fa-IR"/>
        </w:rPr>
        <w:t>بزرگ‌تر بودن عذاب اخروی، می‌تواند اشاره به شدیدتر بودن آن در مقایسه با عذاب‌های دنیایی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کافران، برخاسته از ناآگاهی و غفلت آنان، از سرنوشت شوم تکذیب‌کنندگان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فَأَذٰاقَهُمُ اللّٰهُ الْخِزْیَ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یَعْلَمُونَ</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جملات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ابتلای مکذبان به عذاب الهی است و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بوده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یعلمون ما کذبوا رسلهم فی الدنیا؛ اگر آنان می‌دانستند که چه بر سر تکذیب‌گران پیشین آمده است، رسولان را تکذیب نمی‌کردند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توجه به سرنوشت شوم تکذیب‌کنندگان انبیای الهی، بازدارندۀ</w:t>
      </w:r>
      <w:bookmarkStart w:id="89" w:name="pg19795_192108"/>
    </w:p>
    <w:p>
      <w:pPr>
        <w:pStyle w:val="BookText"/>
        <w:rPr/>
      </w:pPr>
      <w:bookmarkEnd w:id="89"/>
      <w:r>
        <w:rPr>
          <w:rFonts w:ascii="IRNazanin" w:hAnsi="IRNazanin" w:eastAsia="IRNazanin"/>
          <w:color w:val="111111"/>
          <w:sz w:val="28"/>
          <w:sz w:val="28"/>
          <w:szCs w:val="28"/>
          <w:rtl w:val="true"/>
          <w:lang w:bidi="fa-IR"/>
        </w:rPr>
        <w:t>انسان از تکذیب و زمینه‌ساز رویکرد به دین</w:t>
      </w:r>
    </w:p>
    <w:p>
      <w:pPr>
        <w:pStyle w:val="BookText"/>
        <w:rPr/>
      </w:pPr>
      <w:r>
        <w:rPr>
          <w:rFonts w:ascii="Amiri" w:hAnsi="Amiri" w:eastAsia="Amiri" w:cs="Amiri"/>
          <w:color w:val="111111"/>
          <w:sz w:val="28"/>
          <w:sz w:val="28"/>
          <w:szCs w:val="28"/>
          <w:rtl w:val="true"/>
          <w:lang w:bidi="ar-SA"/>
        </w:rPr>
        <w:t xml:space="preserve">فَأَذٰاقَهُمُ اللّٰهُ الْخِزْیَ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 لَوْ کٰانُوا یَعْلَمُونَ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پیامد اصلی عقاید باطل و رفتار زشت انسان، در قیامت ظهور و بروز پیدا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لَعَذٰابُ الْآخِرَةِ أَکْبَرُ لَوْ کٰانُوا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طبیعی عقاید باطل و کردار ناپسند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بزرگ‌تر بودن عذاب اخروی در مقایسه با عذاب دنیایی، بیانگر این حقیقت است که نتیجه اصلی عقاید و رفتار زشت، تنها در آخرت ظاهر خواهد شد و آنچه در دنیا مشاهده می‌شود تنها ظهور بخشی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 در برابر تکذیب کافران و مشرکان</w:t>
      </w:r>
    </w:p>
    <w:p>
      <w:pPr>
        <w:pStyle w:val="BookText"/>
        <w:rPr/>
      </w:pPr>
      <w:r>
        <w:rPr>
          <w:rFonts w:ascii="Amiri" w:hAnsi="Amiri" w:eastAsia="Amiri" w:cs="Amiri"/>
          <w:color w:val="111111"/>
          <w:sz w:val="28"/>
          <w:sz w:val="28"/>
          <w:szCs w:val="28"/>
          <w:rtl w:val="true"/>
          <w:lang w:bidi="ar-SA"/>
        </w:rPr>
        <w:t xml:space="preserve">فَأَذٰاقَهُمُ اللّٰهُ الْخِزْیَ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لَعَذٰابُ الْآخِرَةِ أَکْبَرُ لَوْ کٰانُوا یَعْلَمُونَ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اللّه؛ انبیاء؛ باطل؛ تکذیب؛ جهل؛ حیات؛ دلداری؛ ذکر؛ ذلت؛ شرک؛ عذاب؛ عمل؛ غفلت؛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0" w:name="__RefHeading___Toc1623539_2314609296"/>
      <w:bookmarkStart w:id="91" w:name="_Toc31"/>
      <w:bookmarkEnd w:id="90"/>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27</w:t>
      </w:r>
      <w:r>
        <w:rPr>
          <w:rtl w:val="true"/>
        </w:rPr>
        <w:t>]</w:t>
      </w:r>
      <w:bookmarkEnd w:id="91"/>
    </w:p>
    <w:p>
      <w:pPr>
        <w:pStyle w:val="BookText"/>
        <w:rPr/>
      </w:pPr>
      <w:r>
        <w:rPr>
          <w:rFonts w:ascii="Amiri" w:hAnsi="Amiri" w:eastAsia="Amiri" w:cs="Amiri"/>
          <w:color w:val="111111"/>
          <w:sz w:val="28"/>
          <w:sz w:val="28"/>
          <w:szCs w:val="28"/>
          <w:rtl w:val="true"/>
          <w:lang w:bidi="ar-SA"/>
        </w:rPr>
        <w:t xml:space="preserve">وَ لَقَدْ ضَرَبْنٰا لِلنّٰاسِ فِی هٰذَا اَلْقُرْآنِ مِنْ کُلِّ مَثَلٍ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بی‌تردید، ما در این قرآن برای مردم هرگونه مَثَلی زدیم، باشد که آنان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انواع مثل‌هاست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ضَرَبْنٰا لِلنّٰاسِ فِی هٰذَا الْقُرْآنِ مِنْ کُلِّ مَثَلٍ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مثل‌های قرآن، بهترین و سودمندترین مثل‌هاست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ضَرَبْنٰا لِلنّٰاسِ فِی هٰذَا الْقُرْآنِ مِنْ کُلِّ مَثَلٍ</w:t>
      </w:r>
    </w:p>
    <w:p>
      <w:pPr>
        <w:pStyle w:val="BookText"/>
        <w:rPr/>
      </w:pPr>
      <w:r>
        <w:rPr>
          <w:rFonts w:ascii="IRNazanin" w:hAnsi="IRNazanin" w:eastAsia="IRNazanin"/>
          <w:color w:val="111111"/>
          <w:sz w:val="28"/>
          <w:sz w:val="28"/>
          <w:szCs w:val="28"/>
          <w:rtl w:val="true"/>
          <w:lang w:bidi="fa-IR"/>
        </w:rPr>
        <w:t xml:space="preserve">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تعظیم و شرافت دارد؛ یعنی، مثل‌های قرآن بهترین وسودمندترین مثل‌ها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برای عموم مردم؛ نه ویژۀ گروهی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ضَرَبْنٰا لِلنّٰاسِ فِی هٰذَا الْقُرْآنِ مِنْ کُلِّ مَثَلٍ</w:t>
      </w:r>
    </w:p>
    <w:p>
      <w:pPr>
        <w:pStyle w:val="BookText"/>
        <w:rPr/>
      </w:pPr>
      <w:r>
        <w:rPr>
          <w:rFonts w:ascii="IRNazanin" w:hAnsi="IRNazanin" w:eastAsia="IRNazanin"/>
          <w:color w:val="111111"/>
          <w:sz w:val="28"/>
          <w:sz w:val="28"/>
          <w:szCs w:val="28"/>
          <w:rtl w:val="true"/>
          <w:lang w:bidi="fa-IR"/>
        </w:rPr>
        <w:t xml:space="preserve">برداشت یاد شده از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مثل‌های قرآن، متناسب با فهم توده‌ها و قابل استفاده و سودمند برای طبقات مختلف فکری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ضَرَبْنٰا لِلنّٰاسِ فِی هٰذَا الْقُرْآنِ مِنْ کُلِّ مَثَلٍ</w:t>
      </w:r>
      <w:bookmarkStart w:id="92" w:name="pg19795_192109"/>
    </w:p>
    <w:p>
      <w:pPr>
        <w:pStyle w:val="BookText"/>
        <w:rPr/>
      </w:pPr>
      <w:bookmarkEnd w:id="92"/>
      <w:r>
        <w:rPr>
          <w:rFonts w:ascii="IRNazanin" w:hAnsi="IRNazanin" w:eastAsia="IRNazanin"/>
          <w:color w:val="111111"/>
          <w:sz w:val="28"/>
          <w:sz w:val="28"/>
          <w:szCs w:val="28"/>
          <w:rtl w:val="true"/>
          <w:lang w:bidi="fa-IR"/>
        </w:rPr>
        <w:t>برداشت یاد شده با توجه به آمدن سه واژه در آیۀ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برای انتفاع است؛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بر عموم مردم دلالت دارد؛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 تنوع مثل‌ها اشاره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شدن و بیدار گشتن مردم، هدف و فلسفۀ آمدن مثل‌ها در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ضَرَبْنٰا لِلنّٰاسِ فِی هٰذَا الْقُرْآنِ مِنْ کُلِّ مَثَلٍ لَعَلَّهُمْ یَتَذَکَّرُونَ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انواع مثل‌ها، از روش‌های تربیتی و هدایتی قرآن</w:t>
      </w:r>
    </w:p>
    <w:p>
      <w:pPr>
        <w:pStyle w:val="BookText"/>
        <w:rPr/>
      </w:pPr>
      <w:r>
        <w:rPr>
          <w:rFonts w:ascii="Amiri" w:hAnsi="Amiri" w:eastAsia="Amiri" w:cs="Amiri"/>
          <w:color w:val="111111"/>
          <w:sz w:val="28"/>
          <w:sz w:val="28"/>
          <w:szCs w:val="28"/>
          <w:rtl w:val="true"/>
          <w:lang w:bidi="ar-SA"/>
        </w:rPr>
        <w:t>وَ لَقَدْ ضَرَبْنٰا لِلنّٰاسِ فِی هٰذَا الْقُرْآنِ مِنْ کُلِّ مَثَلٍ لَعَلَّهُمْ یَتَذَکَّرُونَ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وحی، گرفتار انواع غفلت‌ها و بی‌خبری‌هاست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ضَرَبْنٰا لِلنّٰاسِ فِی هٰذَا الْقُرْآنِ مِنْ کُلِّ مَثَلٍ لَعَلَّهُمْ یَتَذَکَّرُونَ</w:t>
      </w:r>
    </w:p>
    <w:p>
      <w:pPr>
        <w:pStyle w:val="BookText"/>
        <w:rPr/>
      </w:pPr>
      <w:r>
        <w:rPr>
          <w:rFonts w:ascii="IRNazanin" w:hAnsi="IRNazanin" w:eastAsia="IRNazanin"/>
          <w:color w:val="111111"/>
          <w:sz w:val="28"/>
          <w:sz w:val="28"/>
          <w:szCs w:val="28"/>
          <w:rtl w:val="true"/>
          <w:lang w:bidi="fa-IR"/>
        </w:rPr>
        <w:t>تذکر و بیدارباش در جایی به‌کار می‌رود که در مقابل آن، غفلت و بی‌خبری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از قرآن و متذکر شدن و بیدار گشتن در سایۀ تعالیم آن، در گرو وجود زمینه‌های لازم و شایستگی‌های بایسته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ضَرَبْنٰا لِلنّٰاسِ فِی هٰذَا الْقُرْآنِ مِنْ کُلِّ مَثَلٍ لَعَلَّهُمْ یَتَذَکَّرُونَ</w:t>
      </w:r>
    </w:p>
    <w:p>
      <w:pPr>
        <w:pStyle w:val="BookText"/>
        <w:rPr/>
      </w:pPr>
      <w:r>
        <w:rPr>
          <w:rFonts w:ascii="IRNazanin" w:hAnsi="IRNazanin" w:eastAsia="IRNazanin"/>
          <w:color w:val="111111"/>
          <w:sz w:val="28"/>
          <w:sz w:val="28"/>
          <w:szCs w:val="28"/>
          <w:rtl w:val="true"/>
          <w:lang w:bidi="fa-IR"/>
        </w:rPr>
        <w:t xml:space="preserve">برداشت یاد شده از به 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و به امید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واژه در مواردی به کار می‌رود که هدف و نتیجۀ مورد نظر در حد احتمال حاصل می‌شود و حصول کامل آن به شرایط و زمینه‌های دیگری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اقدام‌ها و تلاش‌های فرهنگی و دینی، صرف احتمال تأثیر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یَتَذَکَّرُونَ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انسان؛ تبلیغ؛ تربیت؛ تشبیهات؛ شعور؛ غفلت؛ قرآن؛ وحی؛ هدایت</w:t>
      </w:r>
    </w:p>
    <w:p>
      <w:pPr>
        <w:pStyle w:val="Heading3"/>
        <w:numPr>
          <w:ilvl w:val="2"/>
          <w:numId w:val="1"/>
        </w:numPr>
        <w:rPr/>
      </w:pPr>
      <w:bookmarkStart w:id="93" w:name="__RefHeading___Toc1623541_2314609296"/>
      <w:bookmarkStart w:id="94" w:name="_Toc32"/>
      <w:bookmarkEnd w:id="93"/>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28</w:t>
      </w:r>
      <w:r>
        <w:rPr>
          <w:rtl w:val="true"/>
        </w:rPr>
        <w:t>]</w:t>
      </w:r>
      <w:bookmarkEnd w:id="94"/>
    </w:p>
    <w:p>
      <w:pPr>
        <w:pStyle w:val="BookText"/>
        <w:rPr/>
      </w:pPr>
      <w:r>
        <w:rPr>
          <w:rFonts w:ascii="Amiri" w:hAnsi="Amiri" w:eastAsia="Amiri" w:cs="Amiri"/>
          <w:color w:val="111111"/>
          <w:sz w:val="28"/>
          <w:sz w:val="28"/>
          <w:szCs w:val="28"/>
          <w:rtl w:val="true"/>
          <w:lang w:bidi="ar-SA"/>
        </w:rPr>
        <w:t xml:space="preserve">قُرْآناً عَرَبِیًّا غَیْرَ ذِی عِوَجٍ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قرآنی عربی و بدون هیچ‌گونه کژی، باشد که تقواپیشه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نام کتاب نازل شده 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قالب زبان عربی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قُرْآناً عَرَبِیًّا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قرآن، گویا، رسا و قابل فهم برای همۀ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قُرْآناً عَرَبِیًّا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سخن فصیح و روشن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بهترین، گویاترین و شفاف‌ترین سخن برای پنددهی و درس آموزی</w:t>
      </w:r>
    </w:p>
    <w:p>
      <w:pPr>
        <w:pStyle w:val="BookText"/>
        <w:rPr/>
      </w:pPr>
      <w:r>
        <w:rPr>
          <w:rFonts w:ascii="Amiri" w:hAnsi="Amiri" w:eastAsia="Amiri" w:cs="Amiri"/>
          <w:color w:val="111111"/>
          <w:sz w:val="28"/>
          <w:sz w:val="28"/>
          <w:szCs w:val="28"/>
          <w:rtl w:val="true"/>
          <w:lang w:bidi="ar-SA"/>
        </w:rPr>
        <w:t xml:space="preserve">اَللّٰهُ نَزَّلَ أَحْسَنَ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بودن قرآن از هرگونه انحراف، کجی، اختلاف و تضاد</w:t>
      </w:r>
    </w:p>
    <w:p>
      <w:pPr>
        <w:pStyle w:val="BookText"/>
        <w:rPr/>
      </w:pPr>
      <w:r>
        <w:rPr>
          <w:rFonts w:ascii="Amiri" w:hAnsi="Amiri" w:eastAsia="Amiri" w:cs="Amiri"/>
          <w:color w:val="111111"/>
          <w:sz w:val="28"/>
          <w:sz w:val="28"/>
          <w:szCs w:val="28"/>
          <w:rtl w:val="true"/>
          <w:lang w:bidi="ar-SA"/>
        </w:rPr>
        <w:t>قُرْآناً عَرَبِیًّا غَیْرَ ذِی عِوَجٍ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کجی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بودنش در سیاق نفی، هرگونه کجی و انحراف در معانی و پیام‌های قرآن و یا اختلاف و تضاد در آنها را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تعیین کنندۀ فصاحت و بلاغت و شفافیت بیان، در هدایت و تربیت</w:t>
      </w:r>
    </w:p>
    <w:p>
      <w:pPr>
        <w:pStyle w:val="BookText"/>
        <w:rPr/>
      </w:pPr>
      <w:r>
        <w:rPr>
          <w:rFonts w:ascii="Amiri" w:hAnsi="Amiri" w:eastAsia="Amiri" w:cs="Amiri"/>
          <w:color w:val="111111"/>
          <w:sz w:val="28"/>
          <w:sz w:val="28"/>
          <w:szCs w:val="28"/>
          <w:rtl w:val="true"/>
          <w:lang w:bidi="ar-SA"/>
        </w:rPr>
        <w:t>قُرْآناً عَرَبِیًّا غَیْرَ ذِی عِوَجٍ</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روحیۀ تقواپیشگی در انسان‌ها، از اهداف نزول قرآن</w:t>
      </w:r>
    </w:p>
    <w:p>
      <w:pPr>
        <w:pStyle w:val="BookText"/>
        <w:rPr/>
      </w:pPr>
      <w:r>
        <w:rPr>
          <w:rFonts w:ascii="Amiri" w:hAnsi="Amiri" w:eastAsia="Amiri" w:cs="Amiri"/>
          <w:color w:val="111111"/>
          <w:sz w:val="28"/>
          <w:sz w:val="28"/>
          <w:szCs w:val="28"/>
          <w:rtl w:val="true"/>
          <w:lang w:bidi="ar-SA"/>
        </w:rPr>
        <w:t xml:space="preserve">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یَتَّقُونَ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از قرآن و برخوردار شدن از روحیۀ تقواپیشگی در سایۀ تعلیم آن، در گرو وجود زمینه‌های لازم و شایستگی‌های بایسته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یَتَّقُونَ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که تأثیرپذیری قطعی از قرآن منوط به داشتن زمینه‌هایی است که تا آنها نباشد، برخوردار شدن از روحیۀ تقوا در سایۀ تعالیم قرآن تنها یک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و پندپذیری، زمینه‌ساز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یَتَّقُونَ</w:t>
      </w:r>
    </w:p>
    <w:p>
      <w:pPr>
        <w:pStyle w:val="BookText"/>
        <w:rPr/>
      </w:pPr>
      <w:r>
        <w:rPr>
          <w:rFonts w:ascii="IRNazanin" w:hAnsi="IRNazanin" w:eastAsia="IRNazanin"/>
          <w:color w:val="111111"/>
          <w:sz w:val="28"/>
          <w:sz w:val="28"/>
          <w:szCs w:val="28"/>
          <w:rtl w:val="true"/>
          <w:lang w:bidi="fa-IR"/>
        </w:rPr>
        <w:t>برداشت یاد شده از تقدم ذکری تذکر بر تقواپیشگی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پندپذیری و دستیابی به تقواپیشگی، برای تمامی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طیف‌های فکری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و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ضَرَبْنٰا لِلنّٰاسِ فِی هٰذَا الْقُرْآنِ مِنْ کُلِّ مَثَلٍ 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انسان؛ بلاغت قرآن؛ تربیت؛ تقوا؛ تنزیه؛ زبان عربی؛ سخن؛ شعور؛ عبرت؛ فصاحت قرآن؛ قرآن؛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هدایت</w:t>
      </w:r>
      <w:bookmarkStart w:id="95" w:name="pg19795_192111"/>
    </w:p>
    <w:p>
      <w:pPr>
        <w:pStyle w:val="Heading3"/>
        <w:numPr>
          <w:ilvl w:val="2"/>
          <w:numId w:val="1"/>
        </w:numPr>
        <w:rPr/>
      </w:pPr>
      <w:bookmarkStart w:id="96" w:name="__RefHeading___Toc1623543_2314609296"/>
      <w:bookmarkStart w:id="97" w:name="_Toc33"/>
      <w:bookmarkEnd w:id="95"/>
      <w:bookmarkEnd w:id="96"/>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29</w:t>
      </w:r>
      <w:r>
        <w:rPr>
          <w:rtl w:val="true"/>
        </w:rPr>
        <w:t>]</w:t>
      </w:r>
      <w:bookmarkEnd w:id="97"/>
    </w:p>
    <w:p>
      <w:pPr>
        <w:pStyle w:val="BookText"/>
        <w:rPr/>
      </w:pPr>
      <w:r>
        <w:rPr>
          <w:rFonts w:ascii="Amiri" w:hAnsi="Amiri" w:eastAsia="Amiri" w:cs="Amiri"/>
          <w:color w:val="111111"/>
          <w:sz w:val="28"/>
          <w:sz w:val="28"/>
          <w:szCs w:val="28"/>
          <w:rtl w:val="true"/>
          <w:lang w:bidi="ar-SA"/>
        </w:rPr>
        <w:t xml:space="preserve">ضَرَبَ اَللّٰهُ مَثَلاً رَجُلاً فِیهِ شُرَکٰاءُ مُتَشٰاکِسُونَ وَ رَجُلاً سَلَماً لِرَجُلٍ هَلْ یَسْتَوِیٰانِ مَثَلاً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خدا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چند مالک ناسازگار در مالکیّت او شریک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دستورات متضاد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اختصاص به یک نفر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از او دستور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دو در مثل یکسانند؟ ستایش از آنِ خداست، ولی بیشترشان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زدن خداوند به فردی که تحت بردگی چند مالک ناسازگار و سخت‌گیر باشد و فردی که تنها مملوک یک مالک باشد و تنها از او دستور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رَجُلاً فِیهِ شُرَکٰاءُ مُتَشٰاکِسُونَ وَ رَجُلاً سَلَماً لِرَجُلٍ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مختلفون عسرون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اختلاف‌کنندگان سخت‌گیر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خالص شدن است و از آن‌جایی که صفت قرار گرفته بر مبالغه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چونان بردگانی‌اند که چند مالک ناسازگار و سخت‌گیر بر سر آنان به نزاع برخاسته و به آنها فرمان‌های متضاد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رَجُلاً فِیهِ شُرَکٰاءُ مُتَشٰاکِسُونَ</w:t>
      </w:r>
    </w:p>
    <w:p>
      <w:pPr>
        <w:pStyle w:val="BookText"/>
        <w:rPr/>
      </w:pPr>
      <w:r>
        <w:rPr>
          <w:rFonts w:ascii="IRNazanin" w:hAnsi="IRNazanin" w:eastAsia="IRNazanin"/>
          <w:color w:val="111111"/>
          <w:sz w:val="28"/>
          <w:sz w:val="28"/>
          <w:szCs w:val="28"/>
          <w:rtl w:val="true"/>
          <w:lang w:bidi="fa-IR"/>
        </w:rPr>
        <w:t>از آنجایی که آیۀ شریفه در ردیف آیات مربوط به شرک‌پیشگان و یکتاپرستان قرار دارد، مقصود از آن تشریح وضعیت این دو دسته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موحدان، همچون بردگانی‌اند که تنها یک مالک داشته و فقط از او فرمان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اللّٰهُ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 سَلَماً لِرَجُلٍ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و درماندگی مشرکان و آرامش و رضایت‌مندی موحدان در زندگی</w:t>
      </w:r>
    </w:p>
    <w:p>
      <w:pPr>
        <w:pStyle w:val="BookText"/>
        <w:rPr/>
      </w:pPr>
      <w:r>
        <w:rPr>
          <w:rFonts w:ascii="Amiri" w:hAnsi="Amiri" w:eastAsia="Amiri" w:cs="Amiri"/>
          <w:color w:val="111111"/>
          <w:sz w:val="28"/>
          <w:sz w:val="28"/>
          <w:szCs w:val="28"/>
          <w:rtl w:val="true"/>
          <w:lang w:bidi="ar-SA"/>
        </w:rPr>
        <w:t>ضَرَبَ اللّٰهُ مَثَلاً رَجُلاً فِیهِ شُرَکٰاءُ مُتَشٰاکِسُونَ وَ رَجُلاً سَلَماً لِرَجُلٍ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شدن مشرکِ دارای چند معبود، به برده‌ای که چند مالک ناسازگار و سخت‌گیر دارد؛ گویای این حقیت است که همان‌طوری که چنین برده‌ای چشم به‌راه فرمان‌های مختلف و متضاد مالکان خود است و متحیر است که چگونه رضایت آنان را جلب کند و در صورت متضاد بودن فرمان‌ها، کدام‌یک</w:t>
      </w:r>
    </w:p>
    <w:p>
      <w:pPr>
        <w:pStyle w:val="BookText"/>
        <w:rPr/>
      </w:pPr>
      <w:r>
        <w:rPr>
          <w:rFonts w:ascii="IRNazanin" w:hAnsi="IRNazanin" w:eastAsia="IRNazanin"/>
          <w:color w:val="111111"/>
          <w:sz w:val="28"/>
          <w:sz w:val="28"/>
          <w:szCs w:val="28"/>
          <w:rtl w:val="true"/>
          <w:lang w:bidi="fa-IR"/>
        </w:rPr>
        <w:t>از آنها را به اجرا در آورد، مشرکان نیز در زندگی دچار چنین سردرگمی و تحیر و تزلزل معرفتی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خدایان ادعایی شرک‌پیشگان، به شریکان ناسازگار و سخت‌گیر</w:t>
      </w:r>
    </w:p>
    <w:p>
      <w:pPr>
        <w:pStyle w:val="BookText"/>
        <w:rPr/>
      </w:pPr>
      <w:r>
        <w:rPr>
          <w:rFonts w:ascii="Amiri" w:hAnsi="Amiri" w:eastAsia="Amiri" w:cs="Amiri"/>
          <w:color w:val="111111"/>
          <w:sz w:val="28"/>
          <w:sz w:val="28"/>
          <w:szCs w:val="28"/>
          <w:rtl w:val="true"/>
          <w:lang w:bidi="ar-SA"/>
        </w:rPr>
        <w:t>ضَرَبَ اللّٰهُ مَثَلاً رَجُلاً فِیهِ شُرَکٰاءُ مُتَشٰاکِسُونَ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زمینه‌ساز ناسازگاری و اختلاف</w:t>
      </w:r>
    </w:p>
    <w:p>
      <w:pPr>
        <w:pStyle w:val="BookText"/>
        <w:rPr/>
      </w:pPr>
      <w:r>
        <w:rPr>
          <w:rFonts w:ascii="Amiri" w:hAnsi="Amiri" w:eastAsia="Amiri" w:cs="Amiri"/>
          <w:color w:val="111111"/>
          <w:sz w:val="28"/>
          <w:sz w:val="28"/>
          <w:szCs w:val="28"/>
          <w:rtl w:val="true"/>
          <w:lang w:bidi="ar-SA"/>
        </w:rPr>
        <w:t>ضَرَبَ اللّٰهُ مَثَلاً رَجُلاً فِیهِ شُرَکٰاءُ مُتَشٰاکِسُونَ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و اخلاص داشتن در برابر پروردگار، امری مهم و بایسته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اللّٰهُ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 سَلَماً لِرَجُلٍ</w:t>
      </w:r>
    </w:p>
    <w:p>
      <w:pPr>
        <w:pStyle w:val="BookText"/>
        <w:rPr/>
      </w:pPr>
      <w:r>
        <w:rPr>
          <w:rFonts w:ascii="IRNazanin" w:hAnsi="IRNazanin" w:eastAsia="IRNazanin"/>
          <w:color w:val="111111"/>
          <w:sz w:val="28"/>
          <w:sz w:val="28"/>
          <w:szCs w:val="28"/>
          <w:rtl w:val="true"/>
          <w:lang w:bidi="fa-IR"/>
        </w:rPr>
        <w:t>از تشبیه شدن وضعیت یکتاپرستان به برده‌ای که تنها مملوک یک شخص است، می‌توان برداشت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چند معبود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امکان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نزاع میان آنان و صدور فرمانهای متضاد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رَجُلاً فِیهِ شُرَکٰاءُ مُتَشٰاکِسُونَ</w:t>
      </w:r>
    </w:p>
    <w:p>
      <w:pPr>
        <w:pStyle w:val="BookText"/>
        <w:rPr/>
      </w:pPr>
      <w:r>
        <w:rPr>
          <w:rFonts w:ascii="IRNazanin" w:hAnsi="IRNazanin" w:eastAsia="IRNazanin"/>
          <w:color w:val="111111"/>
          <w:sz w:val="28"/>
          <w:sz w:val="28"/>
          <w:szCs w:val="28"/>
          <w:rtl w:val="true"/>
          <w:lang w:bidi="fa-IR"/>
        </w:rPr>
        <w:t>پیام آیۀ شریفه مانند پیام دو آیه زیر است، با این تفاوت که آیۀ مورد بحث مثالی است قابل‌فهم برای عموم مردم و در محدودۀ زندگی بشری؛ ولی این دو آیه، مسأله را در مقیاس کل جهان مورد بحث قرار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فِیهِمٰا آلِهَةٌ إِلاَّ اللّٰهُ لَفَسَدَتٰا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انبیا</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لَذَهَبَ کُلُّ إِلٰهٍ بِمٰا خَلَقَ وَ لَعَلاٰ بَعْضُهُمْ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خدا، موجب متلاشی شدن و مختل گشتن نظام زندگی بشر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رَجُلاً فِیهِ شُرَکٰاءُ مُتَشٰاکِسُونَ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اختلاف‌های اساسی، میان دو انسان مؤمن و کافر از نظر سرنوشت</w:t>
      </w:r>
    </w:p>
    <w:p>
      <w:pPr>
        <w:pStyle w:val="BookText"/>
        <w:rPr/>
      </w:pPr>
      <w:r>
        <w:rPr>
          <w:rFonts w:ascii="Amiri" w:hAnsi="Amiri" w:eastAsia="Amiri" w:cs="Amiri"/>
          <w:color w:val="111111"/>
          <w:sz w:val="28"/>
          <w:sz w:val="28"/>
          <w:szCs w:val="28"/>
          <w:rtl w:val="true"/>
          <w:lang w:bidi="ar-SA"/>
        </w:rPr>
        <w:t xml:space="preserve">ضَرَبَ اللّٰهُ مَثَلاً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 سَلَماً لِرَجُلٍ هَلْ یَسْتَوِیٰانِ مَثَلاً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نبودن زندگی و سرنوشت مشرکان با مؤمنان، امری روشن در عقل و فطرت آدمی</w:t>
      </w:r>
    </w:p>
    <w:p>
      <w:pPr>
        <w:pStyle w:val="BookText"/>
        <w:rPr/>
      </w:pPr>
      <w:r>
        <w:rPr>
          <w:rFonts w:ascii="Amiri" w:hAnsi="Amiri" w:eastAsia="Amiri" w:cs="Amiri"/>
          <w:color w:val="111111"/>
          <w:sz w:val="28"/>
          <w:sz w:val="28"/>
          <w:szCs w:val="28"/>
          <w:rtl w:val="true"/>
          <w:lang w:bidi="ar-SA"/>
        </w:rPr>
        <w:t xml:space="preserve">ضَرَبَ اللّٰهُ مَثَلاً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 سَلَماً لِرَجُلٍ هَلْ یَسْتَوِیٰانِ مَثَلاً</w:t>
      </w:r>
    </w:p>
    <w:p>
      <w:pPr>
        <w:pStyle w:val="BookText"/>
        <w:rPr/>
      </w:pPr>
      <w:r>
        <w:rPr>
          <w:rFonts w:ascii="IRNazanin" w:hAnsi="IRNazanin" w:eastAsia="IRNazanin"/>
          <w:color w:val="111111"/>
          <w:sz w:val="28"/>
          <w:sz w:val="28"/>
          <w:szCs w:val="28"/>
          <w:rtl w:val="true"/>
          <w:lang w:bidi="fa-IR"/>
        </w:rPr>
        <w:t xml:space="preserve">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طلب تصدیق وضع شده و بیشتر در مواردی به کار می‌رود که مورد تصدیق مخاطب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بیدارگری از راه مقایسه میان نیکان و بدان و بیان سرنوشت آنان، از روش‌های هدایتی و تربیتی قرآن</w:t>
      </w:r>
    </w:p>
    <w:p>
      <w:pPr>
        <w:pStyle w:val="BookText"/>
        <w:rPr/>
      </w:pPr>
      <w:r>
        <w:rPr>
          <w:rFonts w:ascii="Amiri" w:hAnsi="Amiri" w:eastAsia="Amiri" w:cs="Amiri"/>
          <w:color w:val="111111"/>
          <w:sz w:val="28"/>
          <w:sz w:val="28"/>
          <w:szCs w:val="28"/>
          <w:rtl w:val="true"/>
          <w:lang w:bidi="ar-SA"/>
        </w:rPr>
        <w:t xml:space="preserve">ضَرَبَ اللّٰهُ مَثَلاً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یَسْتَوِیٰانِ مَثَلاً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ستایش‌ها از آن خداوند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اصطلاح جنسیه و مفید استغراق 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سرچشمه و منشأ همۀ کمال‌ها و زیبایی‌هاست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ascii="IRNazanin" w:hAnsi="IRNazanin" w:eastAsia="IRNazanin"/>
          <w:color w:val="111111"/>
          <w:sz w:val="28"/>
          <w:sz w:val="28"/>
          <w:szCs w:val="28"/>
          <w:rtl w:val="true"/>
          <w:lang w:bidi="fa-IR"/>
        </w:rPr>
        <w:t xml:space="preserve">حمد، در برابر زیبایی‌ها و کمال‌ها است و به مقتضای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هرستایشی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کمال و زیبایی از او نشأت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شایسته و بایستۀ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اختصاص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بیشتر مردم، از شایستگی انحصاری حمد و ستایش برای خداوند</w:t>
      </w:r>
    </w:p>
    <w:p>
      <w:pPr>
        <w:pStyle w:val="BookText"/>
        <w:rPr/>
      </w:pPr>
      <w:r>
        <w:rPr>
          <w:rFonts w:ascii="Amiri" w:hAnsi="Amiri" w:eastAsia="Amiri" w:cs="Amiri"/>
          <w:color w:val="111111"/>
          <w:sz w:val="28"/>
          <w:sz w:val="28"/>
          <w:szCs w:val="28"/>
          <w:rtl w:val="true"/>
          <w:lang w:bidi="ar-SA"/>
        </w:rPr>
        <w:t>اَلْحَمْدُ لِلّٰهِ بَلْ أَکْثَرُهُمْ لاٰ یَعْلَمُونَ</w:t>
      </w:r>
    </w:p>
    <w:p>
      <w:pPr>
        <w:pStyle w:val="BookText"/>
        <w:rPr/>
      </w:pPr>
      <w:r>
        <w:rPr>
          <w:rFonts w:ascii="IRNazanin" w:hAnsi="IRNazanin" w:eastAsia="IRNazanin"/>
          <w:color w:val="111111"/>
          <w:sz w:val="28"/>
          <w:sz w:val="28"/>
          <w:szCs w:val="28"/>
          <w:rtl w:val="true"/>
          <w:lang w:bidi="fa-IR"/>
        </w:rPr>
        <w:t>برداشت یاد شده مبتنی بر این اساس است که متعلق جهل، مسألۀ حمد و اختصاص آن به خدا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أکثرهم لا یعلمون أنّ 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بیشتر مردم از شایستگی انحصاری خداوند به عبادت و پرستش و ضرر و زیان شرک</w:t>
      </w:r>
    </w:p>
    <w:p>
      <w:pPr>
        <w:pStyle w:val="BookText"/>
        <w:rPr/>
      </w:pPr>
      <w:r>
        <w:rPr>
          <w:rFonts w:ascii="Amiri" w:hAnsi="Amiri" w:eastAsia="Amiri" w:cs="Amiri"/>
          <w:color w:val="111111"/>
          <w:sz w:val="28"/>
          <w:sz w:val="28"/>
          <w:szCs w:val="28"/>
          <w:rtl w:val="true"/>
          <w:lang w:bidi="ar-SA"/>
        </w:rPr>
        <w:t xml:space="preserve">ضَرَبَ اللّٰهُ مَثَلاً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أَکْثَرُهُمْ لاٰ یَعْلَمُونَ</w:t>
      </w:r>
    </w:p>
    <w:p>
      <w:pPr>
        <w:pStyle w:val="BookText"/>
        <w:rPr/>
      </w:pPr>
      <w:r>
        <w:rPr>
          <w:rFonts w:ascii="IRNazanin" w:hAnsi="IRNazanin" w:eastAsia="IRNazanin"/>
          <w:color w:val="111111"/>
          <w:sz w:val="28"/>
          <w:sz w:val="28"/>
          <w:szCs w:val="28"/>
          <w:rtl w:val="true"/>
          <w:lang w:bidi="fa-IR"/>
        </w:rPr>
        <w:t>برداشت یاد شده بر این اساس است که متعلق جهل، مسألۀ برابر نبودن دو مثل مربوط به مؤمن و مشرک و سرنوشت ایمان و شرک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أکثرهم لا یعلمون أنهما لا یستویان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سایۀ علم و آگاهی، می‌توان به عمق مثل‌های قرآن پی‌برد و از آن درس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اللّٰهُ مَثَلاً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أَکْثَرُهُمْ لاٰ یَعْلَمُونَ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مشرکان صدراسلام به شرک، برخاسته از جهل و ناآگاهی اکثریت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یَعْلَمُونَ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کفر، مولود جهل و ناآگاهی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ابرار؛ اختلاف؛ اخلاص؛ اسلام؛ اکثریت؛ اللّه؛ ایمان؛ باطل؛ تربیت؛ تشبیهات؛ توحید؛ جهل؛ حمد؛ حیات؛ زیبایی؛ شرک؛ شرکت؛ ضرر؛ عبرت؛ قرآن؛ کفر؛ هدایت</w:t>
      </w:r>
      <w:bookmarkStart w:id="98" w:name="pg19795_192114"/>
    </w:p>
    <w:p>
      <w:pPr>
        <w:pStyle w:val="Heading3"/>
        <w:numPr>
          <w:ilvl w:val="2"/>
          <w:numId w:val="1"/>
        </w:numPr>
        <w:rPr/>
      </w:pPr>
      <w:bookmarkStart w:id="99" w:name="__RefHeading___Toc1623545_2314609296"/>
      <w:bookmarkStart w:id="100" w:name="_Toc34"/>
      <w:bookmarkEnd w:id="98"/>
      <w:bookmarkEnd w:id="99"/>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30</w:t>
      </w:r>
      <w:r>
        <w:rPr>
          <w:rtl w:val="true"/>
        </w:rPr>
        <w:t>]</w:t>
      </w:r>
      <w:bookmarkEnd w:id="100"/>
    </w:p>
    <w:p>
      <w:pPr>
        <w:pStyle w:val="BookText"/>
        <w:rPr/>
      </w:pP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بی‌تردید، تو می‌میری و آنان نیز می‌میرند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قانونی عام و استثناناپذیر در میان انسان‌ها؛ حتی پیامبران الهی</w:t>
      </w:r>
    </w:p>
    <w:p>
      <w:pPr>
        <w:pStyle w:val="BookText"/>
        <w:rPr/>
      </w:pPr>
      <w:r>
        <w:rPr>
          <w:rFonts w:ascii="Amiri" w:hAnsi="Amiri" w:eastAsia="Amiri" w:cs="Amiri"/>
          <w:color w:val="111111"/>
          <w:sz w:val="28"/>
          <w:sz w:val="28"/>
          <w:szCs w:val="28"/>
          <w:rtl w:val="true"/>
          <w:lang w:bidi="ar-SA"/>
        </w:rPr>
        <w:t>إِنَّکَ مَیِّتٌ وَ إِنَّهُمْ مَیِّتُونَ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نظر خصوصیات و ویژگی‌های انسانی همانند دیگر انسان‌ها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مَیِّتٌ وَ إِنَّهُمْ مَیِّتُونَ</w:t>
      </w:r>
    </w:p>
    <w:p>
      <w:pPr>
        <w:pStyle w:val="BookText"/>
        <w:rPr/>
      </w:pPr>
      <w:r>
        <w:rPr>
          <w:rFonts w:ascii="IRNazanin" w:hAnsi="IRNazanin" w:eastAsia="IRNazanin"/>
          <w:color w:val="111111"/>
          <w:sz w:val="28"/>
          <w:sz w:val="28"/>
          <w:szCs w:val="28"/>
          <w:rtl w:val="true"/>
          <w:lang w:bidi="fa-IR"/>
        </w:rPr>
        <w:t>یادآوری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می‌میرد، می‌تواند به خاطر این باشد که برخی از مردم، عقیده داشتند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بمیرد و باید حیات جاودانه و یا عمر طولانی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آیۀ شریفه، پیام‌آور این حقیقت کلی و عام است که همۀ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خصوصیات انسانی مانند روبه‌رو شدن با مرگ یکسان‌اند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شدید کافران و مشرکان، از مرگ و حیات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مَیِّتٌ وَ إِنَّهُمْ مَیِّتُونَ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و کافران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مسألۀ مرگ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تأکید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و 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قابل انکاربودن این حقیقت، می‌تواند گویای غفلت شدید مشرکان و کافران از مسألۀ مرگ باشد؛ چنان‌که گویی آنان منکر حقیقت یاد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شرک؛ غفلت؛ قیامت؛ کفر؛ مرگ</w:t>
      </w:r>
    </w:p>
    <w:p>
      <w:pPr>
        <w:pStyle w:val="Heading3"/>
        <w:numPr>
          <w:ilvl w:val="2"/>
          <w:numId w:val="1"/>
        </w:numPr>
        <w:rPr/>
      </w:pPr>
      <w:bookmarkStart w:id="101" w:name="__RefHeading___Toc1623547_2314609296"/>
      <w:bookmarkStart w:id="102" w:name="_Toc35"/>
      <w:bookmarkEnd w:id="101"/>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31</w:t>
      </w:r>
      <w:r>
        <w:rPr>
          <w:rtl w:val="true"/>
        </w:rPr>
        <w:t>]</w:t>
      </w:r>
      <w:bookmarkEnd w:id="102"/>
    </w:p>
    <w:p>
      <w:pPr>
        <w:pStyle w:val="BookText"/>
        <w:rPr/>
      </w:pPr>
      <w:r>
        <w:rPr>
          <w:rFonts w:ascii="Amiri" w:hAnsi="Amiri" w:eastAsia="Amiri" w:cs="Amiri"/>
          <w:color w:val="111111"/>
          <w:sz w:val="28"/>
          <w:sz w:val="28"/>
          <w:szCs w:val="28"/>
          <w:rtl w:val="true"/>
          <w:lang w:bidi="ar-SA"/>
        </w:rPr>
        <w:t xml:space="preserve">ثُمَّ إِنَّکُمْ یَوْمَ اَلْقِیٰامَةِ عِنْدَ رَبِّکُمْ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سپس شما روز قیامت نزد پروردگارتان به بحث و جدال خواهید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شدن قیامت پس از مرگ انسان و استمرار یافتن حیات وی در عالم آخرت</w:t>
      </w:r>
    </w:p>
    <w:p>
      <w:pPr>
        <w:pStyle w:val="BookText"/>
        <w:rPr/>
      </w:pPr>
      <w:r>
        <w:rPr>
          <w:rFonts w:ascii="Amiri" w:hAnsi="Amiri" w:eastAsia="Amiri" w:cs="Amiri"/>
          <w:color w:val="111111"/>
          <w:sz w:val="28"/>
          <w:sz w:val="28"/>
          <w:szCs w:val="28"/>
          <w:rtl w:val="true"/>
          <w:lang w:bidi="ar-SA"/>
        </w:rPr>
        <w:t xml:space="preserve">إِنَّهُمْ مَیِّتُونَ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عِنْدَ رَبِّکُمْ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و کافران به پیشگاه خداوند در قیامت، به جدال و نزاع و دفاع از مواضع خویش خواهند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إِنَّکُمْ یَوْمَ الْقِیٰامَةِ عِنْدَ رَبِّکُمْ تَخْتَصِمُونَ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تَخْتَصِمُونَ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جدال و نزاع دو فرد یا دو گروه است که هر یک می‌کوشد، سخن دیگری را ابطال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این‌که مقصود از دو گروه متخاصم کیانند،</w:t>
      </w:r>
    </w:p>
    <w:p>
      <w:pPr>
        <w:pStyle w:val="BookText"/>
        <w:rPr/>
      </w:pPr>
      <w:r>
        <w:rPr>
          <w:rFonts w:ascii="IRNazanin" w:hAnsi="IRNazanin" w:eastAsia="IRNazanin"/>
          <w:color w:val="111111"/>
          <w:sz w:val="28"/>
          <w:sz w:val="28"/>
          <w:szCs w:val="28"/>
          <w:rtl w:val="true"/>
          <w:lang w:bidi="fa-IR"/>
        </w:rPr>
        <w:t>چند احتمال وجود دارد که از جملۀ آنهاست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کافران و مشرکان؛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مجادلۀ دو گروه حق و باطل از هر ملت و امتی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مجادلۀ دو گروه حق و باطل و مؤمن و کافر، به پیشگاه پروردگار در قیامت</w:t>
      </w:r>
    </w:p>
    <w:p>
      <w:pPr>
        <w:pStyle w:val="BookText"/>
        <w:rPr/>
      </w:pPr>
      <w:r>
        <w:rPr>
          <w:rFonts w:ascii="Amiri" w:hAnsi="Amiri" w:eastAsia="Amiri" w:cs="Amiri"/>
          <w:color w:val="111111"/>
          <w:sz w:val="28"/>
          <w:sz w:val="28"/>
          <w:szCs w:val="28"/>
          <w:rtl w:val="true"/>
          <w:lang w:bidi="ar-SA"/>
        </w:rPr>
        <w:t>ثُمَّ إِنَّکُمْ یَوْمَ الْقِیٰامَةِ عِنْدَ رَبِّکُمْ تَخْتَصِمُونَ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در قیامت، به پیشگاه خداوند احضار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إِنَّکُمْ یَوْمَ الْقِیٰامَةِ عِنْدَ رَبِّکُمْ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جریان نزاع و مجادلۀ مردمان در قیامت، ناظر بوده و میان آنان به داوری خواهد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إِنَّکُمْ یَوْمَ الْقِیٰامَةِ عِنْدَ رَبِّکُمْ تَخْتَصِمُونَ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این حقیقت باشد که خداوند، بر جریان نزاع مردم ناظر است و او تصمیم نهایی را خواهدگرفت و میان آنان داوری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خداوند در روز رستاخیز میان مردم، مقتضای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إِنَّکُمْ یَوْمَ الْقِیٰامَةِ عِنْدَ رَبِّکُمْ تَخْتَصِمُونَ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بازخواست و محاکمۀ انسان‌ها و داوری میان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إِنَّکُمْ یَوْمَ الْقِیٰامَةِ عِنْدَ رَبِّکُمْ تَخْتَصِمُونَ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مخالفت‌های مشرکان و کافران</w:t>
      </w:r>
    </w:p>
    <w:p>
      <w:pPr>
        <w:pStyle w:val="BookText"/>
        <w:rPr/>
      </w:pPr>
      <w:r>
        <w:rPr>
          <w:rFonts w:ascii="Amiri" w:hAnsi="Amiri" w:eastAsia="Amiri" w:cs="Amiri"/>
          <w:color w:val="111111"/>
          <w:sz w:val="28"/>
          <w:sz w:val="28"/>
          <w:szCs w:val="28"/>
          <w:rtl w:val="true"/>
          <w:lang w:bidi="ar-SA"/>
        </w:rPr>
        <w:t xml:space="preserve">إِنَّهُمْ مَیِّتُونَ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عِنْدَ رَبِّکُمْ تَخْتَصِمُونَ</w:t>
      </w:r>
    </w:p>
    <w:p>
      <w:pPr>
        <w:pStyle w:val="BookText"/>
        <w:rPr/>
      </w:pPr>
      <w:r>
        <w:rPr>
          <w:rFonts w:ascii="IRNazanin" w:hAnsi="IRNazanin" w:eastAsia="IRNazanin"/>
          <w:color w:val="111111"/>
          <w:sz w:val="28"/>
          <w:sz w:val="28"/>
          <w:szCs w:val="28"/>
          <w:rtl w:val="true"/>
          <w:lang w:bidi="fa-IR"/>
        </w:rPr>
        <w:t>یادآوری مردن کافران و مشرکان و احضار شدن آنان به پیشگاه خداوند و نزاع و مجادلۀ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واقع نوعی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عِنْدَ رَبِّکُمْ تَخْتَصِمُونَ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اختلاف؛ اللّه؛ انسان؛ ایمان؛ جدل؛ حیات؛ خلافت الهی؛ دلداری؛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عذاب؛ قضا؛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03" w:name="pg19795_192116"/>
    </w:p>
    <w:p>
      <w:pPr>
        <w:pStyle w:val="Heading3"/>
        <w:numPr>
          <w:ilvl w:val="2"/>
          <w:numId w:val="1"/>
        </w:numPr>
        <w:rPr/>
      </w:pPr>
      <w:bookmarkStart w:id="104" w:name="__RefHeading___Toc1623549_2314609296"/>
      <w:bookmarkStart w:id="105" w:name="_Toc36"/>
      <w:bookmarkEnd w:id="103"/>
      <w:bookmarkEnd w:id="104"/>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32</w:t>
      </w:r>
      <w:r>
        <w:rPr>
          <w:rtl w:val="true"/>
        </w:rPr>
        <w:t>]</w:t>
      </w:r>
      <w:bookmarkEnd w:id="105"/>
    </w:p>
    <w:p>
      <w:pPr>
        <w:pStyle w:val="BookText"/>
        <w:rPr/>
      </w:pPr>
      <w:r>
        <w:rPr>
          <w:rFonts w:ascii="Amiri" w:hAnsi="Amiri" w:eastAsia="Amiri" w:cs="Amiri"/>
          <w:color w:val="111111"/>
          <w:sz w:val="28"/>
          <w:sz w:val="28"/>
          <w:szCs w:val="28"/>
          <w:rtl w:val="true"/>
          <w:lang w:bidi="ar-SA"/>
        </w:rPr>
        <w:t xml:space="preserve">فَمَنْ أَظْلَمُ مِمَّنْ کَذَبَ عَلَی اَللّٰهِ وَ کَذَّبَ بِالصِّدْقِ إِذْ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پس کیست ستمکارتر از آن کس که بر خدا دروغ بست و این سخن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برای او آمد تکذیب کرد؟ آیا برای کافران جایگاهی در جهنّم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 و تکذیب قرآن و دین حق، بزرگ‌ترین نوع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کَذَبَ عَلَی اللّٰهِ وَ کَذَّبَ بِالصِّدْقِ</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دین حق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 و تکذیب قرآن و دین حق، از خصوصیات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کَذَبَ عَلَی اللّٰهِ وَ کَذَّبَ بِالصِّدْقِ</w:t>
      </w:r>
    </w:p>
    <w:p>
      <w:pPr>
        <w:pStyle w:val="BookText"/>
        <w:rPr/>
      </w:pPr>
      <w:r>
        <w:rPr>
          <w:rFonts w:ascii="IRNazanin" w:hAnsi="IRNazanin" w:eastAsia="IRNazanin"/>
          <w:color w:val="111111"/>
          <w:sz w:val="28"/>
          <w:sz w:val="28"/>
          <w:szCs w:val="28"/>
          <w:rtl w:val="true"/>
          <w:lang w:bidi="fa-IR"/>
        </w:rPr>
        <w:t xml:space="preserve">مخاطبان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 للکافرین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پنداشتن و رد کردن سخن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تأمل و اندیشه و در آغاز دریافت آن، بزرگ‌ترین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کَذَبَ عَلَی اللّٰهِ وَ کَذَّبَ بِالصِّدْقِ إِذْ جٰاءَهُ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ظرف زمان ماضی است و گویای آن است که انکار و تکذیب قرآن، مقارن و همزمان با آمدن این کتاب بود و هیچ فاصله‌ای میان دریافت قرآن و تکذیب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می‌رساند که تکذیب کافران، بدون تأمل و تفکر و با شتاب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افترا و دروغ بستن به خداوند، بزرگ‌ترین ظلم به شمار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کَذَبَ عَلَی اللّٰهِ وَ کَذَّبَ بِالصِّدْقِ</w:t>
      </w:r>
    </w:p>
    <w:p>
      <w:pPr>
        <w:pStyle w:val="BookText"/>
        <w:rPr/>
      </w:pPr>
      <w:r>
        <w:rPr>
          <w:rFonts w:ascii="IRNazanin" w:hAnsi="IRNazanin" w:eastAsia="IRNazanin"/>
          <w:color w:val="111111"/>
          <w:sz w:val="28"/>
          <w:sz w:val="28"/>
          <w:szCs w:val="28"/>
          <w:rtl w:val="true"/>
          <w:lang w:bidi="fa-IR"/>
        </w:rPr>
        <w:t xml:space="preserve">یکی از مصادیق مورد نظر دروغ بستن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آیۀ شریفه در ردیف آیات مربوط به مشرکان قرار دارد و نیز این سوره از سوره‌های مکی است و مردم مکه بیشتر مشرک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قائل شدن برای خداوند یکتا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سخنی سراسر راست و مطابق با واقع و حق و حقیقت</w:t>
      </w:r>
    </w:p>
    <w:p>
      <w:pPr>
        <w:pStyle w:val="BookText"/>
        <w:rPr/>
      </w:pPr>
      <w:r>
        <w:rPr>
          <w:rFonts w:ascii="Amiri" w:hAnsi="Amiri" w:eastAsia="Amiri" w:cs="Amiri"/>
          <w:color w:val="111111"/>
          <w:sz w:val="28"/>
          <w:sz w:val="28"/>
          <w:szCs w:val="28"/>
          <w:rtl w:val="true"/>
          <w:lang w:bidi="ar-SA"/>
        </w:rPr>
        <w:t>وَ کَذَّبَ بِالصِّدْقِ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امر مطابق با واقع و حق است و آمدن آن به صورت مصدر، برای افادۀ مبالغه می‌باشد؛ یعنی، قرآن و دینی که عین حق و نفس صدق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تأمل و تفکر در سخنان، به هنگام شنیدن آن و اجتناب از داوری شتابزده دربارۀ آن</w:t>
      </w:r>
    </w:p>
    <w:p>
      <w:pPr>
        <w:pStyle w:val="BookText"/>
        <w:rPr/>
      </w:pPr>
      <w:r>
        <w:rPr>
          <w:rFonts w:ascii="Amiri" w:hAnsi="Amiri" w:eastAsia="Amiri" w:cs="Amiri"/>
          <w:color w:val="111111"/>
          <w:sz w:val="28"/>
          <w:sz w:val="28"/>
          <w:szCs w:val="28"/>
          <w:rtl w:val="true"/>
          <w:lang w:bidi="ar-SA"/>
        </w:rPr>
        <w:t>وَ کَذَّبَ بِالصِّدْقِ إِذْ جٰاءَهُ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سخن حق و تکلیف‌آور، شرط تکلیف و وظیفه‌مندی</w:t>
      </w:r>
      <w:bookmarkStart w:id="106" w:name="pg19795_192117"/>
    </w:p>
    <w:p>
      <w:pPr>
        <w:pStyle w:val="BookText"/>
        <w:rPr/>
      </w:pPr>
      <w:bookmarkEnd w:id="106"/>
      <w:r>
        <w:rPr>
          <w:rFonts w:ascii="Amiri" w:hAnsi="Amiri" w:eastAsia="Amiri" w:cs="Amiri"/>
          <w:color w:val="111111"/>
          <w:sz w:val="28"/>
          <w:sz w:val="28"/>
          <w:szCs w:val="28"/>
          <w:rtl w:val="true"/>
          <w:lang w:bidi="ar-SA"/>
        </w:rPr>
        <w:t>وَ کَذَّبَ بِالصِّدْقِ إِذْ جٰاءَهُ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دارای مراتب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 همیشگی کافران</w:t>
      </w:r>
    </w:p>
    <w:p>
      <w:pPr>
        <w:pStyle w:val="BookText"/>
        <w:rPr/>
      </w:pPr>
      <w:r>
        <w:rPr>
          <w:rFonts w:ascii="Amiri" w:hAnsi="Amiri" w:eastAsia="Amiri" w:cs="Amiri"/>
          <w:color w:val="111111"/>
          <w:sz w:val="28"/>
          <w:sz w:val="28"/>
          <w:szCs w:val="28"/>
          <w:rtl w:val="true"/>
          <w:lang w:bidi="ar-SA"/>
        </w:rPr>
        <w:t>أَ لَیْسَ فِی جَهَنَّمَ مَثْویً لِلْکٰافِرِینَ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اقامت توأم با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جایگاه همیشگی و دائمی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جایگاه‌همیشگی ستمکارترین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أَظْلَمُ مِمَّنْ کَذَبَ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فِی جَهَنَّمَ مَثْویً لِلْکٰافِرِینَ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جنس و مفید استغراق است که شامل همۀ افراد کافران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 همیشگی و مجازات افترازنندگان بر خدا و تکذیب‌کنندگان قرآن و دین حق</w:t>
      </w:r>
    </w:p>
    <w:p>
      <w:pPr>
        <w:pStyle w:val="BookText"/>
        <w:rPr/>
      </w:pPr>
      <w:r>
        <w:rPr>
          <w:rFonts w:ascii="Amiri" w:hAnsi="Amiri" w:eastAsia="Amiri" w:cs="Amiri"/>
          <w:color w:val="111111"/>
          <w:sz w:val="28"/>
          <w:sz w:val="28"/>
          <w:szCs w:val="28"/>
          <w:rtl w:val="true"/>
          <w:lang w:bidi="ar-SA"/>
        </w:rPr>
        <w:t xml:space="preserve">فَمَنْ أَظْلَمُ مِمَّنْ کَذَبَ عَلَی اللّٰهِ وَ کَذَّبَ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فِی جَهَنَّمَ مَثْویً لِلْکٰافِرِینَ</w:t>
      </w:r>
    </w:p>
    <w:p>
      <w:pPr>
        <w:pStyle w:val="BookText"/>
        <w:rPr/>
      </w:pPr>
      <w:r>
        <w:rPr>
          <w:rFonts w:ascii="IRNazanin" w:hAnsi="IRNazanin" w:eastAsia="IRNazanin"/>
          <w:color w:val="111111"/>
          <w:sz w:val="28"/>
          <w:sz w:val="28"/>
          <w:szCs w:val="28"/>
          <w:rtl w:val="true"/>
          <w:lang w:bidi="fa-IR"/>
        </w:rPr>
        <w:t>مصداق بارز و اصلی کفرپیشگان، همان افرادی هستند که در صدر آیه از آنان به ستمکارترین انسان‌ها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تفکر؛ تکذیب؛ تکلیف؛ جهنم؛ حق؛ خلافت الهی؛ دین؛ راستگویی؛ سخن؛ شرک؛ ظلم؛ عجله؛قرآن؛ قضا؛ کفر</w:t>
      </w:r>
    </w:p>
    <w:p>
      <w:pPr>
        <w:pStyle w:val="Heading3"/>
        <w:numPr>
          <w:ilvl w:val="2"/>
          <w:numId w:val="1"/>
        </w:numPr>
        <w:rPr/>
      </w:pPr>
      <w:bookmarkStart w:id="107" w:name="__RefHeading___Toc1623551_2314609296"/>
      <w:bookmarkStart w:id="108" w:name="_Toc37"/>
      <w:bookmarkEnd w:id="107"/>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33</w:t>
      </w:r>
      <w:r>
        <w:rPr>
          <w:rtl w:val="true"/>
        </w:rPr>
        <w:t>]</w:t>
      </w:r>
      <w:bookmarkEnd w:id="108"/>
    </w:p>
    <w:p>
      <w:pPr>
        <w:pStyle w:val="BookText"/>
        <w:rPr/>
      </w:pPr>
      <w:r>
        <w:rPr>
          <w:rFonts w:ascii="Amiri" w:hAnsi="Amiri" w:eastAsia="Amiri" w:cs="Amiri"/>
          <w:color w:val="111111"/>
          <w:sz w:val="28"/>
          <w:sz w:val="28"/>
          <w:szCs w:val="28"/>
          <w:rtl w:val="true"/>
          <w:lang w:bidi="ar-SA"/>
        </w:rPr>
        <w:t xml:space="preserve">وَ اَلَّذِی جٰاءَ بِالصِّدْقِ وَ صَدَّقَ بِهِ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و آن‌کس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را آورده و کسانی که آن‌را تصدیق کرده‌اند، اینان همان تقوا پیشگان‌اند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آورندۀ کتاب آسمانی قرآن و دین الهی و تصدیق‌کننده و مؤمن به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جٰاءَ بِالصِّدْقِ وَ صَدَّقَ بِهِ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چند احتمال وجود دارد برداشت یاد شده بر اساس این احتمال است که مقصود، یک شخص و آن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پیامبران الهی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هرچند به صیغۀ مفرد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قرینۀ این‌که با 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از آن جنس مراد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صدق</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بر مبنای احتمال نخست، پیروان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مبنای احتمال دوم، پیروان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برداشت یادشده مبتنی بر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تقواپیشگی</w:t>
      </w:r>
    </w:p>
    <w:p>
      <w:pPr>
        <w:pStyle w:val="BookText"/>
        <w:rPr/>
      </w:pPr>
      <w:r>
        <w:rPr>
          <w:rFonts w:ascii="Amiri" w:hAnsi="Amiri" w:eastAsia="Amiri" w:cs="Amiri"/>
          <w:color w:val="111111"/>
          <w:sz w:val="28"/>
          <w:sz w:val="28"/>
          <w:szCs w:val="28"/>
          <w:rtl w:val="true"/>
          <w:lang w:bidi="ar-SA"/>
        </w:rPr>
        <w:t xml:space="preserve">وَ الَّذِی جٰاءَ بِالصِّدْقِ وَ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الْمُتَّقُونَ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آورندگان دین الهی و تصدیق‌کننده و مؤمن به آن</w:t>
      </w:r>
    </w:p>
    <w:p>
      <w:pPr>
        <w:pStyle w:val="BookText"/>
        <w:rPr/>
      </w:pPr>
      <w:r>
        <w:rPr>
          <w:rFonts w:ascii="Amiri" w:hAnsi="Amiri" w:eastAsia="Amiri" w:cs="Amiri"/>
          <w:color w:val="111111"/>
          <w:sz w:val="28"/>
          <w:sz w:val="28"/>
          <w:szCs w:val="28"/>
          <w:rtl w:val="true"/>
          <w:lang w:bidi="ar-SA"/>
        </w:rPr>
        <w:t>وَ الَّذِی جٰاءَ بِالصِّدْقِ وَ صَدَّقَ بِهِ</w:t>
      </w:r>
    </w:p>
    <w:p>
      <w:pPr>
        <w:pStyle w:val="BookText"/>
        <w:rPr/>
      </w:pPr>
      <w:r>
        <w:rPr>
          <w:rFonts w:ascii="IRNazanin" w:hAnsi="IRNazanin" w:eastAsia="IRNazanin"/>
          <w:color w:val="111111"/>
          <w:sz w:val="28"/>
          <w:sz w:val="28"/>
          <w:szCs w:val="28"/>
          <w:rtl w:val="true"/>
          <w:lang w:bidi="fa-IR"/>
        </w:rPr>
        <w:t xml:space="preserve">برداشت یاد شده مبتنی بر این احتمال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پیامبران الهی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مفرد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قرینۀ این که با صیغۀ جمع به 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جنس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مظهر تقواپیشگی</w:t>
      </w:r>
    </w:p>
    <w:p>
      <w:pPr>
        <w:pStyle w:val="BookText"/>
        <w:rPr/>
      </w:pPr>
      <w:r>
        <w:rPr>
          <w:rFonts w:ascii="Amiri" w:hAnsi="Amiri" w:eastAsia="Amiri" w:cs="Amiri"/>
          <w:color w:val="111111"/>
          <w:sz w:val="28"/>
          <w:sz w:val="28"/>
          <w:szCs w:val="28"/>
          <w:rtl w:val="true"/>
          <w:lang w:bidi="ar-SA"/>
        </w:rPr>
        <w:t xml:space="preserve">وَ الَّذِی جٰاءَ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الْمُتَّقُونَ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پیروان انبیای الهی و ادیان توحیدی، از تقواپیشگان‌اند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جٰاءَ بِالصِّدْقِ وَ صَدَّقَ بِهِ أُولٰئِکَ هُمُ الْمُتَّقُونَ</w:t>
      </w:r>
    </w:p>
    <w:p>
      <w:pPr>
        <w:pStyle w:val="BookText"/>
        <w:rPr/>
      </w:pPr>
      <w:r>
        <w:rPr>
          <w:rFonts w:ascii="IRNazanin" w:hAnsi="IRNazanin" w:eastAsia="IRNazanin"/>
          <w:color w:val="111111"/>
          <w:sz w:val="28"/>
          <w:sz w:val="28"/>
          <w:szCs w:val="28"/>
          <w:rtl w:val="true"/>
          <w:lang w:bidi="fa-IR"/>
        </w:rPr>
        <w:t xml:space="preserve">در برداشت یاد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انبیا، گرفته شده است، گفتنی است که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قصر و موجب اختصاص صفت تقوا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دارای قرب و منزلت ویژه در پیشگاه خداوند</w:t>
      </w:r>
    </w:p>
    <w:p>
      <w:pPr>
        <w:pStyle w:val="BookText"/>
        <w:rPr/>
      </w:pPr>
      <w:r>
        <w:rPr>
          <w:rFonts w:ascii="Amiri" w:hAnsi="Amiri" w:eastAsia="Amiri" w:cs="Amiri"/>
          <w:color w:val="111111"/>
          <w:sz w:val="28"/>
          <w:sz w:val="28"/>
          <w:szCs w:val="28"/>
          <w:rtl w:val="true"/>
          <w:lang w:bidi="ar-SA"/>
        </w:rPr>
        <w:t>أُولٰئِکَ هُمُ الْمُتَّقُونَ</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که وجود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عظمت و بلندمرتبگی تقواپیشگان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منزلت ویژه در پیشگاه الهی</w:t>
      </w:r>
    </w:p>
    <w:p>
      <w:pPr>
        <w:pStyle w:val="BookText"/>
        <w:rPr/>
      </w:pPr>
      <w:r>
        <w:rPr>
          <w:rFonts w:ascii="Amiri" w:hAnsi="Amiri" w:eastAsia="Amiri" w:cs="Amiri"/>
          <w:color w:val="111111"/>
          <w:sz w:val="28"/>
          <w:sz w:val="28"/>
          <w:szCs w:val="28"/>
          <w:rtl w:val="true"/>
          <w:lang w:bidi="ar-SA"/>
        </w:rPr>
        <w:t>وَ صَدَّقَ بِهِ أُولٰئِکَ هُمُ الْمُتَّقُونَ</w:t>
      </w:r>
    </w:p>
    <w:p>
      <w:pPr>
        <w:pStyle w:val="BookText"/>
        <w:rPr/>
      </w:pPr>
      <w:r>
        <w:rPr>
          <w:rFonts w:ascii="IRNazanin" w:hAnsi="IRNazanin" w:eastAsia="IRNazanin"/>
          <w:color w:val="111111"/>
          <w:sz w:val="28"/>
          <w:sz w:val="28"/>
          <w:szCs w:val="28"/>
          <w:rtl w:val="true"/>
          <w:lang w:bidi="fa-IR"/>
        </w:rPr>
        <w:t>مسلماً مصداق بارز و مورد نظر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قرآن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ادیان الهی، سراسر راست و مطابق با واقع و حق و حقیقت</w:t>
      </w:r>
    </w:p>
    <w:p>
      <w:pPr>
        <w:pStyle w:val="BookText"/>
        <w:rPr/>
      </w:pPr>
      <w:r>
        <w:rPr>
          <w:rFonts w:ascii="Amiri" w:hAnsi="Amiri" w:eastAsia="Amiri" w:cs="Amiri"/>
          <w:color w:val="111111"/>
          <w:sz w:val="28"/>
          <w:sz w:val="28"/>
          <w:szCs w:val="28"/>
          <w:rtl w:val="true"/>
          <w:lang w:bidi="ar-SA"/>
        </w:rPr>
        <w:t>وَ الَّذِی جٰاءَ بِالصِّدْقِ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هدف و پایبندی به آرمان‌های خویش، از خصوصیات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جٰاءَ بِالصِّدْقِ وَ صَدَّقَ 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هدف و پایبندی به آرمان‌ها، از شرایط رهبران جامعۀ ایمانی و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جٰاءَ بِالصِّدْقِ وَ صَدَّقَ بِهِ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اللّه؛ امامت؛ انبیاء؛ ایمان؛ پیروی؛ تقرب؛ تقوا؛ توحید؛ دین؛ قرآن؛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09" w:name="pg19795_192119"/>
    </w:p>
    <w:p>
      <w:pPr>
        <w:pStyle w:val="Heading3"/>
        <w:numPr>
          <w:ilvl w:val="2"/>
          <w:numId w:val="1"/>
        </w:numPr>
        <w:rPr/>
      </w:pPr>
      <w:bookmarkStart w:id="110" w:name="__RefHeading___Toc1623553_2314609296"/>
      <w:bookmarkStart w:id="111" w:name="_Toc38"/>
      <w:bookmarkEnd w:id="109"/>
      <w:bookmarkEnd w:id="110"/>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34</w:t>
      </w:r>
      <w:r>
        <w:rPr>
          <w:rtl w:val="true"/>
        </w:rPr>
        <w:t>]</w:t>
      </w:r>
      <w:bookmarkEnd w:id="111"/>
    </w:p>
    <w:p>
      <w:pPr>
        <w:pStyle w:val="BookText"/>
        <w:rPr/>
      </w:pPr>
      <w:r>
        <w:rPr>
          <w:rFonts w:ascii="Amiri" w:hAnsi="Amiri" w:eastAsia="Amiri" w:cs="Amiri"/>
          <w:color w:val="111111"/>
          <w:sz w:val="28"/>
          <w:sz w:val="28"/>
          <w:szCs w:val="28"/>
          <w:rtl w:val="true"/>
          <w:lang w:bidi="ar-SA"/>
        </w:rPr>
        <w:t xml:space="preserve">لَهُمْ مٰا یَشٰاؤُنَ عِنْدَ رَبِّهِمْ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هرچه بخواهند، نزد پروردگارشان برایشان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جزای نیکوکاران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خواسته‌های تقواپیشگان، در پیشگاه الهی برآورده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عِنْدَ رَبِّهِمْ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تمامی خواسته‌های تقواپیشگان، وعدۀ خداوند به آنان</w:t>
      </w:r>
    </w:p>
    <w:p>
      <w:pPr>
        <w:pStyle w:val="BookText"/>
        <w:rPr/>
      </w:pPr>
      <w:r>
        <w:rPr>
          <w:rFonts w:ascii="Amiri" w:hAnsi="Amiri" w:eastAsia="Amiri" w:cs="Amiri"/>
          <w:color w:val="111111"/>
          <w:sz w:val="28"/>
          <w:sz w:val="28"/>
          <w:szCs w:val="28"/>
          <w:rtl w:val="true"/>
          <w:lang w:bidi="ar-SA"/>
        </w:rPr>
        <w:t>لَهُمْ مٰا یَشٰاؤُنَ عِنْدَ رَبِّهِمْ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التزام و وعده به‌کار می‌رود؛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عندی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پیش من چنین و چنان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خواسته‌های تقواپیشگان به صرف اراده کردن و بدون اظهار کردن آنها، از پیش آماده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مٰا یَشٰاؤُنَ عِنْدَ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خواستن و اراده کردن است و خداوند در وعدۀ خود به بهشتیان، تنها به همین مشیت و اراده کردن آنان اکتفا کرده و فرموده است که هر آنچه آنان بخواهند و اراده کنند، بدون هیچ اظهاری به آنان اعطا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خواسته‌های پیامبران و پیروان آنان در قیامت، از پیش آماده شده و به آنان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جٰاءَ بِالصِّدْقِ وَ 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عِنْدَ رَبِّهِمْ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تمامی خواسته‌های تقواپیشگان در آخرت، مقتضای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عِنْدَ رَبِّهِمْ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تمامی خواسته‌های احسان کنندگان در قیامت، به صرف اراده کردن آنان</w:t>
      </w:r>
    </w:p>
    <w:p>
      <w:pPr>
        <w:pStyle w:val="BookText"/>
        <w:rPr/>
      </w:pPr>
      <w:r>
        <w:rPr>
          <w:rFonts w:ascii="Amiri" w:hAnsi="Amiri" w:eastAsia="Amiri" w:cs="Amiri"/>
          <w:color w:val="111111"/>
          <w:sz w:val="28"/>
          <w:sz w:val="28"/>
          <w:szCs w:val="28"/>
          <w:rtl w:val="true"/>
          <w:lang w:bidi="ar-SA"/>
        </w:rPr>
        <w:t>لَهُمْ مٰا یَشٰاؤُنَ عِنْدَ رَبِّهِمْ ذٰلِکَ جَزٰاءُ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شامل نیکی به خود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مقصود نیک‌کرداری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شامل نیکی به دیگران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آیۀ شریفه، ممکن است در هر دو معنابه کار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احسان کنندگان در قیامت، پاداشی بزرگ و با عظمت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جَزٰاءُ الْمُحْسِنِینَ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اشاره به شیء بعید وضع شده می‌تواند برای بیان عظمت و ارزش والای پاداش الهی به احسان‌کنندگان باشد</w:t>
      </w:r>
      <w:r>
        <w:rPr>
          <w:rFonts w:eastAsia="IRNazanin" w:cs="IRNazanin"/>
          <w:color w:val="111111"/>
          <w:sz w:val="28"/>
          <w:szCs w:val="28"/>
          <w:rtl w:val="true"/>
          <w:lang w:bidi="fa-IR"/>
        </w:rPr>
        <w:t>.</w:t>
      </w:r>
      <w:bookmarkStart w:id="112" w:name="pg19795_192120"/>
    </w:p>
    <w:p>
      <w:pPr>
        <w:pStyle w:val="BookText"/>
        <w:rPr/>
      </w:pPr>
      <w:bookmarkEnd w:id="11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مصداق بارز محسنان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جَزٰاءُ الْمُحْسِنِینَ</w:t>
      </w:r>
    </w:p>
    <w:p>
      <w:pPr>
        <w:pStyle w:val="BookText"/>
        <w:rPr/>
      </w:pPr>
      <w:r>
        <w:rPr>
          <w:rFonts w:ascii="IRNazanin" w:hAnsi="IRNazanin" w:eastAsia="IRNazanin"/>
          <w:color w:val="111111"/>
          <w:sz w:val="28"/>
          <w:sz w:val="28"/>
          <w:szCs w:val="28"/>
          <w:rtl w:val="true"/>
          <w:lang w:bidi="fa-IR"/>
        </w:rPr>
        <w:t xml:space="preserve">به کار رفتن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پیروانشان، از محسنان‌اند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جٰاءَ بِالصِّدْقِ وَ 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جَزٰاءُ الْمُحْسِنِینَ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نشانۀ اصلی تقوا و صفت برجستۀ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جَزٰاءُ الْمُحْسِنِینَ</w:t>
      </w:r>
    </w:p>
    <w:p>
      <w:pPr>
        <w:pStyle w:val="BookText"/>
        <w:rPr/>
      </w:pPr>
      <w:r>
        <w:rPr>
          <w:rFonts w:ascii="IRNazanin" w:hAnsi="IRNazanin" w:eastAsia="IRNazanin"/>
          <w:color w:val="111111"/>
          <w:sz w:val="28"/>
          <w:sz w:val="28"/>
          <w:szCs w:val="28"/>
          <w:rtl w:val="true"/>
          <w:lang w:bidi="fa-IR"/>
        </w:rPr>
        <w:t>توصیف تقواپیشگان به صفت احسان، با این که آنان دارای صفات پسندیده دیگری نیز هستند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احسان، موجب دستیابی انسان به تمامی خواسته‌های خود در قیامت</w:t>
      </w:r>
    </w:p>
    <w:p>
      <w:pPr>
        <w:pStyle w:val="BookText"/>
        <w:rPr/>
      </w:pPr>
      <w:r>
        <w:rPr>
          <w:rFonts w:ascii="Amiri" w:hAnsi="Amiri" w:eastAsia="Amiri" w:cs="Amiri"/>
          <w:color w:val="111111"/>
          <w:sz w:val="28"/>
          <w:sz w:val="28"/>
          <w:szCs w:val="28"/>
          <w:rtl w:val="true"/>
          <w:lang w:bidi="ar-SA"/>
        </w:rPr>
        <w:t xml:space="preserve">أُولٰئِکَ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عِنْدَ رَبِّهِمْ ذٰلِکَ جَزٰاءُ الْمُحْسِنِینَ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تنها عرصۀ شایسته برای برآورده شدن تمامی خواسته‌های بشر</w:t>
      </w:r>
    </w:p>
    <w:p>
      <w:pPr>
        <w:pStyle w:val="BookText"/>
        <w:rPr/>
      </w:pPr>
      <w:r>
        <w:rPr>
          <w:rFonts w:ascii="Amiri" w:hAnsi="Amiri" w:eastAsia="Amiri" w:cs="Amiri"/>
          <w:color w:val="111111"/>
          <w:sz w:val="28"/>
          <w:sz w:val="28"/>
          <w:szCs w:val="28"/>
          <w:rtl w:val="true"/>
          <w:lang w:bidi="ar-SA"/>
        </w:rPr>
        <w:t>لَهُمْ مٰا یَشٰاؤُنَ عِنْدَ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یَشٰاؤُنَ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می‌رساند که برآورده شدن خواسته‌های بشر در قیامت و در پیشگاه خداوند میسر است نه در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تأمین تمامی خواسته‌ها، پاداش استحقاقی و حق محسنان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جَزٰاءُ الْمُحْسِنِینَ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محسنان در برابر احسان‌های خود، حقی بر خدا پیدامی‌کنند؛ هر چند این حق را خود او مقرر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عِنْدَ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احسان؛ اراده؛ اللّه؛ انبیاء؛ بهشت؛ پاداش؛ پیروی؛ تقوا؛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قیامت؛ وعده</w:t>
      </w:r>
    </w:p>
    <w:p>
      <w:pPr>
        <w:pStyle w:val="Heading3"/>
        <w:numPr>
          <w:ilvl w:val="2"/>
          <w:numId w:val="1"/>
        </w:numPr>
        <w:rPr/>
      </w:pPr>
      <w:bookmarkStart w:id="113" w:name="__RefHeading___Toc1623555_2314609296"/>
      <w:bookmarkStart w:id="114" w:name="_Toc39"/>
      <w:bookmarkEnd w:id="113"/>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35</w:t>
      </w:r>
      <w:r>
        <w:rPr>
          <w:rtl w:val="true"/>
        </w:rPr>
        <w:t>]</w:t>
      </w:r>
      <w:bookmarkEnd w:id="114"/>
    </w:p>
    <w:p>
      <w:pPr>
        <w:pStyle w:val="BookText"/>
        <w:rPr/>
      </w:pPr>
      <w:r>
        <w:rPr>
          <w:rFonts w:ascii="Amiri" w:hAnsi="Amiri" w:eastAsia="Amiri" w:cs="Amiri"/>
          <w:color w:val="111111"/>
          <w:sz w:val="28"/>
          <w:sz w:val="28"/>
          <w:szCs w:val="28"/>
          <w:rtl w:val="true"/>
          <w:lang w:bidi="ar-SA"/>
        </w:rPr>
        <w:t xml:space="preserve">لِیُکَفِّرَ اَللّٰهُ عَنْهُمْ أَسْوَأَ اَلَّذِی عَمِلُوا وَ یَجْزِیَهُمْ أَجْرَهُمْ بِأَحْسَنِ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تا خدا بدترین عملی را که کرده‌اند از آنان بزداید و اجرشان را طبق بهترین عملی که می‌کرده‌اند به آنان بدهد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بدترین عمل محسنان را، به پاس احسان آنان، نادیده گرفته و</w:t>
      </w:r>
    </w:p>
    <w:p>
      <w:pPr>
        <w:pStyle w:val="BookText"/>
        <w:rPr/>
      </w:pPr>
      <w:r>
        <w:rPr>
          <w:rFonts w:ascii="IRNazanin" w:hAnsi="IRNazanin" w:eastAsia="IRNazanin"/>
          <w:color w:val="111111"/>
          <w:sz w:val="28"/>
          <w:sz w:val="28"/>
          <w:szCs w:val="28"/>
          <w:rtl w:val="true"/>
          <w:lang w:bidi="fa-IR"/>
        </w:rPr>
        <w:t>می‌پوشاند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جَزٰاءُ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 اللّٰهُ عَنْهُمْ أَسْوَأَ الَّذِی عَمِلُوا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ستر و پوشاندن است و مقصود از آن چشم‌پوشی از گناه و زدودن آن از پروندۀ اعمال انسان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موجب محو و زدایش بزرگ‌ترین گناهان از پروندۀ اعمال انسان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جَزٰاءُ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 اللّٰهُ عَنْهُمْ أَسْوَأَ الَّذِی عَمِلُوا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شدن بزرگ‌ترین گناهان، از انگیزه‌های احسان کردن محسنان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جَزٰاءُ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 اللّٰهُ عَنْهُمْ أَسْوَأَ الَّذِی عَمِلُوا</w:t>
      </w:r>
    </w:p>
    <w:p>
      <w:pPr>
        <w:pStyle w:val="BookText"/>
        <w:rPr/>
      </w:pPr>
      <w:r>
        <w:rPr>
          <w:rFonts w:ascii="IRNazanin" w:hAnsi="IRNazanin" w:eastAsia="IRNazanin"/>
          <w:color w:val="111111"/>
          <w:sz w:val="28"/>
          <w:sz w:val="28"/>
          <w:szCs w:val="28"/>
          <w:rtl w:val="true"/>
          <w:lang w:bidi="fa-IR"/>
        </w:rPr>
        <w:t xml:space="preserve">برداشت یاد شده بر این فرض استوار است که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أحسنوا للتکفیر؛ کسانی که احسان کردند برای چشم پوشیده شدن از گناهانشان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تمامی خواسته‌های محسنان از سوی خداوند، به خاطر نادیده گرفتن بدترین اعمال احتمالی گذشتۀ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مٰا یَشٰاؤُنَ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 اللّٰهُ عَنْهُمْ أَسْوَأَ الَّذِی عَمِلُوا</w:t>
      </w:r>
    </w:p>
    <w:p>
      <w:pPr>
        <w:pStyle w:val="BookText"/>
        <w:rPr/>
      </w:pP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برای تعلیل و متعلق به فعل محذوفی باشد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مٰا یَشٰاؤُنَ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می‌کند؛ بر این‌اساس تقدیر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وعدهم الله ذلک و یسر لهم لیکفر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اعمال و کردار آدمی، دارای مراتب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لِیُکَفِّرَ اللّٰهُ عَنْهُمْ أَسْوَأَ الَّذِی عَمِلُوا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محسنان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احسان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بهترین عملشان، پاداش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یَجْزِیَهُمْ أَجْرَهُمْ بِأَحْسَنِ الَّذِی کٰانُوا یَعْمَلُونَ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موجب بهره‌مندی از پاداش بهترین عمل‌ها</w:t>
      </w:r>
    </w:p>
    <w:p>
      <w:pPr>
        <w:pStyle w:val="BookText"/>
        <w:rPr/>
      </w:pPr>
      <w:r>
        <w:rPr>
          <w:rFonts w:ascii="Amiri" w:hAnsi="Amiri" w:eastAsia="Amiri" w:cs="Amiri"/>
          <w:color w:val="111111"/>
          <w:sz w:val="28"/>
          <w:sz w:val="28"/>
          <w:szCs w:val="28"/>
          <w:rtl w:val="true"/>
          <w:lang w:bidi="ar-SA"/>
        </w:rPr>
        <w:t xml:space="preserve">ذٰلِکَ جَزٰاءُ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یَجْزِیَهُمْ أَجْرَهُمْ بِأَحْسَنِ الَّذِی کٰانُوا یَعْمَلُونَ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شدن از پاداش بهترین عمل‌ها، انگیزۀ محسنان از احسانشان</w:t>
      </w:r>
    </w:p>
    <w:p>
      <w:pPr>
        <w:pStyle w:val="BookText"/>
        <w:rPr/>
      </w:pPr>
      <w:r>
        <w:rPr>
          <w:rFonts w:ascii="Amiri" w:hAnsi="Amiri" w:eastAsia="Amiri" w:cs="Amiri"/>
          <w:color w:val="111111"/>
          <w:sz w:val="28"/>
          <w:sz w:val="28"/>
          <w:szCs w:val="28"/>
          <w:rtl w:val="true"/>
          <w:lang w:bidi="ar-SA"/>
        </w:rPr>
        <w:t xml:space="preserve">ذٰلِکَ جَزٰاءُ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یَجْزِیَهُمْ أَجْرَهُمْ بِأَحْسَنِ الَّذِی کٰانُوا یَعْمَلُونَ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تمامی خواسته‌های محسنان از سوی خداوند، به خاطر اعطای پاداش بهترین عمل‌ها به آنان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مٰا یَشٰاؤُنَ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یَجْزِیَهُمْ أَجْرَهُمْ بِأَحْسَنِ الَّذِی کٰانُوا یَعْمَلُونَ</w:t>
      </w:r>
      <w:bookmarkStart w:id="115" w:name="pg19795_192122"/>
    </w:p>
    <w:p>
      <w:pPr>
        <w:pStyle w:val="BookText"/>
        <w:rPr/>
      </w:pPr>
      <w:bookmarkEnd w:id="115"/>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شدن تمامی خواسته‌های محسنان در قیامت، پاداشی است بر مبنای بهترین عمل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مٰا یَشٰاؤُنَ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یَجْزِیَهُمْ أَجْرَهُمْ بِأَحْسَنِ الَّذِی کٰانُوا یَعْمَلُونَ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توضیح و بیان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مٰا یَشٰاؤُنَ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برآورده شدن خواسته‌های محسنان در قیامت، همان پاداش مطابق با بهترین عمل‌هاست که خداوند برای آنان مقرر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فضل و لطف الهی در پاداش دادن به محسنان</w:t>
      </w:r>
    </w:p>
    <w:p>
      <w:pPr>
        <w:pStyle w:val="BookText"/>
        <w:rPr/>
      </w:pPr>
      <w:r>
        <w:rPr>
          <w:rFonts w:ascii="Amiri" w:hAnsi="Amiri" w:eastAsia="Amiri" w:cs="Amiri"/>
          <w:color w:val="111111"/>
          <w:sz w:val="28"/>
          <w:sz w:val="28"/>
          <w:szCs w:val="28"/>
          <w:rtl w:val="true"/>
          <w:lang w:bidi="ar-SA"/>
        </w:rPr>
        <w:t>لِیُکَفِّرَ اللّٰهُ عَنْهُمْ أَسْوَأَ الَّذِی عَمِلُوا وَ یَجْزِیَهُمْ أَجْرَهُمْ بِأَحْسَنِ الَّذِی کٰانُوا یَعْمَلُونَ</w:t>
      </w:r>
    </w:p>
    <w:p>
      <w:pPr>
        <w:pStyle w:val="BookText"/>
        <w:rPr/>
      </w:pPr>
      <w:r>
        <w:rPr>
          <w:rFonts w:ascii="IRNazanin" w:hAnsi="IRNazanin" w:eastAsia="IRNazanin"/>
          <w:color w:val="111111"/>
          <w:sz w:val="28"/>
          <w:sz w:val="28"/>
          <w:szCs w:val="28"/>
          <w:rtl w:val="true"/>
          <w:lang w:bidi="fa-IR"/>
        </w:rPr>
        <w:t>ملاک قرار گرفتن پاداش بهترین اعمال در وقت جزا و پاداش، و بدترین اعمال در وقت عفو و چشم‌پوشی،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عمل‌نیکی،دارای مراتب مختلف در نیکی و پاداش‌های متناسب با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یَجْزِیَهُمْ أَجْرَهُمْ بِأَحْسَنِ الَّذِی کٰانُوا یَعْمَلُونَ</w:t>
      </w:r>
    </w:p>
    <w:p>
      <w:pPr>
        <w:pStyle w:val="BookText"/>
        <w:rPr/>
      </w:pPr>
      <w:r>
        <w:rPr>
          <w:rFonts w:ascii="IRNazanin" w:hAnsi="IRNazanin" w:eastAsia="IRNazanin"/>
          <w:color w:val="111111"/>
          <w:sz w:val="28"/>
          <w:sz w:val="28"/>
          <w:szCs w:val="28"/>
          <w:rtl w:val="true"/>
          <w:lang w:bidi="fa-IR"/>
        </w:rPr>
        <w:t>این‌که خداوند به محسنان مطابق بهترین نوع عملشان پاداش می‌دهد، نشانگر آن است که هر عمل نیکی، دارای انواع و مراتب گوناگون است که خداوند در مقام‌جزا، بهترین نوع آن را ملاک قرار داده و در مقابل آن، پاداش عطا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چشم‌پوشی خداوند از گناهان بزرگ، بسی با اهمیت‌تر از پاداش‌های بزرگ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لِیُکَفِّرَ اللّٰهُ عَنْهُمْ أَسْوَأَ الَّذِی عَمِلُوا وَ یَجْزِیَهُمْ أَجْرَهُمْ بِأَحْسَنِ الَّذِی کٰانُوا یَعْمَلُونَ</w:t>
      </w:r>
    </w:p>
    <w:p>
      <w:pPr>
        <w:pStyle w:val="BookText"/>
        <w:rPr/>
      </w:pPr>
      <w:r>
        <w:rPr>
          <w:rFonts w:ascii="Amiri" w:hAnsi="Amiri" w:eastAsia="Amiri" w:cs="Amiri"/>
          <w:color w:val="111111"/>
          <w:sz w:val="28"/>
          <w:sz w:val="28"/>
          <w:szCs w:val="28"/>
          <w:rtl w:val="true"/>
          <w:lang w:bidi="ar-SA"/>
        </w:rPr>
        <w:t xml:space="preserve">از تقدم 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لِیُکَفِّرَ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یَجْزِیَهُمْ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 برداشت یاد شده را به 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احسان؛ اللّه؛ پاداش؛ تکفیر؛ عفو؛ عمل؛ گناه</w:t>
      </w:r>
    </w:p>
    <w:p>
      <w:pPr>
        <w:pStyle w:val="Heading3"/>
        <w:numPr>
          <w:ilvl w:val="2"/>
          <w:numId w:val="1"/>
        </w:numPr>
        <w:rPr/>
      </w:pPr>
      <w:bookmarkStart w:id="116" w:name="__RefHeading___Toc1623557_2314609296"/>
      <w:bookmarkStart w:id="117" w:name="_Toc40"/>
      <w:bookmarkEnd w:id="116"/>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36</w:t>
      </w:r>
      <w:r>
        <w:rPr>
          <w:rtl w:val="true"/>
        </w:rPr>
        <w:t>]</w:t>
      </w:r>
      <w:bookmarkEnd w:id="117"/>
    </w:p>
    <w:p>
      <w:pPr>
        <w:pStyle w:val="BookText"/>
        <w:rPr/>
      </w:pPr>
      <w:r>
        <w:rPr>
          <w:rFonts w:ascii="Amiri" w:hAnsi="Amiri" w:eastAsia="Amiri" w:cs="Amiri"/>
          <w:color w:val="111111"/>
          <w:sz w:val="28"/>
          <w:sz w:val="28"/>
          <w:szCs w:val="28"/>
          <w:rtl w:val="true"/>
          <w:lang w:bidi="ar-SA"/>
        </w:rPr>
        <w:t xml:space="preserve">أَ لَیْسَ اَللّٰهُ بِکٰافٍ عَبْدَهُ وَ یُخَوِّفُونَکَ بِالَّذِینَ مِنْ دُونِهِ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آیا خدا برای بنده‌اش کافی نیست؟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که غیر اویند می‌ترسانند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گمراه کند، برای او هیچ راهنمایی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کفایت‌کنندۀ امور بندگان و بی‌نیازکنندۀ آنان از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اللّٰهُ بِکٰافٍ عَبْدَهُ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با وجود او، از دیگران</w:t>
      </w:r>
    </w:p>
    <w:p>
      <w:pPr>
        <w:pStyle w:val="BookText"/>
        <w:rPr/>
      </w:pPr>
      <w:r>
        <w:rPr>
          <w:rFonts w:ascii="IRNazanin" w:hAnsi="IRNazanin" w:eastAsia="IRNazanin"/>
          <w:color w:val="111111"/>
          <w:sz w:val="28"/>
          <w:sz w:val="28"/>
          <w:szCs w:val="28"/>
          <w:rtl w:val="true"/>
          <w:lang w:bidi="fa-IR"/>
        </w:rPr>
        <w:t>بی‌نیازی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شایسته‌ترین حامی بندگان و دفع‌کنندۀ شر دشمنان از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اللّٰهُ بِکٰافٍ عَبْدَهُ</w:t>
      </w:r>
    </w:p>
    <w:p>
      <w:pPr>
        <w:pStyle w:val="BookText"/>
        <w:rPr/>
      </w:pPr>
      <w:r>
        <w:rPr>
          <w:rFonts w:ascii="IRNazanin" w:hAnsi="IRNazanin" w:eastAsia="IRNazanin"/>
          <w:color w:val="111111"/>
          <w:sz w:val="28"/>
          <w:sz w:val="28"/>
          <w:szCs w:val="28"/>
          <w:rtl w:val="true"/>
          <w:lang w:bidi="fa-IR"/>
        </w:rPr>
        <w:t xml:space="preserve">مقصود از کفایت خداوند، با توجه به جملات بعدی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تهدیدها و ارعاب‌های دشمنان 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الهی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برابر دشمنان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بندۀ برجسته و مقرب خداوند</w:t>
      </w:r>
    </w:p>
    <w:p>
      <w:pPr>
        <w:pStyle w:val="BookText"/>
        <w:rPr/>
      </w:pPr>
      <w:r>
        <w:rPr>
          <w:rFonts w:ascii="Amiri" w:hAnsi="Amiri" w:eastAsia="Amiri" w:cs="Amiri"/>
          <w:color w:val="111111"/>
          <w:sz w:val="28"/>
          <w:sz w:val="28"/>
          <w:szCs w:val="28"/>
          <w:rtl w:val="true"/>
          <w:lang w:bidi="ar-SA"/>
        </w:rPr>
        <w:t>أَ لَیْسَ اللّٰهُ بِکٰافٍ عَبْدَهُ</w:t>
      </w:r>
    </w:p>
    <w:p>
      <w:pPr>
        <w:pStyle w:val="BookText"/>
        <w:rPr/>
      </w:pPr>
      <w:r>
        <w:rPr>
          <w:rFonts w:ascii="IRNazanin" w:hAnsi="IRNazanin" w:eastAsia="IRNazanin"/>
          <w:color w:val="111111"/>
          <w:sz w:val="28"/>
          <w:sz w:val="28"/>
          <w:szCs w:val="28"/>
          <w:rtl w:val="true"/>
          <w:lang w:bidi="fa-IR"/>
        </w:rPr>
        <w:t xml:space="preserve">برداشت یاد شده از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اسم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نوع اضافۀ تشریفی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برجسته‌ترین صفت آن حضرت</w:t>
      </w:r>
    </w:p>
    <w:p>
      <w:pPr>
        <w:pStyle w:val="BookText"/>
        <w:rPr/>
      </w:pPr>
      <w:r>
        <w:rPr>
          <w:rFonts w:ascii="Amiri" w:hAnsi="Amiri" w:eastAsia="Amiri" w:cs="Amiri"/>
          <w:color w:val="111111"/>
          <w:sz w:val="28"/>
          <w:sz w:val="28"/>
          <w:szCs w:val="28"/>
          <w:rtl w:val="true"/>
          <w:lang w:bidi="ar-SA"/>
        </w:rPr>
        <w:t>أَ لَیْسَ اللّٰهُ بِکٰافٍ عَبْدَهُ</w:t>
      </w:r>
    </w:p>
    <w:p>
      <w:pPr>
        <w:pStyle w:val="BookText"/>
        <w:rPr/>
      </w:pPr>
      <w:r>
        <w:rPr>
          <w:rFonts w:ascii="IRNazanin" w:hAnsi="IRNazanin" w:eastAsia="IRNazanin"/>
          <w:color w:val="111111"/>
          <w:sz w:val="28"/>
          <w:sz w:val="28"/>
          <w:szCs w:val="28"/>
          <w:rtl w:val="true"/>
          <w:lang w:bidi="fa-IR"/>
        </w:rPr>
        <w:t>توصیف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صفت عبودیت وانتخاب این صفت از میان دیگر اوصاف آن حضرت،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خداوند، مقامی است بس ارجمند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اللّٰهُ بِکٰافٍ عَبْدَهُ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خداوند، موجب بهره‌مندی از لطف و امداد الهی</w:t>
      </w:r>
    </w:p>
    <w:p>
      <w:pPr>
        <w:pStyle w:val="BookText"/>
        <w:rPr/>
      </w:pPr>
      <w:r>
        <w:rPr>
          <w:rFonts w:ascii="Amiri" w:hAnsi="Amiri" w:eastAsia="Amiri" w:cs="Amiri"/>
          <w:color w:val="111111"/>
          <w:sz w:val="28"/>
          <w:sz w:val="28"/>
          <w:szCs w:val="28"/>
          <w:rtl w:val="true"/>
          <w:lang w:bidi="ar-SA"/>
        </w:rPr>
        <w:t>أَ لَیْسَ اللّٰهُ بِکٰافٍ عَبْدَهُ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آزار وارعاب دشمنان</w:t>
      </w:r>
    </w:p>
    <w:p>
      <w:pPr>
        <w:pStyle w:val="BookText"/>
        <w:rPr/>
      </w:pPr>
      <w:r>
        <w:rPr>
          <w:rFonts w:ascii="Amiri" w:hAnsi="Amiri" w:eastAsia="Amiri" w:cs="Amiri"/>
          <w:color w:val="111111"/>
          <w:sz w:val="28"/>
          <w:sz w:val="28"/>
          <w:szCs w:val="28"/>
          <w:rtl w:val="true"/>
          <w:lang w:bidi="ar-SA"/>
        </w:rPr>
        <w:t>أَ لَیْسَ اللّٰهُ بِکٰافٍ عَبْدَهُ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ترسانیدن و به هراس افکندن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از ضربات دشمنان، از روش‌های مبارزاتی مشرکان و کافران</w:t>
      </w:r>
    </w:p>
    <w:p>
      <w:pPr>
        <w:pStyle w:val="BookText"/>
        <w:rPr/>
      </w:pPr>
      <w:r>
        <w:rPr>
          <w:rFonts w:ascii="Amiri" w:hAnsi="Amiri" w:eastAsia="Amiri" w:cs="Amiri"/>
          <w:color w:val="111111"/>
          <w:sz w:val="28"/>
          <w:sz w:val="28"/>
          <w:szCs w:val="28"/>
          <w:rtl w:val="true"/>
          <w:lang w:bidi="ar-SA"/>
        </w:rPr>
        <w:t>وَ یُخَوِّفُونَکَ بِالَّذِینَ مِنْ دُونِهِ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پیامبر اسلام را از مبارزه با معبودهایشان برحذر داشته و از قهر آنان می‌ترساندند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یُخَوِّفُونَکَ بِالَّذِینَ مِنْ دُونِهِ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بِالَّذِینَ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معبودهای مشرکان باشد؛ بر این اساس، از آیه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مکه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خشم و غضب بت‌ها برحذر 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مشرکان،معتقدبه شعورمندی معبودها و تأثیرگذاری آنها در سرنوشت انسان‌ها</w:t>
      </w:r>
    </w:p>
    <w:p>
      <w:pPr>
        <w:pStyle w:val="BookText"/>
        <w:rPr/>
      </w:pPr>
      <w:r>
        <w:rPr>
          <w:rFonts w:ascii="Amiri" w:hAnsi="Amiri" w:eastAsia="Amiri" w:cs="Amiri"/>
          <w:color w:val="111111"/>
          <w:sz w:val="28"/>
          <w:sz w:val="28"/>
          <w:szCs w:val="28"/>
          <w:rtl w:val="true"/>
          <w:lang w:bidi="ar-SA"/>
        </w:rPr>
        <w:t>وَ یُخَوِّفُونَکَ بِالَّذِینَ مِنْ دُونِهِ</w:t>
      </w:r>
    </w:p>
    <w:p>
      <w:pPr>
        <w:pStyle w:val="BookText"/>
        <w:rPr/>
      </w:pPr>
      <w:r>
        <w:rPr>
          <w:rFonts w:ascii="IRNazanin" w:hAnsi="IRNazanin" w:eastAsia="IRNazanin"/>
          <w:color w:val="111111"/>
          <w:sz w:val="28"/>
          <w:sz w:val="28"/>
          <w:szCs w:val="28"/>
          <w:rtl w:val="true"/>
          <w:lang w:bidi="fa-IR"/>
        </w:rPr>
        <w:t>اعتقاد به گزند رساندن معبودهایی چون بت، بیانگر مطلب یاد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و شایسته‌ترین مدافع</w:t>
      </w:r>
      <w:bookmarkStart w:id="118" w:name="pg19795_192124"/>
    </w:p>
    <w:p>
      <w:pPr>
        <w:pStyle w:val="BookText"/>
        <w:rPr/>
      </w:pPr>
      <w:bookmarkEnd w:id="118"/>
      <w:r>
        <w:rPr>
          <w:rFonts w:ascii="IRNazanin" w:hAnsi="IRNazanin" w:eastAsia="IRNazanin"/>
          <w:color w:val="111111"/>
          <w:sz w:val="28"/>
          <w:sz w:val="28"/>
          <w:szCs w:val="28"/>
          <w:rtl w:val="true"/>
          <w:lang w:bidi="fa-IR"/>
        </w:rPr>
        <w:t>و حامی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برابر تهدید و ارعاب دشمنان</w:t>
      </w:r>
    </w:p>
    <w:p>
      <w:pPr>
        <w:pStyle w:val="BookText"/>
        <w:rPr/>
      </w:pPr>
      <w:r>
        <w:rPr>
          <w:rFonts w:ascii="Amiri" w:hAnsi="Amiri" w:eastAsia="Amiri" w:cs="Amiri"/>
          <w:color w:val="111111"/>
          <w:sz w:val="28"/>
          <w:sz w:val="28"/>
          <w:szCs w:val="28"/>
          <w:rtl w:val="true"/>
          <w:lang w:bidi="ar-SA"/>
        </w:rPr>
        <w:t>وَ یُخَوِّفُونَکَ بِالَّذِینَ مِنْ دُونِهِ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شدۀ الهی، برای همیشه از هدایت محروم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فَمٰا لَهُ مِنْ هٰادٍ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همگان از هدایت گمراه شدۀ الهی</w:t>
      </w:r>
    </w:p>
    <w:p>
      <w:pPr>
        <w:pStyle w:val="BookText"/>
        <w:rPr/>
      </w:pPr>
      <w:r>
        <w:rPr>
          <w:rFonts w:ascii="Amiri" w:hAnsi="Amiri" w:eastAsia="Amiri" w:cs="Amiri"/>
          <w:color w:val="111111"/>
          <w:sz w:val="28"/>
          <w:sz w:val="28"/>
          <w:szCs w:val="28"/>
          <w:rtl w:val="true"/>
          <w:lang w:bidi="ar-SA"/>
        </w:rPr>
        <w:t>وَ مَنْ یُضْلِلِ اللّٰهُ فَمٰا لَهُ مِنْ هٰادٍ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گمراه و غیر قابل هدایت</w:t>
      </w:r>
    </w:p>
    <w:p>
      <w:pPr>
        <w:pStyle w:val="BookText"/>
        <w:rPr/>
      </w:pPr>
      <w:r>
        <w:rPr>
          <w:rFonts w:ascii="Amiri" w:hAnsi="Amiri" w:eastAsia="Amiri" w:cs="Amiri"/>
          <w:color w:val="111111"/>
          <w:sz w:val="28"/>
          <w:sz w:val="28"/>
          <w:szCs w:val="28"/>
          <w:rtl w:val="true"/>
          <w:lang w:bidi="ar-SA"/>
        </w:rPr>
        <w:t xml:space="preserve">وَ یُخَوِّفُونَکَ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فَمٰا لَهُ مِنْ هٰادٍ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اسلام؛ اللّه؛ انسان؛ ایمان؛ باطل؛ تقرب؛ خوف؛ دشمنی؛ دلداری؛ شر؛ شرک؛ شعور؛ ضلالت؛ عبادت؛ عجز؛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هدایت</w:t>
      </w:r>
    </w:p>
    <w:p>
      <w:pPr>
        <w:pStyle w:val="Heading3"/>
        <w:numPr>
          <w:ilvl w:val="2"/>
          <w:numId w:val="1"/>
        </w:numPr>
        <w:rPr/>
      </w:pPr>
      <w:bookmarkStart w:id="119" w:name="__RefHeading___Toc1623559_2314609296"/>
      <w:bookmarkStart w:id="120" w:name="_Toc41"/>
      <w:bookmarkEnd w:id="119"/>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37</w:t>
      </w:r>
      <w:r>
        <w:rPr>
          <w:rtl w:val="true"/>
        </w:rPr>
        <w:t>]</w:t>
      </w:r>
      <w:bookmarkEnd w:id="120"/>
    </w:p>
    <w:p>
      <w:pPr>
        <w:pStyle w:val="BookText"/>
        <w:rPr/>
      </w:pPr>
      <w:r>
        <w:rPr>
          <w:rFonts w:ascii="Amiri" w:hAnsi="Amiri" w:eastAsia="Amiri" w:cs="Amiri"/>
          <w:color w:val="111111"/>
          <w:sz w:val="28"/>
          <w:sz w:val="28"/>
          <w:szCs w:val="28"/>
          <w:rtl w:val="true"/>
          <w:lang w:bidi="ar-SA"/>
        </w:rPr>
        <w:t xml:space="preserve">وَ مَنْ یَهْدِ اَللّٰهُ فَمٰا لَهُ مِنْ مُضِلٍّ أَ لَیْسَ اَللّٰهُ بِعَزِیزٍ ذِی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و هر که را خدا هدایت کند هیچ گمراه کننده‌ای نخواهد داشت، آیا خدا عزّتمند و صاحب انتقام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کسانی که با لطف الهی ارشاد شده‌اند، استوار و 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یَهْدِ اللّٰهُ فَمٰا لَهُ مِنْ مُضِلٍّ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همگان، از گمراه کردن هدایت‌یافتۀ الهی</w:t>
      </w:r>
    </w:p>
    <w:p>
      <w:pPr>
        <w:pStyle w:val="BookText"/>
        <w:rPr/>
      </w:pPr>
      <w:r>
        <w:rPr>
          <w:rFonts w:ascii="Amiri" w:hAnsi="Amiri" w:eastAsia="Amiri" w:cs="Amiri"/>
          <w:color w:val="111111"/>
          <w:sz w:val="28"/>
          <w:sz w:val="28"/>
          <w:szCs w:val="28"/>
          <w:rtl w:val="true"/>
          <w:lang w:bidi="ar-SA"/>
        </w:rPr>
        <w:t>وَ مَنْ یَهْدِ اللّٰهُ فَمٰا لَهُ مِنْ مُضِلٍّ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به دست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یُضْلِلِ اللّٰهُ فَمٰا 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یَهْدِ اللّٰهُ فَمٰا لَهُ مِنْ مُضِلٍّ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هدایت استوار و پایدار الهی</w:t>
      </w:r>
    </w:p>
    <w:p>
      <w:pPr>
        <w:pStyle w:val="BookText"/>
        <w:rPr/>
      </w:pPr>
      <w:r>
        <w:rPr>
          <w:rFonts w:ascii="Amiri" w:hAnsi="Amiri" w:eastAsia="Amiri" w:cs="Amiri"/>
          <w:color w:val="111111"/>
          <w:sz w:val="28"/>
          <w:sz w:val="28"/>
          <w:szCs w:val="28"/>
          <w:rtl w:val="true"/>
          <w:lang w:bidi="ar-SA"/>
        </w:rPr>
        <w:t>وَ مَنْ یَهْدِ اللّٰهُ فَمٰا لَهُ مِنْ مُضِلٍّ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مشرکان و کافران صدر اسلام را از گمراه کردن مؤمنان هدایت‌یافته، ناتوان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یَهْدِ اللّٰهُ فَمٰا لَهُ مِنْ مُضِلٍّ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شکست‌ناپذیر و صاحب انتقام است</w:t>
      </w:r>
      <w:r>
        <w:rPr>
          <w:rFonts w:eastAsia="IRNazanin" w:cs="IRNazanin"/>
          <w:color w:val="111111"/>
          <w:sz w:val="28"/>
          <w:szCs w:val="28"/>
          <w:rtl w:val="true"/>
          <w:lang w:bidi="fa-IR"/>
        </w:rPr>
        <w:t>.</w:t>
      </w:r>
      <w:bookmarkStart w:id="121" w:name="pg19795_192125"/>
    </w:p>
    <w:p>
      <w:pPr>
        <w:pStyle w:val="BookText"/>
        <w:rPr/>
      </w:pPr>
      <w:bookmarkEnd w:id="121"/>
      <w:r>
        <w:rPr>
          <w:rFonts w:ascii="Amiri" w:hAnsi="Amiri" w:eastAsia="Amiri" w:cs="Amiri"/>
          <w:color w:val="111111"/>
          <w:sz w:val="28"/>
          <w:sz w:val="28"/>
          <w:szCs w:val="28"/>
          <w:rtl w:val="true"/>
          <w:lang w:bidi="ar-SA"/>
        </w:rPr>
        <w:t>أَ لَیْسَ اللّٰهُ بِعَزِیزٍ ذِی انْتِقٰامٍ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ماندن هدایت مؤمنان و استمرار گمراهی کافران حق‌گریز، جلوۀ عزتمندی و مجازات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یُضْلِلِ اللّٰهُ فَمٰا 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یَهْدِ اللّٰهُ فَمٰا لَهُ مِنْ مُضِلٍّ أَ لَیْسَ اللّٰهُ بِعَزِیزٍ ذِی انْتِقٰامٍ</w:t>
      </w:r>
    </w:p>
    <w:p>
      <w:pPr>
        <w:pStyle w:val="BookText"/>
        <w:rPr/>
      </w:pPr>
      <w:r>
        <w:rPr>
          <w:rFonts w:ascii="IRNazanin" w:hAnsi="IRNazanin" w:eastAsia="IRNazanin"/>
          <w:color w:val="111111"/>
          <w:sz w:val="28"/>
          <w:sz w:val="28"/>
          <w:szCs w:val="28"/>
          <w:rtl w:val="true"/>
          <w:lang w:bidi="fa-IR"/>
        </w:rPr>
        <w:t>یادآوری دو صفت عزت و انتقام‌گیری خداوند، پس از ذکر پایدار ماندن هدایت مؤمنان و استمرار یافتن گمراهی کافران حق‌گریز به وسیلۀ خداوند، می‌تواند گویای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مؤمنان و تهدید کافران و مشرکان حق‌گریز به انتقام و شکست</w:t>
      </w:r>
    </w:p>
    <w:p>
      <w:pPr>
        <w:pStyle w:val="BookText"/>
        <w:rPr/>
      </w:pPr>
      <w:r>
        <w:rPr>
          <w:rFonts w:ascii="Amiri" w:hAnsi="Amiri" w:eastAsia="Amiri" w:cs="Amiri"/>
          <w:color w:val="111111"/>
          <w:sz w:val="28"/>
          <w:sz w:val="28"/>
          <w:szCs w:val="28"/>
          <w:rtl w:val="true"/>
          <w:lang w:bidi="ar-SA"/>
        </w:rPr>
        <w:t>أَ لَیْسَ اللّٰهُ بِعَزِیزٍ ذِی انْتِقٰامٍ</w:t>
      </w:r>
    </w:p>
    <w:p>
      <w:pPr>
        <w:pStyle w:val="BookText"/>
        <w:rPr/>
      </w:pPr>
      <w:r>
        <w:rPr>
          <w:rFonts w:ascii="IRNazanin" w:hAnsi="IRNazanin" w:eastAsia="IRNazanin"/>
          <w:color w:val="111111"/>
          <w:sz w:val="28"/>
          <w:sz w:val="28"/>
          <w:szCs w:val="28"/>
          <w:rtl w:val="true"/>
          <w:lang w:bidi="fa-IR"/>
        </w:rPr>
        <w:t xml:space="preserve">ذیل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عزت و انتقام خداوند سخن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کافران و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 لَیْسَ اللّٰهُ بِعَزِیزٍ ذِی انْتِقٰامٍ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امید؛ انتقام؛ انسان؛ ایمان؛ تهدید؛ حق؛ شرک؛ شکست؛ ضلالت؛ عجز؛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هدایت</w:t>
      </w:r>
    </w:p>
    <w:p>
      <w:pPr>
        <w:pStyle w:val="Heading3"/>
        <w:numPr>
          <w:ilvl w:val="2"/>
          <w:numId w:val="1"/>
        </w:numPr>
        <w:rPr/>
      </w:pPr>
      <w:bookmarkStart w:id="122" w:name="__RefHeading___Toc1623561_2314609296"/>
      <w:bookmarkStart w:id="123" w:name="_Toc42"/>
      <w:bookmarkEnd w:id="122"/>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38</w:t>
      </w:r>
      <w:r>
        <w:rPr>
          <w:rtl w:val="true"/>
        </w:rPr>
        <w:t>]</w:t>
      </w:r>
      <w:bookmarkEnd w:id="123"/>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آسمان‌ها و زمین را آفریده است؟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خبر دهید، آنچه را که جز خدا می‌خوانید، اگر خدا برای من گزندی بخواهد، آیا آنها می‌توانند گزند او را برطرف کنند؟ یا اگر رحمتی برای من بخواهد، آیا آنها می‌توانند رحمت او را باز دارند؟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من کافی است؛ توکّل‌کنندگان فقط بر او توکّل می‌کنند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اعتراف مشرکان، به خالقیت یگانۀ خداوند و پدید آمدن جهان آفرینش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قدرت او</w:t>
      </w:r>
    </w:p>
    <w:p>
      <w:pPr>
        <w:pStyle w:val="BookText"/>
        <w:rPr/>
      </w:pPr>
      <w:r>
        <w:rPr>
          <w:rFonts w:ascii="Amiri" w:hAnsi="Amiri" w:eastAsia="Amiri" w:cs="Amiri"/>
          <w:color w:val="111111"/>
          <w:sz w:val="28"/>
          <w:sz w:val="28"/>
          <w:szCs w:val="28"/>
          <w:rtl w:val="true"/>
          <w:lang w:bidi="ar-SA"/>
        </w:rPr>
        <w:t>وَ لَئِنْ سَأَلْتَهُمْ مَنْ خَلَقَ السَّمٰاوٰاتِ وَ الْأَرْضَ لَیَقُولُنَّ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مخلوق خدا و جلوۀ قدرت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 السَّمٰاوٰاتِ وَ الْأَرْضَ لَیَقُولُنَّ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مورد پرستش مشرکان، ناتوان از برطرف کردن هر گونه گزندی از انسان و رساندن سودی به وی</w:t>
      </w:r>
    </w:p>
    <w:p>
      <w:pPr>
        <w:pStyle w:val="BookText"/>
        <w:rPr/>
      </w:pPr>
      <w:r>
        <w:rPr>
          <w:rFonts w:ascii="Amiri" w:hAnsi="Amiri" w:eastAsia="Amiri" w:cs="Amiri"/>
          <w:color w:val="111111"/>
          <w:sz w:val="28"/>
          <w:sz w:val="28"/>
          <w:szCs w:val="28"/>
          <w:rtl w:val="true"/>
          <w:lang w:bidi="ar-SA"/>
        </w:rPr>
        <w:t>قُلْ أَ فَرَأَیْتُمْ مٰا تَدْعُونَ مِنْ دُونِ اللّٰهِ إِنْ أَرٰادَنِیَ اللّٰهُ بِضُرٍّ هَلْ هُنَّ کٰاشِفٰاتُ ضُرِّهِ أَوْ أَرٰادَنِی بِرَحْمَةٍ هَلْ هُنَّ مُمْسِکٰاتُ رَحْمَتِهِ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مورد پرستش مشرکان، خود مقهور ارادۀ خدا و ناتوان در برابر قدرت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فَرَأَیْتُمْ مٰا تَدْعُونَ مِنْ دُونِ اللّٰهِ إِنْ أَرٰادَنِیَ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بِرَحْمَةٍ هَلْ هُنَّ مُمْسِکٰاتُ رَحْمَتِهِ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معبودهای ادعایی مشرکان، از رساندن سود به انسان‌ها و یا دفع گزند از آنان و نیز مقهور بودنشان در برابر اراده و قدرت خداوند، با اندک تأمل و دقت نظر روشن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فَرَأَیْتُمْ مٰا تَدْعُونَ مِنْ دُونِ اللّٰهِ إِنْ أَرٰادَنِیَ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بِرَحْمَةٍ هَلْ هُنَّ مُمْسِکٰاتُ رَحْمَتِهِ</w:t>
      </w:r>
    </w:p>
    <w:p>
      <w:pPr>
        <w:pStyle w:val="BookText"/>
        <w:rPr/>
      </w:pPr>
      <w:r>
        <w:rPr>
          <w:rFonts w:ascii="IRNazanin" w:hAnsi="IRNazanin" w:eastAsia="IRNazanin"/>
          <w:color w:val="111111"/>
          <w:sz w:val="28"/>
          <w:sz w:val="28"/>
          <w:szCs w:val="28"/>
          <w:rtl w:val="true"/>
          <w:lang w:bidi="fa-IR"/>
        </w:rPr>
        <w:t>طرح مسألۀ ناتوانی معبودها در قالب استفهام و سؤال، می‌تواند گویای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گسترده و ارادۀ مطلق خداوند، در رساندن سود و زیان و رحمت و نعمت به انسان‌ها</w:t>
      </w:r>
    </w:p>
    <w:p>
      <w:pPr>
        <w:pStyle w:val="BookText"/>
        <w:rPr/>
      </w:pPr>
      <w:r>
        <w:rPr>
          <w:rFonts w:ascii="Amiri" w:hAnsi="Amiri" w:eastAsia="Amiri" w:cs="Amiri"/>
          <w:color w:val="111111"/>
          <w:sz w:val="28"/>
          <w:sz w:val="28"/>
          <w:szCs w:val="28"/>
          <w:rtl w:val="true"/>
          <w:lang w:bidi="ar-SA"/>
        </w:rPr>
        <w:t xml:space="preserve">قُلْ أَ فَرَأَیْتُمْ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أَرٰادَنِیَ اللّٰهُ بِضُرٍّ هَلْ هُنَّ کٰاشِفٰاتُ ضُرِّهِ أَوْ أَرٰادَنِی بِرَحْمَةٍ هَلْ هُنَّ مُمْسِکٰاتُ رَحْمَتِهِ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مانع از تحقق ارادۀ خداوند جز خود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فَرَأَیْتُمْ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أَرٰادَنِیَ اللّٰهُ بِضُرٍّ هَلْ هُنَّ کٰاشِفٰاتُ ضُرِّهِ أَوْ أَرٰادَنِی بِرَحْمَةٍ هَلْ هُنَّ مُمْسِکٰاتُ رَحْمَتِهِ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معتقد به حاجت دادن معبودهایشان و رساندن سود به انسان‌ها و برطرف کردن گزند از آنان</w:t>
      </w:r>
    </w:p>
    <w:p>
      <w:pPr>
        <w:pStyle w:val="BookText"/>
        <w:rPr/>
      </w:pPr>
      <w:r>
        <w:rPr>
          <w:rFonts w:ascii="Amiri" w:hAnsi="Amiri" w:eastAsia="Amiri" w:cs="Amiri"/>
          <w:color w:val="111111"/>
          <w:sz w:val="28"/>
          <w:sz w:val="28"/>
          <w:szCs w:val="28"/>
          <w:rtl w:val="true"/>
          <w:lang w:bidi="ar-SA"/>
        </w:rPr>
        <w:t xml:space="preserve">أَ فَرَأَیْتُمْ مٰا تَدْعُونَ مِنْ دُونِ اللّٰهِ إِنْ أَرٰادَنِیَ اللّٰهُ بِضُرٍّ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بِرَحْمَةٍ هَلْ هُنَّ مُمْسِکٰاتُ رَحْمَتِهِ</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حاجت بردن و استعانت جستن است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حقیقتی که نفع و زیان انسان‌ها به</w:t>
      </w:r>
    </w:p>
    <w:p>
      <w:pPr>
        <w:pStyle w:val="BookText"/>
        <w:rPr/>
      </w:pPr>
      <w:r>
        <w:rPr>
          <w:rFonts w:ascii="IRNazanin" w:hAnsi="IRNazanin" w:eastAsia="IRNazanin"/>
          <w:color w:val="111111"/>
          <w:sz w:val="28"/>
          <w:sz w:val="28"/>
          <w:szCs w:val="28"/>
          <w:rtl w:val="true"/>
          <w:lang w:bidi="fa-IR"/>
        </w:rPr>
        <w:t xml:space="preserve">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شایستۀ حاجت‌خواهی و یاری جستن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أَرٰادَنِی بِرَحْمَةٍ هَلْ هُنَّ مُمْسِکٰاتُ رَحْمَتِهِ</w:t>
      </w:r>
    </w:p>
    <w:p>
      <w:pPr>
        <w:pStyle w:val="BookText"/>
        <w:rPr/>
      </w:pPr>
      <w:r>
        <w:rPr>
          <w:rFonts w:ascii="IRNazanin" w:hAnsi="IRNazanin" w:eastAsia="IRNazanin"/>
          <w:color w:val="111111"/>
          <w:sz w:val="28"/>
          <w:sz w:val="28"/>
          <w:szCs w:val="28"/>
          <w:rtl w:val="true"/>
          <w:lang w:bidi="fa-IR"/>
        </w:rPr>
        <w:t>ذکر خالقیت خدا، پیش از طرح مسألۀ ناتوانی معبودها از سود رسانی و یا بر طرف کردن گزند از انسان‌ها، می‌تواند گویای این حقیقت باشد که توانایی بر انجام چنین کاری، تنها از عهدۀ خدا برمی‌آید و هر کس چنین باشد، شایستۀ حاجت بردن به درگاه اوست؛ نه معبودهای ناتوان مشرکان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ناتوان از رساندن سود به انسان‌ها و برطرف کردن گزند از وی، شایستۀ پرستش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فَرَأَیْتُمْ مٰا تَدْعُونَ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 کٰاشِفٰاتُ 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بِرَحْمَةٍ هَلْ هُنَّ مُمْسِکٰاتُ رَحْمَتِهِ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معبودهای ادعایی و مورد پرستش مشرکان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تَدْعُونَ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 کٰاشِفٰاتُ 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 مُمْسِکٰاتُ رَحْمَتِهِ</w:t>
      </w:r>
    </w:p>
    <w:p>
      <w:pPr>
        <w:pStyle w:val="BookText"/>
        <w:rPr/>
      </w:pPr>
      <w:r>
        <w:rPr>
          <w:rFonts w:ascii="IRNazanin" w:hAnsi="IRNazanin" w:eastAsia="IRNazanin"/>
          <w:color w:val="111111"/>
          <w:sz w:val="28"/>
          <w:sz w:val="28"/>
          <w:szCs w:val="28"/>
          <w:rtl w:val="true"/>
          <w:lang w:bidi="fa-IR"/>
        </w:rPr>
        <w:t xml:space="preserve">بازگشت ضمیرهای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تعدد معبودهاست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انفکاک ناپذیری خلقت جهان از تدبیر و ربوبیت آن</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اللّٰهُ قُلْ أَ فَرَأَیْتُمْ مٰا تَدْعُونَ مِنْ دُونِ اللّٰهِ إِنْ أَرٰادَنِیَ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بِرَحْمَةٍ هَلْ هُنَّ مُمْسِکٰاتُ رَحْمَتِهِ</w:t>
      </w:r>
    </w:p>
    <w:p>
      <w:pPr>
        <w:pStyle w:val="BookText"/>
        <w:rPr/>
      </w:pPr>
      <w:r>
        <w:rPr>
          <w:rFonts w:ascii="IRNazanin" w:hAnsi="IRNazanin" w:eastAsia="IRNazanin"/>
          <w:color w:val="111111"/>
          <w:sz w:val="28"/>
          <w:sz w:val="28"/>
          <w:szCs w:val="28"/>
          <w:rtl w:val="true"/>
          <w:lang w:bidi="fa-IR"/>
        </w:rPr>
        <w:t>مقصود از بیان مسألۀ ناتوانی معبودهای مشرکان، پس از اعتراف گرفتن از آنان به انحصار خالقیت به خداوند،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جدایی خالقیت خدا از ربوبیت او و نسبت دادن ربوبیت و تدبیر امور جهان به غیرخدا،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اللّٰهُ قُلْ أَ فَرَأَیْتُمْ مٰا تَدْعُونَ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 کٰاشِفٰاتُ 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مُمْسِکٰاتُ رَحْمَتِهِ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کفایت کنندۀ امور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مواضع او در برابر دشمنان</w:t>
      </w:r>
    </w:p>
    <w:p>
      <w:pPr>
        <w:pStyle w:val="BookText"/>
        <w:rPr/>
      </w:pPr>
      <w:r>
        <w:rPr>
          <w:rFonts w:ascii="Amiri" w:hAnsi="Amiri" w:eastAsia="Amiri" w:cs="Amiri"/>
          <w:color w:val="111111"/>
          <w:sz w:val="28"/>
          <w:sz w:val="28"/>
          <w:szCs w:val="28"/>
          <w:rtl w:val="true"/>
          <w:lang w:bidi="ar-SA"/>
        </w:rPr>
        <w:t>قُلْ حَسْبِیَ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کفایت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فرمان اعلام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حمایت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شرّ و توطئۀ دشمنان از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شایسته‌ترین کفایت‌کنندۀ تمامی امور بندگان و دفع‌کنندۀ هر نوع شر دشمنان از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حَسْبِیَ اللّٰهُ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ذکر نشدن موارد کفایت، دلالت بر عموم و توسعه دارد</w:t>
      </w:r>
      <w:r>
        <w:rPr>
          <w:rFonts w:eastAsia="IRNazanin" w:cs="IRNazanin"/>
          <w:color w:val="111111"/>
          <w:sz w:val="28"/>
          <w:szCs w:val="28"/>
          <w:rtl w:val="true"/>
          <w:lang w:bidi="fa-IR"/>
        </w:rPr>
        <w:t>.</w:t>
      </w:r>
      <w:bookmarkStart w:id="124" w:name="pg19795_192128"/>
    </w:p>
    <w:p>
      <w:pPr>
        <w:pStyle w:val="BookText"/>
        <w:rPr/>
      </w:pPr>
      <w:bookmarkEnd w:id="124"/>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خداوند نسبت به حمایت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تهدیدها و ارعاب دشمنان</w:t>
      </w:r>
    </w:p>
    <w:p>
      <w:pPr>
        <w:pStyle w:val="BookText"/>
        <w:rPr/>
      </w:pPr>
      <w:r>
        <w:rPr>
          <w:rFonts w:ascii="Amiri" w:hAnsi="Amiri" w:eastAsia="Amiri" w:cs="Amiri"/>
          <w:color w:val="111111"/>
          <w:sz w:val="28"/>
          <w:sz w:val="28"/>
          <w:szCs w:val="28"/>
          <w:rtl w:val="true"/>
          <w:lang w:bidi="ar-SA"/>
        </w:rPr>
        <w:t xml:space="preserve">وَ یُخَوِّفُونَکَ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حَسْبِیَ اللّٰهُ</w:t>
      </w:r>
    </w:p>
    <w:p>
      <w:pPr>
        <w:pStyle w:val="BookText"/>
        <w:rPr/>
      </w:pPr>
      <w:r>
        <w:rPr>
          <w:rFonts w:ascii="IRNazanin" w:hAnsi="IRNazanin" w:eastAsia="IRNazanin"/>
          <w:color w:val="111111"/>
          <w:sz w:val="28"/>
          <w:sz w:val="28"/>
          <w:szCs w:val="28"/>
          <w:rtl w:val="true"/>
          <w:lang w:bidi="fa-IR"/>
        </w:rPr>
        <w:t>آیۀ شریفه، می‌تواند ناظر به دو آیۀ پیش باشد که در آنها مسألۀ تهدید و ارعاب مشرکان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تکیه‌گاه خویش قرار دادن و توکل کردن به او در عرصه‌های زندگی، از نشانه‌های متوکلان حقیقی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یَتَوَکَّلُ الْمُتَوَکِّلُونَ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توکل کردن و واگذاشتن امور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حَسْبِیَ اللّٰهُ عَلَیْهِ یَتَوَکَّلُ الْمُتَوَکِّلُونَ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تقدم آن، دلالت بر حصر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همۀ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صحنه‌های زندگی به توکل بر خداوند</w:t>
      </w:r>
    </w:p>
    <w:p>
      <w:pPr>
        <w:pStyle w:val="BookText"/>
        <w:rPr/>
      </w:pPr>
      <w:r>
        <w:rPr>
          <w:rFonts w:ascii="Amiri" w:hAnsi="Amiri" w:eastAsia="Amiri" w:cs="Amiri"/>
          <w:color w:val="111111"/>
          <w:sz w:val="28"/>
          <w:sz w:val="28"/>
          <w:szCs w:val="28"/>
          <w:rtl w:val="true"/>
          <w:lang w:bidi="ar-SA"/>
        </w:rPr>
        <w:t>قُلْ حَسْبِیَ اللّٰهُ عَلَیْهِ یَتَوَکَّلُ الْمُتَوَکِّلُونَ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خالق جهان، شایستۀ توکل و اتکا کردن بر او در عرصه‌های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سَأَلْتَهُمْ مَنْ خَلَقَ السَّمٰاوٰاتِ وَ الْأَرْضَ لَیَقُولُنَّ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حَسْبِیَ اللّٰهُ عَلَیْهِ یَتَوَکَّلُ الْمُتَوَکِّلُونَ</w:t>
      </w:r>
    </w:p>
    <w:p>
      <w:pPr>
        <w:pStyle w:val="BookText"/>
        <w:rPr/>
      </w:pPr>
      <w:r>
        <w:rPr>
          <w:rFonts w:ascii="IRNazanin" w:hAnsi="IRNazanin" w:eastAsia="IRNazanin"/>
          <w:color w:val="111111"/>
          <w:sz w:val="28"/>
          <w:sz w:val="28"/>
          <w:szCs w:val="28"/>
          <w:rtl w:val="true"/>
          <w:lang w:bidi="fa-IR"/>
        </w:rPr>
        <w:t xml:space="preserve">از ارتباط میان صدر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از خالقیت خدا سخن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ذیل آن،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توکل بر خداوند و اتکال به او، در همۀ عرصه‌های زندگی</w:t>
      </w:r>
    </w:p>
    <w:p>
      <w:pPr>
        <w:pStyle w:val="BookText"/>
        <w:rPr/>
      </w:pPr>
      <w:r>
        <w:rPr>
          <w:rFonts w:ascii="Amiri" w:hAnsi="Amiri" w:eastAsia="Amiri" w:cs="Amiri"/>
          <w:color w:val="111111"/>
          <w:sz w:val="28"/>
          <w:sz w:val="28"/>
          <w:szCs w:val="28"/>
          <w:rtl w:val="true"/>
          <w:lang w:bidi="ar-SA"/>
        </w:rPr>
        <w:t>قُلْ حَسْبِیَ اللّٰهُ عَلَیْهِ یَتَوَکَّلُ الْمُتَوَکِّلُونَ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اسلام؛ اقرار؛ اللّه؛ انبیاء؛ انسان؛ بت؛ توکل؛ جهان؛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دشمنی؛ رحمت؛زمین؛ شرک؛ شکست؛ ضرر؛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نعمت</w:t>
      </w:r>
    </w:p>
    <w:p>
      <w:pPr>
        <w:pStyle w:val="Heading3"/>
        <w:numPr>
          <w:ilvl w:val="2"/>
          <w:numId w:val="1"/>
        </w:numPr>
        <w:rPr/>
      </w:pPr>
      <w:bookmarkStart w:id="125" w:name="__RefHeading___Toc1623563_2314609296"/>
      <w:bookmarkStart w:id="126" w:name="_Toc43"/>
      <w:bookmarkEnd w:id="125"/>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39</w:t>
      </w:r>
      <w:r>
        <w:rPr>
          <w:rtl w:val="true"/>
        </w:rPr>
        <w:t>]</w:t>
      </w:r>
      <w:bookmarkEnd w:id="126"/>
    </w:p>
    <w:p>
      <w:pPr>
        <w:pStyle w:val="BookText"/>
        <w:rPr/>
      </w:pPr>
      <w:r>
        <w:rPr>
          <w:rFonts w:ascii="Amiri" w:hAnsi="Amiri" w:eastAsia="Amiri" w:cs="Amiri"/>
          <w:color w:val="111111"/>
          <w:sz w:val="28"/>
          <w:sz w:val="28"/>
          <w:szCs w:val="28"/>
          <w:rtl w:val="true"/>
          <w:lang w:bidi="ar-SA"/>
        </w:rPr>
        <w:t>قُلْ یٰا قَوْمِ اِعْمَلُوا عَلیٰ مَکٰانَتِکُمْ إِنِّی عٰامِلٌ فَسَوْفَ تَع</w:t>
      </w:r>
      <w:r>
        <w:rPr>
          <w:rFonts w:eastAsia="Amiri" w:cs="Amiri" w:ascii="Amiri" w:hAnsi="Amiri"/>
          <w:color w:val="111111"/>
          <w:sz w:val="28"/>
          <w:szCs w:val="28"/>
          <w:lang w:bidi="ar-SA"/>
        </w:rPr>
        <w:t>ҙ</w:t>
      </w:r>
      <w:r>
        <w:rPr>
          <w:rFonts w:eastAsia="Times New Roman" w:cs="Times New Roman" w:ascii="Times New Roman" w:hAnsi="Times New Roman"/>
          <w:color w:val="111111"/>
          <w:sz w:val="28"/>
          <w:szCs w:val="28"/>
          <w:lang w:val="en-US" w:bidi="en-US"/>
        </w:rPr>
        <w:t>ęΙřϙșƙΠ(39)</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شما بر اساس امکانات خود عمل کنید،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وظیفۀ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می‌کنم، پس به زودی خواهید دانست،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تهدید و هشدار، از کفرپیشگان لجوج خواست تا همچنان بر مواضع نادرستشان پافشاری 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یٰا قَوْمِ اعْمَلُوا عَلیٰ مَکٰانَتِکُمْ</w:t>
      </w:r>
    </w:p>
    <w:p>
      <w:pPr>
        <w:pStyle w:val="BookText"/>
        <w:rPr/>
      </w:pPr>
      <w:r>
        <w:rPr>
          <w:rFonts w:ascii="IRNazanin" w:hAnsi="IRNazanin" w:eastAsia="IRNazanin"/>
          <w:color w:val="111111"/>
          <w:sz w:val="28"/>
          <w:sz w:val="28"/>
          <w:szCs w:val="28"/>
          <w:rtl w:val="true"/>
          <w:lang w:bidi="fa-IR"/>
        </w:rPr>
        <w:t>آهنگ آیۀ شریفه، آهنگی تهدیدآمیز و هشدار دهنده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تهدید،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کافران لجوج و حق‌ناپذیر</w:t>
      </w:r>
    </w:p>
    <w:p>
      <w:pPr>
        <w:pStyle w:val="BookText"/>
        <w:rPr/>
      </w:pPr>
      <w:r>
        <w:rPr>
          <w:rFonts w:ascii="Amiri" w:hAnsi="Amiri" w:eastAsia="Amiri" w:cs="Amiri"/>
          <w:color w:val="111111"/>
          <w:sz w:val="28"/>
          <w:sz w:val="28"/>
          <w:szCs w:val="28"/>
          <w:rtl w:val="true"/>
          <w:lang w:bidi="ar-SA"/>
        </w:rPr>
        <w:t>قُلْ یٰا قَوْمِ اعْمَلُوا عَلیٰ مَکٰانَتِکُمْ إِنِّی عٰامِلٌ فَسَوْفَ تَعْلَمُونَ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و یأس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آوردن کفرپیشگان مکه</w:t>
      </w:r>
    </w:p>
    <w:p>
      <w:pPr>
        <w:pStyle w:val="BookText"/>
        <w:rPr/>
      </w:pPr>
      <w:r>
        <w:rPr>
          <w:rFonts w:ascii="Amiri" w:hAnsi="Amiri" w:eastAsia="Amiri" w:cs="Amiri"/>
          <w:color w:val="111111"/>
          <w:sz w:val="28"/>
          <w:sz w:val="28"/>
          <w:szCs w:val="28"/>
          <w:rtl w:val="true"/>
          <w:lang w:bidi="ar-SA"/>
        </w:rPr>
        <w:t>قُلْ یٰا قَوْمِ اعْمَلُوا عَلیٰ مَکٰانَتِکُمْ إِنِّی عٰامِلٌ فَسَوْفَ تَعْلَمُونَ</w:t>
      </w:r>
    </w:p>
    <w:p>
      <w:pPr>
        <w:pStyle w:val="BookText"/>
        <w:rPr/>
      </w:pPr>
      <w:r>
        <w:rPr>
          <w:rFonts w:ascii="IRNazanin" w:hAnsi="IRNazanin" w:eastAsia="IRNazanin"/>
          <w:color w:val="111111"/>
          <w:sz w:val="28"/>
          <w:sz w:val="28"/>
          <w:szCs w:val="28"/>
          <w:rtl w:val="true"/>
          <w:lang w:bidi="fa-IR"/>
        </w:rPr>
        <w:t>از لحن آیۀ شریفه استفاده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ایمان آوردن مردم مکه ناامید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آنان را به خودشان وانهاده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دستتان برمی‌آید، انجام دهید و بر مواضع نادرست خود باقی بمانید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پایداری بر مواضع خود و استمرار رسالت خویش</w:t>
      </w:r>
    </w:p>
    <w:p>
      <w:pPr>
        <w:pStyle w:val="BookText"/>
        <w:rPr/>
      </w:pPr>
      <w:r>
        <w:rPr>
          <w:rFonts w:ascii="Amiri" w:hAnsi="Amiri" w:eastAsia="Amiri" w:cs="Amiri"/>
          <w:color w:val="111111"/>
          <w:sz w:val="28"/>
          <w:sz w:val="28"/>
          <w:szCs w:val="28"/>
          <w:rtl w:val="true"/>
          <w:lang w:bidi="ar-SA"/>
        </w:rPr>
        <w:t>قُلْ یٰا قَوْمِ اعْمَلُوا عَلیٰ مَکٰانَتِکُمْ إِنِّی عٰامِلٌ فَسَوْفَ تَعْلَمُونَ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انسان‌ها، در برابر اعمال و کردار خویش، مسؤول‌اند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عَلیٰ مَکٰانَتِکُمْ إِنِّی عٰامِلٌ فَسَوْفَ تَعْلَمُونَ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سعادتمندی و یا تیره‌بختی انسان‌ها در دنیا و آخرت، در گرو اعمال و کردار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عَلیٰ مَکٰانَتِکُمْ إِنِّی عٰامِلٌ فَسَوْفَ تَعْلَمُونَ</w:t>
      </w:r>
    </w:p>
    <w:p>
      <w:pPr>
        <w:pStyle w:val="BookText"/>
        <w:rPr/>
      </w:pPr>
      <w:r>
        <w:rPr>
          <w:rFonts w:ascii="IRNazanin" w:hAnsi="IRNazanin" w:eastAsia="IRNazanin"/>
          <w:color w:val="111111"/>
          <w:sz w:val="28"/>
          <w:sz w:val="28"/>
          <w:szCs w:val="28"/>
          <w:rtl w:val="true"/>
          <w:lang w:bidi="fa-IR"/>
        </w:rPr>
        <w:t xml:space="preserve">با توجه به ارتباط این آیه با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سرنوشت هلاکت‌بار کافران در دنیا و آخرت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تأثیرناپذیری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تهدیدها و ارعاب دشمنان در قبال ادای رسالت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یُخَوِّفُونَکَ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قَوْمِ اعْمَلُوا عَلیٰ مَکٰانَتِکُمْ إِنِّی عٰامِلٌ فَسَوْفَ تَعْلَمُونَ</w:t>
      </w:r>
    </w:p>
    <w:p>
      <w:pPr>
        <w:pStyle w:val="BookText"/>
        <w:rPr/>
      </w:pPr>
      <w:r>
        <w:rPr>
          <w:rFonts w:ascii="IRNazanin" w:hAnsi="IRNazanin" w:eastAsia="IRNazanin"/>
          <w:color w:val="111111"/>
          <w:sz w:val="28"/>
          <w:sz w:val="28"/>
          <w:szCs w:val="28"/>
          <w:rtl w:val="true"/>
          <w:lang w:bidi="fa-IR"/>
        </w:rPr>
        <w:t>اعلام موضع قاطع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دشمنانی که او را تهدید کرده و مورد ارعاب قرار می‌دادند،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قاطع و سازش‌ناپذیری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صورت تنها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اعلام کرد و آنان را از امید بستن به سازش و تسلیم مأیوس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قَوْمِ اعْمَلُوا عَلیٰ مَکٰانَتِکُمْ إِنِّی عٰامِلٌ فَسَوْفَ تَعْلَمُونَ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اتکال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سبب اعتماد به نفس و پشت‌گرمی آن حضرت در مبارزه با دشمنان و نیل به اهداف رسالت</w:t>
      </w:r>
    </w:p>
    <w:p>
      <w:pPr>
        <w:pStyle w:val="BookText"/>
        <w:rPr/>
      </w:pPr>
      <w:r>
        <w:rPr>
          <w:rFonts w:ascii="Amiri" w:hAnsi="Amiri" w:eastAsia="Amiri" w:cs="Amiri"/>
          <w:color w:val="111111"/>
          <w:sz w:val="28"/>
          <w:sz w:val="28"/>
          <w:szCs w:val="28"/>
          <w:rtl w:val="true"/>
          <w:lang w:bidi="ar-SA"/>
        </w:rPr>
        <w:t xml:space="preserve">قُلْ حَسْبِیَ اللّٰهُ عَلَیْهِ یَتَوَکَّلُ الْمُتَوَکِّلُونَ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قَوْمِ اعْمَلُوا عَلیٰ مَکٰانَتِکُمْ إِنِّی عٰامِلٌ فَسَوْفَ تَعْلَمُونَ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توکل و اتکال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اعلام موضع قاطع خود به دشمنان، می‌تواند گویای برداشت یاد شده باشد</w:t>
      </w:r>
      <w:r>
        <w:rPr>
          <w:rFonts w:eastAsia="IRNazanin" w:cs="IRNazanin"/>
          <w:color w:val="111111"/>
          <w:sz w:val="28"/>
          <w:szCs w:val="28"/>
          <w:rtl w:val="true"/>
          <w:lang w:bidi="fa-IR"/>
        </w:rPr>
        <w:t>.</w:t>
      </w:r>
      <w:bookmarkStart w:id="127" w:name="pg19795_192130"/>
    </w:p>
    <w:p>
      <w:pPr>
        <w:pStyle w:val="BookText"/>
        <w:rPr/>
      </w:pPr>
      <w:bookmarkEnd w:id="127"/>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محبت‌آمیز و با شفقت، در عین برخورد قاطع و دلیرانه، شیوۀ مبارزاتی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قَوْمِ اعْمَلُوا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w:t>
      </w:r>
    </w:p>
    <w:p>
      <w:pPr>
        <w:pStyle w:val="BookText"/>
        <w:rPr/>
      </w:pPr>
      <w:r>
        <w:rPr>
          <w:rFonts w:ascii="IRNazanin" w:hAnsi="IRNazanin" w:eastAsia="IRNazanin"/>
          <w:color w:val="111111"/>
          <w:sz w:val="28"/>
          <w:sz w:val="28"/>
          <w:szCs w:val="28"/>
          <w:rtl w:val="true"/>
          <w:lang w:bidi="fa-IR"/>
        </w:rPr>
        <w:t xml:space="preserve">برداشت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موارد اظهار محبت به کارمی‌رود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اسلام؛ اللّه؛ امید؛ انسان؛ توکل؛ تهدید؛ حق؛ دشمنی؛ رسالت؛ رستگاری؛ شجاعت؛ شقاوت؛ عمل؛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مهربانی</w:t>
      </w:r>
    </w:p>
    <w:p>
      <w:pPr>
        <w:pStyle w:val="Heading3"/>
        <w:numPr>
          <w:ilvl w:val="2"/>
          <w:numId w:val="1"/>
        </w:numPr>
        <w:rPr/>
      </w:pPr>
      <w:bookmarkStart w:id="128" w:name="__RefHeading___Toc1623565_2314609296"/>
      <w:bookmarkStart w:id="129" w:name="_Toc44"/>
      <w:bookmarkEnd w:id="128"/>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40</w:t>
      </w:r>
      <w:r>
        <w:rPr>
          <w:rtl w:val="true"/>
        </w:rPr>
        <w:t>]</w:t>
      </w:r>
      <w:bookmarkEnd w:id="129"/>
    </w:p>
    <w:p>
      <w:pPr>
        <w:pStyle w:val="BookText"/>
        <w:rPr/>
      </w:pPr>
      <w:r>
        <w:rPr>
          <w:rFonts w:ascii="Amiri" w:hAnsi="Amiri" w:eastAsia="Amiri" w:cs="Amiri"/>
          <w:color w:val="111111"/>
          <w:sz w:val="28"/>
          <w:sz w:val="28"/>
          <w:szCs w:val="28"/>
          <w:rtl w:val="true"/>
          <w:lang w:bidi="ar-SA"/>
        </w:rPr>
        <w:t xml:space="preserve">مَنْ یَأْتِیهِ عَذٰابٌ یُخْزِیهِ وَ 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به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می‌رسد که خوار و رسوایش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پایدار بر او فرود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و مشرکان لجوج را به عذابی خوارکننده در دنیا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یَأْتِیهِ عَذٰابٌ یُخْزِیهِ</w:t>
      </w:r>
    </w:p>
    <w:p>
      <w:pPr>
        <w:pStyle w:val="BookText"/>
        <w:rPr/>
      </w:pPr>
      <w:r>
        <w:rPr>
          <w:rFonts w:ascii="IRNazanin" w:hAnsi="IRNazanin" w:eastAsia="IRNazanin"/>
          <w:color w:val="111111"/>
          <w:sz w:val="28"/>
          <w:sz w:val="28"/>
          <w:szCs w:val="28"/>
          <w:rtl w:val="true"/>
          <w:lang w:bidi="fa-IR"/>
        </w:rPr>
        <w:t xml:space="preserve">مقصود از عذاب خوارکننده، به قرینۀ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عذاب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 مشرکان معاند را به مقابله فرا خواند و به شکست ذلت‌بار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شکست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یَأْتِیهِ عَذٰابٌ یُخْزِیهِ</w:t>
      </w:r>
    </w:p>
    <w:p>
      <w:pPr>
        <w:pStyle w:val="BookText"/>
        <w:rPr/>
      </w:pPr>
      <w:r>
        <w:rPr>
          <w:rFonts w:ascii="IRNazanin" w:hAnsi="IRNazanin" w:eastAsia="IRNazanin"/>
          <w:color w:val="111111"/>
          <w:sz w:val="28"/>
          <w:sz w:val="28"/>
          <w:szCs w:val="28"/>
          <w:rtl w:val="true"/>
          <w:lang w:bidi="fa-IR"/>
        </w:rPr>
        <w:t xml:space="preserve">مقصود از عذاب خوارکننده در دنیا، می‌تواند شکست کافران و مشرکان معاند در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کافران و مشرکان در پیکار با اسلام و مسلمانان، جلوۀ عذاب الهی</w:t>
      </w:r>
    </w:p>
    <w:p>
      <w:pPr>
        <w:pStyle w:val="BookText"/>
        <w:rPr/>
      </w:pPr>
      <w:r>
        <w:rPr>
          <w:rFonts w:ascii="Amiri" w:hAnsi="Amiri" w:eastAsia="Amiri" w:cs="Amiri"/>
          <w:color w:val="111111"/>
          <w:sz w:val="28"/>
          <w:sz w:val="28"/>
          <w:szCs w:val="28"/>
          <w:rtl w:val="true"/>
          <w:lang w:bidi="ar-SA"/>
        </w:rPr>
        <w:t>مَنْ یَأْتِیهِ عَذٰابٌ یُخْزِیهِ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معاند را به عذاب فراگیر و پایدار دوزخ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یَحِلُّ عَلَیْهِ عَذٰابٌ مُقِیمٌ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استیلا و تمکن است و می‌رساند که عذاب الهی که برای دشمنان رسول‌خدا تدارک دیده شده، فراگیر و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حق‌ستیزی، درپی‌دارندۀ عذاب ذلت‌بار دنیایی و عذاب فراگیر و پایدار دوزخ</w:t>
      </w:r>
    </w:p>
    <w:p>
      <w:pPr>
        <w:pStyle w:val="BookText"/>
        <w:rPr/>
      </w:pPr>
      <w:r>
        <w:rPr>
          <w:rFonts w:ascii="Amiri" w:hAnsi="Amiri" w:eastAsia="Amiri" w:cs="Amiri"/>
          <w:color w:val="111111"/>
          <w:sz w:val="28"/>
          <w:sz w:val="28"/>
          <w:szCs w:val="28"/>
          <w:rtl w:val="true"/>
          <w:lang w:bidi="ar-SA"/>
        </w:rPr>
        <w:t>مَنْ یَأْتِیهِ عَذٰابٌ یُخْزِیهِ وَ یَحِلُّ عَلَیْهِ عَذٰابٌ مُقِیمٌ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اسلام؛ تهدید؛ جهنم؛ حق؛ خلافت الهی؛ ذلت؛ شرک؛ شکست؛ عذاب؛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30" w:name="pg19795_192131"/>
    </w:p>
    <w:p>
      <w:pPr>
        <w:pStyle w:val="Heading3"/>
        <w:numPr>
          <w:ilvl w:val="2"/>
          <w:numId w:val="1"/>
        </w:numPr>
        <w:rPr/>
      </w:pPr>
      <w:bookmarkStart w:id="131" w:name="__RefHeading___Toc1623567_2314609296"/>
      <w:bookmarkStart w:id="132" w:name="_Toc45"/>
      <w:bookmarkEnd w:id="130"/>
      <w:bookmarkEnd w:id="131"/>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41</w:t>
      </w:r>
      <w:r>
        <w:rPr>
          <w:rtl w:val="true"/>
        </w:rPr>
        <w:t>]</w:t>
      </w:r>
      <w:bookmarkEnd w:id="132"/>
    </w:p>
    <w:p>
      <w:pPr>
        <w:pStyle w:val="BookText"/>
        <w:rPr/>
      </w:pPr>
      <w:r>
        <w:rPr>
          <w:rFonts w:ascii="Amiri" w:hAnsi="Amiri" w:eastAsia="Amiri" w:cs="Amiri"/>
          <w:color w:val="111111"/>
          <w:sz w:val="28"/>
          <w:sz w:val="28"/>
          <w:szCs w:val="28"/>
          <w:rtl w:val="true"/>
          <w:lang w:bidi="ar-SA"/>
        </w:rPr>
        <w:t xml:space="preserve">إِنّٰا أَنْزَلْنٰا عَلَیْکَ اَلْکِتٰابَ لِلنّٰاسِ بِالْحَقِّ فَمَنِ اِهْتَدیٰ فَلِنَفْسِهِ وَ مَنْ ضَلَّ فَإِنَّمٰا یَضِلُّ عَلَیْهٰا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ما این کتاب را برای مردم به حق بر تو نازل کردیم؛ پس هر که هدایت یابد به سود خود اوست، و هر که گمراه شود تنها به زیان خود گمراه می‌شود، و تو هرگز بر آنان وکیل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الهی و آسمانی است؛ نه بشری</w:t>
      </w:r>
    </w:p>
    <w:p>
      <w:pPr>
        <w:pStyle w:val="BookText"/>
        <w:rPr/>
      </w:pPr>
      <w:r>
        <w:rPr>
          <w:rFonts w:ascii="Amiri" w:hAnsi="Amiri" w:eastAsia="Amiri" w:cs="Amiri"/>
          <w:color w:val="111111"/>
          <w:sz w:val="28"/>
          <w:sz w:val="28"/>
          <w:szCs w:val="28"/>
          <w:rtl w:val="true"/>
          <w:lang w:bidi="ar-SA"/>
        </w:rPr>
        <w:t>إِنّٰا أَنْزَلْنٰا عَلَیْکَ الْکِتٰابَ</w:t>
      </w:r>
    </w:p>
    <w:p>
      <w:pPr>
        <w:pStyle w:val="BookText"/>
        <w:rPr/>
      </w:pPr>
      <w:r>
        <w:rPr>
          <w:rFonts w:ascii="IRNazanin" w:hAnsi="IRNazanin" w:eastAsia="IRNazanin"/>
          <w:color w:val="111111"/>
          <w:sz w:val="28"/>
          <w:sz w:val="28"/>
          <w:szCs w:val="28"/>
          <w:rtl w:val="true"/>
          <w:lang w:bidi="fa-IR"/>
        </w:rPr>
        <w:t xml:space="preserve">تصریح و تأکید خداوند بر الهی بودن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ادعای آورنده‌اش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خاطر باشد که مخالفان اسلام، این کتاب را بشری و ساخته و پرداختۀ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تدوین قرآن، پس از نزول آن در حیات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عَلَیْکَ الْکِتٰابَ</w:t>
      </w:r>
    </w:p>
    <w:p>
      <w:pPr>
        <w:pStyle w:val="BookText"/>
        <w:rPr/>
      </w:pPr>
      <w:r>
        <w:rPr>
          <w:rFonts w:ascii="IRNazanin" w:hAnsi="IRNazanin" w:eastAsia="IRNazanin"/>
          <w:color w:val="111111"/>
          <w:sz w:val="28"/>
          <w:sz w:val="28"/>
          <w:szCs w:val="28"/>
          <w:rtl w:val="true"/>
          <w:lang w:bidi="fa-IR"/>
        </w:rPr>
        <w:t xml:space="preserve">اطلاق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جهت بوده که آیه‌های آن پس نزول نوشته می‌شده است و یا توصیه‌ای است از جانب خداوند که باید به صورت نوشته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فرض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عملی هدفدار و امری لازم و شایسته برای بشر</w:t>
      </w:r>
    </w:p>
    <w:p>
      <w:pPr>
        <w:pStyle w:val="BookText"/>
        <w:rPr/>
      </w:pPr>
      <w:r>
        <w:rPr>
          <w:rFonts w:ascii="Amiri" w:hAnsi="Amiri" w:eastAsia="Amiri" w:cs="Amiri"/>
          <w:color w:val="111111"/>
          <w:sz w:val="28"/>
          <w:sz w:val="28"/>
          <w:szCs w:val="28"/>
          <w:rtl w:val="true"/>
          <w:lang w:bidi="ar-SA"/>
        </w:rPr>
        <w:t>إِنّٰا أَنْزَلْنٰا عَلَیْکَ الْکِتٰابَ لِلنّٰاسِ بِالْحَقِّ</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عامل مقدر و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محذوف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 علیک الکتاب للناس انزالا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کار به جا، شایسته و هدفمند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نزول قرآن، امری هدفمند، شایسته و بایسته برای بشر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سراسر حق و به دور از مطالب نادرست و تخیلات باطل</w:t>
      </w:r>
    </w:p>
    <w:p>
      <w:pPr>
        <w:pStyle w:val="BookText"/>
        <w:rPr/>
      </w:pPr>
      <w:r>
        <w:rPr>
          <w:rFonts w:ascii="Amiri" w:hAnsi="Amiri" w:eastAsia="Amiri" w:cs="Amiri"/>
          <w:color w:val="111111"/>
          <w:sz w:val="28"/>
          <w:sz w:val="28"/>
          <w:szCs w:val="28"/>
          <w:rtl w:val="true"/>
          <w:lang w:bidi="ar-SA"/>
        </w:rPr>
        <w:t>إِنّٰا أَنْزَلْنٰا عَلَیْکَ الْکِتٰابَ لِلنّٰاسِ بِالْحَقِّ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یاد شده بر اساس این احتمال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حق و شناساندن آن به مردم، فلسفۀ نزول قرآن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أَنْزَلْنٰا عَلَیْکَ الْکِتٰابَ لِلنّٰاسِ بِالْحَقِّ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برای عموم مردم است؛ نه ویژۀ گروهی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عَلَیْکَ الْکِتٰابَ لِلنّٰاسِ بِالْحَقِّ</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قرآن برای گروه خاصی نازل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سودمند برای بشر و در جهت منافع و مصالح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عَلَیْکَ الْکِتٰابَ لِلنّٰاسِ</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معنای انتفاع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برای هدایت و راهنمایی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اهْتَدیٰ فَلِنَفْسِهِ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و بهرۀ هدایت، تنها متوجه خود هدایت‌یافتگان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اهْتَدیٰ فَلِنَفْسِهِ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هدایت‌یافتن و سود بردن از قرآن، برای تمامی طیف‌های اجتماعی جامعه بشری، ممکن و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عَلَیْکَ الْکِتٰابَ لِلنّٰاسِ بِالْحَقِّ فَمَنِ اهْتَدیٰ فَلِنَفْسِهِ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زیان گمراهی، تنها متوجه خود گمراهان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ضَلَّ فَإِنَّمٰا یَضِلُّ عَلَیْهٰا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فراهم آورندۀ وسایل و زمینه‌های هدایت به قرآن است و مردم در پذیرش و عدم پذیرش آن آزاد و مختاراند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 عَلَیْکَ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اهْتَدیٰ فَلِنَفْسِهِ وَ مَنْ ضَلَّ فَإِنَّمٰا یَضِلُّ عَلَیْهٰا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آزاد و مختار و مسؤول هدایت و گمراهی خویش</w:t>
      </w:r>
    </w:p>
    <w:p>
      <w:pPr>
        <w:pStyle w:val="BookText"/>
        <w:rPr/>
      </w:pPr>
      <w:r>
        <w:rPr>
          <w:rFonts w:ascii="Amiri" w:hAnsi="Amiri" w:eastAsia="Amiri" w:cs="Amiri"/>
          <w:color w:val="111111"/>
          <w:sz w:val="28"/>
          <w:sz w:val="28"/>
          <w:szCs w:val="28"/>
          <w:rtl w:val="true"/>
          <w:lang w:bidi="ar-SA"/>
        </w:rPr>
        <w:t>فَمَنِ اهْتَدیٰ فَلِنَفْسِهِ وَ مَنْ ضَلَّ فَإِنَّمٰا یَضِلُّ عَلَیْهٰا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قرآن و عمل به راهنمایی‌های آن هدایت است و رد و انکار آن گمراهی و ضلالت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اهْتَدیٰ فَلِنَفْسِهِ وَ مَنْ ضَلَّ فَإِنَّمٰا یَضِلُّ عَلَیْهٰا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سایۀ کتاب آسمانی قرآن، هدایت حقیقی و کامل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اهْتَدیٰ فَلِنَفْسِهِ وَ مَنْ ضَلَّ فَإِنَّمٰا یَضِلُّ عَلَیْهٰا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کفیل و قیّم ایمان و کفر مردم قرار نداده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اهْتَدیٰ فَلِنَفْسِهِ وَ مَنْ ضَلَّ فَإِنَّمٰا یَضِلُّ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عَلَیْهِمْ بِوَکِیلٍ</w:t>
      </w:r>
      <w:bookmarkStart w:id="133" w:name="pg19795_192133"/>
    </w:p>
    <w:p>
      <w:pPr>
        <w:pStyle w:val="BookText"/>
        <w:rPr/>
      </w:pPr>
      <w:bookmarkEnd w:id="133"/>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رساندن و ابلاغ پیام خداوند به مردم است؛ نه اجبار آنان به پذیرش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 عَلَیْکَ الْکِتٰابَ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عَلَیْهِمْ بِوَکِیلٍ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ندارد عقیده و دین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تحمیل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 عَلَیْکَ الْکِتٰابَ لِلنّٰاسِ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عَلَیْهِمْ بِوَکِیلٍ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حق‌ستیزی و هدایت ناپذیری کافران و مشرکان</w:t>
      </w:r>
    </w:p>
    <w:p>
      <w:pPr>
        <w:pStyle w:val="BookText"/>
        <w:rPr/>
      </w:pPr>
      <w:r>
        <w:rPr>
          <w:rFonts w:ascii="Amiri" w:hAnsi="Amiri" w:eastAsia="Amiri" w:cs="Amiri"/>
          <w:color w:val="111111"/>
          <w:sz w:val="28"/>
          <w:sz w:val="28"/>
          <w:szCs w:val="28"/>
          <w:rtl w:val="true"/>
          <w:lang w:bidi="ar-SA"/>
        </w:rPr>
        <w:t>وَ مٰا أَنْتَ عَلَیْهِمْ بِوَکِیلٍ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اکراه؛ انسان؛ ایمان؛ تبلیغ؛ تکذیب؛ تنزیه؛ جبر و اختیار؛ حق؛ دلداری؛ دین؛ شرک؛ ضرر؛ ضلالت؛ قرآن؛ کتابت قرآن؛ کتاب‌های آسمانی؛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هدایت</w:t>
      </w:r>
    </w:p>
    <w:p>
      <w:pPr>
        <w:pStyle w:val="Heading3"/>
        <w:numPr>
          <w:ilvl w:val="2"/>
          <w:numId w:val="1"/>
        </w:numPr>
        <w:rPr/>
      </w:pPr>
      <w:bookmarkStart w:id="134" w:name="__RefHeading___Toc1623569_2314609296"/>
      <w:bookmarkStart w:id="135" w:name="_Toc46"/>
      <w:bookmarkEnd w:id="134"/>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42</w:t>
      </w:r>
      <w:r>
        <w:rPr>
          <w:rtl w:val="true"/>
        </w:rPr>
        <w:t>]</w:t>
      </w:r>
      <w:bookmarkEnd w:id="135"/>
    </w:p>
    <w:p>
      <w:pPr>
        <w:pStyle w:val="BookText"/>
        <w:rPr/>
      </w:pPr>
      <w:r>
        <w:rPr>
          <w:rFonts w:ascii="Amiri" w:hAnsi="Amiri" w:eastAsia="Amiri" w:cs="Amiri"/>
          <w:color w:val="111111"/>
          <w:sz w:val="28"/>
          <w:sz w:val="28"/>
          <w:szCs w:val="28"/>
          <w:rtl w:val="true"/>
          <w:lang w:bidi="ar-SA"/>
        </w:rPr>
        <w:t xml:space="preserve">اَللّٰهُ یَتَوَفَّی اَلْأَنْفُسَ حِینَ مَوْتِهٰا وَ اَلَّتِی لَمْ تَمُتْ فِی مَنٰامِهٰا فَیُمْسِکُ اَلَّتِی قَضیٰ عَلَیْهَا اَلْمَوْتَ وَ یُرْسِلُ اَلْأُخْریٰ إِلیٰ أَجَلٍ مُسَمًّی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خداست که جان مردم را به هنگام مرگشان می‌گیرد، و نیز جان کسانی را که نمرده‌اند در خوابشان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جان کسی را که مرگ را بر او حتم کرده است نگاه می‌دارد و جان‌های دیگر را تا مدّتی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عمرشان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می‌اندیشند نشانه‌هایی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خداوند،جان‌ستان انسان‌ها به‌هنگام‌مرگ</w:t>
      </w:r>
    </w:p>
    <w:p>
      <w:pPr>
        <w:pStyle w:val="BookText"/>
        <w:rPr/>
      </w:pPr>
      <w:r>
        <w:rPr>
          <w:rFonts w:ascii="Amiri" w:hAnsi="Amiri" w:eastAsia="Amiri" w:cs="Amiri"/>
          <w:color w:val="111111"/>
          <w:sz w:val="28"/>
          <w:sz w:val="28"/>
          <w:szCs w:val="28"/>
          <w:rtl w:val="true"/>
          <w:lang w:bidi="ar-SA"/>
        </w:rPr>
        <w:t>اَللّٰهُ یَتَوَفَّی الْأَنْفُسَ حِینَ مَوْتِهٰا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خداوند جان‌ستان حقیقی انسان‌ها است و عوامل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و مأمور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یَتَوَفَّی الْأَنْفُسَ حِینَ مَوْتِهٰا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خبر فعلی مفید، تخصیص مضمون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دادن جان‌ستاندن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آیات دیگر این عمل به فرشتۀ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تمام حقیقت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یَتَوَفَّی الْأَنْفُسَ حِینَ مَوْتِهٰا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دریافت تام و کامل شیء است و آنچه از انسان به وقت مرگ دریافت می‌شود، روح اوست نه جسم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معنا روشن می‌شود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به روح او است که در دنیا و آخرت باقی و جاودانه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دو عنصر جسم و روح تشکیل یافته که به هنگام مرگ از هم جدا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دریافت کامل حقیقت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یَتَوَفَّی الْأَنْفُسَ حِینَ مَوْتِهٰا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روح آدمی، دو حقیقت بوده و به هنگام مرگ از هم جدا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یَتَوَفَّی الْأَنْفُسَ حِینَ مَوْتِهٰا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روح از بدن به هنگام خواب</w:t>
      </w:r>
    </w:p>
    <w:p>
      <w:pPr>
        <w:pStyle w:val="BookText"/>
        <w:rPr/>
      </w:pPr>
      <w:r>
        <w:rPr>
          <w:rFonts w:ascii="Amiri" w:hAnsi="Amiri" w:eastAsia="Amiri" w:cs="Amiri"/>
          <w:color w:val="111111"/>
          <w:sz w:val="28"/>
          <w:sz w:val="28"/>
          <w:szCs w:val="28"/>
          <w:rtl w:val="true"/>
          <w:lang w:bidi="ar-SA"/>
        </w:rPr>
        <w:t>وَ الَّتِی لَمْ تَمُتْ فِی مَنٰامِهٰا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یتوفّی الأنفس الّتی لم تمت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جان‌های آنان را که نمرده‌اند نیز در خوابشان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پدیده‌ای شبیه به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یَتَوَفَّی الْأَنْفُسَ حِینَ مَوْتِهٰا وَ الَّتِی لَمْ تَمُتْ فِی مَنٰامِهٰا</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خواب انسان، ناظر به شباهت خواب با مرگ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روح آدمی در عالم پس از مرگ</w:t>
      </w:r>
    </w:p>
    <w:p>
      <w:pPr>
        <w:pStyle w:val="BookText"/>
        <w:rPr/>
      </w:pPr>
      <w:r>
        <w:rPr>
          <w:rFonts w:ascii="Amiri" w:hAnsi="Amiri" w:eastAsia="Amiri" w:cs="Amiri"/>
          <w:color w:val="111111"/>
          <w:sz w:val="28"/>
          <w:sz w:val="28"/>
          <w:szCs w:val="28"/>
          <w:rtl w:val="true"/>
          <w:lang w:bidi="ar-SA"/>
        </w:rPr>
        <w:t>فَیُمْسِکُ الَّتِی قَضیٰ عَلَیْهَا الْمَوْتَ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آدمی، پس از مرگ در نزد خدا نگهداری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فَیُمْسِکُ الَّتِی قَضیٰ عَلَیْهَا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نگه داشتن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قضا و حکم صادره از سوی خداوند و سرنوشتی محتوم</w:t>
      </w:r>
    </w:p>
    <w:p>
      <w:pPr>
        <w:pStyle w:val="BookText"/>
        <w:rPr/>
      </w:pPr>
      <w:r>
        <w:rPr>
          <w:rFonts w:ascii="Amiri" w:hAnsi="Amiri" w:eastAsia="Amiri" w:cs="Amiri"/>
          <w:color w:val="111111"/>
          <w:sz w:val="28"/>
          <w:sz w:val="28"/>
          <w:szCs w:val="28"/>
          <w:rtl w:val="true"/>
          <w:lang w:bidi="ar-SA"/>
        </w:rPr>
        <w:t xml:space="preserve">اَللّٰهُ یَتَوَفَّی الْأَنْفُسَ حِینَ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فَیُمْسِکُ الَّتِی قَضیٰ عَلَیْهَا الْمَوْتَ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روح به بدن، هنگام بیدار شدن از خواب</w:t>
      </w:r>
    </w:p>
    <w:p>
      <w:pPr>
        <w:pStyle w:val="BookText"/>
        <w:rPr/>
      </w:pPr>
      <w:r>
        <w:rPr>
          <w:rFonts w:ascii="Amiri" w:hAnsi="Amiri" w:eastAsia="Amiri" w:cs="Amiri"/>
          <w:color w:val="111111"/>
          <w:sz w:val="28"/>
          <w:sz w:val="28"/>
          <w:szCs w:val="28"/>
          <w:rtl w:val="true"/>
          <w:lang w:bidi="ar-SA"/>
        </w:rPr>
        <w:t>وَ یُرْسِلُ الْأُخْریٰ إِلیٰ أَجَلٍ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عمر آدمی در دنیا، محدود و دارای مدت معین و مشخص</w:t>
      </w:r>
    </w:p>
    <w:p>
      <w:pPr>
        <w:pStyle w:val="BookText"/>
        <w:rPr/>
      </w:pPr>
      <w:r>
        <w:rPr>
          <w:rFonts w:ascii="Amiri" w:hAnsi="Amiri" w:eastAsia="Amiri" w:cs="Amiri"/>
          <w:color w:val="111111"/>
          <w:sz w:val="28"/>
          <w:sz w:val="28"/>
          <w:szCs w:val="28"/>
          <w:rtl w:val="true"/>
          <w:lang w:bidi="ar-SA"/>
        </w:rPr>
        <w:t>وَ یُرْسِلُ الْأُخْریٰ إِلیٰ أَجَلٍ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معنای مدت تعیین شده برای حیات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تحت تدبیر خداوند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یَتَوَفَّی الْأَنْفُسَ حِینَ مَوْتِهٰا وَ الَّتِی لَمْ تَمُتْ فِی مَنٰامِهٰا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یُرْسِلُ الْأُخْریٰ إِلیٰ أَجَلٍ مُسَمًّی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خواب، مانند مرگ خروج روح از بدن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یَتَوَفَّی الْأَنْفُسَ حِینَ مَوْتِهٰا وَ الَّتِی لَمْ تَمُتْ فِی مَنٰامِهٰا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یُرْسِلُ الْأُخْریٰ إِلیٰ أَجَلٍ مُسَمًّی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بردارندۀ آیات متعدد خداوند و جلوه‌های گوناگون قدرت او</w:t>
      </w:r>
    </w:p>
    <w:p>
      <w:pPr>
        <w:pStyle w:val="BookText"/>
        <w:rPr/>
      </w:pPr>
      <w:r>
        <w:rPr>
          <w:rFonts w:ascii="Amiri" w:hAnsi="Amiri" w:eastAsia="Amiri" w:cs="Amiri"/>
          <w:color w:val="111111"/>
          <w:sz w:val="28"/>
          <w:sz w:val="28"/>
          <w:szCs w:val="28"/>
          <w:rtl w:val="true"/>
          <w:lang w:bidi="ar-SA"/>
        </w:rPr>
        <w:t xml:space="preserve">اَللّٰهُ یَتَوَفَّی الْأَنْفُسَ حِینَ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یُرْسِلُ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w:t>
      </w:r>
    </w:p>
    <w:p>
      <w:pPr>
        <w:pStyle w:val="BookText"/>
        <w:rPr/>
      </w:pP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آیه و نشانه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جهات مختلف و گوناگون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متفکران و اندیشمندان، زمینه‌دار درک حقایق الهی از پدیده‌هایی چون حیات و مرگ و خواب و بیداری</w:t>
      </w:r>
    </w:p>
    <w:p>
      <w:pPr>
        <w:pStyle w:val="BookText"/>
        <w:rPr/>
      </w:pPr>
      <w:r>
        <w:rPr>
          <w:rFonts w:ascii="Amiri" w:hAnsi="Amiri" w:eastAsia="Amiri" w:cs="Amiri"/>
          <w:color w:val="111111"/>
          <w:sz w:val="28"/>
          <w:sz w:val="28"/>
          <w:szCs w:val="28"/>
          <w:rtl w:val="true"/>
          <w:lang w:bidi="ar-SA"/>
        </w:rPr>
        <w:t xml:space="preserve">اَللّٰهُ یَتَوَفَّی الْأَنْفُسَ حِینَ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یَتَفَکَّرُونَ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اندیشه وسیلۀ درک درست حقایق الهی</w:t>
      </w:r>
    </w:p>
    <w:p>
      <w:pPr>
        <w:pStyle w:val="BookText"/>
        <w:rPr/>
      </w:pPr>
      <w:r>
        <w:rPr>
          <w:rFonts w:ascii="Amiri" w:hAnsi="Amiri" w:eastAsia="Amiri" w:cs="Amiri"/>
          <w:color w:val="111111"/>
          <w:sz w:val="28"/>
          <w:sz w:val="28"/>
          <w:szCs w:val="28"/>
          <w:rtl w:val="true"/>
          <w:lang w:bidi="ar-SA"/>
        </w:rPr>
        <w:t>إِنَّ فِی ذٰلِکَ لَآیٰاتٍ لِقَوْمٍ یَتَفَکَّرُونَ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ینام إلّاعرجت نفسه إلی السماء و بقیت روحه فی بدنه و صار بینهما سبب کشعاع الشمس فإن أذن اللّه فی قبض الأرواح أجابت الروح النفس و إذا أذن اللّه فی رد الروح أجابت النفس الروح و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 الَّتِی لَمْ تَمُتْ فِی مَنٰامِهٰا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نیست که به خواب رود مگر این‌که نفس او به آسمان می‌رود و روح او در بدنش می‌ماند و ارتباطی مشابه خورشید و شعاعش بین نفس و روح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اجازه در قبض روح‌ها دهد، روح نفس را اجابت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اجازه دهد روح برگردد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آن را پذیرفته و به او ملحق می‌شود و این سخن خداوند سبحان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یَتَوَفَّی الْأَنْفُسَ حِینَ مَوْتِهٰا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جعل لمَلَک الموت أعواناً من الملائکة یقبضون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فتتوفّاهم الملائکة و یتوفّاهم ملک الموت من الملائکة مع ما یقبض هو و یتوفّاها اللّه عزّوجلّ من ملک‌الموت؛ </w:t>
      </w:r>
      <w:r>
        <w:rPr>
          <w:rStyle w:val="FootnoteAnchor"/>
          <w:rtl w:val="true"/>
        </w:rPr>
        <w:footnoteReference w:id="9"/>
      </w:r>
      <w:bookmarkStart w:id="136" w:name="pg19795_192136"/>
    </w:p>
    <w:p>
      <w:pPr>
        <w:pStyle w:val="BookText"/>
        <w:rPr/>
      </w:pPr>
      <w:bookmarkEnd w:id="136"/>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ملک‌الموت دستیارانی از ملائکه قرار داده که ارواح را قبض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ملائکه دریافت می‌کنند و ملک‌الموت ارواح را از ملائکه دریافت می‌کند و به همراه ارواحی که خودش قبض نموده، ضمیمه می‌نماید و خداوند عزوجل از ملک‌الموت تمامی ارواح را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اجل؛ اذن؛ اللّه؛ انسان؛ بدن؛ تشبیهات؛ تفکر؛ توحید؛ حیات؛ رؤیا؛ روح؛ عزرائیل؛ عمر؛ قرآن؛ مردگان؛ مرگ؛ ملائکه</w:t>
      </w:r>
    </w:p>
    <w:p>
      <w:pPr>
        <w:pStyle w:val="Heading3"/>
        <w:numPr>
          <w:ilvl w:val="2"/>
          <w:numId w:val="1"/>
        </w:numPr>
        <w:rPr/>
      </w:pPr>
      <w:bookmarkStart w:id="137" w:name="__RefHeading___Toc1623571_2314609296"/>
      <w:bookmarkStart w:id="138" w:name="_Toc47"/>
      <w:bookmarkEnd w:id="137"/>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43</w:t>
      </w:r>
      <w:r>
        <w:rPr>
          <w:rtl w:val="true"/>
        </w:rPr>
        <w:t>]</w:t>
      </w:r>
      <w:bookmarkEnd w:id="138"/>
    </w:p>
    <w:p>
      <w:pPr>
        <w:pStyle w:val="BookText"/>
        <w:rPr/>
      </w:pPr>
      <w:r>
        <w:rPr>
          <w:rFonts w:ascii="Amiri" w:hAnsi="Amiri" w:eastAsia="Amiri" w:cs="Amiri"/>
          <w:color w:val="111111"/>
          <w:sz w:val="28"/>
          <w:sz w:val="28"/>
          <w:szCs w:val="28"/>
          <w:rtl w:val="true"/>
          <w:lang w:bidi="ar-SA"/>
        </w:rPr>
        <w:t xml:space="preserve">أَمِ اِتَّخَذُوا مِنْ دُونِ اَللّٰهِ شُفَعٰاءَ قُلْ أَ وَ لَوْ کٰانُوا لاٰ یَمْلِکُونَ شَیْئاً وَ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آیا جز خدا شفاعتگرانی اختیار کرده‌اند؟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چند آنها مالک چیزی نباشند و تعقّل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شفاعتگران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مشرکان، به شفاعت و وساطت کردن معبودها در پیشگاه خداوند</w:t>
      </w:r>
    </w:p>
    <w:p>
      <w:pPr>
        <w:pStyle w:val="BookText"/>
        <w:rPr/>
      </w:pPr>
      <w:r>
        <w:rPr>
          <w:rFonts w:ascii="Amiri" w:hAnsi="Amiri" w:eastAsia="Amiri" w:cs="Amiri"/>
          <w:color w:val="111111"/>
          <w:sz w:val="28"/>
          <w:sz w:val="28"/>
          <w:szCs w:val="28"/>
          <w:rtl w:val="true"/>
          <w:lang w:bidi="ar-SA"/>
        </w:rPr>
        <w:t>أَمِ اتَّخَذُوا مِنْ دُونِ اللّٰهِ شُفَعٰاءَ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و واسطه شدن معبودها، هدف و انگیزۀ مشرکان از عبادت آنها</w:t>
      </w:r>
    </w:p>
    <w:p>
      <w:pPr>
        <w:pStyle w:val="BookText"/>
        <w:rPr/>
      </w:pPr>
      <w:r>
        <w:rPr>
          <w:rFonts w:ascii="Amiri" w:hAnsi="Amiri" w:eastAsia="Amiri" w:cs="Amiri"/>
          <w:color w:val="111111"/>
          <w:sz w:val="28"/>
          <w:sz w:val="28"/>
          <w:szCs w:val="28"/>
          <w:rtl w:val="true"/>
          <w:lang w:bidi="ar-SA"/>
        </w:rPr>
        <w:t>أَمِ اتَّخَذُوا مِنْ دُونِ اللّٰهِ شُفَعٰاءَ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 و شفیعان پنداری مشرکان، فاقد هرگونه توانایی و تعقل</w:t>
      </w:r>
    </w:p>
    <w:p>
      <w:pPr>
        <w:pStyle w:val="BookText"/>
        <w:rPr/>
      </w:pPr>
      <w:r>
        <w:rPr>
          <w:rFonts w:ascii="Amiri" w:hAnsi="Amiri" w:eastAsia="Amiri" w:cs="Amiri"/>
          <w:color w:val="111111"/>
          <w:sz w:val="28"/>
          <w:sz w:val="28"/>
          <w:szCs w:val="28"/>
          <w:rtl w:val="true"/>
          <w:lang w:bidi="ar-SA"/>
        </w:rPr>
        <w:t>قُلْ أَ وَ لَوْ کٰانُوا لاٰ یَمْلِکُونَ شَیْئاً وَ لاٰ یَعْقِلُونَ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احتجاج با مشرکان و اثبات ناتوانی مطلق معبودها و پوچی آیین شرک</w:t>
      </w:r>
    </w:p>
    <w:p>
      <w:pPr>
        <w:pStyle w:val="BookText"/>
        <w:rPr/>
      </w:pPr>
      <w:r>
        <w:rPr>
          <w:rFonts w:ascii="Amiri" w:hAnsi="Amiri" w:eastAsia="Amiri" w:cs="Amiri"/>
          <w:color w:val="111111"/>
          <w:sz w:val="28"/>
          <w:sz w:val="28"/>
          <w:szCs w:val="28"/>
          <w:rtl w:val="true"/>
          <w:lang w:bidi="ar-SA"/>
        </w:rPr>
        <w:t>قُلْ أَ وَ لَوْ کٰانُوا لاٰ یَمْلِکُونَ شَیْئاً وَ لاٰ یَعْقِلُونَ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بت؛ تفکر؛ رسالت؛ شرک؛ شفاعت؛ عجز؛ عقل؛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39" w:name="pg19795_192137"/>
    </w:p>
    <w:p>
      <w:pPr>
        <w:pStyle w:val="Heading3"/>
        <w:numPr>
          <w:ilvl w:val="2"/>
          <w:numId w:val="1"/>
        </w:numPr>
        <w:rPr/>
      </w:pPr>
      <w:bookmarkStart w:id="140" w:name="__RefHeading___Toc1623573_2314609296"/>
      <w:bookmarkStart w:id="141" w:name="_Toc48"/>
      <w:bookmarkEnd w:id="139"/>
      <w:bookmarkEnd w:id="140"/>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44</w:t>
      </w:r>
      <w:r>
        <w:rPr>
          <w:rtl w:val="true"/>
        </w:rPr>
        <w:t>]</w:t>
      </w:r>
      <w:bookmarkEnd w:id="141"/>
    </w:p>
    <w:p>
      <w:pPr>
        <w:pStyle w:val="BookText"/>
        <w:rPr/>
      </w:pPr>
      <w:r>
        <w:rPr>
          <w:rFonts w:ascii="Amiri" w:hAnsi="Amiri" w:eastAsia="Amiri" w:cs="Amiri"/>
          <w:color w:val="111111"/>
          <w:sz w:val="28"/>
          <w:sz w:val="28"/>
          <w:szCs w:val="28"/>
          <w:rtl w:val="true"/>
          <w:lang w:bidi="ar-SA"/>
        </w:rPr>
        <w:t xml:space="preserve">قُلْ لِلّٰهِ اَلشَّفٰاعَةُ جَمِیعاً لَهُ مُلْکُ اَلسَّمٰاوٰاتِ وَ اَلْأَرْضِ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همه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آسمان‌ها و زمین فقط در اختیار اوست، و سرانجام به‌سوی او باز 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شفاعت‌ها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و به هر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دراختیار خدا و مختص به‌او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لِلّٰهِ الشَّفٰاعَةُ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مقدم و مفید حصر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مفید استغراق است؛ یعنی، هر نوع شفاعتی و به هر مقداری باشد، تنها در اختیار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شفاعت برای انسان‌ها در پیشگاه خداوند</w:t>
      </w:r>
    </w:p>
    <w:p>
      <w:pPr>
        <w:pStyle w:val="BookText"/>
        <w:rPr/>
      </w:pPr>
      <w:r>
        <w:rPr>
          <w:rFonts w:ascii="Amiri" w:hAnsi="Amiri" w:eastAsia="Amiri" w:cs="Amiri"/>
          <w:color w:val="111111"/>
          <w:sz w:val="28"/>
          <w:sz w:val="28"/>
          <w:szCs w:val="28"/>
          <w:rtl w:val="true"/>
          <w:lang w:bidi="ar-SA"/>
        </w:rPr>
        <w:t>قُلْ لِلّٰهِ الشَّفٰاعَةُ جَمِیعاً</w:t>
      </w:r>
    </w:p>
    <w:p>
      <w:pPr>
        <w:pStyle w:val="BookText"/>
        <w:rPr/>
      </w:pPr>
      <w:r>
        <w:rPr>
          <w:rFonts w:ascii="IRNazanin" w:hAnsi="IRNazanin" w:eastAsia="IRNazanin"/>
          <w:color w:val="111111"/>
          <w:sz w:val="28"/>
          <w:sz w:val="28"/>
          <w:szCs w:val="28"/>
          <w:rtl w:val="true"/>
          <w:lang w:bidi="fa-IR"/>
        </w:rPr>
        <w:t xml:space="preserve">تأکید خداوند بر انحصار شفاعت به خود، نشانۀ این حقیقت است که اصل شفاعت مورد قبول خدا قرار دارد؛ ولی این کار تنها با اذن و رضای او میسر است؛ چنان‌که در آیات دیگر به این حقیقت تصریح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شَفِیعٍ إِلاّٰ مِنْ بَعْدِ إِذْنِهِ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هر موجودی در پیشگاه خداوند، تنها به اذن و ارادۀ او ممکن و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لِلّٰهِ الشَّفٰاعَةُ جَمِیعاً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فرمانروایی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مُلْکُ السَّمٰاوٰاتِ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جهان‌آفرینش، تحت فرمانروایی واحدی اداره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مُلْکُ السَّمٰاوٰاتِ وَ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مطلق خداوند بر جهان هستی، دلیل قرار داشتن همۀ شفاعت‌ها در اختیار خدا و ناتوانی غیر او از هرگونه شفاعت خودسرانه</w:t>
      </w:r>
    </w:p>
    <w:p>
      <w:pPr>
        <w:pStyle w:val="BookText"/>
        <w:rPr/>
      </w:pPr>
      <w:r>
        <w:rPr>
          <w:rFonts w:ascii="Amiri" w:hAnsi="Amiri" w:eastAsia="Amiri" w:cs="Amiri"/>
          <w:color w:val="111111"/>
          <w:sz w:val="28"/>
          <w:sz w:val="28"/>
          <w:szCs w:val="28"/>
          <w:rtl w:val="true"/>
          <w:lang w:bidi="ar-SA"/>
        </w:rPr>
        <w:t>قُلْ لِلّٰهِ الشَّفٰاعَةُ جَمِیعاً لَهُ مُلْکُ السَّمٰاوٰاتِ وَ الْأَرْضِ</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مُلْکُ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برای جملۀ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الشفاعة جمیاً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چون فرمانروایی جهان به دست خداوند است، پس شفاعت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جزئی از فرمانروایی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 قرار دارد و تنها به اذن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آسمان‌های متعدد در جهان آفرینش</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اَلسَّمٰاوٰاتِ</w:t>
      </w:r>
      <w:bookmarkStart w:id="142" w:name="pg19795_192138"/>
    </w:p>
    <w:p>
      <w:pPr>
        <w:pStyle w:val="BookText"/>
        <w:rPr/>
      </w:pPr>
      <w:bookmarkEnd w:id="14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انسان‌ها پس از مرگ تنها به سوی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إِلَیْهِ تُرْجَعُونَ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مرگ از بین نمی‌روند؛ بلکه دوباره زنده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إِلَیْهِ تُرْجَعُونَ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مبارزۀ علنی و صریح با عقاید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شفاعت کردن معبودها و توانایی آنان بر این کار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اتَّخَذُوا مِنْ دُونِ اللّٰهِ شُفَعٰاءَ قُلْ أَ وَ لَوْ کٰانُوا لاٰ یَمْلِکُونَ شَیْئاً وَ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إِلَیْهِ تُرْجَعُونَ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اذن؛ اللّه؛ انسان؛ توحید؛ جهان؛ جهان بینی؛ حیات؛ رسالت؛ زمین؛ شرک؛ شفاعت؛ عجز؛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مرگ؛ معاد</w:t>
      </w:r>
    </w:p>
    <w:p>
      <w:pPr>
        <w:pStyle w:val="Heading3"/>
        <w:numPr>
          <w:ilvl w:val="2"/>
          <w:numId w:val="1"/>
        </w:numPr>
        <w:rPr/>
      </w:pPr>
      <w:bookmarkStart w:id="143" w:name="__RefHeading___Toc1623575_2314609296"/>
      <w:bookmarkStart w:id="144" w:name="_Toc49"/>
      <w:bookmarkEnd w:id="143"/>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45</w:t>
      </w:r>
      <w:r>
        <w:rPr>
          <w:rtl w:val="true"/>
        </w:rPr>
        <w:t>]</w:t>
      </w:r>
      <w:bookmarkEnd w:id="144"/>
    </w:p>
    <w:p>
      <w:pPr>
        <w:pStyle w:val="BookText"/>
        <w:rPr/>
      </w:pPr>
      <w:r>
        <w:rPr>
          <w:rFonts w:ascii="Amiri" w:hAnsi="Amiri" w:eastAsia="Amiri" w:cs="Amiri"/>
          <w:color w:val="111111"/>
          <w:sz w:val="28"/>
          <w:sz w:val="28"/>
          <w:szCs w:val="28"/>
          <w:rtl w:val="true"/>
          <w:lang w:bidi="ar-SA"/>
        </w:rPr>
        <w:t xml:space="preserve">وَ إِذٰا ذُکِرَ اَللّٰهُ وَحْدَهُ اِشْمَأَزَّتْ قُلُوبُ اَلَّذِینَ لاٰ یُؤْمِنُونَ بِالْآخِرَةِ وَ إِذٰا ذُکِرَ اَلَّذِینَ مِنْ دُونِهِ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و هنگامی که خدا به تنهایی یاد شود؛ دل‌های کسانی که به آخرت ایمان ندارند متنفّر می‌گردد، و هنگامی که معبودانی که جز اویند یاد شوند، بی‌درنگ شادمانی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شدید و انزجار درونی مشرکان، از یاد شدن نام خدا به عنوان معبود یگانه</w:t>
      </w:r>
    </w:p>
    <w:p>
      <w:pPr>
        <w:pStyle w:val="BookText"/>
        <w:rPr/>
      </w:pPr>
      <w:r>
        <w:rPr>
          <w:rFonts w:ascii="Amiri" w:hAnsi="Amiri" w:eastAsia="Amiri" w:cs="Amiri"/>
          <w:color w:val="111111"/>
          <w:sz w:val="28"/>
          <w:sz w:val="28"/>
          <w:szCs w:val="28"/>
          <w:rtl w:val="true"/>
          <w:lang w:bidi="ar-SA"/>
        </w:rPr>
        <w:t>وَ إِذٰا ذُکِرَ اللّٰهُ وَحْدَهُ اشْمَأَزَّتْ قُلُوبُ الَّذِینَ لاٰ یُؤْمِنُونَ بِالْآخِرَةِ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آیین شرک در قلب و جان مشرکان صدراسلام و حساسیت شدید آنان نسبت به آیین یکتاپرستی</w:t>
      </w:r>
    </w:p>
    <w:p>
      <w:pPr>
        <w:pStyle w:val="BookText"/>
        <w:rPr/>
      </w:pPr>
      <w:r>
        <w:rPr>
          <w:rFonts w:ascii="Amiri" w:hAnsi="Amiri" w:eastAsia="Amiri" w:cs="Amiri"/>
          <w:color w:val="111111"/>
          <w:sz w:val="28"/>
          <w:sz w:val="28"/>
          <w:szCs w:val="28"/>
          <w:rtl w:val="true"/>
          <w:lang w:bidi="ar-SA"/>
        </w:rPr>
        <w:t>وَ إِذٰا ذُکِرَ اللّٰهُ وَحْدَهُ اشْمَأَزَّتْ قُلُوبُ الَّذِینَ لاٰ یُؤْمِنُونَ بِالْآخِرَةِ</w:t>
      </w:r>
    </w:p>
    <w:p>
      <w:pPr>
        <w:pStyle w:val="BookText"/>
        <w:rPr/>
      </w:pPr>
      <w:r>
        <w:rPr>
          <w:rFonts w:ascii="IRNazanin" w:hAnsi="IRNazanin" w:eastAsia="IRNazanin"/>
          <w:color w:val="111111"/>
          <w:sz w:val="28"/>
          <w:sz w:val="28"/>
          <w:szCs w:val="28"/>
          <w:rtl w:val="true"/>
          <w:lang w:bidi="fa-IR"/>
        </w:rPr>
        <w:t>از تنفر و انزجار قلبی مشرکان به صرف یاد کردن نام خداوند، به عنوان معبود یگانه برداشت یاد شده به دست می‌آید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نداشتن به جهان آخرت، از مشخّصه‌های مهم و شناخته شدۀ مشرکان صدراسلام</w:t>
      </w:r>
      <w:bookmarkStart w:id="145" w:name="pg19795_192139"/>
    </w:p>
    <w:p>
      <w:pPr>
        <w:pStyle w:val="BookText"/>
        <w:rPr/>
      </w:pPr>
      <w:bookmarkEnd w:id="145"/>
      <w:r>
        <w:rPr>
          <w:rFonts w:ascii="Amiri" w:hAnsi="Amiri" w:eastAsia="Amiri" w:cs="Amiri"/>
          <w:color w:val="111111"/>
          <w:sz w:val="28"/>
          <w:sz w:val="28"/>
          <w:szCs w:val="28"/>
          <w:rtl w:val="true"/>
          <w:lang w:bidi="ar-SA"/>
        </w:rPr>
        <w:t>اَلَّذِینَ لاٰ یُؤْمِنُونَ بِالْآخِرَةِ</w:t>
      </w:r>
    </w:p>
    <w:p>
      <w:pPr>
        <w:pStyle w:val="BookText"/>
        <w:rPr/>
      </w:pPr>
      <w:r>
        <w:rPr>
          <w:rFonts w:ascii="IRNazanin" w:hAnsi="IRNazanin" w:eastAsia="IRNazanin"/>
          <w:color w:val="111111"/>
          <w:sz w:val="28"/>
          <w:sz w:val="28"/>
          <w:szCs w:val="28"/>
          <w:rtl w:val="true"/>
          <w:lang w:bidi="fa-IR"/>
        </w:rPr>
        <w:t xml:space="preserve">تعبیر از مشرکان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یُؤْمِنُونَ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این وصف از میان اوصاف دیگر آنان،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وجود خدای یکتا، مستلزم عقیده به وجود جهان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ذُکِرَ اللّٰهُ وَحْدَهُ اشْمَأَزَّتْ قُلُوبُ الَّذِینَ لاٰ یُؤْمِنُونَ بِالْآخِرَةِ</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به آخرت ندارند، از یاد خدا به تنهایی ، تنفر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این تنفر به خاطر ایمان نداشتن به آخرت است و اگر آنان ایمان می‌داشتند، چنین تنفری به آنها دست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ایمان به آخرت و ایمان به خداوند یکتا، تلازم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 خاطر و شادمانی مشرکان به هنگام یاد شدن نام معبودهایی جز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 ادعایی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ذُکِرَ الَّذِینَ مِنْ دُونِهِ إِذٰا هُمْ یَسْتَبْشِرُونَ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نسبت به یاد کردن خدا به همراه یاد دیگر معبودها و نیز عبادت مشترک خدا و معبودها، حساس نبوده و مخالفت نمی‌ورزیدند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ذُکِرَ اللّٰهُ وَحْدَهُ اشْمَأَزَّتْ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 الَّذِینَ مِنْ دُونِهِ إِذٰا هُمْ یَسْتَبْشِرُونَ</w:t>
      </w:r>
    </w:p>
    <w:p>
      <w:pPr>
        <w:pStyle w:val="BookText"/>
        <w:rPr/>
      </w:pPr>
      <w:r>
        <w:rPr>
          <w:rFonts w:ascii="IRNazanin" w:hAnsi="IRNazanin" w:eastAsia="IRNazanin"/>
          <w:color w:val="111111"/>
          <w:sz w:val="28"/>
          <w:sz w:val="28"/>
          <w:szCs w:val="28"/>
          <w:rtl w:val="true"/>
          <w:lang w:bidi="fa-IR"/>
        </w:rPr>
        <w:t>از آیۀ شریفه استفاده می‌شود که مشرکان تنها نسبت به یاد کردن خدا به عنوان معبود یگانه حساس بوده و از یاد شدن معبودهای خود بدون یاد شدن خدا خوشحال می‌شدند؛ ولی در آیه از نوع واکنش مشرکان در صورتی که نام خدا و معبودها با هم یاد شوند،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یا بدان جهت است که اصولاً کسی به آن اعتقاد نداشته و یا مورد قبول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باطل؛ تکذیب؛ توحید؛ ذکر؛ سرور؛ شرک؛ عبادت؛ قلب</w:t>
      </w:r>
    </w:p>
    <w:p>
      <w:pPr>
        <w:pStyle w:val="Heading3"/>
        <w:numPr>
          <w:ilvl w:val="2"/>
          <w:numId w:val="1"/>
        </w:numPr>
        <w:rPr/>
      </w:pPr>
      <w:bookmarkStart w:id="146" w:name="__RefHeading___Toc1623577_2314609296"/>
      <w:bookmarkStart w:id="147" w:name="_Toc50"/>
      <w:bookmarkEnd w:id="146"/>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46</w:t>
      </w:r>
      <w:r>
        <w:rPr>
          <w:rtl w:val="true"/>
        </w:rPr>
        <w:t>]</w:t>
      </w:r>
      <w:bookmarkEnd w:id="147"/>
    </w:p>
    <w:p>
      <w:pPr>
        <w:pStyle w:val="BookText"/>
        <w:rPr/>
      </w:pPr>
      <w:r>
        <w:rPr>
          <w:rFonts w:ascii="Amiri" w:hAnsi="Amiri" w:eastAsia="Amiri" w:cs="Amiri"/>
          <w:color w:val="111111"/>
          <w:sz w:val="28"/>
          <w:sz w:val="28"/>
          <w:szCs w:val="28"/>
          <w:rtl w:val="true"/>
          <w:lang w:bidi="ar-SA"/>
        </w:rPr>
        <w:t xml:space="preserve">قُلِ اَللّٰهُمَّ فٰاطِرَ اَلسَّمٰاوٰاتِ وَ اَلْأَرْضِ عٰالِمَ اَلْغَیْبِ وَ اَلشَّهٰادَةِ أَنْتَ تَحْکُمُ بَیْنَ عِبٰادِکَ فِی 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 خالق آسمان‌ها و زمین، ای دانای نهان و عیان، تویی که میان بندگانت دربارۀ آنچه بر سرش اختلاف دارند حکم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نیایش و ستایش از جانب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زبان عرب، اختصاصاً برای ندای خداوند به</w:t>
      </w:r>
    </w:p>
    <w:p>
      <w:pPr>
        <w:pStyle w:val="BookText"/>
        <w:rPr/>
      </w:pPr>
      <w:r>
        <w:rPr>
          <w:rFonts w:ascii="IRNazanin" w:hAnsi="IRNazanin" w:eastAsia="IRNazanin"/>
          <w:color w:val="111111"/>
          <w:sz w:val="28"/>
          <w:sz w:val="28"/>
          <w:szCs w:val="28"/>
          <w:rtl w:val="true"/>
          <w:lang w:bidi="fa-IR"/>
        </w:rPr>
        <w:t>وقت دعا به کارمی‌رود؛ یعنی، یا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ستایش پروردگار و نیایش به درگاه او</w:t>
      </w:r>
    </w:p>
    <w:p>
      <w:pPr>
        <w:pStyle w:val="BookText"/>
        <w:rPr/>
      </w:pPr>
      <w:r>
        <w:rPr>
          <w:rFonts w:ascii="Amiri" w:hAnsi="Amiri" w:eastAsia="Amiri" w:cs="Amiri"/>
          <w:color w:val="111111"/>
          <w:sz w:val="28"/>
          <w:sz w:val="28"/>
          <w:szCs w:val="28"/>
          <w:rtl w:val="true"/>
          <w:lang w:bidi="ar-SA"/>
        </w:rPr>
        <w:t>قُلِ اللّٰهُمَّ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سرفصل دعا و نیایش مؤمنان با خداوند</w:t>
      </w:r>
    </w:p>
    <w:p>
      <w:pPr>
        <w:pStyle w:val="BookText"/>
        <w:rPr/>
      </w:pPr>
      <w:r>
        <w:rPr>
          <w:rFonts w:ascii="Amiri" w:hAnsi="Amiri" w:eastAsia="Amiri" w:cs="Amiri"/>
          <w:color w:val="111111"/>
          <w:sz w:val="28"/>
          <w:sz w:val="28"/>
          <w:szCs w:val="28"/>
          <w:rtl w:val="true"/>
          <w:lang w:bidi="ar-SA"/>
        </w:rPr>
        <w:t>قُلِ اللّٰهُمَّ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از آداب دعا به درگاه الهی</w:t>
      </w:r>
    </w:p>
    <w:p>
      <w:pPr>
        <w:pStyle w:val="BookText"/>
        <w:rPr/>
      </w:pPr>
      <w:r>
        <w:rPr>
          <w:rFonts w:ascii="Amiri" w:hAnsi="Amiri" w:eastAsia="Amiri" w:cs="Amiri"/>
          <w:color w:val="111111"/>
          <w:sz w:val="28"/>
          <w:sz w:val="28"/>
          <w:szCs w:val="28"/>
          <w:rtl w:val="true"/>
          <w:lang w:bidi="ar-SA"/>
        </w:rPr>
        <w:t>قُلِ اللّٰهُمَّ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فٰاطِرَ السَّمٰاوٰاتِ وَ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آگاه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p>
    <w:p>
      <w:pPr>
        <w:pStyle w:val="BookText"/>
        <w:rPr/>
      </w:pPr>
      <w:r>
        <w:rPr>
          <w:rFonts w:ascii="Amiri" w:hAnsi="Amiri" w:eastAsia="Amiri" w:cs="Amiri"/>
          <w:color w:val="111111"/>
          <w:sz w:val="28"/>
          <w:sz w:val="28"/>
          <w:szCs w:val="28"/>
          <w:rtl w:val="true"/>
          <w:lang w:bidi="ar-SA"/>
        </w:rPr>
        <w:t>عٰالِمَ الْغَیْبِ وَ الشَّهٰادَةِ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انسان‌ها، محدود بوده و همواره پاره‌ای از حقایق برای آنان ناشناخته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 وَ الشَّهٰادَةِ</w:t>
      </w:r>
    </w:p>
    <w:p>
      <w:pPr>
        <w:pStyle w:val="BookText"/>
        <w:rPr/>
      </w:pPr>
      <w:r>
        <w:rPr>
          <w:rFonts w:ascii="IRNazanin" w:hAnsi="IRNazanin" w:eastAsia="IRNazanin"/>
          <w:color w:val="111111"/>
          <w:sz w:val="28"/>
          <w:sz w:val="28"/>
          <w:szCs w:val="28"/>
          <w:rtl w:val="true"/>
          <w:lang w:bidi="fa-IR"/>
        </w:rPr>
        <w:t>غایب بودن بعضی از امور در مقایسه با آگاهی انسان‌ها، سنجیده می‌شود؛ وگرنه همۀ حقایق برای خداوند مشهود و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متشکل از حقایق غیبی و ناشناخته و امور محسوس و شناختنی</w:t>
      </w:r>
    </w:p>
    <w:p>
      <w:pPr>
        <w:pStyle w:val="BookText"/>
        <w:rPr/>
      </w:pPr>
      <w:r>
        <w:rPr>
          <w:rFonts w:ascii="Amiri" w:hAnsi="Amiri" w:eastAsia="Amiri" w:cs="Amiri"/>
          <w:color w:val="111111"/>
          <w:sz w:val="28"/>
          <w:sz w:val="28"/>
          <w:szCs w:val="28"/>
          <w:rtl w:val="true"/>
          <w:lang w:bidi="ar-SA"/>
        </w:rPr>
        <w:t>عٰالِمَ الْغَیْبِ وَ الشَّهٰادَةِ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الوهیت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توانایی او بر آفریدن و آگاهی کامل او از غیب و 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اللّٰهُمَّ فٰاطِرَ السَّمٰاوٰاتِ وَ الْأَرْضِ عٰالِمَ الْغَیْبِ وَ الشَّهٰادَةِ</w:t>
      </w:r>
    </w:p>
    <w:p>
      <w:pPr>
        <w:pStyle w:val="BookText"/>
        <w:rPr/>
      </w:pPr>
      <w:r>
        <w:rPr>
          <w:rFonts w:ascii="IRNazanin" w:hAnsi="IRNazanin" w:eastAsia="IRNazanin"/>
          <w:color w:val="111111"/>
          <w:sz w:val="28"/>
          <w:sz w:val="28"/>
          <w:szCs w:val="28"/>
          <w:rtl w:val="true"/>
          <w:lang w:bidi="fa-IR"/>
        </w:rPr>
        <w:t xml:space="preserve">یادآوری وصف خالقیت و آگاهی خداوند، پس از آمدن نام مقدس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داور نهایی در حل اختلاف‌های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تَحْکُمُ بَیْنَ عِبٰادِکَ فِی مٰا کٰانُوا فِیهِ یَخْتَلِفُونَ</w:t>
      </w:r>
    </w:p>
    <w:p>
      <w:pPr>
        <w:pStyle w:val="BookText"/>
        <w:rPr/>
      </w:pPr>
      <w:r>
        <w:rPr>
          <w:rFonts w:ascii="IRNazanin" w:hAnsi="IRNazanin" w:eastAsia="IRNazanin"/>
          <w:color w:val="111111"/>
          <w:sz w:val="28"/>
          <w:sz w:val="28"/>
          <w:szCs w:val="28"/>
          <w:rtl w:val="true"/>
          <w:lang w:bidi="fa-IR"/>
        </w:rPr>
        <w:t xml:space="preserve">تقدیم مسندالیه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خبر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حصر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حل اختلاف خود با مشرکان حق‌گریز، از خداوند کمک خواسته و او را به داوری طلبید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تَحْکُمُ بَیْنَ عِبٰادِکَ فِی مٰا کٰانُوا فِیهِ یَخْتَلِفُونَ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تَحْکُمُ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انشای دعا است که در قالب جملۀ خبری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نزاع و اختلاف مستمر میان موحدان و مشرکان در طول تاریخ</w:t>
      </w:r>
    </w:p>
    <w:p>
      <w:pPr>
        <w:pStyle w:val="BookText"/>
        <w:rPr/>
      </w:pPr>
      <w:r>
        <w:rPr>
          <w:rFonts w:ascii="Amiri" w:hAnsi="Amiri" w:eastAsia="Amiri" w:cs="Amiri"/>
          <w:color w:val="111111"/>
          <w:sz w:val="28"/>
          <w:sz w:val="28"/>
          <w:szCs w:val="28"/>
          <w:rtl w:val="true"/>
          <w:lang w:bidi="ar-SA"/>
        </w:rPr>
        <w:t>أَنْتَ تَحْکُمُ بَیْنَ عِبٰادِکَ فِی مٰا کٰانُوا فِیهِ یَخْتَلِفُونَ</w:t>
      </w:r>
    </w:p>
    <w:p>
      <w:pPr>
        <w:pStyle w:val="BookText"/>
        <w:rPr/>
      </w:pPr>
      <w:r>
        <w:rPr>
          <w:rFonts w:ascii="Amiri" w:hAnsi="Amiri" w:eastAsia="Amiri" w:cs="Amiri"/>
          <w:color w:val="111111"/>
          <w:sz w:val="28"/>
          <w:sz w:val="28"/>
          <w:szCs w:val="28"/>
          <w:rtl w:val="true"/>
          <w:lang w:bidi="ar-SA"/>
        </w:rPr>
        <w:t xml:space="preserve">آمدن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با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صیغه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استمرار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و علم همه جانبۀ خداوند، پشتوانۀ داوری عادلانۀ او در میان بندگان</w:t>
      </w:r>
    </w:p>
    <w:p>
      <w:pPr>
        <w:pStyle w:val="BookText"/>
        <w:rPr/>
      </w:pPr>
      <w:r>
        <w:rPr>
          <w:rFonts w:ascii="Amiri" w:hAnsi="Amiri" w:eastAsia="Amiri" w:cs="Amiri"/>
          <w:color w:val="111111"/>
          <w:sz w:val="28"/>
          <w:sz w:val="28"/>
          <w:szCs w:val="28"/>
          <w:rtl w:val="true"/>
          <w:lang w:bidi="ar-SA"/>
        </w:rPr>
        <w:t xml:space="preserve">قُلِ اللّٰهُمَّ فٰاطِرَ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أَنْتَ تَحْکُمُ</w:t>
      </w:r>
    </w:p>
    <w:p>
      <w:pPr>
        <w:pStyle w:val="BookText"/>
        <w:rPr/>
      </w:pPr>
      <w:r>
        <w:rPr>
          <w:rFonts w:ascii="IRNazanin" w:hAnsi="IRNazanin" w:eastAsia="IRNazanin"/>
          <w:color w:val="111111"/>
          <w:sz w:val="28"/>
          <w:sz w:val="28"/>
          <w:szCs w:val="28"/>
          <w:rtl w:val="true"/>
          <w:lang w:bidi="fa-IR"/>
        </w:rPr>
        <w:t>ذکر داوری خداوند، پس از یاد کردن از خالقیت و علم همه جانبۀ او، می‌تواند گویای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مشرکان و کافران مکّه</w:t>
      </w:r>
    </w:p>
    <w:p>
      <w:pPr>
        <w:pStyle w:val="BookText"/>
        <w:rPr/>
      </w:pPr>
      <w:r>
        <w:rPr>
          <w:rFonts w:ascii="Amiri" w:hAnsi="Amiri" w:eastAsia="Amiri" w:cs="Amiri"/>
          <w:color w:val="111111"/>
          <w:sz w:val="28"/>
          <w:sz w:val="28"/>
          <w:szCs w:val="28"/>
          <w:rtl w:val="true"/>
          <w:lang w:bidi="ar-SA"/>
        </w:rPr>
        <w:t>أَنْتَ تَحْکُمُ بَیْنَ عِبٰادِکَ فِی مٰا کٰانُوا فِیهِ یَخْتَلِفُونَ</w:t>
      </w:r>
    </w:p>
    <w:p>
      <w:pPr>
        <w:pStyle w:val="BookText"/>
        <w:rPr/>
      </w:pPr>
      <w:r>
        <w:rPr>
          <w:rFonts w:ascii="IRNazanin" w:hAnsi="IRNazanin" w:eastAsia="IRNazanin"/>
          <w:color w:val="111111"/>
          <w:sz w:val="28"/>
          <w:sz w:val="28"/>
          <w:szCs w:val="28"/>
          <w:rtl w:val="true"/>
          <w:lang w:bidi="fa-IR"/>
        </w:rPr>
        <w:t xml:space="preserve">درخواست داوری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دخالت خداوند با شکست مشرکان در دنیا و یا کیفر دادن در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حق‌ستیزی و دشمنی مشرکان و تهدید آنان به کیفر و عذاب</w:t>
      </w:r>
    </w:p>
    <w:p>
      <w:pPr>
        <w:pStyle w:val="BookText"/>
        <w:rPr/>
      </w:pPr>
      <w:r>
        <w:rPr>
          <w:rFonts w:ascii="Amiri" w:hAnsi="Amiri" w:eastAsia="Amiri" w:cs="Amiri"/>
          <w:color w:val="111111"/>
          <w:sz w:val="28"/>
          <w:sz w:val="28"/>
          <w:szCs w:val="28"/>
          <w:rtl w:val="true"/>
          <w:lang w:bidi="ar-SA"/>
        </w:rPr>
        <w:t>أَنْتَ تَحْکُمُ بَیْنَ عِبٰادِکَ فِی مٰا کٰانُوا فِیهِ یَخْتَلِفُونَ</w:t>
      </w:r>
    </w:p>
    <w:p>
      <w:pPr>
        <w:pStyle w:val="BookText"/>
        <w:rPr/>
      </w:pPr>
      <w:r>
        <w:rPr>
          <w:rFonts w:ascii="IRNazanin" w:hAnsi="IRNazanin" w:eastAsia="IRNazanin"/>
          <w:color w:val="111111"/>
          <w:sz w:val="28"/>
          <w:sz w:val="28"/>
          <w:szCs w:val="28"/>
          <w:rtl w:val="true"/>
          <w:lang w:bidi="fa-IR"/>
        </w:rPr>
        <w:t>از تعلیم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درخواست داوری از او دربارۀ مشرکان حق‌ستیز،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خداوند و ذکر اوصاف او، پیش از اظهار حاجت، امری شایسته و از آداب 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اللّٰهُمَّ فٰاطِرَ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تَحْکُمُ بَیْنَ عِبٰادِکَ فِی مٰا کٰانُوا فِیهِ یَخْتَلِفُونَ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اللّٰهُمَّ فٰاطِرَ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اختلاف؛ اسلام؛ اللّه؛ امید؛ انسان؛ ایمان؛ تعلیم؛ تکلیف؛ توحید؛ تهدید؛ جهان؛ جهل؛ حمد؛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دشمنی؛ دعا؛ دلداری؛ ذکر؛ زمین؛ شرک؛ شهادت؛ عدل؛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قضا؛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هدایت</w:t>
      </w:r>
      <w:bookmarkStart w:id="148" w:name="pg19795_192142"/>
    </w:p>
    <w:p>
      <w:pPr>
        <w:pStyle w:val="Heading3"/>
        <w:numPr>
          <w:ilvl w:val="2"/>
          <w:numId w:val="1"/>
        </w:numPr>
        <w:rPr/>
      </w:pPr>
      <w:bookmarkStart w:id="149" w:name="__RefHeading___Toc1623579_2314609296"/>
      <w:bookmarkStart w:id="150" w:name="_Toc51"/>
      <w:bookmarkEnd w:id="148"/>
      <w:bookmarkEnd w:id="149"/>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47</w:t>
      </w:r>
      <w:r>
        <w:rPr>
          <w:rtl w:val="true"/>
        </w:rPr>
        <w:t>]</w:t>
      </w:r>
      <w:bookmarkEnd w:id="150"/>
    </w:p>
    <w:p>
      <w:pPr>
        <w:pStyle w:val="BookText"/>
        <w:rPr/>
      </w:pPr>
      <w:r>
        <w:rPr>
          <w:rFonts w:ascii="Amiri" w:hAnsi="Amiri" w:eastAsia="Amiri" w:cs="Amiri"/>
          <w:color w:val="111111"/>
          <w:sz w:val="28"/>
          <w:sz w:val="28"/>
          <w:szCs w:val="28"/>
          <w:rtl w:val="true"/>
          <w:lang w:bidi="ar-SA"/>
        </w:rPr>
        <w:t xml:space="preserve">وَ لَوْ أَنَّ لِلَّذِینَ ظَلَمُوا مٰا فِی اَلْأَرْضِ جَمِیعاً وَ مِثْلَهُ مَعَهُ لاَفْتَدَوْا بِهِ مِنْ سُوءِ اَلْعَذٰابِ یَوْمَ اَلْقِیٰامَةِ وَ بَدٰا لَهُمْ مِنَ اَللّٰهِ مٰا لَمْ یَکُونُوا یَحْتَسِبُونَ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و اگر کسانی که ستم کرده‌اند، همۀ آنچه را که در زمین است و مانند آن‌را با آن داشته باشند روز قیامت آن‌را برای رهایی خود از آن عذابِ سخت خواهند داد، و آنچه گمان نمی‌بردند، از جانب خدا برایشان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در قیامت، برای رهایی خود از عذاب سخت الهی، حاضراند دو چندان ثروت‌ها و دارایی‌های زمین را فدا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لِلَّذِینَ ظَلَمُوا مٰا فِی الْأَرْضِ جَمِیعاً وَ مِثْلَهُ مَعَهُ لاَفْتَدَوْا بِهِ مِنْ سُوءِ الْعَذٰابِ یَوْمَ الْقِیٰامَةِ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ستمگران در قیامت، بسیار سخت و غیر قابل تحمل برای آنان</w:t>
      </w:r>
    </w:p>
    <w:p>
      <w:pPr>
        <w:pStyle w:val="BookText"/>
        <w:rPr/>
      </w:pPr>
      <w:r>
        <w:rPr>
          <w:rFonts w:ascii="Amiri" w:hAnsi="Amiri" w:eastAsia="Amiri" w:cs="Amiri"/>
          <w:color w:val="111111"/>
          <w:sz w:val="28"/>
          <w:sz w:val="28"/>
          <w:szCs w:val="28"/>
          <w:rtl w:val="true"/>
          <w:lang w:bidi="ar-SA"/>
        </w:rPr>
        <w:t xml:space="preserve">وَ لَوْ أَنَّ لِلَّذِینَ ظَلَمُوا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لاَفْتَدَوْا بِهِ مِنْ سُوءِ الْعَذٰابِ یَوْمَ الْقِیٰامَةِ</w:t>
      </w:r>
    </w:p>
    <w:p>
      <w:pPr>
        <w:pStyle w:val="BookText"/>
        <w:rPr/>
      </w:pPr>
      <w:r>
        <w:rPr>
          <w:rFonts w:ascii="IRNazanin" w:hAnsi="IRNazanin" w:eastAsia="IRNazanin"/>
          <w:color w:val="111111"/>
          <w:sz w:val="28"/>
          <w:sz w:val="28"/>
          <w:szCs w:val="28"/>
          <w:rtl w:val="true"/>
          <w:lang w:bidi="fa-IR"/>
        </w:rPr>
        <w:t>فدا کردن دو برابر ثروت‌های موجود در کرۀ زمین برای نجات خود از عذاب الهی،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عذاب سخت برای ستمگران در قیامت، قطعی و غیرقابل گریز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لِلَّذِینَ ظَلَمُوا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لاَفْتَدَوْا بِهِ مِنْ سُوءِ الْعَذٰابِ یَوْمَ الْقِیٰامَةِ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و بی‌ارزش بودن ثروت‌ها و خوشی‌های دنیا، در مقابل رهایی از عذاب قیامت</w:t>
      </w:r>
    </w:p>
    <w:p>
      <w:pPr>
        <w:pStyle w:val="BookText"/>
        <w:rPr/>
      </w:pPr>
      <w:r>
        <w:rPr>
          <w:rFonts w:ascii="Amiri" w:hAnsi="Amiri" w:eastAsia="Amiri" w:cs="Amiri"/>
          <w:color w:val="111111"/>
          <w:sz w:val="28"/>
          <w:sz w:val="28"/>
          <w:szCs w:val="28"/>
          <w:rtl w:val="true"/>
          <w:lang w:bidi="ar-SA"/>
        </w:rPr>
        <w:t xml:space="preserve">وَ لَوْ أَنَّ لِلَّذِینَ ظَلَمُوا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لاَفْتَدَوْا بِهِ مِنْ سُوءِ الْعَذٰابِ یَوْمَ الْقِیٰامَةِ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قیامت، از زمرۀ ستمگران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لِلَّذِینَ ظَلَمُوا</w:t>
      </w:r>
    </w:p>
    <w:p>
      <w:pPr>
        <w:pStyle w:val="BookText"/>
        <w:rPr/>
      </w:pPr>
      <w:r>
        <w:rPr>
          <w:rFonts w:ascii="IRNazanin" w:hAnsi="IRNazanin" w:eastAsia="IRNazanin"/>
          <w:color w:val="111111"/>
          <w:sz w:val="28"/>
          <w:sz w:val="28"/>
          <w:szCs w:val="28"/>
          <w:rtl w:val="true"/>
          <w:lang w:bidi="fa-IR"/>
        </w:rPr>
        <w:t>تعبیر ظالم دربارۀ منکران قیامت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مشرکان و ستمگران در قیامت، بسیار بزرگ و فراتر از تصورشان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 لَهُمْ مِنَ اللّٰهِ مٰا لَمْ یَکُونُوا یَحْتَسِبُونَ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یَحْتَسِبُونَ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مبالغه در حساب و نیز به 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ظلم، گناهی بس بزرگ و پیامددار عذابی سخت و فوق تصور بشر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بَدٰا لَهُمْ مِنَ اللّٰهِ مٰا لَمْ یَکُونُوا یَحْتَسِبُونَ</w:t>
      </w:r>
      <w:bookmarkStart w:id="151" w:name="pg19795_192143"/>
    </w:p>
    <w:p>
      <w:pPr>
        <w:pStyle w:val="BookText"/>
        <w:rPr/>
      </w:pPr>
      <w:bookmarkEnd w:id="1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تکذیب؛ دنیا؛ سختی؛ سرور؛ شرک؛ ظلم؛ عذاب؛ فدیه؛ قیامت؛ گناه</w:t>
      </w:r>
    </w:p>
    <w:p>
      <w:pPr>
        <w:pStyle w:val="Heading3"/>
        <w:numPr>
          <w:ilvl w:val="2"/>
          <w:numId w:val="1"/>
        </w:numPr>
        <w:rPr/>
      </w:pPr>
      <w:bookmarkStart w:id="152" w:name="__RefHeading___Toc1623581_2314609296"/>
      <w:bookmarkStart w:id="153" w:name="_Toc52"/>
      <w:bookmarkEnd w:id="152"/>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48</w:t>
      </w:r>
      <w:r>
        <w:rPr>
          <w:rtl w:val="true"/>
        </w:rPr>
        <w:t>]</w:t>
      </w:r>
      <w:bookmarkEnd w:id="153"/>
    </w:p>
    <w:p>
      <w:pPr>
        <w:pStyle w:val="BookText"/>
        <w:rPr/>
      </w:pPr>
      <w:r>
        <w:rPr>
          <w:rFonts w:ascii="Amiri" w:hAnsi="Amiri" w:eastAsia="Amiri" w:cs="Amiri"/>
          <w:color w:val="111111"/>
          <w:sz w:val="28"/>
          <w:sz w:val="28"/>
          <w:szCs w:val="28"/>
          <w:rtl w:val="true"/>
          <w:lang w:bidi="ar-SA"/>
        </w:rPr>
        <w:t xml:space="preserve">وَ بَدٰا لَهُمْ سَیِّئٰاتُ مٰا کَسَبُوا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و کارهای بدی که کرده‌اند برایشان ظاهر می‌گردد، و آنچه را که به مسخره می‌گرفتند آنان را فرو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تمامی اعمال و دستاوردهای بد و زشت ستمگران در قیامت</w:t>
      </w:r>
    </w:p>
    <w:p>
      <w:pPr>
        <w:pStyle w:val="BookText"/>
        <w:rPr/>
      </w:pPr>
      <w:r>
        <w:rPr>
          <w:rFonts w:ascii="Amiri" w:hAnsi="Amiri" w:eastAsia="Amiri" w:cs="Amiri"/>
          <w:color w:val="111111"/>
          <w:sz w:val="28"/>
          <w:sz w:val="28"/>
          <w:szCs w:val="28"/>
          <w:rtl w:val="true"/>
          <w:lang w:bidi="ar-SA"/>
        </w:rPr>
        <w:t>وَ بَدٰا لَهُمْ سَیِّئٰاتُ مٰا کَسَبُوا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سخت و فوق تصور ستمگران در قیامت، بازتاب کردار و رفتار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 لَهُمْ سَیِّئٰاتُ مٰا کَسَبُوا</w:t>
      </w:r>
    </w:p>
    <w:p>
      <w:pPr>
        <w:pStyle w:val="BookText"/>
        <w:rPr/>
      </w:pPr>
      <w:r>
        <w:rPr>
          <w:rFonts w:ascii="IRNazanin" w:hAnsi="IRNazanin" w:eastAsia="IRNazanin"/>
          <w:color w:val="111111"/>
          <w:sz w:val="28"/>
          <w:sz w:val="28"/>
          <w:szCs w:val="28"/>
          <w:rtl w:val="true"/>
          <w:lang w:bidi="fa-IR"/>
        </w:rPr>
        <w:t xml:space="preserve">آمدن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تمامی‌کردار و رفتار آدمیان در روز رستاخیر، در نظر آنان مجسم و ظاهر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 لَهُمْ سَیِّئٰاتُ مٰا کَسَبُوا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اعمال و رفتارهای بد و زشت خود را در دنیا، زیبا و خوب پنداشته و یا از بدی و زشتی آنها غافل‌اند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 لَهُمْ سَیِّئٰاتُ مٰا کَسَبُوا</w:t>
      </w:r>
    </w:p>
    <w:p>
      <w:pPr>
        <w:pStyle w:val="BookText"/>
        <w:rPr/>
      </w:pPr>
      <w:r>
        <w:rPr>
          <w:rFonts w:ascii="IRNazanin" w:hAnsi="IRNazanin" w:eastAsia="IRNazanin"/>
          <w:color w:val="111111"/>
          <w:sz w:val="28"/>
          <w:sz w:val="28"/>
          <w:szCs w:val="28"/>
          <w:rtl w:val="true"/>
          <w:lang w:bidi="fa-IR"/>
        </w:rPr>
        <w:t>ظاهر شدن اعمال زشت ستمگران در نظر آنان، ممکن است به خاطر این باشد که آنها را خوب و زیبا می‌دانستند و یا از بدی و زشتی چنین رفتاری، کاملاً غافل‌بودند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منشأ بدی‌ها و سرچشمۀ زشت کاری‌ها</w:t>
      </w:r>
    </w:p>
    <w:p>
      <w:pPr>
        <w:pStyle w:val="BookText"/>
        <w:rPr/>
      </w:pPr>
      <w:r>
        <w:rPr>
          <w:rFonts w:ascii="Amiri" w:hAnsi="Amiri" w:eastAsia="Amiri" w:cs="Amiri"/>
          <w:color w:val="111111"/>
          <w:sz w:val="28"/>
          <w:sz w:val="28"/>
          <w:szCs w:val="28"/>
          <w:rtl w:val="true"/>
          <w:lang w:bidi="ar-SA"/>
        </w:rPr>
        <w:t xml:space="preserve">وَ لَوْ أَنَّ لِلَّذِینَ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سَیِّئٰاتُ مٰا کَسَبُوا</w:t>
      </w:r>
    </w:p>
    <w:p>
      <w:pPr>
        <w:pStyle w:val="BookText"/>
        <w:rPr/>
      </w:pPr>
      <w:r>
        <w:rPr>
          <w:rFonts w:ascii="IRNazanin" w:hAnsi="IRNazanin" w:eastAsia="IRNazanin"/>
          <w:color w:val="111111"/>
          <w:sz w:val="28"/>
          <w:sz w:val="28"/>
          <w:szCs w:val="28"/>
          <w:rtl w:val="true"/>
          <w:lang w:bidi="fa-IR"/>
        </w:rPr>
        <w:t xml:space="preserve">توصیف بدکاران و زشت‌کاران به صفت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حقیقت یاد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در قیامت، در گرو نوع تلاش و چگونگی رفتار او در دنیا است</w:t>
      </w:r>
      <w:r>
        <w:rPr>
          <w:rFonts w:eastAsia="IRNazanin" w:cs="IRNazanin"/>
          <w:color w:val="111111"/>
          <w:sz w:val="28"/>
          <w:szCs w:val="28"/>
          <w:rtl w:val="true"/>
          <w:lang w:bidi="fa-IR"/>
        </w:rPr>
        <w:t>.</w:t>
      </w:r>
      <w:bookmarkStart w:id="154" w:name="pg19795_192144"/>
    </w:p>
    <w:p>
      <w:pPr>
        <w:pStyle w:val="BookText"/>
        <w:rPr/>
      </w:pPr>
      <w:bookmarkEnd w:id="154"/>
      <w:r>
        <w:rPr>
          <w:rFonts w:ascii="Amiri" w:hAnsi="Amiri" w:eastAsia="Amiri" w:cs="Amiri"/>
          <w:color w:val="111111"/>
          <w:sz w:val="28"/>
          <w:sz w:val="28"/>
          <w:szCs w:val="28"/>
          <w:rtl w:val="true"/>
          <w:lang w:bidi="ar-SA"/>
        </w:rPr>
        <w:t>وَ بَدٰا لَهُمْ سَیِّئٰاتُ مٰا کَسَبُوا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قیامت، همواره مورد انکار و استهزای مشرکان و ستمگران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حٰاقَ بِهِمْ مٰا کٰانُوا بِهِ یَسْتَهْزِؤُنَ</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مورد استهزا قرار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و عذاب آن روز است و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استمرار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قیامت، تمامی وجود ستمگران را فرا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حٰاقَ بِهِمْ مٰا کٰانُوا بِهِ یَسْتَهْزِؤُنَ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منکر برپایی قیامت و عذاب الهی در آن روز</w:t>
      </w:r>
    </w:p>
    <w:p>
      <w:pPr>
        <w:pStyle w:val="BookText"/>
        <w:rPr/>
      </w:pPr>
      <w:r>
        <w:rPr>
          <w:rFonts w:ascii="Amiri" w:hAnsi="Amiri" w:eastAsia="Amiri" w:cs="Amiri"/>
          <w:color w:val="111111"/>
          <w:sz w:val="28"/>
          <w:sz w:val="28"/>
          <w:szCs w:val="28"/>
          <w:rtl w:val="true"/>
          <w:lang w:bidi="ar-SA"/>
        </w:rPr>
        <w:t>وَ حٰاقَ بِهِمْ مٰا کٰانُوا بِهِ یَسْتَهْزِؤُنَ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آیۀ شریفه در توصیف مشرکان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قیامت و مؤاخذۀ انسان‌ها در آن روز، از زمینه‌های ستم‌کاری و بدکرداری</w:t>
      </w:r>
    </w:p>
    <w:p>
      <w:pPr>
        <w:pStyle w:val="BookText"/>
        <w:rPr/>
      </w:pPr>
      <w:r>
        <w:rPr>
          <w:rFonts w:ascii="Amiri" w:hAnsi="Amiri" w:eastAsia="Amiri" w:cs="Amiri"/>
          <w:color w:val="111111"/>
          <w:sz w:val="28"/>
          <w:sz w:val="28"/>
          <w:szCs w:val="28"/>
          <w:rtl w:val="true"/>
          <w:lang w:bidi="ar-SA"/>
        </w:rPr>
        <w:t xml:space="preserve">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سَیِّئٰاتُ مٰا کَسَبُوا وَ حٰاقَ بِهِمْ مٰا کٰانُوا بِهِ یَسْتَهْزِؤُنَ</w:t>
      </w:r>
    </w:p>
    <w:p>
      <w:pPr>
        <w:pStyle w:val="BookText"/>
        <w:rPr/>
      </w:pPr>
      <w:r>
        <w:rPr>
          <w:rFonts w:ascii="IRNazanin" w:hAnsi="IRNazanin" w:eastAsia="IRNazanin"/>
          <w:color w:val="111111"/>
          <w:sz w:val="28"/>
          <w:sz w:val="28"/>
          <w:szCs w:val="28"/>
          <w:rtl w:val="true"/>
          <w:lang w:bidi="fa-IR"/>
        </w:rPr>
        <w:t xml:space="preserve">برداشت یاد شده از آن جا است که خداوند، منکران روز قیامت و کیفر آن را،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 ماکسبوا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استهزاء؛ تجسم اعمال؛ تزیین؛ تکذیب؛ سختی؛ ظلم؛ عذاب؛ عمل؛ غفلت؛ قیامت؛ گناه</w:t>
      </w:r>
    </w:p>
    <w:p>
      <w:pPr>
        <w:pStyle w:val="Heading3"/>
        <w:numPr>
          <w:ilvl w:val="2"/>
          <w:numId w:val="1"/>
        </w:numPr>
        <w:rPr/>
      </w:pPr>
      <w:bookmarkStart w:id="155" w:name="__RefHeading___Toc1623583_2314609296"/>
      <w:bookmarkStart w:id="156" w:name="_Toc53"/>
      <w:bookmarkEnd w:id="155"/>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49</w:t>
      </w:r>
      <w:r>
        <w:rPr>
          <w:rtl w:val="true"/>
        </w:rPr>
        <w:t>]</w:t>
      </w:r>
      <w:bookmarkEnd w:id="156"/>
    </w:p>
    <w:p>
      <w:pPr>
        <w:pStyle w:val="BookText"/>
        <w:rPr/>
      </w:pP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أُوتِیتُهُ عَلیٰ عِلْمٍ بَلْ هِیَ فِتْنَةٌ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و چون به انسان گزندی رسد ما را می‌خواند، سپس چون نعمتی از جانب خود به او عطا 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 اساس دانشی که داشته‌ام به من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آزمایشی است، ولی بیشترشان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خالصانۀ انسان با خدا، به هنگام گرفتاری‌ها و مصیبت‌ها</w:t>
      </w:r>
    </w:p>
    <w:p>
      <w:pPr>
        <w:pStyle w:val="BookText"/>
        <w:rPr/>
      </w:pPr>
      <w:r>
        <w:rPr>
          <w:rFonts w:ascii="Amiri" w:hAnsi="Amiri" w:eastAsia="Amiri" w:cs="Amiri"/>
          <w:color w:val="111111"/>
          <w:sz w:val="28"/>
          <w:sz w:val="28"/>
          <w:szCs w:val="28"/>
          <w:rtl w:val="true"/>
          <w:lang w:bidi="ar-SA"/>
        </w:rPr>
        <w:t>فَإِذٰا مَسَّ الْإِنْسٰانَ ضُرٌّ دَعٰانٰا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مطلق آسیب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ربوبی، باور فطری همۀ انسان‌ها</w:t>
      </w:r>
    </w:p>
    <w:p>
      <w:pPr>
        <w:pStyle w:val="BookText"/>
        <w:rPr/>
      </w:pPr>
      <w:r>
        <w:rPr>
          <w:rFonts w:ascii="Amiri" w:hAnsi="Amiri" w:eastAsia="Amiri" w:cs="Amiri"/>
          <w:color w:val="111111"/>
          <w:sz w:val="28"/>
          <w:sz w:val="28"/>
          <w:szCs w:val="28"/>
          <w:rtl w:val="true"/>
          <w:lang w:bidi="ar-SA"/>
        </w:rPr>
        <w:t>فَإِذٰا مَسَّ الْإِنْسٰانَ ضُرٌّ دَعٰانٰا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انسان‌ها در مواقع اضطرار و هنگامه‌های دشوار، به خدا پناه می‌برند و نجات خود را تنها در گرو مشیت او</w:t>
      </w:r>
    </w:p>
    <w:p>
      <w:pPr>
        <w:pStyle w:val="BookText"/>
        <w:rPr/>
      </w:pPr>
      <w:r>
        <w:rPr>
          <w:rFonts w:ascii="IRNazanin" w:hAnsi="IRNazanin" w:eastAsia="IRNazanin"/>
          <w:color w:val="111111"/>
          <w:sz w:val="28"/>
          <w:sz w:val="28"/>
          <w:szCs w:val="28"/>
          <w:rtl w:val="true"/>
          <w:lang w:bidi="fa-IR"/>
        </w:rPr>
        <w:t>می‌دانند، روشن می‌شود که این، باور و ایمانی فطری و نهاده شده در سرشت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 و مصیبت‌ها، مایۀ بیداری و تجلی فطرت توحیدی انسان</w:t>
      </w:r>
    </w:p>
    <w:p>
      <w:pPr>
        <w:pStyle w:val="BookText"/>
        <w:rPr/>
      </w:pPr>
      <w:r>
        <w:rPr>
          <w:rFonts w:ascii="Amiri" w:hAnsi="Amiri" w:eastAsia="Amiri" w:cs="Amiri"/>
          <w:color w:val="111111"/>
          <w:sz w:val="28"/>
          <w:sz w:val="28"/>
          <w:szCs w:val="28"/>
          <w:rtl w:val="true"/>
          <w:lang w:bidi="ar-SA"/>
        </w:rPr>
        <w:t>فَإِذٰا مَسَّ الْإِنْسٰانَ ضُرٌّ دَعٰانٰا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هنگام گرفتاری و رنج، روی به خدا آورده و او را به فریادرسی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مَسَّ الْإِنْسٰانَ ضُرٌّ دَعٰانٰا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هنگام گرفتاری و رنج، به ناتوانی غیر خدا و قدرت یاری‌رسانی خداوند پی برده و اعتراف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مَسَّ الْإِنْسٰانَ ضُرٌّ دَعٰانٰا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شرک‌پیشگان به درگاه خداوند، هنگام گرفتاری و مصیبت‌ها، دلیلی روشن بر پوچی اندیشۀ شرک و حقانیت عقیدۀ توحیدی</w:t>
      </w:r>
    </w:p>
    <w:p>
      <w:pPr>
        <w:pStyle w:val="BookText"/>
        <w:rPr/>
      </w:pPr>
      <w:r>
        <w:rPr>
          <w:rFonts w:ascii="Amiri" w:hAnsi="Amiri" w:eastAsia="Amiri" w:cs="Amiri"/>
          <w:color w:val="111111"/>
          <w:sz w:val="28"/>
          <w:sz w:val="28"/>
          <w:szCs w:val="28"/>
          <w:rtl w:val="true"/>
          <w:lang w:bidi="ar-SA"/>
        </w:rPr>
        <w:t>فَإِذٰا مَسَّ الْإِنْسٰانَ ضُرٌّ دَعٰانٰا</w:t>
      </w:r>
    </w:p>
    <w:p>
      <w:pPr>
        <w:pStyle w:val="BookText"/>
        <w:rPr/>
      </w:pPr>
      <w:r>
        <w:rPr>
          <w:rFonts w:ascii="IRNazanin" w:hAnsi="IRNazanin" w:eastAsia="IRNazanin"/>
          <w:color w:val="111111"/>
          <w:sz w:val="28"/>
          <w:sz w:val="28"/>
          <w:szCs w:val="28"/>
          <w:rtl w:val="true"/>
          <w:lang w:bidi="fa-IR"/>
        </w:rPr>
        <w:t xml:space="preserve">آیه، در مقام بیان یکی از دلایل روشن بر اثبات توحید الهی و پوچی اندیشۀ شرک است و از مصادیق مورد نظر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مَسَّ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به درگاه خداوند، عامل جلب رحمت او و برطرف‌کنندۀ گرفتاری‌ها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مَسَّ الْإِنْسٰانَ ضُرٌّ دَعٰانٰا ثُمَّ إِذٰا خَوَّلْنٰاهُ نِعْمَةً 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اعطا و بخشش است و مقصود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خَوَّلْنٰاهُ نِعْمَةً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گرفتاری و اعطای نعمت آسودگی است که پس از دعا و نیایش بندگان به درگاه الهی تحقق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گرفتاری‌ها و مصیبت‌ها، در گرو مشیت خدا و بسته به لطف و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مَسَّ الْإِنْسٰانَ ضُرٌّ دَعٰانٰا ثُمَّ إِذٰا خَوَّلْنٰاهُ نِعْمَةً مِنّٰا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دور ماندن از گرفتاری‌ها و رنج‌ها، نعمتی است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مَسَّ الْإِنْسٰانَ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خَوَّلْنٰاهُ نِعْمَةً مِنّٰا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مشرک و منکر ربوبیت خدای یگانه، آسودگی و برخورداری از نعمت‌ها را، نتیجۀ دانش و تلاش خود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خَوَّلْنٰاهُ نِعْمَةً مِنّٰا قٰالَ إِنَّمٰا أُوتِیتُهُ عَلیٰ عِلْمٍ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از گرفتاری‌ها به همراه برخورداری از نعمت‌ها، زمینۀ غرور انسان و غفلت وی از نقش خداوند در عرصۀ تحولات زندگی</w:t>
      </w:r>
    </w:p>
    <w:p>
      <w:pPr>
        <w:pStyle w:val="BookText"/>
        <w:rPr/>
      </w:pPr>
      <w:r>
        <w:rPr>
          <w:rFonts w:ascii="Amiri" w:hAnsi="Amiri" w:eastAsia="Amiri" w:cs="Amiri"/>
          <w:color w:val="111111"/>
          <w:sz w:val="28"/>
          <w:sz w:val="28"/>
          <w:szCs w:val="28"/>
          <w:rtl w:val="true"/>
          <w:lang w:bidi="ar-SA"/>
        </w:rPr>
        <w:t>ثُمَّ إِذٰا خَوَّلْنٰاهُ نِعْمَةً مِنّٰا قٰالَ إِنَّمٰا أُوتِیتُهُ عَلیٰ عِلْمٍ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برابر نعمت‌ها و الطاف خداوند، موجوداتی ناسپاس‌اند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خَوَّلْنٰاهُ نِعْمَةً مِنّٰا قٰالَ إِنَّمٰا أُوتِیتُهُ عَلیٰ عِلْمٍ</w:t>
      </w:r>
    </w:p>
    <w:p>
      <w:pPr>
        <w:pStyle w:val="BookText"/>
        <w:rPr/>
      </w:pPr>
      <w:r>
        <w:rPr>
          <w:rFonts w:ascii="IRNazanin" w:hAnsi="IRNazanin" w:eastAsia="IRNazanin"/>
          <w:color w:val="111111"/>
          <w:sz w:val="28"/>
          <w:sz w:val="28"/>
          <w:szCs w:val="28"/>
          <w:rtl w:val="true"/>
          <w:lang w:bidi="fa-IR"/>
        </w:rPr>
        <w:t xml:space="preserve">مؤثر دانستن دانش و تلاش خود به عنوان عامل اصلی برخورداری، ناسپاسی‌در برابر صاحب اصلی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زمینۀ توسعۀ اقتصادی و برخورداری از رفاه و آسایش</w:t>
      </w:r>
    </w:p>
    <w:p>
      <w:pPr>
        <w:pStyle w:val="BookText"/>
        <w:rPr/>
      </w:pPr>
      <w:r>
        <w:rPr>
          <w:rFonts w:ascii="Amiri" w:hAnsi="Amiri" w:eastAsia="Amiri" w:cs="Amiri"/>
          <w:color w:val="111111"/>
          <w:sz w:val="28"/>
          <w:sz w:val="28"/>
          <w:szCs w:val="28"/>
          <w:rtl w:val="true"/>
          <w:lang w:bidi="ar-SA"/>
        </w:rPr>
        <w:t>ثُمَّ إِذٰا خَوَّلْنٰاهُ نِعْمَةً مِنّٰا قٰالَ إِنَّمٰا أُوتِیتُهُ عَلیٰ عِلْمٍ</w:t>
      </w:r>
    </w:p>
    <w:p>
      <w:pPr>
        <w:pStyle w:val="BookText"/>
        <w:rPr/>
      </w:pPr>
      <w:r>
        <w:rPr>
          <w:rFonts w:ascii="IRNazanin" w:hAnsi="IRNazanin" w:eastAsia="IRNazanin"/>
          <w:color w:val="111111"/>
          <w:sz w:val="28"/>
          <w:sz w:val="28"/>
          <w:szCs w:val="28"/>
          <w:rtl w:val="true"/>
          <w:lang w:bidi="fa-IR"/>
        </w:rPr>
        <w:t>از آیه استفاده می‌شود که آنچه محکوم و مردود است، نادیده گرفتن نقش خدا به عنوان منشأ اصلی نعمت‌ها و تکیه کردن بر تلاش و دانش خود است؛ نه این‌که آیۀ شریفه درصدد نفی نقش دانش و تلاش بشر در توسعۀ اقتصادی و رفاه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از گرفتاری و برخورداری از نعمت‌ها، وسیلۀ آزمایش الهی برای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إِذٰا خَوَّلْنٰاهُ نِعْمَةً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فِتْنَةٌ</w:t>
      </w:r>
    </w:p>
    <w:p>
      <w:pPr>
        <w:pStyle w:val="BookText"/>
        <w:rPr/>
      </w:pPr>
      <w:r>
        <w:rPr>
          <w:rFonts w:ascii="Amiri" w:hAnsi="Amiri" w:eastAsia="Amiri" w:cs="Amiri"/>
          <w:color w:val="111111"/>
          <w:sz w:val="28"/>
          <w:sz w:val="28"/>
          <w:szCs w:val="28"/>
          <w:rtl w:val="true"/>
          <w:lang w:bidi="ar-SA"/>
        </w:rPr>
        <w:t xml:space="preserve">یکی از 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و آزمایش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آسودگی‌ها و نعمت‌ها، عرصۀ شناخت سپاس‌گزاران و ناسپاسان</w:t>
      </w:r>
    </w:p>
    <w:p>
      <w:pPr>
        <w:pStyle w:val="BookText"/>
        <w:rPr/>
      </w:pPr>
      <w:r>
        <w:rPr>
          <w:rFonts w:ascii="Amiri" w:hAnsi="Amiri" w:eastAsia="Amiri" w:cs="Amiri"/>
          <w:color w:val="111111"/>
          <w:sz w:val="28"/>
          <w:sz w:val="28"/>
          <w:szCs w:val="28"/>
          <w:rtl w:val="true"/>
          <w:lang w:bidi="ar-SA"/>
        </w:rPr>
        <w:t xml:space="preserve">فَإِذٰا مَسَّ الْإِنْسٰانَ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خَوَّلْنٰاهُ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فِتْنَةٌ</w:t>
      </w:r>
    </w:p>
    <w:p>
      <w:pPr>
        <w:pStyle w:val="BookText"/>
        <w:rPr/>
      </w:pPr>
      <w:r>
        <w:rPr>
          <w:rFonts w:ascii="IRNazanin" w:hAnsi="IRNazanin" w:eastAsia="IRNazanin"/>
          <w:color w:val="111111"/>
          <w:sz w:val="28"/>
          <w:sz w:val="28"/>
          <w:szCs w:val="28"/>
          <w:rtl w:val="true"/>
          <w:lang w:bidi="fa-IR"/>
        </w:rPr>
        <w:t>هر نعمتی، اقتضای شکر وسپاس‌گزاری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آزمایش بودن نعمت‌های الهی، متمایز شدن سپاسگزاران از ناسپاسان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آسودگی‌ها و نعمت‌ها به همراه غفلت از یاد خدا و ناشکری، محنت‌زا و بلاآفرین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خَوَّلْنٰاهُ نِعْمَةً مِنّٰا قٰالَ إِنَّمٰا أُوتِیتُهُ عَلیٰ عِلْمٍ بَلْ هِیَ فِتْنَةٌ</w:t>
      </w:r>
    </w:p>
    <w:p>
      <w:pPr>
        <w:pStyle w:val="BookText"/>
        <w:rPr/>
      </w:pPr>
      <w:r>
        <w:rPr>
          <w:rFonts w:ascii="IRNazanin" w:hAnsi="IRNazanin" w:eastAsia="IRNazanin"/>
          <w:color w:val="111111"/>
          <w:sz w:val="28"/>
          <w:sz w:val="28"/>
          <w:szCs w:val="28"/>
          <w:rtl w:val="true"/>
          <w:lang w:bidi="fa-IR"/>
        </w:rPr>
        <w:t xml:space="preserve">یکی از موارد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محنت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آسودگی و نعمت‌ها، به همراه این تصور که آنها ناشی از دانش بشری است نه لطف الهی، نه تنها برای بشر نعمت نیست؛ بلکه در دنیا و آخرت نقمت و بلا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روبه‌رو شدن مرفهان بی‌خبر از خدا با عذاب و بدبختی و کارساز نبودن برخورداری‌های آنان، 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همین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بی‌خبری بیشتر انسان‌ها نسبت به آزمایش بودن نعمت‌ها و آسودگی‌ها برای انسان</w:t>
      </w:r>
    </w:p>
    <w:p>
      <w:pPr>
        <w:pStyle w:val="BookText"/>
        <w:rPr/>
      </w:pPr>
      <w:r>
        <w:rPr>
          <w:rFonts w:ascii="Amiri" w:hAnsi="Amiri" w:eastAsia="Amiri" w:cs="Amiri"/>
          <w:color w:val="111111"/>
          <w:sz w:val="28"/>
          <w:sz w:val="28"/>
          <w:szCs w:val="28"/>
          <w:rtl w:val="true"/>
          <w:lang w:bidi="ar-SA"/>
        </w:rPr>
        <w:t>بَلْ هِیَ فِتْنَةٌ وَ لٰکِنَّ أَکْثَرَهُمْ لاٰ یَعْلَمُونَ</w:t>
      </w:r>
    </w:p>
    <w:p>
      <w:pPr>
        <w:pStyle w:val="BookText"/>
        <w:rPr/>
      </w:pPr>
      <w:r>
        <w:rPr>
          <w:rFonts w:ascii="Amiri" w:hAnsi="Amiri" w:eastAsia="Amiri" w:cs="Amiri"/>
          <w:color w:val="111111"/>
          <w:sz w:val="28"/>
          <w:sz w:val="28"/>
          <w:szCs w:val="28"/>
          <w:rtl w:val="true"/>
          <w:lang w:bidi="ar-SA"/>
        </w:rPr>
        <w:t xml:space="preserve">متعلق علم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فتنه بودن نعمت می‌باشد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انسان‌ها از منشأ اصلی نعمت‌ها و آسودگی‌ها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تأثیر دانش بشری در پدید آمدن</w:t>
      </w:r>
      <w:bookmarkStart w:id="157" w:name="pg19795_192147"/>
    </w:p>
    <w:p>
      <w:pPr>
        <w:pStyle w:val="BookText"/>
        <w:rPr/>
      </w:pPr>
      <w:bookmarkEnd w:id="157"/>
      <w:r>
        <w:rPr>
          <w:rFonts w:ascii="IRNazanin" w:hAnsi="IRNazanin" w:eastAsia="IRNazanin"/>
          <w:color w:val="111111"/>
          <w:sz w:val="28"/>
          <w:sz w:val="28"/>
          <w:szCs w:val="28"/>
          <w:rtl w:val="true"/>
          <w:lang w:bidi="fa-IR"/>
        </w:rPr>
        <w:t>آنها، بی‌خبر و ناآگاه‌اند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أُوتِیتُهُ عَلیٰ عِلْمٍ بَلْ هِیَ فِتْنَةٌ وَ لٰکِنَّ أَکْثَرَهُمْ لاٰ یَعْلَمُونَ</w:t>
      </w:r>
    </w:p>
    <w:p>
      <w:pPr>
        <w:pStyle w:val="BookText"/>
        <w:rPr/>
      </w:pPr>
      <w:r>
        <w:rPr>
          <w:rFonts w:ascii="Amiri" w:hAnsi="Amiri" w:eastAsia="Amiri" w:cs="Amiri"/>
          <w:color w:val="111111"/>
          <w:sz w:val="28"/>
          <w:sz w:val="28"/>
          <w:szCs w:val="28"/>
          <w:rtl w:val="true"/>
          <w:lang w:bidi="ar-SA"/>
        </w:rPr>
        <w:t xml:space="preserve">متعلق علم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می‌تواند مطلبی باشد که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إِنَّمٰا أُوتِیتُهُ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استغاثه؛ اقتصاد؛ اقرار؛ اکثریت؛ اللّه؛ امتحان؛ انسان؛ تکبر؛ توحید؛ جهل؛ حق؛ دعا؛ رحمت؛ رفاه؛سختی؛ شرک؛ شکر؛ شناخت؛ عجز؛ علم؛ غفلت؛ فطرت؛ مشیت خدا؛ مصیبت؛ نعمت</w:t>
      </w:r>
    </w:p>
    <w:p>
      <w:pPr>
        <w:pStyle w:val="Heading3"/>
        <w:numPr>
          <w:ilvl w:val="2"/>
          <w:numId w:val="1"/>
        </w:numPr>
        <w:rPr/>
      </w:pPr>
      <w:bookmarkStart w:id="158" w:name="__RefHeading___Toc1623585_2314609296"/>
      <w:bookmarkStart w:id="159" w:name="_Toc54"/>
      <w:bookmarkEnd w:id="158"/>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50</w:t>
      </w:r>
      <w:r>
        <w:rPr>
          <w:rtl w:val="true"/>
        </w:rPr>
        <w:t>]</w:t>
      </w:r>
      <w:bookmarkEnd w:id="159"/>
    </w:p>
    <w:p>
      <w:pPr>
        <w:pStyle w:val="BookText"/>
        <w:rPr/>
      </w:pPr>
      <w:r>
        <w:rPr>
          <w:rFonts w:ascii="Amiri" w:hAnsi="Amiri" w:eastAsia="Amiri" w:cs="Amiri"/>
          <w:color w:val="111111"/>
          <w:sz w:val="28"/>
          <w:sz w:val="28"/>
          <w:szCs w:val="28"/>
          <w:rtl w:val="true"/>
          <w:lang w:bidi="ar-SA"/>
        </w:rPr>
        <w:t xml:space="preserve">قَدْ قٰالَهَا اَلَّذِینَ مِنْ قَبْلِهِمْ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کسانی که پیش از آنان بودند نیز گفتند، ولی آنچه به دست می‌آوردند کاری برایشان 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نقش اصلی به دانش و تلاش بشری در برخورداری از آسودگی‌ها و نعمت‌ها و نادیده گرفتن نقش خداوند در عرصۀ زندگی، تفکر همۀ مرفهان و برخورداران در طول تاریخ</w:t>
      </w:r>
    </w:p>
    <w:p>
      <w:pPr>
        <w:pStyle w:val="BookText"/>
        <w:rPr/>
      </w:pPr>
      <w:r>
        <w:rPr>
          <w:rFonts w:ascii="Amiri" w:hAnsi="Amiri" w:eastAsia="Amiri" w:cs="Amiri"/>
          <w:color w:val="111111"/>
          <w:sz w:val="28"/>
          <w:sz w:val="28"/>
          <w:szCs w:val="28"/>
          <w:rtl w:val="true"/>
          <w:lang w:bidi="ar-SA"/>
        </w:rPr>
        <w:t xml:space="preserve">قٰالَ إِنَّمٰا أُوتِیتُهُ عَلیٰ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قٰالَهَا الَّذِینَ مِنْ قَبْلِهِمْ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و برخورداری از نعمت‌ها، همواره و در طول تاریخ، موجب غرور انسان و غفلت وی از نقش خداوند در عرصۀ تحولات زندگی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إِنَّمٰا أُوتِیتُهُ عَلیٰ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قٰالَهَا الَّذِینَ مِنْ قَبْلِهِمْ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انسان‌ها در برابر آسودگی‌ها و نعمت‌های الهی، دارای پیشینۀ طولانی در تاریخ قشر مرفه و متنعم جامعه</w:t>
      </w:r>
    </w:p>
    <w:p>
      <w:pPr>
        <w:pStyle w:val="BookText"/>
        <w:rPr/>
      </w:pPr>
      <w:r>
        <w:rPr>
          <w:rFonts w:ascii="Amiri" w:hAnsi="Amiri" w:eastAsia="Amiri" w:cs="Amiri"/>
          <w:color w:val="111111"/>
          <w:sz w:val="28"/>
          <w:sz w:val="28"/>
          <w:szCs w:val="28"/>
          <w:rtl w:val="true"/>
          <w:lang w:bidi="ar-SA"/>
        </w:rPr>
        <w:t xml:space="preserve">قٰالَ إِنَّمٰا أُوتِیتُهُ عَلیٰ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قٰالَهَا الَّذِینَ مِنْ قَبْلِهِمْ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همسانی طرز تلقی مرفهان ناسپاس از دنیا و نعمت‌های آن، و یگانگی موضع آنان در برابر اندیشۀ توحیدی پیامبران</w:t>
      </w:r>
    </w:p>
    <w:p>
      <w:pPr>
        <w:pStyle w:val="BookText"/>
        <w:rPr/>
      </w:pPr>
      <w:r>
        <w:rPr>
          <w:rFonts w:ascii="Amiri" w:hAnsi="Amiri" w:eastAsia="Amiri" w:cs="Amiri"/>
          <w:color w:val="111111"/>
          <w:sz w:val="28"/>
          <w:sz w:val="28"/>
          <w:szCs w:val="28"/>
          <w:rtl w:val="true"/>
          <w:lang w:bidi="ar-SA"/>
        </w:rPr>
        <w:t xml:space="preserve">قٰالَ إِنَّمٰا أُوتِیتُهُ عَلیٰ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قٰالَهَا الَّذِینَ مِنْ قَبْلِهِمْ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نبودن اموال و برخورداری‌های انسان‌های ناسپاس در برابر نتایج ناگوار و پیامدهای هلاکت‌بار ناسپاسی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أَغْنیٰ عَنْهُمْ مٰا کٰانُوا یَکْسِبُونَ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کارساز نبودن دارایی‌ها و نعمت‌ها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صدر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فأصابهم سیئات ماکسبوا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عذاب و پیامدهای هلاکت‌بار آن است</w:t>
      </w:r>
      <w:r>
        <w:rPr>
          <w:rFonts w:eastAsia="IRNazanin" w:cs="IRNazanin"/>
          <w:color w:val="111111"/>
          <w:sz w:val="28"/>
          <w:szCs w:val="28"/>
          <w:rtl w:val="true"/>
          <w:lang w:bidi="fa-IR"/>
        </w:rPr>
        <w:t>.</w:t>
      </w:r>
      <w:bookmarkStart w:id="160" w:name="pg19795_192148"/>
    </w:p>
    <w:p>
      <w:pPr>
        <w:pStyle w:val="BookText"/>
        <w:rPr/>
      </w:pPr>
      <w:bookmarkEnd w:id="16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بشر در سعادت خود، به چیزهایی غیر از برخورداری مادی و دانش اقتصادی</w:t>
      </w:r>
    </w:p>
    <w:p>
      <w:pPr>
        <w:pStyle w:val="BookText"/>
        <w:rPr/>
      </w:pPr>
      <w:r>
        <w:rPr>
          <w:rFonts w:ascii="Amiri" w:hAnsi="Amiri" w:eastAsia="Amiri" w:cs="Amiri"/>
          <w:color w:val="111111"/>
          <w:sz w:val="28"/>
          <w:sz w:val="28"/>
          <w:szCs w:val="28"/>
          <w:rtl w:val="true"/>
          <w:lang w:bidi="ar-SA"/>
        </w:rPr>
        <w:t xml:space="preserve">ثُمَّ إِذٰا خَوَّلْنٰاهُ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أَغْنیٰ عَنْهُمْ مٰا کٰانُوا یَکْسِبُونَ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هلاکت‌بار قشر مرفه و ناسپاس جوامع پیشین، مایۀ عبرت و درس‌آموزی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قٰالَهَا الَّذِینَ مِنْ قَبْلِهِمْ فَمٰا أَغْنیٰ عَنْهُمْ مٰا کٰانُوا یَکْسِبُونَ</w:t>
      </w:r>
    </w:p>
    <w:p>
      <w:pPr>
        <w:pStyle w:val="BookText"/>
        <w:rPr/>
      </w:pPr>
      <w:r>
        <w:rPr>
          <w:rFonts w:ascii="IRNazanin" w:hAnsi="IRNazanin" w:eastAsia="IRNazanin"/>
          <w:color w:val="111111"/>
          <w:sz w:val="28"/>
          <w:sz w:val="28"/>
          <w:szCs w:val="28"/>
          <w:rtl w:val="true"/>
          <w:lang w:bidi="fa-IR"/>
        </w:rPr>
        <w:t>آیۀ شریفه، در مقام موعظه و درس آموزی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مرفه و برخوردار ناسپاس، در معرض عذاب و پیامدهای هلاکت‌بار ناشکری خود</w:t>
      </w:r>
    </w:p>
    <w:p>
      <w:pPr>
        <w:pStyle w:val="BookText"/>
        <w:rPr/>
      </w:pPr>
      <w:r>
        <w:rPr>
          <w:rFonts w:ascii="Amiri" w:hAnsi="Amiri" w:eastAsia="Amiri" w:cs="Amiri"/>
          <w:color w:val="111111"/>
          <w:sz w:val="28"/>
          <w:sz w:val="28"/>
          <w:szCs w:val="28"/>
          <w:rtl w:val="true"/>
          <w:lang w:bidi="ar-SA"/>
        </w:rPr>
        <w:t>فَمٰا أَغْنیٰ عَنْهُمْ مٰا کٰانُوا یَکْسِبُونَ</w:t>
      </w:r>
    </w:p>
    <w:p>
      <w:pPr>
        <w:pStyle w:val="BookText"/>
        <w:rPr/>
      </w:pPr>
      <w:r>
        <w:rPr>
          <w:rFonts w:ascii="IRNazanin" w:hAnsi="IRNazanin" w:eastAsia="IRNazanin"/>
          <w:color w:val="111111"/>
          <w:sz w:val="28"/>
          <w:sz w:val="28"/>
          <w:szCs w:val="28"/>
          <w:rtl w:val="true"/>
          <w:lang w:bidi="fa-IR"/>
        </w:rPr>
        <w:t>آیۀ شریفه، علاوه بر آن‌که درصدد موعظه و درس آموزی است، در مقام تهدید و بازدارندگی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نمونه‌های تاریخی و یادآوری آن، از روش‌های تربیتی و هدایتی قرآن</w:t>
      </w:r>
    </w:p>
    <w:p>
      <w:pPr>
        <w:pStyle w:val="BookText"/>
        <w:rPr/>
      </w:pPr>
      <w:r>
        <w:rPr>
          <w:rFonts w:ascii="Amiri" w:hAnsi="Amiri" w:eastAsia="Amiri" w:cs="Amiri"/>
          <w:color w:val="111111"/>
          <w:sz w:val="28"/>
          <w:sz w:val="28"/>
          <w:szCs w:val="28"/>
          <w:rtl w:val="true"/>
          <w:lang w:bidi="ar-SA"/>
        </w:rPr>
        <w:t>قَدْ قٰالَهَا الَّذِینَ مِنْ قَبْلِهِمْ فَمٰا أَغْنیٰ عَنْهُمْ مٰا کٰانُوا یَکْسِبُونَ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انبیاء؛ انسان؛ تاریخ؛ تربیت؛ تکبر؛ رستگاری؛ رفاه؛ شکر؛ عبرت؛ عذاب؛ علم؛ غفلت؛ نعمت؛ هدایت</w:t>
      </w:r>
    </w:p>
    <w:p>
      <w:pPr>
        <w:pStyle w:val="Heading3"/>
        <w:numPr>
          <w:ilvl w:val="2"/>
          <w:numId w:val="1"/>
        </w:numPr>
        <w:rPr/>
      </w:pPr>
      <w:bookmarkStart w:id="161" w:name="__RefHeading___Toc1623587_2314609296"/>
      <w:bookmarkStart w:id="162" w:name="_Toc55"/>
      <w:bookmarkEnd w:id="161"/>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51</w:t>
      </w:r>
      <w:r>
        <w:rPr>
          <w:rtl w:val="true"/>
        </w:rPr>
        <w:t>]</w:t>
      </w:r>
      <w:bookmarkEnd w:id="162"/>
    </w:p>
    <w:p>
      <w:pPr>
        <w:pStyle w:val="BookText"/>
        <w:rPr/>
      </w:pPr>
      <w:r>
        <w:rPr>
          <w:rFonts w:ascii="Amiri" w:hAnsi="Amiri" w:eastAsia="Amiri" w:cs="Amiri"/>
          <w:color w:val="111111"/>
          <w:sz w:val="28"/>
          <w:sz w:val="28"/>
          <w:szCs w:val="28"/>
          <w:rtl w:val="true"/>
          <w:lang w:bidi="ar-SA"/>
        </w:rPr>
        <w:t xml:space="preserve">فَأَصٰابَهُمْ سَیِّئٰاتُ مٰا کَسَبُوا وَ اَلَّذِینَ ظَلَمُوا مِنْ هٰؤُلاٰءِ سَیُصِیبُهُمْ سَیِّئٰاتُ مٰا کَسَبُوا وَ 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بدی که کرده بودند به آنان رسید و به ستمکاران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بدی که کرده‌اند خواهد رسید، و آنان هرگز نمی‌توانند از سلطۀ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قشرهای مرفه و ناسپاس جوامع گذشته به عذاب و پیامدهای ناگوار رفتار بد خود</w:t>
      </w:r>
    </w:p>
    <w:p>
      <w:pPr>
        <w:pStyle w:val="BookText"/>
        <w:rPr/>
      </w:pPr>
      <w:r>
        <w:rPr>
          <w:rFonts w:ascii="Amiri" w:hAnsi="Amiri" w:eastAsia="Amiri" w:cs="Amiri"/>
          <w:color w:val="111111"/>
          <w:sz w:val="28"/>
          <w:sz w:val="28"/>
          <w:szCs w:val="28"/>
          <w:rtl w:val="true"/>
          <w:lang w:bidi="ar-SA"/>
        </w:rPr>
        <w:t xml:space="preserve">إِذٰا خَوَّلْنٰاهُ نِعْمَةً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سَیِّئٰاتُ مٰا کَسَبُوا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رفاه‌مندی و برخورداری از نعمت‌ها در سایۀ تلاش و دانش اقتصادی، در صورت همراه بودن آن با ناسپاسی و غفلت از منشأ خدایی آنها، هلاکت و بدبختی در دنیا را در پی خواهد 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أَغْنیٰ عَنْهُمْ مٰا کٰانُوا یَکْسِبُونَ فَأَصٰابَهُمْ سَیِّئٰاتُ مٰا کَسَبُوا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بدکرداری و زشت‌کاری، دارای نتایج و پیامدهای هلاکت‌بار دنیایی</w:t>
      </w:r>
    </w:p>
    <w:p>
      <w:pPr>
        <w:pStyle w:val="BookText"/>
        <w:rPr/>
      </w:pPr>
      <w:r>
        <w:rPr>
          <w:rFonts w:ascii="Amiri" w:hAnsi="Amiri" w:eastAsia="Amiri" w:cs="Amiri"/>
          <w:color w:val="111111"/>
          <w:sz w:val="28"/>
          <w:sz w:val="28"/>
          <w:szCs w:val="28"/>
          <w:rtl w:val="true"/>
          <w:lang w:bidi="ar-SA"/>
        </w:rPr>
        <w:t>فَأَصٰابَهُمْ سَیِّئٰاتُ مٰا کَسَبُوا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در گرو چگونگی رفتار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فَأَصٰابَهُمْ سَیِّئٰاتُ مٰا کَسَبُوا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مشرکان ستمگر و ناسپاس مکه به عذاب هلاکت بار، از سوی خداوند</w:t>
      </w:r>
    </w:p>
    <w:p>
      <w:pPr>
        <w:pStyle w:val="BookText"/>
        <w:rPr/>
      </w:pPr>
      <w:r>
        <w:rPr>
          <w:rFonts w:ascii="Amiri" w:hAnsi="Amiri" w:eastAsia="Amiri" w:cs="Amiri"/>
          <w:color w:val="111111"/>
          <w:sz w:val="28"/>
          <w:sz w:val="28"/>
          <w:szCs w:val="28"/>
          <w:rtl w:val="true"/>
          <w:lang w:bidi="ar-SA"/>
        </w:rPr>
        <w:t>وَ الَّذِینَ ظَلَمُوا مِنْ هٰؤُلاٰءِ سَیُصِیبُهُمْ سَیِّئٰاتُ مٰا کَسَبُوا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مرفهان و برخورداران ناسپاس جامعه، از ستمگران‌اند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ظَلَمُوا مِنْ هٰؤُلاٰءِ سَیُصِیبُهُمْ سَیِّئٰاتُ مٰا کَسَبُوا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ظَلَمُوا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چند اشاره به مرفهان ناسپاس مکه دارد؛ ولی آیۀ شریفه بیانگر حکمی عامی و فراتر از مورد خاص نزول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و نادیده گرفتن نقش خداوند در برخورداری از نعمت‌ها،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ظَلَمُوا مِنْ هٰؤُلاٰءِ</w:t>
      </w:r>
    </w:p>
    <w:p>
      <w:pPr>
        <w:pStyle w:val="BookText"/>
        <w:rPr/>
      </w:pPr>
      <w:r>
        <w:rPr>
          <w:rFonts w:ascii="IRNazanin" w:hAnsi="IRNazanin" w:eastAsia="IRNazanin"/>
          <w:color w:val="111111"/>
          <w:sz w:val="28"/>
          <w:sz w:val="28"/>
          <w:szCs w:val="28"/>
          <w:rtl w:val="true"/>
          <w:lang w:bidi="fa-IR"/>
        </w:rPr>
        <w:t>توصیف مرفهان ناسپاس به ستمگران، حاکی از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همسانی سرنوشت هلاکت‌بارِ مرفهان ناسپاس، برای همیشۀ تاریخ و یکسانی سنت الهی دربارۀ آنان</w:t>
      </w:r>
    </w:p>
    <w:p>
      <w:pPr>
        <w:pStyle w:val="BookText"/>
        <w:rPr/>
      </w:pPr>
      <w:r>
        <w:rPr>
          <w:rFonts w:ascii="Amiri" w:hAnsi="Amiri" w:eastAsia="Amiri" w:cs="Amiri"/>
          <w:color w:val="111111"/>
          <w:sz w:val="28"/>
          <w:sz w:val="28"/>
          <w:szCs w:val="28"/>
          <w:rtl w:val="true"/>
          <w:lang w:bidi="ar-SA"/>
        </w:rPr>
        <w:t xml:space="preserve">قَدْ قٰالَهَا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سَیِّئٰاتُ مٰا کَسَبُوا وَ الَّذِینَ ظَلَمُوا مِنْ هٰؤُلاٰءِ سَیُصِیبُهُمْ سَیِّئٰاتُ مٰا کَسَبُوا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مرفهان ناسپاس، در معرض عذاب و سرنوشت هلاکت‌بار خویش‌اند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ظَلَمُوا مِنْ هٰؤُلاٰءِ سَیُصِیبُهُمْ سَیِّئٰاتُ مٰا کَسَبُوا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انسان‌ها در دنیا، از دفع عذاب الهی وپیامدهای هلاکت‌بار ستم خویش</w:t>
      </w:r>
    </w:p>
    <w:p>
      <w:pPr>
        <w:pStyle w:val="BookText"/>
        <w:rPr/>
      </w:pPr>
      <w:r>
        <w:rPr>
          <w:rFonts w:ascii="Amiri" w:hAnsi="Amiri" w:eastAsia="Amiri" w:cs="Amiri"/>
          <w:color w:val="111111"/>
          <w:sz w:val="28"/>
          <w:sz w:val="28"/>
          <w:szCs w:val="28"/>
          <w:rtl w:val="true"/>
          <w:lang w:bidi="ar-SA"/>
        </w:rPr>
        <w:t>وَ الَّذِینَ ظَلَمُوا مِنْ هٰؤُلاٰءِ سَیُصِیبُهُمْ سَیِّئٰاتُ مٰا کَسَبُوا وَ مٰا هُمْ بِمُعْجِزِینَ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مقهور اراده و قدرت خدا و ناتوان از خارج شدن از سلطۀ او</w:t>
      </w:r>
    </w:p>
    <w:p>
      <w:pPr>
        <w:pStyle w:val="BookText"/>
        <w:rPr/>
      </w:pPr>
      <w:r>
        <w:rPr>
          <w:rFonts w:ascii="Amiri" w:hAnsi="Amiri" w:eastAsia="Amiri" w:cs="Amiri"/>
          <w:color w:val="111111"/>
          <w:sz w:val="28"/>
          <w:sz w:val="28"/>
          <w:szCs w:val="28"/>
          <w:rtl w:val="true"/>
          <w:lang w:bidi="ar-SA"/>
        </w:rPr>
        <w:t>وَ مٰا هُمْ بِمُعْجِزِینَ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امت؛ انسان؛ دنیا؛ رفاه؛ سنتهای خدا؛ شقاوت؛ شکر؛ ظلم؛ عجز؛ عذاب؛ علم؛ عمل؛ غفلت؛ نعمت</w:t>
      </w:r>
      <w:bookmarkStart w:id="163" w:name="pg19795_192150"/>
    </w:p>
    <w:p>
      <w:pPr>
        <w:pStyle w:val="Heading3"/>
        <w:numPr>
          <w:ilvl w:val="2"/>
          <w:numId w:val="1"/>
        </w:numPr>
        <w:rPr/>
      </w:pPr>
      <w:bookmarkStart w:id="164" w:name="__RefHeading___Toc1623589_2314609296"/>
      <w:bookmarkStart w:id="165" w:name="_Toc56"/>
      <w:bookmarkEnd w:id="163"/>
      <w:bookmarkEnd w:id="164"/>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52</w:t>
      </w:r>
      <w:r>
        <w:rPr>
          <w:rtl w:val="true"/>
        </w:rPr>
        <w:t>]</w:t>
      </w:r>
      <w:bookmarkEnd w:id="165"/>
    </w:p>
    <w:p>
      <w:pPr>
        <w:pStyle w:val="BookText"/>
        <w:rPr/>
      </w:pPr>
      <w:r>
        <w:rPr>
          <w:rFonts w:ascii="Amiri" w:hAnsi="Amiri" w:eastAsia="Amiri" w:cs="Amiri"/>
          <w:color w:val="111111"/>
          <w:sz w:val="28"/>
          <w:sz w:val="28"/>
          <w:szCs w:val="28"/>
          <w:rtl w:val="true"/>
          <w:lang w:bidi="ar-SA"/>
        </w:rPr>
        <w:t xml:space="preserve">أَ وَ لَمْ یَعْلَمُوا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ندانسته‌اند که خدا روزی را برای هر که بخواهد توسعه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 می‌کند؟ 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مردمی که ایمان دارند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توسعه دهندۀ روزی برخی از انسان‌ها و در تنگنا قرار دهندۀ برخی دیگر</w:t>
      </w:r>
    </w:p>
    <w:p>
      <w:pPr>
        <w:pStyle w:val="BookText"/>
        <w:rPr/>
      </w:pPr>
      <w:r>
        <w:rPr>
          <w:rFonts w:ascii="Amiri" w:hAnsi="Amiri" w:eastAsia="Amiri" w:cs="Amiri"/>
          <w:color w:val="111111"/>
          <w:sz w:val="28"/>
          <w:sz w:val="28"/>
          <w:szCs w:val="28"/>
          <w:rtl w:val="true"/>
          <w:lang w:bidi="ar-SA"/>
        </w:rPr>
        <w:t>أَ وَ لَمْ یَعْلَمُوا أَنَّ اللّٰهَ یَبْسُطُ الرِّزْقَ لِمَنْ یَشٰاءُ وَ یَقْدِرُ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آیۀ شریفه مربوط به روزی و به معنای تنگ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از مشیت و تقدیر خداوند در قبض و بسط روزی انسان‌ها، سبب انتساب نعمت‌ها و برخورداری‌ها به دانش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إِنَّمٰا أُوتِیتُهُ عَلیٰ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یَعْلَمُوا أَنَّ اللّٰهَ یَبْسُطُ الرِّزْقَ لِمَنْ یَشٰاءُ وَ یَقْدِرُ</w:t>
      </w:r>
    </w:p>
    <w:p>
      <w:pPr>
        <w:pStyle w:val="BookText"/>
        <w:rPr/>
      </w:pPr>
      <w:r>
        <w:rPr>
          <w:rFonts w:ascii="IRNazanin" w:hAnsi="IRNazanin" w:eastAsia="IRNazanin"/>
          <w:color w:val="111111"/>
          <w:sz w:val="28"/>
          <w:sz w:val="28"/>
          <w:szCs w:val="28"/>
          <w:rtl w:val="true"/>
          <w:lang w:bidi="fa-IR"/>
        </w:rPr>
        <w:t>آیۀ شریفه در مقام بیان نقش خداوند در برخورداری‌ها و نعمت‌های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می‌تواند از چرایی منتسب کردن نعمت‌ها به دانش بشری که از سوی برخی انسان‌ها در آیات پیش مطرح شده بود، حکایت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دانش و تلاش اقتصادی بشر در رفاه و توسعۀ اقتصادی، منوط به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أُوتِیتُهُ عَلیٰ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یَعْلَمُوا أَنَّ اللّٰهَ یَبْسُطُ الرِّزْقَ لِمَنْ یَشٰاءُ وَ یَقْدِرُ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یَعْلَمُوا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کافران توسعۀ روزی خود را در اثر تلاش و دانش خود می‌پندارند؛ در حالی که بیشتر آنان به این حقیقت آگاهی ندارند که توسعۀ روزی و یا تنگ شدن آن بر مردم، بسته به مشیت و تقدیر الهی است و چه بسا دو ملت و یا دو فرد یکسان به تلاش اقتصادی بپردازند؛ ولی روزی آنان یکسان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خداوند از قشر مرفه و ناسپاس، به خاطر ناآگاهی آنان از مشیت و تقدیر الهی در روزی انسان‌ها</w:t>
      </w:r>
    </w:p>
    <w:p>
      <w:pPr>
        <w:pStyle w:val="BookText"/>
        <w:rPr/>
      </w:pPr>
      <w:r>
        <w:rPr>
          <w:rFonts w:ascii="Amiri" w:hAnsi="Amiri" w:eastAsia="Amiri" w:cs="Amiri"/>
          <w:color w:val="111111"/>
          <w:sz w:val="28"/>
          <w:sz w:val="28"/>
          <w:szCs w:val="28"/>
          <w:rtl w:val="true"/>
          <w:lang w:bidi="ar-SA"/>
        </w:rPr>
        <w:t>أَ وَ لَمْ یَعْلَمُوا أَنَّ اللّٰهَ یَبْسُطُ الرِّزْقَ لِمَنْ یَشٰاءُ وَ یَقْدِرُ</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انکاری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توبیخی است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بودن شناخت صفات و افعال</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رازقیت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انسان‌ها</w:t>
      </w:r>
    </w:p>
    <w:p>
      <w:pPr>
        <w:pStyle w:val="BookText"/>
        <w:rPr/>
      </w:pPr>
      <w:r>
        <w:rPr>
          <w:rFonts w:ascii="Amiri" w:hAnsi="Amiri" w:eastAsia="Amiri" w:cs="Amiri"/>
          <w:color w:val="111111"/>
          <w:sz w:val="28"/>
          <w:sz w:val="28"/>
          <w:szCs w:val="28"/>
          <w:rtl w:val="true"/>
          <w:lang w:bidi="ar-SA"/>
        </w:rPr>
        <w:t>أَ وَ لَمْ یَعْلَمُوا أَنَّ اللّٰهَ یَبْسُطُ الرِّزْقَ لِمَنْ یَشٰاءُ وَ یَقْدِرُ</w:t>
      </w:r>
    </w:p>
    <w:p>
      <w:pPr>
        <w:pStyle w:val="BookText"/>
        <w:rPr/>
      </w:pPr>
      <w:r>
        <w:rPr>
          <w:rFonts w:ascii="IRNazanin" w:hAnsi="IRNazanin" w:eastAsia="IRNazanin"/>
          <w:color w:val="111111"/>
          <w:sz w:val="28"/>
          <w:sz w:val="28"/>
          <w:szCs w:val="28"/>
          <w:rtl w:val="true"/>
          <w:lang w:bidi="fa-IR"/>
        </w:rPr>
        <w:t>از سرزنش شدن کسانی‌که مشیت خداوند در روزی را نشناخته‌اند، برداشت یاد شده به دست می‌آید؛ زیرا سرزنش از انجام ندادن کاری، نشان‌دهندۀ آن است که آن کار برای انسان مقدور و میسر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انسان در تأمین روزی خود به خداوند</w:t>
      </w:r>
    </w:p>
    <w:p>
      <w:pPr>
        <w:pStyle w:val="BookText"/>
        <w:rPr/>
      </w:pPr>
      <w:r>
        <w:rPr>
          <w:rFonts w:ascii="Amiri" w:hAnsi="Amiri" w:eastAsia="Amiri" w:cs="Amiri"/>
          <w:color w:val="111111"/>
          <w:sz w:val="28"/>
          <w:sz w:val="28"/>
          <w:szCs w:val="28"/>
          <w:rtl w:val="true"/>
          <w:lang w:bidi="ar-SA"/>
        </w:rPr>
        <w:t xml:space="preserve">إِنَّمٰا أُوتِیتُهُ عَلیٰ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یَعْلَمُوا أَنَّ اللّٰهَ یَبْسُطُ الرِّزْقَ لِمَنْ یَشٰاءُ وَ یَقْدِرُ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فراخی و تنگی معیشت انسان‌ها، امتحان الهی است؛ نه تکریم و یا تحقیر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أُوتِیتُهُ عَلیٰ عِلْمٍ بَلْ هِیَ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یَعْلَمُوا أَنَّ اللّٰهَ یَبْسُطُ الرِّزْقَ لِمَنْ یَشٰاءُ وَ یَقْدِرُ</w:t>
      </w:r>
    </w:p>
    <w:p>
      <w:pPr>
        <w:pStyle w:val="BookText"/>
        <w:rPr/>
      </w:pPr>
      <w:r>
        <w:rPr>
          <w:rFonts w:ascii="IRNazanin" w:hAnsi="IRNazanin" w:eastAsia="IRNazanin"/>
          <w:color w:val="111111"/>
          <w:sz w:val="28"/>
          <w:sz w:val="28"/>
          <w:szCs w:val="28"/>
          <w:rtl w:val="true"/>
          <w:lang w:bidi="fa-IR"/>
        </w:rPr>
        <w:t xml:space="preserve">برداشت یاد شده از ارتباط میان فتنه و امتحان شمرده شدن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مضمون آیۀ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مشیت خدا دانستن فراخی و تنگی روزی انسان‌ها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آیات و نشانه‌های فراوان و گوناگون قدرت خداوند و ربوبیت او، در چگونگی رسیدن روزی انسان‌ها و فراخی و تنگی آن</w:t>
      </w:r>
    </w:p>
    <w:p>
      <w:pPr>
        <w:pStyle w:val="BookText"/>
        <w:rPr/>
      </w:pPr>
      <w:r>
        <w:rPr>
          <w:rFonts w:ascii="Amiri" w:hAnsi="Amiri" w:eastAsia="Amiri" w:cs="Amiri"/>
          <w:color w:val="111111"/>
          <w:sz w:val="28"/>
          <w:sz w:val="28"/>
          <w:szCs w:val="28"/>
          <w:rtl w:val="true"/>
          <w:lang w:bidi="ar-SA"/>
        </w:rPr>
        <w:t>أَنَّ اللّٰهَ یَبْسُطُ الرِّزْقَ لِمَنْ یَشٰاءُ وَ یَقْدِرُ إِنَّ فِی ذٰلِکَ لَآیٰاتٍ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مردمی دانا به منشأ روزی‌ها و آگاه به وجود آیات و نشانه‌های خداوند در فراخی و تنگی روزی</w:t>
      </w:r>
    </w:p>
    <w:p>
      <w:pPr>
        <w:pStyle w:val="BookText"/>
        <w:rPr/>
      </w:pPr>
      <w:r>
        <w:rPr>
          <w:rFonts w:ascii="Amiri" w:hAnsi="Amiri" w:eastAsia="Amiri" w:cs="Amiri"/>
          <w:color w:val="111111"/>
          <w:sz w:val="28"/>
          <w:sz w:val="28"/>
          <w:szCs w:val="28"/>
          <w:rtl w:val="true"/>
          <w:lang w:bidi="ar-SA"/>
        </w:rPr>
        <w:t>أَنَّ اللّٰهَ یَبْسُطُ الرِّزْقَ لِمَنْ یَشٰاءُ وَ یَقْدِرُ إِنَّ فِی ذٰلِکَ لَآیٰاتٍ لِقَوْمٍ یُؤْمِنُونَ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زمینۀ درک آیات و نشانه‌های الهی در طبیعت</w:t>
      </w:r>
    </w:p>
    <w:p>
      <w:pPr>
        <w:pStyle w:val="BookText"/>
        <w:rPr/>
      </w:pPr>
      <w:r>
        <w:rPr>
          <w:rFonts w:ascii="Amiri" w:hAnsi="Amiri" w:eastAsia="Amiri" w:cs="Amiri"/>
          <w:color w:val="111111"/>
          <w:sz w:val="28"/>
          <w:sz w:val="28"/>
          <w:szCs w:val="28"/>
          <w:rtl w:val="true"/>
          <w:lang w:bidi="ar-SA"/>
        </w:rPr>
        <w:t>إِنَّ فِی ذٰلِکَ لَآیٰاتٍ لِقَوْمٍ یُؤْمِنُونَ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اقتصاد؛ اللّه؛ امتحان؛ انسان؛ ایمان؛ جهل؛ رزق؛ رفاه؛ شکر؛ شناخت؛ علم؛ غفلت؛ قدرت؛ مشیت خدا؛ ملامت؛ نعمت</w:t>
      </w:r>
      <w:bookmarkStart w:id="166" w:name="pg19795_192152"/>
    </w:p>
    <w:p>
      <w:pPr>
        <w:pStyle w:val="Heading3"/>
        <w:numPr>
          <w:ilvl w:val="2"/>
          <w:numId w:val="1"/>
        </w:numPr>
        <w:rPr/>
      </w:pPr>
      <w:bookmarkStart w:id="167" w:name="__RefHeading___Toc1623591_2314609296"/>
      <w:bookmarkStart w:id="168" w:name="_Toc57"/>
      <w:bookmarkEnd w:id="166"/>
      <w:bookmarkEnd w:id="167"/>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53</w:t>
      </w:r>
      <w:r>
        <w:rPr>
          <w:rtl w:val="true"/>
        </w:rPr>
        <w:t>]</w:t>
      </w:r>
      <w:bookmarkEnd w:id="168"/>
    </w:p>
    <w:p>
      <w:pPr>
        <w:pStyle w:val="BookText"/>
        <w:rPr/>
      </w:pP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به زیان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کرده‌اید، از رحمت خدا ناامید نشوید، که خدا همۀ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اوست که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پیام امیدبخش رحمت و آمرزش خداوند به بندگان گنه‌کار</w:t>
      </w:r>
    </w:p>
    <w:p>
      <w:pPr>
        <w:pStyle w:val="BookText"/>
        <w:rPr/>
      </w:pPr>
      <w:r>
        <w:rPr>
          <w:rFonts w:ascii="Amiri" w:hAnsi="Amiri" w:eastAsia="Amiri" w:cs="Amiri"/>
          <w:color w:val="111111"/>
          <w:sz w:val="28"/>
          <w:sz w:val="28"/>
          <w:szCs w:val="28"/>
          <w:rtl w:val="true"/>
          <w:lang w:bidi="ar-SA"/>
        </w:rPr>
        <w:t>قُلْ یٰا عِبٰادِیَ الَّذِینَ أَسْرَفُوا عَلیٰ أَنْفُسِهِمْ لاٰ تَقْنَطُوا مِنْ رَحْمَةِ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اسراف، مانع از تقرب انسان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أَسْرَفُوا</w:t>
      </w:r>
    </w:p>
    <w:p>
      <w:pPr>
        <w:pStyle w:val="BookText"/>
        <w:rPr/>
      </w:pPr>
      <w:r>
        <w:rPr>
          <w:rFonts w:ascii="IRNazanin" w:hAnsi="IRNazanin" w:eastAsia="IRNazanin"/>
          <w:color w:val="111111"/>
          <w:sz w:val="28"/>
          <w:sz w:val="28"/>
          <w:szCs w:val="28"/>
          <w:rtl w:val="true"/>
          <w:lang w:bidi="fa-IR"/>
        </w:rPr>
        <w:t>برداشت یاد شده از آن‌جاست که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ابلاغ پیام رحمت الهی به گنه‌کاران کرده و خود آنان را مستقیماً مورد خطاب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نوعی اسراف و تجاوز از حد اعتدال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أَسْرَفُوا عَلیٰ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أَسْرَفُوا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تجاوز از حد اعتدال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قوانین و احکام خداوند، در حد اعتدال و به دور از افراط و تفریط</w:t>
      </w:r>
    </w:p>
    <w:p>
      <w:pPr>
        <w:pStyle w:val="BookText"/>
        <w:rPr/>
      </w:pPr>
      <w:r>
        <w:rPr>
          <w:rFonts w:ascii="Amiri" w:hAnsi="Amiri" w:eastAsia="Amiri" w:cs="Amiri"/>
          <w:color w:val="111111"/>
          <w:sz w:val="28"/>
          <w:sz w:val="28"/>
          <w:szCs w:val="28"/>
          <w:rtl w:val="true"/>
          <w:lang w:bidi="ar-SA"/>
        </w:rPr>
        <w:t>قُلْ یٰا عِبٰادِیَ الَّذِینَ أَسْرَفُوا عَلیٰ أَنْفُسِهِمْ</w:t>
      </w:r>
    </w:p>
    <w:p>
      <w:pPr>
        <w:pStyle w:val="BookText"/>
        <w:rPr/>
      </w:pPr>
      <w:r>
        <w:rPr>
          <w:rFonts w:ascii="IRNazanin" w:hAnsi="IRNazanin" w:eastAsia="IRNazanin"/>
          <w:color w:val="111111"/>
          <w:sz w:val="28"/>
          <w:sz w:val="28"/>
          <w:szCs w:val="28"/>
          <w:rtl w:val="true"/>
          <w:lang w:bidi="fa-IR"/>
        </w:rPr>
        <w:t xml:space="preserve">از تعبیر اسراف دربارۀ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عمل نکردن به قوانین و احکام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جنایتی علیه خود و تعدی به جان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أَسْرَفُوا عَلیٰ أَنْفُسِهِمْ</w:t>
      </w:r>
    </w:p>
    <w:p>
      <w:pPr>
        <w:pStyle w:val="BookText"/>
        <w:rPr/>
      </w:pPr>
      <w:r>
        <w:rPr>
          <w:rFonts w:ascii="Amiri" w:hAnsi="Amiri" w:eastAsia="Amiri" w:cs="Amiri"/>
          <w:color w:val="111111"/>
          <w:sz w:val="28"/>
          <w:sz w:val="28"/>
          <w:szCs w:val="28"/>
          <w:rtl w:val="true"/>
          <w:lang w:bidi="ar-SA"/>
        </w:rPr>
        <w:t xml:space="preserve">برداشت یاد شده از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این رو مفسران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أَسْرَفُوا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کرده‌اند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روح‌المعانی آلوسی و الکشاف زمخشری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زیان گناه و اسراف، متوجه خود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أَسْرَفُوا عَلیٰ أَنْفُسِهِمْ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عنایت خداوند به بندگانش،</w:t>
      </w:r>
    </w:p>
    <w:p>
      <w:pPr>
        <w:pStyle w:val="BookText"/>
        <w:rPr/>
      </w:pPr>
      <w:r>
        <w:rPr>
          <w:rFonts w:ascii="IRNazanin" w:hAnsi="IRNazanin" w:eastAsia="IRNazanin"/>
          <w:color w:val="111111"/>
          <w:sz w:val="28"/>
          <w:sz w:val="28"/>
          <w:szCs w:val="28"/>
          <w:rtl w:val="true"/>
          <w:lang w:bidi="fa-IR"/>
        </w:rPr>
        <w:t>بسیار شدید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أَسْرَفُوا</w:t>
      </w:r>
    </w:p>
    <w:p>
      <w:pPr>
        <w:pStyle w:val="BookText"/>
        <w:rPr/>
      </w:pPr>
      <w:r>
        <w:rPr>
          <w:rFonts w:ascii="IRNazanin" w:hAnsi="IRNazanin" w:eastAsia="IRNazanin"/>
          <w:color w:val="111111"/>
          <w:sz w:val="28"/>
          <w:sz w:val="28"/>
          <w:szCs w:val="28"/>
          <w:rtl w:val="true"/>
          <w:lang w:bidi="fa-IR"/>
        </w:rPr>
        <w:t xml:space="preserve">برداشت یاد شده از ندا کردن گنه‌کاران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گناهان خرد و کلان و کم و زیاد بندگانش را 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یَغْفِرُ الذُّنُوبَ جَمِیعاً</w:t>
      </w:r>
    </w:p>
    <w:p>
      <w:pPr>
        <w:pStyle w:val="BookText"/>
        <w:rPr/>
      </w:pPr>
      <w:r>
        <w:rPr>
          <w:rFonts w:ascii="IRNazanin" w:hAnsi="IRNazanin" w:eastAsia="IRNazanin"/>
          <w:color w:val="111111"/>
          <w:sz w:val="28"/>
          <w:sz w:val="28"/>
          <w:szCs w:val="28"/>
          <w:rtl w:val="true"/>
          <w:lang w:bidi="fa-IR"/>
        </w:rPr>
        <w:t>در آیۀ شریفه دو مطلب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الف و لام تعریف که دلالت بر استغراق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تأکیدی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می‌رساند که تمامی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و به هر مقدار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بی‌هیچ استثنایی، شامل غفران الهی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از رحمت خداوند، در عین وعدۀ او به آمرزش تمامی گناهان بندگان، امری بی‌جا و نامعقول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تَقْنَطُوا مِنْ رَحْمَةِ اللّٰهِ إِنَّ اللّٰهَ یَغْفِرُ الذُّنُوبَ جَمِیعاً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یَغْفِرُ الذُّنُوبَ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تَقْنَطُوا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از رحمت خدا مأیوس نشوید؛ چون او همۀ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یأس از رحمت خدا، امری بی‌جا و نامعقول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شدن بندگان از رحمت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گناهانشان بسیار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مذموم و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تَقْنَطُوا مِنْ رَحْمَةِ اللّٰهِ إِنَّ اللّٰهَ یَغْفِرُ الذُّنُوبَ جَمِیعاً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تمامی گناهان بندگان، مقتضای ذات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تَقْنَطُوا مِنْ رَحْمَةِ اللّٰهِ إِنَّ اللّٰهَ یَغْفِرُ الذُّنُوبَ جَمِیعاً</w:t>
      </w:r>
    </w:p>
    <w:p>
      <w:pPr>
        <w:pStyle w:val="BookText"/>
        <w:rPr/>
      </w:pPr>
      <w:r>
        <w:rPr>
          <w:rFonts w:ascii="IRNazanin" w:hAnsi="IRNazanin" w:eastAsia="IRNazanin"/>
          <w:color w:val="111111"/>
          <w:sz w:val="28"/>
          <w:sz w:val="28"/>
          <w:szCs w:val="28"/>
          <w:rtl w:val="true"/>
          <w:lang w:bidi="fa-IR"/>
        </w:rPr>
        <w:t xml:space="preserve">آمدن اسم جلاله به صورت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گویای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رحمت و لطف خداوند، زمینۀ آمرزش تمامی گناهان از سوی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تَقْنَطُوا مِنْ رَحْمَةِ اللّٰهِ إِنَّ اللّٰهَ یَغْفِرُ الذُّنُوبَ جَمِیعاً</w:t>
      </w:r>
    </w:p>
    <w:p>
      <w:pPr>
        <w:pStyle w:val="BookText"/>
        <w:rPr/>
      </w:pPr>
      <w:r>
        <w:rPr>
          <w:rFonts w:ascii="IRNazanin" w:hAnsi="IRNazanin" w:eastAsia="IRNazanin"/>
          <w:color w:val="111111"/>
          <w:sz w:val="28"/>
          <w:sz w:val="28"/>
          <w:szCs w:val="28"/>
          <w:rtl w:val="true"/>
          <w:lang w:bidi="fa-IR"/>
        </w:rPr>
        <w:t>توصیه به مأیوس نشدن از رحمت خداوند، در حقیقت سفارش به امید داشتن به لطف و رحمت اوست؛ تا از این رهگذر بتوان به آمرزش او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رحمت خداوند در آمرزش بندگان گنه‌کار</w:t>
      </w:r>
    </w:p>
    <w:p>
      <w:pPr>
        <w:pStyle w:val="BookText"/>
        <w:rPr/>
      </w:pPr>
      <w:r>
        <w:rPr>
          <w:rFonts w:ascii="Amiri" w:hAnsi="Amiri" w:eastAsia="Amiri" w:cs="Amiri"/>
          <w:color w:val="111111"/>
          <w:sz w:val="28"/>
          <w:sz w:val="28"/>
          <w:szCs w:val="28"/>
          <w:rtl w:val="true"/>
          <w:lang w:bidi="ar-SA"/>
        </w:rPr>
        <w:t>لاٰ تَقْنَطُوا مِنْ رَحْمَةِ اللّٰهِ إِنَّ اللّٰهَ یَغْفِرُ الذُّنُوبَ جَمِیعاً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الْغَفُورُ الرَّحِیمُ</w:t>
      </w:r>
    </w:p>
    <w:p>
      <w:pPr>
        <w:pStyle w:val="BookText"/>
        <w:rPr/>
      </w:pPr>
      <w:r>
        <w:rPr>
          <w:rFonts w:ascii="IRNazanin" w:hAnsi="IRNazanin" w:eastAsia="IRNazanin"/>
          <w:color w:val="111111"/>
          <w:sz w:val="28"/>
          <w:sz w:val="28"/>
          <w:szCs w:val="28"/>
          <w:rtl w:val="true"/>
          <w:lang w:bidi="fa-IR"/>
        </w:rPr>
        <w:t xml:space="preserve">آمدن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و انحصار غفران و رحمت خداوند، مقتضی آمرزش تمامی گناهان خرد و کلان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یَغْفِرُ الذُّنُوبَ جَمِیعاً إِنَّهُ هُوَ الْغَفُورُ الرَّحِیمُ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یاد شده با توجه به این نکته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w:t>
      </w:r>
      <w:bookmarkStart w:id="169" w:name="pg19795_192154"/>
    </w:p>
    <w:p>
      <w:pPr>
        <w:pStyle w:val="BookText"/>
        <w:rPr/>
      </w:pPr>
      <w:bookmarkEnd w:id="169"/>
      <w:r>
        <w:rPr>
          <w:rFonts w:ascii="IRNazanin" w:hAnsi="IRNazanin" w:eastAsia="IRNazanin"/>
          <w:color w:val="111111"/>
          <w:sz w:val="28"/>
          <w:sz w:val="28"/>
          <w:szCs w:val="28"/>
          <w:rtl w:val="true"/>
          <w:lang w:bidi="fa-IR"/>
        </w:rPr>
        <w:t xml:space="preserve">الْغَفُورُ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برای جملۀ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چون تنها خداوند غفور و رحیم است، تمامی گناهان را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گنه‌کاران، به توبه و استغفار از سوی خداوند</w:t>
      </w:r>
    </w:p>
    <w:p>
      <w:pPr>
        <w:pStyle w:val="BookText"/>
        <w:rPr/>
      </w:pPr>
      <w:r>
        <w:rPr>
          <w:rFonts w:ascii="Amiri" w:hAnsi="Amiri" w:eastAsia="Amiri" w:cs="Amiri"/>
          <w:color w:val="111111"/>
          <w:sz w:val="28"/>
          <w:sz w:val="28"/>
          <w:szCs w:val="28"/>
          <w:rtl w:val="true"/>
          <w:lang w:bidi="ar-SA"/>
        </w:rPr>
        <w:t xml:space="preserve">یٰا عِبٰادِیَ الَّذِینَ أَسْرَفُوا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تَقْنَطُوا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الْغَفُورُ الرَّحِیمُ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إِنَّهُ هُوَ الْغَفُورُ الرَّحِیمُ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اسراف؛ اللّه؛ امید؛ تقرب؛ تکلیف؛ توبه؛ حرمت؛ حُکم؛ دین؛ رحمت؛ عمل؛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وعده</w:t>
      </w:r>
    </w:p>
    <w:p>
      <w:pPr>
        <w:pStyle w:val="Heading3"/>
        <w:numPr>
          <w:ilvl w:val="2"/>
          <w:numId w:val="1"/>
        </w:numPr>
        <w:rPr/>
      </w:pPr>
      <w:bookmarkStart w:id="170" w:name="__RefHeading___Toc1623593_2314609296"/>
      <w:bookmarkStart w:id="171" w:name="_Toc58"/>
      <w:bookmarkEnd w:id="170"/>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54</w:t>
      </w:r>
      <w:r>
        <w:rPr>
          <w:rtl w:val="true"/>
        </w:rPr>
        <w:t>]</w:t>
      </w:r>
      <w:bookmarkEnd w:id="171"/>
    </w:p>
    <w:p>
      <w:pPr>
        <w:pStyle w:val="BookText"/>
        <w:rPr/>
      </w:pPr>
      <w:r>
        <w:rPr>
          <w:rFonts w:ascii="Amiri" w:hAnsi="Amiri" w:eastAsia="Amiri" w:cs="Amiri"/>
          <w:color w:val="111111"/>
          <w:sz w:val="28"/>
          <w:sz w:val="28"/>
          <w:szCs w:val="28"/>
          <w:rtl w:val="true"/>
          <w:lang w:bidi="ar-SA"/>
        </w:rPr>
        <w:t xml:space="preserve">وَ أَنِیبُوا إِلیٰ رَبِّکُمْ وَ أَسْلِمُوا لَهُ مِنْ قَبْلِ أَنْ یَأْتِیَکُمُ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و به‌سوی پروردگارتان بازگردید و در برابر او تسلیم او شوید، پیش از آن‌که عذاب به سراغ شما بیاید و دیگر یاری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توبه و بازگشت همۀ گنه‌کاران به سوی پروردگار</w:t>
      </w:r>
    </w:p>
    <w:p>
      <w:pPr>
        <w:pStyle w:val="BookText"/>
        <w:rPr/>
      </w:pPr>
      <w:r>
        <w:rPr>
          <w:rFonts w:ascii="Amiri" w:hAnsi="Amiri" w:eastAsia="Amiri" w:cs="Amiri"/>
          <w:color w:val="111111"/>
          <w:sz w:val="28"/>
          <w:sz w:val="28"/>
          <w:szCs w:val="28"/>
          <w:rtl w:val="true"/>
          <w:lang w:bidi="ar-SA"/>
        </w:rPr>
        <w:t xml:space="preserve">اَلَّذِینَ أَسْرَفُوا عَلیٰ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أَنِیبُوا إِلیٰ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رجوع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أَنِیبُوا إِلیٰ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سوی پروردگارتان باز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تسلیم شدن همۀ گنه‌کاران در برابر پروردگار</w:t>
      </w:r>
    </w:p>
    <w:p>
      <w:pPr>
        <w:pStyle w:val="BookText"/>
        <w:rPr/>
      </w:pPr>
      <w:r>
        <w:rPr>
          <w:rFonts w:ascii="Amiri" w:hAnsi="Amiri" w:eastAsia="Amiri" w:cs="Amiri"/>
          <w:color w:val="111111"/>
          <w:sz w:val="28"/>
          <w:sz w:val="28"/>
          <w:szCs w:val="28"/>
          <w:rtl w:val="true"/>
          <w:lang w:bidi="ar-SA"/>
        </w:rPr>
        <w:t xml:space="preserve">اَلَّذِینَ أَسْرَفُوا عَلیٰ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توبه و بازگشت گنه‌کاران به سوی او و تسلیم شدنشان در برابر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أَنِیبُوا إِلیٰ رَبِّکُمْ وَ أَسْلِمُوا 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تسلیم در برابر پروردگار، شرط بهره‌مند شدن بندگان گنه‌کار از آمرزش الهی</w:t>
      </w:r>
    </w:p>
    <w:p>
      <w:pPr>
        <w:pStyle w:val="BookText"/>
        <w:rPr/>
      </w:pPr>
      <w:r>
        <w:rPr>
          <w:rFonts w:ascii="Amiri" w:hAnsi="Amiri" w:eastAsia="Amiri" w:cs="Amiri"/>
          <w:color w:val="111111"/>
          <w:sz w:val="28"/>
          <w:sz w:val="28"/>
          <w:szCs w:val="28"/>
          <w:rtl w:val="true"/>
          <w:lang w:bidi="ar-SA"/>
        </w:rPr>
        <w:t xml:space="preserve">إِنَّ اللّٰهَ یَغْفِرُ الذُّنُوبَ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أَنِیبُوا إِلیٰ رَبِّکُمْ وَ أَسْلِمُوا 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توصیۀ خداوند به انابه و تسلیم شدن بندگان گنه‌کار، پس از وعده به آمرزش گناهان آنان، می‌تواند بیانگر شرایط این آمرزش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گناهان و بازگشت به سوی خداوند، نخستین گام برای جلب غفران الهی</w:t>
      </w:r>
    </w:p>
    <w:p>
      <w:pPr>
        <w:pStyle w:val="BookText"/>
        <w:rPr/>
      </w:pPr>
      <w:r>
        <w:rPr>
          <w:rFonts w:ascii="Amiri" w:hAnsi="Amiri" w:eastAsia="Amiri" w:cs="Amiri"/>
          <w:color w:val="111111"/>
          <w:sz w:val="28"/>
          <w:sz w:val="28"/>
          <w:szCs w:val="28"/>
          <w:rtl w:val="true"/>
          <w:lang w:bidi="ar-SA"/>
        </w:rPr>
        <w:t>وَ أَنِیبُوا إِلیٰ رَبِّکُمْ وَ أَسْلِمُوا لَهُ</w:t>
      </w:r>
    </w:p>
    <w:p>
      <w:pPr>
        <w:pStyle w:val="BookText"/>
        <w:rPr/>
      </w:pPr>
      <w:r>
        <w:rPr>
          <w:rFonts w:ascii="Amiri" w:hAnsi="Amiri" w:eastAsia="Amiri" w:cs="Amiri"/>
          <w:color w:val="111111"/>
          <w:sz w:val="28"/>
          <w:sz w:val="28"/>
          <w:szCs w:val="28"/>
          <w:rtl w:val="true"/>
          <w:lang w:bidi="ar-SA"/>
        </w:rPr>
        <w:t xml:space="preserve">از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 برداشت یاد شده را به دست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و بازگشت برای رهایی از پیامدهای هلاکت‌بار برای همۀ گنه‌کاران باز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أَنِیبُوا إِلیٰ رَبِّکُمْ وَ أَسْلِمُوا لَهُ مِنْ قَبْلِ أَنْ یَأْتِیَکُمُ الْعَذٰابُ</w:t>
      </w:r>
    </w:p>
    <w:p>
      <w:pPr>
        <w:pStyle w:val="BookText"/>
        <w:rPr/>
      </w:pPr>
      <w:r>
        <w:rPr>
          <w:rFonts w:ascii="IRNazanin" w:hAnsi="IRNazanin" w:eastAsia="IRNazanin"/>
          <w:color w:val="111111"/>
          <w:sz w:val="28"/>
          <w:sz w:val="28"/>
          <w:szCs w:val="28"/>
          <w:rtl w:val="true"/>
          <w:lang w:bidi="fa-IR"/>
        </w:rPr>
        <w:t>خطاب در آیه به قرینه آیه قبل متوجه همه گنه‌کاران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توصیۀ گنه‌کاران از سوی خداوند به توبه و تسلیم، پیش از دچار گشتن به پیامدهای هلاکت‌بار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أَنِیبُوا إِلیٰ رَبِّکُمْ وَ أَسْلِمُوا لَهُ مِنْ قَبْلِ أَنْ یَأْتِیَکُمُ الْعَذٰابُ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بر گناه، زمینه‌ساز نزول عذاب الهی</w:t>
      </w:r>
    </w:p>
    <w:p>
      <w:pPr>
        <w:pStyle w:val="BookText"/>
        <w:rPr/>
      </w:pPr>
      <w:r>
        <w:rPr>
          <w:rFonts w:ascii="Amiri" w:hAnsi="Amiri" w:eastAsia="Amiri" w:cs="Amiri"/>
          <w:color w:val="111111"/>
          <w:sz w:val="28"/>
          <w:sz w:val="28"/>
          <w:szCs w:val="28"/>
          <w:rtl w:val="true"/>
          <w:lang w:bidi="ar-SA"/>
        </w:rPr>
        <w:t xml:space="preserve">وَ أَنِیبُوا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یَأْتِیَکُمُ الْعَذٰابُ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توبه‌ناپذیر، در معرض عذاب الهی در دنیا و آخرت</w:t>
      </w:r>
    </w:p>
    <w:p>
      <w:pPr>
        <w:pStyle w:val="BookText"/>
        <w:rPr/>
      </w:pPr>
      <w:r>
        <w:rPr>
          <w:rFonts w:ascii="Amiri" w:hAnsi="Amiri" w:eastAsia="Amiri" w:cs="Amiri"/>
          <w:color w:val="111111"/>
          <w:sz w:val="28"/>
          <w:sz w:val="28"/>
          <w:szCs w:val="28"/>
          <w:rtl w:val="true"/>
          <w:lang w:bidi="ar-SA"/>
        </w:rPr>
        <w:t>وَ أَنِیبُوا إِلیٰ رَبِّکُمْ وَ أَسْلِمُوا لَهُ مِنْ قَبْلِ أَنْ یَأْتِیَکُمُ الْعَذٰابُ</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هم می‌تواند عذاب دنیوی باشد و هم می‌تواند عذاب اخروی باشد، برداشت یاد شده بر اساس هر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هیچ یار و یاوری برای گنه‌کاران، هنگام گرفتار شدن به عذاب الهی</w:t>
      </w:r>
    </w:p>
    <w:p>
      <w:pPr>
        <w:pStyle w:val="BookText"/>
        <w:rPr/>
      </w:pPr>
      <w:r>
        <w:rPr>
          <w:rFonts w:ascii="Amiri" w:hAnsi="Amiri" w:eastAsia="Amiri" w:cs="Amiri"/>
          <w:color w:val="111111"/>
          <w:sz w:val="28"/>
          <w:sz w:val="28"/>
          <w:szCs w:val="28"/>
          <w:rtl w:val="true"/>
          <w:lang w:bidi="ar-SA"/>
        </w:rPr>
        <w:t>مِنْ قَبْلِ أَنْ یَأْتِیَکُمُ الْعَذٰابُ ثُمَّ لاٰ تُنْصَرُونَ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تنها پیش از آمدن عذاب الهی پذیرفتنی است و رهایی از عذاب پس از نزول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توبه و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أَنِیبُوا إِلیٰ رَبِّکُمْ وَ أَسْلِمُوا لَهُ مِنْ قَبْلِ أَنْ یَأْتِیَکُمُ الْعَذٰابُ ثُمَّ لاٰ تُنْصَرُونَ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 و اوصاف خداوند</w:t>
      </w:r>
    </w:p>
    <w:p>
      <w:pPr>
        <w:pStyle w:val="BookText"/>
        <w:rPr/>
      </w:pPr>
      <w:r>
        <w:rPr>
          <w:rFonts w:ascii="Amiri" w:hAnsi="Amiri" w:eastAsia="Amiri" w:cs="Amiri"/>
          <w:color w:val="111111"/>
          <w:sz w:val="28"/>
          <w:sz w:val="28"/>
          <w:szCs w:val="28"/>
          <w:rtl w:val="true"/>
          <w:lang w:bidi="ar-SA"/>
        </w:rPr>
        <w:t>وَ أَنِیبُوا إِلیٰ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اللّه؛ تسلیم؛ توبه؛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گناه؛ مغفرت؛ نصرت</w:t>
      </w:r>
      <w:bookmarkStart w:id="172" w:name="pg19795_192156"/>
    </w:p>
    <w:p>
      <w:pPr>
        <w:pStyle w:val="Heading3"/>
        <w:numPr>
          <w:ilvl w:val="2"/>
          <w:numId w:val="1"/>
        </w:numPr>
        <w:rPr/>
      </w:pPr>
      <w:bookmarkStart w:id="173" w:name="__RefHeading___Toc1623595_2314609296"/>
      <w:bookmarkStart w:id="174" w:name="_Toc59"/>
      <w:bookmarkEnd w:id="172"/>
      <w:bookmarkEnd w:id="173"/>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55</w:t>
      </w:r>
      <w:r>
        <w:rPr>
          <w:rtl w:val="true"/>
        </w:rPr>
        <w:t>]</w:t>
      </w:r>
      <w:bookmarkEnd w:id="174"/>
    </w:p>
    <w:p>
      <w:pPr>
        <w:pStyle w:val="BookText"/>
        <w:rPr/>
      </w:pPr>
      <w:r>
        <w:rPr>
          <w:rFonts w:ascii="Amiri" w:hAnsi="Amiri" w:eastAsia="Amiri" w:cs="Amiri"/>
          <w:color w:val="111111"/>
          <w:sz w:val="28"/>
          <w:sz w:val="28"/>
          <w:szCs w:val="28"/>
          <w:rtl w:val="true"/>
          <w:lang w:bidi="ar-SA"/>
        </w:rPr>
        <w:t xml:space="preserve">وَ اِتَّبِعُوا أَحْسَنَ مٰا أُنْزِلَ إِلَیْکُمْ مِنْ رَبِّکُمْ مِنْ قَبْلِ أَنْ یَأْتِیَکُمُ اَلْعَذٰابُ بَغْتَةً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و از بهترین کتابی که از جانب پروردگارتان به‌سوی شما نازل شده است پیروی کنید، پیش از آن‌که عذاب به طور ناگهانی به سراغتان بیاید درحالی‌که بی‌خبرید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التزام عملی به قرآن و عینیت بخشیدن به محتوای آن در عرصۀ زندگی</w:t>
      </w:r>
    </w:p>
    <w:p>
      <w:pPr>
        <w:pStyle w:val="BookText"/>
        <w:rPr/>
      </w:pPr>
      <w:r>
        <w:rPr>
          <w:rFonts w:ascii="Amiri" w:hAnsi="Amiri" w:eastAsia="Amiri" w:cs="Amiri"/>
          <w:color w:val="111111"/>
          <w:sz w:val="28"/>
          <w:sz w:val="28"/>
          <w:szCs w:val="28"/>
          <w:rtl w:val="true"/>
          <w:lang w:bidi="ar-SA"/>
        </w:rPr>
        <w:t>وَ اتَّبِعُوا أَحْسَنَ مٰا أُنْزِلَ إِلَیْکُمْ مِنْ رَبِّکُمْ</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تعالیم قرآن، از شرایط بهره‌مند شدن از غفران و آمرزش الهی</w:t>
      </w:r>
    </w:p>
    <w:p>
      <w:pPr>
        <w:pStyle w:val="BookText"/>
        <w:rPr/>
      </w:pPr>
      <w:r>
        <w:rPr>
          <w:rFonts w:ascii="Amiri" w:hAnsi="Amiri" w:eastAsia="Amiri" w:cs="Amiri"/>
          <w:color w:val="111111"/>
          <w:sz w:val="28"/>
          <w:sz w:val="28"/>
          <w:szCs w:val="28"/>
          <w:rtl w:val="true"/>
          <w:lang w:bidi="ar-SA"/>
        </w:rPr>
        <w:t xml:space="preserve">إِنَّ اللّٰهَ یَغْفِرُ الذُّنُوبَ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أَحْسَنَ مٰا أُنْزِلَ إِلَیْکُمْ مِنْ رَبِّکُمْ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راهنمای عمل انسان‌ها</w:t>
      </w:r>
    </w:p>
    <w:p>
      <w:pPr>
        <w:pStyle w:val="BookText"/>
        <w:rPr/>
      </w:pPr>
      <w:r>
        <w:rPr>
          <w:rFonts w:ascii="Amiri" w:hAnsi="Amiri" w:eastAsia="Amiri" w:cs="Amiri"/>
          <w:color w:val="111111"/>
          <w:sz w:val="28"/>
          <w:sz w:val="28"/>
          <w:szCs w:val="28"/>
          <w:rtl w:val="true"/>
          <w:lang w:bidi="ar-SA"/>
        </w:rPr>
        <w:t>وَ اتَّبِعُوا أَحْسَنَ مٰا أُنْزِلَ إِلَیْکُمْ مِنْ رَبِّکُمْ</w:t>
      </w:r>
    </w:p>
    <w:p>
      <w:pPr>
        <w:pStyle w:val="BookText"/>
        <w:rPr/>
      </w:pPr>
      <w:r>
        <w:rPr>
          <w:rFonts w:ascii="IRNazanin" w:hAnsi="IRNazanin" w:eastAsia="IRNazanin"/>
          <w:color w:val="111111"/>
          <w:sz w:val="28"/>
          <w:sz w:val="28"/>
          <w:szCs w:val="28"/>
          <w:rtl w:val="true"/>
          <w:lang w:bidi="fa-IR"/>
        </w:rPr>
        <w:t>توصیۀ خداوند به عمل کردن به تعالیم قرآن به جای هر سفارشی دیگر دربارۀ قرآن، می‌تواند بیانگر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نیکوترین کتاب نازل شده از سوی خداوند برای بشر</w:t>
      </w:r>
    </w:p>
    <w:p>
      <w:pPr>
        <w:pStyle w:val="BookText"/>
        <w:rPr/>
      </w:pPr>
      <w:r>
        <w:rPr>
          <w:rFonts w:ascii="Amiri" w:hAnsi="Amiri" w:eastAsia="Amiri" w:cs="Amiri"/>
          <w:color w:val="111111"/>
          <w:sz w:val="28"/>
          <w:sz w:val="28"/>
          <w:szCs w:val="28"/>
          <w:rtl w:val="true"/>
          <w:lang w:bidi="ar-SA"/>
        </w:rPr>
        <w:t>وَ اتَّبِعُوا أَحْسَنَ مٰا أُنْزِلَ إِلَیْکُمْ مِنْ رَبِّکُمْ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کامل‌ترین کتاب آسمانی و اسلام جامع‌ترین دین الهی</w:t>
      </w:r>
    </w:p>
    <w:p>
      <w:pPr>
        <w:pStyle w:val="BookText"/>
        <w:rPr/>
      </w:pPr>
      <w:r>
        <w:rPr>
          <w:rFonts w:ascii="Amiri" w:hAnsi="Amiri" w:eastAsia="Amiri" w:cs="Amiri"/>
          <w:color w:val="111111"/>
          <w:sz w:val="28"/>
          <w:sz w:val="28"/>
          <w:szCs w:val="28"/>
          <w:rtl w:val="true"/>
          <w:lang w:bidi="ar-SA"/>
        </w:rPr>
        <w:t>وَ اتَّبِعُوا أَحْسَنَ مٰا أُنْزِلَ إِلَیْکُمْ مِنْ رَبِّکُمْ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نازل کردن وحی و کتاب آسمانی</w:t>
      </w:r>
    </w:p>
    <w:p>
      <w:pPr>
        <w:pStyle w:val="BookText"/>
        <w:rPr/>
      </w:pPr>
      <w:r>
        <w:rPr>
          <w:rFonts w:ascii="Amiri" w:hAnsi="Amiri" w:eastAsia="Amiri" w:cs="Amiri"/>
          <w:color w:val="111111"/>
          <w:sz w:val="28"/>
          <w:sz w:val="28"/>
          <w:szCs w:val="28"/>
          <w:rtl w:val="true"/>
          <w:lang w:bidi="ar-SA"/>
        </w:rPr>
        <w:t>أُنْزِلَ إِلَیْکُمْ مِنْ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توصیۀ خداوند به عمل کردن به قرآن، پیش از دچار شدن به پیامدهای هلاکت‌بار رها کردن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اتَّبِعُوا أَحْسَنَ 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یَأْتِیَکُمُ الْعَذٰابُ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تعالیم قرآن، درپی‌دارندۀ عذاب ناگهانی در دنیا</w:t>
      </w:r>
    </w:p>
    <w:p>
      <w:pPr>
        <w:pStyle w:val="BookText"/>
        <w:rPr/>
      </w:pPr>
      <w:r>
        <w:rPr>
          <w:rFonts w:ascii="Amiri" w:hAnsi="Amiri" w:eastAsia="Amiri" w:cs="Amiri"/>
          <w:color w:val="111111"/>
          <w:sz w:val="28"/>
          <w:sz w:val="28"/>
          <w:szCs w:val="28"/>
          <w:rtl w:val="true"/>
          <w:lang w:bidi="ar-SA"/>
        </w:rPr>
        <w:t xml:space="preserve">وَ اتَّبِعُوا أَحْسَنَ 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یَأْتِیَکُمُ الْعَذٰابُ بَغْتَةً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ناگهانی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به قرآن و عمل به تعالیم آن، پس از آمدن عذاب بی‌فایده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اتَّبِعُوا أَحْسَنَ 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یَأْتِیَکُمُ الْعَذٰابُ بَغْتَةً</w:t>
      </w:r>
      <w:bookmarkStart w:id="175" w:name="pg19795_192157"/>
    </w:p>
    <w:p>
      <w:pPr>
        <w:pStyle w:val="BookText"/>
        <w:rPr/>
      </w:pPr>
      <w:bookmarkEnd w:id="175"/>
      <w:r>
        <w:rPr>
          <w:rFonts w:ascii="IRNazanin" w:hAnsi="IRNazanin" w:eastAsia="IRNazanin"/>
          <w:color w:val="111111"/>
          <w:sz w:val="28"/>
          <w:sz w:val="28"/>
          <w:szCs w:val="28"/>
          <w:rtl w:val="true"/>
          <w:lang w:bidi="fa-IR"/>
        </w:rPr>
        <w:t>از این‌که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آمدن عذاب به تعالیم قرآن عمل کنید، روشن می‌شود که با آمدن عذاب، این کار بی‌فایده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عمل نکردن به تعالیم قرآن، ناگهانی و غیرقابل پیش‌بینی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لاٰ تَشْعُرُونَ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أُنْزِلَ إِلَیْکُمْ مِنْ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پیروی؛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عمل؛ قرآن؛ کتاب‌های آسمانی؛ مغفرت؛ وحی؛ هدایت</w:t>
      </w:r>
    </w:p>
    <w:p>
      <w:pPr>
        <w:pStyle w:val="Heading3"/>
        <w:numPr>
          <w:ilvl w:val="2"/>
          <w:numId w:val="1"/>
        </w:numPr>
        <w:rPr/>
      </w:pPr>
      <w:bookmarkStart w:id="176" w:name="__RefHeading___Toc1623597_2314609296"/>
      <w:bookmarkStart w:id="177" w:name="_Toc60"/>
      <w:bookmarkEnd w:id="176"/>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56</w:t>
      </w:r>
      <w:r>
        <w:rPr>
          <w:rtl w:val="true"/>
        </w:rPr>
        <w:t>]</w:t>
      </w:r>
      <w:bookmarkEnd w:id="177"/>
    </w:p>
    <w:p>
      <w:pPr>
        <w:pStyle w:val="BookText"/>
        <w:rPr/>
      </w:pPr>
      <w:r>
        <w:rPr>
          <w:rFonts w:ascii="Amiri" w:hAnsi="Amiri" w:eastAsia="Amiri" w:cs="Amiri"/>
          <w:color w:val="111111"/>
          <w:sz w:val="28"/>
          <w:sz w:val="28"/>
          <w:szCs w:val="28"/>
          <w:rtl w:val="true"/>
          <w:lang w:bidi="ar-SA"/>
        </w:rPr>
        <w:t xml:space="preserve">أَنْ تَقُولَ نَفْسٌ یٰا حَسْرَتیٰ عَلیٰ مٰا فَرَّطْتُ فِی جَنْبِ اَللّٰهِ وَ إِنْ کُنْتُ لَمِنَ اَلسّٰاخِرِینَ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تا مبادا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افسوس که در اطاعت خدا تقصیر کردم، و راستی که من از مسخره‌کنندگان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حق خداوند، درپی‌دارندۀ حسرت و پشیمانی شدید برای انسان</w:t>
      </w:r>
    </w:p>
    <w:p>
      <w:pPr>
        <w:pStyle w:val="BookText"/>
        <w:rPr/>
      </w:pPr>
      <w:r>
        <w:rPr>
          <w:rFonts w:ascii="Amiri" w:hAnsi="Amiri" w:eastAsia="Amiri" w:cs="Amiri"/>
          <w:color w:val="111111"/>
          <w:sz w:val="28"/>
          <w:sz w:val="28"/>
          <w:szCs w:val="28"/>
          <w:rtl w:val="true"/>
          <w:lang w:bidi="ar-SA"/>
        </w:rPr>
        <w:t>أَنْ تَقُولَ نَفْسٌ یٰا حَسْرَتیٰ عَلیٰ مٰا فَرَّطْتُ فِی جَنْبِ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پشیمانی و افسوس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گفته می‌شود که انسان از انجام و ترک کاری به شدت پشیمان شده و بخواهد آن را اظهار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تقصیر و کوتاهی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جهت و ناحیه است که در این آیه کنایه از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آنچه در حق خدا کوتاهی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تعالیم قرآن، کوتاهی کردن در حق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اتَّبِعُوا أَحْسَنَ مٰا أُنْزِلَ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یٰا حَسْرَتیٰ عَلیٰ مٰا فَرَّطْتُ فِی جَنْبِ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تعلیل برای جمله‌های پیشین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أَحْسَنَ مٰا أُنْزِلَ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می‌باشد، یعنی؛ توبه کنید، تسلیم شوید و از تعالیم قرآن پیروی کنید، تا دچار حسرت نشوید و احساس نکنید که حق خدا را ضایع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تعالیم قرآن، مایۀ حسرت و پشیمانی انسان در عرصۀ زندگی دنیایی و حیات اخروی</w:t>
      </w:r>
    </w:p>
    <w:p>
      <w:pPr>
        <w:pStyle w:val="BookText"/>
        <w:rPr/>
      </w:pPr>
      <w:r>
        <w:rPr>
          <w:rFonts w:ascii="Amiri" w:hAnsi="Amiri" w:eastAsia="Amiri" w:cs="Amiri"/>
          <w:color w:val="111111"/>
          <w:sz w:val="28"/>
          <w:sz w:val="28"/>
          <w:szCs w:val="28"/>
          <w:rtl w:val="true"/>
          <w:lang w:bidi="ar-SA"/>
        </w:rPr>
        <w:t xml:space="preserve">وَ اتَّبِعُوا أَحْسَنَ مٰا أُنْزِلَ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یٰا حَسْرَتیٰ عَلیٰ مٰا فَرَّطْتُ فِی جَنْبِ اللّٰهِ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کوتاهی کردن در حق خدا،</w:t>
      </w:r>
      <w:bookmarkStart w:id="178" w:name="pg19795_192158"/>
    </w:p>
    <w:p>
      <w:pPr>
        <w:pStyle w:val="BookText"/>
        <w:rPr/>
      </w:pPr>
      <w:bookmarkEnd w:id="178"/>
      <w:r>
        <w:rPr>
          <w:rFonts w:ascii="IRNazanin" w:hAnsi="IRNazanin" w:eastAsia="IRNazanin"/>
          <w:color w:val="111111"/>
          <w:sz w:val="28"/>
          <w:sz w:val="28"/>
          <w:szCs w:val="28"/>
          <w:rtl w:val="true"/>
          <w:lang w:bidi="fa-IR"/>
        </w:rPr>
        <w:t>پس از آمدن عذاب الهی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قَبْلِ أَنْ یَأْتِیَکُمُ الْعَذٰابُ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یٰا حَسْرَتیٰ عَلیٰ مٰا فَرَّطْتُ فِی جَنْبِ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حق اطاعت بر انسان‌هاست و آنان در برابر آن مسؤول‌اند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حَسْرَتیٰ عَلیٰ مٰا فَرَّطْتُ فِی جَنْبِ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تمسخر تعالیم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کوتاهی در حق خدا و موجب حسرت و پشیمانی انسان در دنیا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تَقُولَ نَفْسٌ یٰا حَسْرَتیٰ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لَمِنَ السّٰاخِرِینَ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تعالیم آسمانی قرآن، درپی‌دارندۀ عذاب الهی</w:t>
      </w:r>
    </w:p>
    <w:p>
      <w:pPr>
        <w:pStyle w:val="BookText"/>
        <w:rPr/>
      </w:pPr>
      <w:r>
        <w:rPr>
          <w:rFonts w:ascii="Amiri" w:hAnsi="Amiri" w:eastAsia="Amiri" w:cs="Amiri"/>
          <w:color w:val="111111"/>
          <w:sz w:val="28"/>
          <w:sz w:val="28"/>
          <w:szCs w:val="28"/>
          <w:rtl w:val="true"/>
          <w:lang w:bidi="ar-SA"/>
        </w:rPr>
        <w:t xml:space="preserve">وَ اتَّبِعُوا أَحْسَنَ 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یَأْتِیَکُمُ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لَمِنَ السّٰاخِرِینَ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تمسخر، از شیوه‌های کافران و مشرکان در برخورد با تعالیم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حَسْرَتیٰ عَلیٰ مٰا فَرَّطْتُ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لَمِنَ السّٰاخِرِینَ</w:t>
      </w:r>
    </w:p>
    <w:p>
      <w:pPr>
        <w:pStyle w:val="BookText"/>
        <w:rPr/>
      </w:pPr>
      <w:r>
        <w:rPr>
          <w:rFonts w:ascii="IRNazanin" w:hAnsi="IRNazanin" w:eastAsia="IRNazanin"/>
          <w:color w:val="111111"/>
          <w:sz w:val="28"/>
          <w:sz w:val="28"/>
          <w:szCs w:val="28"/>
          <w:rtl w:val="true"/>
          <w:lang w:bidi="fa-IR"/>
        </w:rPr>
        <w:t xml:space="preserve">آمدن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نکته است که به تمسخر گرفتن تعالیم قرآن، به صورت مقطعی و موردی نبود؛ بلکه شیوه‌ای دائمی و مکرر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مسؤول و سازندۀ سرنوشت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حَسْرَتیٰ عَلیٰ مٰا فَرَّطْتُ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لَمِنَ السّٰاخِرِینَ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فَرَّطْتُ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لام تعلیل است و معنای جمله 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من به خاطر کوتاهی کردنم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همان‌گونه که از ظاهر آیه به دست می‌آید، انسان تفریط خود در حق خدا و تمسخر کردن تعالیم قرآن را، سبب بدبختی و ندامت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استهزاء؛ اللّه؛ انسان؛ حسرت؛ حق؛ دنیا؛ شرک؛ عذاب؛ قرآن؛ کفر؛ ندامت</w:t>
      </w:r>
    </w:p>
    <w:p>
      <w:pPr>
        <w:pStyle w:val="Heading3"/>
        <w:numPr>
          <w:ilvl w:val="2"/>
          <w:numId w:val="1"/>
        </w:numPr>
        <w:rPr/>
      </w:pPr>
      <w:bookmarkStart w:id="179" w:name="__RefHeading___Toc1623599_2314609296"/>
      <w:bookmarkStart w:id="180" w:name="_Toc61"/>
      <w:bookmarkEnd w:id="179"/>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57</w:t>
      </w:r>
      <w:r>
        <w:rPr>
          <w:rtl w:val="true"/>
        </w:rPr>
        <w:t>]</w:t>
      </w:r>
      <w:bookmarkEnd w:id="180"/>
    </w:p>
    <w:p>
      <w:pPr>
        <w:pStyle w:val="BookText"/>
        <w:rPr/>
      </w:pPr>
      <w:r>
        <w:rPr>
          <w:rFonts w:ascii="Amiri" w:hAnsi="Amiri" w:eastAsia="Amiri" w:cs="Amiri"/>
          <w:color w:val="111111"/>
          <w:sz w:val="28"/>
          <w:sz w:val="28"/>
          <w:szCs w:val="28"/>
          <w:rtl w:val="true"/>
          <w:lang w:bidi="ar-SA"/>
        </w:rPr>
        <w:t xml:space="preserve">أَوْ تَقُولَ لَوْ أَنَّ اَللّٰهَ هَدٰانِی لَکُنْتُ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هدایت کرده بود، از تقواپیشگان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ارزش تقوا و نقش هدایت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عذاب و در قیامت برای کافران و گنه‌کاران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تَقُولَ لَوْ أَنَّ اللّٰهَ هَدٰانِی لَکُنْتُ مِنَ الْمُتَّقِینَ</w:t>
      </w:r>
      <w:bookmarkStart w:id="181" w:name="pg19795_192159"/>
    </w:p>
    <w:p>
      <w:pPr>
        <w:pStyle w:val="BookText"/>
        <w:rPr/>
      </w:pPr>
      <w:bookmarkEnd w:id="18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ثمرۀ هدایت الهی</w:t>
      </w:r>
    </w:p>
    <w:p>
      <w:pPr>
        <w:pStyle w:val="BookText"/>
        <w:rPr/>
      </w:pPr>
      <w:r>
        <w:rPr>
          <w:rFonts w:ascii="Amiri" w:hAnsi="Amiri" w:eastAsia="Amiri" w:cs="Amiri"/>
          <w:color w:val="111111"/>
          <w:sz w:val="28"/>
          <w:sz w:val="28"/>
          <w:szCs w:val="28"/>
          <w:rtl w:val="true"/>
          <w:lang w:bidi="ar-SA"/>
        </w:rPr>
        <w:t>لَوْ أَنَّ اللّٰهَ هَدٰانِی لَکُنْتُ مِنَ الْمُتَّقِینَ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و حسرت کافران و گنه‌کاران، به حال تقواپیشگان در قیامت</w:t>
      </w:r>
    </w:p>
    <w:p>
      <w:pPr>
        <w:pStyle w:val="BookText"/>
        <w:rPr/>
      </w:pPr>
      <w:r>
        <w:rPr>
          <w:rFonts w:ascii="Amiri" w:hAnsi="Amiri" w:eastAsia="Amiri" w:cs="Amiri"/>
          <w:color w:val="111111"/>
          <w:sz w:val="28"/>
          <w:sz w:val="28"/>
          <w:szCs w:val="28"/>
          <w:rtl w:val="true"/>
          <w:lang w:bidi="ar-SA"/>
        </w:rPr>
        <w:t>أَنَّ اللّٰهَ هَدٰانِی لَکُنْتُ مِنَ الْمُتَّقِینَ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انسان با تقوا، از اهداف نزول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اللّٰهَ هَدٰانِی لَکُنْتُ مِنَ الْمُتَّقِینَ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دارای مقام و جایگاهی حسرت‌برانگیز در قیامت</w:t>
      </w:r>
    </w:p>
    <w:p>
      <w:pPr>
        <w:pStyle w:val="BookText"/>
        <w:rPr/>
      </w:pPr>
      <w:r>
        <w:rPr>
          <w:rFonts w:ascii="Amiri" w:hAnsi="Amiri" w:eastAsia="Amiri" w:cs="Amiri"/>
          <w:color w:val="111111"/>
          <w:sz w:val="28"/>
          <w:sz w:val="28"/>
          <w:szCs w:val="28"/>
          <w:rtl w:val="true"/>
          <w:lang w:bidi="ar-SA"/>
        </w:rPr>
        <w:t>أَوْ تَقُولَ لَوْ أَنَّ اللّٰهَ هَدٰانِی لَکُنْتُ مِنَ الْمُتَّقِینَ</w:t>
      </w:r>
    </w:p>
    <w:p>
      <w:pPr>
        <w:pStyle w:val="BookText"/>
        <w:rPr/>
      </w:pPr>
      <w:r>
        <w:rPr>
          <w:rFonts w:ascii="IRNazanin" w:hAnsi="IRNazanin" w:eastAsia="IRNazanin"/>
          <w:color w:val="111111"/>
          <w:sz w:val="28"/>
          <w:sz w:val="28"/>
          <w:szCs w:val="28"/>
          <w:rtl w:val="true"/>
          <w:lang w:bidi="fa-IR"/>
        </w:rPr>
        <w:t>از این‌که کافران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ما را هدایت می‌کرد از تقواپیشگان بودیم، به دست می‌آید که افراد با تقوا، از چنان مقامِ والایی برخورداراند که کافران دربارۀ آنان غبطه خورده و آرزو می‌کنند که ای کاش از زمرۀ آنان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 به هدایت الهی در رسیدن به سعادت و خوشبختی</w:t>
      </w:r>
    </w:p>
    <w:p>
      <w:pPr>
        <w:pStyle w:val="BookText"/>
        <w:rPr/>
      </w:pPr>
      <w:r>
        <w:rPr>
          <w:rFonts w:ascii="Amiri" w:hAnsi="Amiri" w:eastAsia="Amiri" w:cs="Amiri"/>
          <w:color w:val="111111"/>
          <w:sz w:val="28"/>
          <w:sz w:val="28"/>
          <w:szCs w:val="28"/>
          <w:rtl w:val="true"/>
          <w:lang w:bidi="ar-SA"/>
        </w:rPr>
        <w:t>لَوْ أَنَّ اللّٰهَ هَدٰانِی لَکُنْتُ مِنَ الْمُتَّقِینَ</w:t>
      </w:r>
    </w:p>
    <w:p>
      <w:pPr>
        <w:pStyle w:val="BookText"/>
        <w:rPr/>
      </w:pPr>
      <w:r>
        <w:rPr>
          <w:rFonts w:ascii="IRNazanin" w:hAnsi="IRNazanin" w:eastAsia="IRNazanin"/>
          <w:color w:val="111111"/>
          <w:sz w:val="28"/>
          <w:sz w:val="28"/>
          <w:szCs w:val="28"/>
          <w:rtl w:val="true"/>
          <w:lang w:bidi="fa-IR"/>
        </w:rPr>
        <w:t xml:space="preserve">از این‌که کافران رسیدن به مقام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منوط به هدایت الهی می‌دانند، مطلب یاد شده را 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تقوا؛ حسرت؛ رستگاری؛ عذاب؛ قرآن؛ قیامت؛ کفر؛ گناه؛ نزول قرآن؛ هدایت</w:t>
      </w:r>
    </w:p>
    <w:p>
      <w:pPr>
        <w:pStyle w:val="Heading3"/>
        <w:numPr>
          <w:ilvl w:val="2"/>
          <w:numId w:val="1"/>
        </w:numPr>
        <w:rPr/>
      </w:pPr>
      <w:bookmarkStart w:id="182" w:name="__RefHeading___Toc1623601_2314609296"/>
      <w:bookmarkStart w:id="183" w:name="_Toc62"/>
      <w:bookmarkEnd w:id="182"/>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58</w:t>
      </w:r>
      <w:r>
        <w:rPr>
          <w:rtl w:val="true"/>
        </w:rPr>
        <w:t>]</w:t>
      </w:r>
      <w:bookmarkEnd w:id="183"/>
    </w:p>
    <w:p>
      <w:pPr>
        <w:pStyle w:val="BookText"/>
        <w:rPr/>
      </w:pPr>
      <w:r>
        <w:rPr>
          <w:rFonts w:ascii="Amiri" w:hAnsi="Amiri" w:eastAsia="Amiri" w:cs="Amiri"/>
          <w:color w:val="111111"/>
          <w:sz w:val="28"/>
          <w:sz w:val="28"/>
          <w:szCs w:val="28"/>
          <w:rtl w:val="true"/>
          <w:lang w:bidi="ar-SA"/>
        </w:rPr>
        <w:t xml:space="preserve">أَوْ تَقُولَ حِینَ تَرَی اَلْعَذٰابَ لَوْ أَنَّ لِی کَرَّةً فَأَکُونَ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یا هنگامی‌که عذاب را می‌بیند،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من بازگشتی بود تا از نیکوکاران می‌شدم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کافران و گنه‌کاران، هنگام مشاهدۀ عذاب الهی، به بازگشت دوباره به دنیا</w:t>
      </w:r>
    </w:p>
    <w:p>
      <w:pPr>
        <w:pStyle w:val="BookText"/>
        <w:rPr/>
      </w:pPr>
      <w:r>
        <w:rPr>
          <w:rFonts w:ascii="Amiri" w:hAnsi="Amiri" w:eastAsia="Amiri" w:cs="Amiri"/>
          <w:color w:val="111111"/>
          <w:sz w:val="28"/>
          <w:sz w:val="28"/>
          <w:szCs w:val="28"/>
          <w:rtl w:val="true"/>
          <w:lang w:bidi="ar-SA"/>
        </w:rPr>
        <w:t>أَوْ تَقُولَ حِینَ تَرَی الْعَذٰابَ لَوْ أَنَّ لِی کَرَّةً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شریفه، برای تمنّی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نیک‌کرداری و نیکی کردن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و فلسفۀ درخواست کافران از بازگشت دوباره به زندگی دنیایی</w:t>
      </w:r>
    </w:p>
    <w:p>
      <w:pPr>
        <w:pStyle w:val="BookText"/>
        <w:rPr/>
      </w:pPr>
      <w:r>
        <w:rPr>
          <w:rFonts w:ascii="Amiri" w:hAnsi="Amiri" w:eastAsia="Amiri" w:cs="Amiri"/>
          <w:color w:val="111111"/>
          <w:sz w:val="28"/>
          <w:sz w:val="28"/>
          <w:szCs w:val="28"/>
          <w:rtl w:val="true"/>
          <w:lang w:bidi="ar-SA"/>
        </w:rPr>
        <w:t>لَوْ أَنَّ لِی کَرَّةً فَأَکُونَ مِنَ الْمُحْسِنِینَ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شامل نیکی به خود می‌باشد و هم نیکی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آیۀ شریفه ممکن است به هر دو معنا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لجوج و گنه‌کاران سرمست، تنها هنگام مشاهدۀ عذاب الهی و یقین به نزول آن، بیدار گشته و در برابر سخن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شده و از آن پیروی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تَقُولَ حِینَ تَرَی الْعَذٰابَ لَوْ أَنَّ لِی کَرَّةً فَأَکُونَ مِنَ الْمُحْسِنِینَ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احسان کردن و جبران گذشته‌ها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لِی کَرَّةً فَأَکُونَ مِنَ الْمُحْسِنِینَ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ارزش احسان، برای کافران و گنه‌کاران در قیامت</w:t>
      </w:r>
    </w:p>
    <w:p>
      <w:pPr>
        <w:pStyle w:val="BookText"/>
        <w:rPr/>
      </w:pPr>
      <w:r>
        <w:rPr>
          <w:rFonts w:ascii="Amiri" w:hAnsi="Amiri" w:eastAsia="Amiri" w:cs="Amiri"/>
          <w:color w:val="111111"/>
          <w:sz w:val="28"/>
          <w:sz w:val="28"/>
          <w:szCs w:val="28"/>
          <w:rtl w:val="true"/>
          <w:lang w:bidi="ar-SA"/>
        </w:rPr>
        <w:t>لَوْ أَنَّ لِی کَرَّةً فَأَکُونَ مِنَ الْمُحْسِنِینَ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و حسرت کافران و گنه‌کاران به حال محسنان در قیامت</w:t>
      </w:r>
    </w:p>
    <w:p>
      <w:pPr>
        <w:pStyle w:val="BookText"/>
        <w:rPr/>
      </w:pPr>
      <w:r>
        <w:rPr>
          <w:rFonts w:ascii="Amiri" w:hAnsi="Amiri" w:eastAsia="Amiri" w:cs="Amiri"/>
          <w:color w:val="111111"/>
          <w:sz w:val="28"/>
          <w:sz w:val="28"/>
          <w:szCs w:val="28"/>
          <w:rtl w:val="true"/>
          <w:lang w:bidi="ar-SA"/>
        </w:rPr>
        <w:t>لَوْ أَنَّ لِی کَرَّةً فَأَکُونَ مِنَ الْمُحْسِنِینَ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راهی برای جبران گذشته‌ها و انجام هیچ عملی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لِی کَرَّةً فَأَکُونَ مِنَ الْمُحْسِنِینَ</w:t>
      </w:r>
    </w:p>
    <w:p>
      <w:pPr>
        <w:pStyle w:val="BookText"/>
        <w:rPr/>
      </w:pPr>
      <w:r>
        <w:rPr>
          <w:rFonts w:ascii="IRNazanin" w:hAnsi="IRNazanin" w:eastAsia="IRNazanin"/>
          <w:color w:val="111111"/>
          <w:sz w:val="28"/>
          <w:sz w:val="28"/>
          <w:szCs w:val="28"/>
          <w:rtl w:val="true"/>
          <w:lang w:bidi="fa-IR"/>
        </w:rPr>
        <w:t>از این‌که کافران و گنه‌کاران برای جبران کوتاهی‌های خود، تقاضای بازگشت به دنیا را دارند، می‌توان به این حقیقت رسید که قیامت روز عمل و تلاش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محسنان، دارای مقام و جایگاهی حسرت برانگیز در قیامت</w:t>
      </w:r>
    </w:p>
    <w:p>
      <w:pPr>
        <w:pStyle w:val="BookText"/>
        <w:rPr/>
      </w:pPr>
      <w:r>
        <w:rPr>
          <w:rFonts w:ascii="Amiri" w:hAnsi="Amiri" w:eastAsia="Amiri" w:cs="Amiri"/>
          <w:color w:val="111111"/>
          <w:sz w:val="28"/>
          <w:sz w:val="28"/>
          <w:szCs w:val="28"/>
          <w:rtl w:val="true"/>
          <w:lang w:bidi="ar-SA"/>
        </w:rPr>
        <w:t>لَوْ أَنَّ لِی کَرَّةً فَأَکُونَ مِنَ الْمُحْسِنِینَ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کافران و گنه‌کاران به نقش خود در تعیین سرنوشت خویش</w:t>
      </w:r>
    </w:p>
    <w:p>
      <w:pPr>
        <w:pStyle w:val="BookText"/>
        <w:rPr/>
      </w:pPr>
      <w:r>
        <w:rPr>
          <w:rFonts w:ascii="Amiri" w:hAnsi="Amiri" w:eastAsia="Amiri" w:cs="Amiri"/>
          <w:color w:val="111111"/>
          <w:sz w:val="28"/>
          <w:sz w:val="28"/>
          <w:szCs w:val="28"/>
          <w:rtl w:val="true"/>
          <w:lang w:bidi="ar-SA"/>
        </w:rPr>
        <w:t xml:space="preserve">أَنْ تَقُولَ نَفْسٌ یٰا حَسْرَتیٰ عَلیٰ مٰا فَرَّطْتُ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 لَمِنَ السّٰاخِرِینَ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کَرَّةً فَأَکُونَ مِنَ الْمُحْسِنِینَ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احسان، دو عنصر سعادت‌آفرین و رهایی‌بخش از عذاب الهی</w:t>
      </w:r>
    </w:p>
    <w:p>
      <w:pPr>
        <w:pStyle w:val="BookText"/>
        <w:rPr/>
      </w:pPr>
      <w:r>
        <w:rPr>
          <w:rFonts w:ascii="Amiri" w:hAnsi="Amiri" w:eastAsia="Amiri" w:cs="Amiri"/>
          <w:color w:val="111111"/>
          <w:sz w:val="28"/>
          <w:sz w:val="28"/>
          <w:szCs w:val="28"/>
          <w:rtl w:val="true"/>
          <w:lang w:bidi="ar-SA"/>
        </w:rPr>
        <w:t xml:space="preserve">مِنْ قَبْلِ أَنْ یَأْتِیَکُمُ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لَکُنْتُ مِنَ الْمُتَّقِینَ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فَأَکُونَ مِنَ الْمُحْسِنِینَ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آرزو؛ احسان؛ اقرار؛ پیروی؛ تجسم اعمال؛ تسلیم؛ تقوا؛ حسرت؛ حق؛ دنیا؛ رستگاری؛ عذاب؛ عمل؛ قرآن؛ قیامت؛ کفر؛ گناه</w:t>
      </w:r>
      <w:bookmarkStart w:id="184" w:name="pg19795_192161"/>
    </w:p>
    <w:p>
      <w:pPr>
        <w:pStyle w:val="Heading3"/>
        <w:numPr>
          <w:ilvl w:val="2"/>
          <w:numId w:val="1"/>
        </w:numPr>
        <w:rPr/>
      </w:pPr>
      <w:bookmarkStart w:id="185" w:name="__RefHeading___Toc1623603_2314609296"/>
      <w:bookmarkStart w:id="186" w:name="_Toc63"/>
      <w:bookmarkEnd w:id="184"/>
      <w:bookmarkEnd w:id="185"/>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59</w:t>
      </w:r>
      <w:r>
        <w:rPr>
          <w:rtl w:val="true"/>
        </w:rPr>
        <w:t>]</w:t>
      </w:r>
      <w:bookmarkEnd w:id="186"/>
    </w:p>
    <w:p>
      <w:pPr>
        <w:pStyle w:val="BookText"/>
        <w:rPr/>
      </w:pPr>
      <w:r>
        <w:rPr>
          <w:rFonts w:ascii="Amiri" w:hAnsi="Amiri" w:eastAsia="Amiri" w:cs="Amiri"/>
          <w:color w:val="111111"/>
          <w:sz w:val="28"/>
          <w:sz w:val="28"/>
          <w:szCs w:val="28"/>
          <w:rtl w:val="true"/>
          <w:lang w:bidi="ar-SA"/>
        </w:rPr>
        <w:t xml:space="preserve">بَلیٰ قَدْ جٰاءَتْکَ آیٰاتِی فَکَذَّبْتَ بِهٰا وَ اِسْتَکْبَرْتَ وَ کُنْتَ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چرا، بی‌تردید آیات من برای تو آمد، ولی آنها را تکذیب کردی و تکبّر ورزیدی و از کافران شدی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عذاب کردن مردم، آنان را از راه نشان دادن آیات و نشانه‌های خود هدایت کرده و با آنها اتمام‌حجت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اللّٰهَ هَدٰانِی لَکُنْتُ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جٰاءَتْکَ آیٰاتِی فَکَذَّبْتَ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جواب است و در آیه برای اثبات چیزی می‌باشد که مورد انکار قرار گرفته است؛ زیرا کافران هدایت کردن خدا را منکر شده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ما را هدایت می‌کرد، ما از تقواپیشگان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سخن را رد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آیات ما برای هدایتتان آمد؛ ولی شما آنها را تکذیب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آیات و نشانه‌های خداوند، هیچ عذری از کافران و منکران خداوند پذیرفته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اللّٰهَ هَدٰانِی لَکُنْتُ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جٰاءَتْکَ آیٰاتِی فَکَذَّبْتَ بِهٰا</w:t>
      </w:r>
    </w:p>
    <w:p>
      <w:pPr>
        <w:pStyle w:val="BookText"/>
        <w:rPr/>
      </w:pPr>
      <w:r>
        <w:rPr>
          <w:rFonts w:ascii="IRNazanin" w:hAnsi="IRNazanin" w:eastAsia="IRNazanin"/>
          <w:color w:val="111111"/>
          <w:sz w:val="28"/>
          <w:sz w:val="28"/>
          <w:szCs w:val="28"/>
          <w:rtl w:val="true"/>
          <w:lang w:bidi="fa-IR"/>
        </w:rPr>
        <w:t>آیه شریفه، پاسخی است به ادعای کافران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ما را هدایت می‌کرد، ما با تقوا می‌شدیم و قهراً گرفتار عذاب نمی‌گشتیم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هدایت مردم، آیات و نشانه‌های ویژه‌ای ارائه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قَدْ جٰاءَتْکَ آیٰاتِی فَکَذَّبْتَ</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نشانه‌های ویژه‌ای به جز آیات و نشانه‌های موجود در عالم طبیعت و در انظار همگان است؛ زیرا نشانه‌های طبیعت همواره پیش انسان‌ها است و آمدن آنها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نشانه‌های خداوند، متعدد و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آیٰاتِی</w:t>
      </w:r>
    </w:p>
    <w:p>
      <w:pPr>
        <w:pStyle w:val="BookText"/>
        <w:rPr/>
      </w:pPr>
      <w:r>
        <w:rPr>
          <w:rFonts w:ascii="IRNazanin" w:hAnsi="IRNazanin" w:eastAsia="IRNazanin"/>
          <w:color w:val="111111"/>
          <w:sz w:val="28"/>
          <w:sz w:val="28"/>
          <w:szCs w:val="28"/>
          <w:rtl w:val="true"/>
          <w:lang w:bidi="fa-IR"/>
        </w:rPr>
        <w:t xml:space="preserve">برداشت یاد شده از 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شناخت بودن خداوند از راه آیات و نشانه‌های او</w:t>
      </w:r>
    </w:p>
    <w:p>
      <w:pPr>
        <w:pStyle w:val="BookText"/>
        <w:rPr/>
      </w:pPr>
      <w:r>
        <w:rPr>
          <w:rFonts w:ascii="Amiri" w:hAnsi="Amiri" w:eastAsia="Amiri" w:cs="Amiri"/>
          <w:color w:val="111111"/>
          <w:sz w:val="28"/>
          <w:sz w:val="28"/>
          <w:szCs w:val="28"/>
          <w:rtl w:val="true"/>
          <w:lang w:bidi="ar-SA"/>
        </w:rPr>
        <w:t>بَلیٰ قَدْ جٰاءَتْکَ آیٰاتِی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برتربینی و بزرگ‌منشی، منشأ کفر و حق‌ناپذیری و سبب تکذیب آیات الهی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جٰاءَتْکَ آیٰاتِی فَکَذَّبْتَ بِهٰا وَ اسْتَکْبَرْتَ وَ کُنْتَ</w:t>
      </w:r>
      <w:bookmarkStart w:id="187" w:name="pg19795_192162"/>
    </w:p>
    <w:p>
      <w:pPr>
        <w:pStyle w:val="BookText"/>
        <w:rPr/>
      </w:pPr>
      <w:bookmarkEnd w:id="187"/>
      <w:r>
        <w:rPr>
          <w:rFonts w:ascii="Amiri" w:hAnsi="Amiri" w:eastAsia="Amiri" w:cs="Amiri"/>
          <w:color w:val="111111"/>
          <w:sz w:val="28"/>
          <w:sz w:val="28"/>
          <w:szCs w:val="28"/>
          <w:rtl w:val="true"/>
          <w:lang w:bidi="ar-SA"/>
        </w:rPr>
        <w:t>مِنَ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خود را برتر از آنچه هست، دیدن و نشان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برخاسته از خود برتربینی و بزرگ‌منشی، عامل اصلی عذاب الهی</w:t>
      </w:r>
    </w:p>
    <w:p>
      <w:pPr>
        <w:pStyle w:val="BookText"/>
        <w:rPr/>
      </w:pPr>
      <w:r>
        <w:rPr>
          <w:rFonts w:ascii="Amiri" w:hAnsi="Amiri" w:eastAsia="Amiri" w:cs="Amiri"/>
          <w:color w:val="111111"/>
          <w:sz w:val="28"/>
          <w:sz w:val="28"/>
          <w:szCs w:val="28"/>
          <w:rtl w:val="true"/>
          <w:lang w:bidi="ar-SA"/>
        </w:rPr>
        <w:t xml:space="preserve">مِنْ قَبْلِ أَنْ یَأْتِیَکُمُ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جٰاءَتْکَ آیٰاتِی فَکَذَّبْتَ بِهٰا وَ اسْتَکْبَرْتَ وَ کُنْتَ مِنَ الْکٰافِرِینَ</w:t>
      </w:r>
    </w:p>
    <w:p>
      <w:pPr>
        <w:pStyle w:val="BookText"/>
        <w:rPr/>
      </w:pPr>
      <w:r>
        <w:rPr>
          <w:rFonts w:ascii="IRNazanin" w:hAnsi="IRNazanin" w:eastAsia="IRNazanin"/>
          <w:color w:val="111111"/>
          <w:sz w:val="28"/>
          <w:sz w:val="28"/>
          <w:szCs w:val="28"/>
          <w:rtl w:val="true"/>
          <w:lang w:bidi="fa-IR"/>
        </w:rPr>
        <w:t>از آن‌جایی که آیۀ شریفه درصدد بیان احتجاج خداوند با عذاب‌شدگان می‌باشد، در واقع بیانگر دلیل ابتلای آنان به عذاب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تعیین کنندۀ سرنوشت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جٰاءَتْکَ آیٰاتِی فَکَذَّبْتَ بِهٰا وَ اسْتَکْبَرْتَ وَ کُنْتَ مِنَ الْکٰافِرِینَ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اتمام حجت؛ استکبار؛ اللّه؛ انسان؛ تکذیب؛ جبر و اختیار؛ حق؛ شناخت؛ عذاب؛ غرور؛ کفر؛ هدایت</w:t>
      </w:r>
    </w:p>
    <w:p>
      <w:pPr>
        <w:pStyle w:val="Heading3"/>
        <w:numPr>
          <w:ilvl w:val="2"/>
          <w:numId w:val="1"/>
        </w:numPr>
        <w:rPr/>
      </w:pPr>
      <w:bookmarkStart w:id="188" w:name="__RefHeading___Toc1623605_2314609296"/>
      <w:bookmarkStart w:id="189" w:name="_Toc64"/>
      <w:bookmarkEnd w:id="188"/>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60</w:t>
      </w:r>
      <w:r>
        <w:rPr>
          <w:rtl w:val="true"/>
        </w:rPr>
        <w:t>]</w:t>
      </w:r>
      <w:bookmarkEnd w:id="189"/>
    </w:p>
    <w:p>
      <w:pPr>
        <w:pStyle w:val="BookText"/>
        <w:rPr/>
      </w:pPr>
      <w:r>
        <w:rPr>
          <w:rFonts w:ascii="Amiri" w:hAnsi="Amiri" w:eastAsia="Amiri" w:cs="Amiri"/>
          <w:color w:val="111111"/>
          <w:sz w:val="28"/>
          <w:sz w:val="28"/>
          <w:szCs w:val="28"/>
          <w:rtl w:val="true"/>
          <w:lang w:bidi="ar-SA"/>
        </w:rPr>
        <w:t xml:space="preserve">وَ یَوْمَ اَلْقِیٰامَةِ تَرَی اَلَّذِینَ کَذَبُوا عَلَی اَللّٰهِ وُجُوهُهُمْ مُسْوَدَّةٌ أَ لَیْسَ فِی جَهَنَّمَ مَثْویً لِلْمُتَکَبِّرِینَ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و روز قیامت چهره کسانی را که بر خدا دروغ بسته‌اند سیاه می‌بینی، آیا برای متکبّران جایگاهی در جهنّم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برخدا دروغ بسته‌اند، در قیامت با چهرۀ سیاه برانگیخته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الْقِیٰامَةِ تَرَی الَّذِینَ کَذَبُوا عَلَی اللّٰهِ وُجُوهُهُمْ مُسْوَدَّةٌ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خدا دروغ می‌بندند، در روز قیامت، با خواری و شرمساری ظاهر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الْقِیٰامَةِ تَرَی الَّذِینَ کَذَبُوا عَلَی اللّٰهِ وُجُوهُهُمْ مُسْوَدَّةٌ</w:t>
      </w:r>
    </w:p>
    <w:p>
      <w:pPr>
        <w:pStyle w:val="BookText"/>
        <w:rPr/>
      </w:pPr>
      <w:r>
        <w:rPr>
          <w:rFonts w:ascii="IRNazanin" w:hAnsi="IRNazanin" w:eastAsia="IRNazanin"/>
          <w:color w:val="111111"/>
          <w:sz w:val="28"/>
          <w:sz w:val="28"/>
          <w:szCs w:val="28"/>
          <w:rtl w:val="true"/>
          <w:lang w:bidi="fa-IR"/>
        </w:rPr>
        <w:t xml:space="preserve">محتمل است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 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کنایی اراده شده باشد؛ یعنی، روز قیامت دروغ‌زنندگان به خدا، روسیاه و شرمسار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بر خداوند، گناهی نابخشودنی و موجب روسیاهی و خواری در قیامت</w:t>
      </w:r>
    </w:p>
    <w:p>
      <w:pPr>
        <w:pStyle w:val="BookText"/>
        <w:rPr/>
      </w:pPr>
      <w:r>
        <w:rPr>
          <w:rFonts w:ascii="Amiri" w:hAnsi="Amiri" w:eastAsia="Amiri" w:cs="Amiri"/>
          <w:color w:val="111111"/>
          <w:sz w:val="28"/>
          <w:sz w:val="28"/>
          <w:szCs w:val="28"/>
          <w:rtl w:val="true"/>
          <w:lang w:bidi="ar-SA"/>
        </w:rPr>
        <w:t>وَ یَوْمَ الْقِیٰامَةِ تَرَی الَّذِینَ کَذَبُوا عَلَی اللّٰهِ وُجُوهُهُمْ مُسْوَدَّةٌ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 همیشگی متکبران</w:t>
      </w:r>
    </w:p>
    <w:p>
      <w:pPr>
        <w:pStyle w:val="BookText"/>
        <w:rPr/>
      </w:pPr>
      <w:r>
        <w:rPr>
          <w:rFonts w:ascii="Amiri" w:hAnsi="Amiri" w:eastAsia="Amiri" w:cs="Amiri"/>
          <w:color w:val="111111"/>
          <w:sz w:val="28"/>
          <w:sz w:val="28"/>
          <w:szCs w:val="28"/>
          <w:rtl w:val="true"/>
          <w:lang w:bidi="ar-SA"/>
        </w:rPr>
        <w:t>أَ لَیْسَ فِی جَهَنَّمَ مَثْویً لِلْمُتَکَبِّرِینَ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مکان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اقامت توأم با</w:t>
      </w:r>
    </w:p>
    <w:p>
      <w:pPr>
        <w:pStyle w:val="BookText"/>
        <w:rPr/>
      </w:pPr>
      <w:r>
        <w:rPr>
          <w:rFonts w:ascii="IRNazanin" w:hAnsi="IRNazanin" w:eastAsia="IRNazanin"/>
          <w:color w:val="111111"/>
          <w:sz w:val="28"/>
          <w:sz w:val="28"/>
          <w:szCs w:val="28"/>
          <w:rtl w:val="true"/>
          <w:lang w:bidi="fa-IR"/>
        </w:rPr>
        <w:t>استمرار است؛ یعنی، جایگاه همیشگی و دائمی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ریشه اصلی کفر و دروغ بستن بر خداوند</w:t>
      </w:r>
    </w:p>
    <w:p>
      <w:pPr>
        <w:pStyle w:val="BookText"/>
        <w:rPr/>
      </w:pPr>
      <w:r>
        <w:rPr>
          <w:rFonts w:ascii="Amiri" w:hAnsi="Amiri" w:eastAsia="Amiri" w:cs="Amiri"/>
          <w:color w:val="111111"/>
          <w:sz w:val="28"/>
          <w:sz w:val="28"/>
          <w:szCs w:val="28"/>
          <w:rtl w:val="true"/>
          <w:lang w:bidi="ar-SA"/>
        </w:rPr>
        <w:t xml:space="preserve">وَ کُنْتَ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فِی جَهَنَّمَ مَثْویً لِلْمُتَکَبِّرِینَ</w:t>
      </w:r>
    </w:p>
    <w:p>
      <w:pPr>
        <w:pStyle w:val="BookText"/>
        <w:rPr/>
      </w:pPr>
      <w:r>
        <w:rPr>
          <w:rFonts w:ascii="IRNazanin" w:hAnsi="IRNazanin" w:eastAsia="IRNazanin"/>
          <w:color w:val="111111"/>
          <w:sz w:val="28"/>
          <w:sz w:val="28"/>
          <w:szCs w:val="28"/>
          <w:rtl w:val="true"/>
          <w:lang w:bidi="fa-IR"/>
        </w:rPr>
        <w:t>توصیف شدن کافران و دروغ‌زنندگان بر خدا به متکبر، گویای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عامل روسیاهی اخروی و استحقاق جهنم</w:t>
      </w:r>
    </w:p>
    <w:p>
      <w:pPr>
        <w:pStyle w:val="BookText"/>
        <w:rPr/>
      </w:pPr>
      <w:r>
        <w:rPr>
          <w:rFonts w:ascii="Amiri" w:hAnsi="Amiri" w:eastAsia="Amiri" w:cs="Amiri"/>
          <w:color w:val="111111"/>
          <w:sz w:val="28"/>
          <w:sz w:val="28"/>
          <w:szCs w:val="28"/>
          <w:rtl w:val="true"/>
          <w:lang w:bidi="ar-SA"/>
        </w:rPr>
        <w:t>وُجُوهُهُمْ مُسْوَدَّةٌ أَ لَیْسَ فِی جَهَنَّمَ مَثْویً لِلْمُتَکَبِّرِینَ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من حدث عنّا بحدیث فنحن سائلوه عنه یوماً فإن صدق علینا فإنّما یصدق علی اللّه و علی رسوله و إن کذب علینا فإنّما یکذب علی اللّه و علی رسوله لأنّا إذا حدّثنا لانقول قال فلان، و قال فلان إنّما نقول قال اللّه وقال رسوله ثمّ تلا هذه الأیة،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الْقِیٰامَةِ تَرَی الَّذِینَ کَذَبُوا عَلَی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حدیثی را از ما روایت کند، ما روزی از او بازخواست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 را همان‌گونه که ما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در حقیقت نقل صحیحی از خدا و رسولش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به ما نسبت دهد، او به خدا و رسول نسبت دروغ داده است؛ زیرا ما وقتی حدیثی می‌گوییم،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گفته است؛ بلکه می‌گوییم خدا و رسولش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یَوْمَ الْقِیٰامَةِ تَرَی الَّذِینَ کَذَبُوا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جهنّم لوادیاً للمتکبّرین یقال له سقر، شکی إلی اللّه شدّة 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أن یتنفّس فأذن له فتنفّس فأحرق جهنّم؛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وادی است برای متکبران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شدت حرارتش به خدا شکایت کرد و از او خواست تا نفسی بکشد، و خدا به او اجازۀ تنفس داد، پس نفسی کشید که در پی آن جهنم را به آتش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افترا؛ امامت؛ تکبر؛ جهنم؛ خلافت الهی؛ دروغ؛ ذلت؛ عذاب؛ قیامت؛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90" w:name="pg19795_192164"/>
    </w:p>
    <w:p>
      <w:pPr>
        <w:pStyle w:val="Heading3"/>
        <w:numPr>
          <w:ilvl w:val="2"/>
          <w:numId w:val="1"/>
        </w:numPr>
        <w:rPr/>
      </w:pPr>
      <w:bookmarkStart w:id="191" w:name="__RefHeading___Toc1623607_2314609296"/>
      <w:bookmarkStart w:id="192" w:name="_Toc65"/>
      <w:bookmarkEnd w:id="190"/>
      <w:bookmarkEnd w:id="191"/>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61</w:t>
      </w:r>
      <w:r>
        <w:rPr>
          <w:rtl w:val="true"/>
        </w:rPr>
        <w:t>]</w:t>
      </w:r>
      <w:bookmarkEnd w:id="192"/>
    </w:p>
    <w:p>
      <w:pPr>
        <w:pStyle w:val="BookText"/>
        <w:rPr/>
      </w:pPr>
      <w:r>
        <w:rPr>
          <w:rFonts w:ascii="Amiri" w:hAnsi="Amiri" w:eastAsia="Amiri" w:cs="Amiri"/>
          <w:color w:val="111111"/>
          <w:sz w:val="28"/>
          <w:sz w:val="28"/>
          <w:szCs w:val="28"/>
          <w:rtl w:val="true"/>
          <w:lang w:bidi="ar-SA"/>
        </w:rPr>
        <w:t xml:space="preserve">وَ یُنَجِّی اَللّٰهُ اَلَّذِینَ اِتَّقَوْا بِمَفٰازَتِهِمْ لاٰ یَمَسُّهُمُ اَلسُّوءُ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و خدا کسانی را که تقواپیشه کرده‌اند، به سبب کامیابی‌شان نجات می‌دهد، درحالی‌که نه بدی به آنان می‌رسد و نه غمگین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نجات‌بخش تقواپیشگان از عذاب قیامت</w:t>
      </w:r>
    </w:p>
    <w:p>
      <w:pPr>
        <w:pStyle w:val="BookText"/>
        <w:rPr/>
      </w:pPr>
      <w:r>
        <w:rPr>
          <w:rFonts w:ascii="Amiri" w:hAnsi="Amiri" w:eastAsia="Amiri" w:cs="Amiri"/>
          <w:color w:val="111111"/>
          <w:sz w:val="28"/>
          <w:sz w:val="28"/>
          <w:szCs w:val="28"/>
          <w:rtl w:val="true"/>
          <w:lang w:bidi="ar-SA"/>
        </w:rPr>
        <w:t xml:space="preserve">أَ لَیْسَ فِی جَهَنَّمَ مَثْویً لِلْمُتَکَبِّرِینَ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یُنَجِّی اللّٰهُ الَّذِینَ اتَّقَوْا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مردمی رستگار و کامیاب‌اند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یُنَجِّی اللّٰهُ الَّذِینَ اتَّقَوْا بِمَفٰازَتِهِمْ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میمی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و کامیابی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بِمَفٰازَتِهِمْ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ملابست است؛ یعنی، خداوند تقواپیشگان را همراه با کامیابی‌شان، از عذاب نجات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 رستگاری و کامیابی و نجات‌بخش انسان‌ها از عذاب الهی</w:t>
      </w:r>
    </w:p>
    <w:p>
      <w:pPr>
        <w:pStyle w:val="BookText"/>
        <w:rPr/>
      </w:pPr>
      <w:r>
        <w:rPr>
          <w:rFonts w:ascii="Amiri" w:hAnsi="Amiri" w:eastAsia="Amiri" w:cs="Amiri"/>
          <w:color w:val="111111"/>
          <w:sz w:val="28"/>
          <w:sz w:val="28"/>
          <w:szCs w:val="28"/>
          <w:rtl w:val="true"/>
          <w:lang w:bidi="ar-SA"/>
        </w:rPr>
        <w:t>وَ یُنَجِّی اللّٰهُ الَّذِینَ اتَّقَوْا بِمَفٰازَتِهِمْ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خودبرتربینی، ناسازگار با تقواپیشگی</w:t>
      </w:r>
    </w:p>
    <w:p>
      <w:pPr>
        <w:pStyle w:val="BookText"/>
        <w:rPr/>
      </w:pPr>
      <w:r>
        <w:rPr>
          <w:rFonts w:ascii="Amiri" w:hAnsi="Amiri" w:eastAsia="Amiri" w:cs="Amiri"/>
          <w:color w:val="111111"/>
          <w:sz w:val="28"/>
          <w:sz w:val="28"/>
          <w:szCs w:val="28"/>
          <w:rtl w:val="true"/>
          <w:lang w:bidi="ar-SA"/>
        </w:rPr>
        <w:t xml:space="preserve">وَ اسْتَکْبَرْتَ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مَثْویً لِلْمُتَکَبِّرِینَ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یُنَجِّی اللّٰهُ الَّذِینَ اتَّقَوْا بِمَفٰازَتِهِمْ</w:t>
      </w:r>
    </w:p>
    <w:p>
      <w:pPr>
        <w:pStyle w:val="BookText"/>
        <w:rPr/>
      </w:pPr>
      <w:r>
        <w:rPr>
          <w:rFonts w:ascii="IRNazanin" w:hAnsi="IRNazanin" w:eastAsia="IRNazanin"/>
          <w:color w:val="111111"/>
          <w:sz w:val="28"/>
          <w:sz w:val="28"/>
          <w:szCs w:val="28"/>
          <w:rtl w:val="true"/>
          <w:lang w:bidi="fa-IR"/>
        </w:rPr>
        <w:t>آیۀ شریفه درصدد توصیف کسانی است که در مقابل گروه مستکبر و متکبر قرار دارند که در آیات پیشین از آنان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از هر بدی و رنجی در قیامت در امان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یَمَسُّهُمُ السُّوءُ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به هیچ حزن و اندوهی در قیامت گرفتار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یَحْزَنُونَ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موجب نجات انسان از هرگونه بدی و اندوه در قیامت</w:t>
      </w:r>
    </w:p>
    <w:p>
      <w:pPr>
        <w:pStyle w:val="BookText"/>
        <w:rPr/>
      </w:pPr>
      <w:r>
        <w:rPr>
          <w:rFonts w:ascii="Amiri" w:hAnsi="Amiri" w:eastAsia="Amiri" w:cs="Amiri"/>
          <w:color w:val="111111"/>
          <w:sz w:val="28"/>
          <w:sz w:val="28"/>
          <w:szCs w:val="28"/>
          <w:rtl w:val="true"/>
          <w:lang w:bidi="ar-SA"/>
        </w:rPr>
        <w:t xml:space="preserve">اَلَّذِینَ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یَمَسُّهُمُ السُّوءُ وَ لاٰ هُمْ یَحْزَنُونَ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تقوا؛ تکبر؛ حزن؛ رستگاری؛ سختی؛ عذاب؛ غرور؛ قیامت</w:t>
      </w:r>
      <w:bookmarkStart w:id="193" w:name="pg19795_192165"/>
    </w:p>
    <w:p>
      <w:pPr>
        <w:pStyle w:val="Heading3"/>
        <w:numPr>
          <w:ilvl w:val="2"/>
          <w:numId w:val="1"/>
        </w:numPr>
        <w:rPr/>
      </w:pPr>
      <w:bookmarkStart w:id="194" w:name="__RefHeading___Toc1623609_2314609296"/>
      <w:bookmarkStart w:id="195" w:name="_Toc66"/>
      <w:bookmarkEnd w:id="193"/>
      <w:bookmarkEnd w:id="194"/>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62</w:t>
      </w:r>
      <w:r>
        <w:rPr>
          <w:rtl w:val="true"/>
        </w:rPr>
        <w:t>]</w:t>
      </w:r>
      <w:bookmarkEnd w:id="195"/>
    </w:p>
    <w:p>
      <w:pPr>
        <w:pStyle w:val="BookText"/>
        <w:rPr/>
      </w:pPr>
      <w:r>
        <w:rPr>
          <w:rFonts w:ascii="Amiri" w:hAnsi="Amiri" w:eastAsia="Amiri" w:cs="Amiri"/>
          <w:color w:val="111111"/>
          <w:sz w:val="28"/>
          <w:sz w:val="28"/>
          <w:szCs w:val="28"/>
          <w:rtl w:val="true"/>
          <w:lang w:bidi="ar-SA"/>
        </w:rPr>
        <w:t xml:space="preserve">اَللّٰهُ خٰالِقُ کُلِّ شَیْءٍ وَ 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خدا آفرینندۀ هر چیزی است و او بر همه چیز نگهبان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آفرینندۀ هر چیزی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خٰالِقُ کُلِّ شَیْءٍ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پدیده‌های جهان‌هستی، جلوه‌های خالقیت و توحید ربوبی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خٰالِقُ کُلِّ شَیْءٍ</w:t>
      </w:r>
    </w:p>
    <w:p>
      <w:pPr>
        <w:pStyle w:val="BookText"/>
        <w:rPr/>
      </w:pPr>
      <w:r>
        <w:rPr>
          <w:rFonts w:ascii="IRNazanin" w:hAnsi="IRNazanin" w:eastAsia="IRNazanin"/>
          <w:color w:val="111111"/>
          <w:sz w:val="28"/>
          <w:sz w:val="28"/>
          <w:szCs w:val="28"/>
          <w:rtl w:val="true"/>
          <w:lang w:bidi="fa-IR"/>
        </w:rPr>
        <w:t xml:space="preserve">آیۀ شریفه به قرینۀ آیۀ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منزلۀ نتیجۀ این آیه بوده و در آن شرک محکوم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بیان نشانه‌های خالقیت خدا و اثبات توحید ربوبی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پدیده‌های جهان، تحت تدبیر و نظارت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 کُلِّ شَیْءٍ وَکِیلٌ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حافظ و کسی است که به تدبیر امور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قدرت‌خداوند،گسترده و بی‌پایان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خٰالِقُ کُلِّ شَیْءٍ وَ هُوَ عَلیٰ کُلِّ شَیْءٍ وَکِیلٌ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تمامی پدیده‌های جهان، در بقا و تدبیر امورشان به‌خالق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خٰالِقُ کُلِّ شَیْءٍ وَ هُوَ عَلیٰ کُلِّ شَیْءٍ وَکِیلٌ</w:t>
      </w:r>
    </w:p>
    <w:p>
      <w:pPr>
        <w:pStyle w:val="BookText"/>
        <w:rPr/>
      </w:pPr>
      <w:r>
        <w:rPr>
          <w:rFonts w:ascii="IRNazanin" w:hAnsi="IRNazanin" w:eastAsia="IRNazanin"/>
          <w:color w:val="111111"/>
          <w:sz w:val="28"/>
          <w:sz w:val="28"/>
          <w:szCs w:val="28"/>
          <w:rtl w:val="true"/>
          <w:lang w:bidi="fa-IR"/>
        </w:rPr>
        <w:t xml:space="preserve">یادآوری حفاظت و تدبیر امور جهان از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خالقیت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یاد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اَللّٰهُ خٰالِقُ کُلِّ شَیْءٍ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توحید؛ جهان بینی؛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خلافت الهی؛ عجز؛ قدرت؛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96" w:name="__RefHeading___Toc1623611_2314609296"/>
      <w:bookmarkStart w:id="197" w:name="_Toc67"/>
      <w:bookmarkEnd w:id="196"/>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63</w:t>
      </w:r>
      <w:r>
        <w:rPr>
          <w:rtl w:val="true"/>
        </w:rPr>
        <w:t>]</w:t>
      </w:r>
      <w:bookmarkEnd w:id="197"/>
    </w:p>
    <w:p>
      <w:pPr>
        <w:pStyle w:val="BookText"/>
        <w:rPr/>
      </w:pPr>
      <w:r>
        <w:rPr>
          <w:rFonts w:ascii="Amiri" w:hAnsi="Amiri" w:eastAsia="Amiri" w:cs="Amiri"/>
          <w:color w:val="111111"/>
          <w:sz w:val="28"/>
          <w:sz w:val="28"/>
          <w:szCs w:val="28"/>
          <w:rtl w:val="true"/>
          <w:lang w:bidi="ar-SA"/>
        </w:rPr>
        <w:t xml:space="preserve">لَهُ مَقٰالِیدُ اَلسَّمٰاوٰاتِ وَ اَلْأَرْضِ وَ اَلَّذِینَ کَفَرُوا بِآیٰاتِ 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کلیدهای آسمان‌ها و زمین فقط در دست اوست، و کسانی‌که به آیات خدا کفر ورزیده‌اند خود زیانکار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 سررشتۀ تمامی امور جهان، در اختیار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مَقٰالِیدُ السَّمٰاوٰاتِ وَ الْأَرْضِ</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w:t>
      </w:r>
      <w:bookmarkStart w:id="198" w:name="pg19795_192166"/>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تعبیر کنایه از سلطه بر جهان و در اختیار داشتن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جلوه‌ای از قدرت و توحید ربوبی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مَقٰالِیدُ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منکران آیات الهی، مردمی زیانکار و خسارت دیده‌اند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بِآیٰاتِ اللّٰهِ أُولٰئِکَ هُمُ الْخٰاسِرُونَ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کفر و انکار آیات الهی، خسارت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بِآیٰاتِ اللّٰهِ أُولٰئِکَ هُمُ الْخٰاسِرُونَ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ضد 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ضرر و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اللّه؛ تکذیب؛ توحید؛ جهان؛ جهان‌بینی؛ زمین؛ ضرر؛ کفر؛ کلید</w:t>
      </w:r>
    </w:p>
    <w:p>
      <w:pPr>
        <w:pStyle w:val="Heading3"/>
        <w:numPr>
          <w:ilvl w:val="2"/>
          <w:numId w:val="1"/>
        </w:numPr>
        <w:rPr/>
      </w:pPr>
      <w:bookmarkStart w:id="199" w:name="__RefHeading___Toc1623613_2314609296"/>
      <w:bookmarkStart w:id="200" w:name="_Toc68"/>
      <w:bookmarkEnd w:id="199"/>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64</w:t>
      </w:r>
      <w:r>
        <w:rPr>
          <w:rtl w:val="true"/>
        </w:rPr>
        <w:t>]</w:t>
      </w:r>
      <w:bookmarkEnd w:id="200"/>
    </w:p>
    <w:p>
      <w:pPr>
        <w:pStyle w:val="BookText"/>
        <w:rPr/>
      </w:pPr>
      <w:r>
        <w:rPr>
          <w:rFonts w:ascii="Amiri" w:hAnsi="Amiri" w:eastAsia="Amiri" w:cs="Amiri"/>
          <w:color w:val="111111"/>
          <w:sz w:val="28"/>
          <w:sz w:val="28"/>
          <w:szCs w:val="28"/>
          <w:rtl w:val="true"/>
          <w:lang w:bidi="ar-SA"/>
        </w:rPr>
        <w:t xml:space="preserve">قُلْ أَ فَغَیْرَ اَللّٰهِ تَأْمُرُونِّی أَعْبُدُ أَیُّهَا اَلْجٰاهِلُونَ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جاهلان، آیا به من فرمان می‌دهید که جز خدا را بپرستم؟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تهدیدآمیز و آمرانۀ مشرکان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معبودهای خود</w:t>
      </w:r>
    </w:p>
    <w:p>
      <w:pPr>
        <w:pStyle w:val="BookText"/>
        <w:rPr/>
      </w:pPr>
      <w:r>
        <w:rPr>
          <w:rFonts w:ascii="Amiri" w:hAnsi="Amiri" w:eastAsia="Amiri" w:cs="Amiri"/>
          <w:color w:val="111111"/>
          <w:sz w:val="28"/>
          <w:sz w:val="28"/>
          <w:szCs w:val="28"/>
          <w:rtl w:val="true"/>
          <w:lang w:bidi="ar-SA"/>
        </w:rPr>
        <w:t>قُلْ أَ فَغَیْرَ اللّٰهِ تَأْمُرُونِّی أَعْبُدُ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تنها شایستۀ خالق هستی و مدبر و صاحب اختیار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فَغَیْرَ اللّٰهِ تَأْمُرُونِّی أَعْبُدُ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تفریع این آیه بر آیات پیش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خالقیت و تدبیر خدا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رابطه برای جواب شرط مقدر است که تقدیر آن چنین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الله خالق کل شیء فکیف تأمروننی أن أعبد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پیام آیۀ شریفه این است که با وجود خالق بودن خداوند، عبادت غیر او شایسته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مردمی نادان‌اند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فَغَیْرَ اللّٰهِ تَأْمُرُونِّی أَعْبُدُ أَیُّهَا الْجٰاهِلُونَ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عبادت غیر خدا، نشانۀ جهل و نادانی نسبت به حقیقت الوهیت است</w:t>
      </w:r>
      <w:r>
        <w:rPr>
          <w:rFonts w:eastAsia="IRNazanin" w:cs="IRNazanin"/>
          <w:color w:val="111111"/>
          <w:sz w:val="28"/>
          <w:szCs w:val="28"/>
          <w:rtl w:val="true"/>
          <w:lang w:bidi="fa-IR"/>
        </w:rPr>
        <w:t>.</w:t>
      </w:r>
      <w:bookmarkStart w:id="201" w:name="pg19795_192167"/>
    </w:p>
    <w:p>
      <w:pPr>
        <w:pStyle w:val="BookText"/>
        <w:rPr/>
      </w:pPr>
      <w:bookmarkEnd w:id="201"/>
      <w:r>
        <w:rPr>
          <w:rFonts w:ascii="Amiri" w:hAnsi="Amiri" w:eastAsia="Amiri" w:cs="Amiri"/>
          <w:color w:val="111111"/>
          <w:sz w:val="28"/>
          <w:sz w:val="28"/>
          <w:szCs w:val="28"/>
          <w:rtl w:val="true"/>
          <w:lang w:bidi="ar-SA"/>
        </w:rPr>
        <w:t xml:space="preserve">اَللّٰهُ خٰالِقُ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فَغَیْرَ اللّٰهِ تَأْمُرُونِّی أَعْبُدُ أَیُّهَا الْجٰاهِلُونَ</w:t>
      </w:r>
    </w:p>
    <w:p>
      <w:pPr>
        <w:pStyle w:val="BookText"/>
        <w:rPr/>
      </w:pPr>
      <w:r>
        <w:rPr>
          <w:rFonts w:ascii="IRNazanin" w:hAnsi="IRNazanin" w:eastAsia="IRNazanin"/>
          <w:color w:val="111111"/>
          <w:sz w:val="28"/>
          <w:sz w:val="28"/>
          <w:szCs w:val="28"/>
          <w:rtl w:val="true"/>
          <w:lang w:bidi="fa-IR"/>
        </w:rPr>
        <w:t xml:space="preserve">متعلق جهل،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دربارۀ خداوند است که در آیات پیشین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بت؛ توحید؛ تهدید؛ جهان؛ جهان بینی؛ جهل؛ شرک؛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2" w:name="__RefHeading___Toc1623615_2314609296"/>
      <w:bookmarkStart w:id="203" w:name="_Toc69"/>
      <w:bookmarkEnd w:id="202"/>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65</w:t>
      </w:r>
      <w:r>
        <w:rPr>
          <w:rtl w:val="true"/>
        </w:rPr>
        <w:t>]</w:t>
      </w:r>
      <w:bookmarkEnd w:id="203"/>
    </w:p>
    <w:p>
      <w:pPr>
        <w:pStyle w:val="BookText"/>
        <w:rPr/>
      </w:pPr>
      <w:r>
        <w:rPr>
          <w:rFonts w:ascii="Amiri" w:hAnsi="Amiri" w:eastAsia="Amiri" w:cs="Amiri"/>
          <w:color w:val="111111"/>
          <w:sz w:val="28"/>
          <w:sz w:val="28"/>
          <w:szCs w:val="28"/>
          <w:rtl w:val="true"/>
          <w:lang w:bidi="ar-SA"/>
        </w:rPr>
        <w:t xml:space="preserve">وَ لَقَدْ أُوحِیَ إِلَیْکَ وَ إِلَی اَلَّذِینَ مِنْ قَبْلِکَ لَئِنْ أَشْرَکْتَ لَیَحْبَطَنَّ عَمَلُکَ وَ لَتَکُونَنَّ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و بی‌گمان، به تو و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تو بودند وحی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شرک‌ورزی، حتماً عمل تو تباه می‌شود و قطعاً از زیانکاران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یکایک پیامبران در بارۀ گرایش پیدا کردن به شرک و پرستش غیر او</w:t>
      </w:r>
    </w:p>
    <w:p>
      <w:pPr>
        <w:pStyle w:val="BookText"/>
        <w:rPr/>
      </w:pPr>
      <w:r>
        <w:rPr>
          <w:rFonts w:ascii="Amiri" w:hAnsi="Amiri" w:eastAsia="Amiri" w:cs="Amiri"/>
          <w:color w:val="111111"/>
          <w:sz w:val="28"/>
          <w:sz w:val="28"/>
          <w:szCs w:val="28"/>
          <w:rtl w:val="true"/>
          <w:lang w:bidi="ar-SA"/>
        </w:rPr>
        <w:t>وَ لَقَدْ أُوحِیَ إِلَیْکَ وَ إِلَی الَّذِینَ مِنْ قَبْلِکَ لَئِنْ أَشْرَکْتَ لَیَحْبَطَنَّ عَمَلُکَ</w:t>
      </w:r>
    </w:p>
    <w:p>
      <w:pPr>
        <w:pStyle w:val="BookText"/>
        <w:rPr/>
      </w:pPr>
      <w:r>
        <w:rPr>
          <w:rFonts w:ascii="IRNazanin" w:hAnsi="IRNazanin" w:eastAsia="IRNazanin"/>
          <w:color w:val="111111"/>
          <w:sz w:val="28"/>
          <w:sz w:val="28"/>
          <w:szCs w:val="28"/>
          <w:rtl w:val="true"/>
          <w:lang w:bidi="fa-IR"/>
        </w:rPr>
        <w:t xml:space="preserve">مفرد آمدن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آن‌که همۀ پیامبران مخاطب وحی الهی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این وحی به یکایک پیامبران به طور جداگانه و مستقل، ابلاغ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تن دادن به درخواست مشرکان مبنی بر عبادت غیر او</w:t>
      </w:r>
    </w:p>
    <w:p>
      <w:pPr>
        <w:pStyle w:val="BookText"/>
        <w:rPr/>
      </w:pPr>
      <w:r>
        <w:rPr>
          <w:rFonts w:ascii="Amiri" w:hAnsi="Amiri" w:eastAsia="Amiri" w:cs="Amiri"/>
          <w:color w:val="111111"/>
          <w:sz w:val="28"/>
          <w:sz w:val="28"/>
          <w:szCs w:val="28"/>
          <w:rtl w:val="true"/>
          <w:lang w:bidi="ar-SA"/>
        </w:rPr>
        <w:t xml:space="preserve">قُلْ أَ فَغَیْرَ اللّٰهِ تَأْمُرُونِّی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أَشْرَکْتَ لَیَحْبَطَنَّ عَمَلُکَ</w:t>
      </w:r>
    </w:p>
    <w:p>
      <w:pPr>
        <w:pStyle w:val="BookText"/>
        <w:rPr/>
      </w:pPr>
      <w:r>
        <w:rPr>
          <w:rFonts w:ascii="IRNazanin" w:hAnsi="IRNazanin" w:eastAsia="IRNazanin"/>
          <w:color w:val="111111"/>
          <w:sz w:val="28"/>
          <w:sz w:val="28"/>
          <w:szCs w:val="28"/>
          <w:rtl w:val="true"/>
          <w:lang w:bidi="fa-IR"/>
        </w:rPr>
        <w:t xml:space="preserve">از ارتباط این آیه با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مشرکان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بودند که غیرخدا را عبادت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 عبادت غیرخدا، از سوی هر کس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گناهی نابخشودنی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أُوحِیَ إِلَیْکَ وَ إِلَی الَّذِینَ مِنْ قَبْلِکَ لَئِنْ أَشْرَکْتَ لَیَحْبَطَنَّ عَمَلُکَ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اساس همۀ ادیان آسمانی و مبارزه با شرک، سرلوحۀ مبارزات پیامبران الهی</w:t>
      </w:r>
    </w:p>
    <w:p>
      <w:pPr>
        <w:pStyle w:val="BookText"/>
        <w:rPr/>
      </w:pPr>
      <w:r>
        <w:rPr>
          <w:rFonts w:ascii="Amiri" w:hAnsi="Amiri" w:eastAsia="Amiri" w:cs="Amiri"/>
          <w:color w:val="111111"/>
          <w:sz w:val="28"/>
          <w:sz w:val="28"/>
          <w:szCs w:val="28"/>
          <w:rtl w:val="true"/>
          <w:lang w:bidi="ar-SA"/>
        </w:rPr>
        <w:t>وَ لَقَدْ أُوحِیَ إِلَیْکَ وَ إِلَی الَّذِینَ مِنْ قَبْلِکَ لَئِنْ أَشْرَکْتَ لَیَحْبَطَنَّ عَمَلُکَ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باعث حبط عمل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بی‌اثر شدن و به هدر رفتن تلاش‌های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أَشْرَکْتَ لَیَحْبَطَنَّ عَمَلُکَ</w:t>
      </w:r>
      <w:bookmarkStart w:id="204" w:name="pg19795_192168"/>
    </w:p>
    <w:p>
      <w:pPr>
        <w:pStyle w:val="BookText"/>
        <w:rPr/>
      </w:pPr>
      <w:bookmarkEnd w:id="20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زیانکاران و خسارت دیدگان‌اند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أَشْرَکْتَ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لَتَکُونَنَّ مِنَ الْخٰاسِرِینَ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بی‌تردید به زیان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أَشْرَکْتَ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لَتَکُونَنَّ مِنَ الْخٰاسِرِینَ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تأکید و رفع تردید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احباط و تکفیر؛ اللّه؛ انبیاء؛ انسان؛ توحید؛ تهدید؛ دین؛ رسالت؛ شرک؛ ضرر؛ عبادت؛ عمل؛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5" w:name="__RefHeading___Toc1623617_2314609296"/>
      <w:bookmarkStart w:id="206" w:name="_Toc70"/>
      <w:bookmarkEnd w:id="205"/>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66</w:t>
      </w:r>
      <w:r>
        <w:rPr>
          <w:rtl w:val="true"/>
        </w:rPr>
        <w:t>]</w:t>
      </w:r>
      <w:bookmarkEnd w:id="206"/>
    </w:p>
    <w:p>
      <w:pPr>
        <w:pStyle w:val="BookText"/>
        <w:rPr/>
      </w:pPr>
      <w:r>
        <w:rPr>
          <w:rFonts w:ascii="Amiri" w:hAnsi="Amiri" w:eastAsia="Amiri" w:cs="Amiri"/>
          <w:color w:val="111111"/>
          <w:sz w:val="28"/>
          <w:sz w:val="28"/>
          <w:szCs w:val="28"/>
          <w:rtl w:val="true"/>
          <w:lang w:bidi="ar-SA"/>
        </w:rPr>
        <w:t xml:space="preserve">بَلِ اَللّٰهَ فَاعْبُدْ وَ 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شرک روی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خدا را بپرست و از سپاسگزاران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همۀ پیامبران و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اختصاص دادن پرستش به او</w:t>
      </w:r>
    </w:p>
    <w:p>
      <w:pPr>
        <w:pStyle w:val="BookText"/>
        <w:rPr/>
      </w:pPr>
      <w:r>
        <w:rPr>
          <w:rFonts w:ascii="Amiri" w:hAnsi="Amiri" w:eastAsia="Amiri" w:cs="Amiri"/>
          <w:color w:val="111111"/>
          <w:sz w:val="28"/>
          <w:sz w:val="28"/>
          <w:szCs w:val="28"/>
          <w:rtl w:val="true"/>
          <w:lang w:bidi="ar-SA"/>
        </w:rPr>
        <w:t xml:space="preserve">وَ لَقَدْ أُوحِیَ إِلَیْکَ وَ إِلَی الَّذِینَ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w:t>
      </w:r>
    </w:p>
    <w:p>
      <w:pPr>
        <w:pStyle w:val="BookText"/>
        <w:rPr/>
      </w:pPr>
      <w:r>
        <w:rPr>
          <w:rFonts w:ascii="IRNazanin" w:hAnsi="IRNazanin" w:eastAsia="IRNazanin"/>
          <w:color w:val="111111"/>
          <w:sz w:val="28"/>
          <w:sz w:val="28"/>
          <w:szCs w:val="28"/>
          <w:rtl w:val="true"/>
          <w:lang w:bidi="fa-IR"/>
        </w:rPr>
        <w:t xml:space="preserve">تقدیم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مفید اختصاص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پرستش به خداوند و دوری از عبادت غیر او، نشانۀ عقل و خردمندی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فَغَیْرَ اللّٰهِ تَأْمُرُونِّی أَعْبُدُ أَیُّهَا الْجٰاهِلُونَ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برای شرط مقدر است و تقدیر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الْجٰاهِلُونَ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عاقلا فاعبد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فَغَیْرَ اللّٰهِ تَأْمُرُونِّی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غیرخدا،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فَغَیْرَ اللّٰهِ تَأْمُرُونِّی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پیامبران و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شکر و سپاس‌گزاری او</w:t>
      </w:r>
    </w:p>
    <w:p>
      <w:pPr>
        <w:pStyle w:val="BookText"/>
        <w:rPr/>
      </w:pPr>
      <w:r>
        <w:rPr>
          <w:rFonts w:ascii="Amiri" w:hAnsi="Amiri" w:eastAsia="Amiri" w:cs="Amiri"/>
          <w:color w:val="111111"/>
          <w:sz w:val="28"/>
          <w:sz w:val="28"/>
          <w:szCs w:val="28"/>
          <w:rtl w:val="true"/>
          <w:lang w:bidi="ar-SA"/>
        </w:rPr>
        <w:t>وَ کُنْ مِنَ الشّٰاکِرِینَ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عبادت غیرخدا، ناسپاسی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فَاعْبُدْ وَ کُنْ مِنَ الشّٰاکِرِینَ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تلاش و عمل در سایۀ توحید و یکتاپرستی، ثمربخش و سودآور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أَشْرَکْتَ لَیَحْبَطَنَّ عَمَلُکَ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کُنْ مِنَ الشّٰاکِرِینَ</w:t>
      </w:r>
    </w:p>
    <w:p>
      <w:pPr>
        <w:pStyle w:val="BookText"/>
        <w:rPr/>
      </w:pPr>
      <w:r>
        <w:rPr>
          <w:rFonts w:ascii="IRNazanin" w:hAnsi="IRNazanin" w:eastAsia="IRNazanin"/>
          <w:color w:val="111111"/>
          <w:sz w:val="28"/>
          <w:sz w:val="28"/>
          <w:szCs w:val="28"/>
          <w:rtl w:val="true"/>
          <w:lang w:bidi="fa-IR"/>
        </w:rPr>
        <w:t>از مقابله میان شرک و توحید و تأثیر آن دو در رفتار آدمی و نتایج آن، برداشت یاد شده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انبیاء؛ تفکر؛ توحید؛ تولی؛ جهان بینی؛ شرک؛ شکر؛ عبادت؛ عمل؛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bookmarkStart w:id="207" w:name="pg19795_192169"/>
    </w:p>
    <w:p>
      <w:pPr>
        <w:pStyle w:val="Heading3"/>
        <w:numPr>
          <w:ilvl w:val="2"/>
          <w:numId w:val="1"/>
        </w:numPr>
        <w:rPr/>
      </w:pPr>
      <w:bookmarkStart w:id="208" w:name="__RefHeading___Toc1623619_2314609296"/>
      <w:bookmarkStart w:id="209" w:name="_Toc71"/>
      <w:bookmarkEnd w:id="207"/>
      <w:bookmarkEnd w:id="208"/>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67</w:t>
      </w:r>
      <w:r>
        <w:rPr>
          <w:rtl w:val="true"/>
        </w:rPr>
        <w:t>]</w:t>
      </w:r>
      <w:bookmarkEnd w:id="209"/>
    </w:p>
    <w:p>
      <w:pPr>
        <w:pStyle w:val="BookText"/>
        <w:rPr/>
      </w:pPr>
      <w:r>
        <w:rPr>
          <w:rFonts w:ascii="Amiri" w:hAnsi="Amiri" w:eastAsia="Amiri" w:cs="Amiri"/>
          <w:color w:val="111111"/>
          <w:sz w:val="28"/>
          <w:sz w:val="28"/>
          <w:szCs w:val="28"/>
          <w:rtl w:val="true"/>
          <w:lang w:bidi="ar-SA"/>
        </w:rPr>
        <w:t xml:space="preserve">وَ مٰا قَدَرُوا اَللّٰهَ حَقَّ قَدْرِهِ وَ اَلْأَرْضُ جَمِیعاً قَبْضَتُهُ یَوْمَ اَلْقِیٰامَةِ وَ اَلسَّمٰاوٰاتُ مَطْوِیّٰاتٌ بِیَمِینِهِ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و خدا را چنان‌که شایستۀ اوست بزرگ نداشتند، و حال آن‌که روز قیامت زمین یکسره در قبضۀ او و آسمان‌ها پیچیده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 و برتر از آن که به وی شرک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خدا را آن‌گونه که شایستۀ او است، نشناخته و ارج ننهادند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قَدَرُوا اللّٰهَ حَقَّ قَدْرِهِ</w:t>
      </w:r>
    </w:p>
    <w:p>
      <w:pPr>
        <w:pStyle w:val="BookText"/>
        <w:rPr/>
      </w:pPr>
      <w:r>
        <w:rPr>
          <w:rFonts w:ascii="IRNazanin" w:hAnsi="IRNazanin" w:eastAsia="IRNazanin"/>
          <w:color w:val="111111"/>
          <w:sz w:val="28"/>
          <w:sz w:val="28"/>
          <w:szCs w:val="28"/>
          <w:rtl w:val="true"/>
          <w:lang w:bidi="fa-IR"/>
        </w:rPr>
        <w:t xml:space="preserve">بیشتر مفسران و اهل ادب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قَدَرُوا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عظموا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عبادت غیرخدا، اندیشه‌ای برخاسته از عدم شناخت درست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قَدَرُوا اللّٰهَ حَقَّ قَدْرِهِ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یکتاپرستی، نشانۀ شناخت درست خداوند و قدرشناسی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اللّٰهَ فَاعْبُدْ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قیامت، یکسره در قبضۀ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جَمِیعاً قَبْضَتُهُ یَوْمَ الْقِیٰامَةِ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در روز قیامت پیچیده در دست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السَّمٰاوٰاتُ مَطْوِیّٰاتٌ بِیَمِینِهِ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قدرت مطلقۀ خداوند بر جهان در قیامت</w:t>
      </w:r>
    </w:p>
    <w:p>
      <w:pPr>
        <w:pStyle w:val="BookText"/>
        <w:rPr/>
      </w:pPr>
      <w:r>
        <w:rPr>
          <w:rFonts w:ascii="Amiri" w:hAnsi="Amiri" w:eastAsia="Amiri" w:cs="Amiri"/>
          <w:color w:val="111111"/>
          <w:sz w:val="28"/>
          <w:sz w:val="28"/>
          <w:szCs w:val="28"/>
          <w:rtl w:val="true"/>
          <w:lang w:bidi="ar-SA"/>
        </w:rPr>
        <w:t>وَ الْأَرْضُ جَمِیعاً قَبْضَتُهُ یَوْمَ الْقِیٰامَةِ وَ السَّمٰاوٰاتُ مَطْوِیّٰاتٌ بِیَمِینِهِ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ناچیز بودن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عظمت و قدرت خداوند</w:t>
      </w:r>
    </w:p>
    <w:p>
      <w:pPr>
        <w:pStyle w:val="BookText"/>
        <w:rPr/>
      </w:pPr>
      <w:r>
        <w:rPr>
          <w:rFonts w:ascii="Amiri" w:hAnsi="Amiri" w:eastAsia="Amiri" w:cs="Amiri"/>
          <w:color w:val="111111"/>
          <w:sz w:val="28"/>
          <w:sz w:val="28"/>
          <w:szCs w:val="28"/>
          <w:rtl w:val="true"/>
          <w:lang w:bidi="ar-SA"/>
        </w:rPr>
        <w:t xml:space="preserve">وَ الْأَرْضُ جَمِیعاً قَبْضَتُهُ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السَّمٰاوٰاتُ مَطْوِیّٰاتٌ بِیَمِینِهِ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یعنی، یک 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و نیز تعبیر پیچیده بودن آسمان‌ها در دست خدا، کنایه از ناچیز بودن آنها و نیز اشاره به عظمت خداوند است؛ زیرا به چیزی که کاملاً در اختیار کسی باشد،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اَلسَّمٰاوٰاتُ</w:t>
      </w:r>
      <w:bookmarkStart w:id="210" w:name="pg19795_192170"/>
    </w:p>
    <w:p>
      <w:pPr>
        <w:pStyle w:val="BookText"/>
        <w:rPr/>
      </w:pPr>
      <w:bookmarkEnd w:id="21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کمال مطلق و به دور از هر عیب و نقص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خداوند، از داشتن هرگونه شریک منزّه و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تَعٰالیٰ عَمّٰا یُشْرِکُونَ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سلیمانَ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جَمِیعاً قَبْضَتُهُ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ملکه لایملکها معه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السَّمٰاوٰاتُ مَطْوِیّٰاتٌ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الید، و الید القدرة و القوّة یقول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السماوات مطویّات بقدرته و قوّته سبحانه و تعالیٰ عمّا یشرکون؛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سلیمان‌بن‌مهران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جَمِیعاً قَبْضَتُهُ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ملک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غیر از او مالک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السَّمٰاوٰاتُ مَطْوِیّٰاتٌ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همان ید است و مراد از آن قدرت و قوت است،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به قدرت و قوت خداوند به هم پیچیده می‌شوند و او منزّه و برتر است از هرگونه شرکی که به او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آسمان؛ اللّه؛ تفکر؛ تنزیه؛ توحید؛ جهان بینی؛ جهل؛ زمین؛ شرک؛ شکر؛ ضلالت؛ عبادت؛ قیامت</w:t>
      </w:r>
    </w:p>
    <w:p>
      <w:pPr>
        <w:pStyle w:val="Heading3"/>
        <w:numPr>
          <w:ilvl w:val="2"/>
          <w:numId w:val="1"/>
        </w:numPr>
        <w:rPr/>
      </w:pPr>
      <w:bookmarkStart w:id="211" w:name="__RefHeading___Toc1623621_2314609296"/>
      <w:bookmarkStart w:id="212" w:name="_Toc72"/>
      <w:bookmarkEnd w:id="211"/>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68</w:t>
      </w:r>
      <w:r>
        <w:rPr>
          <w:rtl w:val="true"/>
        </w:rPr>
        <w:t>]</w:t>
      </w:r>
      <w:bookmarkEnd w:id="212"/>
    </w:p>
    <w:p>
      <w:pPr>
        <w:pStyle w:val="BookText"/>
        <w:rPr/>
      </w:pP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ثُمَّ نُفِخَ فِیهِ أُخْریٰ فَإِذٰا هُمْ قِیٰامٌ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 xml:space="preserve">و در صور دمیده می‌شود، پس هر که در آسمان‌ها و هر که در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کس که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می‌میرد؛ سپس بار دیگر در آن دمیده می‌شود و بی‌درنگ آنان به پا می‌خیزند و انتظار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آنها چه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موجودات زندۀ آسمان‌ها و زمین با دمیده شدن در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 فِی الصُّورِ فَصَعِقَ مَنْ فِی السَّمٰاوٰاتِ وَ مَنْ فِی الْأَرْضِ</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بی‌هوشی است و هم به معنای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آیه، معنای دوم مراد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دمیدن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مانند شیپور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دربردارندۀ موجوداتی زنده، شعورمند و با احساس</w:t>
      </w:r>
    </w:p>
    <w:p>
      <w:pPr>
        <w:pStyle w:val="BookText"/>
        <w:rPr/>
      </w:pPr>
      <w:r>
        <w:rPr>
          <w:rFonts w:ascii="Amiri" w:hAnsi="Amiri" w:eastAsia="Amiri" w:cs="Amiri"/>
          <w:color w:val="111111"/>
          <w:sz w:val="28"/>
          <w:sz w:val="28"/>
          <w:szCs w:val="28"/>
          <w:rtl w:val="true"/>
          <w:lang w:bidi="ar-SA"/>
        </w:rPr>
        <w:t>وَ نُفِخَ فِی الصُّورِ فَصَعِقَ مَنْ فِی السَّمٰاوٰاتِ وَ مَنْ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موجودات دارای شعور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این کلمه و نیز مسألۀ مردن و ایستادن و نگاه کردن موجودات آسمانی و زمینی در صحنۀ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قِیٰامٌ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رستاخیز، حقیقتی‌عام و در برگیرندۀ تمامی موجودات شعورمند آسمان‌ها و زمین و نه مخصوص انسان‌ها</w:t>
      </w:r>
    </w:p>
    <w:p>
      <w:pPr>
        <w:pStyle w:val="BookText"/>
        <w:rPr/>
      </w:pPr>
      <w:r>
        <w:rPr>
          <w:rFonts w:ascii="Amiri" w:hAnsi="Amiri" w:eastAsia="Amiri" w:cs="Amiri"/>
          <w:color w:val="111111"/>
          <w:sz w:val="28"/>
          <w:sz w:val="28"/>
          <w:szCs w:val="28"/>
          <w:rtl w:val="true"/>
          <w:lang w:bidi="ar-SA"/>
        </w:rPr>
        <w:t xml:space="preserve">وَ نُفِخَ فِی الصُّورِ فَصَعِقَ مَنْ فِی السَّمٰاوٰاتِ وَ مَنْ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نُفِخَ فِیهِ أُخْریٰ فَإِذٰا هُمْ قِیٰامٌ یَنْظُرُونَ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موجودات آسمان‌ها و زمین، از مرگ ناشی از نفخ صور ایمن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 فِی الصُّورِ فَصَعِقَ مَنْ فِی السَّمٰاوٰاتِ وَ مَنْ فِی الْأَرْضِ إِلاّٰ مَنْ شٰاءَ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مشیت الهی بر زنده ماندن برخی از موجودات شعورمند در جهان پس از نفخ صور</w:t>
      </w:r>
    </w:p>
    <w:p>
      <w:pPr>
        <w:pStyle w:val="BookText"/>
        <w:rPr/>
      </w:pPr>
      <w:r>
        <w:rPr>
          <w:rFonts w:ascii="Amiri" w:hAnsi="Amiri" w:eastAsia="Amiri" w:cs="Amiri"/>
          <w:color w:val="111111"/>
          <w:sz w:val="28"/>
          <w:sz w:val="28"/>
          <w:szCs w:val="28"/>
          <w:rtl w:val="true"/>
          <w:lang w:bidi="ar-SA"/>
        </w:rPr>
        <w:t>وَ نُفِخَ فِی الصُّورِ فَصَعِقَ مَنْ فِی السَّمٰاوٰاتِ وَ مَنْ فِی الْأَرْضِ إِلاّٰ مَنْ شٰاءَ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آسمان‌ها و زمین، پس از مرگ با دمیده شدن دوباره در صور، زنده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نُفِخَ فِیهِ أُخْریٰ فَإِذٰا هُمْ قِیٰامٌ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فاصلۀ میان دو نفخ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 همۀ موجودات جهان و زنده شدن دوبارۀ آنها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نُفِخَ فِی الصُّورِ فَصَعِقَ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نُفِخَ فِیهِ أُخْریٰ</w:t>
      </w:r>
    </w:p>
    <w:p>
      <w:pPr>
        <w:pStyle w:val="BookText"/>
        <w:rPr/>
      </w:pPr>
      <w:r>
        <w:rPr>
          <w:rFonts w:ascii="IRNazanin" w:hAnsi="IRNazanin" w:eastAsia="IRNazanin"/>
          <w:color w:val="111111"/>
          <w:sz w:val="28"/>
          <w:sz w:val="28"/>
          <w:szCs w:val="28"/>
          <w:rtl w:val="true"/>
          <w:lang w:bidi="fa-IR"/>
        </w:rPr>
        <w:t xml:space="preserve">برداشت یاد شده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 تراخی زمانی دلالت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پاخاستن ناگهانی موجودات آسمان‌ها و زمین، پس از دومین نفخ صور در قیامت</w:t>
      </w:r>
    </w:p>
    <w:p>
      <w:pPr>
        <w:pStyle w:val="BookText"/>
        <w:rPr/>
      </w:pPr>
      <w:r>
        <w:rPr>
          <w:rFonts w:ascii="Amiri" w:hAnsi="Amiri" w:eastAsia="Amiri" w:cs="Amiri"/>
          <w:color w:val="111111"/>
          <w:sz w:val="28"/>
          <w:sz w:val="28"/>
          <w:szCs w:val="28"/>
          <w:rtl w:val="true"/>
          <w:lang w:bidi="ar-SA"/>
        </w:rPr>
        <w:t>ثُمَّ نُفِخَ فِیهِ أُخْریٰ فَإِذٰا هُمْ قِیٰامٌ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مفاجات و مفید معنای ناگهانی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به‌پاخاسته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آسمان‌ها و زمین، پس از به پاخاستن با دومین نفخ صور، در</w:t>
      </w:r>
      <w:bookmarkStart w:id="213" w:name="pg19795_192172"/>
    </w:p>
    <w:p>
      <w:pPr>
        <w:pStyle w:val="BookText"/>
        <w:rPr/>
      </w:pPr>
      <w:bookmarkEnd w:id="213"/>
      <w:r>
        <w:rPr>
          <w:rFonts w:ascii="IRNazanin" w:hAnsi="IRNazanin" w:eastAsia="IRNazanin"/>
          <w:color w:val="111111"/>
          <w:sz w:val="28"/>
          <w:sz w:val="28"/>
          <w:szCs w:val="28"/>
          <w:rtl w:val="true"/>
          <w:lang w:bidi="fa-IR"/>
        </w:rPr>
        <w:t>انتظار سرنوشت خود به سر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نُفِخَ فِیهِ أُخْریٰ فَإِذٰا هُمْ قِیٰامٌ یَنْظُرُونَ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به معنای انتظار می‌آید و هم به معنای نظر متحیرانه و بهت‌آمیز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معنای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متحیرانه و بهت‌آمیز موجودات آسمان‌ها و زمین، پس از به پاخاستن با دومین نفخ صور در قیامت</w:t>
      </w:r>
    </w:p>
    <w:p>
      <w:pPr>
        <w:pStyle w:val="BookText"/>
        <w:rPr/>
      </w:pPr>
      <w:r>
        <w:rPr>
          <w:rFonts w:ascii="Amiri" w:hAnsi="Amiri" w:eastAsia="Amiri" w:cs="Amiri"/>
          <w:color w:val="111111"/>
          <w:sz w:val="28"/>
          <w:sz w:val="28"/>
          <w:szCs w:val="28"/>
          <w:rtl w:val="true"/>
          <w:lang w:bidi="ar-SA"/>
        </w:rPr>
        <w:t>ثُمَّ نُفِخَ فِیهِ أُخْریٰ فَإِذٰا هُمْ قِیٰامٌ یَنْظُرُونَ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 الصُّورِ فَصَعِقَ مَنْ فِی السَّمٰاوٰاتِ وَ مَنْ فِی الْأَرْضِ 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هٰؤلاء الذین استثنی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و میکائیل و ملک‌الموت و إسرافیل و 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از رسول‌خدا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نُفِخَ فِی الصُّورِ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مَنْ شٰاءَ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استثنا شده‌اند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میکائیل، ملک‌الموت، اسرافیل و حاملان عرش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آسمان؛ اسرافیل؛ اللّه؛ انسان؛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حساب رسی؛ حیات؛ زمین؛ شعور؛ عرش؛ عزرائیل؛ قیامت؛ مردگان؛ مرگ؛ مشیت خدا؛ معاد؛ میکائیل؛ نفخ صور</w:t>
      </w:r>
    </w:p>
    <w:p>
      <w:pPr>
        <w:pStyle w:val="Heading3"/>
        <w:numPr>
          <w:ilvl w:val="2"/>
          <w:numId w:val="1"/>
        </w:numPr>
        <w:rPr/>
      </w:pPr>
      <w:bookmarkStart w:id="214" w:name="__RefHeading___Toc1623623_2314609296"/>
      <w:bookmarkStart w:id="215" w:name="_Toc73"/>
      <w:bookmarkEnd w:id="214"/>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69</w:t>
      </w:r>
      <w:r>
        <w:rPr>
          <w:rtl w:val="true"/>
        </w:rPr>
        <w:t>]</w:t>
      </w:r>
      <w:bookmarkEnd w:id="215"/>
    </w:p>
    <w:p>
      <w:pPr>
        <w:pStyle w:val="BookText"/>
        <w:rPr/>
      </w:pPr>
      <w:r>
        <w:rPr>
          <w:rFonts w:ascii="Amiri" w:hAnsi="Amiri" w:eastAsia="Amiri" w:cs="Amiri"/>
          <w:color w:val="111111"/>
          <w:sz w:val="28"/>
          <w:sz w:val="28"/>
          <w:szCs w:val="28"/>
          <w:rtl w:val="true"/>
          <w:lang w:bidi="ar-SA"/>
        </w:rPr>
        <w:t xml:space="preserve">وَ أَشْرَقَتِ اَلْأَرْضُ بِنُورِ رَبِّهٰا وَ وُضِعَ اَلْکِتٰابُ وَ جِیءَ بِالنَّبِیِّینَ وَ اَلشُّهَدٰاءِ وَ قُضِیَ بَیْنَهُمْ بِالْحَقِّ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 xml:space="preserve">و زمین به نور خداوندگارش روشن می‌گردد،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می‌نهند، و پیامبران و گواهان را می‌آورند و میانشان به حق داوری می‌شود، و بر آنان ستم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زمین در عرصۀ قیامت به نور الهی روشن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أَشْرَقَتِ الْأَرْضُ بِنُورِ رَبِّهٰا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معنای اضائه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قیامت عرصۀ روشن شدن حقایق الهی</w:t>
      </w:r>
    </w:p>
    <w:p>
      <w:pPr>
        <w:pStyle w:val="BookText"/>
        <w:rPr/>
      </w:pPr>
      <w:r>
        <w:rPr>
          <w:rFonts w:ascii="Amiri" w:hAnsi="Amiri" w:eastAsia="Amiri" w:cs="Amiri"/>
          <w:color w:val="111111"/>
          <w:sz w:val="28"/>
          <w:sz w:val="28"/>
          <w:szCs w:val="28"/>
          <w:rtl w:val="true"/>
          <w:lang w:bidi="ar-SA"/>
        </w:rPr>
        <w:t>وَ أَشْرَقَتِ الْأَرْضُ بِنُورِ رَبِّهٰا</w:t>
      </w:r>
    </w:p>
    <w:p>
      <w:pPr>
        <w:pStyle w:val="BookText"/>
        <w:rPr/>
      </w:pPr>
      <w:r>
        <w:rPr>
          <w:rFonts w:ascii="IRNazanin" w:hAnsi="IRNazanin" w:eastAsia="IRNazanin"/>
          <w:color w:val="111111"/>
          <w:sz w:val="28"/>
          <w:sz w:val="28"/>
          <w:szCs w:val="28"/>
          <w:rtl w:val="true"/>
          <w:lang w:bidi="fa-IR"/>
        </w:rPr>
        <w:t>از آنجایی که خاصیت نور، روشن کردن هر چیز ناپیدا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روشن شدن زمین به نور پروردگار،</w:t>
      </w:r>
    </w:p>
    <w:p>
      <w:pPr>
        <w:pStyle w:val="BookText"/>
        <w:rPr/>
      </w:pPr>
      <w:r>
        <w:rPr>
          <w:rFonts w:ascii="IRNazanin" w:hAnsi="IRNazanin" w:eastAsia="IRNazanin"/>
          <w:color w:val="111111"/>
          <w:sz w:val="28"/>
          <w:sz w:val="28"/>
          <w:szCs w:val="28"/>
          <w:rtl w:val="true"/>
          <w:lang w:bidi="fa-IR"/>
        </w:rPr>
        <w:t>روشن شدن حقایق در عرصۀ قیامت است و اضافۀ نور به خداوند اضافه تشریفی و از باب تعظیم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نور عدل و قسط الهی بر اهل زمین در قیامت</w:t>
      </w:r>
    </w:p>
    <w:p>
      <w:pPr>
        <w:pStyle w:val="BookText"/>
        <w:rPr/>
      </w:pPr>
      <w:r>
        <w:rPr>
          <w:rFonts w:ascii="Amiri" w:hAnsi="Amiri" w:eastAsia="Amiri" w:cs="Amiri"/>
          <w:color w:val="111111"/>
          <w:sz w:val="28"/>
          <w:sz w:val="28"/>
          <w:szCs w:val="28"/>
          <w:rtl w:val="true"/>
          <w:lang w:bidi="ar-SA"/>
        </w:rPr>
        <w:t>وَ أَشْرَقَتِ الْأَرْضُ بِنُورِ رَبِّهٰا</w:t>
      </w:r>
    </w:p>
    <w:p>
      <w:pPr>
        <w:pStyle w:val="BookText"/>
        <w:rPr/>
      </w:pPr>
      <w:r>
        <w:rPr>
          <w:rFonts w:ascii="IRNazanin" w:hAnsi="IRNazanin" w:eastAsia="IRNazanin"/>
          <w:color w:val="111111"/>
          <w:sz w:val="28"/>
          <w:sz w:val="28"/>
          <w:szCs w:val="28"/>
          <w:rtl w:val="true"/>
          <w:lang w:bidi="fa-IR"/>
        </w:rPr>
        <w:t xml:space="preserve">مقصود از نور در آیه، به قرینۀ جمله‌های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نامۀ اعمال و داوری به حق خداوند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نور عدل و قسط الهی باشد، در فرهنگ عرب، به پادشاهی که عادل باشد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أشرقت الأفاق بعدلک و أضائت الدنیا بقسطک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زمین و حقایق مربوط به اهل آن در قیامت، جلوۀ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أَشْرَقَتِ الْأَرْضُ بِنُورِ رَبِّهٰا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اعمال همۀ بندگان در قیامت، عرضه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نهادن است و در این جا کنایه از عرضه شدن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نامۀ اعمال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اعمال بندگان ثبت و درج شده و در قیامت به صورت نوشته‌ای ظاهر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الْکِتٰابُ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پیامبران در قیامت برای گواهی دادن بر اعمال بندگان، هنگام عرضۀ اعمالشان</w:t>
      </w:r>
    </w:p>
    <w:p>
      <w:pPr>
        <w:pStyle w:val="BookText"/>
        <w:rPr/>
      </w:pPr>
      <w:r>
        <w:rPr>
          <w:rFonts w:ascii="Amiri" w:hAnsi="Amiri" w:eastAsia="Amiri" w:cs="Amiri"/>
          <w:color w:val="111111"/>
          <w:sz w:val="28"/>
          <w:sz w:val="28"/>
          <w:szCs w:val="28"/>
          <w:rtl w:val="true"/>
          <w:lang w:bidi="ar-SA"/>
        </w:rPr>
        <w:t>وَ جِیءَ بِالنَّبِیِّینَ</w:t>
      </w:r>
    </w:p>
    <w:p>
      <w:pPr>
        <w:pStyle w:val="BookText"/>
        <w:rPr/>
      </w:pPr>
      <w:r>
        <w:rPr>
          <w:rFonts w:ascii="IRNazanin" w:hAnsi="IRNazanin" w:eastAsia="IRNazanin"/>
          <w:color w:val="111111"/>
          <w:sz w:val="28"/>
          <w:sz w:val="28"/>
          <w:szCs w:val="28"/>
          <w:rtl w:val="true"/>
          <w:lang w:bidi="fa-IR"/>
        </w:rPr>
        <w:t xml:space="preserve">مقصود از آوردن پیامبران در قیامت هنگام عرضۀ نامۀ اعمال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إِذٰا جِئْنٰا مِنْ کُلِّ أُمَّةٍ بِشَهِیدٍ وَ جِئْنٰا بِکَ عَلیٰ هٰؤُلاٰءِ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پیامبران، حاضر و ناظر بر تمامی رفتار بندگان در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جِیءَ بِالنَّبِیِّینَ</w:t>
      </w:r>
    </w:p>
    <w:p>
      <w:pPr>
        <w:pStyle w:val="BookText"/>
        <w:rPr/>
      </w:pPr>
      <w:r>
        <w:rPr>
          <w:rFonts w:ascii="IRNazanin" w:hAnsi="IRNazanin" w:eastAsia="IRNazanin"/>
          <w:color w:val="111111"/>
          <w:sz w:val="28"/>
          <w:sz w:val="28"/>
          <w:szCs w:val="28"/>
          <w:rtl w:val="true"/>
          <w:lang w:bidi="fa-IR"/>
        </w:rPr>
        <w:t>گواهی دادن پیامبران بر اعمال، حاکی نظارت و حضور آنان در صحنۀ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شاهدانی چند در عرصۀ قیامت برای گواهی دادن بر اعمال بندگان، هنگام عرضۀ نامۀ اعمالشان</w:t>
      </w:r>
    </w:p>
    <w:p>
      <w:pPr>
        <w:pStyle w:val="BookText"/>
        <w:rPr/>
      </w:pPr>
      <w:r>
        <w:rPr>
          <w:rFonts w:ascii="Amiri" w:hAnsi="Amiri" w:eastAsia="Amiri" w:cs="Amiri"/>
          <w:color w:val="111111"/>
          <w:sz w:val="28"/>
          <w:sz w:val="28"/>
          <w:szCs w:val="28"/>
          <w:rtl w:val="true"/>
          <w:lang w:bidi="ar-SA"/>
        </w:rPr>
        <w:t>وَ الشُّهَدٰاءِ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رفتار و کردار انسان‌ها در دنیا، تحت نظارت گروهی شاهد و گواه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الشُّهَدٰاءِ</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گواهی شاهدان در قیامت، نظارت و حضور آنان در صحنه‌های اعمال بندگان در دنیا می‌باشد</w:t>
      </w:r>
      <w:r>
        <w:rPr>
          <w:rFonts w:eastAsia="IRNazanin" w:cs="IRNazanin"/>
          <w:color w:val="111111"/>
          <w:sz w:val="28"/>
          <w:szCs w:val="28"/>
          <w:rtl w:val="true"/>
          <w:lang w:bidi="fa-IR"/>
        </w:rPr>
        <w:t>.</w:t>
      </w:r>
      <w:bookmarkStart w:id="216" w:name="pg19795_192174"/>
    </w:p>
    <w:p>
      <w:pPr>
        <w:pStyle w:val="BookText"/>
        <w:rPr/>
      </w:pPr>
      <w:bookmarkEnd w:id="216"/>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میان مردم در قیامت، بر پایۀ حق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بَیْنَهُمْ بِالْحَقِّ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میان مردم در قیامت، عادلانه بوده و به کسی ستم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یُظْلَمُونَ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رفتار و کردار آدمی در دنیا، باید برپایۀ حق و مطابق با عدل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بَیْنَهُمْ بِالْحَقِّ وَ هُمْ لاٰ یُظْلَمُونَ</w:t>
      </w:r>
    </w:p>
    <w:p>
      <w:pPr>
        <w:pStyle w:val="BookText"/>
        <w:rPr/>
      </w:pPr>
      <w:r>
        <w:rPr>
          <w:rFonts w:ascii="IRNazanin" w:hAnsi="IRNazanin" w:eastAsia="IRNazanin"/>
          <w:color w:val="111111"/>
          <w:sz w:val="28"/>
          <w:sz w:val="28"/>
          <w:szCs w:val="28"/>
          <w:rtl w:val="true"/>
          <w:lang w:bidi="fa-IR"/>
        </w:rPr>
        <w:t>تذکر خداوند به این‌که داوری میان مردم در قیامت، بر پایۀ حق و عادلانه خواهد بود، در واقع توصیه‌ای است به بندگان که رفتار خود را مطابق عدل و برپایۀ حق بنا نهند؛ زیرا در قیامت رفتار آنان بر همین اساس سنجیده و جزا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خداوند میان بندگان در قیامت، بر پایۀ مستندات پروندۀ اعمال، گواهی پیامبران و گواهانی چند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الْکِتٰابُ وَ جِیءَ بِالنَّبِیِّینَ وَ الشُّهَدٰاءِ وَ قُضِیَ بَیْنَهُمْ بِالْحَقِّ وَ هُمْ لاٰ یُظْلَمُونَ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بر اساس مستندات پرونده و گواهی شاهدان، قضاوتی عادلانه و به حق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الْکِتٰابُ وَ جِیءَ بِالنَّبِیِّینَ وَ الشُّهَدٰاءِ وَ قُضِیَ بَیْنَهُمْ بِالْحَقِّ وَ هُمْ لاٰ یُظْلَمُونَ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أَشْرَقَتِ الْأَرْضُ بِنُورِ رَبِّهٰا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انبیاء؛ انسان؛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عدل؛ علم؛ عمل؛ قضا؛ قیامت؛ گواهی؛ نامه عمل؛ نور</w:t>
      </w:r>
    </w:p>
    <w:p>
      <w:pPr>
        <w:pStyle w:val="Heading3"/>
        <w:numPr>
          <w:ilvl w:val="2"/>
          <w:numId w:val="1"/>
        </w:numPr>
        <w:rPr/>
      </w:pPr>
      <w:bookmarkStart w:id="217" w:name="__RefHeading___Toc1623625_2314609296"/>
      <w:bookmarkStart w:id="218" w:name="_Toc74"/>
      <w:bookmarkEnd w:id="217"/>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70</w:t>
      </w:r>
      <w:r>
        <w:rPr>
          <w:rtl w:val="true"/>
        </w:rPr>
        <w:t>]</w:t>
      </w:r>
      <w:bookmarkEnd w:id="218"/>
    </w:p>
    <w:p>
      <w:pPr>
        <w:pStyle w:val="BookText"/>
        <w:rPr/>
      </w:pPr>
      <w:r>
        <w:rPr>
          <w:rFonts w:ascii="Amiri" w:hAnsi="Amiri" w:eastAsia="Amiri" w:cs="Amiri"/>
          <w:color w:val="111111"/>
          <w:sz w:val="28"/>
          <w:sz w:val="28"/>
          <w:szCs w:val="28"/>
          <w:rtl w:val="true"/>
          <w:lang w:bidi="ar-SA"/>
        </w:rPr>
        <w:t xml:space="preserve">وَ وُفِّیَتْ کُلُّ نَفْسٍ مٰا عَمِلَتْ وَ هُوَ أَعْلَمُ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و به هر کسی آنچه کرده است به طور کامل داده می‌شود، و او به آنچه انجام می‌دهند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جزای اعمال خویش را در قیامت به طور کامل و بی‌کم و کاست، دریافت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وُفِّیَتْ کُلُّ نَفْسٍ مٰا عَمِلَتْ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دادن کامل و بی کم و کاست چیزی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و مطابقت کامل کیفر و پاداش</w:t>
      </w:r>
    </w:p>
    <w:p>
      <w:pPr>
        <w:pStyle w:val="BookText"/>
        <w:rPr/>
      </w:pPr>
      <w:r>
        <w:rPr>
          <w:rFonts w:ascii="IRNazanin" w:hAnsi="IRNazanin" w:eastAsia="IRNazanin"/>
          <w:color w:val="111111"/>
          <w:sz w:val="28"/>
          <w:sz w:val="28"/>
          <w:szCs w:val="28"/>
          <w:rtl w:val="true"/>
          <w:lang w:bidi="fa-IR"/>
        </w:rPr>
        <w:t>الهی، با رفتار و کردار بندگان</w:t>
      </w:r>
    </w:p>
    <w:p>
      <w:pPr>
        <w:pStyle w:val="BookText"/>
        <w:rPr/>
      </w:pPr>
      <w:r>
        <w:rPr>
          <w:rFonts w:ascii="Amiri" w:hAnsi="Amiri" w:eastAsia="Amiri" w:cs="Amiri"/>
          <w:color w:val="111111"/>
          <w:sz w:val="28"/>
          <w:sz w:val="28"/>
          <w:szCs w:val="28"/>
          <w:rtl w:val="true"/>
          <w:lang w:bidi="ar-SA"/>
        </w:rPr>
        <w:t>وَ وُفِّیَتْ کُلُّ نَفْسٍ مٰا عَمِلَتْ</w:t>
      </w:r>
    </w:p>
    <w:p>
      <w:pPr>
        <w:pStyle w:val="BookText"/>
        <w:rPr/>
      </w:pPr>
      <w:r>
        <w:rPr>
          <w:rFonts w:ascii="IRNazanin" w:hAnsi="IRNazanin" w:eastAsia="IRNazanin"/>
          <w:color w:val="111111"/>
          <w:sz w:val="28"/>
          <w:sz w:val="28"/>
          <w:szCs w:val="28"/>
          <w:rtl w:val="true"/>
          <w:lang w:bidi="fa-IR"/>
        </w:rPr>
        <w:t xml:space="preserve">حذف مضاف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گویای‌این نکته باشد که جزای الهی، آن چنان با رفتار بندگان تناسب و مطابقت دارد که گویا، آنچه داده می‌شود خود عمل است نه جزای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کیفر مطابق و متناسب با رفتار، پاداش و کیفری است عادلانه و به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لاٰ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وُفِّیَتْ کُلُّ نَفْسٍ مٰا عَمِلَتْ</w:t>
      </w:r>
    </w:p>
    <w:p>
      <w:pPr>
        <w:pStyle w:val="BookText"/>
        <w:rPr/>
      </w:pPr>
      <w:r>
        <w:rPr>
          <w:rFonts w:ascii="IRNazanin" w:hAnsi="IRNazanin" w:eastAsia="IRNazanin"/>
          <w:color w:val="111111"/>
          <w:sz w:val="28"/>
          <w:sz w:val="28"/>
          <w:szCs w:val="28"/>
          <w:rtl w:val="true"/>
          <w:lang w:bidi="fa-IR"/>
        </w:rPr>
        <w:t xml:space="preserve">برداشت یاد شده از آن‌جا است که آیۀ شریفه، به منزلۀ بیان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ظلم نشدن در حق بندگان به این خاطر است که هر کسی مطابق آنچه انجام داده، به طور کامل جزا 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رفتار و کردار انسان، دارای کیفر و پاداش بوده و او در برابر آن مسؤول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وُفِّیَتْ کُلُّ نَفْسٍ مٰا عَمِلَتْ</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تمامی اعمال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رفتار انسان، مبنای داوری خداوند و ملاک جزای او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وُفِّیَتْ کُلُّ نَفْسٍ مٰا عَمِلَتْ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 جزای کامل عمل،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لاٰ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وُفِّیَتْ کُلُّ نَفْسٍ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رفتارهای آدمی، تحت احاطۀ علم کامل خداوند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أَعْلَمُ بِمٰا یَفْعَلُونَ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داناترین آگاهان به رفتارهای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أَعْلَمُ بِمٰا یَفْعَلُونَ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برتر و همه جانبۀ خداوند، پشتوانۀ داوری و جزای عادلانه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قُضِیَ بَیْنَهُمْ بِالْحَقِّ وَ هُمْ لاٰ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أَعْلَمُ بِمٰا یَفْعَلُونَ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انسان؛ پاداش؛ ظلم؛ عدل؛ عذاب؛ علم؛ عمل؛ قضا؛ قیامت؛ گناه</w:t>
      </w:r>
      <w:bookmarkStart w:id="219" w:name="pg19795_192176"/>
    </w:p>
    <w:p>
      <w:pPr>
        <w:pStyle w:val="Heading3"/>
        <w:numPr>
          <w:ilvl w:val="2"/>
          <w:numId w:val="1"/>
        </w:numPr>
        <w:rPr/>
      </w:pPr>
      <w:bookmarkStart w:id="220" w:name="__RefHeading___Toc1623627_2314609296"/>
      <w:bookmarkStart w:id="221" w:name="_Toc75"/>
      <w:bookmarkEnd w:id="219"/>
      <w:bookmarkEnd w:id="220"/>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71</w:t>
      </w:r>
      <w:r>
        <w:rPr>
          <w:rtl w:val="true"/>
        </w:rPr>
        <w:t>]</w:t>
      </w:r>
      <w:bookmarkEnd w:id="221"/>
    </w:p>
    <w:p>
      <w:pPr>
        <w:pStyle w:val="BookText"/>
        <w:rPr/>
      </w:pPr>
      <w:r>
        <w:rPr>
          <w:rFonts w:ascii="Amiri" w:hAnsi="Amiri" w:eastAsia="Amiri" w:cs="Amiri"/>
          <w:color w:val="111111"/>
          <w:sz w:val="28"/>
          <w:sz w:val="28"/>
          <w:szCs w:val="28"/>
          <w:rtl w:val="true"/>
          <w:lang w:bidi="ar-SA"/>
        </w:rPr>
        <w:t xml:space="preserve">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و کسانی‌که کفر ورزیده‌اند، دسته دسته به‌سوی جهنّم رانده می‌شوند، تا چون بدان رسند، درهای آن گشوده می‌شود و نگهبانانش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پیامبرانی از خودتان به‌سوی شما نیامدند که آیات پروردگارتان را بر شما بخوانند و به شما درباۀ دیدار امروزتان اخطار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وعدۀ عذاب در حق کافران 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پس از حسابرسی اعمالشان، دسته دسته به سوی دوزخ رانده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وُضِعَ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وُفِّیَتْ کُلُّ نَفْسٍ مٰا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 الَّذِینَ کَفَرُوا إِلیٰ جَهَنَّمَ زُمَراً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 و دسته است که به دنبال گروه و دسته‌ای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آیۀ شریفه این می‌شود که دسته‌های کافران به دنبال هم به سوی دوزخ سوق داده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فاصله میان موقف کافران، در محشر و دوزخ</w:t>
      </w:r>
    </w:p>
    <w:p>
      <w:pPr>
        <w:pStyle w:val="BookText"/>
        <w:rPr/>
      </w:pPr>
      <w:r>
        <w:rPr>
          <w:rFonts w:ascii="Amiri" w:hAnsi="Amiri" w:eastAsia="Amiri" w:cs="Amiri"/>
          <w:color w:val="111111"/>
          <w:sz w:val="28"/>
          <w:sz w:val="28"/>
          <w:szCs w:val="28"/>
          <w:rtl w:val="true"/>
          <w:lang w:bidi="ar-SA"/>
        </w:rPr>
        <w:t>وَ سِیقَ الَّذِینَ کَفَرُوا إِلیٰ جَهَنَّمَ زُمَراً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این واژه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نشانگر وجود مسیری برای سوق دادن و راندن دوزخیان تا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درب‌های دوزخ، هنگام نزدیک شدن کافران به آن</w:t>
      </w:r>
    </w:p>
    <w:p>
      <w:pPr>
        <w:pStyle w:val="BookText"/>
        <w:rPr/>
      </w:pPr>
      <w:r>
        <w:rPr>
          <w:rFonts w:ascii="Amiri" w:hAnsi="Amiri" w:eastAsia="Amiri" w:cs="Amiri"/>
          <w:color w:val="111111"/>
          <w:sz w:val="28"/>
          <w:sz w:val="28"/>
          <w:szCs w:val="28"/>
          <w:rtl w:val="true"/>
          <w:lang w:bidi="ar-SA"/>
        </w:rPr>
        <w:t>حَتّٰی إِذٰا جٰاؤُهٰا فُتِحَتْ أَبْوٰابُهٰا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درب‌های دوزخ، پیش از آمدن کافران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جٰاؤُهٰا فُتِحَتْ أَبْوٰابُهٰا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دارای درب‌های متعدد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فُتِحَتْ أَبْوٰابُهٰا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دارای نگهبانان و دربانان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لَهُمْ خَزَنَتُهٰا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کسی گویند که حافظ اشیایی باشد که در مکانی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هنگام رسیدن به درب‌های دوزخ، مورد سرزنش نگهبانان و دربانان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لَهُمْ خَزَنَتُهٰا أَ لَمْ یَأْتِکُمْ</w:t>
      </w:r>
    </w:p>
    <w:p>
      <w:pPr>
        <w:pStyle w:val="BookText"/>
        <w:rPr/>
      </w:pPr>
      <w:r>
        <w:rPr>
          <w:rFonts w:ascii="Amiri" w:hAnsi="Amiri" w:eastAsia="Amiri" w:cs="Amiri"/>
          <w:color w:val="111111"/>
          <w:sz w:val="28"/>
          <w:sz w:val="28"/>
          <w:szCs w:val="28"/>
          <w:rtl w:val="true"/>
          <w:lang w:bidi="ar-SA"/>
        </w:rPr>
        <w:t xml:space="preserve">همزۀ 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ملامت‌آمیز نگهبانان و دربانان دوزخ از کافران، دربارۀ آمدن پیامبران تلاوت‌کنندۀ آیات الهی و انذارگران</w:t>
      </w:r>
    </w:p>
    <w:p>
      <w:pPr>
        <w:pStyle w:val="BookText"/>
        <w:rPr/>
      </w:pPr>
      <w:r>
        <w:rPr>
          <w:rFonts w:ascii="Amiri" w:hAnsi="Amiri" w:eastAsia="Amiri" w:cs="Amiri"/>
          <w:color w:val="111111"/>
          <w:sz w:val="28"/>
          <w:sz w:val="28"/>
          <w:szCs w:val="28"/>
          <w:rtl w:val="true"/>
          <w:lang w:bidi="ar-SA"/>
        </w:rPr>
        <w:t>وَ قٰالَ لَهُمْ خَزَنَتُهٰا أَ لَمْ یَأْتِکُمْ رُسُلٌ مِنْکُمْ یَتْلُونَ عَلَیْکُمْ آیٰاتِ رَبِّکُمْ وَ یُنْذِرُونَکُمْ لِقٰاءَ یَوْمِکُمْ هٰذٰا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کافران در حضور نگهبانان و دربانان دوزخ، به آمدن پیامبران تلاوت‌گر آیات خداوند و انذارگران الهی برای هدایت آنان</w:t>
      </w:r>
    </w:p>
    <w:p>
      <w:pPr>
        <w:pStyle w:val="BookText"/>
        <w:rPr/>
      </w:pPr>
      <w:r>
        <w:rPr>
          <w:rFonts w:ascii="Amiri" w:hAnsi="Amiri" w:eastAsia="Amiri" w:cs="Amiri"/>
          <w:color w:val="111111"/>
          <w:sz w:val="28"/>
          <w:sz w:val="28"/>
          <w:szCs w:val="28"/>
          <w:rtl w:val="true"/>
          <w:lang w:bidi="ar-SA"/>
        </w:rPr>
        <w:t>أَ لَمْ یَأْتِکُمْ رُسُلٌ مِنْکُمْ یَتْلُونَ عَلَیْکُمْ آیٰاتِ رَبِّکُمْ وَ یُنْذِرُونَکُمْ لِقٰاءَ یَوْمِکُمْ هٰذٰا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برخوردار از رسولان متعدد</w:t>
      </w:r>
    </w:p>
    <w:p>
      <w:pPr>
        <w:pStyle w:val="BookText"/>
        <w:rPr/>
      </w:pPr>
      <w:r>
        <w:rPr>
          <w:rFonts w:ascii="Amiri" w:hAnsi="Amiri" w:eastAsia="Amiri" w:cs="Amiri"/>
          <w:color w:val="111111"/>
          <w:sz w:val="28"/>
          <w:sz w:val="28"/>
          <w:szCs w:val="28"/>
          <w:rtl w:val="true"/>
          <w:lang w:bidi="ar-SA"/>
        </w:rPr>
        <w:t>رُسُلٌ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جنس بشر بوده و از میان متن جامعۀ خویش برخاسته‌اند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 مِنْکُمْ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الهی، با در دست داشتن وحی الهی در قالب عبارت‌های قابل تلاوت برای مردم، مبعوث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یَأْتِکُمْ رُسُلٌ مِنْکُمْ یَتْلُونَ عَلَیْکُمْ آیٰاتِ رَبِّکُمْ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وحی و آیات الهی برای مردم، از وظایف فرستادگان الهی</w:t>
      </w:r>
    </w:p>
    <w:p>
      <w:pPr>
        <w:pStyle w:val="BookText"/>
        <w:rPr/>
      </w:pPr>
      <w:r>
        <w:rPr>
          <w:rFonts w:ascii="Amiri" w:hAnsi="Amiri" w:eastAsia="Amiri" w:cs="Amiri"/>
          <w:color w:val="111111"/>
          <w:sz w:val="28"/>
          <w:sz w:val="28"/>
          <w:szCs w:val="28"/>
          <w:rtl w:val="true"/>
          <w:lang w:bidi="ar-SA"/>
        </w:rPr>
        <w:t>رُسُلٌ مِنْکُمْ یَتْلُونَ عَلَیْکُمْ آیٰاتِ رَبِّکُمْ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نشانه‌های خداوند، متعدد و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 رَبِّکُمْ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شناخت بودن خداوند، از راه وحی و آیات و نشانه‌های او</w:t>
      </w:r>
    </w:p>
    <w:p>
      <w:pPr>
        <w:pStyle w:val="BookText"/>
        <w:rPr/>
      </w:pPr>
      <w:r>
        <w:rPr>
          <w:rFonts w:ascii="Amiri" w:hAnsi="Amiri" w:eastAsia="Amiri" w:cs="Amiri"/>
          <w:color w:val="111111"/>
          <w:sz w:val="28"/>
          <w:sz w:val="28"/>
          <w:szCs w:val="28"/>
          <w:rtl w:val="true"/>
          <w:lang w:bidi="ar-SA"/>
        </w:rPr>
        <w:t>أَ لَمْ یَأْتِکُمْ رُسُلٌ مِنْکُمْ یَتْلُونَ عَلَیْکُمْ آیٰاتِ رَبِّکُمْ</w:t>
      </w:r>
    </w:p>
    <w:p>
      <w:pPr>
        <w:pStyle w:val="BookText"/>
        <w:rPr/>
      </w:pPr>
      <w:r>
        <w:rPr>
          <w:rFonts w:ascii="IRNazanin" w:hAnsi="IRNazanin" w:eastAsia="IRNazanin"/>
          <w:color w:val="111111"/>
          <w:sz w:val="28"/>
          <w:sz w:val="28"/>
          <w:szCs w:val="28"/>
          <w:rtl w:val="true"/>
          <w:lang w:bidi="fa-IR"/>
        </w:rPr>
        <w:t>سرزنش شدن کافران به خاطر توجه نکردن به آیات الهی، نشانگر این حقیقت است که آیات الهی، قابل شناخت است و انسان از این راه می‌تواند به خدا پی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و انذار مردم دربارۀ رستاخیز انسان‌ها، از وظایف رسولان الهی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یُنْذِرُونَکُمْ لِقٰاءَ یَوْمِکُمْ هٰذٰا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به یکتاپرستی و اعتقاد به روز رستاخیز، در رأس برنامه‌های فرستادگان الهی</w:t>
      </w:r>
    </w:p>
    <w:p>
      <w:pPr>
        <w:pStyle w:val="BookText"/>
        <w:rPr/>
      </w:pPr>
      <w:r>
        <w:rPr>
          <w:rFonts w:ascii="Amiri" w:hAnsi="Amiri" w:eastAsia="Amiri" w:cs="Amiri"/>
          <w:color w:val="111111"/>
          <w:sz w:val="28"/>
          <w:sz w:val="28"/>
          <w:szCs w:val="28"/>
          <w:rtl w:val="true"/>
          <w:lang w:bidi="ar-SA"/>
        </w:rPr>
        <w:t>یَتْلُونَ عَلَیْکُمْ آیٰاتِ رَبِّکُمْ وَ یُنْذِرُونَکُمْ لِقٰاءَ یَوْمِکُمْ هٰذٰا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شدن کافران در قیامت، امری قطعی و سنت تغییرناپذیر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حَقَّتْ کَلِمَةُ الْعَذٰابِ عَلَی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و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 معنای وعده و یا فرمان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سرنوشت محتوم کافران</w:t>
      </w:r>
    </w:p>
    <w:p>
      <w:pPr>
        <w:pStyle w:val="BookText"/>
        <w:rPr/>
      </w:pPr>
      <w:r>
        <w:rPr>
          <w:rFonts w:ascii="Amiri" w:hAnsi="Amiri" w:eastAsia="Amiri" w:cs="Amiri"/>
          <w:color w:val="111111"/>
          <w:sz w:val="28"/>
          <w:sz w:val="28"/>
          <w:szCs w:val="28"/>
          <w:rtl w:val="true"/>
          <w:lang w:bidi="ar-SA"/>
        </w:rPr>
        <w:t>وَ لٰکِنْ حَقَّتْ کَلِمَةُ الْعَذٰابِ عَلَی الْکٰافِرِینَ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و انکار روز رستاخیز، موجب دوزخی شدن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حَقَّتْ کَلِمَةُ الْعَذٰابِ عَلَی الْکٰافِرِینَ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کافران، پس از اتمام حجت الهی بر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یَأْتِکُمْ رُسُلٌ مِنْکُمْ یَتْلُونَ عَلَیْکُمْ آیٰاتِ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وَ لٰکِنْ حَقَّتْ کَلِمَةُ الْعَذٰابِ عَلَی الْکٰافِرِینَ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کافران به کفر خویش و سزاوار عذاب بودن خود، در آستانۀ ورود به دوزخ</w:t>
      </w:r>
    </w:p>
    <w:p>
      <w:pPr>
        <w:pStyle w:val="BookText"/>
        <w:rPr/>
      </w:pPr>
      <w:r>
        <w:rPr>
          <w:rFonts w:ascii="Amiri" w:hAnsi="Amiri" w:eastAsia="Amiri" w:cs="Amiri"/>
          <w:color w:val="111111"/>
          <w:sz w:val="28"/>
          <w:sz w:val="28"/>
          <w:szCs w:val="28"/>
          <w:rtl w:val="true"/>
          <w:lang w:bidi="ar-SA"/>
        </w:rPr>
        <w:t>قٰالُوا بَلیٰ وَ لٰکِنْ حَقَّتْ کَلِمَةُ الْعَذٰابِ عَلَی الْکٰافِرِینَ</w:t>
      </w:r>
    </w:p>
    <w:p>
      <w:pPr>
        <w:pStyle w:val="BookText"/>
        <w:rPr/>
      </w:pPr>
      <w:r>
        <w:rPr>
          <w:rFonts w:ascii="Amiri" w:hAnsi="Amiri" w:eastAsia="Amiri" w:cs="Amiri"/>
          <w:color w:val="111111"/>
          <w:sz w:val="28"/>
          <w:sz w:val="28"/>
          <w:szCs w:val="28"/>
          <w:rtl w:val="true"/>
          <w:lang w:bidi="ar-SA"/>
        </w:rPr>
        <w:t xml:space="preserve">ظاهر این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حَقَّتْ کَلِمَةُ الْعَذٰابِ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ادامۀ کلام کافران دوزخی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خداند</w:t>
      </w:r>
    </w:p>
    <w:p>
      <w:pPr>
        <w:pStyle w:val="BookText"/>
        <w:rPr/>
      </w:pPr>
      <w:r>
        <w:rPr>
          <w:rFonts w:ascii="Amiri" w:hAnsi="Amiri" w:eastAsia="Amiri" w:cs="Amiri"/>
          <w:color w:val="111111"/>
          <w:sz w:val="28"/>
          <w:sz w:val="28"/>
          <w:szCs w:val="28"/>
          <w:rtl w:val="true"/>
          <w:lang w:bidi="ar-SA"/>
        </w:rPr>
        <w:t>یَتْلُونَ عَلَیْکُمْ آیٰاتِ رَبِّکُمْ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جهنم لها سبعة أبواب، أطباق بعضها فوق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النیران بعضها فوق بعض فأسفلها جهنّم، و فوقها لظی و فوقها الحُطَمة و فوقها سقر، و فوقها الجحیم و فوقها السعیر و فوقها الهاویة؛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هفت در ورودی دارد که آنها به صورت طبقاتی بر یکدیگر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آتش‌ها بعضی بر بالای بعضی دیگر قرار دارد که طبقۀ زیرین آن جهنم است و طبقات بالاتر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لظی، حطمه، سقر، جحیم، سعیر و هاویه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آیات خدا؛ اتمام حجت؛ اقرار؛ اللّه؛ انبیاء؛ انذار؛ انسان؛ تاریخ؛ تعلیم؛ تکذیب؛ تلاوت؛ توحید؛ جهنم؛ حساب رسی؛ حطمه؛ درب؛ رسالت؛ سؤال و جواب؛ سعیر؛ سقر؛ سنتهای خدا؛ شناخت؛ عذاب؛ قیامت؛ کفر؛ لظّی؛ ملامت؛ نبوت؛ وحی؛ هاویه؛ هدایت</w:t>
      </w:r>
      <w:bookmarkStart w:id="222" w:name="pg19795_192179"/>
    </w:p>
    <w:p>
      <w:pPr>
        <w:pStyle w:val="Heading3"/>
        <w:numPr>
          <w:ilvl w:val="2"/>
          <w:numId w:val="1"/>
        </w:numPr>
        <w:rPr/>
      </w:pPr>
      <w:bookmarkStart w:id="223" w:name="__RefHeading___Toc1623629_2314609296"/>
      <w:bookmarkStart w:id="224" w:name="_Toc76"/>
      <w:bookmarkEnd w:id="222"/>
      <w:bookmarkEnd w:id="223"/>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72</w:t>
      </w:r>
      <w:r>
        <w:rPr>
          <w:rtl w:val="true"/>
        </w:rPr>
        <w:t>]</w:t>
      </w:r>
      <w:bookmarkEnd w:id="224"/>
    </w:p>
    <w:p>
      <w:pPr>
        <w:pStyle w:val="BookText"/>
        <w:rPr/>
      </w:pP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درهای جهنّم درآیید که جاودانه در آن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بد است جایگاه متکبّران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پس از توقّفی چند در آستانۀ درهای دوزخ برای پاسخ به پرسش‌های دربانان، به ورود در آن فرمان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لَهُمْ خَزَنَتُهٰا أَ لَمْ یَأْتِکُمْ 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ادْخُلُوا أَبْوٰابَ جَهَنَّمَ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کافران به دوزخ، از درب‌های گوناگون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ادْخُلُوا أَبْوٰابَ جَهَنَّمَ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درب‌های متعدد</w:t>
      </w:r>
    </w:p>
    <w:p>
      <w:pPr>
        <w:pStyle w:val="BookText"/>
        <w:rPr/>
      </w:pPr>
      <w:r>
        <w:rPr>
          <w:rFonts w:ascii="Amiri" w:hAnsi="Amiri" w:eastAsia="Amiri" w:cs="Amiri"/>
          <w:color w:val="111111"/>
          <w:sz w:val="28"/>
          <w:sz w:val="28"/>
          <w:szCs w:val="28"/>
          <w:rtl w:val="true"/>
          <w:lang w:bidi="ar-SA"/>
        </w:rPr>
        <w:t>أَبْوٰابَ جَهَنَّمَ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دوزخ جاودانه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کافرانی خود بزرگ بین و متکبراند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حَقَّتْ کَلِمَةُ الْعَذٰابِ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مَثْوَی الْمُتَکَبِّرِینَ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به خدا و انکار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شناخت آیات‌الهی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تکبر و غرور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یَأْتِکُمْ رُسُلٌ مِنْکُمْ یَتْلُونَ عَلَیْکُمْ آیٰاتِ رَبِّکُمْ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فَبِئْسَ مَثْوَی الْمُتَکَبِّرِینَ</w:t>
      </w:r>
    </w:p>
    <w:p>
      <w:pPr>
        <w:pStyle w:val="BookText"/>
        <w:rPr/>
      </w:pPr>
      <w:r>
        <w:rPr>
          <w:rFonts w:ascii="IRNazanin" w:hAnsi="IRNazanin" w:eastAsia="IRNazanin"/>
          <w:color w:val="111111"/>
          <w:sz w:val="28"/>
          <w:sz w:val="28"/>
          <w:szCs w:val="28"/>
          <w:rtl w:val="true"/>
          <w:lang w:bidi="fa-IR"/>
        </w:rPr>
        <w:t>توصیف شدن کافران و منکران قیامت به متکبر، می‌تواند بیانگر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انکار مغرورانۀ آیات الهی، عامل جاودانگی در دوزخ</w:t>
      </w:r>
    </w:p>
    <w:p>
      <w:pPr>
        <w:pStyle w:val="BookText"/>
        <w:rPr/>
      </w:pPr>
      <w:r>
        <w:rPr>
          <w:rFonts w:ascii="Amiri" w:hAnsi="Amiri" w:eastAsia="Amiri" w:cs="Amiri"/>
          <w:color w:val="111111"/>
          <w:sz w:val="28"/>
          <w:sz w:val="28"/>
          <w:szCs w:val="28"/>
          <w:rtl w:val="true"/>
          <w:lang w:bidi="ar-SA"/>
        </w:rPr>
        <w:t>قِیلَ ادْخُلُوا أَبْوٰابَ جَهَنَّمَ خٰالِدِینَ فِیهٰا فَبِئْسَ مَثْوَی الْمُتَکَبِّرِینَ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 همیشگی متکبران</w:t>
      </w:r>
    </w:p>
    <w:p>
      <w:pPr>
        <w:pStyle w:val="BookText"/>
        <w:rPr/>
      </w:pPr>
      <w:r>
        <w:rPr>
          <w:rFonts w:ascii="Amiri" w:hAnsi="Amiri" w:eastAsia="Amiri" w:cs="Amiri"/>
          <w:color w:val="111111"/>
          <w:sz w:val="28"/>
          <w:sz w:val="28"/>
          <w:szCs w:val="28"/>
          <w:rtl w:val="true"/>
          <w:lang w:bidi="ar-SA"/>
        </w:rPr>
        <w:t>فَبِئْسَ مَثْوَی الْمُتَکَبِّرِینَ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مکان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اقامت توأم با استمرار است؛ یعنی، جایگاه همیشگی و دائمی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جایگاهی بد و ناگوار</w:t>
      </w:r>
    </w:p>
    <w:p>
      <w:pPr>
        <w:pStyle w:val="BookText"/>
        <w:rPr/>
      </w:pPr>
      <w:r>
        <w:rPr>
          <w:rFonts w:ascii="Amiri" w:hAnsi="Amiri" w:eastAsia="Amiri" w:cs="Amiri"/>
          <w:color w:val="111111"/>
          <w:sz w:val="28"/>
          <w:sz w:val="28"/>
          <w:szCs w:val="28"/>
          <w:rtl w:val="true"/>
          <w:lang w:bidi="ar-SA"/>
        </w:rPr>
        <w:t>فَبِئْسَ مَثْوَی الْمُتَکَبِّرِینَ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تکبر؛ تکذیب؛ جهنم؛ خلافت الهی؛ درب؛ سؤال و جواب؛ قیامت؛ کفر</w:t>
      </w:r>
      <w:bookmarkStart w:id="225" w:name="pg19795_192180"/>
    </w:p>
    <w:p>
      <w:pPr>
        <w:pStyle w:val="Heading3"/>
        <w:numPr>
          <w:ilvl w:val="2"/>
          <w:numId w:val="1"/>
        </w:numPr>
        <w:rPr/>
      </w:pPr>
      <w:bookmarkStart w:id="226" w:name="__RefHeading___Toc1623631_2314609296"/>
      <w:bookmarkStart w:id="227" w:name="_Toc77"/>
      <w:bookmarkEnd w:id="225"/>
      <w:bookmarkEnd w:id="226"/>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73</w:t>
      </w:r>
      <w:r>
        <w:rPr>
          <w:rtl w:val="true"/>
        </w:rPr>
        <w:t>]</w:t>
      </w:r>
      <w:bookmarkEnd w:id="227"/>
    </w:p>
    <w:p>
      <w:pPr>
        <w:pStyle w:val="BookText"/>
        <w:rPr/>
      </w:pPr>
      <w:r>
        <w:rPr>
          <w:rFonts w:ascii="Amiri" w:hAnsi="Amiri" w:eastAsia="Amiri" w:cs="Amiri"/>
          <w:color w:val="111111"/>
          <w:sz w:val="28"/>
          <w:sz w:val="28"/>
          <w:szCs w:val="28"/>
          <w:rtl w:val="true"/>
          <w:lang w:bidi="ar-SA"/>
        </w:rPr>
        <w:t xml:space="preserve">وَ سِیقَ اَلَّذِینَ اِتَّقَوْا رَبَّهُمْ إِلَی اَلْجَنَّةِ زُمَراً حَتّٰی إِذٰا جٰاؤُهٰا وَ فُتِحَتْ أَبْوٰابُهٰا وَ قٰالَ لَهُمْ خَزَنَتُهٰا سَلاٰمٌ عَلَیْکُمْ طِبْتُمْ فَادْخُلُوهٰا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و کسانی‌که از پروردگارشان پروا داشته‌اند، دسته دسته به‌سوی بهشت سوق داده می‌شوند، تا چون بدان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درهای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نگهبانانش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پاک بودید، پس جاودانه به آن درآیید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پس از حسابرسی اعمالشان، دسته دسته به سوی بهشت هدایت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وُضِعَ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بَیْنَهُمْ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 الَّذِینَ اتَّقَوْا رَبَّهُمْ إِلَی الْجَنَّةِ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الهی، مقتضی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رَبَّهُمْ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فاصله میان موقف تقواپیشگان در محشر و بهشت</w:t>
      </w:r>
    </w:p>
    <w:p>
      <w:pPr>
        <w:pStyle w:val="BookText"/>
        <w:rPr/>
      </w:pPr>
      <w:r>
        <w:rPr>
          <w:rFonts w:ascii="Amiri" w:hAnsi="Amiri" w:eastAsia="Amiri" w:cs="Amiri"/>
          <w:color w:val="111111"/>
          <w:sz w:val="28"/>
          <w:sz w:val="28"/>
          <w:szCs w:val="28"/>
          <w:rtl w:val="true"/>
          <w:lang w:bidi="ar-SA"/>
        </w:rPr>
        <w:t>وَ سِیقَ الَّذِینَ اتَّقَوْا رَبَّهُمْ إِلَی الْجَنَّةِ زُمَراً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درب‌های بهشت، به هنگام نزدیک شدن تقواپیشگان</w:t>
      </w:r>
    </w:p>
    <w:p>
      <w:pPr>
        <w:pStyle w:val="BookText"/>
        <w:rPr/>
      </w:pPr>
      <w:r>
        <w:rPr>
          <w:rFonts w:ascii="Amiri" w:hAnsi="Amiri" w:eastAsia="Amiri" w:cs="Amiri"/>
          <w:color w:val="111111"/>
          <w:sz w:val="28"/>
          <w:sz w:val="28"/>
          <w:szCs w:val="28"/>
          <w:rtl w:val="true"/>
          <w:lang w:bidi="ar-SA"/>
        </w:rPr>
        <w:t>حَتّٰی إِذٰا جٰاؤُهٰا وَ فُتِحَتْ أَبْوٰابُهٰا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درب‌های بهشت، پیش از رسیدن تقواپیشگان</w:t>
      </w:r>
    </w:p>
    <w:p>
      <w:pPr>
        <w:pStyle w:val="BookText"/>
        <w:rPr/>
      </w:pPr>
      <w:r>
        <w:rPr>
          <w:rFonts w:ascii="Amiri" w:hAnsi="Amiri" w:eastAsia="Amiri" w:cs="Amiri"/>
          <w:color w:val="111111"/>
          <w:sz w:val="28"/>
          <w:sz w:val="28"/>
          <w:szCs w:val="28"/>
          <w:rtl w:val="true"/>
          <w:lang w:bidi="ar-SA"/>
        </w:rPr>
        <w:t>حَتّٰی إِذٰا جٰاؤُهٰا وَ فُتِحَتْ أَبْوٰابُهٰا</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خواهند رسید در حالی که قبلاً درب‌های آن گشوده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درب‌های متعدد</w:t>
      </w:r>
    </w:p>
    <w:p>
      <w:pPr>
        <w:pStyle w:val="BookText"/>
        <w:rPr/>
      </w:pPr>
      <w:r>
        <w:rPr>
          <w:rFonts w:ascii="Amiri" w:hAnsi="Amiri" w:eastAsia="Amiri" w:cs="Amiri"/>
          <w:color w:val="111111"/>
          <w:sz w:val="28"/>
          <w:sz w:val="28"/>
          <w:szCs w:val="28"/>
          <w:rtl w:val="true"/>
          <w:lang w:bidi="ar-SA"/>
        </w:rPr>
        <w:t>فُتِحَتْ أَبْوٰابُهٰا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دربانان متعدد</w:t>
      </w:r>
    </w:p>
    <w:p>
      <w:pPr>
        <w:pStyle w:val="BookText"/>
        <w:rPr/>
      </w:pPr>
      <w:r>
        <w:rPr>
          <w:rFonts w:ascii="Amiri" w:hAnsi="Amiri" w:eastAsia="Amiri" w:cs="Amiri"/>
          <w:color w:val="111111"/>
          <w:sz w:val="28"/>
          <w:sz w:val="28"/>
          <w:szCs w:val="28"/>
          <w:rtl w:val="true"/>
          <w:lang w:bidi="ar-SA"/>
        </w:rPr>
        <w:t>وَ قٰالَ لَهُمْ خَزَنَتُهٰا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خوش آمدگویی دربانان بهشت به تقواپیشگان، هنگام ورود آنان</w:t>
      </w:r>
    </w:p>
    <w:p>
      <w:pPr>
        <w:pStyle w:val="BookText"/>
        <w:rPr/>
      </w:pPr>
      <w:r>
        <w:rPr>
          <w:rFonts w:ascii="Amiri" w:hAnsi="Amiri" w:eastAsia="Amiri" w:cs="Amiri"/>
          <w:color w:val="111111"/>
          <w:sz w:val="28"/>
          <w:sz w:val="28"/>
          <w:szCs w:val="28"/>
          <w:rtl w:val="true"/>
          <w:lang w:bidi="ar-SA"/>
        </w:rPr>
        <w:t>وَ قٰالَ لَهُمْ خَزَنَتُهٰا سَلاٰمٌ عَلَیْکُمْ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دربانان بهشت به تقواپیشگان،</w:t>
      </w:r>
      <w:bookmarkStart w:id="228" w:name="pg19795_192181"/>
    </w:p>
    <w:p>
      <w:pPr>
        <w:pStyle w:val="BookText"/>
        <w:rPr/>
      </w:pPr>
      <w:bookmarkEnd w:id="228"/>
      <w:r>
        <w:rPr>
          <w:rFonts w:ascii="IRNazanin" w:hAnsi="IRNazanin" w:eastAsia="IRNazanin"/>
          <w:color w:val="111111"/>
          <w:sz w:val="28"/>
          <w:sz w:val="28"/>
          <w:szCs w:val="28"/>
          <w:rtl w:val="true"/>
          <w:lang w:bidi="fa-IR"/>
        </w:rPr>
        <w:t>مبنی بر در امنیت و سلامت بودن آنان در بهشت جاویدان</w:t>
      </w:r>
    </w:p>
    <w:p>
      <w:pPr>
        <w:pStyle w:val="BookText"/>
        <w:rPr/>
      </w:pPr>
      <w:r>
        <w:rPr>
          <w:rFonts w:ascii="Amiri" w:hAnsi="Amiri" w:eastAsia="Amiri" w:cs="Amiri"/>
          <w:color w:val="111111"/>
          <w:sz w:val="28"/>
          <w:sz w:val="28"/>
          <w:szCs w:val="28"/>
          <w:rtl w:val="true"/>
          <w:lang w:bidi="ar-SA"/>
        </w:rPr>
        <w:t>وَ قٰالَ لَهُمْ خَزَنَتُهٰا سَلاٰمٌ عَلَیْکُمْ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دربانان بهشت از خوبی‌ها و پاکدامنی تقواپیشگان، در آستانۀ ورودآنان به بهشت</w:t>
      </w:r>
    </w:p>
    <w:p>
      <w:pPr>
        <w:pStyle w:val="BookText"/>
        <w:rPr/>
      </w:pPr>
      <w:r>
        <w:rPr>
          <w:rFonts w:ascii="Amiri" w:hAnsi="Amiri" w:eastAsia="Amiri" w:cs="Amiri"/>
          <w:color w:val="111111"/>
          <w:sz w:val="28"/>
          <w:sz w:val="28"/>
          <w:szCs w:val="28"/>
          <w:rtl w:val="true"/>
          <w:lang w:bidi="ar-SA"/>
        </w:rPr>
        <w:t xml:space="preserve">وَ قٰالَ لَهُمْ خَزَنَتُهٰا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و طهارت از گناه، از ویژگی‌های برجستۀ تقواپیشگان</w:t>
      </w:r>
    </w:p>
    <w:p>
      <w:pPr>
        <w:pStyle w:val="BookText"/>
        <w:rPr/>
      </w:pPr>
      <w:r>
        <w:rPr>
          <w:rFonts w:ascii="Amiri" w:hAnsi="Amiri" w:eastAsia="Amiri" w:cs="Amiri"/>
          <w:color w:val="111111"/>
          <w:sz w:val="28"/>
          <w:sz w:val="28"/>
          <w:szCs w:val="28"/>
          <w:rtl w:val="true"/>
          <w:lang w:bidi="ar-SA"/>
        </w:rPr>
        <w:t>طِبْتُمْ</w:t>
      </w:r>
    </w:p>
    <w:p>
      <w:pPr>
        <w:pStyle w:val="BookText"/>
        <w:rPr/>
      </w:pPr>
      <w:r>
        <w:rPr>
          <w:rFonts w:ascii="IRNazanin" w:hAnsi="IRNazanin" w:eastAsia="IRNazanin"/>
          <w:color w:val="111111"/>
          <w:sz w:val="28"/>
          <w:sz w:val="28"/>
          <w:szCs w:val="28"/>
          <w:rtl w:val="true"/>
          <w:lang w:bidi="fa-IR"/>
        </w:rPr>
        <w:t>از این‌که دربانان بهشت در آستانۀ ورود تقواپیشگان تنها از پاکی و پاکدامنی‌آنان سخن می‌گویند، 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دربانان بهشت از تقواپیشگان برای ورود به آن</w:t>
      </w:r>
    </w:p>
    <w:p>
      <w:pPr>
        <w:pStyle w:val="BookText"/>
        <w:rPr/>
      </w:pPr>
      <w:r>
        <w:rPr>
          <w:rFonts w:ascii="Amiri" w:hAnsi="Amiri" w:eastAsia="Amiri" w:cs="Amiri"/>
          <w:color w:val="111111"/>
          <w:sz w:val="28"/>
          <w:sz w:val="28"/>
          <w:szCs w:val="28"/>
          <w:rtl w:val="true"/>
          <w:lang w:bidi="ar-SA"/>
        </w:rPr>
        <w:t xml:space="preserve">قٰالَ لَهُمْ خَزَنَتُهٰا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فَادْخُلُوهٰا خٰالِدِینَ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در بهشت، جاودانه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فَادْخُلُوهٰا خٰالِدِینَ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 جاودانگی در بهشت</w:t>
      </w:r>
    </w:p>
    <w:p>
      <w:pPr>
        <w:pStyle w:val="BookText"/>
        <w:rPr/>
      </w:pPr>
      <w:r>
        <w:rPr>
          <w:rFonts w:ascii="Amiri" w:hAnsi="Amiri" w:eastAsia="Amiri" w:cs="Amiri"/>
          <w:color w:val="111111"/>
          <w:sz w:val="28"/>
          <w:sz w:val="28"/>
          <w:szCs w:val="28"/>
          <w:rtl w:val="true"/>
          <w:lang w:bidi="ar-SA"/>
        </w:rPr>
        <w:t xml:space="preserve">اَلَّذِینَ اتَّقَوْا رَبَّهُمْ إِلَی الْجَنَّةِ زُمَراً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فَادْخُلُوهٰا خٰالِدِینَ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و طهارت از گناه، عامل ورود تقواپیشگان به بهشت</w:t>
      </w:r>
    </w:p>
    <w:p>
      <w:pPr>
        <w:pStyle w:val="BookText"/>
        <w:rPr/>
      </w:pPr>
      <w:r>
        <w:rPr>
          <w:rFonts w:ascii="Amiri" w:hAnsi="Amiri" w:eastAsia="Amiri" w:cs="Amiri"/>
          <w:color w:val="111111"/>
          <w:sz w:val="28"/>
          <w:sz w:val="28"/>
          <w:szCs w:val="28"/>
          <w:rtl w:val="true"/>
          <w:lang w:bidi="ar-SA"/>
        </w:rPr>
        <w:t>طِبْتُمْ فَادْخُلُوهٰا خٰالِدِینَ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امنیت؛ بشارت؛ بهشت؛ تحیت؛ تقوا؛ خلافت الهی؛ درب؛ طهارت؛ عفت؛ قیامت</w:t>
      </w:r>
    </w:p>
    <w:p>
      <w:pPr>
        <w:pStyle w:val="Heading3"/>
        <w:numPr>
          <w:ilvl w:val="2"/>
          <w:numId w:val="1"/>
        </w:numPr>
        <w:rPr/>
      </w:pPr>
      <w:bookmarkStart w:id="229" w:name="__RefHeading___Toc1623633_2314609296"/>
      <w:bookmarkStart w:id="230" w:name="_Toc78"/>
      <w:bookmarkEnd w:id="229"/>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74</w:t>
      </w:r>
      <w:r>
        <w:rPr>
          <w:rtl w:val="true"/>
        </w:rPr>
        <w:t>]</w:t>
      </w:r>
      <w:bookmarkEnd w:id="230"/>
    </w:p>
    <w:p>
      <w:pPr>
        <w:pStyle w:val="BookText"/>
        <w:rPr/>
      </w:pPr>
      <w:r>
        <w:rPr>
          <w:rFonts w:ascii="Amiri" w:hAnsi="Amiri" w:eastAsia="Amiri" w:cs="Amiri"/>
          <w:color w:val="111111"/>
          <w:sz w:val="28"/>
          <w:sz w:val="28"/>
          <w:szCs w:val="28"/>
          <w:rtl w:val="true"/>
          <w:lang w:bidi="ar-SA"/>
        </w:rPr>
        <w:t xml:space="preserve">وَ قٰالُوا اَلْحَمْدُ لِلّٰهِ اَلَّذِی صَدَقَنٰا وَعْدَهُ وَ أَوْرَثَنَا اَلْأَرْضَ نَتَبَوَّأُ مِنَ اَلْجَنَّةِ حَیْثُ نَشٰاءُ فَنِعْمَ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وعده‌اش را دربارۀ ما تحقق بخشید و این سرزمین را به ما میراث داد؛ در هر جای بهشت بخواهیم منزل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خوب است مزد عمل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تقواپیشگان در بهشت از خداوند و ستایش او، به خاطر وفا کردن به وعده‌های خود دربارۀ آنان</w:t>
      </w:r>
    </w:p>
    <w:p>
      <w:pPr>
        <w:pStyle w:val="BookText"/>
        <w:rPr/>
      </w:pPr>
      <w:r>
        <w:rPr>
          <w:rFonts w:ascii="Amiri" w:hAnsi="Amiri" w:eastAsia="Amiri" w:cs="Amiri"/>
          <w:color w:val="111111"/>
          <w:sz w:val="28"/>
          <w:sz w:val="28"/>
          <w:szCs w:val="28"/>
          <w:rtl w:val="true"/>
          <w:lang w:bidi="ar-SA"/>
        </w:rPr>
        <w:t>وَ قٰالُوا الْحَمْدُ لِلّٰهِ الَّذِی صَدَقَنٰا وَعْدَهُ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جاودانه، وعدۀ الهی به</w:t>
      </w:r>
    </w:p>
    <w:p>
      <w:pPr>
        <w:pStyle w:val="BookText"/>
        <w:rPr/>
      </w:pPr>
      <w:r>
        <w:rPr>
          <w:rFonts w:ascii="IRNazanin" w:hAnsi="IRNazanin" w:eastAsia="IRNazanin"/>
          <w:color w:val="111111"/>
          <w:sz w:val="28"/>
          <w:sz w:val="28"/>
          <w:szCs w:val="28"/>
          <w:rtl w:val="true"/>
          <w:lang w:bidi="fa-IR"/>
        </w:rPr>
        <w:t>تقواپیشگان</w:t>
      </w:r>
    </w:p>
    <w:p>
      <w:pPr>
        <w:pStyle w:val="BookText"/>
        <w:rPr/>
      </w:pPr>
      <w:r>
        <w:rPr>
          <w:rFonts w:ascii="Amiri" w:hAnsi="Amiri" w:eastAsia="Amiri" w:cs="Amiri"/>
          <w:color w:val="111111"/>
          <w:sz w:val="28"/>
          <w:sz w:val="28"/>
          <w:szCs w:val="28"/>
          <w:rtl w:val="true"/>
          <w:lang w:bidi="ar-SA"/>
        </w:rPr>
        <w:t xml:space="preserve">وَ سِیقَ الَّذِینَ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صَدَقَنٰا وَعْدَهُ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الهی، حتمی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صَدَقَنٰا وَعْدَهُ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جاویدان، میراث تقواپیشگان</w:t>
      </w:r>
    </w:p>
    <w:p>
      <w:pPr>
        <w:pStyle w:val="BookText"/>
        <w:rPr/>
      </w:pPr>
      <w:r>
        <w:rPr>
          <w:rFonts w:ascii="Amiri" w:hAnsi="Amiri" w:eastAsia="Amiri" w:cs="Amiri"/>
          <w:color w:val="111111"/>
          <w:sz w:val="28"/>
          <w:sz w:val="28"/>
          <w:szCs w:val="28"/>
          <w:rtl w:val="true"/>
          <w:lang w:bidi="ar-SA"/>
        </w:rPr>
        <w:t>وَ أَوْرَثَنَا الْأَرْضَ نَتَبَوَّأُ مِنَ الْجَنَّةِ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سرزمین بهشت، وعدۀ الهی به تقواپیشگان</w:t>
      </w:r>
    </w:p>
    <w:p>
      <w:pPr>
        <w:pStyle w:val="BookText"/>
        <w:rPr/>
      </w:pPr>
      <w:r>
        <w:rPr>
          <w:rFonts w:ascii="Amiri" w:hAnsi="Amiri" w:eastAsia="Amiri" w:cs="Amiri"/>
          <w:color w:val="111111"/>
          <w:sz w:val="28"/>
          <w:sz w:val="28"/>
          <w:szCs w:val="28"/>
          <w:rtl w:val="true"/>
          <w:lang w:bidi="ar-SA"/>
        </w:rPr>
        <w:t>صَدَقَنٰا وَعْدَهُ وَ أَوْرَثَنَا الْأَرْضَ نَتَبَوَّأُ مِنَ الْجَنَّةِ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جاویدان، فراتر از استحقاق تقواپیشگان و جلوه‌ای از لطف و بخشش الهی به آنان</w:t>
      </w:r>
    </w:p>
    <w:p>
      <w:pPr>
        <w:pStyle w:val="BookText"/>
        <w:rPr/>
      </w:pPr>
      <w:r>
        <w:rPr>
          <w:rFonts w:ascii="Amiri" w:hAnsi="Amiri" w:eastAsia="Amiri" w:cs="Amiri"/>
          <w:color w:val="111111"/>
          <w:sz w:val="28"/>
          <w:sz w:val="28"/>
          <w:szCs w:val="28"/>
          <w:rtl w:val="true"/>
          <w:lang w:bidi="ar-SA"/>
        </w:rPr>
        <w:t>وَ أَوْرَثَنَا الْأَرْضَ نَتَبَوَّأُ مِنَ الْجَنَّةِ</w:t>
      </w:r>
    </w:p>
    <w:p>
      <w:pPr>
        <w:pStyle w:val="BookText"/>
        <w:rPr/>
      </w:pPr>
      <w:r>
        <w:rPr>
          <w:rFonts w:ascii="IRNazanin" w:hAnsi="IRNazanin" w:eastAsia="IRNazanin"/>
          <w:color w:val="111111"/>
          <w:sz w:val="28"/>
          <w:sz w:val="28"/>
          <w:szCs w:val="28"/>
          <w:rtl w:val="true"/>
          <w:lang w:bidi="fa-IR"/>
        </w:rPr>
        <w:t>برداشت یاد شده از تعبیر ارث دربارۀ بهشت به دست می‌آید؛ زیرا میراث چیزی است که انسان برای آن زحمتی نکشیده و تلاشی نکرده تا مستحق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در انتخاب جایگاه و منزل خود در بهشت آزاد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أَوْرَثَنَا الْأَرْضَ نَتَبَوَّأُ مِنَ الْجَنَّةِ حَیْثُ نَشٰاءُ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نَتَبَوَّأُ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سکنی و منزل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تقواپیشگان، بسیار گسترده و پهناور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نَتَبَوَّأُ مِنَ الْجَنَّةِ حَیْثُ نَشٰاءُ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اجری نیکو و پسندیده برای اهل عمل و تلاش</w:t>
      </w:r>
    </w:p>
    <w:p>
      <w:pPr>
        <w:pStyle w:val="BookText"/>
        <w:rPr/>
      </w:pPr>
      <w:r>
        <w:rPr>
          <w:rFonts w:ascii="Amiri" w:hAnsi="Amiri" w:eastAsia="Amiri" w:cs="Amiri"/>
          <w:color w:val="111111"/>
          <w:sz w:val="28"/>
          <w:sz w:val="28"/>
          <w:szCs w:val="28"/>
          <w:rtl w:val="true"/>
          <w:lang w:bidi="ar-SA"/>
        </w:rPr>
        <w:t>نَتَبَوَّأُ مِنَ الْجَنَّةِ حَیْثُ نَشٰاءُ فَنِعْمَ أَجْرُ الْعٰامِلِینَ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پاداشی نیکو و شایسته برای تقواپیشگان</w:t>
      </w:r>
    </w:p>
    <w:p>
      <w:pPr>
        <w:pStyle w:val="BookText"/>
        <w:rPr/>
      </w:pPr>
      <w:r>
        <w:rPr>
          <w:rFonts w:ascii="Amiri" w:hAnsi="Amiri" w:eastAsia="Amiri" w:cs="Amiri"/>
          <w:color w:val="111111"/>
          <w:sz w:val="28"/>
          <w:sz w:val="28"/>
          <w:szCs w:val="28"/>
          <w:rtl w:val="true"/>
          <w:lang w:bidi="ar-SA"/>
        </w:rPr>
        <w:t xml:space="preserve">وَ سِیقَ الَّذِینَ اتَّقَوْا رَبَّهُمْ إِلَی الْجَنَّةِ زُمَراً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أَجْرُ الْعٰامِلِینَ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اهل عمل و تلاش‌اند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اتَّقَوْا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أَجْرُ الْعٰامِلِینَ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و بهای عمل و تلاش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نَتَبَوَّأُ مِنَ الْجَنَّةِ حَیْثُ نَشٰاءُ فَنِعْمَ أَجْرُ الْعٰامِلِینَ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رقم زنندۀ سرنوشت اخروی انسان</w:t>
      </w:r>
    </w:p>
    <w:p>
      <w:pPr>
        <w:pStyle w:val="BookText"/>
        <w:rPr/>
      </w:pPr>
      <w:r>
        <w:rPr>
          <w:rFonts w:ascii="Amiri" w:hAnsi="Amiri" w:eastAsia="Amiri" w:cs="Amiri"/>
          <w:color w:val="111111"/>
          <w:sz w:val="28"/>
          <w:sz w:val="28"/>
          <w:szCs w:val="28"/>
          <w:rtl w:val="true"/>
          <w:lang w:bidi="ar-SA"/>
        </w:rPr>
        <w:t>نَتَبَوَّأُ مِنَ الْجَنَّةِ حَیْثُ نَشٰاءُ فَنِعْمَ أَجْرُ الْعٰامِلِینَ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الَّذِی صَدَقَنٰا وَعْدَهُ وَ أَوْرَثَنَا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الجنّة؛ </w:t>
      </w:r>
      <w:r>
        <w:rPr>
          <w:rStyle w:val="FootnoteAnchor"/>
          <w:rtl w:val="true"/>
        </w:rPr>
        <w:footnoteReference w:id="15"/>
      </w:r>
      <w:bookmarkStart w:id="231" w:name="pg19795_192183"/>
    </w:p>
    <w:p>
      <w:pPr>
        <w:pStyle w:val="BookText"/>
        <w:rPr/>
      </w:pPr>
      <w:bookmarkEnd w:id="231"/>
      <w:r>
        <w:rPr>
          <w:rFonts w:ascii="Amiri" w:hAnsi="Amiri" w:eastAsia="Amiri" w:cs="Amiri"/>
          <w:color w:val="111111"/>
          <w:sz w:val="28"/>
          <w:sz w:val="28"/>
          <w:szCs w:val="28"/>
          <w:rtl w:val="true"/>
          <w:lang w:bidi="ar-SA"/>
        </w:rPr>
        <w:t>از 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دربارۀ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زمین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آزادی؛ ارث؛ اللّه؛ بهشت؛ پاداش؛ تقوا؛ حمد؛ خلافت الهی؛ زمین؛ شکر؛ عمل؛ وعده</w:t>
      </w:r>
    </w:p>
    <w:p>
      <w:pPr>
        <w:pStyle w:val="Heading3"/>
        <w:numPr>
          <w:ilvl w:val="2"/>
          <w:numId w:val="1"/>
        </w:numPr>
        <w:rPr/>
      </w:pPr>
      <w:bookmarkStart w:id="232" w:name="__RefHeading___Toc1623635_2314609296"/>
      <w:bookmarkStart w:id="233" w:name="_Toc79"/>
      <w:bookmarkEnd w:id="232"/>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75</w:t>
      </w:r>
      <w:r>
        <w:rPr>
          <w:rtl w:val="true"/>
        </w:rPr>
        <w:t>]</w:t>
      </w:r>
      <w:bookmarkEnd w:id="233"/>
    </w:p>
    <w:p>
      <w:pPr>
        <w:pStyle w:val="BookText"/>
        <w:rPr/>
      </w:pPr>
      <w:r>
        <w:rPr>
          <w:rFonts w:ascii="Amiri" w:hAnsi="Amiri" w:eastAsia="Amiri" w:cs="Amiri"/>
          <w:color w:val="111111"/>
          <w:sz w:val="28"/>
          <w:sz w:val="28"/>
          <w:szCs w:val="28"/>
          <w:rtl w:val="true"/>
          <w:lang w:bidi="ar-SA"/>
        </w:rPr>
        <w:t xml:space="preserve">وَ تَرَی اَلْمَلاٰئِکَةَ حَافِّینَ مِنْ حَوْلِ اَلْعَرْشِ یُسَبِّحُونَ بِحَمْدِ رَبِّهِمْ وَ قُضِیَ بَیْنَهُمْ بِالْحَقِّ وَ قِیلَ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 xml:space="preserve">و فرشتگان را می‌بینی که اطراف عرش را احاطه کرده‌اند، درحالی‌که پروردگارشان را همراه با ستایش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می‌کنند، و میانشان به حق داوری می‌گردد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روز قیامت، در اطراف عرش به تسبیح و تنزیه خداوند همراه با ستایش او خواهند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الْمَلاٰئِکَةَ حَافِّینَ مِنْ حَوْلِ الْعَرْشِ یُسَبِّحُونَ بِحَمْدِ رَبِّهِمْ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و همراه کردن تسبیح خداوند با حمد و ستایش او، امری نیکو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یُسَبِّحُونَ بِحَمْدِ رَبِّهِمْ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مصاحبت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عیب و نقصی منزه و مبرا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یُسَبِّحُونَ بِحَمْدِ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رؤیت بودن فرشتگان و عرش در قیامت برای انسان‌ها</w:t>
      </w:r>
    </w:p>
    <w:p>
      <w:pPr>
        <w:pStyle w:val="BookText"/>
        <w:rPr/>
      </w:pPr>
      <w:r>
        <w:rPr>
          <w:rFonts w:ascii="Amiri" w:hAnsi="Amiri" w:eastAsia="Amiri" w:cs="Amiri"/>
          <w:color w:val="111111"/>
          <w:sz w:val="28"/>
          <w:sz w:val="28"/>
          <w:szCs w:val="28"/>
          <w:rtl w:val="true"/>
          <w:lang w:bidi="ar-SA"/>
        </w:rPr>
        <w:t>وَ تَرَی الْمَلاٰئِکَةَ حَافِّینَ مِنْ حَوْلِ الْعَرْشِ</w:t>
      </w:r>
    </w:p>
    <w:p>
      <w:pPr>
        <w:pStyle w:val="BookText"/>
        <w:rPr/>
      </w:pPr>
      <w:r>
        <w:rPr>
          <w:rFonts w:ascii="IRNazanin" w:hAnsi="IRNazanin" w:eastAsia="IRNazanin"/>
          <w:color w:val="111111"/>
          <w:sz w:val="28"/>
          <w:sz w:val="28"/>
          <w:szCs w:val="28"/>
          <w:rtl w:val="true"/>
          <w:lang w:bidi="fa-IR"/>
        </w:rPr>
        <w:t xml:space="preserve">فاعل و مخاطب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همۀ انسان‌ها باشند و نیز ممکن است شخص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رؤیت بودن فرشتگان و عرش در</w:t>
      </w:r>
    </w:p>
    <w:p>
      <w:pPr>
        <w:pStyle w:val="BookText"/>
        <w:rPr/>
      </w:pPr>
      <w:r>
        <w:rPr>
          <w:rFonts w:ascii="IRNazanin" w:hAnsi="IRNazanin" w:eastAsia="IRNazanin"/>
          <w:color w:val="111111"/>
          <w:sz w:val="28"/>
          <w:sz w:val="28"/>
          <w:szCs w:val="28"/>
          <w:rtl w:val="true"/>
          <w:lang w:bidi="fa-IR"/>
        </w:rPr>
        <w:t>قیامت، برای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الْمَلاٰئِکَةَ حَافِّینَ مِنْ حَوْلِ الْعَرْشِ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مرکز اداره و فرمانروایی جهان</w:t>
      </w:r>
    </w:p>
    <w:p>
      <w:pPr>
        <w:pStyle w:val="BookText"/>
        <w:rPr/>
      </w:pPr>
      <w:r>
        <w:rPr>
          <w:rFonts w:ascii="Amiri" w:hAnsi="Amiri" w:eastAsia="Amiri" w:cs="Amiri"/>
          <w:color w:val="111111"/>
          <w:sz w:val="28"/>
          <w:sz w:val="28"/>
          <w:szCs w:val="28"/>
          <w:rtl w:val="true"/>
          <w:lang w:bidi="ar-SA"/>
        </w:rPr>
        <w:t>اَلْعَرْشِ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تخت فرمانروایی است و گاهی کنایه از مرکز اداره و فرمانروایی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میان مردم در قیامت، بر پایۀ حق و عادلانه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بَیْنَهُمْ بِالْحَقِّ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رفتار و کردار آدمی در دنیا، باید بر پایۀ حق و مطابق با عدل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بَیْنَهُمْ بِالْحَقِّ</w:t>
      </w:r>
    </w:p>
    <w:p>
      <w:pPr>
        <w:pStyle w:val="BookText"/>
        <w:rPr/>
      </w:pPr>
      <w:r>
        <w:rPr>
          <w:rFonts w:ascii="IRNazanin" w:hAnsi="IRNazanin" w:eastAsia="IRNazanin"/>
          <w:color w:val="111111"/>
          <w:sz w:val="28"/>
          <w:sz w:val="28"/>
          <w:szCs w:val="28"/>
          <w:rtl w:val="true"/>
          <w:lang w:bidi="fa-IR"/>
        </w:rPr>
        <w:t>تذکر خداوند بر این‌که داوری میان مردم در قیامت بر پایۀ حق و عدل خواهد بود؛ در واقع توصیه‌ای است به بندگان که رفتار خود را مطابق عدل و بر پایۀ حق بنا نهند؛ زیرا در قیامت رفتار آنان بر همین اساس سنجیده و جزا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خلایق در قیامت به حمد و ستایش خداوند خواهندپرداخت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الْحَمْدُ لِلّٰهِ رَبِّ الْعٰالَمِینَ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مجهول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خاطر آن باشد که ستایش خدا اختصاص به فرشتگان ندارد بلکه همۀ خلایق به آن خواهند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خلایق در قیامت، به خاطر قضاوت به حق و عادلانۀ خداوند، به حمد و ستایش او خواهندپرداخت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بَیْنَهُمْ بِالْحَقِّ وَ قِیلَ الْحَمْدُ لِلّٰهِ رَبِّ الْعٰالَمِینَ</w:t>
      </w:r>
    </w:p>
    <w:p>
      <w:pPr>
        <w:pStyle w:val="BookText"/>
        <w:rPr/>
      </w:pPr>
      <w:r>
        <w:rPr>
          <w:rFonts w:ascii="IRNazanin" w:hAnsi="IRNazanin" w:eastAsia="IRNazanin"/>
          <w:color w:val="111111"/>
          <w:sz w:val="28"/>
          <w:sz w:val="28"/>
          <w:szCs w:val="28"/>
          <w:rtl w:val="true"/>
          <w:lang w:bidi="fa-IR"/>
        </w:rPr>
        <w:t>حمد و ستایش خلایق در قیامت، به خاطر داوری به حق خداوند در میان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ستایش و حمد پس از قضاوت خداوند انجام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ثنا و آخرین سخن خلایق در قیامت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الْحَمْدُ لِلّٰهِ رَبِّ الْعٰالَمِینَ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ستایش‌ها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الْحَمْدُ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اصطلاح جنسیه و مفید استغراق 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سرچشمه و منشأ همۀ کمال‌ها و زیبایی‌ها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الْحَمْدُ لِلّٰهِ</w:t>
      </w:r>
    </w:p>
    <w:p>
      <w:pPr>
        <w:pStyle w:val="BookText"/>
        <w:rPr/>
      </w:pPr>
      <w:r>
        <w:rPr>
          <w:rFonts w:ascii="IRNazanin" w:hAnsi="IRNazanin" w:eastAsia="IRNazanin"/>
          <w:color w:val="111111"/>
          <w:sz w:val="28"/>
          <w:sz w:val="28"/>
          <w:szCs w:val="28"/>
          <w:rtl w:val="true"/>
          <w:lang w:bidi="fa-IR"/>
        </w:rPr>
        <w:t xml:space="preserve">حمد در برابر زیبایی‌ها و کمال‌ها است و به مقتضای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ستایشی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کمال و زیبایی از او نشأت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شایسته و بایستۀ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الْحَمْدُ 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مدبر همۀ عالم‌های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و دسته‌ای از موجودات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همۀ موجودات به لحاظ مجموعه‌ها و دسته‌ها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متشکل از عالم‌های متعدد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Amiri" w:hAnsi="Amiri" w:eastAsia="Amiri" w:cs="Amiri"/>
          <w:color w:val="111111"/>
          <w:sz w:val="28"/>
          <w:sz w:val="28"/>
          <w:szCs w:val="28"/>
          <w:rtl w:val="true"/>
          <w:lang w:bidi="ar-SA"/>
        </w:rPr>
        <w:t xml:space="preserve">برداشت یاد شده با توجه به جمع بودن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سراسر زیبا و تدبیر آن تدبیری نیکو و جمیل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الْحَمْدُ 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دلیل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خداوند مدبر و مالک هستی است، پس همۀ ستایش‌هااز آن او است و از آن جا که حمد و ستایش، همواره برای کمال و زیبایی‌ها است، نتیجه می‌گیریم که همۀ هستی، زیبا و برخوردار از تدبیری نیکو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اختیار جهان را تدبیر می‌کند و در ادارۀ آن جبر و اضطراری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الْحَمْدُ لِلّٰهِ رَبِّ الْعٰالَمِینَ</w:t>
      </w:r>
    </w:p>
    <w:p>
      <w:pPr>
        <w:pStyle w:val="BookText"/>
        <w:rPr/>
      </w:pPr>
      <w:r>
        <w:rPr>
          <w:rFonts w:ascii="IRNazanin" w:hAnsi="IRNazanin" w:eastAsia="IRNazanin"/>
          <w:color w:val="111111"/>
          <w:sz w:val="28"/>
          <w:sz w:val="28"/>
          <w:szCs w:val="28"/>
          <w:rtl w:val="true"/>
          <w:lang w:bidi="fa-IR"/>
        </w:rPr>
        <w:t>در صحت اطلاق حمد، علاوه بر زیبایی فعل و صفت، اختیاری بودن آن دو نیز قیدشده است؛ یعنی، بر فعل و صفتی زیبا، می‌توان حمد کرد که فاعل، آن را از روی اختیار تحقق بخشیده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به سوی کمال در حرکت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تربیت کردن است و تربیت ایجاد حالتی در شیء پس از حالت قبل است تا آن‌گاه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حکایت از حرکت تکاملی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همۀ عالم‌های هستی از سوی خدا، دلیل اختصاص همۀ ستایش‌ها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 xml:space="preserve">برداشت یاد شده از آن‌جا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حمد و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اعداد؛ اللّه؛ تزیین؛ تنزیه؛ جهان؛ حق؛ حمد؛ ذکر؛ عدل؛ عرش؛ عمل؛ قضا؛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w:t>
      </w:r>
      <w:bookmarkStart w:id="234" w:name="pg19795_192187"/>
    </w:p>
    <w:p>
      <w:pPr>
        <w:pStyle w:val="Heading2"/>
        <w:numPr>
          <w:ilvl w:val="1"/>
          <w:numId w:val="1"/>
        </w:numPr>
        <w:rPr/>
      </w:pPr>
      <w:bookmarkStart w:id="235" w:name="__RefHeading___Toc1623637_2314609296"/>
      <w:bookmarkStart w:id="236" w:name="_Toc80"/>
      <w:bookmarkEnd w:id="234"/>
      <w:bookmarkEnd w:id="235"/>
      <w:r>
        <w:rPr>
          <w:rtl w:val="true"/>
        </w:rPr>
        <w:t xml:space="preserve">سورۀ غافر آیۀ </w:t>
      </w:r>
      <w:r>
        <w:rPr/>
        <w:t>1</w:t>
      </w:r>
      <w:r>
        <w:rPr>
          <w:rtl w:val="true"/>
        </w:rPr>
        <w:t xml:space="preserve"> </w:t>
      </w:r>
      <w:r>
        <w:rPr>
          <w:rtl w:val="true"/>
        </w:rPr>
        <w:t xml:space="preserve">تا </w:t>
      </w:r>
      <w:r>
        <w:rPr/>
        <w:t>85</w:t>
      </w:r>
      <w:bookmarkEnd w:id="23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1623639_2314609296"/>
      <w:bookmarkStart w:id="238" w:name="_Toc81"/>
      <w:bookmarkEnd w:id="237"/>
      <w:r>
        <w:rPr>
          <w:rtl w:val="true"/>
        </w:rPr>
        <w:t>اشاره</w:t>
      </w:r>
      <w:bookmarkStart w:id="239" w:name="pg19795_192189"/>
      <w:bookmarkEnd w:id="238"/>
    </w:p>
    <w:p>
      <w:pPr>
        <w:pStyle w:val="BookText"/>
        <w:rPr/>
      </w:pPr>
      <w:bookmarkEnd w:id="239"/>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240" w:name="__RefHeading___Toc1623641_2314609296"/>
      <w:bookmarkStart w:id="241" w:name="_Toc82"/>
      <w:bookmarkEnd w:id="240"/>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1</w:t>
      </w:r>
      <w:r>
        <w:rPr>
          <w:rtl w:val="true"/>
        </w:rPr>
        <w:t>]</w:t>
      </w:r>
      <w:bookmarkEnd w:id="24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 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المرویّ عن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المتشابهات التی استأثر اللّه تعالی بعلمها و لایعلم تأویلها إلّاهو؛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سوره‌ها با آنها آغاز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متشابهاتی است که خدا علم آنها را به خود اختصاص داده و تأویل آنها را غیر از او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تشبیهات؛ حروف مقطعه؛ قرآن</w:t>
      </w:r>
    </w:p>
    <w:p>
      <w:pPr>
        <w:pStyle w:val="Heading3"/>
        <w:numPr>
          <w:ilvl w:val="2"/>
          <w:numId w:val="1"/>
        </w:numPr>
        <w:rPr/>
      </w:pPr>
      <w:bookmarkStart w:id="242" w:name="__RefHeading___Toc1623643_2314609296"/>
      <w:bookmarkStart w:id="243" w:name="_Toc83"/>
      <w:bookmarkEnd w:id="242"/>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2</w:t>
      </w:r>
      <w:r>
        <w:rPr>
          <w:rtl w:val="true"/>
        </w:rPr>
        <w:t>]</w:t>
      </w:r>
      <w:bookmarkEnd w:id="243"/>
    </w:p>
    <w:p>
      <w:pPr>
        <w:pStyle w:val="BookText"/>
        <w:rPr/>
      </w:pPr>
      <w:r>
        <w:rPr>
          <w:rFonts w:ascii="Amiri" w:hAnsi="Amiri" w:eastAsia="Amiri" w:cs="Amiri"/>
          <w:color w:val="111111"/>
          <w:sz w:val="28"/>
          <w:sz w:val="28"/>
          <w:szCs w:val="28"/>
          <w:rtl w:val="true"/>
          <w:lang w:bidi="ar-SA"/>
        </w:rPr>
        <w:t xml:space="preserve">تَنْزِیلُ اَلْکِتٰابِ مِنَ اَللّٰهِ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نازل کردن این کتاب از جانب خدای عزّتمندِ داناست،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خداوند است؛ نه ساختۀ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الْکِتٰابِ مِنَ اللّٰهِ</w:t>
      </w:r>
    </w:p>
    <w:p>
      <w:pPr>
        <w:pStyle w:val="BookText"/>
        <w:rPr/>
      </w:pPr>
      <w:r>
        <w:rPr>
          <w:rFonts w:ascii="IRNazanin" w:hAnsi="IRNazanin" w:eastAsia="IRNazanin"/>
          <w:color w:val="111111"/>
          <w:sz w:val="28"/>
          <w:sz w:val="28"/>
          <w:szCs w:val="28"/>
          <w:rtl w:val="true"/>
          <w:lang w:bidi="fa-IR"/>
        </w:rPr>
        <w:t xml:space="preserve">تصریح و تأکید خداوند بر الهی بودن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ادعای آورنده‌اش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خاطر باشد که مخالفان اسلام، این کتاب را بشری و ساخته و پرداخته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تدوین آیات قرآن، پس از نزول آن، در حیات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الْکِتٰابِ مِنَ اللّٰهِ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یا بدان‌جهت بوده که آیه‌های آن پس از نزول نوشته می‌شده است و یا توصیه‌ای است از جانب خداوند که باید به صورت نوشته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فرض، می‌تواند گویای برداشت یادشده باشد</w:t>
      </w:r>
      <w:r>
        <w:rPr>
          <w:rFonts w:eastAsia="IRNazanin" w:cs="IRNazanin"/>
          <w:color w:val="111111"/>
          <w:sz w:val="28"/>
          <w:szCs w:val="28"/>
          <w:rtl w:val="true"/>
          <w:lang w:bidi="fa-IR"/>
        </w:rPr>
        <w:t>.</w:t>
      </w:r>
      <w:bookmarkStart w:id="244" w:name="pg19795_192190"/>
    </w:p>
    <w:p>
      <w:pPr>
        <w:pStyle w:val="BookText"/>
        <w:rPr/>
      </w:pPr>
      <w:bookmarkEnd w:id="24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شکست‌ناپذیر و بسیار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الْعَزِیزِ الْعَلِیمِ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جلوۀ عزت و علم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الْکِتٰابِ مِنَ اللّٰهِ الْعَزِیزِ الْعَلِیمِ</w:t>
      </w:r>
    </w:p>
    <w:p>
      <w:pPr>
        <w:pStyle w:val="BookText"/>
        <w:rPr/>
      </w:pPr>
      <w:r>
        <w:rPr>
          <w:rFonts w:ascii="IRNazanin" w:hAnsi="IRNazanin" w:eastAsia="IRNazanin"/>
          <w:color w:val="111111"/>
          <w:sz w:val="28"/>
          <w:sz w:val="28"/>
          <w:szCs w:val="28"/>
          <w:rtl w:val="true"/>
          <w:lang w:bidi="fa-IR"/>
        </w:rPr>
        <w:t>آمدن دو صفت عزیز و علیم برای خداوند، پس از یادآوری الهی بودن قرآن،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عرصۀ فکر و اندیشه، پیروز شکست‌ناپذیر و کتابی عالمانه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الْکِتٰابِ مِنَ اللّٰهِ الْعَزِیزِ الْعَلِیمِ</w:t>
      </w:r>
    </w:p>
    <w:p>
      <w:pPr>
        <w:pStyle w:val="BookText"/>
        <w:rPr/>
      </w:pPr>
      <w:r>
        <w:rPr>
          <w:rFonts w:ascii="IRNazanin" w:hAnsi="IRNazanin" w:eastAsia="IRNazanin"/>
          <w:color w:val="111111"/>
          <w:sz w:val="28"/>
          <w:sz w:val="28"/>
          <w:szCs w:val="28"/>
          <w:rtl w:val="true"/>
          <w:lang w:bidi="fa-IR"/>
        </w:rPr>
        <w:t xml:space="preserve">از آن جایی که خداوند عزیز و علیم است، سخن او هم در عرصۀ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اندیشه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مایۀ عزت انسان‌ها و آموزندۀ دانش به آنان</w:t>
      </w:r>
    </w:p>
    <w:p>
      <w:pPr>
        <w:pStyle w:val="BookText"/>
        <w:rPr/>
      </w:pPr>
      <w:r>
        <w:rPr>
          <w:rFonts w:ascii="Amiri" w:hAnsi="Amiri" w:eastAsia="Amiri" w:cs="Amiri"/>
          <w:color w:val="111111"/>
          <w:sz w:val="28"/>
          <w:sz w:val="28"/>
          <w:szCs w:val="28"/>
          <w:rtl w:val="true"/>
          <w:lang w:bidi="ar-SA"/>
        </w:rPr>
        <w:t>تَنْزِیلُ الْکِتٰابِ مِنَ اللّٰهِ الْعَزِیزِ الْعَلِیمِ</w:t>
      </w:r>
    </w:p>
    <w:p>
      <w:pPr>
        <w:pStyle w:val="BookText"/>
        <w:rPr/>
      </w:pPr>
      <w:r>
        <w:rPr>
          <w:rFonts w:ascii="IRNazanin" w:hAnsi="IRNazanin" w:eastAsia="IRNazanin"/>
          <w:color w:val="111111"/>
          <w:sz w:val="28"/>
          <w:sz w:val="28"/>
          <w:szCs w:val="28"/>
          <w:rtl w:val="true"/>
          <w:lang w:bidi="fa-IR"/>
        </w:rPr>
        <w:t xml:space="preserve">تذکر این نکته که قرآن از منشأیی نازل شده که دارای عزت و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این حقیقت است که قرآن کتابی عزت‌آفرین و دانش‌آموز برای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مِنَ اللّٰهِ الْعَزِیزِ الْعَلِیمِ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تاریخ قرآن؛ جمع قرآن؛ شکست؛ عزت؛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کتابت قرآن؛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وحی</w:t>
      </w:r>
    </w:p>
    <w:p>
      <w:pPr>
        <w:pStyle w:val="Heading3"/>
        <w:numPr>
          <w:ilvl w:val="2"/>
          <w:numId w:val="1"/>
        </w:numPr>
        <w:rPr/>
      </w:pPr>
      <w:bookmarkStart w:id="245" w:name="__RefHeading___Toc1623645_2314609296"/>
      <w:bookmarkStart w:id="246" w:name="_Toc84"/>
      <w:bookmarkEnd w:id="245"/>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3</w:t>
      </w:r>
      <w:r>
        <w:rPr>
          <w:rtl w:val="true"/>
        </w:rPr>
        <w:t>]</w:t>
      </w:r>
      <w:bookmarkEnd w:id="246"/>
    </w:p>
    <w:p>
      <w:pPr>
        <w:pStyle w:val="BookText"/>
        <w:rPr/>
      </w:pPr>
      <w:r>
        <w:rPr>
          <w:rFonts w:ascii="Amiri" w:hAnsi="Amiri" w:eastAsia="Amiri" w:cs="Amiri"/>
          <w:color w:val="111111"/>
          <w:sz w:val="28"/>
          <w:sz w:val="28"/>
          <w:szCs w:val="28"/>
          <w:rtl w:val="true"/>
          <w:lang w:bidi="ar-SA"/>
        </w:rPr>
        <w:t xml:space="preserve">غٰافِرِ اَلذَّنْبِ وَ قٰابِلِ اَلتَّوْبِ شَدِیدِ اَلْعِقٰابِ ذِی اَلطَّوْلِ لاٰ إِلٰهَ إِلاّٰ هُوَ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که آمرزندۀ گناه و قبول کنندۀ توبه و سخت عقوبت و صاحب عطای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آمرزندۀ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غٰافِرِ الذَّنْبِ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قبول‌کنندۀ توبۀ گنه‌کاران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قٰابِلِ التَّوْبِ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تشویق گنه‌کاران از سوی خداوند به توبه و دست برداشتن از گناه</w:t>
      </w:r>
    </w:p>
    <w:p>
      <w:pPr>
        <w:pStyle w:val="BookText"/>
        <w:rPr/>
      </w:pPr>
      <w:r>
        <w:rPr>
          <w:rFonts w:ascii="Amiri" w:hAnsi="Amiri" w:eastAsia="Amiri" w:cs="Amiri"/>
          <w:color w:val="111111"/>
          <w:sz w:val="28"/>
          <w:sz w:val="28"/>
          <w:szCs w:val="28"/>
          <w:rtl w:val="true"/>
          <w:lang w:bidi="ar-SA"/>
        </w:rPr>
        <w:t>غٰافِرِ الذَّنْبِ وَ قٰابِلِ التَّوْبِ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سخت عقوبت‌دهنده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شَدِیدِ الْعِقٰابِ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فضل و عطا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ذِی الطَّوْلِ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قدرت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ذِی الطَّوْلِ</w:t>
      </w:r>
    </w:p>
    <w:p>
      <w:pPr>
        <w:pStyle w:val="BookText"/>
        <w:rPr/>
      </w:pPr>
      <w:r>
        <w:rPr>
          <w:rFonts w:ascii="IRNazanin" w:hAnsi="IRNazanin" w:eastAsia="IRNazanin"/>
          <w:color w:val="111111"/>
          <w:sz w:val="28"/>
          <w:sz w:val="28"/>
          <w:szCs w:val="28"/>
          <w:rtl w:val="true"/>
          <w:lang w:bidi="fa-IR"/>
        </w:rPr>
        <w:t xml:space="preserve">یکی از موارد کاربرد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است و در این آیه چون خداوند، دو صفت امیدآفرین و ترغیب‌کننده را در آغاز بیان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 وَ قٰابِلِ 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درصدد بیان دو صفت هشداردهنده باشد و آن شدیدالعقاب بودن و ذی‌الطول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رحمت و فضل خداوند، بر غضب و عقوبت او</w:t>
      </w:r>
    </w:p>
    <w:p>
      <w:pPr>
        <w:pStyle w:val="BookText"/>
        <w:rPr/>
      </w:pPr>
      <w:r>
        <w:rPr>
          <w:rFonts w:ascii="Amiri" w:hAnsi="Amiri" w:eastAsia="Amiri" w:cs="Amiri"/>
          <w:color w:val="111111"/>
          <w:sz w:val="28"/>
          <w:sz w:val="28"/>
          <w:szCs w:val="28"/>
          <w:rtl w:val="true"/>
          <w:lang w:bidi="ar-SA"/>
        </w:rPr>
        <w:t>غٰافِرِ الذَّنْبِ وَ قٰابِلِ التَّوْبِ شَدِیدِ الْعِقٰابِ ذِی الطَّوْلِ</w:t>
      </w:r>
    </w:p>
    <w:p>
      <w:pPr>
        <w:pStyle w:val="BookText"/>
        <w:rPr/>
      </w:pPr>
      <w:r>
        <w:rPr>
          <w:rFonts w:ascii="Amiri" w:hAnsi="Amiri" w:eastAsia="Amiri" w:cs="Amiri"/>
          <w:color w:val="111111"/>
          <w:sz w:val="28"/>
          <w:sz w:val="28"/>
          <w:szCs w:val="28"/>
          <w:rtl w:val="true"/>
          <w:lang w:bidi="ar-SA"/>
        </w:rPr>
        <w:t xml:space="preserve">از تقدم دو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التَّوْبِ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 برداشت یاد شده را به دست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خداوند، به آمرزش گناهان و پذیرش توبۀ بندگان</w:t>
      </w:r>
    </w:p>
    <w:p>
      <w:pPr>
        <w:pStyle w:val="BookText"/>
        <w:rPr/>
      </w:pPr>
      <w:r>
        <w:rPr>
          <w:rFonts w:ascii="Amiri" w:hAnsi="Amiri" w:eastAsia="Amiri" w:cs="Amiri"/>
          <w:color w:val="111111"/>
          <w:sz w:val="28"/>
          <w:sz w:val="28"/>
          <w:szCs w:val="28"/>
          <w:rtl w:val="true"/>
          <w:lang w:bidi="ar-SA"/>
        </w:rPr>
        <w:t>غٰافِرِ الذَّنْبِ وَ قٰابِلِ التَّوْبِ</w:t>
      </w:r>
    </w:p>
    <w:p>
      <w:pPr>
        <w:pStyle w:val="BookText"/>
        <w:rPr/>
      </w:pPr>
      <w:r>
        <w:rPr>
          <w:rFonts w:ascii="IRNazanin" w:hAnsi="IRNazanin" w:eastAsia="IRNazanin"/>
          <w:color w:val="111111"/>
          <w:sz w:val="28"/>
          <w:sz w:val="28"/>
          <w:szCs w:val="28"/>
          <w:rtl w:val="true"/>
          <w:lang w:bidi="fa-IR"/>
        </w:rPr>
        <w:t>یاد شدن دو مسألۀ آمرزش گناهان و پذیرش توبه در قالب صفت، گویای این نکته است که این دو، کاری مستمر از خداوند و نیز تضمینی از سوی او بر انجام این دو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معبود حقیقی و شایسته پرستش</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معبود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علم، گناه‌آمرزی، توبه پذیری، سخت عقوبت دادن، صاحب فضل بودن و عطا داشتن، از اوصاف معبود حقیقی</w:t>
      </w:r>
    </w:p>
    <w:p>
      <w:pPr>
        <w:pStyle w:val="BookText"/>
        <w:rPr/>
      </w:pPr>
      <w:r>
        <w:rPr>
          <w:rFonts w:ascii="Amiri" w:hAnsi="Amiri" w:eastAsia="Amiri" w:cs="Amiri"/>
          <w:color w:val="111111"/>
          <w:sz w:val="28"/>
          <w:sz w:val="28"/>
          <w:szCs w:val="28"/>
          <w:rtl w:val="true"/>
          <w:lang w:bidi="ar-SA"/>
        </w:rPr>
        <w:t xml:space="preserve">غٰافِرِ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همگان تنها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بازگشت است 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التَّوْبِ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غٰافِرِ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توبه؛ توحید؛ جهان بینی؛ رحمت؛ سختی؛ عذاب؛ عزت؛ غضب؛ گناه؛ مغفرت</w:t>
      </w:r>
      <w:bookmarkStart w:id="247" w:name="pg19795_192192"/>
    </w:p>
    <w:p>
      <w:pPr>
        <w:pStyle w:val="Heading3"/>
        <w:numPr>
          <w:ilvl w:val="2"/>
          <w:numId w:val="1"/>
        </w:numPr>
        <w:rPr/>
      </w:pPr>
      <w:bookmarkStart w:id="248" w:name="__RefHeading___Toc1623647_2314609296"/>
      <w:bookmarkStart w:id="249" w:name="_Toc85"/>
      <w:bookmarkEnd w:id="247"/>
      <w:bookmarkEnd w:id="248"/>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4</w:t>
      </w:r>
      <w:r>
        <w:rPr>
          <w:rtl w:val="true"/>
        </w:rPr>
        <w:t>]</w:t>
      </w:r>
      <w:bookmarkEnd w:id="249"/>
    </w:p>
    <w:p>
      <w:pPr>
        <w:pStyle w:val="BookText"/>
        <w:rPr/>
      </w:pP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جز کسانی که کفر ورزیده‌اند کسی در آیات خدا مجادله نمی‌کند؛ پس رفت و آمدشان در شهرها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تصوّر این که خوشبخت‌اند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کافران حق‌ناپذیر به مجادله و ستیزه‌جویی با آیات الهی می‌پردازند و از پذیرش آن سر باز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یُجٰادِلُ فِی آیٰاتِ اللّٰهِ إِلاَّ الَّذِینَ کَفَرُوا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روح حق‌ناپذیری، عامل مجادله و ستیزه‌جویی با آیات الهی</w:t>
      </w:r>
    </w:p>
    <w:p>
      <w:pPr>
        <w:pStyle w:val="BookText"/>
        <w:rPr/>
      </w:pPr>
      <w:r>
        <w:rPr>
          <w:rFonts w:ascii="Amiri" w:hAnsi="Amiri" w:eastAsia="Amiri" w:cs="Amiri"/>
          <w:color w:val="111111"/>
          <w:sz w:val="28"/>
          <w:sz w:val="28"/>
          <w:szCs w:val="28"/>
          <w:rtl w:val="true"/>
          <w:lang w:bidi="ar-SA"/>
        </w:rPr>
        <w:t>مٰا یُجٰادِلُ فِی آیٰاتِ اللّٰهِ إِلاَّ الَّذِینَ کَفَرُوا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نشانه‌های خداوند، متعدد و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یُجٰادِلُ فِی آیٰاتِ اللّٰهِ</w:t>
      </w:r>
    </w:p>
    <w:p>
      <w:pPr>
        <w:pStyle w:val="BookText"/>
        <w:rPr/>
      </w:pPr>
      <w:r>
        <w:rPr>
          <w:rFonts w:ascii="IRNazanin" w:hAnsi="IRNazanin" w:eastAsia="IRNazanin"/>
          <w:color w:val="111111"/>
          <w:sz w:val="28"/>
          <w:sz w:val="28"/>
          <w:szCs w:val="28"/>
          <w:rtl w:val="true"/>
          <w:lang w:bidi="fa-IR"/>
        </w:rPr>
        <w:t xml:space="preserve">برداشت یاد شده، از 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دارای ساختاری بندبند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دربارۀ فریب خوردن از تحرکات سیاسی و اقتصادی کافران و ثروت و مکنت آنان در جامعه</w:t>
      </w:r>
    </w:p>
    <w:p>
      <w:pPr>
        <w:pStyle w:val="BookText"/>
        <w:rPr/>
      </w:pPr>
      <w:r>
        <w:rPr>
          <w:rFonts w:ascii="Amiri" w:hAnsi="Amiri" w:eastAsia="Amiri" w:cs="Amiri"/>
          <w:color w:val="111111"/>
          <w:sz w:val="28"/>
          <w:sz w:val="28"/>
          <w:szCs w:val="28"/>
          <w:rtl w:val="true"/>
          <w:lang w:bidi="ar-SA"/>
        </w:rPr>
        <w:t>فَلاٰ یَغْرُرْکَ تَقَلُّبُهُمْ فِی الْبِلاٰدِ</w:t>
      </w:r>
    </w:p>
    <w:p>
      <w:pPr>
        <w:pStyle w:val="BookText"/>
        <w:rPr/>
      </w:pPr>
      <w:r>
        <w:rPr>
          <w:rFonts w:ascii="IRNazanin" w:hAnsi="IRNazanin" w:eastAsia="IRNazanin"/>
          <w:color w:val="111111"/>
          <w:sz w:val="28"/>
          <w:sz w:val="28"/>
          <w:szCs w:val="28"/>
          <w:rtl w:val="true"/>
          <w:lang w:bidi="fa-IR"/>
        </w:rPr>
        <w:t>برخی از اهل لغت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تقلب فی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کیف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کاری مطابق خواستۀ خود دخل و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تَقَلُّبُهُمْ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تحرکات سیاسی و اقتصادی کافران در شهرها از راه سفرهای تجارتی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سفرهای کافران قریش از مکه به شام، یمن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دربارۀ تأثیرپذیری از قدرت و مکنت کافران و تجدید نظرکردن در برنامه‌های تبلیغی و الهی خویش</w:t>
      </w:r>
    </w:p>
    <w:p>
      <w:pPr>
        <w:pStyle w:val="BookText"/>
        <w:rPr/>
      </w:pPr>
      <w:r>
        <w:rPr>
          <w:rFonts w:ascii="Amiri" w:hAnsi="Amiri" w:eastAsia="Amiri" w:cs="Amiri"/>
          <w:color w:val="111111"/>
          <w:sz w:val="28"/>
          <w:sz w:val="28"/>
          <w:szCs w:val="28"/>
          <w:rtl w:val="true"/>
          <w:lang w:bidi="ar-SA"/>
        </w:rPr>
        <w:t>فَلاٰ یَغْرُرْکَ تَقَلُّبُهُمْ فِی الْبِلاٰدِ</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حالی به تبلیغ دین اسلام می‌پرداختند که کافران در اوج قدرت اقتصادی و سیاسی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هشدار خداوند در آیۀ شریفه می‌تواند گویای مطلب یادشده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بعثت، با مخالفت قدرت‌های سیاسی و اقتصادی عصر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اشراف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بود</w:t>
      </w:r>
      <w:r>
        <w:rPr>
          <w:rFonts w:eastAsia="IRNazanin" w:cs="IRNazanin"/>
          <w:color w:val="111111"/>
          <w:sz w:val="28"/>
          <w:szCs w:val="28"/>
          <w:rtl w:val="true"/>
          <w:lang w:bidi="fa-IR"/>
        </w:rPr>
        <w:t>.</w:t>
      </w:r>
      <w:bookmarkStart w:id="250" w:name="pg19795_192193"/>
    </w:p>
    <w:p>
      <w:pPr>
        <w:pStyle w:val="BookText"/>
        <w:rPr/>
      </w:pPr>
      <w:bookmarkEnd w:id="250"/>
      <w:r>
        <w:rPr>
          <w:rFonts w:ascii="Amiri" w:hAnsi="Amiri" w:eastAsia="Amiri" w:cs="Amiri"/>
          <w:color w:val="111111"/>
          <w:sz w:val="28"/>
          <w:sz w:val="28"/>
          <w:szCs w:val="28"/>
          <w:rtl w:val="true"/>
          <w:lang w:bidi="ar-SA"/>
        </w:rPr>
        <w:t>فَلاٰ یَغْرُرْکَ تَقَلُّبُهُمْ فِی الْبِلاٰدِ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مجاهد، در معرض قرار گرفتن در موضع انفعالی و متأثر شدن در برابر قدرت و مکنت بسیار دشمنان و کافران مخالف</w:t>
      </w:r>
    </w:p>
    <w:p>
      <w:pPr>
        <w:pStyle w:val="BookText"/>
        <w:rPr/>
      </w:pPr>
      <w:r>
        <w:rPr>
          <w:rFonts w:ascii="Amiri" w:hAnsi="Amiri" w:eastAsia="Amiri" w:cs="Amiri"/>
          <w:color w:val="111111"/>
          <w:sz w:val="28"/>
          <w:sz w:val="28"/>
          <w:szCs w:val="28"/>
          <w:rtl w:val="true"/>
          <w:lang w:bidi="ar-SA"/>
        </w:rPr>
        <w:t>فَلاٰ یَغْرُرْکَ تَقَلُّبُهُمْ فِی الْبِلاٰدِ</w:t>
      </w:r>
    </w:p>
    <w:p>
      <w:pPr>
        <w:pStyle w:val="BookText"/>
        <w:rPr/>
      </w:pPr>
      <w:r>
        <w:rPr>
          <w:rFonts w:ascii="IRNazanin" w:hAnsi="IRNazanin" w:eastAsia="IRNazanin"/>
          <w:color w:val="111111"/>
          <w:sz w:val="28"/>
          <w:sz w:val="28"/>
          <w:szCs w:val="28"/>
          <w:rtl w:val="true"/>
          <w:lang w:bidi="fa-IR"/>
        </w:rPr>
        <w:t>برداشت یاد شده از هشدار خداوند،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اشراف؛ اقتصاد؛ اللّه؛ ایمان؛ تهدید؛ جدل؛ جهاد؛ حق؛ دشمنی؛ ضلالت؛ قدرت؛ قرآن؛کفر؛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w:t>
      </w:r>
    </w:p>
    <w:p>
      <w:pPr>
        <w:pStyle w:val="Heading3"/>
        <w:numPr>
          <w:ilvl w:val="2"/>
          <w:numId w:val="1"/>
        </w:numPr>
        <w:rPr/>
      </w:pPr>
      <w:bookmarkStart w:id="251" w:name="__RefHeading___Toc1623649_2314609296"/>
      <w:bookmarkStart w:id="252" w:name="_Toc86"/>
      <w:bookmarkEnd w:id="251"/>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5</w:t>
      </w:r>
      <w:r>
        <w:rPr>
          <w:rtl w:val="true"/>
        </w:rPr>
        <w:t>]</w:t>
      </w:r>
      <w:bookmarkEnd w:id="252"/>
    </w:p>
    <w:p>
      <w:pPr>
        <w:pStyle w:val="BookText"/>
        <w:rPr/>
      </w:pPr>
      <w:r>
        <w:rPr>
          <w:rFonts w:ascii="Amiri" w:hAnsi="Amiri" w:eastAsia="Amiri" w:cs="Amiri"/>
          <w:color w:val="111111"/>
          <w:sz w:val="28"/>
          <w:sz w:val="28"/>
          <w:szCs w:val="28"/>
          <w:rtl w:val="true"/>
          <w:lang w:bidi="ar-SA"/>
        </w:rPr>
        <w:t xml:space="preserve">کَذَّبَتْ قَبْلَهُمْ قَوْمُ نُوحٍ وَ اَلْأَحْزٰابُ مِنْ بَعْدِهِمْ وَ هَمَّتْ کُلُّ أُمَّةٍ بِرَسُولِهِمْ لِیَأْخُذُوهُ وَ جٰادَلُوا بِالْبٰاطِلِ لِیُدْحِضُوا بِهِ اَلْحَقَّ فَأَخَذْتُهُمْ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پیش از اینان قوم نوح و احزابی که پس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و هر امّتی آهنگ پیامبر خود را کردند تا او را به عقوبت بگیرند، و به باطل مجادله کردند تا بدین وسیله حق را از بین ببرند، من هم آنان را به عقوبت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کیفر من چگونه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دین الهی و پیامبر خویش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قَبْلَهُمْ قَوْمُ نُوحٍ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ملت‌های پس از قوم نوح، پیامبران الهی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الْأَحْزٰابُ مِنْ بَعْدِهِمْ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دارای پیشینه‌ای طولانی در تاریخ و نه پدیده‌ای جدید در عصر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قَبْلَهُمْ قَوْمُ نُوحٍ وَ الْأَحْزٰابُ مِنْ بَعْدِهِمْ</w:t>
      </w:r>
    </w:p>
    <w:p>
      <w:pPr>
        <w:pStyle w:val="BookText"/>
        <w:rPr/>
      </w:pPr>
      <w:r>
        <w:rPr>
          <w:rFonts w:ascii="IRNazanin" w:hAnsi="IRNazanin" w:eastAsia="IRNazanin"/>
          <w:color w:val="111111"/>
          <w:sz w:val="28"/>
          <w:sz w:val="28"/>
          <w:szCs w:val="28"/>
          <w:rtl w:val="true"/>
          <w:lang w:bidi="fa-IR"/>
        </w:rPr>
        <w:t>یادآوری تکذیب انبیای پیشین از سوی مردم، از زمان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می‌تواند بیانگر مطلب یادشده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کفر، در طول تاریخ جبهه‌ای همسو و متحد در برابر ادیان و پیامبران الهی</w:t>
      </w:r>
    </w:p>
    <w:p>
      <w:pPr>
        <w:pStyle w:val="BookText"/>
        <w:rPr/>
      </w:pPr>
      <w:r>
        <w:rPr>
          <w:rFonts w:ascii="Amiri" w:hAnsi="Amiri" w:eastAsia="Amiri" w:cs="Amiri"/>
          <w:color w:val="111111"/>
          <w:sz w:val="28"/>
          <w:sz w:val="28"/>
          <w:szCs w:val="28"/>
          <w:rtl w:val="true"/>
          <w:lang w:bidi="ar-SA"/>
        </w:rPr>
        <w:t>کَذَّبَتْ قَبْلَهُمْ قَوْمُ نُوحٍ وَ الْأَحْزٰابُ مِنْ بَعْدِهِمْ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 رفتن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اقوام کافر، می‌تواند گویای مطلب یادشده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نخستین جامعۀ تکذیب‌گر پیامبر خود</w:t>
      </w:r>
    </w:p>
    <w:p>
      <w:pPr>
        <w:pStyle w:val="BookText"/>
        <w:rPr/>
      </w:pPr>
      <w:r>
        <w:rPr>
          <w:rFonts w:ascii="Amiri" w:hAnsi="Amiri" w:eastAsia="Amiri" w:cs="Amiri"/>
          <w:color w:val="111111"/>
          <w:sz w:val="28"/>
          <w:sz w:val="28"/>
          <w:szCs w:val="28"/>
          <w:rtl w:val="true"/>
          <w:lang w:bidi="ar-SA"/>
        </w:rPr>
        <w:t>کَذَّبَتْ قَبْلَهُمْ قَوْمُ نُوحٍ</w:t>
      </w:r>
    </w:p>
    <w:p>
      <w:pPr>
        <w:pStyle w:val="BookText"/>
        <w:rPr/>
      </w:pPr>
      <w:r>
        <w:rPr>
          <w:rFonts w:ascii="IRNazanin" w:hAnsi="IRNazanin" w:eastAsia="IRNazanin"/>
          <w:color w:val="111111"/>
          <w:sz w:val="28"/>
          <w:sz w:val="28"/>
          <w:szCs w:val="28"/>
          <w:rtl w:val="true"/>
          <w:lang w:bidi="fa-IR"/>
        </w:rPr>
        <w:t>ذکر قوم نوح پیش از سایر اقوامِ تکذیب‌گر، بیانگر مطلب یاد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امت‌ها به قصد دستگیر کردن و از بین بردن پیامبرشان اقدام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هَمَّتْ کُلُّ أُمَّةٍ بِرَسُولِهِمْ لِیَأْخُذُوهُ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گرفتن است و مقصود از آن در آیۀ شریفه، دستگیر کردن و از بین بردن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امت‌ها با حربۀ‌باطل،به‌جدال وستیزه با حق بر خاستند تا آن را از بین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کَذَّبَتْ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جٰادَلُوا بِالْبٰاطِلِ لِیُدْحِضُوا بِهِ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ابطال و از بین بردن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بشری، از دیرباز عرصۀ درگیری حق و باطل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کَذَّبَتْ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جٰادَلُوا بِالْبٰاطِلِ لِیُدْحِضُوا بِهِ الْحَقَّ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پیامبران، مطابق حق بوده و آنان مردم رابه سوی حق فرامی‌خواندند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کَذَّبَتْ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لِیُدْحِضُوا بِهِ الْحَقَّ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اقوام تکذیب‌گر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مبارزه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دنیا مورد عقوبت وکیفر الهی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کَذَّبَتْ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لِیُدْحِضُوا بِهِ الْحَقَّ فَأَخَذْتُهُمْ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و ستیزه‌جویی با حق، عقوبت الهی در دنیا را درپی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جٰادَلُوا بِالْبٰاطِلِ لِیُدْحِضُوا بِهِ الْحَقَّ فَأَخَذْتُهُمْ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دنیایی مردم حق‌ناپذیر و ستیزه‌جو از اقوام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قوم  نوح‌و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مجازاتی سخت و درس‌آموز</w:t>
      </w:r>
    </w:p>
    <w:p>
      <w:pPr>
        <w:pStyle w:val="BookText"/>
        <w:rPr/>
      </w:pPr>
      <w:r>
        <w:rPr>
          <w:rFonts w:ascii="Amiri" w:hAnsi="Amiri" w:eastAsia="Amiri" w:cs="Amiri"/>
          <w:color w:val="111111"/>
          <w:sz w:val="28"/>
          <w:sz w:val="28"/>
          <w:szCs w:val="28"/>
          <w:rtl w:val="true"/>
          <w:lang w:bidi="ar-SA"/>
        </w:rPr>
        <w:t>فَأَخَذْتُهُمْ فَکَیْفَ کٰانَ عِقٰابِ</w:t>
      </w:r>
    </w:p>
    <w:p>
      <w:pPr>
        <w:pStyle w:val="BookText"/>
        <w:rPr/>
      </w:pPr>
      <w:r>
        <w:rPr>
          <w:rFonts w:ascii="IRNazanin" w:hAnsi="IRNazanin" w:eastAsia="IRNazanin"/>
          <w:color w:val="111111"/>
          <w:sz w:val="28"/>
          <w:sz w:val="28"/>
          <w:szCs w:val="28"/>
          <w:rtl w:val="true"/>
          <w:lang w:bidi="fa-IR"/>
        </w:rPr>
        <w:t xml:space="preserve">برداشت یادشده از استفهام تعجیبی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تکذیب، ستیزه‌جویی و توطئۀ کافران</w:t>
      </w:r>
    </w:p>
    <w:p>
      <w:pPr>
        <w:pStyle w:val="BookText"/>
        <w:rPr/>
      </w:pPr>
      <w:r>
        <w:rPr>
          <w:rFonts w:ascii="Amiri" w:hAnsi="Amiri" w:eastAsia="Amiri" w:cs="Amiri"/>
          <w:color w:val="111111"/>
          <w:sz w:val="28"/>
          <w:sz w:val="28"/>
          <w:szCs w:val="28"/>
          <w:rtl w:val="true"/>
          <w:lang w:bidi="ar-SA"/>
        </w:rPr>
        <w:t xml:space="preserve">فَلاٰ یَغْرُرْکَ تَقَلُّبُهُمْ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فَکَیْفَ کٰانَ عِقٰابِ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انبیاء؛ باطل؛ تاریخ؛ تکذیب؛ جدل؛ حق؛ دشمنی؛ دلداری؛ دین؛ عبرت؛ عذاب؛ قوم نوح؛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53" w:name="pg19795_192195"/>
    </w:p>
    <w:p>
      <w:pPr>
        <w:pStyle w:val="Heading3"/>
        <w:numPr>
          <w:ilvl w:val="2"/>
          <w:numId w:val="1"/>
        </w:numPr>
        <w:rPr/>
      </w:pPr>
      <w:bookmarkStart w:id="254" w:name="__RefHeading___Toc1623651_2314609296"/>
      <w:bookmarkStart w:id="255" w:name="_Toc87"/>
      <w:bookmarkEnd w:id="253"/>
      <w:bookmarkEnd w:id="254"/>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6</w:t>
      </w:r>
      <w:r>
        <w:rPr>
          <w:rtl w:val="true"/>
        </w:rPr>
        <w:t>]</w:t>
      </w:r>
      <w:bookmarkEnd w:id="255"/>
    </w:p>
    <w:p>
      <w:pPr>
        <w:pStyle w:val="BookText"/>
        <w:rPr/>
      </w:pPr>
      <w:r>
        <w:rPr>
          <w:rFonts w:ascii="Amiri" w:hAnsi="Amiri" w:eastAsia="Amiri" w:cs="Amiri"/>
          <w:color w:val="111111"/>
          <w:sz w:val="28"/>
          <w:sz w:val="28"/>
          <w:szCs w:val="28"/>
          <w:rtl w:val="true"/>
          <w:lang w:bidi="ar-SA"/>
        </w:rPr>
        <w:t xml:space="preserve">وَ کَذٰلِکَ حَقَّتْ کَلِمَةُ رَبِّکَ عَلَی اَلَّذِینَ کَفَرُوا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و 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احزاب در دنیا عقوبت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در حق این کافران ثابت 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اهل‌آتش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شدن کافران در قیامت، امری قطعی و سنت تغییرناپذیر الهی</w:t>
      </w:r>
    </w:p>
    <w:p>
      <w:pPr>
        <w:pStyle w:val="BookText"/>
        <w:rPr/>
      </w:pPr>
      <w:r>
        <w:rPr>
          <w:rFonts w:ascii="Amiri" w:hAnsi="Amiri" w:eastAsia="Amiri" w:cs="Amiri"/>
          <w:color w:val="111111"/>
          <w:sz w:val="28"/>
          <w:sz w:val="28"/>
          <w:szCs w:val="28"/>
          <w:rtl w:val="true"/>
          <w:lang w:bidi="ar-SA"/>
        </w:rPr>
        <w:t>وَ کَذٰلِکَ حَقَّتْ کَلِمَةُ رَبِّکَ عَلَی الَّذِینَ کَفَرُوا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و واجب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کلمه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وعدۀ عذاب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سرنوشت محتوم کافران</w:t>
      </w:r>
    </w:p>
    <w:p>
      <w:pPr>
        <w:pStyle w:val="BookText"/>
        <w:rPr/>
      </w:pPr>
      <w:r>
        <w:rPr>
          <w:rFonts w:ascii="Amiri" w:hAnsi="Amiri" w:eastAsia="Amiri" w:cs="Amiri"/>
          <w:color w:val="111111"/>
          <w:sz w:val="28"/>
          <w:sz w:val="28"/>
          <w:szCs w:val="28"/>
          <w:rtl w:val="true"/>
          <w:lang w:bidi="ar-SA"/>
        </w:rPr>
        <w:t>وَ کَذٰلِکَ حَقَّتْ کَلِمَةُ رَبِّکَ عَلَی الَّذِینَ کَفَرُوا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و ستیزه‌جویی با آیات الهی، موجب دوزخی شدن انسان‌ها</w:t>
      </w:r>
    </w:p>
    <w:p>
      <w:pPr>
        <w:pStyle w:val="BookText"/>
        <w:rPr/>
      </w:pPr>
      <w:r>
        <w:rPr>
          <w:rFonts w:ascii="Amiri" w:hAnsi="Amiri" w:eastAsia="Amiri" w:cs="Amiri"/>
          <w:color w:val="111111"/>
          <w:sz w:val="28"/>
          <w:sz w:val="28"/>
          <w:szCs w:val="28"/>
          <w:rtl w:val="true"/>
          <w:lang w:bidi="ar-SA"/>
        </w:rPr>
        <w:t>وَ کَذٰلِکَ حَقَّتْ کَلِمَةُ رَبِّکَ عَلَی الَّذِینَ کَفَرُوا أَنَّهُمْ أَصْحٰابُ النّٰارِ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کافران، پس از اتمام حجت الهی بر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یُجٰادِلُ فِی آیٰاتِ اللّٰهِ إِلاَّ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حَقَّتْ کَلِمَةُ رَبِّکَ عَلَی الَّذِینَ کَفَرُوا أَنَّهُمْ أَصْحٰابُ النّٰارِ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تکذیب‌گر و ستیزه‌جوی قوم نوح و بعد از آنها، به دلیل دوزخی بودن، به عذاب دنیوی نیز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فَأَخَذْتُهُمْ فَکَیْفَ کٰانَ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حَقَّتْ کَلِمَةُ رَبِّکَ عَلَی الَّذِینَ کَفَرُوا أَنَّهُمْ أَصْحٰابُ النّٰارِ</w:t>
      </w:r>
    </w:p>
    <w:p>
      <w:pPr>
        <w:pStyle w:val="BookText"/>
        <w:rPr/>
      </w:pPr>
      <w:r>
        <w:rPr>
          <w:rFonts w:ascii="IRNazanin" w:hAnsi="IRNazanin" w:eastAsia="IRNazanin"/>
          <w:color w:val="111111"/>
          <w:sz w:val="28"/>
          <w:sz w:val="28"/>
          <w:szCs w:val="28"/>
          <w:rtl w:val="true"/>
          <w:lang w:bidi="fa-IR"/>
        </w:rPr>
        <w:t xml:space="preserve">برداشت یاد شده مبتنی بر این احتمال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لام و در مقام تعلیل باشد؛ یعنی، چون آنان از دوزخیان هستند، به عذاب الهی گرفتار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عذاب کردن و کیفر دادن کافران حق‌ستیز و تکذیب‌کننده</w:t>
      </w:r>
    </w:p>
    <w:p>
      <w:pPr>
        <w:pStyle w:val="BookText"/>
        <w:rPr/>
      </w:pPr>
      <w:r>
        <w:rPr>
          <w:rFonts w:ascii="Amiri" w:hAnsi="Amiri" w:eastAsia="Amiri" w:cs="Amiri"/>
          <w:color w:val="111111"/>
          <w:sz w:val="28"/>
          <w:sz w:val="28"/>
          <w:szCs w:val="28"/>
          <w:rtl w:val="true"/>
          <w:lang w:bidi="ar-SA"/>
        </w:rPr>
        <w:t>وَ کَذٰلِکَ حَقَّتْ کَلِمَةُ رَبِّکَ عَلَی الَّذِینَ کَفَرُوا أَنَّهُمْ أَصْحٰابُ النّٰارِ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وسایل عقوبت و عذاب الهی در قیامت</w:t>
      </w:r>
    </w:p>
    <w:p>
      <w:pPr>
        <w:pStyle w:val="BookText"/>
        <w:rPr/>
      </w:pPr>
      <w:r>
        <w:rPr>
          <w:rFonts w:ascii="Amiri" w:hAnsi="Amiri" w:eastAsia="Amiri" w:cs="Amiri"/>
          <w:color w:val="111111"/>
          <w:sz w:val="28"/>
          <w:sz w:val="28"/>
          <w:szCs w:val="28"/>
          <w:rtl w:val="true"/>
          <w:lang w:bidi="ar-SA"/>
        </w:rPr>
        <w:t>أَنَّهُمْ أَصْحٰابُ النّٰارِ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حَقَّتْ کَلِمَةُ رَبِّکَ</w:t>
      </w:r>
      <w:bookmarkStart w:id="256" w:name="pg19795_192196"/>
    </w:p>
    <w:p>
      <w:pPr>
        <w:pStyle w:val="BookText"/>
        <w:rPr/>
      </w:pPr>
      <w:bookmarkEnd w:id="25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آیات خدا؛ اتمام حجت؛ اللّه؛ امت؛ انبیاء؛ تاریخ؛ تکذیب؛ جهنم؛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صفات؛سنتهای خدا؛ عذاب؛ قوم نوح؛ قیامت؛ کفر؛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57" w:name="__RefHeading___Toc1623653_2314609296"/>
      <w:bookmarkStart w:id="258" w:name="_Toc88"/>
      <w:bookmarkEnd w:id="257"/>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7</w:t>
      </w:r>
      <w:r>
        <w:rPr>
          <w:rtl w:val="true"/>
        </w:rPr>
        <w:t>]</w:t>
      </w:r>
      <w:bookmarkEnd w:id="258"/>
    </w:p>
    <w:p>
      <w:pPr>
        <w:pStyle w:val="BookText"/>
        <w:rPr/>
      </w:pP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آن فرشتگانی که عرش را حمل می‌کنند و کسانی که اطراف آن هستند، پروردگارشان را همراه با ستایش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می‌کنند و به او ایمان دارند و برای کسانی که ایمان آورده‌اند آمرزش می‌طلبند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رحمت و علم تو همه چیز را فرا گرفته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توبه کرده و از راه تو پیروی نموده‌اند بیامرز، و آنان را از عذاب آتش شعله‌ور نگاه‌دار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حامل عرش و فرشتگان پیرامون آن، به تسبیح و تنزیه خداوند همراه با ستایش او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یَحْمِلُونَ الْعَرْشَ وَ مَنْ حَوْلَهُ یُسَبِّحُونَ بِحَمْدِ رَبِّهِمْ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ساختن تسبیح و تنزیه خداوند با حمد و ستایش او، امری نیکو و پسندیده</w:t>
      </w:r>
    </w:p>
    <w:p>
      <w:pPr>
        <w:pStyle w:val="BookText"/>
        <w:rPr/>
      </w:pPr>
      <w:r>
        <w:rPr>
          <w:rFonts w:ascii="Amiri" w:hAnsi="Amiri" w:eastAsia="Amiri" w:cs="Amiri"/>
          <w:color w:val="111111"/>
          <w:sz w:val="28"/>
          <w:sz w:val="28"/>
          <w:szCs w:val="28"/>
          <w:rtl w:val="true"/>
          <w:lang w:bidi="ar-SA"/>
        </w:rPr>
        <w:t>یُسَبِّحُونَ بِحَمْدِ رَبِّهِمْ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مصاحبت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عیب و نقصی، منزه و مبرا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یُسَبِّحُونَ بِحَمْدِ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الهی، مرکز اداره و فرمان‌روایی جهان</w:t>
      </w:r>
    </w:p>
    <w:p>
      <w:pPr>
        <w:pStyle w:val="BookText"/>
        <w:rPr/>
      </w:pPr>
      <w:r>
        <w:rPr>
          <w:rFonts w:ascii="Amiri" w:hAnsi="Amiri" w:eastAsia="Amiri" w:cs="Amiri"/>
          <w:color w:val="111111"/>
          <w:sz w:val="28"/>
          <w:sz w:val="28"/>
          <w:szCs w:val="28"/>
          <w:rtl w:val="true"/>
          <w:lang w:bidi="ar-SA"/>
        </w:rPr>
        <w:t>اَلْعَرْشَ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تخت فرمان‌روایی است و گاهی کنایه از مرکز اداره و فرمان‌روایی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کارگزاران خداوند در ادارۀ جهان‌اند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یَحْمِلُونَ الْعَرْشَ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دارای ایمان راستین و کامل به خداوند</w:t>
      </w:r>
    </w:p>
    <w:p>
      <w:pPr>
        <w:pStyle w:val="BookText"/>
        <w:rPr/>
      </w:pPr>
      <w:r>
        <w:rPr>
          <w:rFonts w:ascii="Amiri" w:hAnsi="Amiri" w:eastAsia="Amiri" w:cs="Amiri"/>
          <w:color w:val="111111"/>
          <w:sz w:val="28"/>
          <w:sz w:val="28"/>
          <w:szCs w:val="28"/>
          <w:rtl w:val="true"/>
          <w:lang w:bidi="ar-SA"/>
        </w:rPr>
        <w:t>وَ یُؤْمِنُونَ 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گوهری بس ارزشمند و مؤمنان دارای مقامی والا نزد پروردگار</w:t>
      </w:r>
    </w:p>
    <w:p>
      <w:pPr>
        <w:pStyle w:val="BookText"/>
        <w:rPr/>
      </w:pPr>
      <w:r>
        <w:rPr>
          <w:rFonts w:ascii="Amiri" w:hAnsi="Amiri" w:eastAsia="Amiri" w:cs="Amiri"/>
          <w:color w:val="111111"/>
          <w:sz w:val="28"/>
          <w:sz w:val="28"/>
          <w:szCs w:val="28"/>
          <w:rtl w:val="true"/>
          <w:lang w:bidi="ar-SA"/>
        </w:rPr>
        <w:t>وَ یُؤْمِنُونَ بِهِ</w:t>
      </w:r>
    </w:p>
    <w:p>
      <w:pPr>
        <w:pStyle w:val="BookText"/>
        <w:rPr/>
      </w:pPr>
      <w:r>
        <w:rPr>
          <w:rFonts w:ascii="IRNazanin" w:hAnsi="IRNazanin" w:eastAsia="IRNazanin"/>
          <w:color w:val="111111"/>
          <w:sz w:val="28"/>
          <w:sz w:val="28"/>
          <w:szCs w:val="28"/>
          <w:rtl w:val="true"/>
          <w:lang w:bidi="fa-IR"/>
        </w:rPr>
        <w:t xml:space="preserve">یادآوری ایمان فرشتگان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این حقیقتی روشن برای همگان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فرشتگان حامل عرش الهی، به ربوبیت خداوند و رحمت و علم گستردۀ او دربارۀ همۀ پدیده‌های عالم</w:t>
      </w:r>
    </w:p>
    <w:p>
      <w:pPr>
        <w:pStyle w:val="BookText"/>
        <w:rPr/>
      </w:pPr>
      <w:r>
        <w:rPr>
          <w:rFonts w:ascii="Amiri" w:hAnsi="Amiri" w:eastAsia="Amiri" w:cs="Amiri"/>
          <w:color w:val="111111"/>
          <w:sz w:val="28"/>
          <w:sz w:val="28"/>
          <w:szCs w:val="28"/>
          <w:rtl w:val="true"/>
          <w:lang w:bidi="ar-SA"/>
        </w:rPr>
        <w:t>رَبَّنٰا وَسِعْتَ کُلَّ شَیْءٍ رَحْمَةً وَ عِلْماً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خداوند، گسترده و فراگیر همۀ پدیده‌های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وَسِعْتَ کُلَّ شَیْءٍ رَحْمَةً وَ عِلْماً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رحمت و علم گسترده به همه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وَسِعْتَ کُلَّ شَیْءٍ رَحْمَةً وَ عِلْماً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آمرزش‌خواهی فرشتگان عرش الهی، برای مؤمنان</w:t>
      </w:r>
    </w:p>
    <w:p>
      <w:pPr>
        <w:pStyle w:val="BookText"/>
        <w:rPr/>
      </w:pPr>
      <w:r>
        <w:rPr>
          <w:rFonts w:ascii="Amiri" w:hAnsi="Amiri" w:eastAsia="Amiri" w:cs="Amiri"/>
          <w:color w:val="111111"/>
          <w:sz w:val="28"/>
          <w:sz w:val="28"/>
          <w:szCs w:val="28"/>
          <w:rtl w:val="true"/>
          <w:lang w:bidi="ar-SA"/>
        </w:rPr>
        <w:t>وَ یَسْتَغْفِرُونَ لِلَّذِینَ آمَنُوا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وَسِعْتَ کُلَّ شَیْءٍ 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قِهِمْ عَذٰابَ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مناجات فرشتگان با خداوند به هنگام آمرزش‌خواهی از او برای مؤمنان</w:t>
      </w:r>
    </w:p>
    <w:p>
      <w:pPr>
        <w:pStyle w:val="BookText"/>
        <w:rPr/>
      </w:pPr>
      <w:r>
        <w:rPr>
          <w:rFonts w:ascii="Amiri" w:hAnsi="Amiri" w:eastAsia="Amiri" w:cs="Amiri"/>
          <w:color w:val="111111"/>
          <w:sz w:val="28"/>
          <w:sz w:val="28"/>
          <w:szCs w:val="28"/>
          <w:rtl w:val="true"/>
          <w:lang w:bidi="ar-SA"/>
        </w:rPr>
        <w:t>وَ یَسْتَغْفِرُونَ لِلَّذِینَ آمَنُوا رَبَّنٰا وَسِعْتَ کُلَّ شَیْءٍ رَحْمَةً وَ عِلْماً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آمرزش از خداوند، توسط فرشتگان حامل عرش برای توبه کنندگان و رهروان راه الهی</w:t>
      </w:r>
    </w:p>
    <w:p>
      <w:pPr>
        <w:pStyle w:val="BookText"/>
        <w:rPr/>
      </w:pPr>
      <w:r>
        <w:rPr>
          <w:rFonts w:ascii="Amiri" w:hAnsi="Amiri" w:eastAsia="Amiri" w:cs="Amiri"/>
          <w:color w:val="111111"/>
          <w:sz w:val="28"/>
          <w:sz w:val="28"/>
          <w:szCs w:val="28"/>
          <w:rtl w:val="true"/>
          <w:lang w:bidi="ar-SA"/>
        </w:rPr>
        <w:t>فَاغْفِرْ لِلَّذِینَ تٰابُوا وَ اتَّبَعُوا سَبِیلَکَ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همه جانبه و گستردۀ خداوند، مقتضیِ طلب آمرزش از او و امید بستن به اجابت او</w:t>
      </w:r>
    </w:p>
    <w:p>
      <w:pPr>
        <w:pStyle w:val="BookText"/>
        <w:rPr/>
      </w:pPr>
      <w:r>
        <w:rPr>
          <w:rFonts w:ascii="Amiri" w:hAnsi="Amiri" w:eastAsia="Amiri" w:cs="Amiri"/>
          <w:color w:val="111111"/>
          <w:sz w:val="28"/>
          <w:sz w:val="28"/>
          <w:szCs w:val="28"/>
          <w:rtl w:val="true"/>
          <w:lang w:bidi="ar-SA"/>
        </w:rPr>
        <w:t>وَ یَسْتَغْفِرُونَ لِلَّذِینَ آمَنُوا رَبَّنٰا وَسِعْتَ کُلَّ شَیْءٍ رَحْمَةً وَ عِلْماً فَاغْفِرْ لِلَّذِینَ تٰابُوا</w:t>
      </w:r>
    </w:p>
    <w:p>
      <w:pPr>
        <w:pStyle w:val="BookText"/>
        <w:rPr/>
      </w:pPr>
      <w:r>
        <w:rPr>
          <w:rFonts w:ascii="IRNazanin" w:hAnsi="IRNazanin" w:eastAsia="IRNazanin"/>
          <w:color w:val="111111"/>
          <w:sz w:val="28"/>
          <w:sz w:val="28"/>
          <w:szCs w:val="28"/>
          <w:rtl w:val="true"/>
          <w:lang w:bidi="fa-IR"/>
        </w:rPr>
        <w:t xml:space="preserve">برداشت یاد شده از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فَاغْفِرْ لِلَّذِینَ تٰابُوا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یعنی،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رحمت و علم تو گسترده و جهان‌شمول است، پس بیامرز مؤمنان توبه‌کننده را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پیمودن راه خداوند، دو شرط لازم برای جلب غفران و آمرزش الهی</w:t>
      </w:r>
    </w:p>
    <w:p>
      <w:pPr>
        <w:pStyle w:val="BookText"/>
        <w:rPr/>
      </w:pPr>
      <w:r>
        <w:rPr>
          <w:rFonts w:ascii="Amiri" w:hAnsi="Amiri" w:eastAsia="Amiri" w:cs="Amiri"/>
          <w:color w:val="111111"/>
          <w:sz w:val="28"/>
          <w:sz w:val="28"/>
          <w:szCs w:val="28"/>
          <w:rtl w:val="true"/>
          <w:lang w:bidi="ar-SA"/>
        </w:rPr>
        <w:t>فَاغْفِرْ لِلَّذِینَ تٰابُوا وَ اتَّبَعُوا سَبِیلَکَ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با خداوند و ذکر صفت</w:t>
      </w:r>
    </w:p>
    <w:p>
      <w:pPr>
        <w:pStyle w:val="BookText"/>
        <w:rPr/>
      </w:pPr>
      <w:r>
        <w:rPr>
          <w:rFonts w:ascii="IRNazanin" w:hAnsi="IRNazanin" w:eastAsia="IRNazanin"/>
          <w:color w:val="111111"/>
          <w:sz w:val="28"/>
          <w:sz w:val="28"/>
          <w:szCs w:val="28"/>
          <w:rtl w:val="true"/>
          <w:lang w:bidi="fa-IR"/>
        </w:rPr>
        <w:t>ربوبیت او، از آداب دعا و حاجت‌خواهی از او</w:t>
      </w:r>
    </w:p>
    <w:p>
      <w:pPr>
        <w:pStyle w:val="BookText"/>
        <w:rPr/>
      </w:pPr>
      <w:r>
        <w:rPr>
          <w:rFonts w:ascii="Amiri" w:hAnsi="Amiri" w:eastAsia="Amiri" w:cs="Amiri"/>
          <w:color w:val="111111"/>
          <w:sz w:val="28"/>
          <w:sz w:val="28"/>
          <w:szCs w:val="28"/>
          <w:rtl w:val="true"/>
          <w:lang w:bidi="ar-SA"/>
        </w:rPr>
        <w:t xml:space="preserve">رَبَّنٰا وَسِعْتَ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لِلَّذِینَ تٰابُوا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راهی است تعیین شده از سوی خداوند برای سیر و سلوک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سَبِیلَکَ</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و رهنمودهای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تائب و پیرو راه الهی، برخوردار از لطف و حمایت فرشتگان عرش الهی</w:t>
      </w:r>
    </w:p>
    <w:p>
      <w:pPr>
        <w:pStyle w:val="BookText"/>
        <w:rPr/>
      </w:pPr>
      <w:r>
        <w:rPr>
          <w:rFonts w:ascii="Amiri" w:hAnsi="Amiri" w:eastAsia="Amiri" w:cs="Amiri"/>
          <w:color w:val="111111"/>
          <w:sz w:val="28"/>
          <w:sz w:val="28"/>
          <w:szCs w:val="28"/>
          <w:rtl w:val="true"/>
          <w:lang w:bidi="ar-SA"/>
        </w:rPr>
        <w:t xml:space="preserve">اَلَّذِینَ یَحْمِلُونَ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تٰابُوا وَ اتَّبَعُوا سَبِیلَکَ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مصونیت از عذاب دوزخ از سوی فرشتگان حامل عرش، برای مؤمنان تائب و پیرو راه خدا</w:t>
      </w:r>
    </w:p>
    <w:p>
      <w:pPr>
        <w:pStyle w:val="BookText"/>
        <w:rPr/>
      </w:pPr>
      <w:r>
        <w:rPr>
          <w:rFonts w:ascii="Amiri" w:hAnsi="Amiri" w:eastAsia="Amiri" w:cs="Amiri"/>
          <w:color w:val="111111"/>
          <w:sz w:val="28"/>
          <w:sz w:val="28"/>
          <w:szCs w:val="28"/>
          <w:rtl w:val="true"/>
          <w:lang w:bidi="ar-SA"/>
        </w:rPr>
        <w:t>وَ قِهِمْ عَذٰابَ الْجَحِیمِ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پیمودن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تعالیم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عنصر لازم برای نجات انسان از دوزخ</w:t>
      </w:r>
    </w:p>
    <w:p>
      <w:pPr>
        <w:pStyle w:val="BookText"/>
        <w:rPr/>
      </w:pPr>
      <w:r>
        <w:rPr>
          <w:rFonts w:ascii="Amiri" w:hAnsi="Amiri" w:eastAsia="Amiri" w:cs="Amiri"/>
          <w:color w:val="111111"/>
          <w:sz w:val="28"/>
          <w:sz w:val="28"/>
          <w:szCs w:val="28"/>
          <w:rtl w:val="true"/>
          <w:lang w:bidi="ar-SA"/>
        </w:rPr>
        <w:t>فَاغْفِرْ لِلَّذِینَ تٰابُوا وَ اتَّبَعُوا سَبِیلَکَ وَ قِهِمْ عَذٰابَ الْجَحِیمِ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خطاکاران به توبه و پیمودن راه درست، از سوی خداوند</w:t>
      </w:r>
    </w:p>
    <w:p>
      <w:pPr>
        <w:pStyle w:val="BookText"/>
        <w:rPr/>
      </w:pPr>
      <w:r>
        <w:rPr>
          <w:rFonts w:ascii="Amiri" w:hAnsi="Amiri" w:eastAsia="Amiri" w:cs="Amiri"/>
          <w:color w:val="111111"/>
          <w:sz w:val="28"/>
          <w:sz w:val="28"/>
          <w:szCs w:val="28"/>
          <w:rtl w:val="true"/>
          <w:lang w:bidi="ar-SA"/>
        </w:rPr>
        <w:t>فَاغْفِرْ لِلَّذِینَ تٰابُوا وَ اتَّبَعُوا سَبِیلَکَ وَ قِهِمْ عَذٰابَ الْجَحِیمِ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دعا و مناجات، در پذیرش توبه و آمرزش گناهان و مصونیت از عذاب دوزخ</w:t>
      </w:r>
    </w:p>
    <w:p>
      <w:pPr>
        <w:pStyle w:val="BookText"/>
        <w:rPr/>
      </w:pPr>
      <w:r>
        <w:rPr>
          <w:rFonts w:ascii="Amiri" w:hAnsi="Amiri" w:eastAsia="Amiri" w:cs="Amiri"/>
          <w:color w:val="111111"/>
          <w:sz w:val="28"/>
          <w:sz w:val="28"/>
          <w:szCs w:val="28"/>
          <w:rtl w:val="true"/>
          <w:lang w:bidi="ar-SA"/>
        </w:rPr>
        <w:t xml:space="preserve">فَاغْفِرْ لِلَّذِینَ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عَذٰابَ الْجَحِیمِ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دارای آتشی شعله‌ور و فروزان</w:t>
      </w:r>
    </w:p>
    <w:p>
      <w:pPr>
        <w:pStyle w:val="BookText"/>
        <w:rPr/>
      </w:pPr>
      <w:r>
        <w:rPr>
          <w:rFonts w:ascii="Amiri" w:hAnsi="Amiri" w:eastAsia="Amiri" w:cs="Amiri"/>
          <w:color w:val="111111"/>
          <w:sz w:val="28"/>
          <w:sz w:val="28"/>
          <w:szCs w:val="28"/>
          <w:rtl w:val="true"/>
          <w:lang w:bidi="ar-SA"/>
        </w:rPr>
        <w:t>عَذٰابَ الْجَحِیمِ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و افروزندگی شدید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محل آتش شعله‌ور و افروخته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جحیم، از نام‌های دوزخ</w:t>
      </w:r>
    </w:p>
    <w:p>
      <w:pPr>
        <w:pStyle w:val="BookText"/>
        <w:rPr/>
      </w:pPr>
      <w:r>
        <w:rPr>
          <w:rFonts w:ascii="Amiri" w:hAnsi="Amiri" w:eastAsia="Amiri" w:cs="Amiri"/>
          <w:color w:val="111111"/>
          <w:sz w:val="28"/>
          <w:sz w:val="28"/>
          <w:szCs w:val="28"/>
          <w:rtl w:val="true"/>
          <w:lang w:bidi="ar-SA"/>
        </w:rPr>
        <w:t>عَذٰابَ الْجَحِیمِ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وَسِعْتَ کُلَّ شَیْءٍ رَحْمَةً وَ عِلْماً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آخرت؛ استغفار؛ اسلام؛ اقرار؛ اللّه؛ امید؛ ایمان؛ پیروی؛ تنزیه؛ توبه؛ جهان؛ جهنم؛ حمد؛ دعا؛ دین؛رب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سبیل اللّه؛ عرش؛ علم؛ عمل؛ گناه؛ مغفرت؛ ملائکه</w:t>
      </w:r>
      <w:bookmarkStart w:id="259" w:name="pg19795_192199"/>
    </w:p>
    <w:p>
      <w:pPr>
        <w:pStyle w:val="Heading3"/>
        <w:numPr>
          <w:ilvl w:val="2"/>
          <w:numId w:val="1"/>
        </w:numPr>
        <w:rPr/>
      </w:pPr>
      <w:bookmarkStart w:id="260" w:name="__RefHeading___Toc1623655_2314609296"/>
      <w:bookmarkStart w:id="261" w:name="_Toc89"/>
      <w:bookmarkEnd w:id="259"/>
      <w:bookmarkEnd w:id="260"/>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8</w:t>
      </w:r>
      <w:r>
        <w:rPr>
          <w:rtl w:val="true"/>
        </w:rPr>
        <w:t>]</w:t>
      </w:r>
      <w:bookmarkEnd w:id="261"/>
    </w:p>
    <w:p>
      <w:pPr>
        <w:pStyle w:val="BookText"/>
        <w:rPr/>
      </w:pPr>
      <w:r>
        <w:rPr>
          <w:rFonts w:ascii="Amiri" w:hAnsi="Amiri" w:eastAsia="Amiri" w:cs="Amiri"/>
          <w:color w:val="111111"/>
          <w:sz w:val="28"/>
          <w:sz w:val="28"/>
          <w:szCs w:val="28"/>
          <w:rtl w:val="true"/>
          <w:lang w:bidi="ar-SA"/>
        </w:rPr>
        <w:t xml:space="preserve">رَبَّنٰا وَ أَدْخِلْهُمْ جَنّٰاتِ عَدْنٍ اَلَّتِی وَعَدْتَهُمْ وَ مَنْ صَلَحَ مِنْ آبٰائِهِمْ وَ أَزْوٰاجِهِمْ وَ ذُرِّیّٰاتِهِمْ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پروردگارا، و آنان را با هر کس از پدران و همسران و فرزندانشان که شایسته‌اند به باغ‌های دایمی که به آنان وعده داده‌ای در آور، زیرا تو خود عزّتمند و حکیمی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نمودن مؤمنان تائب و پیرو راه خدا و نیز پدران، همسران و فرزندان صالح آنان به باغ‌های ماندگار بهشت، دعا و درخواست فرشتگان حامل عرش از درگاه الهی</w:t>
      </w:r>
    </w:p>
    <w:p>
      <w:pPr>
        <w:pStyle w:val="BookText"/>
        <w:rPr/>
      </w:pPr>
      <w:r>
        <w:rPr>
          <w:rFonts w:ascii="Amiri" w:hAnsi="Amiri" w:eastAsia="Amiri" w:cs="Amiri"/>
          <w:color w:val="111111"/>
          <w:sz w:val="28"/>
          <w:sz w:val="28"/>
          <w:szCs w:val="28"/>
          <w:rtl w:val="true"/>
          <w:lang w:bidi="ar-SA"/>
        </w:rPr>
        <w:t xml:space="preserve">رَبَّنٰا وَ أَدْخِلْهُمْ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صَلَحَ مِنْ آبٰائِهِمْ وَ أَزْوٰاجِهِمْ وَ ذُرِّیّٰاتِهِمْ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عطف بر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عطف بر 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ماندنی بهشت، وعدۀ خداوند به مؤمنان تائب و پیرو دین الهی</w:t>
      </w:r>
    </w:p>
    <w:p>
      <w:pPr>
        <w:pStyle w:val="BookText"/>
        <w:rPr/>
      </w:pPr>
      <w:r>
        <w:rPr>
          <w:rFonts w:ascii="Amiri" w:hAnsi="Amiri" w:eastAsia="Amiri" w:cs="Amiri"/>
          <w:color w:val="111111"/>
          <w:sz w:val="28"/>
          <w:sz w:val="28"/>
          <w:szCs w:val="28"/>
          <w:rtl w:val="true"/>
          <w:lang w:bidi="ar-SA"/>
        </w:rPr>
        <w:t>جَنّٰاتِ عَدْنٍ الَّتِی وَعَدْتَهُمْ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ماندنی بهشت، وعدۀ خداوند به مؤمنان تائب و پیرو دین و نیز به پدران، همسران و فرزندان ایشان</w:t>
      </w:r>
    </w:p>
    <w:p>
      <w:pPr>
        <w:pStyle w:val="BookText"/>
        <w:rPr/>
      </w:pPr>
      <w:r>
        <w:rPr>
          <w:rFonts w:ascii="Amiri" w:hAnsi="Amiri" w:eastAsia="Amiri" w:cs="Amiri"/>
          <w:color w:val="111111"/>
          <w:sz w:val="28"/>
          <w:sz w:val="28"/>
          <w:szCs w:val="28"/>
          <w:rtl w:val="true"/>
          <w:lang w:bidi="ar-SA"/>
        </w:rPr>
        <w:t>جَنّٰاتِ عَدْنٍ الَّتِی وَعَدْتَهُمْ وَ مَنْ صَلَحَ مِنْ آبٰائِهِمْ وَ أَزْوٰاجِهِمْ وَ ذُرِّیّٰاتِهِمْ</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همان‌گونه که به مؤمنان وعدۀ بهشت داده شده، این وعده به پدران، همسران و فرزندان صالح نیز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پدران، همسران و فرزندان صالح از باغ‌های ماندنی بهشت، در سایۀ لطف الهی به مؤمنان تائب و پیرو دین</w:t>
      </w:r>
    </w:p>
    <w:p>
      <w:pPr>
        <w:pStyle w:val="BookText"/>
        <w:rPr/>
      </w:pPr>
      <w:r>
        <w:rPr>
          <w:rFonts w:ascii="Amiri" w:hAnsi="Amiri" w:eastAsia="Amiri" w:cs="Amiri"/>
          <w:color w:val="111111"/>
          <w:sz w:val="28"/>
          <w:sz w:val="28"/>
          <w:szCs w:val="28"/>
          <w:rtl w:val="true"/>
          <w:lang w:bidi="ar-SA"/>
        </w:rPr>
        <w:t>وَ أَدْخِلْهُمْ جَنّٰاتِ عَدْنٍ الَّتِی وَعَدْتَهُمْ وَ مَنْ صَلَحَ مِنْ آبٰائِهِمْ وَ أَزْوٰاجِهِمْ وَ ذُرِّیّٰاتِهِمْ</w:t>
      </w:r>
    </w:p>
    <w:p>
      <w:pPr>
        <w:pStyle w:val="BookText"/>
        <w:rPr/>
      </w:pPr>
      <w:r>
        <w:rPr>
          <w:rFonts w:ascii="IRNazanin" w:hAnsi="IRNazanin" w:eastAsia="IRNazanin"/>
          <w:color w:val="111111"/>
          <w:sz w:val="28"/>
          <w:sz w:val="28"/>
          <w:szCs w:val="28"/>
          <w:rtl w:val="true"/>
          <w:lang w:bidi="fa-IR"/>
        </w:rPr>
        <w:t>خداوند تنها به مؤمنان تائب و اهل عمل، وعدۀ بهشت داده؛ ولی در عین حال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همسران و فرزندان ایشان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صالح بودنشان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اینان در ردیف مؤمنان تائب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وعده بهشت تنها به آنان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نوعی پاداش به ایشان و لطف الهی در حق آنان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منزلت مؤمنان تائب و پیرو</w:t>
      </w:r>
    </w:p>
    <w:p>
      <w:pPr>
        <w:pStyle w:val="BookText"/>
        <w:rPr/>
      </w:pPr>
      <w:r>
        <w:rPr>
          <w:rFonts w:ascii="IRNazanin" w:hAnsi="IRNazanin" w:eastAsia="IRNazanin"/>
          <w:color w:val="111111"/>
          <w:sz w:val="28"/>
          <w:sz w:val="28"/>
          <w:szCs w:val="28"/>
          <w:rtl w:val="true"/>
          <w:lang w:bidi="fa-IR"/>
        </w:rPr>
        <w:t>دین در پیشگاه خداوند و لطف ویژۀ الهی به آنان</w:t>
      </w:r>
    </w:p>
    <w:p>
      <w:pPr>
        <w:pStyle w:val="BookText"/>
        <w:rPr/>
      </w:pPr>
      <w:r>
        <w:rPr>
          <w:rFonts w:ascii="Amiri" w:hAnsi="Amiri" w:eastAsia="Amiri" w:cs="Amiri"/>
          <w:color w:val="111111"/>
          <w:sz w:val="28"/>
          <w:sz w:val="28"/>
          <w:szCs w:val="28"/>
          <w:rtl w:val="true"/>
          <w:lang w:bidi="ar-SA"/>
        </w:rPr>
        <w:t>جَنّٰاتِ عَدْنٍ الَّتِی وَعَدْتَهُمْ وَ مَنْ صَلَحَ مِنْ آبٰائِهِمْ وَ أَزْوٰاجِهِمْ وَ ذُرِّیّٰاتِهِمْ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و شایستگی، شرط ورود پدران، همسران و فرزندان مؤمنان به بهشت</w:t>
      </w:r>
    </w:p>
    <w:p>
      <w:pPr>
        <w:pStyle w:val="BookText"/>
        <w:rPr/>
      </w:pPr>
      <w:r>
        <w:rPr>
          <w:rFonts w:ascii="Amiri" w:hAnsi="Amiri" w:eastAsia="Amiri" w:cs="Amiri"/>
          <w:color w:val="111111"/>
          <w:sz w:val="28"/>
          <w:sz w:val="28"/>
          <w:szCs w:val="28"/>
          <w:rtl w:val="true"/>
          <w:lang w:bidi="ar-SA"/>
        </w:rPr>
        <w:t xml:space="preserve">وَ أَدْخِلْهُمْ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صَلَحَ مِنْ آبٰائِهِمْ وَ أَزْوٰاجِهِمْ وَ ذُرِّیّٰاتِهِمْ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و شایستگی، شرط ورود به بهشت</w:t>
      </w:r>
    </w:p>
    <w:p>
      <w:pPr>
        <w:pStyle w:val="BookText"/>
        <w:rPr/>
      </w:pPr>
      <w:r>
        <w:rPr>
          <w:rFonts w:ascii="Amiri" w:hAnsi="Amiri" w:eastAsia="Amiri" w:cs="Amiri"/>
          <w:color w:val="111111"/>
          <w:sz w:val="28"/>
          <w:sz w:val="28"/>
          <w:szCs w:val="28"/>
          <w:rtl w:val="true"/>
          <w:lang w:bidi="ar-SA"/>
        </w:rPr>
        <w:t xml:space="preserve">وَ أَدْخِلْهُمْ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صَلَحَ مِنْ آبٰائِهِمْ وَ أَزْوٰاجِهِمْ وَ ذُرِّیّٰاتِهِمْ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پدران، همسران و فرزندان در بهشت، از الطاف الهی در حق مؤمنان تائب و پیروان دین</w:t>
      </w:r>
    </w:p>
    <w:p>
      <w:pPr>
        <w:pStyle w:val="BookText"/>
        <w:rPr/>
      </w:pPr>
      <w:r>
        <w:rPr>
          <w:rFonts w:ascii="Amiri" w:hAnsi="Amiri" w:eastAsia="Amiri" w:cs="Amiri"/>
          <w:color w:val="111111"/>
          <w:sz w:val="28"/>
          <w:sz w:val="28"/>
          <w:szCs w:val="28"/>
          <w:rtl w:val="true"/>
          <w:lang w:bidi="ar-SA"/>
        </w:rPr>
        <w:t>وَ أَدْخِلْهُمْ جَنّٰاتِ عَدْنٍ الَّتِی وَعَدْتَهُمْ وَ مَنْ صَلَحَ مِنْ آبٰائِهِمْ وَ أَزْوٰاجِهِمْ وَ ذُرِّیّٰاتِهِمْ</w:t>
      </w:r>
    </w:p>
    <w:p>
      <w:pPr>
        <w:pStyle w:val="BookText"/>
        <w:rPr/>
      </w:pPr>
      <w:r>
        <w:rPr>
          <w:rFonts w:ascii="IRNazanin" w:hAnsi="IRNazanin" w:eastAsia="IRNazanin"/>
          <w:color w:val="111111"/>
          <w:sz w:val="28"/>
          <w:sz w:val="28"/>
          <w:szCs w:val="28"/>
          <w:rtl w:val="true"/>
          <w:lang w:bidi="fa-IR"/>
        </w:rPr>
        <w:t>یاد کردن مسألۀ بودن پدران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در کنار مؤمنان تائب، در عین آن‌که آنان از نظر مقام و کمال در حدی نیستند که مانند مؤمنان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صلاحیت عمومی ورود به آن‌جا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اظهار لطف الهی به مؤمنان تائب باشد؛ زیرا وجود این افراد در کنار انسان، خود نعمتی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هم‌جواری و هم‌زیستی با پدران، همسران و فرزندان، از نعمت‌های الهی و از خواسته‌های بشر</w:t>
      </w:r>
    </w:p>
    <w:p>
      <w:pPr>
        <w:pStyle w:val="BookText"/>
        <w:rPr/>
      </w:pPr>
      <w:r>
        <w:rPr>
          <w:rFonts w:ascii="Amiri" w:hAnsi="Amiri" w:eastAsia="Amiri" w:cs="Amiri"/>
          <w:color w:val="111111"/>
          <w:sz w:val="28"/>
          <w:sz w:val="28"/>
          <w:szCs w:val="28"/>
          <w:rtl w:val="true"/>
          <w:lang w:bidi="ar-SA"/>
        </w:rPr>
        <w:t>وَ أَدْخِلْهُمْ جَنّٰاتِ عَدْنٍ الَّتِی وَعَدْتَهُمْ وَ مَنْ صَلَحَ مِنْ آبٰائِهِمْ وَ أَزْوٰاجِهِمْ وَ ذُرِّیّٰاتِهِمْ</w:t>
      </w:r>
    </w:p>
    <w:p>
      <w:pPr>
        <w:pStyle w:val="BookText"/>
        <w:rPr/>
      </w:pPr>
      <w:r>
        <w:rPr>
          <w:rFonts w:ascii="IRNazanin" w:hAnsi="IRNazanin" w:eastAsia="IRNazanin"/>
          <w:color w:val="111111"/>
          <w:sz w:val="28"/>
          <w:sz w:val="28"/>
          <w:szCs w:val="28"/>
          <w:rtl w:val="true"/>
          <w:lang w:bidi="fa-IR"/>
        </w:rPr>
        <w:t>یادآوری ورود پدران، همسران و فرزندان به بهشت در جوار مؤمنان تائب، می‌تواند گویای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توبه و پیروی از دین، از شرایط ورود به بهشت</w:t>
      </w:r>
    </w:p>
    <w:p>
      <w:pPr>
        <w:pStyle w:val="BookText"/>
        <w:rPr/>
      </w:pPr>
      <w:r>
        <w:rPr>
          <w:rFonts w:ascii="Amiri" w:hAnsi="Amiri" w:eastAsia="Amiri" w:cs="Amiri"/>
          <w:color w:val="111111"/>
          <w:sz w:val="28"/>
          <w:sz w:val="28"/>
          <w:szCs w:val="28"/>
          <w:rtl w:val="true"/>
          <w:lang w:bidi="ar-SA"/>
        </w:rPr>
        <w:t xml:space="preserve">وَ یَسْتَغْفِرُونَ 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لِلَّذِینَ تٰابُوا وَ اتَّبَعُوا سَبِیلَکَ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أَدْخِلْهُمْ جَنّٰاتِ عَدْنٍ الَّتِی وَعَدْتَهُمْ</w:t>
      </w:r>
    </w:p>
    <w:p>
      <w:pPr>
        <w:pStyle w:val="BookText"/>
        <w:rPr/>
      </w:pPr>
      <w:r>
        <w:rPr>
          <w:rFonts w:ascii="IRNazanin" w:hAnsi="IRNazanin" w:eastAsia="IRNazanin"/>
          <w:color w:val="111111"/>
          <w:sz w:val="28"/>
          <w:sz w:val="28"/>
          <w:szCs w:val="28"/>
          <w:rtl w:val="true"/>
          <w:lang w:bidi="fa-IR"/>
        </w:rPr>
        <w:t>برداشت یاد شده از آن‌جا است که فرشتگان پیش از درخواست بهشت برای مؤمنان، آنان را به وصف ایمان، توبه و پیروی از راه دین توصیف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باغ‌های متعدد</w:t>
      </w:r>
    </w:p>
    <w:p>
      <w:pPr>
        <w:pStyle w:val="BookText"/>
        <w:rPr/>
      </w:pPr>
      <w:r>
        <w:rPr>
          <w:rFonts w:ascii="Amiri" w:hAnsi="Amiri" w:eastAsia="Amiri" w:cs="Amiri"/>
          <w:color w:val="111111"/>
          <w:sz w:val="28"/>
          <w:sz w:val="28"/>
          <w:szCs w:val="28"/>
          <w:rtl w:val="true"/>
          <w:lang w:bidi="ar-SA"/>
        </w:rPr>
        <w:t>جَنّٰاتِ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شکست‌ناپذیر و کارهای او بر اساس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أَنْتَ الْعَزِیزُ الْحَکِیمُ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مؤمنان تائب و پیرو دین و وارد شدن آنان به بهشت از سوی خداوند، حکیمانه و از موضع اقتدار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فَاغْفِرْ لِلَّذِینَ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الْعَزِیزُ الْحَکِیمُ</w:t>
      </w:r>
      <w:bookmarkStart w:id="262" w:name="pg19795_192201"/>
    </w:p>
    <w:p>
      <w:pPr>
        <w:pStyle w:val="BookText"/>
        <w:rPr/>
      </w:pPr>
      <w:bookmarkEnd w:id="262"/>
      <w:r>
        <w:rPr>
          <w:rFonts w:ascii="IRNazanin" w:hAnsi="IRNazanin" w:eastAsia="IRNazanin"/>
          <w:color w:val="111111"/>
          <w:sz w:val="28"/>
          <w:sz w:val="28"/>
          <w:szCs w:val="28"/>
          <w:rtl w:val="true"/>
          <w:lang w:bidi="fa-IR"/>
        </w:rPr>
        <w:t>یاد شدن دو صفت عزت و حکمت در پایان آیۀ شریفه،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حکمت بی‌مانند خداوند، مقتضی دل‌بستن و امید داشتن به ورود مؤمنان تائب و پدران، همسران و فرزندان صالح آنان به بهشت جاویدان</w:t>
      </w:r>
    </w:p>
    <w:p>
      <w:pPr>
        <w:pStyle w:val="BookText"/>
        <w:rPr/>
      </w:pPr>
      <w:r>
        <w:rPr>
          <w:rFonts w:ascii="Amiri" w:hAnsi="Amiri" w:eastAsia="Amiri" w:cs="Amiri"/>
          <w:color w:val="111111"/>
          <w:sz w:val="28"/>
          <w:sz w:val="28"/>
          <w:szCs w:val="28"/>
          <w:rtl w:val="true"/>
          <w:lang w:bidi="ar-SA"/>
        </w:rPr>
        <w:t xml:space="preserve">رَبَّنٰا وَ أَدْخِلْهُمْ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الْعَزِیزُ الْحَکِیمُ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أَنْتَ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جمله‌های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امید؛ ایمان؛ باغ؛ بهشت؛ پدر؛ پیروی؛ تقرب؛ توبه؛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خلافت الهی؛ دعا؛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صالحان؛ عرش؛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فرزند؛ ملائکه؛ نعمت؛ والدین؛ وعده</w:t>
      </w:r>
    </w:p>
    <w:p>
      <w:pPr>
        <w:pStyle w:val="Heading3"/>
        <w:numPr>
          <w:ilvl w:val="2"/>
          <w:numId w:val="1"/>
        </w:numPr>
        <w:rPr/>
      </w:pPr>
      <w:bookmarkStart w:id="263" w:name="__RefHeading___Toc1623657_2314609296"/>
      <w:bookmarkStart w:id="264" w:name="_Toc90"/>
      <w:bookmarkEnd w:id="263"/>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9</w:t>
      </w:r>
      <w:r>
        <w:rPr>
          <w:rtl w:val="true"/>
        </w:rPr>
        <w:t>]</w:t>
      </w:r>
      <w:bookmarkEnd w:id="264"/>
    </w:p>
    <w:p>
      <w:pPr>
        <w:pStyle w:val="BookText"/>
        <w:rPr/>
      </w:pPr>
      <w:r>
        <w:rPr>
          <w:rFonts w:ascii="Amiri" w:hAnsi="Amiri" w:eastAsia="Amiri" w:cs="Amiri"/>
          <w:color w:val="111111"/>
          <w:sz w:val="28"/>
          <w:sz w:val="28"/>
          <w:szCs w:val="28"/>
          <w:rtl w:val="true"/>
          <w:lang w:bidi="ar-SA"/>
        </w:rPr>
        <w:t xml:space="preserve">وَ قِهِمُ اَلسَّیِّئٰاتِ وَ مَنْ تَقِ اَلسَّیِّئٰاتِ یَوْمَئِذٍ فَقَدْ رَحِمْتَهُ وَ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آنان را از بدی‌ها نگاه‌دار، و هر که را در آن روز از بدی‌ها نگاه‌داری، البته بر او رحمت آورده‌ای، و این است آن کامیابی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مؤمنان تائب و صالحان، از بدی‌ها و ناراحتی‌های روز قیامت، دعا و درخواست فرشتگان حامل عرش الهی از خداوند</w:t>
      </w:r>
    </w:p>
    <w:p>
      <w:pPr>
        <w:pStyle w:val="BookText"/>
        <w:rPr/>
      </w:pPr>
      <w:r>
        <w:rPr>
          <w:rFonts w:ascii="Amiri" w:hAnsi="Amiri" w:eastAsia="Amiri" w:cs="Amiri"/>
          <w:color w:val="111111"/>
          <w:sz w:val="28"/>
          <w:sz w:val="28"/>
          <w:szCs w:val="28"/>
          <w:rtl w:val="true"/>
          <w:lang w:bidi="ar-SA"/>
        </w:rPr>
        <w:t>وَ قِهِمُ السَّیِّئٰاتِ</w:t>
      </w:r>
    </w:p>
    <w:p>
      <w:pPr>
        <w:pStyle w:val="BookText"/>
        <w:rPr/>
      </w:pPr>
      <w:r>
        <w:rPr>
          <w:rFonts w:ascii="IRNazanin" w:hAnsi="IRNazanin" w:eastAsia="IRNazanin"/>
          <w:color w:val="111111"/>
          <w:sz w:val="28"/>
          <w:sz w:val="28"/>
          <w:szCs w:val="28"/>
          <w:rtl w:val="true"/>
          <w:lang w:bidi="fa-IR"/>
        </w:rPr>
        <w:t xml:space="preserve">الف و لام جنس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استغراق و عموم است و مقصود از آن در آیۀ شریفه، بدی‌ها و ناراحتی‌هایی است که یا بر اثر گناهان و لغزش‌های خود انسان و یا به خاطر شرایط سخت روز قیامت برای آدمی پدید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تائب و صالحان، مشمول رحمت الهی در قیامت در سایۀ دعا و درخواست فرشتگان</w:t>
      </w:r>
    </w:p>
    <w:p>
      <w:pPr>
        <w:pStyle w:val="BookText"/>
        <w:rPr/>
      </w:pPr>
      <w:r>
        <w:rPr>
          <w:rFonts w:ascii="Amiri" w:hAnsi="Amiri" w:eastAsia="Amiri" w:cs="Amiri"/>
          <w:color w:val="111111"/>
          <w:sz w:val="28"/>
          <w:sz w:val="28"/>
          <w:szCs w:val="28"/>
          <w:rtl w:val="true"/>
          <w:lang w:bidi="ar-SA"/>
        </w:rPr>
        <w:t>وَ قِهِمُ السَّیِّئٰاتِ وَ مَنْ تَقِ السَّیِّئٰاتِ یَوْمَئِذٍ فَقَدْ رَحِمْتَهُ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مایۀ نجات انسان از بدی‌ها و ناراحتی‌های روز قیامت</w:t>
      </w:r>
    </w:p>
    <w:p>
      <w:pPr>
        <w:pStyle w:val="BookText"/>
        <w:rPr/>
      </w:pPr>
      <w:r>
        <w:rPr>
          <w:rFonts w:ascii="Amiri" w:hAnsi="Amiri" w:eastAsia="Amiri" w:cs="Amiri"/>
          <w:color w:val="111111"/>
          <w:sz w:val="28"/>
          <w:sz w:val="28"/>
          <w:szCs w:val="28"/>
          <w:rtl w:val="true"/>
          <w:lang w:bidi="ar-SA"/>
        </w:rPr>
        <w:t>وَ مَنْ تَقِ السَّیِّئٰاتِ یَوْمَئِذٍ فَقَدْ رَحِمْتَهُ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مؤمنان و صالحان از بدی‌ها و</w:t>
      </w:r>
      <w:bookmarkStart w:id="265" w:name="pg19795_192202"/>
    </w:p>
    <w:p>
      <w:pPr>
        <w:pStyle w:val="BookText"/>
        <w:rPr/>
      </w:pPr>
      <w:bookmarkEnd w:id="265"/>
      <w:r>
        <w:rPr>
          <w:rFonts w:ascii="IRNazanin" w:hAnsi="IRNazanin" w:eastAsia="IRNazanin"/>
          <w:color w:val="111111"/>
          <w:sz w:val="28"/>
          <w:sz w:val="28"/>
          <w:szCs w:val="28"/>
          <w:rtl w:val="true"/>
          <w:lang w:bidi="fa-IR"/>
        </w:rPr>
        <w:t>ناراحتی‌های روز قیامت، برخاسته از رحمت و لطف الهی است؛ نه از استحقاق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تَقِ السَّیِّئٰاتِ یَوْمَئِذٍ فَقَدْ رَحِمْتَهُ</w:t>
      </w:r>
    </w:p>
    <w:p>
      <w:pPr>
        <w:pStyle w:val="BookText"/>
        <w:rPr/>
      </w:pPr>
      <w:r>
        <w:rPr>
          <w:rFonts w:ascii="IRNazanin" w:hAnsi="IRNazanin" w:eastAsia="IRNazanin"/>
          <w:color w:val="111111"/>
          <w:sz w:val="28"/>
          <w:sz w:val="28"/>
          <w:szCs w:val="28"/>
          <w:rtl w:val="true"/>
          <w:lang w:bidi="fa-IR"/>
        </w:rPr>
        <w:t>یادآوری و تصریح فرشتگان به این‌که حفظ مؤمنان از ناراحتی‌های قیامت نشانگر این است که آنان مورد رحمت و لطف الهی قرار گرفته‌اند؛ می‌تواند حکایت از حقیقت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ناراحتی‌های روز قیامت و بهره‌مندی از رحمت خداوند، رستگاری و کامیابی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تَقِ السَّیِّئٰاتِ یَوْمَئِذٍ فَقَدْ رَحِمْتَهُ وَ ذٰلِکَ هُوَ الْفَوْزُ الْعَظِیمُ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توبه؛ حزن؛ دعا؛ رحمت؛ رستگاری؛ صالحان؛ عرش؛ قیامت؛ ملائکه</w:t>
      </w:r>
    </w:p>
    <w:p>
      <w:pPr>
        <w:pStyle w:val="Heading3"/>
        <w:numPr>
          <w:ilvl w:val="2"/>
          <w:numId w:val="1"/>
        </w:numPr>
        <w:rPr/>
      </w:pPr>
      <w:bookmarkStart w:id="266" w:name="__RefHeading___Toc1623659_2314609296"/>
      <w:bookmarkStart w:id="267" w:name="_Toc91"/>
      <w:bookmarkEnd w:id="266"/>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10</w:t>
      </w:r>
      <w:r>
        <w:rPr>
          <w:rtl w:val="true"/>
        </w:rPr>
        <w:t>]</w:t>
      </w:r>
      <w:bookmarkEnd w:id="267"/>
    </w:p>
    <w:p>
      <w:pPr>
        <w:pStyle w:val="BookText"/>
        <w:rPr/>
      </w:pP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اَلْإِیمٰانِ فَتَکْفُرُونَ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کسانی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ندا می‌شود که قطعاً دشمنی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دشمنی شما با خودتان است، زیرا به ایمان فراخوانده می‌شدید ولی کفر می‌ورزیدید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بغض و دشمنی شدید خداوند نسبت به کافران لجوج و حق‌ناپذیر در قیامت</w:t>
      </w:r>
    </w:p>
    <w:p>
      <w:pPr>
        <w:pStyle w:val="BookText"/>
        <w:rPr/>
      </w:pPr>
      <w:r>
        <w:rPr>
          <w:rFonts w:ascii="Amiri" w:hAnsi="Amiri" w:eastAsia="Amiri" w:cs="Amiri"/>
          <w:color w:val="111111"/>
          <w:sz w:val="28"/>
          <w:sz w:val="28"/>
          <w:szCs w:val="28"/>
          <w:rtl w:val="true"/>
          <w:lang w:bidi="ar-SA"/>
        </w:rPr>
        <w:t>إِنَّ الَّذِینَ کَفَرُوا یُنٰادَوْنَ لَمَقْتُ اللّٰهِ أَکْبَرُ مِنْ مَقْتِکُمْ أَنْفُسَکُمْ إِذْ تُدْعَوْنَ إِلَی الْإِیمٰانِ فَتَکْفُرُونَ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بغض و دشمنی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دشمنی شدید کافران حق‌ناپذیر با یکدیگر در قیامت</w:t>
      </w:r>
    </w:p>
    <w:p>
      <w:pPr>
        <w:pStyle w:val="BookText"/>
        <w:rPr/>
      </w:pPr>
      <w:r>
        <w:rPr>
          <w:rFonts w:ascii="Amiri" w:hAnsi="Amiri" w:eastAsia="Amiri" w:cs="Amiri"/>
          <w:color w:val="111111"/>
          <w:sz w:val="28"/>
          <w:sz w:val="28"/>
          <w:szCs w:val="28"/>
          <w:rtl w:val="true"/>
          <w:lang w:bidi="ar-SA"/>
        </w:rPr>
        <w:t>مِنْ مَقْتِکُمْ أَنْفُسَکُمْ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دشمنی خداوند با کافران حق‌ناپذیر، بیشتر و شدیدتر از بغض و دشمنی کافران نسبت به خودشان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لَمَقْتُ اللّٰهِ أَکْبَرُ مِنْ مَقْتِکُمْ أَنْفُسَکُمْ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دعوت به ایمان، موجب بغض و دشمنی شدید خداوند</w:t>
      </w:r>
    </w:p>
    <w:p>
      <w:pPr>
        <w:pStyle w:val="BookText"/>
        <w:rPr/>
      </w:pPr>
      <w:r>
        <w:rPr>
          <w:rFonts w:ascii="Amiri" w:hAnsi="Amiri" w:eastAsia="Amiri" w:cs="Amiri"/>
          <w:color w:val="111111"/>
          <w:sz w:val="28"/>
          <w:sz w:val="28"/>
          <w:szCs w:val="28"/>
          <w:rtl w:val="true"/>
          <w:lang w:bidi="ar-SA"/>
        </w:rPr>
        <w:t>لَمَقْتُ اللّٰهِ أَکْبَرُ مِنْ مَقْتِکُمْ أَنْفُسَکُمْ إِذْ تُدْعَوْنَ إِلَی الْإِیمٰانِ فَتَکْفُرُونَ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تعلیل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68" w:name="pg19795_192203"/>
    </w:p>
    <w:p>
      <w:pPr>
        <w:pStyle w:val="BookText"/>
        <w:rPr/>
      </w:pPr>
      <w:bookmarkEnd w:id="26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شدید کافران نسبت به یکدیگر در قیامت، بر اثر رد دعوت به ایمان و کفرورزی آنان در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مَقْتِکُمْ أَنْفُسَکُمْ إِذْ تُدْعَوْنَ إِلَی الْإِیمٰانِ فَتَکْفُرُونَ</w:t>
      </w:r>
    </w:p>
    <w:p>
      <w:pPr>
        <w:pStyle w:val="BookText"/>
        <w:rPr/>
      </w:pPr>
      <w:r>
        <w:rPr>
          <w:rFonts w:ascii="IRNazanin" w:hAnsi="IRNazanin" w:eastAsia="IRNazanin"/>
          <w:color w:val="111111"/>
          <w:sz w:val="28"/>
          <w:sz w:val="28"/>
          <w:szCs w:val="28"/>
          <w:rtl w:val="true"/>
          <w:lang w:bidi="fa-IR"/>
        </w:rPr>
        <w:t>تردیدی نیست که دشمنی شدید کافران نسبت به یکدیگر در قیامت، ناشی از رد ایمان و کفرشان در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دشمنی شدید خداوند نسبت به کافران حق ناپذیر، پس از اتمام حجت و دعوت مکرر آنان به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لَمَقْتُ 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تُدْعَوْنَ إِلَی الْإِیمٰانِ فَتَکْفُرُونَ</w:t>
      </w:r>
    </w:p>
    <w:p>
      <w:pPr>
        <w:pStyle w:val="BookText"/>
        <w:rPr/>
      </w:pPr>
      <w:r>
        <w:rPr>
          <w:rFonts w:ascii="IRNazanin" w:hAnsi="IRNazanin" w:eastAsia="IRNazanin"/>
          <w:color w:val="111111"/>
          <w:sz w:val="28"/>
          <w:sz w:val="28"/>
          <w:szCs w:val="28"/>
          <w:rtl w:val="true"/>
          <w:lang w:bidi="fa-IR"/>
        </w:rPr>
        <w:t xml:space="preserve">فعل‌های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استمرار دعوت و در نتیجه بر اتمام حجت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اتمام حجت؛ اللّه؛ ایمان؛ حق؛ دشمنی؛ کفر؛ لجاجت؛ ندامت</w:t>
      </w:r>
    </w:p>
    <w:p>
      <w:pPr>
        <w:pStyle w:val="Heading3"/>
        <w:numPr>
          <w:ilvl w:val="2"/>
          <w:numId w:val="1"/>
        </w:numPr>
        <w:rPr/>
      </w:pPr>
      <w:bookmarkStart w:id="269" w:name="__RefHeading___Toc1623661_2314609296"/>
      <w:bookmarkStart w:id="270" w:name="_Toc92"/>
      <w:bookmarkEnd w:id="269"/>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11</w:t>
      </w:r>
      <w:r>
        <w:rPr>
          <w:rtl w:val="true"/>
        </w:rPr>
        <w:t>]</w:t>
      </w:r>
      <w:bookmarkEnd w:id="270"/>
    </w:p>
    <w:p>
      <w:pPr>
        <w:pStyle w:val="BookText"/>
        <w:rPr/>
      </w:pP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 بار میراندی و دو بار زنده کردی، اینک به گناهان خود اعتراف داریم، پس آیا راهی برای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کافران به قدرت خدا در مرگ و حیات آنان، در قیامت</w:t>
      </w:r>
    </w:p>
    <w:p>
      <w:pPr>
        <w:pStyle w:val="BookText"/>
        <w:rPr/>
      </w:pPr>
      <w:r>
        <w:rPr>
          <w:rFonts w:ascii="Amiri" w:hAnsi="Amiri" w:eastAsia="Amiri" w:cs="Amiri"/>
          <w:color w:val="111111"/>
          <w:sz w:val="28"/>
          <w:sz w:val="28"/>
          <w:szCs w:val="28"/>
          <w:rtl w:val="true"/>
          <w:lang w:bidi="ar-SA"/>
        </w:rPr>
        <w:t>قٰالُوا رَبَّنٰا أَمَتَّنَا اثْنَتَیْنِ وَ أَحْیَیْتَنَا اثْنَتَیْنِ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مرگ و دو حیات</w:t>
      </w:r>
    </w:p>
    <w:p>
      <w:pPr>
        <w:pStyle w:val="BookText"/>
        <w:rPr/>
      </w:pPr>
      <w:r>
        <w:rPr>
          <w:rFonts w:ascii="Amiri" w:hAnsi="Amiri" w:eastAsia="Amiri" w:cs="Amiri"/>
          <w:color w:val="111111"/>
          <w:sz w:val="28"/>
          <w:sz w:val="28"/>
          <w:szCs w:val="28"/>
          <w:rtl w:val="true"/>
          <w:lang w:bidi="ar-SA"/>
        </w:rPr>
        <w:t>قٰالُوا رَبَّنٰا أَمَتَّنَا اثْنَتَیْنِ وَ أَحْیَیْتَنَا اثْنَتَیْنِ</w:t>
      </w:r>
    </w:p>
    <w:p>
      <w:pPr>
        <w:pStyle w:val="BookText"/>
        <w:rPr/>
      </w:pPr>
      <w:r>
        <w:rPr>
          <w:rFonts w:ascii="IRNazanin" w:hAnsi="IRNazanin" w:eastAsia="IRNazanin"/>
          <w:color w:val="111111"/>
          <w:sz w:val="28"/>
          <w:sz w:val="28"/>
          <w:szCs w:val="28"/>
          <w:rtl w:val="true"/>
          <w:lang w:bidi="fa-IR"/>
        </w:rPr>
        <w:t xml:space="preserve">مراد از دو مرگ و دو حیات به قرینۀ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أَمْوٰاتاً فَأَحْیٰاکُمْ ثُمَّ یُمِیتُکُمْ ثُمَّ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پیش از پیدایش و مرگ بعد از آمدن به دنیا و حیات دنیوی و حیات اخروی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انسان،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أَمَتَّنَا اثْنَتَیْنِ وَ أَحْیَیْتَنَا اثْنَتَیْنِ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کافران به ربوبیت خداوند در قیامت</w:t>
      </w:r>
    </w:p>
    <w:p>
      <w:pPr>
        <w:pStyle w:val="BookText"/>
        <w:rPr/>
      </w:pPr>
      <w:r>
        <w:rPr>
          <w:rFonts w:ascii="Amiri" w:hAnsi="Amiri" w:eastAsia="Amiri" w:cs="Amiri"/>
          <w:color w:val="111111"/>
          <w:sz w:val="28"/>
          <w:sz w:val="28"/>
          <w:szCs w:val="28"/>
          <w:rtl w:val="true"/>
          <w:lang w:bidi="ar-SA"/>
        </w:rPr>
        <w:t>قٰالُوا رَبَّنٰا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منکر قدرت خداوند بر زنده کردن مجدد انسان‌ها و برپا ساختن قیامت</w:t>
      </w:r>
    </w:p>
    <w:p>
      <w:pPr>
        <w:pStyle w:val="BookText"/>
        <w:rPr/>
      </w:pPr>
      <w:r>
        <w:rPr>
          <w:rFonts w:ascii="Amiri" w:hAnsi="Amiri" w:eastAsia="Amiri" w:cs="Amiri"/>
          <w:color w:val="111111"/>
          <w:sz w:val="28"/>
          <w:sz w:val="28"/>
          <w:szCs w:val="28"/>
          <w:rtl w:val="true"/>
          <w:lang w:bidi="ar-SA"/>
        </w:rPr>
        <w:t>قٰالُوا رَبَّنٰا أَمَتَّنَا اثْنَتَیْنِ وَ أَحْیَیْتَنَا اثْنَتَیْنِ فَاعْتَرَفْنٰا بِذُنُوبِنٰا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کافران در قیامت به دو بار مردن و زنده شدن و نسبت دادن آن به خداوند، نشانگر آن است که آنان در دنیا منکر توانایی خداوند بر احیای مجدد انسان‌ها بودند</w:t>
      </w:r>
      <w:r>
        <w:rPr>
          <w:rFonts w:eastAsia="IRNazanin" w:cs="IRNazanin"/>
          <w:color w:val="111111"/>
          <w:sz w:val="28"/>
          <w:szCs w:val="28"/>
          <w:rtl w:val="true"/>
          <w:lang w:bidi="fa-IR"/>
        </w:rPr>
        <w:t>.</w:t>
      </w:r>
      <w:bookmarkStart w:id="271" w:name="pg19795_192204"/>
    </w:p>
    <w:p>
      <w:pPr>
        <w:pStyle w:val="BookText"/>
        <w:rPr/>
      </w:pPr>
      <w:bookmarkEnd w:id="27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کافران در قیامت، به گناهان خود پس از مشاهدۀ قدرت الهی در آخرت</w:t>
      </w:r>
    </w:p>
    <w:p>
      <w:pPr>
        <w:pStyle w:val="BookText"/>
        <w:rPr/>
      </w:pPr>
      <w:r>
        <w:rPr>
          <w:rFonts w:ascii="Amiri" w:hAnsi="Amiri" w:eastAsia="Amiri" w:cs="Amiri"/>
          <w:color w:val="111111"/>
          <w:sz w:val="28"/>
          <w:sz w:val="28"/>
          <w:szCs w:val="28"/>
          <w:rtl w:val="true"/>
          <w:lang w:bidi="ar-SA"/>
        </w:rPr>
        <w:t>فَاعْتَرَفْنٰا بِذُنُوبِنٰا فَهَلْ إِلیٰ خُرُوجٍ مِنْ سَبِیلٍ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عاجزانۀ کافران و مشرکان درقیامت، از خداوند برای رهایی از عذاب</w:t>
      </w:r>
    </w:p>
    <w:p>
      <w:pPr>
        <w:pStyle w:val="BookText"/>
        <w:rPr/>
      </w:pPr>
      <w:r>
        <w:rPr>
          <w:rFonts w:ascii="Amiri" w:hAnsi="Amiri" w:eastAsia="Amiri" w:cs="Amiri"/>
          <w:color w:val="111111"/>
          <w:sz w:val="28"/>
          <w:sz w:val="28"/>
          <w:szCs w:val="28"/>
          <w:rtl w:val="true"/>
          <w:lang w:bidi="ar-SA"/>
        </w:rPr>
        <w:t>فَهَلْ إِلیٰ خُرُوجٍ مِنْ سَبِیلٍ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کافران در قیامت به نجات خویش از عذاب الهی</w:t>
      </w:r>
    </w:p>
    <w:p>
      <w:pPr>
        <w:pStyle w:val="BookText"/>
        <w:rPr/>
      </w:pPr>
      <w:r>
        <w:rPr>
          <w:rFonts w:ascii="Amiri" w:hAnsi="Amiri" w:eastAsia="Amiri" w:cs="Amiri"/>
          <w:color w:val="111111"/>
          <w:sz w:val="28"/>
          <w:sz w:val="28"/>
          <w:szCs w:val="28"/>
          <w:rtl w:val="true"/>
          <w:lang w:bidi="ar-SA"/>
        </w:rPr>
        <w:t>فَهَلْ إِلیٰ خُرُوجٍ مِنْ سَبِیلٍ</w:t>
      </w:r>
    </w:p>
    <w:p>
      <w:pPr>
        <w:pStyle w:val="BookText"/>
        <w:rPr/>
      </w:pPr>
      <w:r>
        <w:rPr>
          <w:rFonts w:ascii="IRNazanin" w:hAnsi="IRNazanin" w:eastAsia="IRNazanin"/>
          <w:color w:val="111111"/>
          <w:sz w:val="28"/>
          <w:sz w:val="28"/>
          <w:szCs w:val="28"/>
          <w:rtl w:val="true"/>
          <w:lang w:bidi="fa-IR"/>
        </w:rPr>
        <w:t>درخواست خروج از عذاب از سوی کافران در قیامت، نشان می‌دهد که آنان لااقل در آغاز چنین امیدی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قٰالُوا رَبَّنٰا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اقرار؛ اللّه؛ امید؛ انسان؛ برزخ؛ تکذیب؛ حق؛ حیات؛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عذاب؛ قیامت؛کفر؛ گناه؛ مرگ</w:t>
      </w:r>
    </w:p>
    <w:p>
      <w:pPr>
        <w:pStyle w:val="Heading3"/>
        <w:numPr>
          <w:ilvl w:val="2"/>
          <w:numId w:val="1"/>
        </w:numPr>
        <w:rPr/>
      </w:pPr>
      <w:bookmarkStart w:id="272" w:name="__RefHeading___Toc1623663_2314609296"/>
      <w:bookmarkStart w:id="273" w:name="_Toc93"/>
      <w:bookmarkEnd w:id="272"/>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12</w:t>
      </w:r>
      <w:r>
        <w:rPr>
          <w:rtl w:val="true"/>
        </w:rPr>
        <w:t>]</w:t>
      </w:r>
      <w:bookmarkEnd w:id="273"/>
    </w:p>
    <w:p>
      <w:pPr>
        <w:pStyle w:val="BookText"/>
        <w:rPr/>
      </w:pPr>
      <w:r>
        <w:rPr>
          <w:rFonts w:ascii="Amiri" w:hAnsi="Amiri" w:eastAsia="Amiri" w:cs="Amiri"/>
          <w:color w:val="111111"/>
          <w:sz w:val="28"/>
          <w:sz w:val="28"/>
          <w:szCs w:val="28"/>
          <w:rtl w:val="true"/>
          <w:lang w:bidi="ar-SA"/>
        </w:rPr>
        <w:t xml:space="preserve">ذٰلِکُمْ بِأَنَّهُ إِذٰا دُعِیَ اَللّٰهُ وَحْدَهُ کَفَرْتُمْ وَ إِنْ یُشْرَکْ بِهِ تُؤْمِنُوا فَالْحُکْمُ لِلّٰهِ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وقتی خدا به یگانگی خوانده می‌شد انکار می‌کردید، و اگر به او شرک می‌ورزیدند می‌پذیرفتید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حکم، مختصّ خدای بلند مرتبه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گرایش به شرک، سبب پذیرفته‌نشدن عذرخواهی و درخواست کافران و مشرکان برای رهایی از عذاب الهی در قیامت</w:t>
      </w:r>
    </w:p>
    <w:p>
      <w:pPr>
        <w:pStyle w:val="BookText"/>
        <w:rPr/>
      </w:pPr>
      <w:r>
        <w:rPr>
          <w:rFonts w:ascii="Amiri" w:hAnsi="Amiri" w:eastAsia="Amiri" w:cs="Amiri"/>
          <w:color w:val="111111"/>
          <w:sz w:val="28"/>
          <w:sz w:val="28"/>
          <w:szCs w:val="28"/>
          <w:rtl w:val="true"/>
          <w:lang w:bidi="ar-SA"/>
        </w:rPr>
        <w:t>ذٰلِکُمْ بِأَنَّهُ إِذٰا دُعِیَ اللّٰهُ وَحْدَهُ کَفَرْتُمْ وَ إِنْ یُشْرَکْ بِهِ تُؤْمِنُوا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مطلب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الذی أنتم فیه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کافران و مشرکان در قیامت به عذاب، پس از اتمام‌حجت الهی بر آنان و دعوت شدنشان به ایمان در دنیا</w:t>
      </w:r>
    </w:p>
    <w:p>
      <w:pPr>
        <w:pStyle w:val="BookText"/>
        <w:rPr/>
      </w:pPr>
      <w:r>
        <w:rPr>
          <w:rFonts w:ascii="Amiri" w:hAnsi="Amiri" w:eastAsia="Amiri" w:cs="Amiri"/>
          <w:color w:val="111111"/>
          <w:sz w:val="28"/>
          <w:sz w:val="28"/>
          <w:szCs w:val="28"/>
          <w:rtl w:val="true"/>
          <w:lang w:bidi="ar-SA"/>
        </w:rPr>
        <w:t>ذٰلِکُمْ بِأَنَّهُ إِذٰا دُعِیَ اللّٰهُ وَحْدَهُ کَفَرْتُمْ وَ إِنْ یُشْرَکْ بِهِ تُؤْمِنُوا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کفر است و مشرکان، کافراند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بِأَنَّهُ إِذٰا دُعِیَ اللّٰهُ وَحْدَهُ کَفَرْتُمْ وَ إِنْ یُشْرَکْ بِهِ تُؤْمِنُوا</w:t>
      </w:r>
      <w:bookmarkStart w:id="274" w:name="pg19795_192205"/>
    </w:p>
    <w:p>
      <w:pPr>
        <w:pStyle w:val="BookText"/>
        <w:rPr/>
      </w:pPr>
      <w:bookmarkEnd w:id="274"/>
      <w:r>
        <w:rPr>
          <w:rFonts w:ascii="IRNazanin" w:hAnsi="IRNazanin" w:eastAsia="IRNazanin"/>
          <w:color w:val="111111"/>
          <w:sz w:val="28"/>
          <w:sz w:val="28"/>
          <w:szCs w:val="28"/>
          <w:rtl w:val="true"/>
          <w:lang w:bidi="fa-IR"/>
        </w:rPr>
        <w:t>برداشت یاد شده با توجه به این است که در این آیات، مشرکان با عنوان کافران معرفی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شرک، پس از آگاهی از یگانگی خداوند، موجب عذاب گریزناپذیر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إِلیٰ خُرُوجٍ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بِأَنَّهُ إِذٰا دُعِیَ اللّٰهُ وَحْدَهُ کَفَرْتُمْ وَ إِنْ یُشْرَکْ بِهِ تُؤْمِنُوا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در قیامت،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فَالْحُکْمُ 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حکم دادن و داوری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فَالْحُکْمُ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تعریف جنس و مفید استغراق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حکم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در قیامت هیچکس حق حکومت و داوری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الْعَلِیِّ الْکَبِیرِ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خداوند به عذاب مشرکان و کافران حق‌ناپذیر، قطعی و قابل نقض و تغییر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فَالْحُکْمُ لِلّٰهِ الْعَلِیِّ الْکَبِیرِ</w:t>
      </w:r>
    </w:p>
    <w:p>
      <w:pPr>
        <w:pStyle w:val="BookText"/>
        <w:rPr/>
      </w:pPr>
      <w:r>
        <w:rPr>
          <w:rFonts w:ascii="IRNazanin" w:hAnsi="IRNazanin" w:eastAsia="IRNazanin"/>
          <w:color w:val="111111"/>
          <w:sz w:val="28"/>
          <w:sz w:val="28"/>
          <w:szCs w:val="28"/>
          <w:rtl w:val="true"/>
          <w:lang w:bidi="fa-IR"/>
        </w:rPr>
        <w:t xml:space="preserve">آمدن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ذکر حکم الهی دربارۀ کافران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فَالْحُکْمُ لِلّٰهِ الْعَلِیِّ الْکَبِیرِ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اتمام حجت؛ اللّه؛ ایمان؛ حق؛ سنتهای خدا؛ شرک؛ عذاب؛ عذر؛ 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قضا؛ قیامت؛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w:t>
      </w:r>
    </w:p>
    <w:p>
      <w:pPr>
        <w:pStyle w:val="Heading3"/>
        <w:numPr>
          <w:ilvl w:val="2"/>
          <w:numId w:val="1"/>
        </w:numPr>
        <w:rPr/>
      </w:pPr>
      <w:bookmarkStart w:id="275" w:name="__RefHeading___Toc1623665_2314609296"/>
      <w:bookmarkStart w:id="276" w:name="_Toc94"/>
      <w:bookmarkEnd w:id="275"/>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13</w:t>
      </w:r>
      <w:r>
        <w:rPr>
          <w:rtl w:val="true"/>
        </w:rPr>
        <w:t>]</w:t>
      </w:r>
      <w:bookmarkEnd w:id="276"/>
    </w:p>
    <w:p>
      <w:pPr>
        <w:pStyle w:val="BookText"/>
        <w:rPr/>
      </w:pPr>
      <w:r>
        <w:rPr>
          <w:rFonts w:ascii="Amiri" w:hAnsi="Amiri" w:eastAsia="Amiri" w:cs="Amiri"/>
          <w:color w:val="111111"/>
          <w:sz w:val="28"/>
          <w:sz w:val="28"/>
          <w:szCs w:val="28"/>
          <w:rtl w:val="true"/>
          <w:lang w:bidi="ar-SA"/>
        </w:rPr>
        <w:t xml:space="preserve">هُوَ اَلَّذِی یُرِیکُمْ آیٰاتِهِ وَ یُنَزِّلُ لَکُمْ مِنَ اَلسَّمٰاءِ رِزْقاً وَ مٰا یَتَذَکَّرُ إِلاّٰ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اوست آن‌که آیاتش را به شما می‌نمایاند و برای شما از آسمان رزقی نازل می‌کند، و جز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بازمی‌گردد متذکّر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و نشانه‌های خود را پیوسته به انسان‌ها نشان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یُرِیکُمْ آیٰاتِهِ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استمرار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نشانه‌های خداوند، متعدد و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شناخت بودن خداوند و اوصاف او، از راه مشاهدۀ آیات و نشانه‌های الهی در جهان</w:t>
      </w:r>
    </w:p>
    <w:p>
      <w:pPr>
        <w:pStyle w:val="BookText"/>
        <w:rPr/>
      </w:pPr>
      <w:r>
        <w:rPr>
          <w:rFonts w:ascii="Amiri" w:hAnsi="Amiri" w:eastAsia="Amiri" w:cs="Amiri"/>
          <w:color w:val="111111"/>
          <w:sz w:val="28"/>
          <w:sz w:val="28"/>
          <w:szCs w:val="28"/>
          <w:rtl w:val="true"/>
          <w:lang w:bidi="ar-SA"/>
        </w:rPr>
        <w:t>هُوَ الَّذِی یُرِیکُمْ آیٰاتِهِ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اتمام‌حجت خداوند بر انسان‌ها، از راه ارائۀ آیات و نشانه‌هایش بر حقانیت خود</w:t>
      </w:r>
    </w:p>
    <w:p>
      <w:pPr>
        <w:pStyle w:val="BookText"/>
        <w:rPr/>
      </w:pPr>
      <w:r>
        <w:rPr>
          <w:rFonts w:ascii="Amiri" w:hAnsi="Amiri" w:eastAsia="Amiri" w:cs="Amiri"/>
          <w:color w:val="111111"/>
          <w:sz w:val="28"/>
          <w:sz w:val="28"/>
          <w:szCs w:val="28"/>
          <w:rtl w:val="true"/>
          <w:lang w:bidi="ar-SA"/>
        </w:rPr>
        <w:t>هُوَ الَّذِی یُرِیکُمْ آیٰاتِهِ</w:t>
      </w:r>
    </w:p>
    <w:p>
      <w:pPr>
        <w:pStyle w:val="BookText"/>
        <w:rPr/>
      </w:pPr>
      <w:r>
        <w:rPr>
          <w:rFonts w:ascii="IRNazanin" w:hAnsi="IRNazanin" w:eastAsia="IRNazanin"/>
          <w:color w:val="111111"/>
          <w:sz w:val="28"/>
          <w:sz w:val="28"/>
          <w:szCs w:val="28"/>
          <w:rtl w:val="true"/>
          <w:lang w:bidi="fa-IR"/>
        </w:rPr>
        <w:t xml:space="preserve">یادآوری آیات و نشانه‌های ارائه شده از سوی خداوند به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عذاب شدن کافران و منکران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منظور اتمام‌حجت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طور پیوسته، نازل کنندۀ رزق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یُنَزِّلُ لَکُمْ مِنَ السَّمٰاءِ رِزْقاً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در جهت منافع و تأمین رزق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یُنَزِّلُ لَکُمْ مِنَ السَّمٰاءِ رِزْقاً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مدام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از آیات و نشانه‌های روشن خداوند</w:t>
      </w:r>
    </w:p>
    <w:p>
      <w:pPr>
        <w:pStyle w:val="BookText"/>
        <w:rPr/>
      </w:pPr>
      <w:r>
        <w:rPr>
          <w:rFonts w:ascii="Amiri" w:hAnsi="Amiri" w:eastAsia="Amiri" w:cs="Amiri"/>
          <w:color w:val="111111"/>
          <w:sz w:val="28"/>
          <w:sz w:val="28"/>
          <w:szCs w:val="28"/>
          <w:rtl w:val="true"/>
          <w:lang w:bidi="ar-SA"/>
        </w:rPr>
        <w:t>هُوَ الَّذِی یُرِیکُمْ آیٰاتِهِ وَ یُنَزِّلُ لَکُمْ مِنَ السَّمٰاءِ رِزْقاً</w:t>
      </w:r>
    </w:p>
    <w:p>
      <w:pPr>
        <w:pStyle w:val="BookText"/>
        <w:rPr/>
      </w:pPr>
      <w:r>
        <w:rPr>
          <w:rFonts w:ascii="IRNazanin" w:hAnsi="IRNazanin" w:eastAsia="IRNazanin"/>
          <w:color w:val="111111"/>
          <w:sz w:val="28"/>
          <w:sz w:val="28"/>
          <w:szCs w:val="28"/>
          <w:rtl w:val="true"/>
          <w:lang w:bidi="fa-IR"/>
        </w:rPr>
        <w:t xml:space="preserve">یادآوری نزول باران از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یادآوری ارائۀ آیات الهی به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ذکر خاص پس از عام و بیانگر مصداق روشن آن آیات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کسانی‌که با توبه و اخلاص به سوی خدا روی می‌آورند، شایستۀ درس آموختن و هوشیار شدن از آیات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یُرِیکُمْ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یَتَذَکَّرُ إِلاّٰ مَنْ یُنِیبُ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رجوع است و انابه به درگاه خداوند، به معنای بازگشت به او با توبه و اخلاص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گرفته از 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انابه و خداخواهی، زمینه‌ساز درک آیات الهی و تأثیرپذیری از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یَتَذَکَّرُ إِلاّٰ مَنْ یُنِیبُ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درس‌آموزی و هوشیاری، فلسفۀ ارائۀ آیات الهی از سوی خداوند</w:t>
      </w:r>
    </w:p>
    <w:p>
      <w:pPr>
        <w:pStyle w:val="BookText"/>
        <w:rPr/>
      </w:pPr>
      <w:r>
        <w:rPr>
          <w:rFonts w:ascii="Amiri" w:hAnsi="Amiri" w:eastAsia="Amiri" w:cs="Amiri"/>
          <w:color w:val="111111"/>
          <w:sz w:val="28"/>
          <w:sz w:val="28"/>
          <w:szCs w:val="28"/>
          <w:rtl w:val="true"/>
          <w:lang w:bidi="ar-SA"/>
        </w:rPr>
        <w:t xml:space="preserve">هُوَ الَّذِی یُرِیکُمْ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یَتَذَکَّرُ إِلاّٰ مَنْ یُنِیبُ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آیات خدا؛ اتمام حجت؛ اخلاص؛ اللّه؛ انابه؛ انسان؛ باران؛ توبه؛ توحید؛ جهان بینی؛ رزق؛ شعور؛ شناخت؛ عبرت</w:t>
      </w:r>
      <w:bookmarkStart w:id="277" w:name="pg19795_192207"/>
    </w:p>
    <w:p>
      <w:pPr>
        <w:pStyle w:val="Heading3"/>
        <w:numPr>
          <w:ilvl w:val="2"/>
          <w:numId w:val="1"/>
        </w:numPr>
        <w:rPr/>
      </w:pPr>
      <w:bookmarkStart w:id="278" w:name="__RefHeading___Toc1623667_2314609296"/>
      <w:bookmarkStart w:id="279" w:name="_Toc95"/>
      <w:bookmarkEnd w:id="277"/>
      <w:bookmarkEnd w:id="278"/>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14</w:t>
      </w:r>
      <w:r>
        <w:rPr>
          <w:rtl w:val="true"/>
        </w:rPr>
        <w:t>]</w:t>
      </w:r>
      <w:bookmarkEnd w:id="279"/>
    </w:p>
    <w:p>
      <w:pPr>
        <w:pStyle w:val="BookText"/>
        <w:rPr/>
      </w:pPr>
      <w:r>
        <w:rPr>
          <w:rFonts w:ascii="Amiri" w:hAnsi="Amiri" w:eastAsia="Amiri" w:cs="Amiri"/>
          <w:color w:val="111111"/>
          <w:sz w:val="28"/>
          <w:sz w:val="28"/>
          <w:szCs w:val="28"/>
          <w:rtl w:val="true"/>
          <w:lang w:bidi="ar-SA"/>
        </w:rPr>
        <w:t xml:space="preserve">فَادْعُوا اَللّٰهَ مُخْلِصِینَ لَهُ اَلدِّینَ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پس خدا را درحالی‌که عبادت خود را برای او خالص کرده‌اید بخوانید هر چند کافران خوش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مردم به دعا و نیایش به درگاه او</w:t>
      </w:r>
    </w:p>
    <w:p>
      <w:pPr>
        <w:pStyle w:val="BookText"/>
        <w:rPr/>
      </w:pPr>
      <w:r>
        <w:rPr>
          <w:rFonts w:ascii="Amiri" w:hAnsi="Amiri" w:eastAsia="Amiri" w:cs="Amiri"/>
          <w:color w:val="111111"/>
          <w:sz w:val="28"/>
          <w:sz w:val="28"/>
          <w:szCs w:val="28"/>
          <w:rtl w:val="true"/>
          <w:lang w:bidi="ar-SA"/>
        </w:rPr>
        <w:t>فَادْعُوا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دعا و نیایش کردن به درگاه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یُرِیکُمْ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اللّٰهَ</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مُخْلِصِینَ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انسان‌ها به عبادت خالصانۀ او</w:t>
      </w:r>
    </w:p>
    <w:p>
      <w:pPr>
        <w:pStyle w:val="BookText"/>
        <w:rPr/>
      </w:pPr>
      <w:r>
        <w:rPr>
          <w:rFonts w:ascii="Amiri" w:hAnsi="Amiri" w:eastAsia="Amiri" w:cs="Amiri"/>
          <w:color w:val="111111"/>
          <w:sz w:val="28"/>
          <w:sz w:val="28"/>
          <w:szCs w:val="28"/>
          <w:rtl w:val="true"/>
          <w:lang w:bidi="ar-SA"/>
        </w:rPr>
        <w:t>مُخْلِصِینَ لَهُ الدِّینَ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معنای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و قبولی نیایش انسان به درگاه الهی، مشروط به عبادت خالصانه و به دور از شرک‌ورزی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فَادْعُوا اللّٰهَ مُخْلِصِینَ لَهُ الدِّینَ</w:t>
      </w:r>
    </w:p>
    <w:p>
      <w:pPr>
        <w:pStyle w:val="BookText"/>
        <w:rPr/>
      </w:pPr>
      <w:r>
        <w:rPr>
          <w:rFonts w:ascii="IRNazanin" w:hAnsi="IRNazanin" w:eastAsia="IRNazanin"/>
          <w:color w:val="111111"/>
          <w:sz w:val="28"/>
          <w:sz w:val="28"/>
          <w:szCs w:val="28"/>
          <w:rtl w:val="true"/>
          <w:lang w:bidi="fa-IR"/>
        </w:rPr>
        <w:t xml:space="preserve">برداشت یاد شده از توصیۀ خداوند به اخلاص 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فراخواندن به دعا و نیایش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رزق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مقتضی دعا و عبادت خالصانه و به دور از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یُنَزِّلُ لَکُمْ مِنَ السَّمٰاءِ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اللّٰهَ مُخْلِصِینَ لَهُ الدِّینَ</w:t>
      </w:r>
    </w:p>
    <w:p>
      <w:pPr>
        <w:pStyle w:val="BookText"/>
        <w:rPr/>
      </w:pPr>
      <w:r>
        <w:rPr>
          <w:rFonts w:ascii="IRNazanin" w:hAnsi="IRNazanin" w:eastAsia="IRNazanin"/>
          <w:color w:val="111111"/>
          <w:sz w:val="28"/>
          <w:sz w:val="28"/>
          <w:szCs w:val="28"/>
          <w:rtl w:val="true"/>
          <w:lang w:bidi="fa-IR"/>
        </w:rPr>
        <w:t xml:space="preserve">با توجه به 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فَادْعُوا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جملات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لکم من السماء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شرط پذیرش عبادت و رکن اساسی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فَادْعُوا اللّٰهَ مُخْلِصِینَ لَهُ الدِّینَ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یکتاپرستی و دوری از شرک در عبادت و نیایش، در عین ناخوشایندی کافران و مشرکان از این عمل</w:t>
      </w:r>
    </w:p>
    <w:p>
      <w:pPr>
        <w:pStyle w:val="BookText"/>
        <w:rPr/>
      </w:pPr>
      <w:r>
        <w:rPr>
          <w:rFonts w:ascii="Amiri" w:hAnsi="Amiri" w:eastAsia="Amiri" w:cs="Amiri"/>
          <w:color w:val="111111"/>
          <w:sz w:val="28"/>
          <w:sz w:val="28"/>
          <w:szCs w:val="28"/>
          <w:rtl w:val="true"/>
          <w:lang w:bidi="ar-SA"/>
        </w:rPr>
        <w:t>فَادْعُوا اللّٰهَ مُخْلِصِینَ لَهُ الدِّینَ وَ لَوْ کَرِهَ الْکٰافِرُونَ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از عبادت خالصانۀ خداوند و یکتاپرستی، ناخوشنود بوده و آن را بر نمی‌تابند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فَادْعُوا اللّٰهَ مُخْلِصِینَ لَهُ الدِّینَ وَ لَوْ کَرِهَ الْکٰافِرُونَ</w:t>
      </w:r>
      <w:bookmarkStart w:id="280" w:name="pg19795_192208"/>
    </w:p>
    <w:p>
      <w:pPr>
        <w:pStyle w:val="BookText"/>
        <w:rPr/>
      </w:pPr>
      <w:bookmarkEnd w:id="28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ناخوشایندی کافران و مشرکان، نباید مانع اظهار حق در اصول دین و موجب دست برداشتن از مواضع اصولی در نهضت توحیدی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فَادْعُوا اللّٰهَ مُخْلِصِینَ لَهُ الدِّینَ وَ لَوْ کَرِهَ الْکٰافِرُونَ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استقامت؛ اللّه؛ انسان؛ توحید؛ حق؛ دعا؛ رزق؛ شرک؛ عبادت؛ کفر</w:t>
      </w:r>
    </w:p>
    <w:p>
      <w:pPr>
        <w:pStyle w:val="Heading3"/>
        <w:numPr>
          <w:ilvl w:val="2"/>
          <w:numId w:val="1"/>
        </w:numPr>
        <w:rPr/>
      </w:pPr>
      <w:bookmarkStart w:id="281" w:name="__RefHeading___Toc1623669_2314609296"/>
      <w:bookmarkStart w:id="282" w:name="_Toc96"/>
      <w:bookmarkEnd w:id="281"/>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15</w:t>
      </w:r>
      <w:r>
        <w:rPr>
          <w:rtl w:val="true"/>
        </w:rPr>
        <w:t>]</w:t>
      </w:r>
      <w:bookmarkEnd w:id="282"/>
    </w:p>
    <w:p>
      <w:pPr>
        <w:pStyle w:val="BookText"/>
        <w:rPr/>
      </w:pPr>
      <w:r>
        <w:rPr>
          <w:rFonts w:ascii="Amiri" w:hAnsi="Amiri" w:eastAsia="Amiri" w:cs="Amiri"/>
          <w:color w:val="111111"/>
          <w:sz w:val="28"/>
          <w:sz w:val="28"/>
          <w:szCs w:val="28"/>
          <w:rtl w:val="true"/>
          <w:lang w:bidi="ar-SA"/>
        </w:rPr>
        <w:t xml:space="preserve">رَفِیعُ اَلدَّرَجٰاتِ ذُو اَلْعَرْشِ یُلْقِی اَلرُّوحَ مِنْ أَمْرِهِ عَلیٰ مَنْ یَشٰاءُ مِنْ عِبٰادِهِ لِیُنْذِرَ یَوْمَ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او دارای مرتبه‌های بلند و صاحب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برخاسته از امر خود را بر هر کس از بندگانش که بخواهد القا می‌کند،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ملاقات بیم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دارای منزلت رفیع</w:t>
      </w:r>
    </w:p>
    <w:p>
      <w:pPr>
        <w:pStyle w:val="BookText"/>
        <w:rPr/>
      </w:pPr>
      <w:r>
        <w:rPr>
          <w:rFonts w:ascii="Amiri" w:hAnsi="Amiri" w:eastAsia="Amiri" w:cs="Amiri"/>
          <w:color w:val="111111"/>
          <w:sz w:val="28"/>
          <w:sz w:val="28"/>
          <w:szCs w:val="28"/>
          <w:rtl w:val="true"/>
          <w:lang w:bidi="ar-SA"/>
        </w:rPr>
        <w:t>رَفِیعُ الدَّرَجٰاتِ</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و به فاعل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درجاته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بالا برندۀ درجات و منزلت‌های موجودات مستعد کمال</w:t>
      </w:r>
    </w:p>
    <w:p>
      <w:pPr>
        <w:pStyle w:val="BookText"/>
        <w:rPr/>
      </w:pPr>
      <w:r>
        <w:rPr>
          <w:rFonts w:ascii="Amiri" w:hAnsi="Amiri" w:eastAsia="Amiri" w:cs="Amiri"/>
          <w:color w:val="111111"/>
          <w:sz w:val="28"/>
          <w:sz w:val="28"/>
          <w:szCs w:val="28"/>
          <w:rtl w:val="true"/>
          <w:lang w:bidi="ar-SA"/>
        </w:rPr>
        <w:t>رَفِیعُ الدَّرَجٰاتِ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مبالغۀ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اضافۀ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به مفعول باشد یعنی آن که درجات موجودات را بالا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 گوناگونی درجه‌ها و منزلت‌های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فرشتگان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رَفِیعُ الدَّرَجٰاتِ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فرمان‌روای مطلق و منحصر به فرد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الْعَرْشِ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تخت فرمان‌روایی است و صاحب عرش بودن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سیطرۀ کامل خداوند بر جهان هستی و فرمان‌روایی مطلق او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هستی، دارای مرکز اداره و فرمان‌روایی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الْعَرْشِ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وحی به پیامبران به فرمان خداوند بوده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یُلْقِی الرُّوحَ مِنْ أَمْرِهِ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حقیقتی که مایۀ حیات جانداران است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مقصود از آن وحی الهی است که مایۀ حیات معنوی انسان‌ها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پیامبران برای دریافت وحی، وابسته به مشیت خداوند و از شؤون اختصاصی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یُلْقِی الرُّوحَ مِنْ أَمْرِهِ عَلیٰ مَنْ یَشٰاءُ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خداوند، زمینه‌ساز شایستگی انسان برای دریافت وحی</w:t>
      </w:r>
    </w:p>
    <w:p>
      <w:pPr>
        <w:pStyle w:val="BookText"/>
        <w:rPr/>
      </w:pPr>
      <w:r>
        <w:rPr>
          <w:rFonts w:ascii="Amiri" w:hAnsi="Amiri" w:eastAsia="Amiri" w:cs="Amiri"/>
          <w:color w:val="111111"/>
          <w:sz w:val="28"/>
          <w:sz w:val="28"/>
          <w:szCs w:val="28"/>
          <w:rtl w:val="true"/>
          <w:lang w:bidi="ar-SA"/>
        </w:rPr>
        <w:t>یُلْقِی الرُّوحَ مِنْ أَمْرِهِ عَلیٰ مَنْ یَشٰاءُ مِنْ عِبٰادِهِ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حیات‌بخش انسان و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یُلْقِی الرُّوحَ مِنْ أَمْرِهِ عَلیٰ مَنْ یَشٰاءُ مِنْ عِبٰادِهِ</w:t>
      </w:r>
    </w:p>
    <w:p>
      <w:pPr>
        <w:pStyle w:val="BookText"/>
        <w:rPr/>
      </w:pPr>
      <w:r>
        <w:rPr>
          <w:rFonts w:ascii="IRNazanin" w:hAnsi="IRNazanin" w:eastAsia="IRNazanin"/>
          <w:color w:val="111111"/>
          <w:sz w:val="28"/>
          <w:sz w:val="28"/>
          <w:szCs w:val="28"/>
          <w:rtl w:val="true"/>
          <w:lang w:bidi="fa-IR"/>
        </w:rPr>
        <w:t>از نام‌گذاری وحی به روح،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اخطار مردم دربارۀ قیامت، از وظایف اصلی پیامبران</w:t>
      </w:r>
    </w:p>
    <w:p>
      <w:pPr>
        <w:pStyle w:val="BookText"/>
        <w:rPr/>
      </w:pPr>
      <w:r>
        <w:rPr>
          <w:rFonts w:ascii="Amiri" w:hAnsi="Amiri" w:eastAsia="Amiri" w:cs="Amiri"/>
          <w:color w:val="111111"/>
          <w:sz w:val="28"/>
          <w:sz w:val="28"/>
          <w:szCs w:val="28"/>
          <w:rtl w:val="true"/>
          <w:lang w:bidi="ar-SA"/>
        </w:rPr>
        <w:t xml:space="preserve">یُلْقِی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 یَشٰاءُ مِنْ عِبٰادِهِ لِیُنْذِرَ یَوْمَ التَّلاٰقِ</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شدن مردم با معاد و باور داشتن آن، از اهداف نزول وحی</w:t>
      </w:r>
    </w:p>
    <w:p>
      <w:pPr>
        <w:pStyle w:val="BookText"/>
        <w:rPr/>
      </w:pPr>
      <w:r>
        <w:rPr>
          <w:rFonts w:ascii="Amiri" w:hAnsi="Amiri" w:eastAsia="Amiri" w:cs="Amiri"/>
          <w:color w:val="111111"/>
          <w:sz w:val="28"/>
          <w:sz w:val="28"/>
          <w:szCs w:val="28"/>
          <w:rtl w:val="true"/>
          <w:lang w:bidi="ar-SA"/>
        </w:rPr>
        <w:t xml:space="preserve">یُلْقِی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یَوْمَ التَّلاٰقِ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به هم رسیدن بندگان و آشنا شدن آنان از حال یکدیگر</w:t>
      </w:r>
    </w:p>
    <w:p>
      <w:pPr>
        <w:pStyle w:val="BookText"/>
        <w:rPr/>
      </w:pPr>
      <w:r>
        <w:rPr>
          <w:rFonts w:ascii="Amiri" w:hAnsi="Amiri" w:eastAsia="Amiri" w:cs="Amiri"/>
          <w:color w:val="111111"/>
          <w:sz w:val="28"/>
          <w:sz w:val="28"/>
          <w:szCs w:val="28"/>
          <w:rtl w:val="true"/>
          <w:lang w:bidi="ar-SA"/>
        </w:rPr>
        <w:t>یَوْمَ التَّلاٰقِ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التقا و به هم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در آیۀ شریفه، به‌هم رسیدن بندگان در روز قیامت است و یا ملاقات بندگان با خدا است که در این صورت معنای مجازی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روبه‌رو شدن با کیفر و پاداش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روبه‌رو شدن بندگان با کیفر و پاداش الهی</w:t>
      </w:r>
    </w:p>
    <w:p>
      <w:pPr>
        <w:pStyle w:val="BookText"/>
        <w:rPr/>
      </w:pPr>
      <w:r>
        <w:rPr>
          <w:rFonts w:ascii="Amiri" w:hAnsi="Amiri" w:eastAsia="Amiri" w:cs="Amiri"/>
          <w:color w:val="111111"/>
          <w:sz w:val="28"/>
          <w:sz w:val="28"/>
          <w:szCs w:val="28"/>
          <w:rtl w:val="true"/>
          <w:lang w:bidi="ar-SA"/>
        </w:rPr>
        <w:t>یَوْمَ التَّلاٰقِ</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یَوْمَ التَّلاٰقِ</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رَفِیعُ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رَفِیعُ الدَّرَجٰاتِ ذُو الْعَرْشِ</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یلتقی أهل السماء و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اهل آسمان و زمین بایکدیگر ملاقات می‌کنند </w:t>
      </w:r>
      <w:r>
        <w:rPr>
          <w:rFonts w:eastAsia="IRNazanin" w:cs="IRNazanin"/>
          <w:color w:val="111111"/>
          <w:sz w:val="28"/>
          <w:szCs w:val="28"/>
          <w:rtl w:val="true"/>
          <w:lang w:bidi="fa-IR"/>
        </w:rPr>
        <w:t>...».</w:t>
      </w:r>
      <w:bookmarkStart w:id="283" w:name="pg19795_192210"/>
    </w:p>
    <w:p>
      <w:pPr>
        <w:pStyle w:val="BookText"/>
        <w:rPr/>
      </w:pPr>
      <w:bookmarkEnd w:id="28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امر الهی؛ انبیاء؛ انذار؛ ایمان؛ پاداش؛ جهان؛ حیات؛ رفیع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عبادت؛ عذاب؛عرش؛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معاد؛ وحی؛ یوم التلاق</w:t>
      </w:r>
    </w:p>
    <w:p>
      <w:pPr>
        <w:pStyle w:val="Heading3"/>
        <w:numPr>
          <w:ilvl w:val="2"/>
          <w:numId w:val="1"/>
        </w:numPr>
        <w:rPr/>
      </w:pPr>
      <w:bookmarkStart w:id="284" w:name="__RefHeading___Toc1623671_2314609296"/>
      <w:bookmarkStart w:id="285" w:name="_Toc97"/>
      <w:bookmarkEnd w:id="284"/>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16</w:t>
      </w:r>
      <w:r>
        <w:rPr>
          <w:rtl w:val="true"/>
        </w:rPr>
        <w:t>]</w:t>
      </w:r>
      <w:bookmarkEnd w:id="285"/>
    </w:p>
    <w:p>
      <w:pPr>
        <w:pStyle w:val="BookText"/>
        <w:rPr/>
      </w:pPr>
      <w:r>
        <w:rPr>
          <w:rFonts w:ascii="Amiri" w:hAnsi="Amiri" w:eastAsia="Amiri" w:cs="Amiri"/>
          <w:color w:val="111111"/>
          <w:sz w:val="28"/>
          <w:sz w:val="28"/>
          <w:szCs w:val="28"/>
          <w:rtl w:val="true"/>
          <w:lang w:bidi="ar-SA"/>
        </w:rPr>
        <w:t xml:space="preserve">یَوْمَ هُمْ بٰارِزُونَ لاٰ یَخْفیٰ عَلَی اَللّٰهِ مِنْهُمْ شَیْءٌ لِمَنِ اَلْمُلْکُ اَلْیَوْمَ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روزی که آنان آشکارند و چیزی از آنها بر خدا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فرمانروایی از آنِ کیست؟ از آنِ خداوند یگانۀ قهّار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بروز و ظهور حقیقت و باطن انسان‌ها و نمایان شدن اسرار آنان</w:t>
      </w:r>
    </w:p>
    <w:p>
      <w:pPr>
        <w:pStyle w:val="BookText"/>
        <w:rPr/>
      </w:pPr>
      <w:r>
        <w:rPr>
          <w:rFonts w:ascii="Amiri" w:hAnsi="Amiri" w:eastAsia="Amiri" w:cs="Amiri"/>
          <w:color w:val="111111"/>
          <w:sz w:val="28"/>
          <w:sz w:val="28"/>
          <w:szCs w:val="28"/>
          <w:rtl w:val="true"/>
          <w:lang w:bidi="ar-SA"/>
        </w:rPr>
        <w:t>یَوْمَ هُمْ بٰارِزُونَ</w:t>
      </w:r>
    </w:p>
    <w:p>
      <w:pPr>
        <w:pStyle w:val="BookText"/>
        <w:rPr/>
      </w:pPr>
      <w:r>
        <w:rPr>
          <w:rFonts w:ascii="IRNazanin" w:hAnsi="IRNazanin" w:eastAsia="IRNazanin"/>
          <w:color w:val="111111"/>
          <w:sz w:val="28"/>
          <w:sz w:val="28"/>
          <w:szCs w:val="28"/>
          <w:rtl w:val="true"/>
          <w:lang w:bidi="fa-IR"/>
        </w:rPr>
        <w:t>به قرینۀ جملۀ بعد مقصود از نمایان شدن انسان‌ها، بروز و ظهور حقیقت و باطن آنان و کشف اسرار ایشان است؛ نه صرف ظاهر شدن جسم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رفتار و انگیزه‌های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در قلمرو علم و آگاهی خداوند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یَخْفیٰ عَلَی اللّٰهِ مِنْهُمْ شَیْءٌ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سخت، هولناک و هشدار دهنده برای انسان‌ها</w:t>
      </w:r>
    </w:p>
    <w:p>
      <w:pPr>
        <w:pStyle w:val="BookText"/>
        <w:rPr/>
      </w:pPr>
      <w:r>
        <w:rPr>
          <w:rFonts w:ascii="Amiri" w:hAnsi="Amiri" w:eastAsia="Amiri" w:cs="Amiri"/>
          <w:color w:val="111111"/>
          <w:sz w:val="28"/>
          <w:sz w:val="28"/>
          <w:szCs w:val="28"/>
          <w:rtl w:val="true"/>
          <w:lang w:bidi="ar-SA"/>
        </w:rPr>
        <w:t xml:space="preserve">لِیُنْذِرَ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هُمْ بٰارِزُونَ لاٰ یَخْفیٰ عَلَی اللّٰهِ مِنْهُمْ شَیْءٌ</w:t>
      </w:r>
    </w:p>
    <w:p>
      <w:pPr>
        <w:pStyle w:val="BookText"/>
        <w:rPr/>
      </w:pPr>
      <w:r>
        <w:rPr>
          <w:rFonts w:ascii="IRNazanin" w:hAnsi="IRNazanin" w:eastAsia="IRNazanin"/>
          <w:color w:val="111111"/>
          <w:sz w:val="28"/>
          <w:sz w:val="28"/>
          <w:szCs w:val="28"/>
          <w:rtl w:val="true"/>
          <w:lang w:bidi="fa-IR"/>
        </w:rPr>
        <w:t>تأکید خداوند بر این‌که روز قیامت، روز بروز حقیقت انسان‌ها است به گونه‌ای که چیزی از آنان بر خدا پوشیده نمی‌ماند و نیز انذار به چنین روزی،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خلایق در روز قیامت، دربارۀ فرمان‌روای حقیقی جهان در آن روز</w:t>
      </w:r>
    </w:p>
    <w:p>
      <w:pPr>
        <w:pStyle w:val="BookText"/>
        <w:rPr/>
      </w:pPr>
      <w:r>
        <w:rPr>
          <w:rFonts w:ascii="Amiri" w:hAnsi="Amiri" w:eastAsia="Amiri" w:cs="Amiri"/>
          <w:color w:val="111111"/>
          <w:sz w:val="28"/>
          <w:sz w:val="28"/>
          <w:szCs w:val="28"/>
          <w:rtl w:val="true"/>
          <w:lang w:bidi="ar-SA"/>
        </w:rPr>
        <w:t>لِمَنِ الْمُلْکُ الْیَوْمَ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جهان آخرت،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الْمُلْکُ الْیَوْمَ لِلّٰهِ الْوٰاحِدِ الْقَهّٰارِ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و قاهر بر همه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الْوٰاحِدِ الْقَهّٰارِ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همۀ خلایق در قیامت به اختصاص داشتن فرمان‌روایی جهان به خداوند</w:t>
      </w:r>
    </w:p>
    <w:p>
      <w:pPr>
        <w:pStyle w:val="BookText"/>
        <w:rPr/>
      </w:pPr>
      <w:r>
        <w:rPr>
          <w:rFonts w:ascii="Amiri" w:hAnsi="Amiri" w:eastAsia="Amiri" w:cs="Amiri"/>
          <w:color w:val="111111"/>
          <w:sz w:val="28"/>
          <w:sz w:val="28"/>
          <w:szCs w:val="28"/>
          <w:rtl w:val="true"/>
          <w:lang w:bidi="ar-SA"/>
        </w:rPr>
        <w:t>لِمَنِ الْمُلْکُ الْیَوْمَ لِلّٰهِ الْوٰاحِدِ الْقَهّٰارِ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w:t>
      </w:r>
      <w:bookmarkStart w:id="286" w:name="pg19795_192211"/>
    </w:p>
    <w:p>
      <w:pPr>
        <w:pStyle w:val="BookText"/>
        <w:rPr/>
      </w:pPr>
      <w:bookmarkEnd w:id="286"/>
      <w:r>
        <w:rPr>
          <w:rFonts w:ascii="IRNazanin" w:hAnsi="IRNazanin" w:eastAsia="IRNazanin"/>
          <w:color w:val="111111"/>
          <w:sz w:val="28"/>
          <w:sz w:val="28"/>
          <w:szCs w:val="28"/>
          <w:rtl w:val="true"/>
          <w:lang w:bidi="fa-IR"/>
        </w:rPr>
        <w:t>است؛ برداشت یاد شده مبتنی بر این است که گویندۀ این پاسخ، خود خلایق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لِلّٰهِ الْوٰاحِدِ الْقَهّٰارِ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اقرار؛ اللّه؛ توحید؛ جهان؛ جهان بینی؛ خوف؛ سؤال و جواب؛ سختی؛ غیب؛ 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قیامت؛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287" w:name="__RefHeading___Toc1623673_2314609296"/>
      <w:bookmarkStart w:id="288" w:name="_Toc98"/>
      <w:bookmarkEnd w:id="287"/>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17</w:t>
      </w:r>
      <w:r>
        <w:rPr>
          <w:rtl w:val="true"/>
        </w:rPr>
        <w:t>]</w:t>
      </w:r>
      <w:bookmarkEnd w:id="288"/>
    </w:p>
    <w:p>
      <w:pPr>
        <w:pStyle w:val="BookText"/>
        <w:rPr/>
      </w:pP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امروز هر کسی در برابر آنچه به دست آورده است سزا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ستمی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حسابش 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پاداش و کیفر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تُجْزیٰ کُلُّ نَفْسٍ بِمٰا کَسَبَتْ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و استحقاق وی برای کیفر و پاداش، اساس و مبنای جزای الهی در آخرت</w:t>
      </w:r>
    </w:p>
    <w:p>
      <w:pPr>
        <w:pStyle w:val="BookText"/>
        <w:rPr/>
      </w:pPr>
      <w:r>
        <w:rPr>
          <w:rFonts w:ascii="Amiri" w:hAnsi="Amiri" w:eastAsia="Amiri" w:cs="Amiri"/>
          <w:color w:val="111111"/>
          <w:sz w:val="28"/>
          <w:sz w:val="28"/>
          <w:szCs w:val="28"/>
          <w:rtl w:val="true"/>
          <w:lang w:bidi="ar-SA"/>
        </w:rPr>
        <w:t>اَلْیَوْمَ تُجْزیٰ کُلُّ نَفْسٍ بِمٰا کَسَبَتْ</w:t>
      </w:r>
    </w:p>
    <w:p>
      <w:pPr>
        <w:pStyle w:val="BookText"/>
        <w:rPr/>
      </w:pPr>
      <w:r>
        <w:rPr>
          <w:rFonts w:ascii="IRNazanin" w:hAnsi="IRNazanin" w:eastAsia="IRNazanin"/>
          <w:color w:val="111111"/>
          <w:sz w:val="28"/>
          <w:sz w:val="28"/>
          <w:szCs w:val="28"/>
          <w:rtl w:val="true"/>
          <w:lang w:bidi="fa-IR"/>
        </w:rPr>
        <w:t xml:space="preserve">از این‌که خداوند در پاداش و کیفر، مسألۀ کسب و تلاش انسان را مطرح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همین اساس پاداش و کیفر آدمیان است؛ نه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الهی در قیامت، در مقابل تمامی اعمال خوب و بد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تُجْزیٰ کُلُّ نَفْسٍ بِمٰا کَسَبَتْ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مقابله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تمامی اعمال خوب و بد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مختار و در برابر تمامی تلاش‌ها و رفتارهایش، مسؤول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تُجْزیٰ کُلُّ نَفْسٍ بِمٰا کَسَبَتْ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حسابرسی اعمال بندگان را در قیامت با سرعت انجام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تُجْزیٰ کُلُّ نَفْسٍ بِمٰا کَسَبَتْ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سَرِیعُ الْحِسٰابِ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کیفر و پاداش الهی در قیامت، به کسی کمترین ستمی نخواهد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ظُلْمَ الْیَوْمَ</w:t>
      </w:r>
      <w:bookmarkStart w:id="289" w:name="pg19795_192212"/>
    </w:p>
    <w:p>
      <w:pPr>
        <w:pStyle w:val="BookText"/>
        <w:rPr/>
      </w:pPr>
      <w:bookmarkEnd w:id="28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داوری و کیفر و پاداش، کاری ظالمانه و به‌دور از عدالت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ظُلْمَ الْیَوْمَ إِنَّ اللّٰهَ سَرِیعُ الْحِسٰابِ</w:t>
      </w:r>
    </w:p>
    <w:p>
      <w:pPr>
        <w:pStyle w:val="BookText"/>
        <w:rPr/>
      </w:pPr>
      <w:r>
        <w:rPr>
          <w:rFonts w:ascii="IRNazanin" w:hAnsi="IRNazanin" w:eastAsia="IRNazanin"/>
          <w:color w:val="111111"/>
          <w:sz w:val="28"/>
          <w:sz w:val="28"/>
          <w:szCs w:val="28"/>
          <w:rtl w:val="true"/>
          <w:lang w:bidi="fa-IR"/>
        </w:rPr>
        <w:t xml:space="preserve">تعلیل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ظُلْمَ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که حسابرسی خداوند سریع است، بیانگر برداشت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سَرِیعُ الْحِسٰابِ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پاداش؛ جبر و اختیار؛ حساب‌رسی؛ 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ظلم؛ عذاب؛ عمل؛ قضا؛ قیامت</w:t>
      </w:r>
    </w:p>
    <w:p>
      <w:pPr>
        <w:pStyle w:val="Heading3"/>
        <w:numPr>
          <w:ilvl w:val="2"/>
          <w:numId w:val="1"/>
        </w:numPr>
        <w:rPr/>
      </w:pPr>
      <w:bookmarkStart w:id="290" w:name="__RefHeading___Toc1623675_2314609296"/>
      <w:bookmarkStart w:id="291" w:name="_Toc99"/>
      <w:bookmarkEnd w:id="290"/>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18</w:t>
      </w:r>
      <w:r>
        <w:rPr>
          <w:rtl w:val="true"/>
        </w:rPr>
        <w:t>]</w:t>
      </w:r>
      <w:bookmarkEnd w:id="291"/>
    </w:p>
    <w:p>
      <w:pPr>
        <w:pStyle w:val="BookText"/>
        <w:rPr/>
      </w:pPr>
      <w:r>
        <w:rPr>
          <w:rFonts w:ascii="Amiri" w:hAnsi="Amiri" w:eastAsia="Amiri" w:cs="Amiri"/>
          <w:color w:val="111111"/>
          <w:sz w:val="28"/>
          <w:sz w:val="28"/>
          <w:szCs w:val="28"/>
          <w:rtl w:val="true"/>
          <w:lang w:bidi="ar-SA"/>
        </w:rPr>
        <w:t xml:space="preserve">وَ أَنْذِرْهُمْ یَوْمَ اَلْآزِفَةِ إِذِ اَلْقُلُوبُ لَدَی اَلْحَنٰاجِرِ کٰاظِمِینَ مٰا لِلظّٰالِمِینَ مِنْ حَمِیمٍ وَ لاٰ شَفِیعٍ یُطٰاعُ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و آنان را از آن روزِ نزدیک بیم ده، آن‌گاه که جان‌ها به حنجره‌ها می‌رسد، در حالی که اندوه خود را فرو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ستمکاران نه دوستی صمیمی خواهد بود و نه شفاعت کننده‌ای که از او فرمان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انذار و اخطار به مردم دربارۀ روز قیامت</w:t>
      </w:r>
    </w:p>
    <w:p>
      <w:pPr>
        <w:pStyle w:val="BookText"/>
        <w:rPr/>
      </w:pPr>
      <w:r>
        <w:rPr>
          <w:rFonts w:ascii="Amiri" w:hAnsi="Amiri" w:eastAsia="Amiri" w:cs="Amiri"/>
          <w:color w:val="111111"/>
          <w:sz w:val="28"/>
          <w:sz w:val="28"/>
          <w:szCs w:val="28"/>
          <w:rtl w:val="true"/>
          <w:lang w:bidi="ar-SA"/>
        </w:rPr>
        <w:t>وَ أَنْذِرْهُمْ یَوْمَ الْآزِفَةِ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قریب‌الوقوع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الْآزِفَةِ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روز نزدیک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یَوْمَ الْآزِفَةِ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انذار و اخطار مردم از لحظۀ فرا رسیدن مرگ و قریب‌الوقوع بودن آن برای همگان</w:t>
      </w:r>
    </w:p>
    <w:p>
      <w:pPr>
        <w:pStyle w:val="BookText"/>
        <w:rPr/>
      </w:pPr>
      <w:r>
        <w:rPr>
          <w:rFonts w:ascii="Amiri" w:hAnsi="Amiri" w:eastAsia="Amiri" w:cs="Amiri"/>
          <w:color w:val="111111"/>
          <w:sz w:val="28"/>
          <w:sz w:val="28"/>
          <w:szCs w:val="28"/>
          <w:rtl w:val="true"/>
          <w:lang w:bidi="ar-SA"/>
        </w:rPr>
        <w:t>وَ أَنْذِرْهُمْ یَوْمَ الْآزِفَةِ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روز فرا رسیدن مرگ باشد؛ زیرا آنچه نزدیک به انسان و قریب‌الوقوع است، لحظۀ مرگ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الْقُلُوبُ لَدَی الْحَنٰاجِرِ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لحظۀ مرگ انسان‌ها، مناسب‌تر از لحظۀ فرا رسیدن قیامت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گلو رسیدن جان انسان‌ها، از شدت غم و اندوه در قیامت</w:t>
      </w:r>
    </w:p>
    <w:p>
      <w:pPr>
        <w:pStyle w:val="BookText"/>
        <w:rPr/>
      </w:pPr>
      <w:r>
        <w:rPr>
          <w:rFonts w:ascii="Amiri" w:hAnsi="Amiri" w:eastAsia="Amiri" w:cs="Amiri"/>
          <w:color w:val="111111"/>
          <w:sz w:val="28"/>
          <w:sz w:val="28"/>
          <w:szCs w:val="28"/>
          <w:rtl w:val="true"/>
          <w:lang w:bidi="ar-SA"/>
        </w:rPr>
        <w:t>إِذِ الْقُلُوبُ لَدَی الْحَنٰاجِرِ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انسان در تنگناهای سخت قرار گیرد، احساس می‌کند</w:t>
      </w:r>
    </w:p>
    <w:p>
      <w:pPr>
        <w:pStyle w:val="BookText"/>
        <w:rPr/>
      </w:pPr>
      <w:r>
        <w:rPr>
          <w:rFonts w:ascii="IRNazanin" w:hAnsi="IRNazanin" w:eastAsia="IRNazanin"/>
          <w:color w:val="111111"/>
          <w:sz w:val="28"/>
          <w:sz w:val="28"/>
          <w:szCs w:val="28"/>
          <w:rtl w:val="true"/>
          <w:lang w:bidi="fa-IR"/>
        </w:rPr>
        <w:t>که گویی قلبش از جا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این مطلب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 به 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از این حالت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الْقُلُوبُ الْحَنٰاجِرَ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دارای غم و اندوه کشنده و زجرآور، به گونه‌ای که کسی نای سخن گفتن و فریاد زدن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الْقُلُوبُ لَدَی الْحَنٰاجِرِ کٰاظِمِینَ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فردی است که نفسش در گلو حبس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کسانی که ساکت‌اند و قادر به سخن گفتن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شرایط و صحنه‌های سخت و اندوه‌بار برای انسان در قیامت</w:t>
      </w:r>
    </w:p>
    <w:p>
      <w:pPr>
        <w:pStyle w:val="BookText"/>
        <w:rPr/>
      </w:pPr>
      <w:r>
        <w:rPr>
          <w:rFonts w:ascii="Amiri" w:hAnsi="Amiri" w:eastAsia="Amiri" w:cs="Amiri"/>
          <w:color w:val="111111"/>
          <w:sz w:val="28"/>
          <w:sz w:val="28"/>
          <w:szCs w:val="28"/>
          <w:rtl w:val="true"/>
          <w:lang w:bidi="ar-SA"/>
        </w:rPr>
        <w:t>إِذِ الْقُلُوبُ لَدَی الْحَنٰاجِرِ کٰاظِمِینَ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گلو رسیدن جان انسان‌ها، از شدت غم و اندوه هنگام مرگ</w:t>
      </w:r>
    </w:p>
    <w:p>
      <w:pPr>
        <w:pStyle w:val="BookText"/>
        <w:rPr/>
      </w:pPr>
      <w:r>
        <w:rPr>
          <w:rFonts w:ascii="Amiri" w:hAnsi="Amiri" w:eastAsia="Amiri" w:cs="Amiri"/>
          <w:color w:val="111111"/>
          <w:sz w:val="28"/>
          <w:sz w:val="28"/>
          <w:szCs w:val="28"/>
          <w:rtl w:val="true"/>
          <w:lang w:bidi="ar-SA"/>
        </w:rPr>
        <w:t>إِذِ الْقُلُوبُ لَدَی الْحَنٰاجِرِ کٰاظِمِینَ</w:t>
      </w:r>
    </w:p>
    <w:p>
      <w:pPr>
        <w:pStyle w:val="BookText"/>
        <w:rPr/>
      </w:pPr>
      <w:r>
        <w:rPr>
          <w:rFonts w:ascii="IRNazanin" w:hAnsi="IRNazanin" w:eastAsia="IRNazanin"/>
          <w:color w:val="111111"/>
          <w:sz w:val="28"/>
          <w:sz w:val="28"/>
          <w:szCs w:val="28"/>
          <w:rtl w:val="true"/>
          <w:lang w:bidi="fa-IR"/>
        </w:rPr>
        <w:t>برداشت یاد شده مبتنی بر این احتمال است که آیه شریفه، ناظر به لحظات مرگ باشد؛ نه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ستمکاران در قیامت، از یاری دوست و نزدیکان دلسوز و شفاعت شفیعان</w:t>
      </w:r>
    </w:p>
    <w:p>
      <w:pPr>
        <w:pStyle w:val="BookText"/>
        <w:rPr/>
      </w:pPr>
      <w:r>
        <w:rPr>
          <w:rFonts w:ascii="Amiri" w:hAnsi="Amiri" w:eastAsia="Amiri" w:cs="Amiri"/>
          <w:color w:val="111111"/>
          <w:sz w:val="28"/>
          <w:sz w:val="28"/>
          <w:szCs w:val="28"/>
          <w:rtl w:val="true"/>
          <w:lang w:bidi="ar-SA"/>
        </w:rPr>
        <w:t>مٰا لِلظّٰالِمِینَ مِنْ حَمِیمٍ وَ لاٰ شَفِیعٍ یُطٰاعُ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 المشفق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شفاعت در قیامت و پذیرفته شدن آن از سوی خداوند، برای برخی از شفیعان</w:t>
      </w:r>
    </w:p>
    <w:p>
      <w:pPr>
        <w:pStyle w:val="BookText"/>
        <w:rPr/>
      </w:pPr>
      <w:r>
        <w:rPr>
          <w:rFonts w:ascii="Amiri" w:hAnsi="Amiri" w:eastAsia="Amiri" w:cs="Amiri"/>
          <w:color w:val="111111"/>
          <w:sz w:val="28"/>
          <w:sz w:val="28"/>
          <w:szCs w:val="28"/>
          <w:rtl w:val="true"/>
          <w:lang w:bidi="ar-SA"/>
        </w:rPr>
        <w:t>وَ لاٰ شَفِیعٍ یُطٰاعُ</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در قیامت، شفاعت‌کنندگانی وجود دارد که مورد اطاعت قرارگیرند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سخنشان دربارۀ دیگران پذیرفته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ظالمان از چنین شفیعانی محروم‌اند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ستمگران به هنگام دشواری مرگ از هرگونه یاری دوست و نزدیکان دلسوز خود و شفاعت شفیعان</w:t>
      </w:r>
    </w:p>
    <w:p>
      <w:pPr>
        <w:pStyle w:val="BookText"/>
        <w:rPr/>
      </w:pPr>
      <w:r>
        <w:rPr>
          <w:rFonts w:ascii="Amiri" w:hAnsi="Amiri" w:eastAsia="Amiri" w:cs="Amiri"/>
          <w:color w:val="111111"/>
          <w:sz w:val="28"/>
          <w:sz w:val="28"/>
          <w:szCs w:val="28"/>
          <w:rtl w:val="true"/>
          <w:lang w:bidi="ar-SA"/>
        </w:rPr>
        <w:t>مٰا لِلظّٰالِمِینَ مِنْ حَمِیمٍ وَ لاٰ شَفِیعٍ یُطٰاعُ</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موجب محرومیت از یاری دوست و نزدیکان دلسوز و شفاعت شفیعان در هنگام مرگ و روز قیامت</w:t>
      </w:r>
    </w:p>
    <w:p>
      <w:pPr>
        <w:pStyle w:val="BookText"/>
        <w:rPr/>
      </w:pPr>
      <w:r>
        <w:rPr>
          <w:rFonts w:ascii="Amiri" w:hAnsi="Amiri" w:eastAsia="Amiri" w:cs="Amiri"/>
          <w:color w:val="111111"/>
          <w:sz w:val="28"/>
          <w:sz w:val="28"/>
          <w:szCs w:val="28"/>
          <w:rtl w:val="true"/>
          <w:lang w:bidi="ar-SA"/>
        </w:rPr>
        <w:t>مٰا لِلظّٰالِمِینَ مِنْ حَمِیمٍ وَ لاٰ شَفِیعٍ یُطٰاعُ</w:t>
      </w:r>
    </w:p>
    <w:p>
      <w:pPr>
        <w:pStyle w:val="BookText"/>
        <w:rPr/>
      </w:pPr>
      <w:r>
        <w:rPr>
          <w:rFonts w:ascii="IRNazanin" w:hAnsi="IRNazanin" w:eastAsia="IRNazanin"/>
          <w:color w:val="111111"/>
          <w:sz w:val="28"/>
          <w:sz w:val="28"/>
          <w:szCs w:val="28"/>
          <w:rtl w:val="true"/>
          <w:lang w:bidi="fa-IR"/>
        </w:rPr>
        <w:t>از یاد شدن کافران و مشرکان با عنوان ظالمان، برداشت یاد شده به دست می‌آید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ظلم است و کافران و مشرکان، از هرگونه یاری دوست و نزدیکان دلسوز خود و شفاعت شفیعان</w:t>
      </w:r>
      <w:bookmarkStart w:id="292" w:name="pg19795_192214"/>
    </w:p>
    <w:p>
      <w:pPr>
        <w:pStyle w:val="BookText"/>
        <w:rPr/>
      </w:pPr>
      <w:bookmarkEnd w:id="292"/>
      <w:r>
        <w:rPr>
          <w:rFonts w:ascii="IRNazanin" w:hAnsi="IRNazanin" w:eastAsia="IRNazanin"/>
          <w:color w:val="111111"/>
          <w:sz w:val="28"/>
          <w:sz w:val="28"/>
          <w:szCs w:val="28"/>
          <w:rtl w:val="true"/>
          <w:lang w:bidi="fa-IR"/>
        </w:rPr>
        <w:t>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لِلظّٰالِمِینَ مِنْ حَمِیمٍ وَ لاٰ شَفِیعٍ یُطٰاعُ</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این آیات، در سلسله آیاتی قرار دارد که دربارۀ کافران و مشرکان سخن می‌گوید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مؤمن یرتکب ذنباً إلّاساء ذلک و ندم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لم‌یندم علی ذنب یرتکبه فلیس بمؤمن و لم‌تجب له الشفاعة و کان ظالماً و اللّه تعالی ذکره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لِلظّٰالِمِینَ مِنْ حَمِیمٍ وَ لاٰ شَفِیعٍ یُطٰاعُ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نیست که پس از ارتکاب گناه ناراحت و پشیمان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گناه خود پشیمان نشود، مؤمن نیست و شفاعت برای او نخواهد بود و او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لِلظّٰالِمِینَ مِنْ حَمِیمٍ وَ لاٰ شَفِیعٍ یُطٰاعُ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آزفه؛ احتضار؛ انذار؛ انسان؛ ایمان؛ حزن؛ خویشاوندی؛ دوستی؛ رسالت؛ سختی؛ سخن؛ شرک؛ شفاعت؛ظلم؛ عجز؛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نصرت</w:t>
      </w:r>
    </w:p>
    <w:p>
      <w:pPr>
        <w:pStyle w:val="Heading3"/>
        <w:numPr>
          <w:ilvl w:val="2"/>
          <w:numId w:val="1"/>
        </w:numPr>
        <w:rPr/>
      </w:pPr>
      <w:bookmarkStart w:id="293" w:name="__RefHeading___Toc1623677_2314609296"/>
      <w:bookmarkStart w:id="294" w:name="_Toc100"/>
      <w:bookmarkEnd w:id="293"/>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19</w:t>
      </w:r>
      <w:r>
        <w:rPr>
          <w:rtl w:val="true"/>
        </w:rPr>
        <w:t>]</w:t>
      </w:r>
      <w:bookmarkEnd w:id="294"/>
    </w:p>
    <w:p>
      <w:pPr>
        <w:pStyle w:val="BookText"/>
        <w:rPr/>
      </w:pP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چشم‌ها و آنچه را که سینه‌ها نهان می‌دارند،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نگاه‌های خیانت‌بار و دزدانۀ بشر</w:t>
      </w:r>
    </w:p>
    <w:p>
      <w:pPr>
        <w:pStyle w:val="BookText"/>
        <w:rPr/>
      </w:pPr>
      <w:r>
        <w:rPr>
          <w:rFonts w:ascii="Amiri" w:hAnsi="Amiri" w:eastAsia="Amiri" w:cs="Amiri"/>
          <w:color w:val="111111"/>
          <w:sz w:val="28"/>
          <w:sz w:val="28"/>
          <w:szCs w:val="28"/>
          <w:rtl w:val="true"/>
          <w:lang w:bidi="ar-SA"/>
        </w:rPr>
        <w:t>یَعْلَمُ خٰائِنَةَ الْأَعْیُنِ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هر نوع نگاه خائنانه و به‌دور از امانت و رضایت‌مندی</w:t>
      </w:r>
    </w:p>
    <w:p>
      <w:pPr>
        <w:pStyle w:val="BookText"/>
        <w:rPr/>
      </w:pPr>
      <w:r>
        <w:rPr>
          <w:rFonts w:ascii="Amiri" w:hAnsi="Amiri" w:eastAsia="Amiri" w:cs="Amiri"/>
          <w:color w:val="111111"/>
          <w:sz w:val="28"/>
          <w:sz w:val="28"/>
          <w:szCs w:val="28"/>
          <w:rtl w:val="true"/>
          <w:lang w:bidi="ar-SA"/>
        </w:rPr>
        <w:t>یَعْلَمُ خٰائِنَةَ الْأَعْیُنِ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اسرار پنهان شده در سینه‌ها</w:t>
      </w:r>
    </w:p>
    <w:p>
      <w:pPr>
        <w:pStyle w:val="BookText"/>
        <w:rPr/>
      </w:pPr>
      <w:r>
        <w:rPr>
          <w:rFonts w:ascii="Amiri" w:hAnsi="Amiri" w:eastAsia="Amiri" w:cs="Amiri"/>
          <w:color w:val="111111"/>
          <w:sz w:val="28"/>
          <w:sz w:val="28"/>
          <w:szCs w:val="28"/>
          <w:rtl w:val="true"/>
          <w:lang w:bidi="ar-SA"/>
        </w:rPr>
        <w:t xml:space="preserve">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تُخْفِی الصُّدُورُ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حرکت‌های نهان و آشکار و اسرار و ضمایر انسان‌ها، در قلمرو علم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خٰائِنَةَ الْأَعْیُنِ وَ مٰا تُخْفِی الصُّدُورُ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و احاطۀ علمی خداوند بر تمامی آشکار و نهان انسان‌ها، بازدارندۀ آنان از هرگونه گناه و ستم</w:t>
      </w:r>
    </w:p>
    <w:p>
      <w:pPr>
        <w:pStyle w:val="BookText"/>
        <w:rPr/>
      </w:pPr>
      <w:r>
        <w:rPr>
          <w:rFonts w:ascii="Amiri" w:hAnsi="Amiri" w:eastAsia="Amiri" w:cs="Amiri"/>
          <w:color w:val="111111"/>
          <w:sz w:val="28"/>
          <w:sz w:val="28"/>
          <w:szCs w:val="28"/>
          <w:rtl w:val="true"/>
          <w:lang w:bidi="ar-SA"/>
        </w:rPr>
        <w:t xml:space="preserve">و مٰا لِلظّٰالِمِینَ مِنْ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خٰائِنَةَ الْأَعْیُنِ وَ مٰا تُخْفِی الصُّدُورُ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شدن آگاهی همه جانبۀ خداوند از احوال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bookmarkStart w:id="295" w:name="pg19795_192215"/>
    </w:p>
    <w:p>
      <w:pPr>
        <w:pStyle w:val="BookText"/>
        <w:rPr/>
      </w:pPr>
      <w:bookmarkEnd w:id="295"/>
      <w:r>
        <w:rPr>
          <w:rFonts w:ascii="IRNazanin" w:hAnsi="IRNazanin" w:eastAsia="IRNazanin"/>
          <w:color w:val="111111"/>
          <w:sz w:val="28"/>
          <w:sz w:val="28"/>
          <w:szCs w:val="28"/>
          <w:rtl w:val="true"/>
          <w:lang w:bidi="fa-IR"/>
        </w:rPr>
        <w:t xml:space="preserve">یادکردن از ستمکاران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همه جانبۀ خداوند به احوال ظاهر و باطن انسان‌ها، دلیل توانایی او بر حسابرسی سریع بندگان</w:t>
      </w:r>
    </w:p>
    <w:p>
      <w:pPr>
        <w:pStyle w:val="BookText"/>
        <w:rPr/>
      </w:pPr>
      <w:r>
        <w:rPr>
          <w:rFonts w:ascii="Amiri" w:hAnsi="Amiri" w:eastAsia="Amiri" w:cs="Amiri"/>
          <w:color w:val="111111"/>
          <w:sz w:val="28"/>
          <w:sz w:val="28"/>
          <w:szCs w:val="28"/>
          <w:rtl w:val="true"/>
          <w:lang w:bidi="ar-SA"/>
        </w:rPr>
        <w:t xml:space="preserve">إِنَّ اللّٰهَ سَرِیعُ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خٰائِنَةَ الْأَعْیُنِ وَ مٰا تُخْفِی الصُّدُورُ</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خٰائِنَةَ الْأَعْیُنِ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چون خداوند از تمامی حالات انسان‌ها آگاهی کامل دارد، اعمال بندگانش را با سرعت رسیدگی خواهد کرد و نیازی به ارائه دلیل و شهود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همه جانبۀ خداوند بر احوال بندگانش، دلیل بی‌ثمر بودن حمایت نزدیکان و شفاعت برای کافران و مشرکان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لِلظّٰالِمِینَ مِنْ حَمِیمٍ وَ لاٰ شَفِیعٍ یُطٰاعُ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خٰائِنَةَ الْأَعْیُنِ وَ مٰا تُخْفِی الصُّدُورُ</w:t>
      </w:r>
    </w:p>
    <w:p>
      <w:pPr>
        <w:pStyle w:val="BookText"/>
        <w:rPr/>
      </w:pPr>
      <w:r>
        <w:rPr>
          <w:rFonts w:ascii="Amiri" w:hAnsi="Amiri" w:eastAsia="Amiri" w:cs="Amiri"/>
          <w:color w:val="111111"/>
          <w:sz w:val="28"/>
          <w:sz w:val="28"/>
          <w:szCs w:val="28"/>
          <w:rtl w:val="true"/>
          <w:lang w:bidi="ar-SA"/>
        </w:rPr>
        <w:t xml:space="preserve">برداشت یاد شده مبتنی بر این نکته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 خٰائِنَةَ الْأَعْیُنِ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لِلظّٰالِمِینَ مِنْ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عبدالرحمن بن مَسلمة الجریریّ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خٰائِنَةَ الْأَعْیُنِ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ألم‌تَرَ إلی الرجل ینظر إلی الشیء و کأنّه لاینظر إلیه فذٰلک خائنة الأعین؛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ندیده‌ای که شخصی به چیزی به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 که گویا به آن نگاه نمی‌کند و این همان خیانت چشم‌ها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چشم؛ حرمت؛ حساب‌رسی؛ حُکم؛ خیانت؛ سرّ؛ سینه؛ شرک؛ ظلم؛ غیب؛ کفر؛ گناه؛ نگاه</w:t>
      </w:r>
    </w:p>
    <w:p>
      <w:pPr>
        <w:pStyle w:val="Heading3"/>
        <w:numPr>
          <w:ilvl w:val="2"/>
          <w:numId w:val="1"/>
        </w:numPr>
        <w:rPr/>
      </w:pPr>
      <w:bookmarkStart w:id="296" w:name="__RefHeading___Toc1623679_2314609296"/>
      <w:bookmarkStart w:id="297" w:name="_Toc101"/>
      <w:bookmarkEnd w:id="296"/>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20</w:t>
      </w:r>
      <w:r>
        <w:rPr>
          <w:rtl w:val="true"/>
        </w:rPr>
        <w:t>]</w:t>
      </w:r>
      <w:bookmarkEnd w:id="297"/>
    </w:p>
    <w:p>
      <w:pPr>
        <w:pStyle w:val="BookText"/>
        <w:rPr/>
      </w:pPr>
      <w:r>
        <w:rPr>
          <w:rFonts w:ascii="Amiri" w:hAnsi="Amiri" w:eastAsia="Amiri" w:cs="Amiri"/>
          <w:color w:val="111111"/>
          <w:sz w:val="28"/>
          <w:sz w:val="28"/>
          <w:szCs w:val="28"/>
          <w:rtl w:val="true"/>
          <w:lang w:bidi="ar-SA"/>
        </w:rPr>
        <w:t xml:space="preserve">وَ اَللّٰهُ یَقْضِی بِالْحَقِّ وَ اَلَّذِینَ یَدْعُونَ مِنْ دُونِهِ لاٰ یَقْضُونَ بِشَیْءٍ إِنَّ اَللّٰهَ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و خدا به حق حکم می‌کند، و آنهایی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می‌خوانند، به چیزی حکم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خداست که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خداوند، بر اساس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یَقْضِی بِالْحَقِّ</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معبودهای ادعایی مشرکان از</w:t>
      </w:r>
      <w:bookmarkStart w:id="298" w:name="pg19795_192216"/>
    </w:p>
    <w:p>
      <w:pPr>
        <w:pStyle w:val="BookText"/>
        <w:rPr/>
      </w:pPr>
      <w:bookmarkEnd w:id="298"/>
      <w:r>
        <w:rPr>
          <w:rFonts w:ascii="IRNazanin" w:hAnsi="IRNazanin" w:eastAsia="IRNazanin"/>
          <w:color w:val="111111"/>
          <w:sz w:val="28"/>
          <w:sz w:val="28"/>
          <w:szCs w:val="28"/>
          <w:rtl w:val="true"/>
          <w:lang w:bidi="fa-IR"/>
        </w:rPr>
        <w:t>هرگونه قضاوت</w:t>
      </w:r>
    </w:p>
    <w:p>
      <w:pPr>
        <w:pStyle w:val="BookText"/>
        <w:rPr/>
      </w:pPr>
      <w:r>
        <w:rPr>
          <w:rFonts w:ascii="Amiri" w:hAnsi="Amiri" w:eastAsia="Amiri" w:cs="Amiri"/>
          <w:color w:val="111111"/>
          <w:sz w:val="28"/>
          <w:sz w:val="28"/>
          <w:szCs w:val="28"/>
          <w:rtl w:val="true"/>
          <w:lang w:bidi="ar-SA"/>
        </w:rPr>
        <w:t>وَ الَّذِینَ یَدْعُونَ مِنْ دُونِهِ لاٰ یَقْضُونَ بِشَیْءٍ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همه جانبۀ خداوند از احوال انسان‌ها، پشتوانۀ قضاوت به حق او</w:t>
      </w:r>
    </w:p>
    <w:p>
      <w:pPr>
        <w:pStyle w:val="BookText"/>
        <w:rPr/>
      </w:pPr>
      <w:r>
        <w:rPr>
          <w:rFonts w:ascii="Amiri" w:hAnsi="Amiri" w:eastAsia="Amiri" w:cs="Amiri"/>
          <w:color w:val="111111"/>
          <w:sz w:val="28"/>
          <w:sz w:val="28"/>
          <w:szCs w:val="28"/>
          <w:rtl w:val="true"/>
          <w:lang w:bidi="ar-SA"/>
        </w:rPr>
        <w:t xml:space="preserve">یَعْلَمُ خٰائِنَةَ الْأَعْیُنِ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یَقْضِی بِالْحَقِّ</w:t>
      </w:r>
    </w:p>
    <w:p>
      <w:pPr>
        <w:pStyle w:val="BookText"/>
        <w:rPr/>
      </w:pPr>
      <w:r>
        <w:rPr>
          <w:rFonts w:ascii="IRNazanin" w:hAnsi="IRNazanin" w:eastAsia="IRNazanin"/>
          <w:color w:val="111111"/>
          <w:sz w:val="28"/>
          <w:sz w:val="28"/>
          <w:szCs w:val="28"/>
          <w:rtl w:val="true"/>
          <w:lang w:bidi="fa-IR"/>
        </w:rPr>
        <w:t xml:space="preserve">یادآوری قضاوت به حق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تذکر به علم همه جانبۀ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بینای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السَّمِیعُ الْبَصِیرُ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و بینایی مطلق خداوند، دلیل به حق بودن داوری او در میان بندگانش</w:t>
      </w:r>
    </w:p>
    <w:p>
      <w:pPr>
        <w:pStyle w:val="BookText"/>
        <w:rPr/>
      </w:pPr>
      <w:r>
        <w:rPr>
          <w:rFonts w:ascii="Amiri" w:hAnsi="Amiri" w:eastAsia="Amiri" w:cs="Amiri"/>
          <w:color w:val="111111"/>
          <w:sz w:val="28"/>
          <w:sz w:val="28"/>
          <w:szCs w:val="28"/>
          <w:rtl w:val="true"/>
          <w:lang w:bidi="ar-SA"/>
        </w:rPr>
        <w:t xml:space="preserve">وَ اللّٰهُ یَقْضِی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السَّمِیعُ الْبَصِیرُ</w:t>
      </w:r>
    </w:p>
    <w:p>
      <w:pPr>
        <w:pStyle w:val="BookText"/>
        <w:rPr/>
      </w:pPr>
      <w:r>
        <w:rPr>
          <w:rFonts w:ascii="Amiri" w:hAnsi="Amiri" w:eastAsia="Amiri" w:cs="Amiri"/>
          <w:color w:val="111111"/>
          <w:sz w:val="28"/>
          <w:sz w:val="28"/>
          <w:szCs w:val="28"/>
          <w:rtl w:val="true"/>
          <w:lang w:bidi="ar-SA"/>
        </w:rPr>
        <w:t xml:space="preserve">برداشت یاد شده از آن جا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السَّمِیعُ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مقام تعلیل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یَقْضِی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حق‌شنوی، بصیرت و آگاهی همه جانبه از موضوع مورد داوری، از شرایط داوری به حق</w:t>
      </w:r>
    </w:p>
    <w:p>
      <w:pPr>
        <w:pStyle w:val="BookText"/>
        <w:rPr/>
      </w:pPr>
      <w:r>
        <w:rPr>
          <w:rFonts w:ascii="Amiri" w:hAnsi="Amiri" w:eastAsia="Amiri" w:cs="Amiri"/>
          <w:color w:val="111111"/>
          <w:sz w:val="28"/>
          <w:sz w:val="28"/>
          <w:szCs w:val="28"/>
          <w:rtl w:val="true"/>
          <w:lang w:bidi="ar-SA"/>
        </w:rPr>
        <w:t xml:space="preserve">وَ اللّٰهُ یَقْضِی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السَّمِیعُ الْبَصِیرُ</w:t>
      </w:r>
    </w:p>
    <w:p>
      <w:pPr>
        <w:pStyle w:val="BookText"/>
        <w:rPr/>
      </w:pPr>
      <w:r>
        <w:rPr>
          <w:rFonts w:ascii="IRNazanin" w:hAnsi="IRNazanin" w:eastAsia="IRNazanin"/>
          <w:color w:val="111111"/>
          <w:sz w:val="28"/>
          <w:sz w:val="28"/>
          <w:szCs w:val="28"/>
          <w:rtl w:val="true"/>
          <w:lang w:bidi="fa-IR"/>
        </w:rPr>
        <w:t>یادآوری سمیع و بصیربودن خداوند در داوری، می‌تواند اشاره به مطلب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اللّٰهَ هُوَ السَّمِیعُ الْبَصِیرُ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باطل؛ بت؛ بصیرت؛ حق؛ عجز؛ علم؛ قضا؛ گوش</w:t>
      </w:r>
    </w:p>
    <w:p>
      <w:pPr>
        <w:pStyle w:val="Heading3"/>
        <w:numPr>
          <w:ilvl w:val="2"/>
          <w:numId w:val="1"/>
        </w:numPr>
        <w:rPr/>
      </w:pPr>
      <w:bookmarkStart w:id="299" w:name="__RefHeading___Toc1623681_2314609296"/>
      <w:bookmarkStart w:id="300" w:name="_Toc102"/>
      <w:bookmarkEnd w:id="299"/>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21</w:t>
      </w:r>
      <w:r>
        <w:rPr>
          <w:rtl w:val="true"/>
        </w:rPr>
        <w:t>]</w:t>
      </w:r>
      <w:bookmarkEnd w:id="300"/>
    </w:p>
    <w:p>
      <w:p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گردش نکرده‌اند تا بنگرند که عاقبت کسانی که پیش از اینان بودند چگونه بوده است؟ قدرت و آثارشان در زمین از اینان بیشتر بود، ولی خدا آنان را به کیفر گناهانشان گرفت و در برابر خدا هیچ حمایتگری نداشتند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جهان‌گردی و سیر در زمین، به منظور بررسی سرگذشت پیشینیان و آثار به جامانده از تمدن و قدرت آنان، مورد تشویق خداوند</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کٰانُوا مِنْ قَبْلِهِمْ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گذشتگان، حاوی درس‌های عبرت برای آیندگان</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کٰانُوا مِنْ قَبْلِهِمْ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منابع معرفت و شناخت حقایق</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کٰانُوا مِنْ قَبْلِهِمْ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نکردن در سرگذشت امت‌های گذشته و عبرت نگرفتن از آن، مورد سرزنش خداوند</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کٰانُوا مِنْ قَبْلِهِمْ</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یَسِیرُوا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تمدن‌های عظیم و اقوام متعدد نیرومند و دارای آثارملی در گذشتۀ تاریخ</w:t>
      </w:r>
    </w:p>
    <w:p>
      <w:pPr>
        <w:pStyle w:val="BookText"/>
        <w:rPr/>
      </w:pPr>
      <w:r>
        <w:rPr>
          <w:rFonts w:ascii="Amiri" w:hAnsi="Amiri" w:eastAsia="Amiri" w:cs="Amiri"/>
          <w:color w:val="111111"/>
          <w:sz w:val="28"/>
          <w:sz w:val="28"/>
          <w:szCs w:val="28"/>
          <w:rtl w:val="true"/>
          <w:lang w:bidi="ar-SA"/>
        </w:rPr>
        <w:t>کٰانُوا هُمْ أَشَدَّ مِنْهُمْ قُوَّةً وَ آثٰاراً فِی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عرب، شاهد ظهور و افول تمدن‌ها و قدرت‌های بزرگ‌تر و متمدن‌تر از مردم جزیرةالعرب عصر ظهور اسلام</w:t>
      </w:r>
    </w:p>
    <w:p>
      <w:pPr>
        <w:pStyle w:val="BookText"/>
        <w:rPr/>
      </w:pPr>
      <w:r>
        <w:rPr>
          <w:rFonts w:ascii="Amiri" w:hAnsi="Amiri" w:eastAsia="Amiri" w:cs="Amiri"/>
          <w:color w:val="111111"/>
          <w:sz w:val="28"/>
          <w:sz w:val="28"/>
          <w:szCs w:val="28"/>
          <w:rtl w:val="true"/>
          <w:lang w:bidi="ar-SA"/>
        </w:rPr>
        <w:t>کٰانُوا هُمْ أَشَدَّ مِنْهُمْ قُوَّةً وَ آثٰاراً فِی الْأَرْضِ</w:t>
      </w:r>
    </w:p>
    <w:p>
      <w:pPr>
        <w:pStyle w:val="BookText"/>
        <w:rPr/>
      </w:pPr>
      <w:r>
        <w:rPr>
          <w:rFonts w:ascii="IRNazanin" w:hAnsi="IRNazanin" w:eastAsia="IRNazanin"/>
          <w:color w:val="111111"/>
          <w:sz w:val="28"/>
          <w:sz w:val="28"/>
          <w:szCs w:val="28"/>
          <w:rtl w:val="true"/>
          <w:lang w:bidi="fa-IR"/>
        </w:rPr>
        <w:t>برداشت یاد شده، مبتنی بر این احتمال است که آیۀ شریفه، اشاره به تاریخ مردم جزیرةالعرب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عرصۀ ظهور و افول قدرت‌ها و تمدن‌ها</w:t>
      </w:r>
    </w:p>
    <w:p>
      <w:pPr>
        <w:pStyle w:val="BookText"/>
        <w:rPr/>
      </w:pPr>
      <w:r>
        <w:rPr>
          <w:rFonts w:ascii="Amiri" w:hAnsi="Amiri" w:eastAsia="Amiri" w:cs="Amiri"/>
          <w:color w:val="111111"/>
          <w:sz w:val="28"/>
          <w:sz w:val="28"/>
          <w:szCs w:val="28"/>
          <w:rtl w:val="true"/>
          <w:lang w:bidi="ar-SA"/>
        </w:rPr>
        <w:t>کٰانُوا هُمْ أَشَدَّ مِنْهُمْ قُوَّةً وَ آثٰاراً فِی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آثار تمدن‌های بزرگ و نشانه‌های توانایی اقوام نیرومند گذشته در عصر نزول قرآن</w:t>
      </w:r>
    </w:p>
    <w:p>
      <w:pPr>
        <w:pStyle w:val="BookText"/>
        <w:rPr/>
      </w:pPr>
      <w:r>
        <w:rPr>
          <w:rFonts w:ascii="Amiri" w:hAnsi="Amiri" w:eastAsia="Amiri" w:cs="Amiri"/>
          <w:color w:val="111111"/>
          <w:sz w:val="28"/>
          <w:sz w:val="28"/>
          <w:szCs w:val="28"/>
          <w:rtl w:val="true"/>
          <w:lang w:bidi="ar-SA"/>
        </w:rPr>
        <w:t>کٰانُوا هُمْ أَشَدَّ مِنْهُمْ قُوَّةً وَ آثٰاراً فِی الْأَرْضِ</w:t>
      </w:r>
    </w:p>
    <w:p>
      <w:pPr>
        <w:pStyle w:val="BookText"/>
        <w:rPr/>
      </w:pPr>
      <w:r>
        <w:rPr>
          <w:rFonts w:ascii="IRNazanin" w:hAnsi="IRNazanin" w:eastAsia="IRNazanin"/>
          <w:color w:val="111111"/>
          <w:sz w:val="28"/>
          <w:sz w:val="28"/>
          <w:szCs w:val="28"/>
          <w:rtl w:val="true"/>
          <w:lang w:bidi="fa-IR"/>
        </w:rPr>
        <w:t>از ظاهر توصیۀ خداوند به سیر در زمین و نظر افکندن بر آثار به‌جای مانده از پیشینیان، استفاده می‌شود که آن آثار تا عصر نزول قرآن بر جای مانده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بسیاری از اقوام نیرومند و دارای تمدن و آثار ملی در گذشتۀ تاریخ به خاطر گناهانشان</w:t>
      </w:r>
    </w:p>
    <w:p>
      <w:pPr>
        <w:pStyle w:val="BookText"/>
        <w:rPr/>
      </w:pPr>
      <w:r>
        <w:rPr>
          <w:rFonts w:ascii="Amiri" w:hAnsi="Amiri" w:eastAsia="Amiri" w:cs="Amiri"/>
          <w:color w:val="111111"/>
          <w:sz w:val="28"/>
          <w:sz w:val="28"/>
          <w:szCs w:val="28"/>
          <w:rtl w:val="true"/>
          <w:lang w:bidi="ar-SA"/>
        </w:rPr>
        <w:t>فَأَخَذَهُمُ اللّٰهُ بِذُنُوبِهِمْ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سببیت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زمینه‌ساز عذاب الهی و نابودشدن تمدن‌ها، قدرت‌ها و آثار ملی</w:t>
      </w:r>
    </w:p>
    <w:p>
      <w:pPr>
        <w:pStyle w:val="BookText"/>
        <w:rPr/>
      </w:pPr>
      <w:r>
        <w:rPr>
          <w:rFonts w:ascii="Amiri" w:hAnsi="Amiri" w:eastAsia="Amiri" w:cs="Amiri"/>
          <w:color w:val="111111"/>
          <w:sz w:val="28"/>
          <w:sz w:val="28"/>
          <w:szCs w:val="28"/>
          <w:rtl w:val="true"/>
          <w:lang w:bidi="ar-SA"/>
        </w:rPr>
        <w:t>فَأَخَذَهُمُ اللّٰهُ بِذُنُوبِهِمْ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کافران و مشرکان صدر</w:t>
      </w:r>
      <w:bookmarkStart w:id="301" w:name="pg19795_192218"/>
    </w:p>
    <w:p>
      <w:pPr>
        <w:pStyle w:val="BookText"/>
        <w:rPr/>
      </w:pPr>
      <w:bookmarkEnd w:id="301"/>
      <w:r>
        <w:rPr>
          <w:rFonts w:ascii="IRNazanin" w:hAnsi="IRNazanin" w:eastAsia="IRNazanin"/>
          <w:color w:val="111111"/>
          <w:sz w:val="28"/>
          <w:sz w:val="28"/>
          <w:szCs w:val="28"/>
          <w:rtl w:val="true"/>
          <w:lang w:bidi="fa-IR"/>
        </w:rPr>
        <w:t>اسلام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برخاسته از فریفتگی آنان به اقتدار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هُمْ أَشَدَّ مِنْهُمْ قُوَّةً وَ آثٰاراً فِی الْأَرْضِ فَأَخَذَهُمُ اللّٰهُ بِذُنُوبِهِمْ</w:t>
      </w:r>
    </w:p>
    <w:p>
      <w:pPr>
        <w:pStyle w:val="BookText"/>
        <w:rPr/>
      </w:pPr>
      <w:r>
        <w:rPr>
          <w:rFonts w:ascii="IRNazanin" w:hAnsi="IRNazanin" w:eastAsia="IRNazanin"/>
          <w:color w:val="111111"/>
          <w:sz w:val="28"/>
          <w:sz w:val="28"/>
          <w:szCs w:val="28"/>
          <w:rtl w:val="true"/>
          <w:lang w:bidi="fa-IR"/>
        </w:rPr>
        <w:t>نکوهش شدن مخالفان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عبرت نگرفتن آنان از زوال قدرت‌ها و تمدن‌های گذشته، بیانگر این نکته است که سرپیچی آنان از پذیرش اسلام، برخاسته از دلخوشی آنها به امکانات و اقتدار نسبی خود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امت‌های متمدن و نیرومند گذشته به عقوبت الهی، در حال گناه و معصیت</w:t>
      </w:r>
    </w:p>
    <w:p>
      <w:pPr>
        <w:pStyle w:val="BookText"/>
        <w:rPr/>
      </w:pPr>
      <w:r>
        <w:rPr>
          <w:rFonts w:ascii="Amiri" w:hAnsi="Amiri" w:eastAsia="Amiri" w:cs="Amiri"/>
          <w:color w:val="111111"/>
          <w:sz w:val="28"/>
          <w:sz w:val="28"/>
          <w:szCs w:val="28"/>
          <w:rtl w:val="true"/>
          <w:lang w:bidi="ar-SA"/>
        </w:rPr>
        <w:t>فَأَخَذَهُمُ اللّٰهُ بِذُنُوبِهِمْ</w:t>
      </w:r>
    </w:p>
    <w:p>
      <w:pPr>
        <w:pStyle w:val="BookText"/>
        <w:rPr/>
      </w:pPr>
      <w:r>
        <w:rPr>
          <w:rFonts w:ascii="IRNazanin" w:hAnsi="IRNazanin" w:eastAsia="IRNazanin"/>
          <w:color w:val="111111"/>
          <w:sz w:val="28"/>
          <w:sz w:val="28"/>
          <w:szCs w:val="28"/>
          <w:rtl w:val="true"/>
          <w:lang w:bidi="fa-IR"/>
        </w:rPr>
        <w:t>برداشت یاد شده بدان احتمال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ملابست باشد؛ یعنی، خداوند آنان را در حال گناه‌کاری‌شان به کیفر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نیک و بد انسان، در گرو رفتار و کردار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فَأَخَذَهُمُ اللّٰهُ بِذُنُوبِهِمْ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محکوم شده به عذاب الهی، محروم از هرگونه منجی و نگه‌دارنده</w:t>
      </w:r>
    </w:p>
    <w:p>
      <w:pPr>
        <w:pStyle w:val="BookText"/>
        <w:rPr/>
      </w:pPr>
      <w:r>
        <w:rPr>
          <w:rFonts w:ascii="Amiri" w:hAnsi="Amiri" w:eastAsia="Amiri" w:cs="Amiri"/>
          <w:color w:val="111111"/>
          <w:sz w:val="28"/>
          <w:sz w:val="28"/>
          <w:szCs w:val="28"/>
          <w:rtl w:val="true"/>
          <w:lang w:bidi="ar-SA"/>
        </w:rPr>
        <w:t>فَأَخَذَهُمُ اللّٰهُ بِذُنُوبِهِمْ وَ مٰا کٰانَ لَهُمْ مِنَ اللّٰهِ مِنْ وٰاقٍ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برخورداری از مکنت، پیشرفت اقتصادی و تمدن نیرومند، ملاک رستگاری و عامل سعادت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هُمْ أَشَدَّ مِنْهُمْ قُوَّةً وَ آثٰاراً فِی الْأَرْضِ فَأَخَذَهُمُ اللّٰهُ بِذُنُوبِهِمْ وَ مٰا کٰانَ لَهُمْ مِنَ اللّٰهِ مِنْ وٰاقٍ</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اسلام؛ اقتصاد؛ اللّه؛ امت؛ تاریخ؛ تفکر؛ تمدن؛ جامعه؛ رستگاری؛ سیر و سیاحت؛ شرک؛ شناخت؛ عبرت؛ عذاب؛ عرب؛ عمل؛ قدرت؛ قضا و قدر؛ کافر؛ کفر؛ گناه؛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نصرت</w:t>
      </w:r>
    </w:p>
    <w:p>
      <w:pPr>
        <w:pStyle w:val="Heading3"/>
        <w:numPr>
          <w:ilvl w:val="2"/>
          <w:numId w:val="1"/>
        </w:numPr>
        <w:rPr/>
      </w:pPr>
      <w:bookmarkStart w:id="302" w:name="__RefHeading___Toc1623683_2314609296"/>
      <w:bookmarkStart w:id="303" w:name="_Toc103"/>
      <w:bookmarkEnd w:id="302"/>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22</w:t>
      </w:r>
      <w:r>
        <w:rPr>
          <w:rtl w:val="true"/>
        </w:rPr>
        <w:t>]</w:t>
      </w:r>
      <w:bookmarkEnd w:id="303"/>
    </w:p>
    <w:p>
      <w:pPr>
        <w:pStyle w:val="BookText"/>
        <w:rPr/>
      </w:pPr>
      <w:r>
        <w:rPr>
          <w:rFonts w:ascii="Amiri" w:hAnsi="Amiri" w:eastAsia="Amiri" w:cs="Amiri"/>
          <w:color w:val="111111"/>
          <w:sz w:val="28"/>
          <w:sz w:val="28"/>
          <w:szCs w:val="28"/>
          <w:rtl w:val="true"/>
          <w:lang w:bidi="ar-SA"/>
        </w:rPr>
        <w:t xml:space="preserve">ذٰلِکَ بِأَنَّهُمْ کٰانَتْ تَأْتِیهِمْ رُسُلُهُمْ بِالْبَیِّنٰاتِ فَکَفَرُوا فَأَخَذَهُمُ اَللّٰهُ إِنَّهُ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این بدان سبب بود که پیامبرانشان با دلایل روشن نزدشان می‌آمدند ولی آنان کفر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 آنها را به کیفر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نیرومند و سخت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و امت‌های پیشین، برخوردار از فرستادگان الهی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بِأَنَّهُمْ کٰانَتْ تَأْتِیهِمْ رُسُلُهُمْ</w:t>
      </w:r>
      <w:bookmarkStart w:id="304" w:name="pg19795_192219"/>
    </w:p>
    <w:p>
      <w:pPr>
        <w:pStyle w:val="BookText"/>
        <w:rPr/>
      </w:pPr>
      <w:bookmarkEnd w:id="30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فرستادگان‌الهی،ارائه‌دهندۀ دلایل روشن و بی‌ابهام برای اثبات رسالت خویش</w:t>
      </w:r>
    </w:p>
    <w:p>
      <w:pPr>
        <w:pStyle w:val="BookText"/>
        <w:rPr/>
      </w:pPr>
      <w:r>
        <w:rPr>
          <w:rFonts w:ascii="Amiri" w:hAnsi="Amiri" w:eastAsia="Amiri" w:cs="Amiri"/>
          <w:color w:val="111111"/>
          <w:sz w:val="28"/>
          <w:sz w:val="28"/>
          <w:szCs w:val="28"/>
          <w:rtl w:val="true"/>
          <w:lang w:bidi="ar-SA"/>
        </w:rPr>
        <w:t>کٰانَتْ تَأْتِیهِمْ رُسُلُهُمْ بِالْبَیِّنٰاتِ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اقوام و ملل متمدن و نیرومند گذشته، به خاطر کفرشان و انکار رسالت پیامبران،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کٰانَتْ تَأْتِیهِمْ رُسُلُهُمْ بِالْبَیِّنٰاتِ فَکَفَرُوا فَأَخَذَهُمُ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انکار رسالت پیامبران، زمینه‌ساز فروپاشی تمدن‌ها و نابودی قدرت‌ها و آثار ملی</w:t>
      </w:r>
    </w:p>
    <w:p>
      <w:pPr>
        <w:pStyle w:val="BookText"/>
        <w:rPr/>
      </w:pPr>
      <w:r>
        <w:rPr>
          <w:rFonts w:ascii="Amiri" w:hAnsi="Amiri" w:eastAsia="Amiri" w:cs="Amiri"/>
          <w:color w:val="111111"/>
          <w:sz w:val="28"/>
          <w:sz w:val="28"/>
          <w:szCs w:val="28"/>
          <w:rtl w:val="true"/>
          <w:lang w:bidi="ar-SA"/>
        </w:rPr>
        <w:t xml:space="preserve">کٰانُوا هُمْ أَشَدَّ مِنْهُمْ قُوَّةً وَ آثٰاراً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فَکَفَرُوا فَأَخَذَهُمُ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ملت‌های نیرومند و متمدن گذشته، پس از اتمام‌حجت از سوی رسولان الهی</w:t>
      </w:r>
    </w:p>
    <w:p>
      <w:pPr>
        <w:pStyle w:val="BookText"/>
        <w:rPr/>
      </w:pPr>
      <w:r>
        <w:rPr>
          <w:rFonts w:ascii="Amiri" w:hAnsi="Amiri" w:eastAsia="Amiri" w:cs="Amiri"/>
          <w:color w:val="111111"/>
          <w:sz w:val="28"/>
          <w:sz w:val="28"/>
          <w:szCs w:val="28"/>
          <w:rtl w:val="true"/>
          <w:lang w:bidi="ar-SA"/>
        </w:rPr>
        <w:t>ذٰلِکَ بِأَنَّهُمْ کٰانَتْ تَأْتِیهِمْ رُسُلُهُمْ بِالْبَیِّنٰاتِ فَکَفَرُوا فَأَخَذَهُمُ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نیرومند و سخت‌کیفر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قَوِیٌّ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و عقوبت امت‌های نیرومند و متمدن گذشته، جلوه قدرتمندی و سخت‌کیفری خداوند</w:t>
      </w:r>
    </w:p>
    <w:p>
      <w:pPr>
        <w:pStyle w:val="BookText"/>
        <w:rPr/>
      </w:pPr>
      <w:r>
        <w:rPr>
          <w:rFonts w:ascii="Amiri" w:hAnsi="Amiri" w:eastAsia="Amiri" w:cs="Amiri"/>
          <w:color w:val="111111"/>
          <w:sz w:val="28"/>
          <w:sz w:val="28"/>
          <w:szCs w:val="28"/>
          <w:rtl w:val="true"/>
          <w:lang w:bidi="ar-SA"/>
        </w:rPr>
        <w:t xml:space="preserve">کٰانُوا هُمْ أَشَدَّ مِنْهُمْ قُوَّةً وَ آثٰاراً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اللّٰهُ إِنَّهُ قَوِیٌّ شَدِیدُ الْعِقٰابِ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الْعِقٰابِ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اتمام حجت؛ اللّه؛ امت؛ انبیاء؛ تاریخ؛ تکذیب؛ تمدن؛ جامعه؛ عذاب؛ قدرت؛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w:t>
      </w:r>
    </w:p>
    <w:p>
      <w:pPr>
        <w:pStyle w:val="Heading3"/>
        <w:numPr>
          <w:ilvl w:val="2"/>
          <w:numId w:val="1"/>
        </w:numPr>
        <w:rPr/>
      </w:pPr>
      <w:bookmarkStart w:id="305" w:name="__RefHeading___Toc1623685_2314609296"/>
      <w:bookmarkStart w:id="306" w:name="_Toc104"/>
      <w:bookmarkEnd w:id="305"/>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23</w:t>
      </w:r>
      <w:r>
        <w:rPr>
          <w:rtl w:val="true"/>
        </w:rPr>
        <w:t>]</w:t>
      </w:r>
      <w:bookmarkEnd w:id="306"/>
    </w:p>
    <w:p>
      <w:pPr>
        <w:pStyle w:val="BookText"/>
        <w:rPr/>
      </w:pP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و همانا، ما موسی را با آیات خود و معجزه‌ای آشکار فرستادیم،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از جانب خداوند</w:t>
      </w:r>
    </w:p>
    <w:p>
      <w:pPr>
        <w:pStyle w:val="BookText"/>
        <w:rPr/>
      </w:pPr>
      <w:r>
        <w:rPr>
          <w:rFonts w:ascii="Amiri" w:hAnsi="Amiri" w:eastAsia="Amiri" w:cs="Amiri"/>
          <w:color w:val="111111"/>
          <w:sz w:val="28"/>
          <w:sz w:val="28"/>
          <w:szCs w:val="28"/>
          <w:rtl w:val="true"/>
          <w:lang w:bidi="ar-SA"/>
        </w:rPr>
        <w:t>وَ لَقَدْ أَرْسَلْنٰا مُوسیٰ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آیات و نشانه‌های الهی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أَرْسَلْنٰا مُوسیٰ بِآیٰاتِنٰا</w:t>
      </w:r>
      <w:bookmarkStart w:id="307" w:name="pg19795_192220"/>
    </w:p>
    <w:p>
      <w:pPr>
        <w:pStyle w:val="BookText"/>
        <w:rPr/>
      </w:pPr>
      <w:bookmarkEnd w:id="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نشانه‌ها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دلایل ارائه شده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متعدد و گوناگون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بِآیٰاتِنٰا وَ سُلْطٰانٍ مُبِینٍ</w:t>
      </w:r>
    </w:p>
    <w:p>
      <w:pPr>
        <w:pStyle w:val="BookText"/>
        <w:rPr/>
      </w:pPr>
      <w:r>
        <w:rPr>
          <w:rFonts w:ascii="IRNazanin" w:hAnsi="IRNazanin" w:eastAsia="IRNazanin"/>
          <w:color w:val="111111"/>
          <w:sz w:val="28"/>
          <w:sz w:val="28"/>
          <w:szCs w:val="28"/>
          <w:rtl w:val="true"/>
          <w:lang w:bidi="fa-IR"/>
        </w:rPr>
        <w:t xml:space="preserve">برداشت یاد شده از 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معجزه‌ای نمایان و غیر قابل انکار</w:t>
      </w:r>
    </w:p>
    <w:p>
      <w:pPr>
        <w:pStyle w:val="BookText"/>
        <w:rPr/>
      </w:pPr>
      <w:r>
        <w:rPr>
          <w:rFonts w:ascii="Amiri" w:hAnsi="Amiri" w:eastAsia="Amiri" w:cs="Amiri"/>
          <w:color w:val="111111"/>
          <w:sz w:val="28"/>
          <w:sz w:val="28"/>
          <w:szCs w:val="28"/>
          <w:rtl w:val="true"/>
          <w:lang w:bidi="ar-SA"/>
        </w:rPr>
        <w:t>وَ سُلْطٰانٍ مُبِینٍ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حجت است و مقصود از آن در آیه معجزه می‌باشد 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معجزه‌ای نمایان و غیر قابل تردید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فرستادگان الهی، متکی بر دلایل و برهان‌های روشن و اثبات‌کنندۀ حقایق</w:t>
      </w:r>
    </w:p>
    <w:p>
      <w:pPr>
        <w:pStyle w:val="BookText"/>
        <w:rPr/>
      </w:pPr>
      <w:r>
        <w:rPr>
          <w:rFonts w:ascii="Amiri" w:hAnsi="Amiri" w:eastAsia="Amiri" w:cs="Amiri"/>
          <w:color w:val="111111"/>
          <w:sz w:val="28"/>
          <w:sz w:val="28"/>
          <w:szCs w:val="28"/>
          <w:rtl w:val="true"/>
          <w:lang w:bidi="ar-SA"/>
        </w:rPr>
        <w:t>لَقَدْ أَرْسَلْنٰا مُوسیٰ بِآیٰاتِنٰا وَ سُلْطٰانٍ مُبِینٍ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نشانه‌های ارائه شده از سوی فرستادگان الهی، قابل فهم و شناخت برای همگان</w:t>
      </w:r>
    </w:p>
    <w:p>
      <w:pPr>
        <w:pStyle w:val="BookText"/>
        <w:rPr/>
      </w:pPr>
      <w:r>
        <w:rPr>
          <w:rFonts w:ascii="Amiri" w:hAnsi="Amiri" w:eastAsia="Amiri" w:cs="Amiri"/>
          <w:color w:val="111111"/>
          <w:sz w:val="28"/>
          <w:sz w:val="28"/>
          <w:szCs w:val="28"/>
          <w:rtl w:val="true"/>
          <w:lang w:bidi="ar-SA"/>
        </w:rPr>
        <w:t>لَقَدْ أَرْسَلْنٰا مُوسیٰ بِآیٰاتِنٰا وَ سُلْطٰانٍ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انبیاء؛ شعور؛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308" w:name="__RefHeading___Toc1623687_2314609296"/>
      <w:bookmarkStart w:id="309" w:name="_Toc105"/>
      <w:bookmarkEnd w:id="308"/>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24</w:t>
      </w:r>
      <w:r>
        <w:rPr>
          <w:rtl w:val="true"/>
        </w:rPr>
        <w:t>]</w:t>
      </w:r>
      <w:bookmarkEnd w:id="309"/>
    </w:p>
    <w:p>
      <w:pPr>
        <w:pStyle w:val="BookText"/>
        <w:rPr/>
      </w:pPr>
      <w:r>
        <w:rPr>
          <w:rFonts w:ascii="Amiri" w:hAnsi="Amiri" w:eastAsia="Amiri" w:cs="Amiri"/>
          <w:color w:val="111111"/>
          <w:sz w:val="28"/>
          <w:sz w:val="28"/>
          <w:szCs w:val="28"/>
          <w:rtl w:val="true"/>
          <w:lang w:bidi="ar-SA"/>
        </w:rPr>
        <w:t xml:space="preserve">إِلیٰ فِرْعَوْنَ وَ هٰامٰانَ وَ قٰارُونَ فَقٰالُوا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به سوی فرعون و هامان و قارون، امّا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ساحری دروغ‌پرداز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هامان و قارون، در قلمرو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هٰامٰانَ وَ قٰارُونَ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هامان و قارون، سه عنصر سرشناس، با نفوذ و نیرومند در عصر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هٰامٰانَ وَ قٰارُونَ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هامان و قارون، در اختیار دارندۀ همۀ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سیاسی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اصلی بر سر راه هدایت مردم</w:t>
      </w:r>
    </w:p>
    <w:p>
      <w:pPr>
        <w:pStyle w:val="BookText"/>
        <w:rPr/>
      </w:pPr>
      <w:r>
        <w:rPr>
          <w:rFonts w:ascii="Amiri" w:hAnsi="Amiri" w:eastAsia="Amiri" w:cs="Amiri"/>
          <w:color w:val="111111"/>
          <w:sz w:val="28"/>
          <w:sz w:val="28"/>
          <w:szCs w:val="28"/>
          <w:rtl w:val="true"/>
          <w:lang w:bidi="ar-SA"/>
        </w:rPr>
        <w:t xml:space="preserve">کٰانُوا هُمْ أَشَدَّ مِنْهُمْ قُوَّةً وَ آثٰاراً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فِرْعَوْنَ وَ هٰامٰانَ وَ قٰارُونَ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از آن جااست که این آیه، در صدد بیان نمونه و مصداقی از مردمی است که قدرت سیاسی و اقتصادی فزون‌تر از کافران صدر اسلام داشتند و مانع تبلیغ و رسالت</w:t>
      </w:r>
    </w:p>
    <w:p>
      <w:pPr>
        <w:pStyle w:val="BookText"/>
        <w:rPr/>
      </w:pPr>
      <w:r>
        <w:rPr>
          <w:rFonts w:ascii="IRNazanin" w:hAnsi="IRNazanin" w:eastAsia="IRNazanin"/>
          <w:color w:val="111111"/>
          <w:sz w:val="28"/>
          <w:sz w:val="28"/>
          <w:szCs w:val="28"/>
          <w:rtl w:val="true"/>
          <w:lang w:bidi="fa-IR"/>
        </w:rPr>
        <w:t>پیامبر الهی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کلیدی و کارساز هامان و قارون، در دستگاه حکومتی فرعون</w:t>
      </w:r>
    </w:p>
    <w:p>
      <w:pPr>
        <w:pStyle w:val="BookText"/>
        <w:rPr/>
      </w:pPr>
      <w:r>
        <w:rPr>
          <w:rFonts w:ascii="Amiri" w:hAnsi="Amiri" w:eastAsia="Amiri" w:cs="Amiri"/>
          <w:color w:val="111111"/>
          <w:sz w:val="28"/>
          <w:sz w:val="28"/>
          <w:szCs w:val="28"/>
          <w:rtl w:val="true"/>
          <w:lang w:bidi="ar-SA"/>
        </w:rPr>
        <w:t>إِلیٰ فِرْعَوْنَ وَ هٰامٰانَ وَ قٰارُونَ</w:t>
      </w:r>
    </w:p>
    <w:p>
      <w:pPr>
        <w:pStyle w:val="BookText"/>
        <w:rPr/>
      </w:pPr>
      <w:r>
        <w:rPr>
          <w:rFonts w:ascii="IRNazanin" w:hAnsi="IRNazanin" w:eastAsia="IRNazanin"/>
          <w:color w:val="111111"/>
          <w:sz w:val="28"/>
          <w:sz w:val="28"/>
          <w:szCs w:val="28"/>
          <w:rtl w:val="true"/>
          <w:lang w:bidi="fa-IR"/>
        </w:rPr>
        <w:t xml:space="preserve">یاد شدن هامان و قارون در کنار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دیگر اقشار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عوامل و سردمداران کفر و فساد و اصلاح نظام اجتماعی حاکم، سرلوحۀ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مرحلۀ نخستین نهضت او</w:t>
      </w:r>
    </w:p>
    <w:p>
      <w:pPr>
        <w:pStyle w:val="BookText"/>
        <w:rPr/>
      </w:pPr>
      <w:r>
        <w:rPr>
          <w:rFonts w:ascii="Amiri" w:hAnsi="Amiri" w:eastAsia="Amiri" w:cs="Amiri"/>
          <w:color w:val="111111"/>
          <w:sz w:val="28"/>
          <w:sz w:val="28"/>
          <w:szCs w:val="28"/>
          <w:rtl w:val="true"/>
          <w:lang w:bidi="ar-SA"/>
        </w:rPr>
        <w:t xml:space="preserve">لَقَدْ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هٰامٰانَ وَ قٰارُونَ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سحر و دروغ‌گویی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فرعون، هامان و قارون</w:t>
      </w:r>
    </w:p>
    <w:p>
      <w:pPr>
        <w:pStyle w:val="BookText"/>
        <w:rPr/>
      </w:pPr>
      <w:r>
        <w:rPr>
          <w:rFonts w:ascii="Amiri" w:hAnsi="Amiri" w:eastAsia="Amiri" w:cs="Amiri"/>
          <w:color w:val="111111"/>
          <w:sz w:val="28"/>
          <w:sz w:val="28"/>
          <w:szCs w:val="28"/>
          <w:rtl w:val="true"/>
          <w:lang w:bidi="ar-SA"/>
        </w:rPr>
        <w:t>فَقٰالُوا سٰاحِرٌ کَذّٰابٌ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واحد فرعون، هامان و قارون در راستای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سٰاحِرٌ کَذّٰابٌ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قدرت و توانایی سیاسی و اقتصادی، از زمینه‌های طغیان، حق‌گریزی و دین ستیزی</w:t>
      </w:r>
    </w:p>
    <w:p>
      <w:pPr>
        <w:pStyle w:val="BookText"/>
        <w:rPr/>
      </w:pPr>
      <w:r>
        <w:rPr>
          <w:rFonts w:ascii="Amiri" w:hAnsi="Amiri" w:eastAsia="Amiri" w:cs="Amiri"/>
          <w:color w:val="111111"/>
          <w:sz w:val="28"/>
          <w:sz w:val="28"/>
          <w:szCs w:val="28"/>
          <w:rtl w:val="true"/>
          <w:lang w:bidi="ar-SA"/>
        </w:rPr>
        <w:t xml:space="preserve">کٰانُوا هُمْ أَشَدَّ مِنْهُمْ قُوَّةً وَ آثٰاراً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هٰامٰانَ وَ قٰارُونَ فَقٰالُوا سٰاحِرٌ کَذّٰابٌ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اتحاد و موضع‌گیری واحد صاحبان زر و زور، در برابر تعالیم پیامبران الهی</w:t>
      </w:r>
    </w:p>
    <w:p>
      <w:pPr>
        <w:pStyle w:val="BookText"/>
        <w:rPr/>
      </w:pPr>
      <w:r>
        <w:rPr>
          <w:rFonts w:ascii="Amiri" w:hAnsi="Amiri" w:eastAsia="Amiri" w:cs="Amiri"/>
          <w:color w:val="111111"/>
          <w:sz w:val="28"/>
          <w:sz w:val="28"/>
          <w:szCs w:val="28"/>
          <w:rtl w:val="true"/>
          <w:lang w:bidi="ar-SA"/>
        </w:rPr>
        <w:t xml:space="preserve">کٰانُوا هُمْ أَشَدَّ مِنْهُمْ قُوَّةً وَ آثٰاراً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هٰامٰانَ وَ قٰارُونَ فَقٰالُوا سٰاحِرٌ کَذّٰابٌ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محتوایی ضد استکباری و مخالف منافع صاحبان زر و زور</w:t>
      </w:r>
    </w:p>
    <w:p>
      <w:pPr>
        <w:pStyle w:val="BookText"/>
        <w:rPr/>
      </w:pPr>
      <w:r>
        <w:rPr>
          <w:rFonts w:ascii="Amiri" w:hAnsi="Amiri" w:eastAsia="Amiri" w:cs="Amiri"/>
          <w:color w:val="111111"/>
          <w:sz w:val="28"/>
          <w:sz w:val="28"/>
          <w:szCs w:val="28"/>
          <w:rtl w:val="true"/>
          <w:lang w:bidi="ar-SA"/>
        </w:rPr>
        <w:t xml:space="preserve">وَ لَقَدْ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هٰامٰانَ وَ قٰارُونَ فَقٰالُوا سٰاحِرٌ کَذّٰابٌ</w:t>
      </w:r>
    </w:p>
    <w:p>
      <w:pPr>
        <w:pStyle w:val="BookText"/>
        <w:rPr/>
      </w:pPr>
      <w:r>
        <w:rPr>
          <w:rFonts w:ascii="IRNazanin" w:hAnsi="IRNazanin" w:eastAsia="IRNazanin"/>
          <w:color w:val="111111"/>
          <w:sz w:val="28"/>
          <w:sz w:val="28"/>
          <w:szCs w:val="28"/>
          <w:rtl w:val="true"/>
          <w:lang w:bidi="fa-IR"/>
        </w:rPr>
        <w:t>اعزام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به سوی مستکبران و صاحبان زر و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فرعون، هامان و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شدید آنان با آن حضرت حاکی از مطلب یادشده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فرعون، هامان و قارون، عبرت‌آموز و نمونه‌ای از سرگذشت انسان‌های بدفرجام و نابودشده</w:t>
      </w:r>
    </w:p>
    <w:p>
      <w:p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کٰانُوا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اللّٰهُ بِذُنُوبِهِمْ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هٰامٰانَ وَ قٰارُونَ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ائمة الکفر؛ استکبار؛ اصلاح؛ افترا؛ امامت؛ انبیاء؛ تاریخ؛ حق؛ حکومت؛ دروغ؛ دشمنی؛ دنیا؛ دین؛ رسالت؛ سحر؛ طغیان؛ ظلم؛ عبرت؛ فرعون؛ قارون؛ قدرت؛ قصه؛ کفر؛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هامان</w:t>
      </w:r>
      <w:bookmarkStart w:id="310" w:name="pg19795_192222"/>
    </w:p>
    <w:p>
      <w:pPr>
        <w:pStyle w:val="Heading3"/>
        <w:numPr>
          <w:ilvl w:val="2"/>
          <w:numId w:val="1"/>
        </w:numPr>
        <w:rPr/>
      </w:pPr>
      <w:bookmarkStart w:id="311" w:name="__RefHeading___Toc1623689_2314609296"/>
      <w:bookmarkStart w:id="312" w:name="_Toc106"/>
      <w:bookmarkEnd w:id="310"/>
      <w:bookmarkEnd w:id="311"/>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25</w:t>
      </w:r>
      <w:r>
        <w:rPr>
          <w:rtl w:val="true"/>
        </w:rPr>
        <w:t>]</w:t>
      </w:r>
      <w:bookmarkEnd w:id="312"/>
    </w:p>
    <w:p>
      <w:pPr>
        <w:pStyle w:val="BookText"/>
        <w:rPr/>
      </w:pP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وَ اِسْتَحْیُوا نِسٰاءَهُمْ وَ مٰا کَیْدُ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پس هنگامی که حق را از جانب ما برای آنان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کسانی را که به پشتیبانی او ایمان آورده‌اند بکشید و زنانشان را زنده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نیرنگ کافران جز در گمراهی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به دربار فرعونیان، پیام حق الهی را به آنان ارائه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هٰامٰانَ وَ 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بِالْحَقِّ مِنْ عِنْدِنٰا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به مراکز قدرت و حکومت‌های استکباری، به منظور رساندن پیام الهی به آنان و دفاع کردن از حق، کاری روا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هٰامٰانَ وَ 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بِالْحَقِّ مِنْ عِنْدِنٰا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حق، گوهر و قلمرو اصلی دین الهی</w:t>
      </w:r>
    </w:p>
    <w:p>
      <w:pPr>
        <w:pStyle w:val="BookText"/>
        <w:rPr/>
      </w:pPr>
      <w:r>
        <w:rPr>
          <w:rFonts w:ascii="Amiri" w:hAnsi="Amiri" w:eastAsia="Amiri" w:cs="Amiri"/>
          <w:color w:val="111111"/>
          <w:sz w:val="28"/>
          <w:sz w:val="28"/>
          <w:szCs w:val="28"/>
          <w:rtl w:val="true"/>
          <w:lang w:bidi="ar-SA"/>
        </w:rPr>
        <w:t>فَلَمّٰا جٰاءَهُمْ بِالْحَقِّ</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دین و پیام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گویای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بشر، به وحی و دین الهی در شناخت حق و راه درست</w:t>
      </w:r>
    </w:p>
    <w:p>
      <w:pPr>
        <w:pStyle w:val="BookText"/>
        <w:rPr/>
      </w:pPr>
      <w:r>
        <w:rPr>
          <w:rFonts w:ascii="Amiri" w:hAnsi="Amiri" w:eastAsia="Amiri" w:cs="Amiri"/>
          <w:color w:val="111111"/>
          <w:sz w:val="28"/>
          <w:sz w:val="28"/>
          <w:szCs w:val="28"/>
          <w:rtl w:val="true"/>
          <w:lang w:bidi="ar-SA"/>
        </w:rPr>
        <w:t>فَلَمّٰا جٰاءَهُمْ بِالْحَقِّ مِنْ عِنْدِنٰا</w:t>
      </w:r>
    </w:p>
    <w:p>
      <w:pPr>
        <w:pStyle w:val="BookText"/>
        <w:rPr/>
      </w:pPr>
      <w:r>
        <w:rPr>
          <w:rFonts w:ascii="IRNazanin" w:hAnsi="IRNazanin" w:eastAsia="IRNazanin"/>
          <w:color w:val="111111"/>
          <w:sz w:val="28"/>
          <w:sz w:val="28"/>
          <w:szCs w:val="28"/>
          <w:rtl w:val="true"/>
          <w:lang w:bidi="fa-IR"/>
        </w:rPr>
        <w:t xml:space="preserve">برداشت یاد شده از آمدن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فرعون، هامان و قارون، بر کشتن فرزندان ذکور مؤمنان همراه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اقْتُلُوا أَبْنٰاءَ الَّذِینَ آمَنُوا مَعَهُ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احساس خطر فرعون، هامان و قارون از گسترش آیین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 گرفتن پیروان آن حضرت</w:t>
      </w:r>
    </w:p>
    <w:p>
      <w:pPr>
        <w:pStyle w:val="BookText"/>
        <w:rPr/>
      </w:pPr>
      <w:r>
        <w:rPr>
          <w:rFonts w:ascii="Amiri" w:hAnsi="Amiri" w:eastAsia="Amiri" w:cs="Amiri"/>
          <w:color w:val="111111"/>
          <w:sz w:val="28"/>
          <w:sz w:val="28"/>
          <w:szCs w:val="28"/>
          <w:rtl w:val="true"/>
          <w:lang w:bidi="ar-SA"/>
        </w:rPr>
        <w:t>قٰالُوا اقْتُلُوا أَبْنٰاءَ الَّذِینَ آمَنُوا مَعَهُ</w:t>
      </w:r>
    </w:p>
    <w:p>
      <w:pPr>
        <w:pStyle w:val="BookText"/>
        <w:rPr/>
      </w:pPr>
      <w:r>
        <w:rPr>
          <w:rFonts w:ascii="IRNazanin" w:hAnsi="IRNazanin" w:eastAsia="IRNazanin"/>
          <w:color w:val="111111"/>
          <w:sz w:val="28"/>
          <w:sz w:val="28"/>
          <w:szCs w:val="28"/>
          <w:rtl w:val="true"/>
          <w:lang w:bidi="fa-IR"/>
        </w:rPr>
        <w:t>از فرمان فرعون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ایمان‌آورندگان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یاد شده استفاده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فرزندان ذکور مؤمنان، تنها راه پیشگیری از رواج آیین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p>
    <w:p>
      <w:pPr>
        <w:pStyle w:val="BookText"/>
        <w:rPr/>
      </w:pPr>
      <w:r>
        <w:rPr>
          <w:rFonts w:ascii="IRNazanin" w:hAnsi="IRNazanin" w:eastAsia="IRNazanin"/>
          <w:color w:val="111111"/>
          <w:sz w:val="28"/>
          <w:sz w:val="28"/>
          <w:szCs w:val="28"/>
          <w:rtl w:val="true"/>
          <w:lang w:bidi="fa-IR"/>
        </w:rPr>
        <w:t>نگاه فرعون، هامان و قارون</w:t>
      </w:r>
    </w:p>
    <w:p>
      <w:pPr>
        <w:pStyle w:val="BookText"/>
        <w:rPr/>
      </w:pPr>
      <w:r>
        <w:rPr>
          <w:rFonts w:ascii="Amiri" w:hAnsi="Amiri" w:eastAsia="Amiri" w:cs="Amiri"/>
          <w:color w:val="111111"/>
          <w:sz w:val="28"/>
          <w:sz w:val="28"/>
          <w:szCs w:val="28"/>
          <w:rtl w:val="true"/>
          <w:lang w:bidi="ar-SA"/>
        </w:rPr>
        <w:t>قٰالُوا اقْتُلُوا أَبْنٰاءَ الَّذِینَ آمَنُوا مَعَهُ</w:t>
      </w:r>
    </w:p>
    <w:p>
      <w:pPr>
        <w:pStyle w:val="BookText"/>
        <w:rPr/>
      </w:pPr>
      <w:r>
        <w:rPr>
          <w:rFonts w:ascii="IRNazanin" w:hAnsi="IRNazanin" w:eastAsia="IRNazanin"/>
          <w:color w:val="111111"/>
          <w:sz w:val="28"/>
          <w:sz w:val="28"/>
          <w:szCs w:val="28"/>
          <w:rtl w:val="true"/>
          <w:lang w:bidi="fa-IR"/>
        </w:rPr>
        <w:t>برداشت یاد شده به خاطر این نکته است که نخستین واکنش فرعون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ایمان‌آورندگان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پسران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توحیدی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فرعون، هامان و قارون، به شدت در حال گسترش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اقْتُلُوا أَبْنٰاءَ الَّذِینَ آمَنُوا مَعَهُ</w:t>
      </w:r>
    </w:p>
    <w:p>
      <w:pPr>
        <w:pStyle w:val="BookText"/>
        <w:rPr/>
      </w:pPr>
      <w:r>
        <w:rPr>
          <w:rFonts w:ascii="IRNazanin" w:hAnsi="IRNazanin" w:eastAsia="IRNazanin"/>
          <w:color w:val="111111"/>
          <w:sz w:val="28"/>
          <w:sz w:val="28"/>
          <w:szCs w:val="28"/>
          <w:rtl w:val="true"/>
          <w:lang w:bidi="fa-IR"/>
        </w:rPr>
        <w:t>فرمان قتل فرزندان مؤمنان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نشان‌دهندۀ گسترش شدید آیین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صورت کندبودن آن، فرمان قتل به عنوان نخستین واکنش از سوی فرعونیان صادر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گذاشتن دختران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کشتار پسران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بی رحمانۀ دیگر فرعون، هامان و قارون علیه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اسرائیل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اسْتَحْیُوا نِسٰاءَهُمْ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آفرین نبودن ایمان دختران بنی‌اسرائیل به آیین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حکومت و اقتدار فرعونیان</w:t>
      </w:r>
    </w:p>
    <w:p>
      <w:pPr>
        <w:pStyle w:val="BookText"/>
        <w:rPr/>
      </w:pPr>
      <w:r>
        <w:rPr>
          <w:rFonts w:ascii="Amiri" w:hAnsi="Amiri" w:eastAsia="Amiri" w:cs="Amiri"/>
          <w:color w:val="111111"/>
          <w:sz w:val="28"/>
          <w:sz w:val="28"/>
          <w:szCs w:val="28"/>
          <w:rtl w:val="true"/>
          <w:lang w:bidi="ar-SA"/>
        </w:rPr>
        <w:t>وَ اسْتَحْیُوا نِسٰاءَهُمْ</w:t>
      </w:r>
    </w:p>
    <w:p>
      <w:pPr>
        <w:pStyle w:val="BookText"/>
        <w:rPr/>
      </w:pPr>
      <w:r>
        <w:rPr>
          <w:rFonts w:ascii="IRNazanin" w:hAnsi="IRNazanin" w:eastAsia="IRNazanin"/>
          <w:color w:val="111111"/>
          <w:sz w:val="28"/>
          <w:sz w:val="28"/>
          <w:szCs w:val="28"/>
          <w:rtl w:val="true"/>
          <w:lang w:bidi="fa-IR"/>
        </w:rPr>
        <w:t>فرمان زنده نگه‌داشتن دختران مؤمنان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علی‌رغم فرمان عمومی کشتار فرزندان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اسرائیل، فاقد هر گونه قدرت در جامعۀ فرعونی و نقش تأثیرگذار در سرنوشت سیاسی و اجتماعی</w:t>
      </w:r>
    </w:p>
    <w:p>
      <w:pPr>
        <w:pStyle w:val="BookText"/>
        <w:rPr/>
      </w:pPr>
      <w:r>
        <w:rPr>
          <w:rFonts w:ascii="Amiri" w:hAnsi="Amiri" w:eastAsia="Amiri" w:cs="Amiri"/>
          <w:color w:val="111111"/>
          <w:sz w:val="28"/>
          <w:sz w:val="28"/>
          <w:szCs w:val="28"/>
          <w:rtl w:val="true"/>
          <w:lang w:bidi="ar-SA"/>
        </w:rPr>
        <w:t>وَ اسْتَحْیُوا نِسٰاءَهُمْ</w:t>
      </w:r>
    </w:p>
    <w:p>
      <w:pPr>
        <w:pStyle w:val="BookText"/>
        <w:rPr/>
      </w:pPr>
      <w:r>
        <w:rPr>
          <w:rFonts w:ascii="IRNazanin" w:hAnsi="IRNazanin" w:eastAsia="IRNazanin"/>
          <w:color w:val="111111"/>
          <w:sz w:val="28"/>
          <w:sz w:val="28"/>
          <w:szCs w:val="28"/>
          <w:rtl w:val="true"/>
          <w:lang w:bidi="fa-IR"/>
        </w:rPr>
        <w:t>از این که فرعونیان دستور قتل دختران ایمان آورندگان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نکردند، می‌توان مطلب یاد شده را به دست آورد؛ زیرا اگر زنان برای آنان خطرآفرین بودند و خود آنان و یا ایمان‌آوردنشان، نقشی در جامعه می‌داشت؛ قهراً در مجازات قتل با مردان شریک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واحد فرعون، هامان و قارون در چگونگی و شیوۀ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w:t>
      </w:r>
    </w:p>
    <w:p>
      <w:pPr>
        <w:pStyle w:val="BookText"/>
        <w:rPr/>
      </w:pPr>
      <w:r>
        <w:rPr>
          <w:rFonts w:ascii="Amiri" w:hAnsi="Amiri" w:eastAsia="Amiri" w:cs="Amiri"/>
          <w:color w:val="111111"/>
          <w:sz w:val="28"/>
          <w:sz w:val="28"/>
          <w:szCs w:val="28"/>
          <w:rtl w:val="true"/>
          <w:lang w:bidi="ar-SA"/>
        </w:rPr>
        <w:t>قٰالُوا اقْتُلُوا أَبْنٰاءَ الَّذِینَ آمَنُوا مَعَهُ وَ اسْتَحْیُوا نِسٰاءَهُمْ</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هامان و قارون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اتحاد و موضع‌گیری واحد صاحبان زر و زور در برابر تعالیم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اقْتُلُوا أَبْنٰاءَ الَّذِینَ آمَنُوا مَعَهُ وَ اسْتَحْیُوا نِسٰاءَهُمْ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فرعون، هامان و قارون در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کشتار فرزندان ذکور مؤمنان</w:t>
      </w:r>
      <w:bookmarkStart w:id="313" w:name="pg19795_192224"/>
    </w:p>
    <w:p>
      <w:pPr>
        <w:pStyle w:val="BookText"/>
        <w:rPr/>
      </w:pPr>
      <w:bookmarkEnd w:id="313"/>
      <w:r>
        <w:rPr>
          <w:rFonts w:ascii="Amiri" w:hAnsi="Amiri" w:eastAsia="Amiri" w:cs="Amiri"/>
          <w:color w:val="111111"/>
          <w:sz w:val="28"/>
          <w:sz w:val="28"/>
          <w:szCs w:val="28"/>
          <w:rtl w:val="true"/>
          <w:lang w:bidi="ar-SA"/>
        </w:rPr>
        <w:t xml:space="preserve">قٰالُوا اقْتُلُوا أَبْنٰاءَ الَّذِینَ آمَنُوا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کَیْدُ الْکٰافِرِینَ إِلاّٰ فِی ضَلاٰلٍ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نافرجام ماندن توطئه‌های کافران علیه مؤمنان، از سنت‌های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کَیْدُ الْکٰافِرِینَ إِلاّٰ فِی ضَلاٰلٍ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هامان و قارون، از کافران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فِرْعَوْنَ وَ هٰامٰانَ وَ قٰارُونَ فَقٰالُوا سٰاحِرٌ 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کَیْدُ الْکٰافِرِینَ إِلاّٰ فِی ضَلاٰلٍ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مورد نافرجام ماندن توطئه‌های کافران علیه جانشان</w:t>
      </w:r>
    </w:p>
    <w:p>
      <w:pPr>
        <w:pStyle w:val="BookText"/>
        <w:rPr/>
      </w:pPr>
      <w:r>
        <w:rPr>
          <w:rFonts w:ascii="Amiri" w:hAnsi="Amiri" w:eastAsia="Amiri" w:cs="Amiri"/>
          <w:color w:val="111111"/>
          <w:sz w:val="28"/>
          <w:sz w:val="28"/>
          <w:szCs w:val="28"/>
          <w:rtl w:val="true"/>
          <w:lang w:bidi="ar-SA"/>
        </w:rPr>
        <w:t xml:space="preserve">قٰالُوا اقْتُلُوا أَبْنٰاءَ الَّذِینَ آمَنُوا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کَیْدُ الْکٰافِرِینَ إِلاّٰ فِی ضَلاٰلٍ</w:t>
      </w:r>
    </w:p>
    <w:p>
      <w:pPr>
        <w:pStyle w:val="BookText"/>
        <w:rPr/>
      </w:pPr>
      <w:r>
        <w:rPr>
          <w:rFonts w:ascii="IRNazanin" w:hAnsi="IRNazanin" w:eastAsia="IRNazanin"/>
          <w:color w:val="111111"/>
          <w:sz w:val="28"/>
          <w:sz w:val="28"/>
          <w:szCs w:val="28"/>
          <w:rtl w:val="true"/>
          <w:lang w:bidi="fa-IR"/>
        </w:rPr>
        <w:t>آیۀ شریفه با بیان تاریخ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او و نیز فرعونیان، در صدد دلداری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است که وضعیتی مشابه آنان در مکه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انبیاء؛ انسان؛ ایمان؛ بنی اسرائیل؛ پسر؛ تاریخ؛ تکلیف؛ حق؛ حکومت؛ حیا؛ خوف؛ دشمنی؛ دفاع؛ دلداری؛ دین؛ زن؛ سنتهای خدا؛ شکست؛ عمل؛ فرعون؛ قارون؛ قتل؛ قدرت؛ قصه؛ کافر؛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هامان</w:t>
      </w:r>
    </w:p>
    <w:p>
      <w:pPr>
        <w:pStyle w:val="Heading3"/>
        <w:numPr>
          <w:ilvl w:val="2"/>
          <w:numId w:val="1"/>
        </w:numPr>
        <w:rPr/>
      </w:pPr>
      <w:bookmarkStart w:id="314" w:name="__RefHeading___Toc1623691_2314609296"/>
      <w:bookmarkStart w:id="315" w:name="_Toc107"/>
      <w:bookmarkEnd w:id="314"/>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26</w:t>
      </w:r>
      <w:r>
        <w:rPr>
          <w:rtl w:val="true"/>
        </w:rPr>
        <w:t>]</w:t>
      </w:r>
      <w:bookmarkEnd w:id="315"/>
    </w:p>
    <w:p>
      <w:pPr>
        <w:pStyle w:val="BookText"/>
        <w:rPr/>
      </w:pPr>
      <w:r>
        <w:rPr>
          <w:rFonts w:ascii="Amiri" w:hAnsi="Amiri" w:eastAsia="Amiri" w:cs="Amiri"/>
          <w:color w:val="111111"/>
          <w:sz w:val="28"/>
          <w:sz w:val="28"/>
          <w:szCs w:val="28"/>
          <w:rtl w:val="true"/>
          <w:lang w:bidi="ar-SA"/>
        </w:rPr>
        <w:t xml:space="preserve">وَ قٰالَ فِرْعَوْنُ ذَرُونِی أَقْتُلْ مُوسیٰ وَ لْیَدْعُ رَبَّهُ إِنِّی أَخٰافُ أَنْ یُبَدِّلَ دِینَکُمْ أَوْ أَنْ یُظْهِرَ فِی اَلْأَرْضِ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بگذارید تا موسی را بکشم و او پروردگارش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او دین شما را تغییر دهد یا در این سرزمین فساد 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فرعون بر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فِرْعَوْنُ ذَرُونِی أَقْتُلْ مُوسیٰ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دربارۀ تصمیم خود مبنی بر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مشاوران و درباریانش به رایزنی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فِرْعَوْنُ ذَرُونِی أَقْتُلْ مُوسیٰ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دشوار، خطرآفرین و دارای بازتاب ناگوار در میان افکار عمومی درنظر فرعون</w:t>
      </w:r>
    </w:p>
    <w:p>
      <w:pPr>
        <w:pStyle w:val="BookText"/>
        <w:rPr/>
      </w:pPr>
      <w:r>
        <w:rPr>
          <w:rFonts w:ascii="Amiri" w:hAnsi="Amiri" w:eastAsia="Amiri" w:cs="Amiri"/>
          <w:color w:val="111111"/>
          <w:sz w:val="28"/>
          <w:sz w:val="28"/>
          <w:szCs w:val="28"/>
          <w:rtl w:val="true"/>
          <w:lang w:bidi="ar-SA"/>
        </w:rPr>
        <w:t>وَ قٰالَ فِرْعَوْنُ ذَرُونِی أَقْتُلْ مُوسیٰ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به خاطر این نکته است که فرعون، در کشتن فرزندان ایمان‌آورندگان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به مشاوره نپرداخت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أبناء الذین آمنوا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کشتن</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مشاوران و درباریان خود به رایزنی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فرزندان ذکور مؤمنان از سوی فرعونیان، برای جلوگیری از گسترش دعوت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و کارساز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اقْتُلُوا أَبْنٰاءَ الَّذِینَ آمَنُوا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ذَرُونِی أَقْتُلْ مُوسیٰ</w:t>
      </w:r>
    </w:p>
    <w:p>
      <w:pPr>
        <w:pStyle w:val="BookText"/>
        <w:rPr/>
      </w:pPr>
      <w:r>
        <w:rPr>
          <w:rFonts w:ascii="IRNazanin" w:hAnsi="IRNazanin" w:eastAsia="IRNazanin"/>
          <w:color w:val="111111"/>
          <w:sz w:val="28"/>
          <w:sz w:val="28"/>
          <w:szCs w:val="28"/>
          <w:rtl w:val="true"/>
          <w:lang w:bidi="fa-IR"/>
        </w:rPr>
        <w:t>تصمیم شخص فرعون مبنی بر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اقدام او و درباریانش به کشتن مؤمنان طرفدار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کانون اصلی خطر در نگاه فرعون</w:t>
      </w:r>
    </w:p>
    <w:p>
      <w:pPr>
        <w:pStyle w:val="BookText"/>
        <w:rPr/>
      </w:pPr>
      <w:r>
        <w:rPr>
          <w:rFonts w:ascii="Amiri" w:hAnsi="Amiri" w:eastAsia="Amiri" w:cs="Amiri"/>
          <w:color w:val="111111"/>
          <w:sz w:val="28"/>
          <w:sz w:val="28"/>
          <w:szCs w:val="28"/>
          <w:rtl w:val="true"/>
          <w:lang w:bidi="ar-SA"/>
        </w:rPr>
        <w:t>وَ قٰالَ فِرْعَوْنُ ذَرُونِی أَقْتُلْ مُوسیٰ</w:t>
      </w:r>
    </w:p>
    <w:p>
      <w:pPr>
        <w:pStyle w:val="BookText"/>
        <w:rPr/>
      </w:pPr>
      <w:r>
        <w:rPr>
          <w:rFonts w:ascii="IRNazanin" w:hAnsi="IRNazanin" w:eastAsia="IRNazanin"/>
          <w:color w:val="111111"/>
          <w:sz w:val="28"/>
          <w:sz w:val="28"/>
          <w:szCs w:val="28"/>
          <w:rtl w:val="true"/>
          <w:lang w:bidi="fa-IR"/>
        </w:rPr>
        <w:t>تصمیم بر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کشتار فرزندان پیروان او، گویای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اصلی مبارزه با رسالت وی و گسترش آیین او، در نگاه فرعون</w:t>
      </w:r>
    </w:p>
    <w:p>
      <w:pPr>
        <w:pStyle w:val="BookText"/>
        <w:rPr/>
      </w:pPr>
      <w:r>
        <w:rPr>
          <w:rFonts w:ascii="Amiri" w:hAnsi="Amiri" w:eastAsia="Amiri" w:cs="Amiri"/>
          <w:color w:val="111111"/>
          <w:sz w:val="28"/>
          <w:sz w:val="28"/>
          <w:szCs w:val="28"/>
          <w:rtl w:val="true"/>
          <w:lang w:bidi="ar-SA"/>
        </w:rPr>
        <w:t>وَ قٰالَ فِرْعَوْنُ ذَرُونِی أَقْتُلْ مُوسیٰ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فرعون، در خصوص امداد الهی به وی و نزول عذاب بر دشمنان کافر</w:t>
      </w:r>
    </w:p>
    <w:p>
      <w:pPr>
        <w:pStyle w:val="BookText"/>
        <w:rPr/>
      </w:pPr>
      <w:r>
        <w:rPr>
          <w:rFonts w:ascii="Amiri" w:hAnsi="Amiri" w:eastAsia="Amiri" w:cs="Amiri"/>
          <w:color w:val="111111"/>
          <w:sz w:val="28"/>
          <w:sz w:val="28"/>
          <w:szCs w:val="28"/>
          <w:rtl w:val="true"/>
          <w:lang w:bidi="ar-SA"/>
        </w:rPr>
        <w:t>وَ لْیَدْعُ رَبَّهُ</w:t>
      </w:r>
    </w:p>
    <w:p>
      <w:pPr>
        <w:pStyle w:val="BookText"/>
        <w:rPr/>
      </w:pPr>
      <w:r>
        <w:rPr>
          <w:rFonts w:ascii="IRNazanin" w:hAnsi="IRNazanin" w:eastAsia="IRNazanin"/>
          <w:color w:val="111111"/>
          <w:sz w:val="28"/>
          <w:sz w:val="28"/>
          <w:szCs w:val="28"/>
          <w:rtl w:val="true"/>
          <w:lang w:bidi="fa-IR"/>
        </w:rPr>
        <w:t xml:space="preserve">مقصود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لْیَدْعُ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پروردگارش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خداوند برای نجات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فرود عذاب بر فرعونیان در جهت حمایت از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فرعون این جمله را از سر استهزا و تمسخر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منکر ربوبیت خداوند</w:t>
      </w:r>
    </w:p>
    <w:p>
      <w:pPr>
        <w:pStyle w:val="BookText"/>
        <w:rPr/>
      </w:pPr>
      <w:r>
        <w:rPr>
          <w:rFonts w:ascii="Amiri" w:hAnsi="Amiri" w:eastAsia="Amiri" w:cs="Amiri"/>
          <w:color w:val="111111"/>
          <w:sz w:val="28"/>
          <w:sz w:val="28"/>
          <w:szCs w:val="28"/>
          <w:rtl w:val="true"/>
          <w:lang w:bidi="ar-SA"/>
        </w:rPr>
        <w:t>وَ لْیَدْعُ رَبَّهُ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آیین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بهانۀ فرعون برای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أَقْتُلْ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یُبَدِّلَ دِینَکُمْ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استفادۀ فرعون، از اعتقادات و احساسات مذهبی مردم</w:t>
      </w:r>
    </w:p>
    <w:p>
      <w:pPr>
        <w:pStyle w:val="BookText"/>
        <w:rPr/>
      </w:pPr>
      <w:r>
        <w:rPr>
          <w:rFonts w:ascii="Amiri" w:hAnsi="Amiri" w:eastAsia="Amiri" w:cs="Amiri"/>
          <w:color w:val="111111"/>
          <w:sz w:val="28"/>
          <w:sz w:val="28"/>
          <w:szCs w:val="28"/>
          <w:rtl w:val="true"/>
          <w:lang w:bidi="ar-SA"/>
        </w:rPr>
        <w:t xml:space="preserve">أَقْتُلْ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یُبَدِّلَ دِینَکُمْ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فرعون بر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اتهام فسادانگیزی و اخلالگری او در نظم عمومی کشور</w:t>
      </w:r>
    </w:p>
    <w:p>
      <w:pPr>
        <w:pStyle w:val="BookText"/>
        <w:rPr/>
      </w:pPr>
      <w:r>
        <w:rPr>
          <w:rFonts w:ascii="Amiri" w:hAnsi="Amiri" w:eastAsia="Amiri" w:cs="Amiri"/>
          <w:color w:val="111111"/>
          <w:sz w:val="28"/>
          <w:sz w:val="28"/>
          <w:szCs w:val="28"/>
          <w:rtl w:val="true"/>
          <w:lang w:bidi="ar-SA"/>
        </w:rPr>
        <w:t xml:space="preserve">أَقْتُلْ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یُظْهِرَ فِی الْأَرْضِ الْفَسٰادَ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فرعون، به فسادانگیزی و اخلالگری در نظم عمومی سراسر کشور مصر متهم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یُظْهِرَ فِی الْأَرْضِ الْفَسٰادَ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متهم شدن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اخلال و فسادانگیزی در سراسر کشور است؛ نه در نقطه‌ای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به‌خیرخواهی و صلاح‌اندیشی، برای دین و دنیای مردم از سوی فرعون</w:t>
      </w:r>
    </w:p>
    <w:p>
      <w:pPr>
        <w:pStyle w:val="BookText"/>
        <w:rPr/>
      </w:pPr>
      <w:r>
        <w:rPr>
          <w:rFonts w:ascii="Amiri" w:hAnsi="Amiri" w:eastAsia="Amiri" w:cs="Amiri"/>
          <w:color w:val="111111"/>
          <w:sz w:val="28"/>
          <w:sz w:val="28"/>
          <w:szCs w:val="28"/>
          <w:rtl w:val="true"/>
          <w:lang w:bidi="ar-SA"/>
        </w:rPr>
        <w:t>إِنِّی أَخٰافُ أَنْ یُبَدِّلَ دِینَکُمْ أَوْ أَنْ یُظْهِرَ فِی الْأَرْضِ الْفَسٰادَ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منافع و بقای اقتدار خود را در حفظ آیین گذشتۀ مردم و نگه‌داری وضعیت اجتماعی موجود می‌دید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أَنْ یُبَدِّلَ دِینَکُمْ أَوْ أَنْ یُظْهِرَ فِی الْأَرْضِ الْفَسٰادَ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خداوند، در آیین مردم عصر فرعون مردود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لْیَدْعُ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یُبَدِّلَ دِینَکُمْ</w:t>
      </w:r>
    </w:p>
    <w:p>
      <w:pPr>
        <w:pStyle w:val="BookText"/>
        <w:rPr/>
      </w:pPr>
      <w:r>
        <w:rPr>
          <w:rFonts w:ascii="IRNazanin" w:hAnsi="IRNazanin" w:eastAsia="IRNazanin"/>
          <w:color w:val="111111"/>
          <w:sz w:val="28"/>
          <w:sz w:val="28"/>
          <w:szCs w:val="28"/>
          <w:rtl w:val="true"/>
          <w:lang w:bidi="fa-IR"/>
        </w:rPr>
        <w:t>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اعتقاد به ربوبیت خداوند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دین مردم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به مبارزه برخاسته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با اعتقاد به ربوبیت خداوند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آیین توحیدی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استبدادی و ستم‌پیشۀ فرعونی</w:t>
      </w:r>
    </w:p>
    <w:p>
      <w:pPr>
        <w:pStyle w:val="BookText"/>
        <w:rPr/>
      </w:pPr>
      <w:r>
        <w:rPr>
          <w:rFonts w:ascii="Amiri" w:hAnsi="Amiri" w:eastAsia="Amiri" w:cs="Amiri"/>
          <w:color w:val="111111"/>
          <w:sz w:val="28"/>
          <w:sz w:val="28"/>
          <w:szCs w:val="28"/>
          <w:rtl w:val="true"/>
          <w:lang w:bidi="ar-SA"/>
        </w:rPr>
        <w:t xml:space="preserve">وَ لْیَدْعُ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یُبَدِّلَ دِینَکُمْ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به صرف ترس و احساس از به خطر افتادن حکومت و اقتدارشان، اقدام به کشتن و اعدام مخالفان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أَقْتُلْ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یُبَدِّلَ دِینَکُمْ أَوْ أَنْ یُظْهِرَ فِی الْأَرْضِ الْفَسٰادَ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فرعون در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حکومتی خودکامه و بی‌قانون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ذَرُونِی أَقْتُلْ مُوسیٰ وَ لْیَدْعُ رَبَّهُ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امور سیاسی و اجتماعی عصر خویش</w:t>
      </w:r>
    </w:p>
    <w:p>
      <w:pPr>
        <w:pStyle w:val="BookText"/>
        <w:rPr/>
      </w:pPr>
      <w:r>
        <w:rPr>
          <w:rFonts w:ascii="Amiri" w:hAnsi="Amiri" w:eastAsia="Amiri" w:cs="Amiri"/>
          <w:color w:val="111111"/>
          <w:sz w:val="28"/>
          <w:sz w:val="28"/>
          <w:szCs w:val="28"/>
          <w:rtl w:val="true"/>
          <w:lang w:bidi="ar-SA"/>
        </w:rPr>
        <w:t xml:space="preserve">أَقْتُلْ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یُظْهِرَ فِی الْأَرْضِ الْفَسٰادَ</w:t>
      </w:r>
    </w:p>
    <w:p>
      <w:pPr>
        <w:pStyle w:val="BookText"/>
        <w:rPr/>
      </w:pPr>
      <w:r>
        <w:rPr>
          <w:rFonts w:ascii="IRNazanin" w:hAnsi="IRNazanin" w:eastAsia="IRNazanin"/>
          <w:color w:val="111111"/>
          <w:sz w:val="28"/>
          <w:sz w:val="28"/>
          <w:szCs w:val="28"/>
          <w:rtl w:val="true"/>
          <w:lang w:bidi="fa-IR"/>
        </w:rPr>
        <w:t>متهم شدن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فسادانگیزی گسترده در سراسر کشور مصر، نشان‌دهندۀ این حقیقت است که آن حضرت در امور مهم سیاسی و اجتماعی مردم عصر خویش دخالت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لْیَدْعُ رَبَّهُ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استبداد؛ استهزاء؛ اللّه؛ ایمان؛ بنی اسرائیل؛ بهانه جویی؛ پسر؛ تکذیب؛ توحید؛ حکومت؛ خیر و شر؛ دین؛رب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سختی؛ شرک؛ عذاب؛ فرعون؛ فساد؛ قتل؛ قصه؛ کقر؛ مشورت؛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bookmarkStart w:id="316" w:name="pg19795_192227"/>
    </w:p>
    <w:p>
      <w:pPr>
        <w:pStyle w:val="Heading3"/>
        <w:numPr>
          <w:ilvl w:val="2"/>
          <w:numId w:val="1"/>
        </w:numPr>
        <w:rPr/>
      </w:pPr>
      <w:bookmarkStart w:id="317" w:name="__RefHeading___Toc1623693_2314609296"/>
      <w:bookmarkStart w:id="318" w:name="_Toc108"/>
      <w:bookmarkEnd w:id="316"/>
      <w:bookmarkEnd w:id="317"/>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27</w:t>
      </w:r>
      <w:r>
        <w:rPr>
          <w:rtl w:val="true"/>
        </w:rPr>
        <w:t>]</w:t>
      </w:r>
      <w:bookmarkEnd w:id="318"/>
    </w:p>
    <w:p>
      <w:pPr>
        <w:pStyle w:val="BookText"/>
        <w:rPr/>
      </w:pPr>
      <w:r>
        <w:rPr>
          <w:rFonts w:ascii="Amiri" w:hAnsi="Amiri" w:eastAsia="Amiri" w:cs="Amiri"/>
          <w:color w:val="111111"/>
          <w:sz w:val="28"/>
          <w:sz w:val="28"/>
          <w:szCs w:val="28"/>
          <w:rtl w:val="true"/>
          <w:lang w:bidi="ar-SA"/>
        </w:rPr>
        <w:t xml:space="preserve">وَ قٰالَ مُوسیٰ إِنِّی عُذْتُ بِرَبِّی وَ رَبِّکُمْ مِنْ کُلِّ مُتَکَبِّرٍ لاٰ یُؤْمِنُ بِیَوْمِ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متکبّری که روز حساب را باور ندارد، به پروردگار خودم و پروردگار شما پناه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توطئه فرعون نسبت به کشتن وی</w:t>
      </w:r>
    </w:p>
    <w:p>
      <w:pPr>
        <w:pStyle w:val="BookText"/>
        <w:rPr/>
      </w:pPr>
      <w:r>
        <w:rPr>
          <w:rFonts w:ascii="Amiri" w:hAnsi="Amiri" w:eastAsia="Amiri" w:cs="Amiri"/>
          <w:color w:val="111111"/>
          <w:sz w:val="28"/>
          <w:sz w:val="28"/>
          <w:szCs w:val="28"/>
          <w:rtl w:val="true"/>
          <w:lang w:bidi="ar-SA"/>
        </w:rPr>
        <w:t xml:space="preserve">ذَرُونِی أَقْتُلْ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إِنِّی عُذْتُ بِرَبِّی وَ رَبِّکُمْ مِنْ کُلِّ مُتَکَبِّرٍ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و پناه‌بردن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از شر توطئۀ فرعون</w:t>
      </w:r>
    </w:p>
    <w:p>
      <w:pPr>
        <w:pStyle w:val="BookText"/>
        <w:rPr/>
      </w:pPr>
      <w:r>
        <w:rPr>
          <w:rFonts w:ascii="Amiri" w:hAnsi="Amiri" w:eastAsia="Amiri" w:cs="Amiri"/>
          <w:color w:val="111111"/>
          <w:sz w:val="28"/>
          <w:sz w:val="28"/>
          <w:szCs w:val="28"/>
          <w:rtl w:val="true"/>
          <w:lang w:bidi="ar-SA"/>
        </w:rPr>
        <w:t>وَ قٰالَ مُوسیٰ إِنِّی عُذْتُ بِرَبِّی وَ رَبِّکُمْ مِنْ کُلِّ مُتَکَبِّرٍ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خود به ربوبیت مطلق خداوند و نیز اعتماد خویش بر او در انجام رسالت را به فرعونیان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إِنِّی عُذْتُ بِرَبِّی وَ رَبِّکُمْ مِنْ کُلِّ مُتَکَبِّرٍ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پناه بردن به او در سختی‌ها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 بِرَبِّی وَ رَبِّکُمْ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حمایت خداوند از او، در برابر توطئه‌های فرعون</w:t>
      </w:r>
    </w:p>
    <w:p>
      <w:pPr>
        <w:pStyle w:val="BookText"/>
        <w:rPr/>
      </w:pPr>
      <w:r>
        <w:rPr>
          <w:rFonts w:ascii="Amiri" w:hAnsi="Amiri" w:eastAsia="Amiri" w:cs="Amiri"/>
          <w:color w:val="111111"/>
          <w:sz w:val="28"/>
          <w:sz w:val="28"/>
          <w:szCs w:val="28"/>
          <w:rtl w:val="true"/>
          <w:lang w:bidi="ar-SA"/>
        </w:rPr>
        <w:t xml:space="preserve">أَقْتُلْ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 بِرَبِّی وَ رَبِّکُمْ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مطلق الهی، نقطۀ اصلی تضاد میان آیین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فرعونیان</w:t>
      </w:r>
    </w:p>
    <w:p>
      <w:pPr>
        <w:pStyle w:val="BookText"/>
        <w:rPr/>
      </w:pPr>
      <w:r>
        <w:rPr>
          <w:rFonts w:ascii="Amiri" w:hAnsi="Amiri" w:eastAsia="Amiri" w:cs="Amiri"/>
          <w:color w:val="111111"/>
          <w:sz w:val="28"/>
          <w:sz w:val="28"/>
          <w:szCs w:val="28"/>
          <w:rtl w:val="true"/>
          <w:lang w:bidi="ar-SA"/>
        </w:rPr>
        <w:t xml:space="preserve">وَ قٰالَ فِرْعَوْنُ ذَرُونِی أَقْتُلْ مُوسیٰ وَ لْیَدْعُ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إِنِّی عُذْتُ بِرَبِّی وَ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فردی متکبر و منکر قیامت و روز حساب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مُتَکَبِّرٍ لاٰ یُؤْمِنُ بِیَوْمِ الْحِسٰابِ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متکبر و منکر قیامت و روز حساب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مُتَکَبِّرٍ لاٰ یُؤْمِنُ بِیَوْمِ الْحِسٰابِ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خطرساز بودن رهبران متکبر و منکر قیامت و روز حساب برای جامعه</w:t>
      </w:r>
    </w:p>
    <w:p>
      <w:pPr>
        <w:pStyle w:val="BookText"/>
        <w:rPr/>
      </w:pPr>
      <w:r>
        <w:rPr>
          <w:rFonts w:ascii="Amiri" w:hAnsi="Amiri" w:eastAsia="Amiri" w:cs="Amiri"/>
          <w:color w:val="111111"/>
          <w:sz w:val="28"/>
          <w:sz w:val="28"/>
          <w:szCs w:val="28"/>
          <w:rtl w:val="true"/>
          <w:lang w:bidi="ar-SA"/>
        </w:rPr>
        <w:t>کُلِّ مُتَکَبِّرٍ لاٰ یُؤْمِنُ بِیَوْمِ الْحِسٰابِ</w:t>
      </w:r>
    </w:p>
    <w:p>
      <w:pPr>
        <w:pStyle w:val="BookText"/>
        <w:rPr/>
      </w:pPr>
      <w:r>
        <w:rPr>
          <w:rFonts w:ascii="IRNazanin" w:hAnsi="IRNazanin" w:eastAsia="IRNazanin"/>
          <w:color w:val="111111"/>
          <w:sz w:val="28"/>
          <w:sz w:val="28"/>
          <w:szCs w:val="28"/>
          <w:rtl w:val="true"/>
          <w:lang w:bidi="fa-IR"/>
        </w:rPr>
        <w:t>پناه‌بردن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متکبران منکر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مطلب یاد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در برابر سخن حق و باور نداشتن روز حساب، از زمینه‌های</w:t>
      </w:r>
      <w:bookmarkStart w:id="319" w:name="pg19795_192228"/>
    </w:p>
    <w:p>
      <w:pPr>
        <w:pStyle w:val="BookText"/>
        <w:rPr/>
      </w:pPr>
      <w:bookmarkEnd w:id="319"/>
      <w:r>
        <w:rPr>
          <w:rFonts w:ascii="IRNazanin" w:hAnsi="IRNazanin" w:eastAsia="IRNazanin"/>
          <w:color w:val="111111"/>
          <w:sz w:val="28"/>
          <w:sz w:val="28"/>
          <w:szCs w:val="28"/>
          <w:rtl w:val="true"/>
          <w:lang w:bidi="fa-IR"/>
        </w:rPr>
        <w:t>فسادگری و کشتار افراد بی گناه در جامعه</w:t>
      </w:r>
    </w:p>
    <w:p>
      <w:pPr>
        <w:pStyle w:val="BookText"/>
        <w:rPr/>
      </w:pPr>
      <w:r>
        <w:rPr>
          <w:rFonts w:ascii="Amiri" w:hAnsi="Amiri" w:eastAsia="Amiri" w:cs="Amiri"/>
          <w:color w:val="111111"/>
          <w:sz w:val="28"/>
          <w:sz w:val="28"/>
          <w:szCs w:val="28"/>
          <w:rtl w:val="true"/>
          <w:lang w:bidi="ar-SA"/>
        </w:rPr>
        <w:t>کُلِّ مُتَکَبِّرٍ لاٰ یُؤْمِنُ بِیَوْمِ الْحِسٰابِ</w:t>
      </w:r>
    </w:p>
    <w:p>
      <w:pPr>
        <w:pStyle w:val="BookText"/>
        <w:rPr/>
      </w:pPr>
      <w:r>
        <w:rPr>
          <w:rFonts w:ascii="IRNazanin" w:hAnsi="IRNazanin" w:eastAsia="IRNazanin"/>
          <w:color w:val="111111"/>
          <w:sz w:val="28"/>
          <w:sz w:val="28"/>
          <w:szCs w:val="28"/>
          <w:rtl w:val="true"/>
          <w:lang w:bidi="fa-IR"/>
        </w:rPr>
        <w:t>توصیف فرعون فاسد و سفاک به متکبر و منکر روز حساب،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روز حساب، از اصول دعوت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یُؤْمِنُ بِیَوْمِ الْحِسٰابِ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حسابرسی اعمال بندگان</w:t>
      </w:r>
    </w:p>
    <w:p>
      <w:pPr>
        <w:pStyle w:val="BookText"/>
        <w:rPr/>
      </w:pPr>
      <w:r>
        <w:rPr>
          <w:rFonts w:ascii="Amiri" w:hAnsi="Amiri" w:eastAsia="Amiri" w:cs="Amiri"/>
          <w:color w:val="111111"/>
          <w:sz w:val="28"/>
          <w:sz w:val="28"/>
          <w:szCs w:val="28"/>
          <w:rtl w:val="true"/>
          <w:lang w:bidi="ar-SA"/>
        </w:rPr>
        <w:t>لاٰ یُؤْمِنُ بِیَوْمِ الْحِسٰابِ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نام‌های قیامت</w:t>
      </w:r>
    </w:p>
    <w:p>
      <w:pPr>
        <w:pStyle w:val="BookText"/>
        <w:rPr/>
      </w:pPr>
      <w:r>
        <w:rPr>
          <w:rFonts w:ascii="Amiri" w:hAnsi="Amiri" w:eastAsia="Amiri" w:cs="Amiri"/>
          <w:color w:val="111111"/>
          <w:sz w:val="28"/>
          <w:sz w:val="28"/>
          <w:szCs w:val="28"/>
          <w:rtl w:val="true"/>
          <w:lang w:bidi="ar-SA"/>
        </w:rPr>
        <w:t>لاٰ یُؤْمِنُ بِیَوْمِ الْحِسٰابِ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عُذْتُ بِرَبِّی وَ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استعاذه؛ اللّه؛ امامت؛ تکبر؛ تکذیب؛ تهدید؛ جامعه؛ حساب رسی؛ حق؛ خسران؛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فرعون؛ قتل؛ قصه؛ قیامت؛ کفر؛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20" w:name="__RefHeading___Toc1623695_2314609296"/>
      <w:bookmarkStart w:id="321" w:name="_Toc109"/>
      <w:bookmarkEnd w:id="320"/>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28</w:t>
      </w:r>
      <w:r>
        <w:rPr>
          <w:rtl w:val="true"/>
        </w:rPr>
        <w:t>]</w:t>
      </w:r>
      <w:bookmarkEnd w:id="321"/>
    </w:p>
    <w:p>
      <w:pPr>
        <w:pStyle w:val="BookText"/>
        <w:rPr/>
      </w:pPr>
      <w:r>
        <w:rPr>
          <w:rFonts w:ascii="Amiri" w:hAnsi="Amiri" w:eastAsia="Amiri" w:cs="Amiri"/>
          <w:color w:val="111111"/>
          <w:sz w:val="28"/>
          <w:sz w:val="28"/>
          <w:szCs w:val="28"/>
          <w:rtl w:val="true"/>
          <w:lang w:bidi="ar-SA"/>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و مردی مؤمن از خاندان فرعون که ایمان خود را کتمان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مردی را به دلیل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خداست بکشید؟ در صورتی که او با دلایل روشن از جانب پروردگارتان به سوی شما آمده است، و اگر دروغگو باشد دروغش فقط به زیان اوست، و اگر راستگو باشد بعضی از آنچه به شما وعده می‌دهد به 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کسی را که اسرافکار و دروغ پرداز است به هدف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اظهار مخالفت مؤمن آل‌فرعون نسبت به تصمیم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فرعون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رَجُلٌ مُؤْمِنٌ مِنْ آلِ فِرْعَوْنَ یَکْتُمُ إِیمٰانَهُ أَ تَقْتُلُونَ</w:t>
      </w:r>
    </w:p>
    <w:p>
      <w:pPr>
        <w:pStyle w:val="BookText"/>
        <w:rPr/>
      </w:pPr>
      <w:r>
        <w:rPr>
          <w:rFonts w:ascii="Amiri" w:hAnsi="Amiri" w:eastAsia="Amiri" w:cs="Amiri"/>
          <w:color w:val="111111"/>
          <w:sz w:val="28"/>
          <w:sz w:val="28"/>
          <w:szCs w:val="28"/>
          <w:rtl w:val="true"/>
          <w:lang w:bidi="ar-SA"/>
        </w:rPr>
        <w:t>رَجُلاً أَنْ یَقُولَ 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معترض از خاندان فرعون، ایمان خود را پوشیده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رَجُلٌ مُؤْمِنٌ مِنْ آلِ فِرْعَوْنَ یَکْتُمُ إِیمٰانَهُ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آیین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خاندان فرعون و ایمان آوردن برخی از آنان به وی</w:t>
      </w:r>
    </w:p>
    <w:p>
      <w:pPr>
        <w:pStyle w:val="BookText"/>
        <w:rPr/>
      </w:pPr>
      <w:r>
        <w:rPr>
          <w:rFonts w:ascii="Amiri" w:hAnsi="Amiri" w:eastAsia="Amiri" w:cs="Amiri"/>
          <w:color w:val="111111"/>
          <w:sz w:val="28"/>
          <w:sz w:val="28"/>
          <w:szCs w:val="28"/>
          <w:rtl w:val="true"/>
          <w:lang w:bidi="ar-SA"/>
        </w:rPr>
        <w:t>قٰالَ رَجُلٌ مُؤْمِنٌ مِنْ آلِ فِرْعَوْنَ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تقیۀ مؤمن آل فرعون و کتمان کردن ایمانش، کاری پسندیده و به‌جا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رَجُلٌ مُؤْمِنٌ مِنْ آلِ فِرْعَوْنَ یَکْتُمُ إِیمٰانَهُ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تقیه و کتمان ایمان، در 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رَجُلٌ مُؤْمِنٌ مِنْ آلِ فِرْعَوْنَ یَکْتُمُ إِیمٰانَهُ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مؤمن آل فرعون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جلوه‌ای از حمایت و امداد خداوند از او</w:t>
      </w:r>
    </w:p>
    <w:p>
      <w:pPr>
        <w:pStyle w:val="BookText"/>
        <w:rPr/>
      </w:pPr>
      <w:r>
        <w:rPr>
          <w:rFonts w:ascii="Amiri" w:hAnsi="Amiri" w:eastAsia="Amiri" w:cs="Amiri"/>
          <w:color w:val="111111"/>
          <w:sz w:val="28"/>
          <w:sz w:val="28"/>
          <w:szCs w:val="28"/>
          <w:rtl w:val="true"/>
          <w:lang w:bidi="ar-SA"/>
        </w:rPr>
        <w:t xml:space="preserve">إِنِّی عُذْتُ بِرَبِّی وَ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 مِنْ آلِ فِرْعَوْنَ یَکْتُمُ إِیمٰانَهُ</w:t>
      </w:r>
    </w:p>
    <w:p>
      <w:pPr>
        <w:pStyle w:val="BookText"/>
        <w:rPr/>
      </w:pPr>
      <w:r>
        <w:rPr>
          <w:rFonts w:ascii="IRNazanin" w:hAnsi="IRNazanin" w:eastAsia="IRNazanin"/>
          <w:color w:val="111111"/>
          <w:sz w:val="28"/>
          <w:sz w:val="28"/>
          <w:szCs w:val="28"/>
          <w:rtl w:val="true"/>
          <w:lang w:bidi="fa-IR"/>
        </w:rPr>
        <w:t>ذکر دفاع مؤمن آل فرعون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پناه‌بردن آن حضرت به خداوند از شر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فرعونیان به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اعتقاد آن حضرت به ربوبیت مطلق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تَقْتُلُونَ رَجُلاً أَنْ یَقُولَ رَبِّیَ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اعتقاد او به ربوبیت خداوند، کاری نکوهیده و نابه‌جا در نظر مؤمن آل فرعون</w:t>
      </w:r>
    </w:p>
    <w:p>
      <w:pPr>
        <w:pStyle w:val="BookText"/>
        <w:rPr/>
      </w:pPr>
      <w:r>
        <w:rPr>
          <w:rFonts w:ascii="Amiri" w:hAnsi="Amiri" w:eastAsia="Amiri" w:cs="Amiri"/>
          <w:color w:val="111111"/>
          <w:sz w:val="28"/>
          <w:sz w:val="28"/>
          <w:szCs w:val="28"/>
          <w:rtl w:val="true"/>
          <w:lang w:bidi="ar-SA"/>
        </w:rPr>
        <w:t>أَ تَقْتُلُونَ رَجُلاً أَنْ یَقُولَ رَبِّیَ اللّٰهُ</w:t>
      </w:r>
    </w:p>
    <w:p>
      <w:pPr>
        <w:pStyle w:val="BookText"/>
        <w:rPr/>
      </w:pPr>
      <w:r>
        <w:rPr>
          <w:rFonts w:ascii="IRNazanin" w:hAnsi="IRNazanin" w:eastAsia="IRNazanin"/>
          <w:color w:val="111111"/>
          <w:sz w:val="28"/>
          <w:sz w:val="28"/>
          <w:szCs w:val="28"/>
          <w:rtl w:val="true"/>
          <w:lang w:bidi="fa-IR"/>
        </w:rPr>
        <w:t xml:space="preserve">از استفهام توبیخی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تَقْتُلُونَ رَجُلاً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مقام تقبیح عمل فرعون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دهندۀ دلایل روشن و بی‌ابهام، بر اثبات ربوبیت خداوند برای فرعونیان</w:t>
      </w:r>
    </w:p>
    <w:p>
      <w:pPr>
        <w:pStyle w:val="BookText"/>
        <w:rPr/>
      </w:pPr>
      <w:r>
        <w:rPr>
          <w:rFonts w:ascii="Amiri" w:hAnsi="Amiri" w:eastAsia="Amiri" w:cs="Amiri"/>
          <w:color w:val="111111"/>
          <w:sz w:val="28"/>
          <w:sz w:val="28"/>
          <w:szCs w:val="28"/>
          <w:rtl w:val="true"/>
          <w:lang w:bidi="ar-SA"/>
        </w:rPr>
        <w:t>وَ قَدْ جٰاءَکُمْ بِالْبَیِّنٰاتِ مِنْ رَبِّکُمْ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مؤمن آل فرعون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برخوردار بودن اندیشه و عقیدۀ او بر دلیل و برهان روشن</w:t>
      </w:r>
    </w:p>
    <w:p>
      <w:pPr>
        <w:pStyle w:val="BookText"/>
        <w:rPr/>
      </w:pPr>
      <w:r>
        <w:rPr>
          <w:rFonts w:ascii="Amiri" w:hAnsi="Amiri" w:eastAsia="Amiri" w:cs="Amiri"/>
          <w:color w:val="111111"/>
          <w:sz w:val="28"/>
          <w:sz w:val="28"/>
          <w:szCs w:val="28"/>
          <w:rtl w:val="true"/>
          <w:lang w:bidi="ar-SA"/>
        </w:rPr>
        <w:t>أَنْ یَقُولَ رَبِّیَ اللّٰهُ وَ قَدْ جٰاءَکُمْ بِالْبَیِّنٰاتِ مِنْ رَبِّکُمْ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جٰاءَکُمْ بِالْبَیِّنٰاتِ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تعلیل برای مطلب پیشین؛ یعنی، تقبیح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فرستادن رسول</w:t>
      </w:r>
    </w:p>
    <w:p>
      <w:pPr>
        <w:pStyle w:val="BookText"/>
        <w:rPr/>
      </w:pPr>
      <w:r>
        <w:rPr>
          <w:rFonts w:ascii="IRNazanin" w:hAnsi="IRNazanin" w:eastAsia="IRNazanin"/>
          <w:color w:val="111111"/>
          <w:sz w:val="28"/>
          <w:sz w:val="28"/>
          <w:szCs w:val="28"/>
          <w:rtl w:val="true"/>
          <w:lang w:bidi="fa-IR"/>
        </w:rPr>
        <w:t>و ارائۀ دین به بشر، همراه با دلیل و برهان روشن و اثباتگر</w:t>
      </w:r>
    </w:p>
    <w:p>
      <w:pPr>
        <w:pStyle w:val="BookText"/>
        <w:rPr/>
      </w:pPr>
      <w:r>
        <w:rPr>
          <w:rFonts w:ascii="Amiri" w:hAnsi="Amiri" w:eastAsia="Amiri" w:cs="Amiri"/>
          <w:color w:val="111111"/>
          <w:sz w:val="28"/>
          <w:sz w:val="28"/>
          <w:szCs w:val="28"/>
          <w:rtl w:val="true"/>
          <w:lang w:bidi="ar-SA"/>
        </w:rPr>
        <w:t>وَ قَدْ جٰاءَکُمْ بِالْبَیِّنٰاتِ مِنْ رَبِّکُمْ</w:t>
      </w:r>
    </w:p>
    <w:p>
      <w:pPr>
        <w:pStyle w:val="BookText"/>
        <w:rPr/>
      </w:pPr>
      <w:r>
        <w:rPr>
          <w:rFonts w:ascii="Amiri" w:hAnsi="Amiri" w:eastAsia="Amiri" w:cs="Amiri"/>
          <w:color w:val="111111"/>
          <w:sz w:val="28"/>
          <w:sz w:val="28"/>
          <w:szCs w:val="28"/>
          <w:rtl w:val="true"/>
          <w:lang w:bidi="ar-SA"/>
        </w:rPr>
        <w:t xml:space="preserve">برداشت یاد شده از آمدن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دادن مؤمن آل فرعون به فرعونیان، از آسیب دیدن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دروغ‌گو بودن وی در ادعاهای خود</w:t>
      </w:r>
    </w:p>
    <w:p>
      <w:pPr>
        <w:pStyle w:val="BookText"/>
        <w:rPr/>
      </w:pPr>
      <w:r>
        <w:rPr>
          <w:rFonts w:ascii="Amiri" w:hAnsi="Amiri" w:eastAsia="Amiri" w:cs="Amiri"/>
          <w:color w:val="111111"/>
          <w:sz w:val="28"/>
          <w:sz w:val="28"/>
          <w:szCs w:val="28"/>
          <w:rtl w:val="true"/>
          <w:lang w:bidi="ar-SA"/>
        </w:rPr>
        <w:t>وَ إِنْ یَکُ کٰاذِباً فَعَلَیْهِ کَذِبُهُ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 بودن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نظر مؤمن آل فرعون حتی در صورت دروغ‌گو بودن او</w:t>
      </w:r>
    </w:p>
    <w:p>
      <w:pPr>
        <w:pStyle w:val="BookText"/>
        <w:rPr/>
      </w:pPr>
      <w:r>
        <w:rPr>
          <w:rFonts w:ascii="Amiri" w:hAnsi="Amiri" w:eastAsia="Amiri" w:cs="Amiri"/>
          <w:color w:val="111111"/>
          <w:sz w:val="28"/>
          <w:sz w:val="28"/>
          <w:szCs w:val="28"/>
          <w:rtl w:val="true"/>
          <w:lang w:bidi="ar-SA"/>
        </w:rPr>
        <w:t>وَ إِنْ یَکُ کٰاذِباً فَعَلَیْهِ کَذِبُهُ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دروغ، بیشتر از همه، به خود دروغ‌گو باز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 کٰاذِباً فَعَلَیْهِ کَذِبُهُ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زشتی و زیان‌باری دروغ، دارای پیشینۀ طولانی در میان ملت‌ها</w:t>
      </w:r>
    </w:p>
    <w:p>
      <w:pPr>
        <w:pStyle w:val="BookText"/>
        <w:rPr/>
      </w:pPr>
      <w:r>
        <w:rPr>
          <w:rFonts w:ascii="Amiri" w:hAnsi="Amiri" w:eastAsia="Amiri" w:cs="Amiri"/>
          <w:color w:val="111111"/>
          <w:sz w:val="28"/>
          <w:sz w:val="28"/>
          <w:szCs w:val="28"/>
          <w:rtl w:val="true"/>
          <w:lang w:bidi="ar-SA"/>
        </w:rPr>
        <w:t>وَ إِنْ یَکُ کٰاذِباً فَعَلَیْهِ کَذِبُهُ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مؤمن آل‌فرعون به فرعونیان، از آسیب دیدن شدید آنان در صورت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 صٰادِقاً یُصِبْکُمْ بَعْضُ الَّذِی یَعِدُکُمْ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مستمر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فرعونیان، دربارۀ گرفتار شدن آنان به عذاب‌های گوناگون الهی</w:t>
      </w:r>
    </w:p>
    <w:p>
      <w:pPr>
        <w:pStyle w:val="BookText"/>
        <w:rPr/>
      </w:pPr>
      <w:r>
        <w:rPr>
          <w:rFonts w:ascii="Amiri" w:hAnsi="Amiri" w:eastAsia="Amiri" w:cs="Amiri"/>
          <w:color w:val="111111"/>
          <w:sz w:val="28"/>
          <w:sz w:val="28"/>
          <w:szCs w:val="28"/>
          <w:rtl w:val="true"/>
          <w:lang w:bidi="ar-SA"/>
        </w:rPr>
        <w:t>وَ إِنْ یَکُ صٰادِقاً یُصِبْکُمْ بَعْضُ الَّذِی یَعِدُکُمْ</w:t>
      </w:r>
    </w:p>
    <w:p>
      <w:pPr>
        <w:pStyle w:val="BookText"/>
        <w:rPr/>
      </w:pPr>
      <w:r>
        <w:rPr>
          <w:rFonts w:ascii="IRNazanin" w:hAnsi="IRNazanin" w:eastAsia="IRNazanin"/>
          <w:color w:val="111111"/>
          <w:sz w:val="28"/>
          <w:sz w:val="28"/>
          <w:szCs w:val="28"/>
          <w:rtl w:val="true"/>
          <w:lang w:bidi="fa-IR"/>
        </w:rPr>
        <w:t>مقصود از وعدۀ موسی به فرعونیان، عذاب‌های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این وعده‌ها و عذاب‌ها، متعدد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می‌فهماند که این وعده‌ها، به طور دائمی و مستمر به آنان ابلاغ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مؤمن آل‌فرعون، از شیوۀ جدل در مقابل منطق زور فرعونیان</w:t>
      </w:r>
    </w:p>
    <w:p>
      <w:pPr>
        <w:pStyle w:val="BookText"/>
        <w:rPr/>
      </w:pPr>
      <w:r>
        <w:rPr>
          <w:rFonts w:ascii="Amiri" w:hAnsi="Amiri" w:eastAsia="Amiri" w:cs="Amiri"/>
          <w:color w:val="111111"/>
          <w:sz w:val="28"/>
          <w:sz w:val="28"/>
          <w:szCs w:val="28"/>
          <w:rtl w:val="true"/>
          <w:lang w:bidi="ar-SA"/>
        </w:rPr>
        <w:t>وَ إِنْ یَکُ کٰاذِباً فَعَلَیْهِ کَذِبُهُ وَ إِنْ یَکُ صٰادِقاً یُصِبْکُمْ بَعْضُ الَّذِی یَعِدُکُمْ</w:t>
      </w:r>
    </w:p>
    <w:p>
      <w:pPr>
        <w:pStyle w:val="BookText"/>
        <w:rPr/>
      </w:pPr>
      <w:r>
        <w:rPr>
          <w:rFonts w:ascii="IRNazanin" w:hAnsi="IRNazanin" w:eastAsia="IRNazanin"/>
          <w:color w:val="111111"/>
          <w:sz w:val="28"/>
          <w:sz w:val="28"/>
          <w:szCs w:val="28"/>
          <w:rtl w:val="true"/>
          <w:lang w:bidi="fa-IR"/>
        </w:rPr>
        <w:t>آمدن این تعبیر که اگر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باشد، علیه خودش اقدام کرده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جدل می‌باشد؛ و گرنه برای مؤمن آل فرعون، احتمال دروغ‌گو بودن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منطقی و عالمانۀ مؤمن آل فرعون، برای منصرف ساختن فرعونیان از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رَجُلٌ مُؤْمِنٌ مِنْ آلِ فِرْعَوْنَ یَکْتُمُ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 صٰادِقاً یُصِبْکُمْ بَعْضُ الَّذِی یَعِدُکُمْ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گفته‌ها، برخوردها، چگونگی استدلال و منطق مؤمن‌آل فرعون در مقابل فرعونیان برداشت یاد شده استفاده می‌شود</w:t>
      </w:r>
      <w:r>
        <w:rPr>
          <w:rFonts w:eastAsia="IRNazanin" w:cs="IRNazanin"/>
          <w:color w:val="111111"/>
          <w:sz w:val="28"/>
          <w:szCs w:val="28"/>
          <w:rtl w:val="true"/>
          <w:lang w:bidi="fa-IR"/>
        </w:rPr>
        <w:t>.</w:t>
      </w:r>
      <w:bookmarkStart w:id="322" w:name="pg19795_192231"/>
    </w:p>
    <w:p>
      <w:pPr>
        <w:pStyle w:val="BookText"/>
        <w:rPr/>
      </w:pPr>
      <w:bookmarkEnd w:id="322"/>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و قبطیان، در قلمرو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جٰاءَکُمْ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یُصِبْکُمْ بَعْضُ الَّذِی یَعِدُکُمْ</w:t>
      </w:r>
    </w:p>
    <w:p>
      <w:pPr>
        <w:pStyle w:val="BookText"/>
        <w:rPr/>
      </w:pPr>
      <w:r>
        <w:rPr>
          <w:rFonts w:ascii="Amiri" w:hAnsi="Amiri" w:eastAsia="Amiri" w:cs="Amiri"/>
          <w:color w:val="111111"/>
          <w:sz w:val="28"/>
          <w:sz w:val="28"/>
          <w:szCs w:val="28"/>
          <w:rtl w:val="true"/>
          <w:lang w:bidi="ar-SA"/>
        </w:rPr>
        <w:t xml:space="preserve">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فرعونیان و قبطیان می‌باشند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اسرافگران و دروغ‌گویان، از هدایت الهی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یَهْدِی مَنْ هُوَ مُسْرِفٌ کَذّٰابٌ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مردمی اسرافگر و دروغ‌گو و محروم از هدایت الهی</w:t>
      </w:r>
    </w:p>
    <w:p>
      <w:pPr>
        <w:pStyle w:val="BookText"/>
        <w:rPr/>
      </w:pPr>
      <w:r>
        <w:rPr>
          <w:rFonts w:ascii="Amiri" w:hAnsi="Amiri" w:eastAsia="Amiri" w:cs="Amiri"/>
          <w:color w:val="111111"/>
          <w:sz w:val="28"/>
          <w:sz w:val="28"/>
          <w:szCs w:val="28"/>
          <w:rtl w:val="true"/>
          <w:lang w:bidi="ar-SA"/>
        </w:rPr>
        <w:t>إِنَّ اللّٰهَ لاٰ یَهْدِی مَنْ هُوَ مُسْرِفٌ کَذّٰابٌ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دروغ‌گویی، مایۀ محروم شدن از هدایت الهی</w:t>
      </w:r>
    </w:p>
    <w:p>
      <w:pPr>
        <w:pStyle w:val="BookText"/>
        <w:rPr/>
      </w:pPr>
      <w:r>
        <w:rPr>
          <w:rFonts w:ascii="Amiri" w:hAnsi="Amiri" w:eastAsia="Amiri" w:cs="Amiri"/>
          <w:color w:val="111111"/>
          <w:sz w:val="28"/>
          <w:sz w:val="28"/>
          <w:szCs w:val="28"/>
          <w:rtl w:val="true"/>
          <w:lang w:bidi="ar-SA"/>
        </w:rPr>
        <w:t>إِنَّ اللّٰهَ لاٰ یَهْدِی مَنْ هُوَ مُسْرِفٌ کَذّٰابٌ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أَنْ یَقُولَ رَبِّیَ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 اسراف؛ اللّه؛ امداد خدا؛ انبیاء؛ ایمان؛ تقیه؛ جدل؛ حُکم؛ دروغ؛ دفاع؛ دین؛ رسالت؛ ضرر؛ عذاب؛ عمل؛ فرعون؛ قتل؛ قصه؛ مؤمن آل فرعون؛ معجزه؛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نصرت؛ نفس؛ هدایت</w:t>
      </w:r>
    </w:p>
    <w:p>
      <w:pPr>
        <w:pStyle w:val="Heading3"/>
        <w:numPr>
          <w:ilvl w:val="2"/>
          <w:numId w:val="1"/>
        </w:numPr>
        <w:rPr/>
      </w:pPr>
      <w:bookmarkStart w:id="323" w:name="__RefHeading___Toc1623697_2314609296"/>
      <w:bookmarkStart w:id="324" w:name="_Toc110"/>
      <w:bookmarkEnd w:id="323"/>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29</w:t>
      </w:r>
      <w:r>
        <w:rPr>
          <w:rtl w:val="true"/>
        </w:rPr>
        <w:t>]</w:t>
      </w:r>
      <w:bookmarkEnd w:id="324"/>
    </w:p>
    <w:p>
      <w:pPr>
        <w:pStyle w:val="BookText"/>
        <w:rPr/>
      </w:pPr>
      <w:r>
        <w:rPr>
          <w:rFonts w:ascii="Amiri" w:hAnsi="Amiri" w:eastAsia="Amiri" w:cs="Amiri"/>
          <w:color w:val="111111"/>
          <w:sz w:val="28"/>
          <w:sz w:val="28"/>
          <w:szCs w:val="28"/>
          <w:rtl w:val="true"/>
          <w:lang w:bidi="ar-SA"/>
        </w:rPr>
        <w:t xml:space="preserve">یٰا قَوْمِ لَکُمُ اَلْمُلْکُ اَلْیَوْمَ ظٰاهِرِینَ فِی اَلْأَرْضِ فَمَنْ یَنْصُرُنٰا مِنْ بَأْسِ اَللّٰهِ إِنْ جٰاءَنٰا قٰالَ فِرْعَوْنُ مٰا أُرِیکُمْ إِلاّٰ مٰا أَریٰ وَ مٰا أَهْدِیکُمْ إِلاّٰ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ای قوم من، امروز فرمانروایی فقط در اختیار شماست، در حالی که در این سرزمین مسلّطید؛ پس اگر عذاب خدا به سراغ ما آید چه کسی ما را از آن حفظ می‌کند؟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آنچه را تشخیص می‌دهم به شما ارائه نمی‌کنم، و شما را جز به راه راست رهنمون نمی‌شوم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آل‌فرعون، از قبطیان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آل‌فرعون، برخوردار از موقعیت اجتماعی و نفوذ در جامعه</w:t>
      </w:r>
    </w:p>
    <w:p>
      <w:pPr>
        <w:pStyle w:val="BookText"/>
        <w:rPr/>
      </w:pPr>
      <w:r>
        <w:rPr>
          <w:rFonts w:ascii="Amiri" w:hAnsi="Amiri" w:eastAsia="Amiri" w:cs="Amiri"/>
          <w:color w:val="111111"/>
          <w:sz w:val="28"/>
          <w:sz w:val="28"/>
          <w:szCs w:val="28"/>
          <w:rtl w:val="true"/>
          <w:lang w:bidi="ar-SA"/>
        </w:rPr>
        <w:t>یٰا قَوْمِ لَکُمُ الْمُلْکُ الْیَوْمَ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محتوا و آهنگ کلام مؤمن‌آل‌فرعون و برخی از روایات وارده دربارۀ ایشان، گویای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و سلطۀ کامل فرعونیان و قبطیان بر سرزمین مصر در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الْمُلْکُ الْیَوْمَ ظٰاهِرِینَ فِی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مؤمن آل‌فرعون به فرعونیان و قبطیان، دربارۀ خطر عذاب الهی در صورت مخالفت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او</w:t>
      </w:r>
    </w:p>
    <w:p>
      <w:pPr>
        <w:pStyle w:val="BookText"/>
        <w:rPr/>
      </w:pPr>
      <w:r>
        <w:rPr>
          <w:rFonts w:ascii="Amiri" w:hAnsi="Amiri" w:eastAsia="Amiri" w:cs="Amiri"/>
          <w:color w:val="111111"/>
          <w:sz w:val="28"/>
          <w:sz w:val="28"/>
          <w:szCs w:val="28"/>
          <w:rtl w:val="true"/>
          <w:lang w:bidi="ar-SA"/>
        </w:rPr>
        <w:t>فَمَنْ یَنْصُرُنٰا مِنْ بَأْسِ اللّٰهِ إِنْ جٰاءَنٰا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قومش را از هرگونه غرور و خودکامگی ناشی از اقتدار و سلطۀ همه‌جانبه بر سرزمین مصر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لَکُمُ الْمُلْکُ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یَنْصُرُنٰا مِنْ بَأْسِ اللّٰهِ إِنْ جٰاءَنٰا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و بی‌پناهی انسان در برابر عذاب الهی، از هشدارهای مؤمن آل فرعون به قوم خود</w:t>
      </w:r>
    </w:p>
    <w:p>
      <w:pPr>
        <w:pStyle w:val="BookText"/>
        <w:rPr/>
      </w:pPr>
      <w:r>
        <w:rPr>
          <w:rFonts w:ascii="Amiri" w:hAnsi="Amiri" w:eastAsia="Amiri" w:cs="Amiri"/>
          <w:color w:val="111111"/>
          <w:sz w:val="28"/>
          <w:sz w:val="28"/>
          <w:szCs w:val="28"/>
          <w:rtl w:val="true"/>
          <w:lang w:bidi="ar-SA"/>
        </w:rPr>
        <w:t>فَمَنْ یَنْصُرُنٰا مِنْ بَأْسِ اللّٰهِ إِنْ جٰاءَنٰا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توانایی دفاع کردن از مردم در برابر عذاب الهی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یَنْصُرُنٰا مِنْ بَأْسِ اللّٰهِ إِنْ جٰاءَنٰا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گستردۀ مؤمن آل‌فرعون، بر ایجاد احتمال درست بودن دعوت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هشدارهای او در افکار عمومی قومش</w:t>
      </w:r>
    </w:p>
    <w:p>
      <w:pPr>
        <w:pStyle w:val="BookText"/>
        <w:rPr/>
      </w:pPr>
      <w:r>
        <w:rPr>
          <w:rFonts w:ascii="Amiri" w:hAnsi="Amiri" w:eastAsia="Amiri" w:cs="Amiri"/>
          <w:color w:val="111111"/>
          <w:sz w:val="28"/>
          <w:sz w:val="28"/>
          <w:szCs w:val="28"/>
          <w:rtl w:val="true"/>
          <w:lang w:bidi="ar-SA"/>
        </w:rPr>
        <w:t xml:space="preserve">وَ إِنْ یَکُ کٰاذِباً فَعَلَیْهِ کَذِبُهُ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یَنْصُرُنٰا مِنْ بَأْسِ اللّٰهِ إِنْ جٰاءَنٰا</w:t>
      </w:r>
    </w:p>
    <w:p>
      <w:pPr>
        <w:pStyle w:val="BookText"/>
        <w:rPr/>
      </w:pPr>
      <w:r>
        <w:rPr>
          <w:rFonts w:ascii="IRNazanin" w:hAnsi="IRNazanin" w:eastAsia="IRNazanin"/>
          <w:color w:val="111111"/>
          <w:sz w:val="28"/>
          <w:sz w:val="28"/>
          <w:szCs w:val="28"/>
          <w:rtl w:val="true"/>
          <w:lang w:bidi="fa-IR"/>
        </w:rPr>
        <w:t xml:space="preserve">شیوۀ سخن مؤمن آل‌فرعون با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باشد به ضرر خودش است و اگر راستگو باشد ممکن است هشدارهای او دربارۀ نزول عذاب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این نکته است که او باایجاد احتمال درست بودن دعوت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افکار عمومی، در صدد جلب نظر آنان به سود آن حضرت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محبت و دلسوزی کردن مؤمن آل‌فرعون نسبت به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w:t>
      </w:r>
    </w:p>
    <w:p>
      <w:pPr>
        <w:pStyle w:val="BookText"/>
        <w:rPr/>
      </w:pPr>
      <w:r>
        <w:rPr>
          <w:rFonts w:ascii="IRNazanin" w:hAnsi="IRNazanin" w:eastAsia="IRNazanin"/>
          <w:color w:val="111111"/>
          <w:sz w:val="28"/>
          <w:sz w:val="28"/>
          <w:szCs w:val="28"/>
          <w:rtl w:val="true"/>
          <w:lang w:bidi="fa-IR"/>
        </w:rPr>
        <w:t xml:space="preserve">استفادۀ مؤمن آل‌فرعون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آن در چند نوبت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بهره‌گرفتن مؤمن آل‌فرعون از افکار عمومی قوم خود، علیه تصمیم فرعون بر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لَکُمُ الْمُلْکُ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یَنْصُرُنٰا مِنْ بَأْسِ اللّٰهِ إِنْ جٰاءَنٰا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مکرر مؤمن آل‌فرعون با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آن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تهدید شخص فرعون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نکتۀ یاد شده حکایت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و دلسوزی کردن، دارای نقش سازنده در هدایت و تربیت</w:t>
      </w:r>
    </w:p>
    <w:p>
      <w:pPr>
        <w:pStyle w:val="BookText"/>
        <w:rPr/>
      </w:pPr>
      <w:r>
        <w:rPr>
          <w:rFonts w:ascii="Amiri" w:hAnsi="Amiri" w:eastAsia="Amiri" w:cs="Amiri"/>
          <w:color w:val="111111"/>
          <w:sz w:val="28"/>
          <w:sz w:val="28"/>
          <w:szCs w:val="28"/>
          <w:rtl w:val="true"/>
          <w:lang w:bidi="ar-SA"/>
        </w:rPr>
        <w:t xml:space="preserve">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یَنْصُرُنٰا مِنْ بَأْسِ اللّٰهِ إِنْ جٰاءَنٰا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مجازات او، تأثیرگذار در دوری انسان از گناه و بزه‌کاری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قتل به ناحق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یَنْصُرُنٰا مِنْ بَأْسِ اللّٰهِ إِنْ جٰاءَنٰا</w:t>
      </w:r>
    </w:p>
    <w:p>
      <w:pPr>
        <w:pStyle w:val="BookText"/>
        <w:rPr/>
      </w:pPr>
      <w:r>
        <w:rPr>
          <w:rFonts w:ascii="IRNazanin" w:hAnsi="IRNazanin" w:eastAsia="IRNazanin"/>
          <w:color w:val="111111"/>
          <w:sz w:val="28"/>
          <w:sz w:val="28"/>
          <w:szCs w:val="28"/>
          <w:rtl w:val="true"/>
          <w:lang w:bidi="fa-IR"/>
        </w:rPr>
        <w:t>یادآوری خداوند و عذاب او، از سوی مؤمن آل‌فرعون در راستای نجات جان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سخن مؤمن آل‌فرعون را قطع کرده، به دفاع از تصمیم خود مبنی بر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تَقْتُلُونَ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یَنْصُرُنٰا مِنْ بَأْسِ اللّٰهِ إِنْ جٰاءَنٰا قٰالَ فِرْعَوْنُ مٰا أُرِیکُمْ إِلاّٰ مٰا أَریٰ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نصیحت‌ها و هشدارهای مؤمن آل‌فرعون، نسبت به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فرعون بی‌تأثیر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تَقْتُلُونَ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مٰا أُرِیکُمْ إِلاّٰ مٰا أَریٰ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خود را فردی خیرخواه و پایبند به اندیشه‌ها و عقاید خویش و نیز به دور از دورویی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فِرْعَوْنُ مٰا أُرِیکُمْ إِلاّٰ مٰا أَریٰ</w:t>
      </w:r>
    </w:p>
    <w:p>
      <w:pPr>
        <w:pStyle w:val="BookText"/>
        <w:rPr/>
      </w:pPr>
      <w:r>
        <w:rPr>
          <w:rFonts w:ascii="IRNazanin" w:hAnsi="IRNazanin" w:eastAsia="IRNazanin"/>
          <w:color w:val="111111"/>
          <w:sz w:val="28"/>
          <w:sz w:val="28"/>
          <w:szCs w:val="28"/>
          <w:rtl w:val="true"/>
          <w:lang w:bidi="fa-IR"/>
        </w:rPr>
        <w:t xml:space="preserve">برداشت یاد شده از آن جااست که فرعون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أُرِیکُمْ إِلاّٰ مٰا أَریٰ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آنچه را که تشخیص می‌دهم به شما ارائه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می‌خواست خویشتن را فردی صادق، خیرخواه و پایبند به اندیشه‌ها و نظرات خود، جلوه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مدعی هدایت‌گری مردم به راه درست</w:t>
      </w:r>
    </w:p>
    <w:p>
      <w:pPr>
        <w:pStyle w:val="BookText"/>
        <w:rPr/>
      </w:pPr>
      <w:r>
        <w:rPr>
          <w:rFonts w:ascii="Amiri" w:hAnsi="Amiri" w:eastAsia="Amiri" w:cs="Amiri"/>
          <w:color w:val="111111"/>
          <w:sz w:val="28"/>
          <w:sz w:val="28"/>
          <w:szCs w:val="28"/>
          <w:rtl w:val="true"/>
          <w:lang w:bidi="ar-SA"/>
        </w:rPr>
        <w:t>وَ مٰا أَهْدِیکُمْ إِلاّٰ سَبِیلَ الرَّشٰادِ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سیاستی درست در حکومت و به صلاح جامعه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أَهْدِیکُمْ إِلاّٰ سَبِیلَ الرَّشٰادِ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فرعون؛ اللّه؛ انسان؛ ایمان؛ تاریخ؛ تبلیغ؛ تعلیم؛ تکبر؛ حق؛ حکومت؛ خیر و شر؛ دشمنی؛ دوستی؛ عجز؛ عذاب؛ فرعون؛ قتل؛ قصه؛ گناه؛ مؤمن آل‌فرعون؛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نصرت؛ هدایت</w:t>
      </w:r>
      <w:bookmarkStart w:id="325" w:name="pg19795_192234"/>
    </w:p>
    <w:p>
      <w:pPr>
        <w:pStyle w:val="Heading3"/>
        <w:numPr>
          <w:ilvl w:val="2"/>
          <w:numId w:val="1"/>
        </w:numPr>
        <w:rPr/>
      </w:pPr>
      <w:bookmarkStart w:id="326" w:name="__RefHeading___Toc1623699_2314609296"/>
      <w:bookmarkStart w:id="327" w:name="_Toc111"/>
      <w:bookmarkEnd w:id="325"/>
      <w:bookmarkEnd w:id="326"/>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30</w:t>
      </w:r>
      <w:r>
        <w:rPr>
          <w:rtl w:val="true"/>
        </w:rPr>
        <w:t>]</w:t>
      </w:r>
      <w:bookmarkEnd w:id="327"/>
    </w:p>
    <w:p>
      <w:pPr>
        <w:pStyle w:val="BookText"/>
        <w:rPr/>
      </w:pPr>
      <w:r>
        <w:rPr>
          <w:rFonts w:ascii="Amiri" w:hAnsi="Amiri" w:eastAsia="Amiri" w:cs="Amiri"/>
          <w:color w:val="111111"/>
          <w:sz w:val="28"/>
          <w:sz w:val="28"/>
          <w:szCs w:val="28"/>
          <w:rtl w:val="true"/>
          <w:lang w:bidi="ar-SA"/>
        </w:rPr>
        <w:t xml:space="preserve">وَ قٰالَ اَلَّذِی آمَنَ یٰا قَوْمِ إِنِّی أَخٰافُ عَلَیْکُمْ مِثْلَ یَوْمِ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و آن کس که ایمان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من از روزی همچون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احزاب بر شما 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قطع شدن سخنانش به وسیله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هشداردهندۀ خود ادامه داد و فرعونیان را از پیامد هلاکت‌بار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لَکُمُ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مٰا أُرِیکُمْ إِلاّٰ مٰا أَریٰ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آمَنَ یٰا قَوْمِ إِنِّی أَخٰافُ عَلَیْکُمْ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مؤمن آل‌فرعون به قوم خود، از دچار شدن به روزگار شوم، همچون روزگار احزاب و اقوام کافر پیشین</w:t>
      </w:r>
    </w:p>
    <w:p>
      <w:pPr>
        <w:pStyle w:val="BookText"/>
        <w:rPr/>
      </w:pPr>
      <w:r>
        <w:rPr>
          <w:rFonts w:ascii="Amiri" w:hAnsi="Amiri" w:eastAsia="Amiri" w:cs="Amiri"/>
          <w:color w:val="111111"/>
          <w:sz w:val="28"/>
          <w:sz w:val="28"/>
          <w:szCs w:val="28"/>
          <w:rtl w:val="true"/>
          <w:lang w:bidi="ar-SA"/>
        </w:rPr>
        <w:t>وَ قٰالَ الَّذِی آمَنَ یٰا قَوْمِ إِنِّی أَخٰافُ عَلَیْکُمْ مِثْلَ یَوْمِ الْأَحْزٰابِ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شدن فرعونیان از سوی مؤمن آل‌فرعون، به عبرت‌گیری و درس‌آموزی از سرگذشت هلاکت‌بار اقوام و احزاب کافر پیشین</w:t>
      </w:r>
    </w:p>
    <w:p>
      <w:pPr>
        <w:pStyle w:val="BookText"/>
        <w:rPr/>
      </w:pPr>
      <w:r>
        <w:rPr>
          <w:rFonts w:ascii="Amiri" w:hAnsi="Amiri" w:eastAsia="Amiri" w:cs="Amiri"/>
          <w:color w:val="111111"/>
          <w:sz w:val="28"/>
          <w:sz w:val="28"/>
          <w:szCs w:val="28"/>
          <w:rtl w:val="true"/>
          <w:lang w:bidi="ar-SA"/>
        </w:rPr>
        <w:t>وَ قٰالَ الَّذِی آمَنَ یٰا قَوْمِ إِنِّی أَخٰافُ عَلَیْکُمْ مِثْلَ یَوْمِ الْأَحْزٰابِ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اقوام و احزاب کافر پیشین، درس‌آموز و مایۀ عبرت</w:t>
      </w:r>
    </w:p>
    <w:p>
      <w:pPr>
        <w:pStyle w:val="BookText"/>
        <w:rPr/>
      </w:pPr>
      <w:r>
        <w:rPr>
          <w:rFonts w:ascii="Amiri" w:hAnsi="Amiri" w:eastAsia="Amiri" w:cs="Amiri"/>
          <w:color w:val="111111"/>
          <w:sz w:val="28"/>
          <w:sz w:val="28"/>
          <w:szCs w:val="28"/>
          <w:rtl w:val="true"/>
          <w:lang w:bidi="ar-SA"/>
        </w:rPr>
        <w:t>وَ قٰالَ الَّذِی آمَنَ یٰا قَوْمِ إِنِّی أَخٰافُ عَلَیْکُمْ مِثْلَ یَوْمِ الْأَحْزٰابِ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آل‌فرعون، از قبطیان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انذار؛ خوف؛ عبرت؛ فرعون؛ قصه؛ مؤمن آل‌فرعون؛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28" w:name="pg19795_192235"/>
    </w:p>
    <w:p>
      <w:pPr>
        <w:pStyle w:val="Heading3"/>
        <w:numPr>
          <w:ilvl w:val="2"/>
          <w:numId w:val="1"/>
        </w:numPr>
        <w:rPr/>
      </w:pPr>
      <w:bookmarkStart w:id="329" w:name="__RefHeading___Toc1623701_2314609296"/>
      <w:bookmarkStart w:id="330" w:name="_Toc112"/>
      <w:bookmarkEnd w:id="328"/>
      <w:bookmarkEnd w:id="329"/>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31</w:t>
      </w:r>
      <w:r>
        <w:rPr>
          <w:rtl w:val="true"/>
        </w:rPr>
        <w:t>]</w:t>
      </w:r>
      <w:bookmarkEnd w:id="330"/>
    </w:p>
    <w:p>
      <w:pPr>
        <w:pStyle w:val="BookText"/>
        <w:rPr/>
      </w:pPr>
      <w:r>
        <w:rPr>
          <w:rFonts w:ascii="Amiri" w:hAnsi="Amiri" w:eastAsia="Amiri" w:cs="Amiri"/>
          <w:color w:val="111111"/>
          <w:sz w:val="28"/>
          <w:sz w:val="28"/>
          <w:szCs w:val="28"/>
          <w:rtl w:val="true"/>
          <w:lang w:bidi="ar-SA"/>
        </w:rPr>
        <w:t xml:space="preserve">مِثْلَ دَأْبِ قَوْمِ نُوحٍ وَ عٰادٍ وَ ثَمُودَ وَ اَلَّذِینَ مِنْ بَعْدِهِمْ وَ مَا اَللّٰهُ یُرِیدُ ظُلْماً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قوم نوح و قوم عاد و قوم ثمود و کسانی که پس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هیچ ستمی برای بندگان خود نمی‌خواهد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مؤمن آل‌فرعون به قوم خود، از دچار شدن به کیفر کردار قوم نوح، عاد، ثمود و اقوام پس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و اصحاب‌ایکه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اقدام به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دَأْبِ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مِنْ بَعْدِهِمْ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عادت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و اصحاب ایکه است؛ چنان‌که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به آن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عاد، ثمود و اقوام پس از آنان، پیوسته با دعوت پیامبران خود به مخالفت برمی‌خاستند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دَأْبِ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مِنْ بَعْدِهِمْ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عاد، ثمود و اقوام پس از آنان، مردمی متشکل و همسو در جهت مخالفت با پیامبران عصر خود</w:t>
      </w:r>
    </w:p>
    <w:p>
      <w:pPr>
        <w:pStyle w:val="BookText"/>
        <w:rPr/>
      </w:pPr>
      <w:r>
        <w:rPr>
          <w:rFonts w:ascii="Amiri" w:hAnsi="Amiri" w:eastAsia="Amiri" w:cs="Amiri"/>
          <w:color w:val="111111"/>
          <w:sz w:val="28"/>
          <w:sz w:val="28"/>
          <w:szCs w:val="28"/>
          <w:rtl w:val="true"/>
          <w:lang w:bidi="ar-SA"/>
        </w:rPr>
        <w:t xml:space="preserve">مِثْلَ یَوْمِ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مِنْ بَعْدِهِمْ</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اقوام یاد شده،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عاد، ثمود و اقوام پس از آنان، بر اثر مخالفت با پیامبران خود، به عذاب الهی دچار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دَأْبِ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مِنْ بَعْدِهِمْ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عاد، ثمود و اقوام پس از آنان، مهم‌ترین اقوام هلاک‌شدۀ تاریخ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دَأْبِ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مِنْ بَعْدِهِمْ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مؤمن آل‌فرعون، از سرگذشت هلاکت‌بار قوم نوح، عاد، ثمود و اقوام پس از آنان</w:t>
      </w:r>
    </w:p>
    <w:p>
      <w:pPr>
        <w:pStyle w:val="BookText"/>
        <w:rPr/>
      </w:pPr>
      <w:r>
        <w:rPr>
          <w:rFonts w:ascii="Amiri" w:hAnsi="Amiri" w:eastAsia="Amiri" w:cs="Amiri"/>
          <w:color w:val="111111"/>
          <w:sz w:val="28"/>
          <w:sz w:val="28"/>
          <w:szCs w:val="28"/>
          <w:rtl w:val="true"/>
          <w:lang w:bidi="ar-SA"/>
        </w:rPr>
        <w:t xml:space="preserve">إِنِّی أَخٰافُ عَلَیْکُمْ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دَأْبِ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مِنْ بَعْدِهِمْ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مردم عصر فرعون از سرگذشت هلاکت‌بار قوم نوح، عاد، ثمود و اقوام پس از آنان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أَخٰافُ عَلَیْکُمْ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دَأْبِ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w:t>
      </w:r>
      <w:bookmarkStart w:id="331" w:name="pg19795_192236"/>
    </w:p>
    <w:p>
      <w:pPr>
        <w:pStyle w:val="BookText"/>
        <w:rPr/>
      </w:pPr>
      <w:bookmarkEnd w:id="331"/>
      <w:r>
        <w:rPr>
          <w:rFonts w:ascii="Amiri" w:hAnsi="Amiri" w:eastAsia="Amiri" w:cs="Amiri"/>
          <w:color w:val="111111"/>
          <w:sz w:val="28"/>
          <w:sz w:val="28"/>
          <w:szCs w:val="28"/>
          <w:rtl w:val="true"/>
          <w:lang w:bidi="ar-SA"/>
        </w:rPr>
        <w:t>مِنْ بَعْدِهِمْ</w:t>
      </w:r>
    </w:p>
    <w:p>
      <w:pPr>
        <w:pStyle w:val="BookText"/>
        <w:rPr/>
      </w:pPr>
      <w:r>
        <w:rPr>
          <w:rFonts w:ascii="IRNazanin" w:hAnsi="IRNazanin" w:eastAsia="IRNazanin"/>
          <w:color w:val="111111"/>
          <w:sz w:val="28"/>
          <w:sz w:val="28"/>
          <w:szCs w:val="28"/>
          <w:rtl w:val="true"/>
          <w:lang w:bidi="fa-IR"/>
        </w:rPr>
        <w:t>هشدار مؤمن آل‌فرعون به مردم و بازگوکردن سرگذشت عبرت‌آموز اقوام یادشده برای ایشان،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قوم نوح، عاد، ثمود و اقوام پس از آنان، حاوی درس‌های عبرت‌انگیز برای همۀ ملت‌ها</w:t>
      </w:r>
    </w:p>
    <w:p>
      <w:pPr>
        <w:pStyle w:val="BookText"/>
        <w:rPr/>
      </w:pPr>
      <w:r>
        <w:rPr>
          <w:rFonts w:ascii="Amiri" w:hAnsi="Amiri" w:eastAsia="Amiri" w:cs="Amiri"/>
          <w:color w:val="111111"/>
          <w:sz w:val="28"/>
          <w:sz w:val="28"/>
          <w:szCs w:val="28"/>
          <w:rtl w:val="true"/>
          <w:lang w:bidi="ar-SA"/>
        </w:rPr>
        <w:t xml:space="preserve">مِثْلَ دَأْبِ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مِنْ بَعْدِهِمْ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شدن مردم عصر فرعون از سوی مؤمن آل‌فرعون، به عبرت‌گیری و درس‌آموزی از سرگذشت هلاکت‌بار قوم نوح، عاد، ثمود و اقوام پس از آنان</w:t>
      </w:r>
    </w:p>
    <w:p>
      <w:pPr>
        <w:pStyle w:val="BookText"/>
        <w:rPr/>
      </w:pPr>
      <w:r>
        <w:rPr>
          <w:rFonts w:ascii="Amiri" w:hAnsi="Amiri" w:eastAsia="Amiri" w:cs="Amiri"/>
          <w:color w:val="111111"/>
          <w:sz w:val="28"/>
          <w:sz w:val="28"/>
          <w:szCs w:val="28"/>
          <w:rtl w:val="true"/>
          <w:lang w:bidi="ar-SA"/>
        </w:rPr>
        <w:t xml:space="preserve">مِثْلَ دَأْبِ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مِنْ بَعْدِهِمْ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ظلمی برای بندگانش نخواسته و در حق آنان روا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اللّٰهُ یُرِیدُ ظُلْماً لِلْعِبٰادِ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قوم نوح، عاد، ثمود و اقوام پس از آنان از سوی خداوند، کاملاً عادلانه و به دور از هر گونه ستم</w:t>
      </w:r>
    </w:p>
    <w:p>
      <w:pPr>
        <w:pStyle w:val="BookText"/>
        <w:rPr/>
      </w:pPr>
      <w:r>
        <w:rPr>
          <w:rFonts w:ascii="Amiri" w:hAnsi="Amiri" w:eastAsia="Amiri" w:cs="Amiri"/>
          <w:color w:val="111111"/>
          <w:sz w:val="28"/>
          <w:sz w:val="28"/>
          <w:szCs w:val="28"/>
          <w:rtl w:val="true"/>
          <w:lang w:bidi="ar-SA"/>
        </w:rPr>
        <w:t xml:space="preserve">مِثْلَ دَأْبِ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یُرِیدُ ظُلْماً لِلْعِبٰادِ</w:t>
      </w:r>
    </w:p>
    <w:p>
      <w:pPr>
        <w:pStyle w:val="BookText"/>
        <w:rPr/>
      </w:pPr>
      <w:r>
        <w:rPr>
          <w:rFonts w:ascii="IRNazanin" w:hAnsi="IRNazanin" w:eastAsia="IRNazanin"/>
          <w:color w:val="111111"/>
          <w:sz w:val="28"/>
          <w:sz w:val="28"/>
          <w:szCs w:val="28"/>
          <w:rtl w:val="true"/>
          <w:lang w:bidi="fa-IR"/>
        </w:rPr>
        <w:t xml:space="preserve">یادآوری این مسأله که خداوند به کسی ظلم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سرگذشت اقوام یادشده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شدن مخالفان پیامبران در دنیا از سوی خداوند، کاملاً مطابق با عدل و داد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اللّٰهُ یُرِیدُ ظُلْماً لِلْعِبٰادِ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اصحاب ایکه؛ امت؛ انبیاء؛ انذار؛ تاریخ؛ ثمود؛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عاد؛ عبرت؛ عدل؛ عذاب؛ علم؛ قتل؛ قوم لوط؛ قوم نوح؛ مؤمن آل فرعون؛ 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32" w:name="__RefHeading___Toc1623703_2314609296"/>
      <w:bookmarkStart w:id="333" w:name="_Toc113"/>
      <w:bookmarkEnd w:id="332"/>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32</w:t>
      </w:r>
      <w:r>
        <w:rPr>
          <w:rtl w:val="true"/>
        </w:rPr>
        <w:t>]</w:t>
      </w:r>
      <w:bookmarkEnd w:id="333"/>
    </w:p>
    <w:p>
      <w:pPr>
        <w:pStyle w:val="BookText"/>
        <w:rPr/>
      </w:pPr>
      <w:r>
        <w:rPr>
          <w:rFonts w:ascii="Amiri" w:hAnsi="Amiri" w:eastAsia="Amiri" w:cs="Amiri"/>
          <w:color w:val="111111"/>
          <w:sz w:val="28"/>
          <w:sz w:val="28"/>
          <w:szCs w:val="28"/>
          <w:rtl w:val="true"/>
          <w:lang w:bidi="ar-SA"/>
        </w:rPr>
        <w:t xml:space="preserve">وَ یٰا قَوْمِ إِنِّی أَخٰافُ عَلَیْکُمْ یَوْمَ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ندا در می‌دهند، 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مؤمن آل‌فرعون به قوم‌خویش، از دچارشدن به عذاب الهی در روز قیامت در صورت اقدام به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قَوْمِ إِنِّی أَخٰافُ عَلَیْکُمْ یَوْمَ التَّنٰادِ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از قبطیان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برخوردار از موقعیت</w:t>
      </w:r>
      <w:bookmarkStart w:id="334" w:name="pg19795_192237"/>
    </w:p>
    <w:p>
      <w:pPr>
        <w:pStyle w:val="BookText"/>
        <w:rPr/>
      </w:pPr>
      <w:bookmarkEnd w:id="334"/>
      <w:r>
        <w:rPr>
          <w:rFonts w:ascii="IRNazanin" w:hAnsi="IRNazanin" w:eastAsia="IRNazanin"/>
          <w:color w:val="111111"/>
          <w:sz w:val="28"/>
          <w:sz w:val="28"/>
          <w:szCs w:val="28"/>
          <w:rtl w:val="true"/>
          <w:lang w:bidi="fa-IR"/>
        </w:rPr>
        <w:t>اجتماعی و نفوذ در جامعه</w:t>
      </w:r>
    </w:p>
    <w:p>
      <w:pPr>
        <w:pStyle w:val="BookText"/>
        <w:rPr/>
      </w:pPr>
      <w:r>
        <w:rPr>
          <w:rFonts w:ascii="Amiri" w:hAnsi="Amiri" w:eastAsia="Amiri" w:cs="Amiri"/>
          <w:color w:val="111111"/>
          <w:sz w:val="28"/>
          <w:sz w:val="28"/>
          <w:szCs w:val="28"/>
          <w:rtl w:val="true"/>
          <w:lang w:bidi="ar-SA"/>
        </w:rPr>
        <w:t>یٰا قَوْمِ إِنِّی أَخٰافُ عَلَیْکُمْ یَوْمَ التَّنٰادِ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فریاد و استمداد خلایق</w:t>
      </w:r>
    </w:p>
    <w:p>
      <w:pPr>
        <w:pStyle w:val="BookText"/>
        <w:rPr/>
      </w:pPr>
      <w:r>
        <w:rPr>
          <w:rFonts w:ascii="Amiri" w:hAnsi="Amiri" w:eastAsia="Amiri" w:cs="Amiri"/>
          <w:color w:val="111111"/>
          <w:sz w:val="28"/>
          <w:sz w:val="28"/>
          <w:szCs w:val="28"/>
          <w:rtl w:val="true"/>
          <w:lang w:bidi="ar-SA"/>
        </w:rPr>
        <w:t>یَوْمَ التَّنٰادِ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ندا، مشتق است؛ ولی اگر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اختلاف و پراکندگی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روز تفرّق 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برداشت یاد شده مبتنی بر معنای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پراکندگی و جدایی میان خلایق</w:t>
      </w:r>
    </w:p>
    <w:p>
      <w:pPr>
        <w:pStyle w:val="BookText"/>
        <w:rPr/>
      </w:pPr>
      <w:r>
        <w:rPr>
          <w:rFonts w:ascii="Amiri" w:hAnsi="Amiri" w:eastAsia="Amiri" w:cs="Amiri"/>
          <w:color w:val="111111"/>
          <w:sz w:val="28"/>
          <w:sz w:val="28"/>
          <w:szCs w:val="28"/>
          <w:rtl w:val="true"/>
          <w:lang w:bidi="ar-SA"/>
        </w:rPr>
        <w:t>یَوْمَ التَّنٰادِ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یَوْمَ التَّنٰادِ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عذاب الهی، روز فریاد و یاری‌طلبی عذاب شدگان از یکدیگر</w:t>
      </w:r>
    </w:p>
    <w:p>
      <w:pPr>
        <w:pStyle w:val="BookText"/>
        <w:rPr/>
      </w:pPr>
      <w:r>
        <w:rPr>
          <w:rFonts w:ascii="Amiri" w:hAnsi="Amiri" w:eastAsia="Amiri" w:cs="Amiri"/>
          <w:color w:val="111111"/>
          <w:sz w:val="28"/>
          <w:sz w:val="28"/>
          <w:szCs w:val="28"/>
          <w:rtl w:val="true"/>
          <w:lang w:bidi="ar-SA"/>
        </w:rPr>
        <w:t>یَوْمَ التَّنٰادِ</w:t>
      </w:r>
    </w:p>
    <w:p>
      <w:pPr>
        <w:pStyle w:val="BookText"/>
        <w:rPr/>
      </w:pPr>
      <w:r>
        <w:rPr>
          <w:rFonts w:ascii="Amiri" w:hAnsi="Amiri" w:eastAsia="Amiri" w:cs="Amiri"/>
          <w:color w:val="111111"/>
          <w:sz w:val="28"/>
          <w:sz w:val="28"/>
          <w:szCs w:val="28"/>
          <w:rtl w:val="true"/>
          <w:lang w:bidi="ar-SA"/>
        </w:rPr>
        <w:t xml:space="preserve">محتمل است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نزول عذاب استیصال در دنیا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ینادی أهلُ النار أهلَ الجنّة أن أفیضوا علینا من الماء أو ممّا رزقکم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دوزخیان بهشتیان را صدامی‌زنند که از آب‌ها یا آنچه را خدا به شما عطافرموده ما را بهره‌مند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آل فرعون؛ انذار؛ بهشت؛ جهنم؛ عذاب؛ قتل؛ قصه؛ قیامت؛ مؤمن آل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35" w:name="__RefHeading___Toc1623705_2314609296"/>
      <w:bookmarkStart w:id="336" w:name="_Toc114"/>
      <w:bookmarkEnd w:id="335"/>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33</w:t>
      </w:r>
      <w:r>
        <w:rPr>
          <w:rtl w:val="true"/>
        </w:rPr>
        <w:t>]</w:t>
      </w:r>
      <w:bookmarkEnd w:id="336"/>
    </w:p>
    <w:p>
      <w:pPr>
        <w:pStyle w:val="BookText"/>
        <w:rPr/>
      </w:pPr>
      <w:r>
        <w:rPr>
          <w:rFonts w:ascii="Amiri" w:hAnsi="Amiri" w:eastAsia="Amiri" w:cs="Amiri"/>
          <w:color w:val="111111"/>
          <w:sz w:val="28"/>
          <w:sz w:val="28"/>
          <w:szCs w:val="28"/>
          <w:rtl w:val="true"/>
          <w:lang w:bidi="ar-SA"/>
        </w:rPr>
        <w:t xml:space="preserve">یَوْمَ تُوَلُّونَ مُدْبِرِینَ مٰا لَکُمْ مِنَ اَللّٰهِ مِنْ عٰاصِمٍ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روزی که پشت کنان روی می‌گردانید، و در برابر خدا هیچ حمایتگری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گمراه کند هیچ هدایت کننده‌ای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بی نتیجۀ کافران، از کیفر و عذاب قیامت</w:t>
      </w:r>
    </w:p>
    <w:p>
      <w:pPr>
        <w:pStyle w:val="BookText"/>
        <w:rPr/>
      </w:pPr>
      <w:r>
        <w:rPr>
          <w:rFonts w:ascii="Amiri" w:hAnsi="Amiri" w:eastAsia="Amiri" w:cs="Amiri"/>
          <w:color w:val="111111"/>
          <w:sz w:val="28"/>
          <w:sz w:val="28"/>
          <w:szCs w:val="28"/>
          <w:rtl w:val="true"/>
          <w:lang w:bidi="ar-SA"/>
        </w:rPr>
        <w:t>یَوْمَ تُوَلُّونَ مُدْبِرِینَ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هیچ عامل نجات دهنده‌ای</w:t>
      </w:r>
    </w:p>
    <w:p>
      <w:pPr>
        <w:pStyle w:val="BookText"/>
        <w:rPr/>
      </w:pPr>
      <w:r>
        <w:rPr>
          <w:rFonts w:ascii="IRNazanin" w:hAnsi="IRNazanin" w:eastAsia="IRNazanin"/>
          <w:color w:val="111111"/>
          <w:sz w:val="28"/>
          <w:sz w:val="28"/>
          <w:szCs w:val="28"/>
          <w:rtl w:val="true"/>
          <w:lang w:bidi="fa-IR"/>
        </w:rPr>
        <w:t>برای کافران، در برابر عذاب و قهر خداوند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تُوَلُّونَ مُدْبِرِینَ مٰا لَکُمْ مِنَ اللّٰهِ مِنْ عٰاصِمٍ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کافران در قیامت، قطعی و گریزناپذیر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مِنَ اللّٰهِ مِنْ عٰاصِمٍ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مؤمن آل‌فرعون به فرعونیان، از دچار شدن آنان به عذاب گریزناپذیر الهی در قیامت در صورت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إِنِّی أَخٰافُ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 لَکُمْ مِنَ اللّٰهِ مِنْ عٰاصِمٍ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شدۀ الهی، برای همیشه محروم از هدایت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فَمٰا لَهُ مِنْ هٰادٍ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توانایی هدایت کردن گمراه‌شدگان الهی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فَمٰا لَهُ مِنْ هٰادٍ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مؤمن آل فرعون به فرعونیان، دربارۀ این که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گمراهی ابدی و علاج‌ناپذیر آنان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تَقْتُلُونَ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فَمٰا لَهُ مِنْ هٰادٍ</w:t>
      </w:r>
    </w:p>
    <w:p>
      <w:pPr>
        <w:pStyle w:val="BookText"/>
        <w:rPr/>
      </w:pPr>
      <w:r>
        <w:rPr>
          <w:rFonts w:ascii="IRNazanin" w:hAnsi="IRNazanin" w:eastAsia="IRNazanin"/>
          <w:color w:val="111111"/>
          <w:sz w:val="28"/>
          <w:sz w:val="28"/>
          <w:szCs w:val="28"/>
          <w:rtl w:val="true"/>
          <w:lang w:bidi="fa-IR"/>
        </w:rPr>
        <w:t>برداشت یادشده ازآن جا است که هشدار مؤمن آل‌فرعون نسبت به گمراه شدن آنان در مورد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پیامبران، جرمی نابخشودنی و موجب عذاب الهی و محرومیت ابدی از هدایت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تَقْتُلُونَ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فَمٰا لَهُ مِنْ هٰادٍ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روز قیامت، بازدارندۀ انسان از گناه و بزه‌کاری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کشی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أَخٰافُ عَلَیْکُمْ یَوْمَ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 لَکُمْ مِنَ اللّٰهِ مِنْ عٰاصِمٍ</w:t>
      </w:r>
    </w:p>
    <w:p>
      <w:pPr>
        <w:pStyle w:val="BookText"/>
        <w:rPr/>
      </w:pPr>
      <w:r>
        <w:rPr>
          <w:rFonts w:ascii="IRNazanin" w:hAnsi="IRNazanin" w:eastAsia="IRNazanin"/>
          <w:color w:val="111111"/>
          <w:sz w:val="28"/>
          <w:sz w:val="28"/>
          <w:szCs w:val="28"/>
          <w:rtl w:val="true"/>
          <w:lang w:bidi="fa-IR"/>
        </w:rPr>
        <w:t>از این که مؤمن آل فرعون برای بازداشتن فرعونیان از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مسألۀ معاد و حسابرسی اعمال بندگان را مطرح ساخت، مطلب یاد شده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آل فرعون؛ اللّه؛ انبیاء؛ انذار؛ انسان؛ ضلالت؛ عجز؛ عذاب؛ قتل؛ قصه؛ قیامت؛ گناه؛ مؤمن آل فرعون؛ نصرت؛ هدایت</w:t>
      </w:r>
      <w:bookmarkStart w:id="337" w:name="pg19795_192239"/>
    </w:p>
    <w:p>
      <w:pPr>
        <w:pStyle w:val="Heading3"/>
        <w:numPr>
          <w:ilvl w:val="2"/>
          <w:numId w:val="1"/>
        </w:numPr>
        <w:rPr/>
      </w:pPr>
      <w:bookmarkStart w:id="338" w:name="__RefHeading___Toc1623707_2314609296"/>
      <w:bookmarkStart w:id="339" w:name="_Toc115"/>
      <w:bookmarkEnd w:id="337"/>
      <w:bookmarkEnd w:id="338"/>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34</w:t>
      </w:r>
      <w:r>
        <w:rPr>
          <w:rtl w:val="true"/>
        </w:rPr>
        <w:t>]</w:t>
      </w:r>
      <w:bookmarkEnd w:id="339"/>
    </w:p>
    <w:p>
      <w:pPr>
        <w:pStyle w:val="BookText"/>
        <w:rPr/>
      </w:pPr>
      <w:r>
        <w:rPr>
          <w:rFonts w:ascii="Amiri" w:hAnsi="Amiri" w:eastAsia="Amiri" w:cs="Amiri"/>
          <w:color w:val="111111"/>
          <w:sz w:val="28"/>
          <w:sz w:val="28"/>
          <w:szCs w:val="28"/>
          <w:rtl w:val="true"/>
          <w:lang w:bidi="ar-SA"/>
        </w:rPr>
        <w:t xml:space="preserve">وَ لَقَدْ جٰاءَکُمْ یُوسُفُ مِنْ قَبْلُ بِالْبَیِّنٰاتِ فَمٰا زِلْتُمْ فِی شَکٍّ مِمّٰا جٰاءَکُمْ بِهِ حَتّٰی إِذٰا هَلَکَ قُلْتُمْ لَنْ یَبْعَثَ اَللّٰهُ مِنْ بَعْدِهِ رَسُولاً کَذٰلِکَ یُضِلُّ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همانا یوسف پیش از این با دلایل روشن به سوی شما آمد، ولی از آنچه برای شما آورد پیوسته در شک بودید، تا آن‌گاه که درگذشت،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 از او هرگز پیامبری را برنخواهد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 هر که را اسرافکار و شکّاک است گمراه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برای بیدار کردن فرعونیان و منصرف نمودن آنان از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سرگذشت یوسف پیامبر رایادآور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تَقْتُلُونَ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جٰاءَکُمْ یُوسُفُ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مردم مصر پیش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جٰاءَکُمْ یُوسُفُ مِنْ قَبْلُ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دهندۀ دلایل روشن و بی‌ابهام، بر رسالت‌خویش برای مردم‌مصر</w:t>
      </w:r>
    </w:p>
    <w:p>
      <w:pPr>
        <w:pStyle w:val="BookText"/>
        <w:rPr/>
      </w:pPr>
      <w:r>
        <w:rPr>
          <w:rFonts w:ascii="Amiri" w:hAnsi="Amiri" w:eastAsia="Amiri" w:cs="Amiri"/>
          <w:color w:val="111111"/>
          <w:sz w:val="28"/>
          <w:sz w:val="28"/>
          <w:szCs w:val="28"/>
          <w:rtl w:val="true"/>
          <w:lang w:bidi="ar-SA"/>
        </w:rPr>
        <w:t>وَ لَقَدْ جٰاءَکُمْ یُوسُفُ مِنْ قَبْلُ بِالْبَیِّنٰاتِ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یوسف پیامبر، متکی بر دلایل متعدد و روشن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جٰاءَکُمْ یُوسُفُ مِنْ قَبْلُ بِالْبَیِّنٰاتِ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مستمر مردم مصر در رسالت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تاپایان عمر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به‌رغم مشاهدۀ دلایل روشن بر صدق رسالت آن حضرت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جٰاءَکُمْ یُوسُفُ مِنْ قَبْلُ بِالْبَیِّنٰاتِ فَمٰا زِلْتُمْ فِی شَکٍّ مِمّٰا جٰاءَکُمْ 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مؤمن آل‌فرعون از مردم مصر، به‌خاطر تردید کردن در رسالت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مشاهدۀ دلایل روشن او</w:t>
      </w:r>
    </w:p>
    <w:p>
      <w:pPr>
        <w:pStyle w:val="BookText"/>
        <w:rPr/>
      </w:pPr>
      <w:r>
        <w:rPr>
          <w:rFonts w:ascii="Amiri" w:hAnsi="Amiri" w:eastAsia="Amiri" w:cs="Amiri"/>
          <w:color w:val="111111"/>
          <w:sz w:val="28"/>
          <w:sz w:val="28"/>
          <w:szCs w:val="28"/>
          <w:rtl w:val="true"/>
          <w:lang w:bidi="ar-SA"/>
        </w:rPr>
        <w:t>فَمٰا زِلْتُمْ فِی شَکٍّ مِمّٰا جٰاءَکُمْ 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باطل مردم مصر به پایان یافتن نبوت و پیامبری، بعد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إِذٰا هَلَکَ قُلْتُمْ لَنْ یَبْعَثَ اللّٰهُ مِنْ بَعْدِهِ رَسُولاً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حق‌ناپذیری و ایمان نیاوردن مردم مصر در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پیشینه در تاریخ گذشتۀ آنان و به ارث رسیده از اجدادشان</w:t>
      </w:r>
    </w:p>
    <w:p>
      <w:pPr>
        <w:pStyle w:val="BookText"/>
        <w:rPr/>
      </w:pPr>
      <w:r>
        <w:rPr>
          <w:rFonts w:ascii="Amiri" w:hAnsi="Amiri" w:eastAsia="Amiri" w:cs="Amiri"/>
          <w:color w:val="111111"/>
          <w:sz w:val="28"/>
          <w:sz w:val="28"/>
          <w:szCs w:val="28"/>
          <w:rtl w:val="true"/>
          <w:lang w:bidi="ar-SA"/>
        </w:rPr>
        <w:t xml:space="preserve">لَقَدْ جٰاءَکُمْ یُوسُفُ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زِلْتُمْ فِی شَکٍّ مِمّٰا جٰاءَکُمْ بِهِ حَتّٰی إِذٰا هَلَکَ قُلْتُمْ لَنْ یَبْعَثَ اللّٰهُ مِنْ بَعْدِهِ رَسُولاً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مردم مصر به ختم نبوت و پیامبری پس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مخالفت آنان با دعوت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هَلَکَ قُلْتُمْ لَنْ یَبْعَثَ اللّٰهُ مِنْ بَعْدِهِ رَسُولاً</w:t>
      </w:r>
    </w:p>
    <w:p>
      <w:pPr>
        <w:pStyle w:val="BookText"/>
        <w:rPr/>
      </w:pPr>
      <w:r>
        <w:rPr>
          <w:rFonts w:ascii="IRNazanin" w:hAnsi="IRNazanin" w:eastAsia="IRNazanin"/>
          <w:color w:val="111111"/>
          <w:sz w:val="28"/>
          <w:sz w:val="28"/>
          <w:szCs w:val="28"/>
          <w:rtl w:val="true"/>
          <w:lang w:bidi="fa-IR"/>
        </w:rPr>
        <w:t>اعلام ختم نبوت پس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مردم مصر، می‌تواند دلیل و یا بهانۀ آنان در مخالفت با دعوت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مؤمن آل فرعون، از تاریخ مردم مصر و سرگذشت یوسف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جٰاءَکُمْ یُوسُفُ مِنْ قَبْلُ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هَلَکَ قُلْتُمْ لَنْ یَبْعَثَ اللّٰهُ مِنْ بَعْدِهِ رَسُولاً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پافشاری در مخالفت با دین و تردید در حقانیت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مشاهدۀ دلایل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گمراهی ابدی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یُضِلُّ اللّٰهُ مَنْ هُوَ مُسْرِفٌ مُرْتٰابٌ</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کسی است که در مخالفت با حق، پافشاری و اصرار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شدن بر اثر پافشاری بر ضدیت با دین و نپذیرفتن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مشاهدۀ دلایل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یُضِلُّ اللّٰهُ مَنْ هُوَ مُسْرِفٌ مُرْتٰابٌ</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می‌کند بیانگر استمرار داشتن و مقطعی نبودن است که در برداشت یاد شده از آن به سنت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بیش از حد با دین الهی و تردید در حقانیت آن، از ویژگی‌های مردم مصر از عصر یوسف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یُضِلُّ اللّٰهُ مَنْ هُوَ مُسْرِفٌ مُرْتٰابٌ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شدن انسان از سوی خداوند، نتیجه و پیامد کردار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یُضِلُّ اللّٰهُ مَنْ هُوَ مُسْرِفٌ مُرْتٰابٌ</w:t>
      </w:r>
    </w:p>
    <w:p>
      <w:pPr>
        <w:pStyle w:val="BookText"/>
        <w:rPr/>
      </w:pPr>
      <w:r>
        <w:rPr>
          <w:rFonts w:ascii="IRNazanin" w:hAnsi="IRNazanin" w:eastAsia="IRNazanin"/>
          <w:color w:val="111111"/>
          <w:sz w:val="28"/>
          <w:sz w:val="28"/>
          <w:szCs w:val="28"/>
          <w:rtl w:val="true"/>
          <w:lang w:bidi="fa-IR"/>
        </w:rPr>
        <w:t>از این که خداوند از میان انسان‌ها، کسانی را گمراه می‌سازد که دست به اسراف می‌زنند و پیوسته در حق تردید روا می‌دارند، 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مؤمن آل فرعون به فرعونیان، از دچار شدن به گمراهی ابدی بر اثر پافشاری بر مخالفت با دعوت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 در حقانیت آن</w:t>
      </w:r>
    </w:p>
    <w:p>
      <w:pPr>
        <w:pStyle w:val="BookText"/>
        <w:rPr/>
      </w:pPr>
      <w:r>
        <w:rPr>
          <w:rFonts w:ascii="Amiri" w:hAnsi="Amiri" w:eastAsia="Amiri" w:cs="Amiri"/>
          <w:color w:val="111111"/>
          <w:sz w:val="28"/>
          <w:sz w:val="28"/>
          <w:szCs w:val="28"/>
          <w:rtl w:val="true"/>
          <w:lang w:bidi="ar-SA"/>
        </w:rPr>
        <w:t>کَذٰلِکَ یُضِلُّ اللّٰهُ مَنْ هُوَ مُسْرِفٌ مُرْتٰابٌ</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آل‌فرعون، برخوردار از معرفت</w:t>
      </w:r>
      <w:bookmarkStart w:id="340" w:name="pg19795_192241"/>
    </w:p>
    <w:p>
      <w:pPr>
        <w:pStyle w:val="BookText"/>
        <w:rPr/>
      </w:pPr>
      <w:bookmarkEnd w:id="340"/>
      <w:r>
        <w:rPr>
          <w:rFonts w:ascii="IRNazanin" w:hAnsi="IRNazanin" w:eastAsia="IRNazanin"/>
          <w:color w:val="111111"/>
          <w:sz w:val="28"/>
          <w:sz w:val="28"/>
          <w:szCs w:val="28"/>
          <w:rtl w:val="true"/>
          <w:lang w:bidi="fa-IR"/>
        </w:rPr>
        <w:t xml:space="preserve">عمیق نسبت به معارف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خداشناسی، معاد، تاریخ و مسؤولیت پیامبران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أَخٰافُ عَلَیْکُمْ مِثْلَ یَوْمِ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یُضِلُّ اللّٰهُ مَنْ هُوَ مُسْرِفٌ مُرْتٰابٌ</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محمّدبن‌مسلم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یوسف رسولاً نبیّاً؟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تسمع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جٰاءَکُمْ یُوسُفُ مِنْ قَبْلُ 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محمدبن‌مسلم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رسالت و نبوت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آیا نشنیده‌ای سخن خدای تعالی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جاءکم یوسف من قبل بالبیّنات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اللّه؛ انبیاء؛ انذار؛ باطل؛ تاریخ؛ تبلیغ؛ توحید؛ حق؛ خاتمیت؛ دین؛ سنتهای خدا؛ شک؛ ضلالت؛ علم؛ عمل؛ قتل؛ قصه؛ مؤمن آل فرعون؛ مرگ؛ مصر؛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41" w:name="__RefHeading___Toc1623709_2314609296"/>
      <w:bookmarkStart w:id="342" w:name="_Toc116"/>
      <w:bookmarkEnd w:id="341"/>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35</w:t>
      </w:r>
      <w:r>
        <w:rPr>
          <w:rtl w:val="true"/>
        </w:rPr>
        <w:t>]</w:t>
      </w:r>
      <w:bookmarkEnd w:id="342"/>
    </w:p>
    <w:p>
      <w:pPr>
        <w:pStyle w:val="BookText"/>
        <w:rPr/>
      </w:pPr>
      <w:r>
        <w:rPr>
          <w:rFonts w:ascii="Amiri" w:hAnsi="Amiri" w:eastAsia="Amiri" w:cs="Amiri"/>
          <w:color w:val="111111"/>
          <w:sz w:val="28"/>
          <w:sz w:val="28"/>
          <w:szCs w:val="28"/>
          <w:rtl w:val="true"/>
          <w:lang w:bidi="ar-SA"/>
        </w:rPr>
        <w:t xml:space="preserve">اَلَّذِینَ یُجٰادِلُونَ فِی آیٰاتِ اَللّٰهِ بِغَیْرِ سُلْطٰانٍ أَتٰاهُمْ کَبُرَ مَقْتاً عِنْدَ اَللّٰهِ وَ عِنْدَ اَلَّذِینَ آمَنُوا کَذٰلِکَ یَطْبَعُ اَللّٰهُ عَلیٰ کُلِّ قَلْبِ مُتَکَبِّرٍ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کسانی‌که در آیات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حجتی برای آنان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می‌کنند، جدالشان نزد خدا و نزد مؤمنان بسیار مبغوض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 بر دل هر متکبّر زورگویی مُهر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بی‌هیچ دلیل و برهانی، به مجادله و ستیزه‌جویی در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 مبغوض خدا و مؤمنان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یُجٰادِلُونَ فِی آیٰاتِ اللّٰهِ بِغَیْرِ سُلْطٰانٍ أَتٰاهُمْ کَبُرَ مَقْتاً عِنْدَ اللّٰهِ وَ عِنْدَ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حجت و برهان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بغض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دشمنی نسبت به کافران حق‌ستیز، از اوصاف پسندیدۀ مؤمنان راستین و مورد تمجید و ستایش خداوند</w:t>
      </w:r>
    </w:p>
    <w:p>
      <w:pPr>
        <w:pStyle w:val="BookText"/>
        <w:rPr/>
      </w:pPr>
      <w:r>
        <w:rPr>
          <w:rFonts w:ascii="Amiri" w:hAnsi="Amiri" w:eastAsia="Amiri" w:cs="Amiri"/>
          <w:color w:val="111111"/>
          <w:sz w:val="28"/>
          <w:sz w:val="28"/>
          <w:szCs w:val="28"/>
          <w:rtl w:val="true"/>
          <w:lang w:bidi="ar-SA"/>
        </w:rPr>
        <w:t xml:space="preserve">اَلَّذِینَ یُجٰادِلُونَ فِی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الَّذِینَ آمَنُوا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خداوند به این که مؤمنان نیز نسبت به مجادله‌گران بغض و دشمنی دارند؛ در واقع مدح آنان و نیز بیان اوصاف پسندیدۀ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بدون دلیل و برهان در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گمراهی و محرومیت ابدی از هدایت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یُضِلُّ اللّٰهُ مَنْ هُوَ مُسْرِفٌ مُرْتٰابٌ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یُجٰادِلُونَ فِی آیٰاتِ اللّٰهِ بِغَیْرِ سُلْطٰانٍ أَتٰاهُمْ</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یُجٰادِلُونَ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در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دلیل و برهان و از سر جهل و بی‌فکری، موجب شک و تردید انسان در معارف‌الهی و زیاده‌روی در مخالفت با آن</w:t>
      </w:r>
    </w:p>
    <w:p>
      <w:pPr>
        <w:pStyle w:val="BookText"/>
        <w:rPr/>
      </w:pPr>
      <w:r>
        <w:rPr>
          <w:rFonts w:ascii="Amiri" w:hAnsi="Amiri" w:eastAsia="Amiri" w:cs="Amiri"/>
          <w:color w:val="111111"/>
          <w:sz w:val="28"/>
          <w:sz w:val="28"/>
          <w:szCs w:val="28"/>
          <w:rtl w:val="true"/>
          <w:lang w:bidi="ar-SA"/>
        </w:rPr>
        <w:t xml:space="preserve">کَذٰلِکَ یُضِلُّ اللّٰهُ مَنْ هُوَ مُسْرِفٌ مُرْتٰابٌ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یُجٰادِلُونَ فِی آیٰاتِ اللّٰهِ بِغَیْرِ سُلْطٰانٍ أَتٰاهُمْ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یُجٰادِلُونَ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بیانگر علت مسرف و مرتاب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برخی از انسان‌ها است؛ یعنی، چون برخی به‌جای فکر کردن در آیات الهی، از سر جهل و یا تقلید به مجادله با آن بر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نسبت به تعالیم الهی همواره در شک و تردید به سر می‌برند و در مخالفت با تعالیم آسمانی اسراف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هشدارمؤمن آل‌فرعون به قوم مجادله‌گر و حق‌ستیز خویش، دربارۀ خشم انقلابی و انتقام مؤمنان طرفدار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یُجٰادِلُونَ فِی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الَّذِینَ آمَنُوا</w:t>
      </w:r>
    </w:p>
    <w:p>
      <w:pPr>
        <w:pStyle w:val="BookText"/>
        <w:rPr/>
      </w:pPr>
      <w:r>
        <w:rPr>
          <w:rFonts w:ascii="IRNazanin" w:hAnsi="IRNazanin" w:eastAsia="IRNazanin"/>
          <w:color w:val="111111"/>
          <w:sz w:val="28"/>
          <w:sz w:val="28"/>
          <w:szCs w:val="28"/>
          <w:rtl w:val="true"/>
          <w:lang w:bidi="fa-IR"/>
        </w:rPr>
        <w:t>تذکر مؤمن آل فرعون به فرعونیان، مبنی بر این که ستیزه‌جویی در آیات الهی، موجب بغض و دشمنی مؤمنان می‌شود؛ می‌تواند بیانگر این نکته باشد که عمل آنان، موجب خشم انقلابی و شورش مؤمنان طرفدار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آنان خواهدگردید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موضع‌گرفتن و بی‌تفاوت نبودن در برابر دشمنان دیانت و ستیزه‌جویان حق‌ناپذیر</w:t>
      </w:r>
    </w:p>
    <w:p>
      <w:pPr>
        <w:pStyle w:val="BookText"/>
        <w:rPr/>
      </w:pPr>
      <w:r>
        <w:rPr>
          <w:rFonts w:ascii="Amiri" w:hAnsi="Amiri" w:eastAsia="Amiri" w:cs="Amiri"/>
          <w:color w:val="111111"/>
          <w:sz w:val="28"/>
          <w:sz w:val="28"/>
          <w:szCs w:val="28"/>
          <w:rtl w:val="true"/>
          <w:lang w:bidi="ar-SA"/>
        </w:rPr>
        <w:t xml:space="preserve">اَلَّذِینَ یُجٰادِلُونَ فِی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الَّذِینَ آمَنُوا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دیانت و ستیزه‌جویان با آیات الهی، فاقد منطق و برهان</w:t>
      </w:r>
    </w:p>
    <w:p>
      <w:pPr>
        <w:pStyle w:val="BookText"/>
        <w:rPr/>
      </w:pPr>
      <w:r>
        <w:rPr>
          <w:rFonts w:ascii="Amiri" w:hAnsi="Amiri" w:eastAsia="Amiri" w:cs="Amiri"/>
          <w:color w:val="111111"/>
          <w:sz w:val="28"/>
          <w:sz w:val="28"/>
          <w:szCs w:val="28"/>
          <w:rtl w:val="true"/>
          <w:lang w:bidi="ar-SA"/>
        </w:rPr>
        <w:t>اَلَّذِینَ یُجٰادِلُونَ فِی آیٰاتِ اللّٰهِ بِغَیْرِ سُلْطٰانٍ أَتٰاهُمْ</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قید توضیحی باشد؛ یعنی، همواره چنین است که مجادله‌گران با آیات الهی، بدون حجت و برهان به مجادله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دینی و آیات الهی، مبتنی بر دلیل و برهان</w:t>
      </w:r>
    </w:p>
    <w:p>
      <w:pPr>
        <w:pStyle w:val="BookText"/>
        <w:rPr/>
      </w:pPr>
      <w:r>
        <w:rPr>
          <w:rFonts w:ascii="Amiri" w:hAnsi="Amiri" w:eastAsia="Amiri" w:cs="Amiri"/>
          <w:color w:val="111111"/>
          <w:sz w:val="28"/>
          <w:sz w:val="28"/>
          <w:szCs w:val="28"/>
          <w:rtl w:val="true"/>
          <w:lang w:bidi="ar-SA"/>
        </w:rPr>
        <w:t>اَلَّذِینَ یُجٰادِلُونَ فِی آیٰاتِ اللّٰهِ بِغَیْرِ سُلْطٰانٍ أَتٰاهُمْ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دینی و اصول اعتقادی و نیز هرگونه بحث و گفت‌وگو دربارۀ آنها، باید مبتنی بر دلیل و برهان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یُجٰادِلُونَ فِی آیٰاتِ اللّٰهِ بِغَیْرِ سُلْطٰانٍ أَتٰاهُمْ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از آن‌جا است که خداوند، کسانی را که بدون</w:t>
      </w:r>
    </w:p>
    <w:p>
      <w:pPr>
        <w:pStyle w:val="BookText"/>
        <w:rPr/>
      </w:pPr>
      <w:r>
        <w:rPr>
          <w:rFonts w:ascii="IRNazanin" w:hAnsi="IRNazanin" w:eastAsia="IRNazanin"/>
          <w:color w:val="111111"/>
          <w:sz w:val="28"/>
          <w:sz w:val="28"/>
          <w:szCs w:val="28"/>
          <w:rtl w:val="true"/>
          <w:lang w:bidi="fa-IR"/>
        </w:rPr>
        <w:t>دلیل و برهان دربارۀ دین مجادله می‌کنند، محکوم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قلب هر متکبر تجاوزگری، مهر می‌زند و او را از فهم درست حقایق الهی محروم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یَطْبَعُ اللّٰهُ عَلیٰ کُلِّ قَلْبِ مُتَکَبِّرٍ جَبّٰارٍ</w:t>
      </w:r>
    </w:p>
    <w:p>
      <w:pPr>
        <w:pStyle w:val="BookText"/>
        <w:rPr/>
      </w:pPr>
      <w:r>
        <w:rPr>
          <w:rFonts w:ascii="IRNazanin" w:hAnsi="IRNazanin" w:eastAsia="IRNazanin"/>
          <w:color w:val="111111"/>
          <w:sz w:val="28"/>
          <w:sz w:val="28"/>
          <w:szCs w:val="28"/>
          <w:rtl w:val="true"/>
          <w:lang w:bidi="fa-IR"/>
        </w:rPr>
        <w:t xml:space="preserve">به هر متجاوزی که از قانون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تجاوزگری، موجب محرومیت از درک صحیح حقایق الهی و مانع از پذیرش آن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یُضِلُّ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یَطْبَعُ اللّٰهُ عَلیٰ کُلِّ قَلْبِ مُتَکَبِّرٍ جَبّٰارٍ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تجاوزگری، موجب پافشاری بر راه باطل، تردید در حق و ستیزه جویی با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هُوَ مُسْرِفٌ مُرْتٰابٌ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یُجٰادِلُونَ فِی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یَطْبَعُ اللّٰهُ عَلیٰ کُلِّ قَلْبِ مُتَکَبِّرٍ جَبّٰارٍ</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یَطْبَعُ اللّٰهُ عَلیٰ کُلِّ قَلْبِ مُتَکَبِّرٍ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اسراف و تردید در حق و جدال در آیات الهی باشد که در آیۀ پیش و صدر این آیه، مورد بحث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پافشاری بر راه باطل، تردید در حق و جدال در 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دلایل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مهر شدن قلب و وجود روح تکبر و تجاوزگری در آدمی</w:t>
      </w:r>
    </w:p>
    <w:p>
      <w:pPr>
        <w:pStyle w:val="BookText"/>
        <w:rPr/>
      </w:pPr>
      <w:r>
        <w:rPr>
          <w:rFonts w:ascii="Amiri" w:hAnsi="Amiri" w:eastAsia="Amiri" w:cs="Amiri"/>
          <w:color w:val="111111"/>
          <w:sz w:val="28"/>
          <w:sz w:val="28"/>
          <w:szCs w:val="28"/>
          <w:rtl w:val="true"/>
          <w:lang w:bidi="ar-SA"/>
        </w:rPr>
        <w:t xml:space="preserve">مَنْ هُوَ مُسْرِفٌ مُرْتٰابٌ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یُجٰادِلُونَ فِی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یَطْبَعُ اللّٰهُ عَلیٰ کُلِّ قَلْبِ مُتَکَبِّرٍ جَبّٰارٍ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 تجاوزگر، مورد بغض و دشمنی خدا و مؤمنان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کَبُرَ مَقْتاً عِنْدَ اللّٰهِ وَ عِنْدَ الَّذِینَ آمَنُوا کَذٰلِکَ یَطْبَعُ اللّٰهُ عَلیٰ کُلِّ قَلْبِ مُتَکَبِّرٍ جَبّٰارٍ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گستردۀ مؤمن آل‌فرعون برای منصرف کردن فرعون از تصمیم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مؤثر 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رَجُلٌ مُؤْمِنٌ 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تَقْتُلُونَ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یَطْبَعُ اللّٰهُ عَلیٰ کُلِّ قَلْبِ مُتَکَبِّرٍ جَبّٰارٍ</w:t>
      </w:r>
    </w:p>
    <w:p>
      <w:pPr>
        <w:pStyle w:val="BookText"/>
        <w:rPr/>
      </w:pPr>
      <w:r>
        <w:rPr>
          <w:rFonts w:ascii="IRNazanin" w:hAnsi="IRNazanin" w:eastAsia="IRNazanin"/>
          <w:color w:val="111111"/>
          <w:sz w:val="28"/>
          <w:sz w:val="28"/>
          <w:szCs w:val="28"/>
          <w:rtl w:val="true"/>
          <w:lang w:bidi="fa-IR"/>
        </w:rPr>
        <w:t>فرعون، در آغاز برخورد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برکشتن او مصمم گشته، این مطلب را به همۀ اطرافیانش اعلام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فرعون ما أریکم إلّاما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پس از سخنان مؤمن آل‌فرعون، به جای کشتن وی دستور داد برجی بسازند تا او نسبت به درستی ادعای آن حضرت به تحقیق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انذار؛ ایمان؛ باطل؛ برهان؛ پیروی؛ تکبر؛ تکذیب؛ جدل؛ حق؛ دشمنی؛ دین؛ شعور؛ شک؛ضلالت؛ غضب؛ فرعون؛ قتل؛ قصه؛ قلب؛ کار؛ مؤمن آل فرعون؛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43" w:name="pg19795_192244"/>
    </w:p>
    <w:p>
      <w:pPr>
        <w:pStyle w:val="Heading3"/>
        <w:numPr>
          <w:ilvl w:val="2"/>
          <w:numId w:val="1"/>
        </w:numPr>
        <w:rPr/>
      </w:pPr>
      <w:bookmarkStart w:id="344" w:name="__RefHeading___Toc1623711_2314609296"/>
      <w:bookmarkStart w:id="345" w:name="_Toc117"/>
      <w:bookmarkEnd w:id="343"/>
      <w:bookmarkEnd w:id="344"/>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36</w:t>
      </w:r>
      <w:r>
        <w:rPr>
          <w:rtl w:val="true"/>
        </w:rPr>
        <w:t>]</w:t>
      </w:r>
      <w:bookmarkEnd w:id="345"/>
    </w:p>
    <w:p>
      <w:pPr>
        <w:pStyle w:val="BookText"/>
        <w:rPr/>
      </w:pPr>
      <w:r>
        <w:rPr>
          <w:rFonts w:ascii="Amiri" w:hAnsi="Amiri" w:eastAsia="Amiri" w:cs="Amiri"/>
          <w:color w:val="111111"/>
          <w:sz w:val="28"/>
          <w:sz w:val="28"/>
          <w:szCs w:val="28"/>
          <w:rtl w:val="true"/>
          <w:lang w:bidi="ar-SA"/>
        </w:rPr>
        <w:t xml:space="preserve">وَ قٰالَ فِرْعَوْنُ یٰا هٰامٰانُ اِبْنِ لِی صَرْحاً لَعَلِّی أَبْلُغُ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 برای من بنایی بلند بساز، شاید من به آن راه‌ها برسم؛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فرعون به هامان، مبنی بر ساختن بنایی بلند برای رسیدن به راه‌های آسمان‌ها</w:t>
      </w:r>
    </w:p>
    <w:p>
      <w:pPr>
        <w:pStyle w:val="BookText"/>
        <w:rPr/>
      </w:pPr>
      <w:r>
        <w:rPr>
          <w:rFonts w:ascii="Amiri" w:hAnsi="Amiri" w:eastAsia="Amiri" w:cs="Amiri"/>
          <w:color w:val="111111"/>
          <w:sz w:val="28"/>
          <w:sz w:val="28"/>
          <w:szCs w:val="28"/>
          <w:rtl w:val="true"/>
          <w:lang w:bidi="ar-SA"/>
        </w:rPr>
        <w:t>وَ قٰالَ فِرْعَوْنُ یٰا هٰامٰانُ ابْنِ لِی صَرْحاً لَعَلِّی أَبْلُغُ الْأَسْبٰابَ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قصر و بنای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این آیه، برج بلند و یا رصدخانه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فرعون به هامان، مبنی بر احداث رصدخانه</w:t>
      </w:r>
    </w:p>
    <w:p>
      <w:pPr>
        <w:pStyle w:val="BookText"/>
        <w:rPr/>
      </w:pPr>
      <w:r>
        <w:rPr>
          <w:rFonts w:ascii="Amiri" w:hAnsi="Amiri" w:eastAsia="Amiri" w:cs="Amiri"/>
          <w:color w:val="111111"/>
          <w:sz w:val="28"/>
          <w:sz w:val="28"/>
          <w:szCs w:val="28"/>
          <w:rtl w:val="true"/>
          <w:lang w:bidi="ar-SA"/>
        </w:rPr>
        <w:t>وَ قٰالَ فِرْعَوْنُ یٰا هٰامٰانُ ابْنِ لِی صَرْحاً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از کارگزاران و دستیاران اصلی دربار 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فِرْعَوْنُ یٰا هٰامٰانُ ابْنِ لِی صَرْحاً</w:t>
      </w:r>
    </w:p>
    <w:p>
      <w:pPr>
        <w:pStyle w:val="BookText"/>
        <w:rPr/>
      </w:pPr>
      <w:r>
        <w:rPr>
          <w:rFonts w:ascii="IRNazanin" w:hAnsi="IRNazanin" w:eastAsia="IRNazanin"/>
          <w:color w:val="111111"/>
          <w:sz w:val="28"/>
          <w:sz w:val="28"/>
          <w:szCs w:val="28"/>
          <w:rtl w:val="true"/>
          <w:lang w:bidi="fa-IR"/>
        </w:rPr>
        <w:t>فرمان فرعون به هامان و انتخاب کردن او برای امر مهمی چون احداث بنای بلند و یا رصدخانه، می‌تواند حاکی از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علم ستاره‌شناسی و وسایل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رصدخانه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فرعون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فِرْعَوْنُ یٰا هٰامٰانُ ابْنِ لِی صَرْحاً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فردی متکبر و تجاوزگر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یَطْبَعُ اللّٰهُ عَلیٰ کُلِّ قَلْبِ مُتَکَبِّرٍ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w:t>
      </w:r>
    </w:p>
    <w:p>
      <w:pPr>
        <w:pStyle w:val="BookText"/>
        <w:rPr/>
      </w:pPr>
      <w:r>
        <w:rPr>
          <w:rFonts w:ascii="IRNazanin" w:hAnsi="IRNazanin" w:eastAsia="IRNazanin"/>
          <w:color w:val="111111"/>
          <w:sz w:val="28"/>
          <w:sz w:val="28"/>
          <w:szCs w:val="28"/>
          <w:rtl w:val="true"/>
          <w:lang w:bidi="fa-IR"/>
        </w:rPr>
        <w:t>با توجه به ارتباط آیه با آیۀ قبل، از مصادیق مورد نظر از متکبر و جبار، فرعون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برج؛ تاریخ؛ تکبر؛ ستاره؛ فرعون؛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هامان</w:t>
      </w:r>
      <w:bookmarkStart w:id="346" w:name="pg19795_192245"/>
    </w:p>
    <w:p>
      <w:pPr>
        <w:pStyle w:val="Heading3"/>
        <w:numPr>
          <w:ilvl w:val="2"/>
          <w:numId w:val="1"/>
        </w:numPr>
        <w:rPr/>
      </w:pPr>
      <w:bookmarkStart w:id="347" w:name="__RefHeading___Toc1623713_2314609296"/>
      <w:bookmarkStart w:id="348" w:name="_Toc118"/>
      <w:bookmarkEnd w:id="346"/>
      <w:bookmarkEnd w:id="347"/>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37</w:t>
      </w:r>
      <w:r>
        <w:rPr>
          <w:rtl w:val="true"/>
        </w:rPr>
        <w:t>]</w:t>
      </w:r>
      <w:bookmarkEnd w:id="348"/>
    </w:p>
    <w:p>
      <w:pPr>
        <w:pStyle w:val="BookText"/>
        <w:rPr/>
      </w:pPr>
      <w:r>
        <w:rPr>
          <w:rFonts w:ascii="Amiri" w:hAnsi="Amiri" w:eastAsia="Amiri" w:cs="Amiri"/>
          <w:color w:val="111111"/>
          <w:sz w:val="28"/>
          <w:sz w:val="28"/>
          <w:szCs w:val="28"/>
          <w:rtl w:val="true"/>
          <w:lang w:bidi="ar-SA"/>
        </w:rPr>
        <w:t xml:space="preserve">أَسْبٰابَ اَلسَّمٰاوٰاتِ فَأَطَّلِعَ إِلیٰ إِلٰهِ مُوسیٰ وَ إِنِّی لَأَظُنُّهُ کٰاذِباً وَ کَذٰلِکَ زُیِّنَ لِفِرْعَوْنَ سُوءُ عَمَلِهِ وَ صُدَّ عَنِ اَلسَّبِیلِ وَ مٰا کَیْدُ فِرْعَوْنَ إِلاّٰ فِی تَبٰابٍ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راه‌های آسمان‌ها، تا از معبود موسی اطّلاع یابم، و قطعاً من او را دروغگو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برای فرعون، زشتی کارش آراسته شد و از راه منحرف گشت؛ و نیرنگ فرعون جز در تباهی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فرعون، به وجود آسمان‌های متعدد در جهان آفرینش</w:t>
      </w:r>
    </w:p>
    <w:p>
      <w:pPr>
        <w:pStyle w:val="BookText"/>
        <w:rPr/>
      </w:pPr>
      <w:r>
        <w:rPr>
          <w:rFonts w:ascii="Amiri" w:hAnsi="Amiri" w:eastAsia="Amiri" w:cs="Amiri"/>
          <w:color w:val="111111"/>
          <w:sz w:val="28"/>
          <w:sz w:val="28"/>
          <w:szCs w:val="28"/>
          <w:rtl w:val="true"/>
          <w:lang w:bidi="ar-SA"/>
        </w:rPr>
        <w:t>أَسْبٰابَ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منظور اطلاع یافتن از خدای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فرمان ساختن بنای بلند و رصدخانه را صادر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أَسْبٰابَ السَّمٰاوٰاتِ فَأَطَّلِعَ إِلیٰ إِلٰهِ مُوسیٰ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نادرست فرعون، از حقیقت خداوند و اعتقاد باطل وی به وجود او در آسمان‌ها و انحصار راه خدا شناسی در محسوسات</w:t>
      </w:r>
    </w:p>
    <w:p>
      <w:pPr>
        <w:pStyle w:val="BookText"/>
        <w:rPr/>
      </w:pPr>
      <w:r>
        <w:rPr>
          <w:rFonts w:ascii="Amiri" w:hAnsi="Amiri" w:eastAsia="Amiri" w:cs="Amiri"/>
          <w:color w:val="111111"/>
          <w:sz w:val="28"/>
          <w:sz w:val="28"/>
          <w:szCs w:val="28"/>
          <w:rtl w:val="true"/>
          <w:lang w:bidi="ar-SA"/>
        </w:rPr>
        <w:t>أَسْبٰابَ السَّمٰاوٰاتِ فَأَطَّلِعَ إِلیٰ إِلٰهِ مُوسیٰ</w:t>
      </w:r>
    </w:p>
    <w:p>
      <w:pPr>
        <w:pStyle w:val="BookText"/>
        <w:rPr/>
      </w:pPr>
      <w:r>
        <w:rPr>
          <w:rFonts w:ascii="IRNazanin" w:hAnsi="IRNazanin" w:eastAsia="IRNazanin"/>
          <w:color w:val="111111"/>
          <w:sz w:val="28"/>
          <w:sz w:val="28"/>
          <w:szCs w:val="28"/>
          <w:rtl w:val="true"/>
          <w:lang w:bidi="fa-IR"/>
        </w:rPr>
        <w:t xml:space="preserve">از این که فرعون برای کسب اطلاع از خداوند، به کاوش در آسمان‌ها پرداخت، این‌مطلب به دست می‌آید که او خدا را موجودی می‌دانست که اولاً در آسمان‌ها جای دارد نه در زمین، ثانیاً از راه‌های محسوس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شناخت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ساختن بنای مرتفع و رصدخانه برای اطلاع پیدا کردن از خدای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نیرنگ و ترفند فرعون برای اثبات دروغ‌گویی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درادعای وجود خدای یکتا در جهان</w:t>
      </w:r>
    </w:p>
    <w:p>
      <w:pPr>
        <w:pStyle w:val="BookText"/>
        <w:rPr/>
      </w:pPr>
      <w:r>
        <w:rPr>
          <w:rFonts w:ascii="Amiri" w:hAnsi="Amiri" w:eastAsia="Amiri" w:cs="Amiri"/>
          <w:color w:val="111111"/>
          <w:sz w:val="28"/>
          <w:sz w:val="28"/>
          <w:szCs w:val="28"/>
          <w:rtl w:val="true"/>
          <w:lang w:bidi="ar-SA"/>
        </w:rPr>
        <w:t>أَسْبٰابَ السَّمٰاوٰاتِ فَأَطَّلِعَ إِلیٰ إِلٰهِ مُوسیٰ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مقصود اصلی فرعون از ساختن بنای مرتفع چه بوده، میان مفسران چند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فرعون با ساختن بنای مرتفع، درصدد نبود که به راه‌های آسمان دست یابد؛ زیرا کوه‌های مرتفعی وجود داشت که از برج‌ها و بنای احداثی او بلندتر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مقصود اصلی او این بود که</w:t>
      </w:r>
    </w:p>
    <w:p>
      <w:pPr>
        <w:pStyle w:val="BookText"/>
        <w:rPr/>
      </w:pPr>
      <w:r>
        <w:rPr>
          <w:rFonts w:ascii="IRNazanin" w:hAnsi="IRNazanin" w:eastAsia="IRNazanin"/>
          <w:color w:val="111111"/>
          <w:sz w:val="28"/>
          <w:sz w:val="28"/>
          <w:szCs w:val="28"/>
          <w:rtl w:val="true"/>
          <w:lang w:bidi="fa-IR"/>
        </w:rPr>
        <w:t>برای مردم اثبات کند که راه یافتن به آسمان، امری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ادعای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در جهان خدایی هست که با او ارتباط دارد، دروغ و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از بی اثر بودن توطئۀ فرعون سخن به میان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همین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متهم به دروغ‌گویی در ادعای رسالت، از سوی فرعون</w:t>
      </w:r>
    </w:p>
    <w:p>
      <w:pPr>
        <w:pStyle w:val="BookText"/>
        <w:rPr/>
      </w:pPr>
      <w:r>
        <w:rPr>
          <w:rFonts w:ascii="Amiri" w:hAnsi="Amiri" w:eastAsia="Amiri" w:cs="Amiri"/>
          <w:color w:val="111111"/>
          <w:sz w:val="28"/>
          <w:sz w:val="28"/>
          <w:szCs w:val="28"/>
          <w:rtl w:val="true"/>
          <w:lang w:bidi="ar-SA"/>
        </w:rPr>
        <w:t>وَ إِنِّی لَأَظُنُّهُ کٰاذِباً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 فرعون در دیدگان خود او، زیبا و آراسته جلوه‌گر می‌نمود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زُیِّنَ لِفِرْعَوْنَ سُوءُ عَمَلِهِ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بنای بلند و رصدخانه، به منظور اطلاع یافتن از خدای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زشتی بود که فرعون آن را زیبا و آراسته می‌یافت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لِی صَرْحاً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 إِلیٰ إِلٰهِ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زُیِّنَ لِفِرْعَوْنَ سُوءُ عَمَلِهِ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خطاکردن انسان، در ارزیابی ملموس‌ترین رفتار زشت و زیبای خویش</w:t>
      </w:r>
    </w:p>
    <w:p>
      <w:pPr>
        <w:pStyle w:val="BookText"/>
        <w:rPr/>
      </w:pPr>
      <w:r>
        <w:rPr>
          <w:rFonts w:ascii="Amiri" w:hAnsi="Amiri" w:eastAsia="Amiri" w:cs="Amiri"/>
          <w:color w:val="111111"/>
          <w:sz w:val="28"/>
          <w:sz w:val="28"/>
          <w:szCs w:val="28"/>
          <w:rtl w:val="true"/>
          <w:lang w:bidi="ar-SA"/>
        </w:rPr>
        <w:t xml:space="preserve">وَ قٰالَ فِرْعَوْنُ یٰا هٰامٰانُ ابْنِ لِی صَرْحاً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زُیِّنَ لِفِرْعَوْنَ سُوءُ عَمَلِهِ</w:t>
      </w:r>
    </w:p>
    <w:p>
      <w:pPr>
        <w:pStyle w:val="BookText"/>
        <w:rPr/>
      </w:pPr>
      <w:r>
        <w:rPr>
          <w:rFonts w:ascii="IRNazanin" w:hAnsi="IRNazanin" w:eastAsia="IRNazanin"/>
          <w:color w:val="111111"/>
          <w:sz w:val="28"/>
          <w:sz w:val="28"/>
          <w:szCs w:val="28"/>
          <w:rtl w:val="true"/>
          <w:lang w:bidi="fa-IR"/>
        </w:rPr>
        <w:t xml:space="preserve">برداشت یادشده با توجه به این نکته است که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مشاهدۀ معجزات و شنیدن دلایل روشن و انکارناپذیر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به کاری نابخردانه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بنایی بلند برای آگاهی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این اقدام را نمونه‌ای از کارهای زشت فرعون، دانسته است که در نظر او زیبا و پسندیده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زیبا دیدن، از عوامل برانگیزندۀ انسان به اقدام هر کاری</w:t>
      </w:r>
    </w:p>
    <w:p>
      <w:pPr>
        <w:pStyle w:val="BookText"/>
        <w:rPr/>
      </w:pPr>
      <w:r>
        <w:rPr>
          <w:rFonts w:ascii="Amiri" w:hAnsi="Amiri" w:eastAsia="Amiri" w:cs="Amiri"/>
          <w:color w:val="111111"/>
          <w:sz w:val="28"/>
          <w:sz w:val="28"/>
          <w:szCs w:val="28"/>
          <w:rtl w:val="true"/>
          <w:lang w:bidi="ar-SA"/>
        </w:rPr>
        <w:t>وَ کَذٰلِکَ زُیِّنَ لِفِرْعَوْنَ سُوءُ عَمَلِهِ</w:t>
      </w:r>
    </w:p>
    <w:p>
      <w:pPr>
        <w:pStyle w:val="BookText"/>
        <w:rPr/>
      </w:pPr>
      <w:r>
        <w:rPr>
          <w:rFonts w:ascii="IRNazanin" w:hAnsi="IRNazanin" w:eastAsia="IRNazanin"/>
          <w:color w:val="111111"/>
          <w:sz w:val="28"/>
          <w:sz w:val="28"/>
          <w:szCs w:val="28"/>
          <w:rtl w:val="true"/>
          <w:lang w:bidi="fa-IR"/>
        </w:rPr>
        <w:t>برداشت یاد شده از آن جا است که فرعون، پس از زیبا جلوه‌گر شدن عمل زشتش، به آن اقدام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تکبر و تجاوزگری، سبب ارزیابی نادرست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یَطْبَعُ اللّٰهُ عَلیٰ کُلِّ قَلْبِ مُتَکَبِّرٍ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زُیِّنَ لِفِرْعَوْنَ سُوءُ عَمَلِهِ</w:t>
      </w:r>
    </w:p>
    <w:p>
      <w:pPr>
        <w:pStyle w:val="BookText"/>
        <w:rPr/>
      </w:pPr>
      <w:r>
        <w:rPr>
          <w:rFonts w:ascii="IRNazanin" w:hAnsi="IRNazanin" w:eastAsia="IRNazanin"/>
          <w:color w:val="111111"/>
          <w:sz w:val="28"/>
          <w:sz w:val="28"/>
          <w:szCs w:val="28"/>
          <w:rtl w:val="true"/>
          <w:lang w:bidi="fa-IR"/>
        </w:rPr>
        <w:t xml:space="preserve">از ارتباط این آیه با آیۀ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فرعون فردی متکبر و جبار معرفی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خصلت‌های درونی و روحیات انسان، در دیدگاه و شناخت وی</w:t>
      </w:r>
    </w:p>
    <w:p>
      <w:pPr>
        <w:pStyle w:val="BookText"/>
        <w:rPr/>
      </w:pPr>
      <w:r>
        <w:rPr>
          <w:rFonts w:ascii="Amiri" w:hAnsi="Amiri" w:eastAsia="Amiri" w:cs="Amiri"/>
          <w:color w:val="111111"/>
          <w:sz w:val="28"/>
          <w:sz w:val="28"/>
          <w:szCs w:val="28"/>
          <w:rtl w:val="true"/>
          <w:lang w:bidi="ar-SA"/>
        </w:rPr>
        <w:t>کَذٰلِکَ زُیِّنَ لِفِرْعَوْنَ سُوءُ عَمَلِهِ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جلوه‌گر شدن رفتار زشت فرعون در دیدگان خود او، سبب انحراف وی از راه اصلی هدایت و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ارائه شده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زُیِّنَ لِفِرْعَوْنَ سُوءُ عَمَلِهِ وَ صُدَّ عَنِ السَّبِیلِ</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عَنِ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نتیجه برای جملۀ پیش است؛ یعنی، رفتار زشت فرعون در دیدگان او زیبا جلوه کرد و همین سبب شد که او راه اصلی هدایت را پیدا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 و نیرنگ‌های فرعون علیه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به زیان و نابودی او انجامید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کَیْدُ فِرْعَوْنَ إِلاّٰ فِی تَبٰابٍ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خسارت و هلاکت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ساز نبودن مکر و حیلۀ فرعون در ساختن بنای بلند، به بهانۀ اطلاع‌یافتن از خدای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دروغ‌گو بودن او</w:t>
      </w:r>
    </w:p>
    <w:p>
      <w:pPr>
        <w:pStyle w:val="BookText"/>
        <w:rPr/>
      </w:pPr>
      <w:r>
        <w:rPr>
          <w:rFonts w:ascii="Amiri" w:hAnsi="Amiri" w:eastAsia="Amiri" w:cs="Amiri"/>
          <w:color w:val="111111"/>
          <w:sz w:val="28"/>
          <w:sz w:val="28"/>
          <w:szCs w:val="28"/>
          <w:rtl w:val="true"/>
          <w:lang w:bidi="ar-SA"/>
        </w:rPr>
        <w:t xml:space="preserve">یٰا هٰامٰانُ ابْنِ لِی صَرْحاً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 إِلیٰ إِلٰهِ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کَیْدُ فِرْعَوْنَ إِلاّٰ فِی تَبٰابٍ</w:t>
      </w:r>
    </w:p>
    <w:p>
      <w:pPr>
        <w:pStyle w:val="BookText"/>
        <w:rPr/>
      </w:pPr>
      <w:r>
        <w:rPr>
          <w:rFonts w:ascii="Amiri" w:hAnsi="Amiri" w:eastAsia="Amiri" w:cs="Amiri"/>
          <w:color w:val="111111"/>
          <w:sz w:val="28"/>
          <w:sz w:val="28"/>
          <w:szCs w:val="28"/>
          <w:rtl w:val="true"/>
          <w:lang w:bidi="ar-SA"/>
        </w:rPr>
        <w:t xml:space="preserve">برداشت یاد شده به این خاطر است که از مصادیق اصلی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کَیْدُ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 بنای بلند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نشینی تاکتیکی فرعون در مقابل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برداشتن از قتل او به طور موقت، پس از هشدارهای مؤمن آل فرعون</w:t>
      </w:r>
    </w:p>
    <w:p>
      <w:pPr>
        <w:pStyle w:val="BookText"/>
        <w:rPr/>
      </w:pPr>
      <w:r>
        <w:rPr>
          <w:rFonts w:ascii="Amiri" w:hAnsi="Amiri" w:eastAsia="Amiri" w:cs="Amiri"/>
          <w:color w:val="111111"/>
          <w:sz w:val="28"/>
          <w:sz w:val="28"/>
          <w:szCs w:val="28"/>
          <w:rtl w:val="true"/>
          <w:lang w:bidi="ar-SA"/>
        </w:rPr>
        <w:t xml:space="preserve">وَ قٰالَ فِرْعَوْنُ ذَرُونِی أَقْتُلْ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یٰا هٰامٰانُ ابْنِ لِی صَرْحاً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کَیْدُ فِرْعَوْنَ إِلاّٰ فِی تَبٰابٍ</w:t>
      </w:r>
    </w:p>
    <w:p>
      <w:pPr>
        <w:pStyle w:val="BookText"/>
        <w:rPr/>
      </w:pPr>
      <w:r>
        <w:rPr>
          <w:rFonts w:ascii="IRNazanin" w:hAnsi="IRNazanin" w:eastAsia="IRNazanin"/>
          <w:color w:val="111111"/>
          <w:sz w:val="28"/>
          <w:sz w:val="28"/>
          <w:szCs w:val="28"/>
          <w:rtl w:val="true"/>
          <w:lang w:bidi="fa-IR"/>
        </w:rPr>
        <w:t>مطلب یاد شده با توجه به این نکته است که فرعون، در آغاز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قتل او را داده بود؛ ولی پس از هشدارها و تبلیغات مؤمن آل‌فرعون احداث بنای مرتفع برای جست و جو از خدای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و نیرنگ‌های مستکبران و قدرت‌های فرعونی، شکست‌پذیر و خنثی شدنی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کَیْدُ فِرْعَوْنَ إِلاّٰ فِی تَبٰابٍ</w:t>
      </w:r>
    </w:p>
    <w:p>
      <w:pPr>
        <w:pStyle w:val="BookText"/>
        <w:rPr/>
      </w:pPr>
      <w:r>
        <w:rPr>
          <w:rFonts w:ascii="IRNazanin" w:hAnsi="IRNazanin" w:eastAsia="IRNazanin"/>
          <w:color w:val="111111"/>
          <w:sz w:val="28"/>
          <w:sz w:val="28"/>
          <w:szCs w:val="28"/>
          <w:rtl w:val="true"/>
          <w:lang w:bidi="fa-IR"/>
        </w:rPr>
        <w:t>برداشت بالا با توجه به این است که نقل داستان‌ها و ماجراهای تاریخی در قرآن، صرفاً برای بیان رویدادهای گذشته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منظور ارائۀ نمونه‌ای از جریانی است که در اعصار و روزگاران استمرار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اخلاق؛ استکبار؛ افترا؛ انسان؛ بدعت؛ برج؛ تزیین؛ تکبر؛ دروغ؛ رسالت؛ زیبایی؛ شکست؛ شناخت؛ضرر؛ ضلالت؛ عمل؛ فرعون؛ قصه؛ مؤمن آل فرعون؛ مصر؛ مکر؛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49" w:name="pg19795_192248"/>
    </w:p>
    <w:p>
      <w:pPr>
        <w:pStyle w:val="Heading3"/>
        <w:numPr>
          <w:ilvl w:val="2"/>
          <w:numId w:val="1"/>
        </w:numPr>
        <w:rPr/>
      </w:pPr>
      <w:bookmarkStart w:id="350" w:name="__RefHeading___Toc1623715_2314609296"/>
      <w:bookmarkStart w:id="351" w:name="_Toc119"/>
      <w:bookmarkEnd w:id="349"/>
      <w:bookmarkEnd w:id="350"/>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38</w:t>
      </w:r>
      <w:r>
        <w:rPr>
          <w:rtl w:val="true"/>
        </w:rPr>
        <w:t>]</w:t>
      </w:r>
      <w:bookmarkEnd w:id="351"/>
    </w:p>
    <w:p>
      <w:pPr>
        <w:pStyle w:val="BookText"/>
        <w:rPr/>
      </w:pPr>
      <w:r>
        <w:rPr>
          <w:rFonts w:ascii="Amiri" w:hAnsi="Amiri" w:eastAsia="Amiri" w:cs="Amiri"/>
          <w:color w:val="111111"/>
          <w:sz w:val="28"/>
          <w:sz w:val="28"/>
          <w:szCs w:val="28"/>
          <w:rtl w:val="true"/>
          <w:lang w:bidi="ar-SA"/>
        </w:rPr>
        <w:t xml:space="preserve">وَ قٰالَ اَلَّذِی آمَنَ یٰا قَوْمِ اِتَّبِعُونِ أَهْدِکُمْ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و آن کس که ایمان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مرا پیروی کنید تا شما را به راه راست هدایت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آل‌فرعون، فرعونیان را به پیروی از رهنمودهای خویش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 آمَنَ یٰا قَوْمِ اتَّبِعُونِ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آل‌فرعون، پس از کتمان ایمانش به مدتی چند، آن را فاش ساخت و به موضع‌گیری علنی علیه فرعون و دفاع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 آمَنَ یٰا قَوْمِ اتَّبِعُونِ</w:t>
      </w:r>
    </w:p>
    <w:p>
      <w:pPr>
        <w:pStyle w:val="BookText"/>
        <w:rPr/>
      </w:pPr>
      <w:r>
        <w:rPr>
          <w:rFonts w:ascii="IRNazanin" w:hAnsi="IRNazanin" w:eastAsia="IRNazanin"/>
          <w:color w:val="111111"/>
          <w:sz w:val="28"/>
          <w:sz w:val="28"/>
          <w:szCs w:val="28"/>
          <w:rtl w:val="true"/>
          <w:lang w:bidi="fa-IR"/>
        </w:rPr>
        <w:t>فراخوانی مردم به پیروی از خویش، بیانگر علنی کردن ایمان و موضع اعتقادی 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آل‌فرعون، پیروی از خود را موجب دستیابی به راه صواب و درست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اِتَّبِعُونِ أَهْدِکُمْ سَبِیلَ الرَّشٰادِ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اهتدا و راه یافتن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راه درست، محور و هدف تلاش گستردۀ مؤمن آل فرعون در میان قوم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اِتَّبِعُونِ أَهْدِکُمْ سَبِیلَ الرَّشٰادِ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راه درست‌زندگی، از اهداف ادیان توحیدی و پیامبران الهی</w:t>
      </w:r>
    </w:p>
    <w:p>
      <w:pPr>
        <w:pStyle w:val="BookText"/>
        <w:rPr/>
      </w:pPr>
      <w:r>
        <w:rPr>
          <w:rFonts w:ascii="Amiri" w:hAnsi="Amiri" w:eastAsia="Amiri" w:cs="Amiri"/>
          <w:color w:val="111111"/>
          <w:sz w:val="28"/>
          <w:sz w:val="28"/>
          <w:szCs w:val="28"/>
          <w:rtl w:val="true"/>
          <w:lang w:bidi="ar-SA"/>
        </w:rPr>
        <w:t>اِتَّبِعُونِ أَهْدِکُمْ سَبِیلَ الرَّشٰادِ</w:t>
      </w:r>
    </w:p>
    <w:p>
      <w:pPr>
        <w:pStyle w:val="BookText"/>
        <w:rPr/>
      </w:pPr>
      <w:r>
        <w:rPr>
          <w:rFonts w:ascii="IRNazanin" w:hAnsi="IRNazanin" w:eastAsia="IRNazanin"/>
          <w:color w:val="111111"/>
          <w:sz w:val="28"/>
          <w:sz w:val="28"/>
          <w:szCs w:val="28"/>
          <w:rtl w:val="true"/>
          <w:lang w:bidi="fa-IR"/>
        </w:rPr>
        <w:t>مقصود مؤمن آل فرعون از راه درستی که مردم را به آن فرا می‌خواند، همان راه پیامبران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یافتن به راه درست زندگی، از آرمان‌ها و خواسته‌های همۀ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أَهْدِیکُمْ إِلاّٰ سَبِیلَ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آمَنَ یٰا قَوْمِ اتَّبِعُونِ أَهْدِکُمْ سَبِیلَ الرَّشٰادِ</w:t>
      </w:r>
    </w:p>
    <w:p>
      <w:pPr>
        <w:pStyle w:val="BookText"/>
        <w:rPr/>
      </w:pPr>
      <w:r>
        <w:rPr>
          <w:rFonts w:ascii="IRNazanin" w:hAnsi="IRNazanin" w:eastAsia="IRNazanin"/>
          <w:color w:val="111111"/>
          <w:sz w:val="28"/>
          <w:sz w:val="28"/>
          <w:szCs w:val="28"/>
          <w:rtl w:val="true"/>
          <w:lang w:bidi="fa-IR"/>
        </w:rPr>
        <w:t>این که فرعون و مؤمن آل فرعون، هر دو مدعی نشان دادن راه صواب به مردم‌اند، می‌رساند که همۀ مردم خواستار چنین راهی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 و خواسته‌های انسان‌ها، در معرض سوء استفاده مستکبران و صاحبان زر و زور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أَهْدِیکُمْ إِلاّٰ سَبِیلَ الرَّشٰادِ </w:t>
      </w:r>
      <w:r>
        <w:rPr>
          <w:rFonts w:eastAsia="Amiri" w:cs="Amiri" w:ascii="Amiri" w:hAnsi="Amiri"/>
          <w:color w:val="111111"/>
          <w:sz w:val="28"/>
          <w:szCs w:val="28"/>
          <w:rtl w:val="true"/>
          <w:lang w:bidi="ar-SA"/>
        </w:rPr>
        <w:t>...</w:t>
      </w:r>
      <w:bookmarkStart w:id="352" w:name="pg19795_192249"/>
    </w:p>
    <w:p>
      <w:pPr>
        <w:pStyle w:val="BookText"/>
        <w:rPr/>
      </w:pPr>
      <w:bookmarkEnd w:id="352"/>
      <w:r>
        <w:rPr>
          <w:rFonts w:ascii="Amiri" w:hAnsi="Amiri" w:eastAsia="Amiri" w:cs="Amiri"/>
          <w:color w:val="111111"/>
          <w:sz w:val="28"/>
          <w:sz w:val="28"/>
          <w:szCs w:val="28"/>
          <w:rtl w:val="true"/>
          <w:lang w:bidi="ar-SA"/>
        </w:rPr>
        <w:t>وَ قٰالَ الَّذِی آمَنَ یٰا قَوْمِ اتَّبِعُونِ أَهْدِکُمْ سَبِیلَ الرَّشٰادِ</w:t>
      </w:r>
    </w:p>
    <w:p>
      <w:pPr>
        <w:pStyle w:val="BookText"/>
        <w:rPr/>
      </w:pPr>
      <w:r>
        <w:rPr>
          <w:rFonts w:ascii="IRNazanin" w:hAnsi="IRNazanin" w:eastAsia="IRNazanin"/>
          <w:color w:val="111111"/>
          <w:sz w:val="28"/>
          <w:sz w:val="28"/>
          <w:szCs w:val="28"/>
          <w:rtl w:val="true"/>
          <w:lang w:bidi="fa-IR"/>
        </w:rPr>
        <w:t xml:space="preserve">شعار فرعون به نشان دادن راه درست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شعار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بشر به مرشد و مقتدا، در دست‌یافتن به راه درست زندگی</w:t>
      </w:r>
    </w:p>
    <w:p>
      <w:pPr>
        <w:pStyle w:val="BookText"/>
        <w:rPr/>
      </w:pPr>
      <w:r>
        <w:rPr>
          <w:rFonts w:ascii="Amiri" w:hAnsi="Amiri" w:eastAsia="Amiri" w:cs="Amiri"/>
          <w:color w:val="111111"/>
          <w:sz w:val="28"/>
          <w:sz w:val="28"/>
          <w:szCs w:val="28"/>
          <w:rtl w:val="true"/>
          <w:lang w:bidi="ar-SA"/>
        </w:rPr>
        <w:t>اِتَّبِعُونِ أَهْدِکُمْ سَبِیلَ الرَّشٰادِ</w:t>
      </w:r>
    </w:p>
    <w:p>
      <w:pPr>
        <w:pStyle w:val="BookText"/>
        <w:rPr/>
      </w:pPr>
      <w:r>
        <w:rPr>
          <w:rFonts w:ascii="IRNazanin" w:hAnsi="IRNazanin" w:eastAsia="IRNazanin"/>
          <w:color w:val="111111"/>
          <w:sz w:val="28"/>
          <w:sz w:val="28"/>
          <w:szCs w:val="28"/>
          <w:rtl w:val="true"/>
          <w:lang w:bidi="fa-IR"/>
        </w:rPr>
        <w:t>از این‌که فرعون و مؤمن آل‌فرعون، هر دو مدعی نشان‌دادن راه صواب به مردم شدند، می‌توان این حقیقت را به دست آورد که اصل نیازمندی انسان‌ها به راه درست و به مقتدایی که خود این راه را طی کرده و راهنمای دیگران باشد، جای تردید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وظیفه‌دار هدایت مردم و نشان دادن راه درست زندگی به آنان</w:t>
      </w:r>
    </w:p>
    <w:p>
      <w:pPr>
        <w:pStyle w:val="BookText"/>
        <w:rPr/>
      </w:pPr>
      <w:r>
        <w:rPr>
          <w:rFonts w:ascii="Amiri" w:hAnsi="Amiri" w:eastAsia="Amiri" w:cs="Amiri"/>
          <w:color w:val="111111"/>
          <w:sz w:val="28"/>
          <w:sz w:val="28"/>
          <w:szCs w:val="28"/>
          <w:rtl w:val="true"/>
          <w:lang w:bidi="ar-SA"/>
        </w:rPr>
        <w:t>اِتَّبِعُونِ أَهْدِکُمْ سَبِیلَ الرَّشٰادِ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آل‌فرعون، برخوردار از شجاعت، ایمان استوار و فهم درست از دین</w:t>
      </w:r>
    </w:p>
    <w:p>
      <w:pPr>
        <w:pStyle w:val="BookText"/>
        <w:rPr/>
      </w:pPr>
      <w:r>
        <w:rPr>
          <w:rFonts w:ascii="Amiri" w:hAnsi="Amiri" w:eastAsia="Amiri" w:cs="Amiri"/>
          <w:color w:val="111111"/>
          <w:sz w:val="28"/>
          <w:sz w:val="28"/>
          <w:szCs w:val="28"/>
          <w:rtl w:val="true"/>
          <w:lang w:bidi="ar-SA"/>
        </w:rPr>
        <w:t>اِتَّبِعُونِ أَهْدِکُمْ سَبِیلَ الرَّشٰادِ</w:t>
      </w:r>
    </w:p>
    <w:p>
      <w:pPr>
        <w:pStyle w:val="BookText"/>
        <w:rPr/>
      </w:pPr>
      <w:r>
        <w:rPr>
          <w:rFonts w:ascii="IRNazanin" w:hAnsi="IRNazanin" w:eastAsia="IRNazanin"/>
          <w:color w:val="111111"/>
          <w:sz w:val="28"/>
          <w:sz w:val="28"/>
          <w:szCs w:val="28"/>
          <w:rtl w:val="true"/>
          <w:lang w:bidi="fa-IR"/>
        </w:rPr>
        <w:t>اظهار ایمان و موضع‌گیری علنی مؤمن آل‌فرعون، علیه مواضع فرعونیان و نیز محتوا و چگونگی استدلال‌های او برای درستی مواضع خود، نشانگر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تبلیغ دین و ارشاد مردم به راه درست زندگی، از مقتضیات ایمان و دینداری راستین</w:t>
      </w:r>
    </w:p>
    <w:p>
      <w:pPr>
        <w:pStyle w:val="BookText"/>
        <w:rPr/>
      </w:pPr>
      <w:r>
        <w:rPr>
          <w:rFonts w:ascii="Amiri" w:hAnsi="Amiri" w:eastAsia="Amiri" w:cs="Amiri"/>
          <w:color w:val="111111"/>
          <w:sz w:val="28"/>
          <w:sz w:val="28"/>
          <w:szCs w:val="28"/>
          <w:rtl w:val="true"/>
          <w:lang w:bidi="ar-SA"/>
        </w:rPr>
        <w:t>وَ قٰالَ الَّذِی آمَنَ یٰا قَوْمِ اتَّبِعُونِ أَهْدِکُمْ سَبِیلَ الرَّشٰادِ</w:t>
      </w:r>
    </w:p>
    <w:p>
      <w:pPr>
        <w:pStyle w:val="BookText"/>
        <w:rPr/>
      </w:pPr>
      <w:r>
        <w:rPr>
          <w:rFonts w:ascii="IRNazanin" w:hAnsi="IRNazanin" w:eastAsia="IRNazanin"/>
          <w:color w:val="111111"/>
          <w:sz w:val="28"/>
          <w:sz w:val="28"/>
          <w:szCs w:val="28"/>
          <w:rtl w:val="true"/>
          <w:lang w:bidi="fa-IR"/>
        </w:rPr>
        <w:t xml:space="preserve">توصیف مؤمن آل‌فرعون به مؤمن بودن و تکرار آن در سه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مطلب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استقامت؛ اسوه؛ امامت؛ انبیاء؛ انسان؛ ایمان؛ پیروی؛ تبلیغ؛ تقیه؛ تکبر؛ خیر و شر؛ دفاع؛ دین؛ شجاعت؛ شعور؛ صراط مستقیم؛ قصه؛ مؤمن آل‌فرعون؛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353" w:name="__RefHeading___Toc1623717_2314609296"/>
      <w:bookmarkStart w:id="354" w:name="_Toc120"/>
      <w:bookmarkEnd w:id="353"/>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39</w:t>
      </w:r>
      <w:r>
        <w:rPr>
          <w:rtl w:val="true"/>
        </w:rPr>
        <w:t>]</w:t>
      </w:r>
      <w:bookmarkEnd w:id="354"/>
    </w:p>
    <w:p>
      <w:pPr>
        <w:pStyle w:val="BookText"/>
        <w:rPr/>
      </w:pPr>
      <w:r>
        <w:rPr>
          <w:rFonts w:ascii="Amiri" w:hAnsi="Amiri" w:eastAsia="Amiri" w:cs="Amiri"/>
          <w:color w:val="111111"/>
          <w:sz w:val="28"/>
          <w:sz w:val="28"/>
          <w:szCs w:val="28"/>
          <w:rtl w:val="true"/>
          <w:lang w:bidi="ar-SA"/>
        </w:rPr>
        <w:t xml:space="preserve">یٰا قَوْمِ إِنَّمٰا هٰذِهِ اَلْحَیٰاةُ اَلدُّنْیٰا مَتٰاعٌ وَ إِنَّ اَلْآخِرَةَ هِیَ دٰارُ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ای قوم من، این زندگی دنیا تنها بهره‌ای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بی‌تردید آخرت است که سرایِ پایدار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دنیایی و بهره‌های‌آن، در مقایسه با زندگی اخروی، اندک و زودگذر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إِنَّمٰا هٰذِهِ الْحَیٰاةُ الدُّنْیٰا مَتٰاعٌ وَ إِنَّ الْآخِرَةَ هِیَ دٰارُ الْقَرٰارِ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گویند که از آن بهرۀ کم برده می‌شود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چون دنیا در برابر آخرت قرار گرفته که دار قرار و</w:t>
      </w:r>
    </w:p>
    <w:p>
      <w:pPr>
        <w:pStyle w:val="BookText"/>
        <w:rPr/>
      </w:pPr>
      <w:r>
        <w:rPr>
          <w:rFonts w:ascii="IRNazanin" w:hAnsi="IRNazanin" w:eastAsia="IRNazanin"/>
          <w:color w:val="111111"/>
          <w:sz w:val="28"/>
          <w:sz w:val="28"/>
          <w:szCs w:val="28"/>
          <w:rtl w:val="true"/>
          <w:lang w:bidi="fa-IR"/>
        </w:rPr>
        <w:t>پایدار است؛ زودگذر بودن آن فهمیده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سرای پایدار و پاینده</w:t>
      </w:r>
    </w:p>
    <w:p>
      <w:pPr>
        <w:pStyle w:val="BookText"/>
        <w:rPr/>
      </w:pPr>
      <w:r>
        <w:rPr>
          <w:rFonts w:ascii="Amiri" w:hAnsi="Amiri" w:eastAsia="Amiri" w:cs="Amiri"/>
          <w:color w:val="111111"/>
          <w:sz w:val="28"/>
          <w:sz w:val="28"/>
          <w:szCs w:val="28"/>
          <w:rtl w:val="true"/>
          <w:lang w:bidi="ar-SA"/>
        </w:rPr>
        <w:t>وَ إِنَّ الْآخِرَةَ هِیَ دٰارُ الْقَرٰارِ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پایندگی زندگی اخروی، دلیل برتری آن بر زندگی دنیایی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هٰذِهِ الْحَیٰاةُ الدُّنْیٰا مَتٰاعٌ وَ إِنَّ الْآخِرَةَ هِیَ دٰارُ الْقَرٰارِ</w:t>
      </w:r>
    </w:p>
    <w:p>
      <w:pPr>
        <w:pStyle w:val="BookText"/>
        <w:rPr/>
      </w:pPr>
      <w:r>
        <w:rPr>
          <w:rFonts w:ascii="IRNazanin" w:hAnsi="IRNazanin" w:eastAsia="IRNazanin"/>
          <w:color w:val="111111"/>
          <w:sz w:val="28"/>
          <w:sz w:val="28"/>
          <w:szCs w:val="28"/>
          <w:rtl w:val="true"/>
          <w:lang w:bidi="fa-IR"/>
        </w:rPr>
        <w:t>آیۀ شریفه با مقایسه کردن زندگی دنیایی و حیات اخروی؛ درصدد بیان برتری زندگی در آخرت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گذرگاه و مقدمه برای حیات جاودانۀ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هٰذِهِ الْحَیٰاةُ الدُّنْیٰا مَتٰاعٌ وَ إِنَّ الْآخِرَةَ هِیَ دٰارُ الْقَرٰارِ</w:t>
      </w:r>
    </w:p>
    <w:p>
      <w:pPr>
        <w:pStyle w:val="BookText"/>
        <w:rPr/>
      </w:pPr>
      <w:r>
        <w:rPr>
          <w:rFonts w:ascii="IRNazanin" w:hAnsi="IRNazanin" w:eastAsia="IRNazanin"/>
          <w:color w:val="111111"/>
          <w:sz w:val="28"/>
          <w:sz w:val="28"/>
          <w:szCs w:val="28"/>
          <w:rtl w:val="true"/>
          <w:lang w:bidi="fa-IR"/>
        </w:rPr>
        <w:t xml:space="preserve">از توصیف زندگی دنیایی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اخروی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تصویری درست از حقیقت زندگی در دنیا و آخرت، از نخستین کارهای هدایتی مؤمن آل فرعون</w:t>
      </w:r>
    </w:p>
    <w:p>
      <w:pPr>
        <w:pStyle w:val="BookText"/>
        <w:rPr/>
      </w:pPr>
      <w:r>
        <w:rPr>
          <w:rFonts w:ascii="Amiri" w:hAnsi="Amiri" w:eastAsia="Amiri" w:cs="Amiri"/>
          <w:color w:val="111111"/>
          <w:sz w:val="28"/>
          <w:sz w:val="28"/>
          <w:szCs w:val="28"/>
          <w:rtl w:val="true"/>
          <w:lang w:bidi="ar-SA"/>
        </w:rPr>
        <w:t>یٰا قَوْمِ إِنَّمٰا هٰذِهِ الْحَیٰاةُ الدُّنْیٰا مَتٰاعٌ وَ إِنَّ الْآخِرَةَ هِیَ دٰارُ الْقَرٰارِ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راه درست زندگی، در گرو درک صحیح از حقیقت زندگی دنیا و زندگی آخرت</w:t>
      </w:r>
    </w:p>
    <w:p>
      <w:pPr>
        <w:pStyle w:val="BookText"/>
        <w:rPr/>
      </w:pPr>
      <w:r>
        <w:rPr>
          <w:rFonts w:ascii="Amiri" w:hAnsi="Amiri" w:eastAsia="Amiri" w:cs="Amiri"/>
          <w:color w:val="111111"/>
          <w:sz w:val="28"/>
          <w:sz w:val="28"/>
          <w:szCs w:val="28"/>
          <w:rtl w:val="true"/>
          <w:lang w:bidi="ar-SA"/>
        </w:rPr>
        <w:t xml:space="preserve">یٰا قَوْمِ اتَّبِعُونِ أَهْدِکُمْ سَبِیلَ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هٰذِهِ الْحَیٰاةُ الدُّنْیٰا مَتٰاعٌ وَ إِنَّ الْآخِرَةَ هِیَ دٰارُ الْقَرٰارِ</w:t>
      </w:r>
    </w:p>
    <w:p>
      <w:pPr>
        <w:pStyle w:val="BookText"/>
        <w:rPr/>
      </w:pPr>
      <w:r>
        <w:rPr>
          <w:rFonts w:ascii="IRNazanin" w:hAnsi="IRNazanin" w:eastAsia="IRNazanin"/>
          <w:color w:val="111111"/>
          <w:sz w:val="28"/>
          <w:sz w:val="28"/>
          <w:szCs w:val="28"/>
          <w:rtl w:val="true"/>
          <w:lang w:bidi="fa-IR"/>
        </w:rPr>
        <w:t xml:space="preserve">برداشت یاد شده از آن جا است که مؤمن آل فرعون در نخستین برنامۀ هدایتی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راه درست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مسألۀ حقیقت زندگی دنیایی و اخروی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فرعونیان و تصویر نادرست آنها از زندگی دنیایی و اخروی، سبب انحراف و خودکامگی 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الْآخِرَةَ هِیَ دٰارُ الْقَرٰارِ</w:t>
      </w:r>
    </w:p>
    <w:p>
      <w:pPr>
        <w:pStyle w:val="BookText"/>
        <w:rPr/>
      </w:pPr>
      <w:r>
        <w:rPr>
          <w:rFonts w:ascii="IRNazanin" w:hAnsi="IRNazanin" w:eastAsia="IRNazanin"/>
          <w:color w:val="111111"/>
          <w:sz w:val="28"/>
          <w:sz w:val="28"/>
          <w:szCs w:val="28"/>
          <w:rtl w:val="true"/>
          <w:lang w:bidi="fa-IR"/>
        </w:rPr>
        <w:t>از یادآوری حقیقت زندگی در دنیا و آخرت از سوی مؤمن آل‌فرعون برای فرعونیان،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نادرست از زندگی دنیایی و اخروی، منشأ اصلی انحراف‌ها، خودکامگی‌ها و حق‌ستیزی‌ها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الْآخِرَةَ هِیَ دٰارُ الْقَرٰارِ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متاع‌های فراوان دنیوی و دلبسته به آنها</w:t>
      </w:r>
    </w:p>
    <w:p>
      <w:pPr>
        <w:pStyle w:val="BookText"/>
        <w:rPr/>
      </w:pPr>
      <w:r>
        <w:rPr>
          <w:rFonts w:ascii="Amiri" w:hAnsi="Amiri" w:eastAsia="Amiri" w:cs="Amiri"/>
          <w:color w:val="111111"/>
          <w:sz w:val="28"/>
          <w:sz w:val="28"/>
          <w:szCs w:val="28"/>
          <w:rtl w:val="true"/>
          <w:lang w:bidi="ar-SA"/>
        </w:rPr>
        <w:t>یٰا قَوْمِ إِنَّمٰا هٰذِهِ الْحَیٰاةُ الدُّنْیٰا مَتٰاعٌ</w:t>
      </w:r>
    </w:p>
    <w:p>
      <w:pPr>
        <w:pStyle w:val="BookText"/>
        <w:rPr/>
      </w:pPr>
      <w:r>
        <w:rPr>
          <w:rFonts w:ascii="IRNazanin" w:hAnsi="IRNazanin" w:eastAsia="IRNazanin"/>
          <w:color w:val="111111"/>
          <w:sz w:val="28"/>
          <w:sz w:val="28"/>
          <w:szCs w:val="28"/>
          <w:rtl w:val="true"/>
          <w:lang w:bidi="fa-IR"/>
        </w:rPr>
        <w:t>تذکر مؤمن آل فرعون به اندک و ناپایدار بودن دنیا و متاع‌های آن به قوم خود،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جاویدان و سرای پایدار، خواستۀ طبیعی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الْآخِرَةَ هِیَ دٰارُ الْقَرٰارِ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به ناپایداری زندگی دنیوی و جاودانگی حیات اخروی، خود گویای مطلب یاد شده است</w:t>
      </w:r>
      <w:r>
        <w:rPr>
          <w:rFonts w:eastAsia="IRNazanin" w:cs="IRNazanin"/>
          <w:color w:val="111111"/>
          <w:sz w:val="28"/>
          <w:szCs w:val="28"/>
          <w:rtl w:val="true"/>
          <w:lang w:bidi="fa-IR"/>
        </w:rPr>
        <w:t>.</w:t>
      </w:r>
      <w:bookmarkStart w:id="355" w:name="pg19795_192251"/>
    </w:p>
    <w:p>
      <w:pPr>
        <w:pStyle w:val="BookText"/>
        <w:rPr/>
      </w:pPr>
      <w:bookmarkEnd w:id="3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آل فرعون؛ استبداد؛ انسان؛ حق؛ حیات؛ خلافت الهی؛ دنیا؛ شعور؛ شناخت؛ ضلالت؛ فرعون؛ مال؛ هدایت</w:t>
      </w:r>
    </w:p>
    <w:p>
      <w:pPr>
        <w:pStyle w:val="Heading3"/>
        <w:numPr>
          <w:ilvl w:val="2"/>
          <w:numId w:val="1"/>
        </w:numPr>
        <w:rPr/>
      </w:pPr>
      <w:bookmarkStart w:id="356" w:name="__RefHeading___Toc1623719_2314609296"/>
      <w:bookmarkStart w:id="357" w:name="_Toc121"/>
      <w:bookmarkEnd w:id="356"/>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40</w:t>
      </w:r>
      <w:r>
        <w:rPr>
          <w:rtl w:val="true"/>
        </w:rPr>
        <w:t>]</w:t>
      </w:r>
      <w:bookmarkEnd w:id="357"/>
    </w:p>
    <w:p>
      <w:pPr>
        <w:pStyle w:val="BookText"/>
        <w:rPr/>
      </w:pPr>
      <w:r>
        <w:rPr>
          <w:rFonts w:ascii="Amiri" w:hAnsi="Amiri" w:eastAsia="Amiri" w:cs="Amiri"/>
          <w:color w:val="111111"/>
          <w:sz w:val="28"/>
          <w:sz w:val="28"/>
          <w:szCs w:val="28"/>
          <w:rtl w:val="true"/>
          <w:lang w:bidi="ar-SA"/>
        </w:rPr>
        <w:t xml:space="preserve">مَنْ عَمِلَ سَیِّئَةً فَلاٰ یُجْزیٰ إِلاّٰ مِثْلَهٰا وَ مَنْ عَمِلَ صٰالِحاً مِنْ ذَکَرٍ أَوْ أُنْثیٰ وَ هُوَ مُؤْمِنٌ فَأُولٰئِکَ یَدْخُلُونَ اَلْجَنَّةَ یُرْزَقُونَ فِیهٰا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هر کس کار بدی کند جز مانند آن سزا نمی‌بیند، و هر مرد یا زنی که کار شایسته انجام دهد و مؤمن باشد، اینانند که به بهشت در می‌آیند و در آن جا به آنان عطای بی‌حساب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کیفر الهی در قیامت، عادلانه و متناسب با عملکرد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سَیِّئَةً فَلاٰ یُجْزیٰ إِلاّٰ مِثْلَهٰا</w:t>
      </w:r>
    </w:p>
    <w:p>
      <w:pPr>
        <w:pStyle w:val="BookText"/>
        <w:rPr/>
      </w:pPr>
      <w:r>
        <w:rPr>
          <w:rFonts w:ascii="IRNazanin" w:hAnsi="IRNazanin" w:eastAsia="IRNazanin"/>
          <w:color w:val="111111"/>
          <w:sz w:val="28"/>
          <w:sz w:val="28"/>
          <w:szCs w:val="28"/>
          <w:rtl w:val="true"/>
          <w:lang w:bidi="fa-IR"/>
        </w:rPr>
        <w:t>مقصود از مجازات به مثل، عادلانه بودن جزای الهی و متناسب بودن آن با عملکرد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نوع کردار آدمی، معیار کیفر و جزای اخروی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سَیِّئَةً فَلاٰ یُجْزیٰ إِلاّٰ مِثْلَهٰا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مؤمن نیک‌کردار، اهل بهشت‌اند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ذَکَرٍ أَوْ أُنْثیٰ وَ هُوَ مُؤْمِنٌ فَأُولٰئِکَ یَدْخُلُونَ الْجَنَّةَ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مؤمن نیک کردار، برخوردار از روزی‌ها و نعمت‌های بی‌اندازه و بسیار در بهشت</w:t>
      </w:r>
    </w:p>
    <w:p>
      <w:pPr>
        <w:pStyle w:val="BookText"/>
        <w:rPr/>
      </w:pPr>
      <w:r>
        <w:rPr>
          <w:rFonts w:ascii="Amiri" w:hAnsi="Amiri" w:eastAsia="Amiri" w:cs="Amiri"/>
          <w:color w:val="111111"/>
          <w:sz w:val="28"/>
          <w:sz w:val="28"/>
          <w:szCs w:val="28"/>
          <w:rtl w:val="true"/>
          <w:lang w:bidi="ar-SA"/>
        </w:rPr>
        <w:t xml:space="preserve">وَ مَنْ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یَدْخُلُونَ الْجَنَّةَ یُرْزَقُونَ فِیهٰا بِغَیْرِ حِسٰابٍ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 و نعمت‌های زنان و مردان مؤمن نیک کردار در بهشت، بیشتر از استحقاق و افزون‌تر از اقتضای عملکرد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یُرْزَقُونَ فِیهٰا بِغَیْرِ حِسٰابٍ</w:t>
      </w:r>
    </w:p>
    <w:p>
      <w:pPr>
        <w:pStyle w:val="BookText"/>
        <w:rPr/>
      </w:pPr>
      <w:r>
        <w:rPr>
          <w:rFonts w:ascii="IRNazanin" w:hAnsi="IRNazanin" w:eastAsia="IRNazanin"/>
          <w:color w:val="111111"/>
          <w:sz w:val="28"/>
          <w:sz w:val="28"/>
          <w:szCs w:val="28"/>
          <w:rtl w:val="true"/>
          <w:lang w:bidi="fa-IR"/>
        </w:rPr>
        <w:t xml:space="preserve">بدون حساب و بی‌اندازه بودن پاداش مؤمنان، در مقابل گناه‌کاران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به میزان گناهشان مجازات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شرط باروری عمل صالح</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عَمِلَ صٰالِحاً مِنْ ذَکَرٍ أَوْ أُنْثیٰ وَ هُوَ 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شرط اعتبار و ارزشمندی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بودن ایمان و عمل صالح، موجب ورود به بهشت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یکی از آنها به تنهایی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عَمِلَ صٰالِحاً مِنْ ذَکَرٍ أَوْ أُنْثیٰ وَ هُوَ مُؤْمِنٌ فَأُولٰئِکَ یَدْخُلُونَ الْجَنَّةَ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زن و مرد، در بهره‌مند شدن از پاداش‌های اخروی و نعمت‌های بهشتی</w:t>
      </w:r>
    </w:p>
    <w:p>
      <w:pPr>
        <w:pStyle w:val="BookText"/>
        <w:rPr/>
      </w:pPr>
      <w:r>
        <w:rPr>
          <w:rFonts w:ascii="Amiri" w:hAnsi="Amiri" w:eastAsia="Amiri" w:cs="Amiri"/>
          <w:color w:val="111111"/>
          <w:sz w:val="28"/>
          <w:sz w:val="28"/>
          <w:szCs w:val="28"/>
          <w:rtl w:val="true"/>
          <w:lang w:bidi="ar-SA"/>
        </w:rPr>
        <w:t>وَ مَنْ عَمِلَ صٰالِحاً مِنْ ذَکَرٍ أَوْ أُنْثیٰ وَ هُوَ مُؤْمِنٌ فَأُولٰئِکَ یَدْخُلُونَ الْجَنَّةَ یُرْزَقُونَ فِیهٰا بِغَیْرِ حِسٰابٍ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ارزش کارها و رفتار زنان و مردان</w:t>
      </w:r>
    </w:p>
    <w:p>
      <w:pPr>
        <w:pStyle w:val="BookText"/>
        <w:rPr/>
      </w:pPr>
      <w:r>
        <w:rPr>
          <w:rFonts w:ascii="Amiri" w:hAnsi="Amiri" w:eastAsia="Amiri" w:cs="Amiri"/>
          <w:color w:val="111111"/>
          <w:sz w:val="28"/>
          <w:sz w:val="28"/>
          <w:szCs w:val="28"/>
          <w:rtl w:val="true"/>
          <w:lang w:bidi="ar-SA"/>
        </w:rPr>
        <w:t>وَ مَنْ عَمِلَ صٰالِحاً مِنْ ذَکَرٍ أَوْ أُنْثیٰ وَ هُوَ مُؤْمِنٌ فَأُولٰئِکَ یَدْخُلُونَ الْجَنَّةَ یُرْزَقُونَ فِیهٰا بِغَیْرِ حِسٰابٍ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کافران بدکردار در قیامت، بر مبنای عدل و با مؤمنان نیک‌کردار براساس فضل و لطف خویش برخورد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سَیِّئَةً فَلاٰ یُجْزیٰ إِلاّٰ مِثْلَهٰا وَ مَنْ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یُرْزَقُونَ فِیهٰا بِغَیْرِ حِسٰابٍ</w:t>
      </w:r>
    </w:p>
    <w:p>
      <w:pPr>
        <w:pStyle w:val="BookText"/>
        <w:rPr/>
      </w:pPr>
      <w:r>
        <w:rPr>
          <w:rFonts w:ascii="IRNazanin" w:hAnsi="IRNazanin" w:eastAsia="IRNazanin"/>
          <w:color w:val="111111"/>
          <w:sz w:val="28"/>
          <w:sz w:val="28"/>
          <w:szCs w:val="28"/>
          <w:rtl w:val="true"/>
          <w:lang w:bidi="fa-IR"/>
        </w:rPr>
        <w:t>برداشت یاد شده از آن‌جا است که مجازات گناه‌کاران، تنها به میزان گناه آنان است؛ ولی پاداش مؤمنان نیک‌کردار، بی‌شمار و افزون بر استحقاق آنان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روزی‌های بهشت، فراوان و بی‌شمار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یَدْخُلُونَ الْجَنَّةَ یُرْزَقُونَ فِیهٰا بِغَیْرِ حِسٰابٍ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آل‌فرعون، آنان را به دل‌نبستن به دنیا، آخرت‌خواهی، ترک رفتار زشت و انجام عمل صالح توأم با ایمان، دعوت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إِنَّمٰا هٰذِهِ الْحَیٰاةُ الدُّنْیٰا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یُرْزَقُونَ فِیهٰا بِغَیْرِ حِسٰابٍ</w:t>
      </w:r>
    </w:p>
    <w:p>
      <w:pPr>
        <w:pStyle w:val="BookText"/>
        <w:rPr/>
      </w:pPr>
      <w:r>
        <w:rPr>
          <w:rFonts w:ascii="IRNazanin" w:hAnsi="IRNazanin" w:eastAsia="IRNazanin"/>
          <w:color w:val="111111"/>
          <w:sz w:val="28"/>
          <w:sz w:val="28"/>
          <w:szCs w:val="28"/>
          <w:rtl w:val="true"/>
          <w:lang w:bidi="fa-IR"/>
        </w:rPr>
        <w:t xml:space="preserve">گفته‌های مؤمن آل فرعون با فرعونیان، در مقام دعوت و تبلیغ بود؛ چنان که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أدعوکم إلی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تأییدکنندۀ همین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دل‌نبستن به دنیا، آخرت‌خواهی، ترک رفتار زشت و نیک کرداری، بخشی از اهداف ادیان الهی</w:t>
      </w:r>
    </w:p>
    <w:p>
      <w:pPr>
        <w:pStyle w:val="BookText"/>
        <w:rPr/>
      </w:pPr>
      <w:r>
        <w:rPr>
          <w:rFonts w:ascii="Amiri" w:hAnsi="Amiri" w:eastAsia="Amiri" w:cs="Amiri"/>
          <w:color w:val="111111"/>
          <w:sz w:val="28"/>
          <w:sz w:val="28"/>
          <w:szCs w:val="28"/>
          <w:rtl w:val="true"/>
          <w:lang w:bidi="ar-SA"/>
        </w:rPr>
        <w:t xml:space="preserve">إِنَّمٰا هٰذِهِ الْحَیٰاةُ الدُّنْیٰا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یُرْزَقُونَ فِیهٰا بِغَیْرِ حِسٰابٍ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اعمال زشت و انجام عمل صالح، نتیجه درک صحیح از زندگی دنیایی و حیات اخروی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هٰذِهِ الْحَیٰاةُ الدُّنْیٰا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یَدْخُلُونَ الْجَنَّةَ یُرْزَقُونَ فِیهٰا</w:t>
      </w:r>
      <w:bookmarkStart w:id="358" w:name="pg19795_192253"/>
    </w:p>
    <w:p>
      <w:pPr>
        <w:pStyle w:val="BookText"/>
        <w:rPr/>
      </w:pPr>
      <w:bookmarkEnd w:id="358"/>
      <w:r>
        <w:rPr>
          <w:rFonts w:ascii="Amiri" w:hAnsi="Amiri" w:eastAsia="Amiri" w:cs="Amiri"/>
          <w:color w:val="111111"/>
          <w:sz w:val="28"/>
          <w:sz w:val="28"/>
          <w:szCs w:val="28"/>
          <w:rtl w:val="true"/>
          <w:lang w:bidi="ar-SA"/>
        </w:rPr>
        <w:t>بِغَیْرِ حِسٰابٍ</w:t>
      </w:r>
    </w:p>
    <w:p>
      <w:pPr>
        <w:pStyle w:val="BookText"/>
        <w:rPr/>
      </w:pPr>
      <w:r>
        <w:rPr>
          <w:rFonts w:ascii="IRNazanin" w:hAnsi="IRNazanin" w:eastAsia="IRNazanin"/>
          <w:color w:val="111111"/>
          <w:sz w:val="28"/>
          <w:sz w:val="28"/>
          <w:szCs w:val="28"/>
          <w:rtl w:val="true"/>
          <w:lang w:bidi="fa-IR"/>
        </w:rPr>
        <w:t>برداشت یاد شده به خاطر این نکته است که مؤمن آل‌فرعون، در آغاز حقیقت دنیا و آخرت را به مردم شناساند آن‌گاه از آنان خواست تا کارهای زشت را رها کرده و به عمل صالح روی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وابستگی به دنیا، آخرت‌خواهی، ترک کارهای زشت و انجام عمل صالح، از نشانه‌های دستیابی به راه درست در زندگی</w:t>
      </w:r>
    </w:p>
    <w:p>
      <w:pPr>
        <w:pStyle w:val="BookText"/>
        <w:rPr/>
      </w:pPr>
      <w:r>
        <w:rPr>
          <w:rFonts w:ascii="Amiri" w:hAnsi="Amiri" w:eastAsia="Amiri" w:cs="Amiri"/>
          <w:color w:val="111111"/>
          <w:sz w:val="28"/>
          <w:sz w:val="28"/>
          <w:szCs w:val="28"/>
          <w:rtl w:val="true"/>
          <w:lang w:bidi="ar-SA"/>
        </w:rPr>
        <w:t xml:space="preserve">اِتَّبِعُونِ أَهْدِکُمْ سَبِیلَ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هٰذِهِ الْحَیٰاةُ الدُّنْیٰا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صٰالِحاً</w:t>
      </w:r>
    </w:p>
    <w:p>
      <w:pPr>
        <w:pStyle w:val="BookText"/>
        <w:rPr/>
      </w:pPr>
      <w:r>
        <w:rPr>
          <w:rFonts w:ascii="IRNazanin" w:hAnsi="IRNazanin" w:eastAsia="IRNazanin"/>
          <w:color w:val="111111"/>
          <w:sz w:val="28"/>
          <w:sz w:val="28"/>
          <w:szCs w:val="28"/>
          <w:rtl w:val="true"/>
          <w:lang w:bidi="fa-IR"/>
        </w:rPr>
        <w:t xml:space="preserve">یادشدن مسألۀ زندگانی دنیا و آخرت، ترک رفتار زشت و انجام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طرح مسألۀ هدایت به راه درست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عنوان مصداق و مظهر این هدایت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الحقّ فاعمل ما شئت من خیر یقبل منک، انّ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 هُوَ مُؤْمِنٌ فَأُولٰئِکَ یَدْخُلُونَ الْجَنَّةَ یُرْزَقُونَ فِیهٰا بِغَیْرِ 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حق را شناختی پس هر عمل خیری که می‌خواهی انجام بده که خدا از تو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 هُوَ مُؤْمِنٌ فَأُولٰئِکَ یَدْخُلُونَ الْجَنَّةَ یُرْزَقُونَ فِیهٰا بِغَیْرِ حِسٰابٍ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آل فرعون؛ اللّه؛ ایمان؛ بهشت؛ پاداش؛ دین؛ زن؛ زهد؛ عدل؛ عذاب؛ عمل؛ کفر؛ مرد؛ نعمت</w:t>
      </w:r>
    </w:p>
    <w:p>
      <w:pPr>
        <w:pStyle w:val="Heading3"/>
        <w:numPr>
          <w:ilvl w:val="2"/>
          <w:numId w:val="1"/>
        </w:numPr>
        <w:rPr/>
      </w:pPr>
      <w:bookmarkStart w:id="359" w:name="__RefHeading___Toc1623721_2314609296"/>
      <w:bookmarkStart w:id="360" w:name="_Toc122"/>
      <w:bookmarkEnd w:id="359"/>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41</w:t>
      </w:r>
      <w:r>
        <w:rPr>
          <w:rtl w:val="true"/>
        </w:rPr>
        <w:t>]</w:t>
      </w:r>
      <w:bookmarkEnd w:id="360"/>
    </w:p>
    <w:p>
      <w:pPr>
        <w:pStyle w:val="BookText"/>
        <w:rPr/>
      </w:pPr>
      <w:r>
        <w:rPr>
          <w:rFonts w:ascii="Amiri" w:hAnsi="Amiri" w:eastAsia="Amiri" w:cs="Amiri"/>
          <w:color w:val="111111"/>
          <w:sz w:val="28"/>
          <w:sz w:val="28"/>
          <w:szCs w:val="28"/>
          <w:rtl w:val="true"/>
          <w:lang w:bidi="ar-SA"/>
        </w:rPr>
        <w:t xml:space="preserve">وَ یٰا قَوْمِ مٰا لِی أَدْعُوکُمْ إِلَی اَلنَّجٰاةِ وَ تَدْعُونَنِی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و ای قوم من، چه شده است که من شما را به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فرامی‌خوانم و شما مرا به آتش فرا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مؤمن آل فرعون از قوم خود، دربارۀ انگیزۀ مخالفت آنان با دعوت و خیرخواهی‌های او</w:t>
      </w:r>
    </w:p>
    <w:p>
      <w:pPr>
        <w:pStyle w:val="BookText"/>
        <w:rPr/>
      </w:pPr>
      <w:r>
        <w:rPr>
          <w:rFonts w:ascii="Amiri" w:hAnsi="Amiri" w:eastAsia="Amiri" w:cs="Amiri"/>
          <w:color w:val="111111"/>
          <w:sz w:val="28"/>
          <w:sz w:val="28"/>
          <w:szCs w:val="28"/>
          <w:rtl w:val="true"/>
          <w:lang w:bidi="ar-SA"/>
        </w:rPr>
        <w:t>وَ یٰا قَوْمِ مٰا لِی أَدْعُوکُمْ إِلَی النَّجٰاةِ وَ تَدْعُونَنِی إِلَی النّٰارِ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شگفتی مؤمن آل فرعون از قوم خود، به خاطر فراخواندن وی آنان را به نجات و رستگاری و دعوت آنان از او به آتش دوزخ</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یٰا قَوْمِ مٰا لِی أَدْعُوکُمْ إِلَی النَّجٰاةِ وَ تَدْعُونَنِی إِلَی النّٰارِ</w:t>
      </w:r>
      <w:bookmarkStart w:id="361" w:name="pg19795_192254"/>
    </w:p>
    <w:p>
      <w:pPr>
        <w:pStyle w:val="BookText"/>
        <w:rPr/>
      </w:pPr>
      <w:bookmarkEnd w:id="361"/>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شگفتی مؤمن آل فرعون از تأثیرناپذیری فرعونیان ازخیرخواهی‌های او</w:t>
      </w:r>
    </w:p>
    <w:p>
      <w:pPr>
        <w:pStyle w:val="BookText"/>
        <w:rPr/>
      </w:pPr>
      <w:r>
        <w:rPr>
          <w:rFonts w:ascii="Amiri" w:hAnsi="Amiri" w:eastAsia="Amiri" w:cs="Amiri"/>
          <w:color w:val="111111"/>
          <w:sz w:val="28"/>
          <w:sz w:val="28"/>
          <w:szCs w:val="28"/>
          <w:rtl w:val="true"/>
          <w:lang w:bidi="ar-SA"/>
        </w:rPr>
        <w:t>وَ یٰا قَوْمِ مٰا لِی أَدْعُوکُمْ إِلَی النَّجٰاةِ وَ تَدْعُونَنِی إِلَی النّٰارِ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فرعونیان، برای به ارتداد کشاندن مؤمن آل فرعون</w:t>
      </w:r>
    </w:p>
    <w:p>
      <w:pPr>
        <w:pStyle w:val="BookText"/>
        <w:rPr/>
      </w:pPr>
      <w:r>
        <w:rPr>
          <w:rFonts w:ascii="Amiri" w:hAnsi="Amiri" w:eastAsia="Amiri" w:cs="Amiri"/>
          <w:color w:val="111111"/>
          <w:sz w:val="28"/>
          <w:sz w:val="28"/>
          <w:szCs w:val="28"/>
          <w:rtl w:val="true"/>
          <w:lang w:bidi="ar-SA"/>
        </w:rPr>
        <w:t>وَ تَدْعُونَنِی إِلَی النّٰارِ</w:t>
      </w:r>
    </w:p>
    <w:p>
      <w:pPr>
        <w:pStyle w:val="BookText"/>
        <w:rPr/>
      </w:pPr>
      <w:r>
        <w:rPr>
          <w:rFonts w:ascii="Amiri" w:hAnsi="Amiri" w:eastAsia="Amiri" w:cs="Amiri"/>
          <w:color w:val="111111"/>
          <w:sz w:val="28"/>
          <w:sz w:val="28"/>
          <w:szCs w:val="28"/>
          <w:rtl w:val="true"/>
          <w:lang w:bidi="ar-SA"/>
        </w:rPr>
        <w:t xml:space="preserve">فراخواندن به آتش، کنایه از دعوت به کفر و شرک است که در آیۀ بعد به صراحت از آن یاد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تَدْعُونَنِی لِأَکْفُرَ بِاللّٰهِ وَ أُشْرِکَ بِهِ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رستگاری مردم، هدف و محور تلاش‌های ارشادی مؤمن آل‌فرعون</w:t>
      </w:r>
    </w:p>
    <w:p>
      <w:pPr>
        <w:pStyle w:val="BookText"/>
        <w:rPr/>
      </w:pPr>
      <w:r>
        <w:rPr>
          <w:rFonts w:ascii="Amiri" w:hAnsi="Amiri" w:eastAsia="Amiri" w:cs="Amiri"/>
          <w:color w:val="111111"/>
          <w:sz w:val="28"/>
          <w:sz w:val="28"/>
          <w:szCs w:val="28"/>
          <w:rtl w:val="true"/>
          <w:lang w:bidi="ar-SA"/>
        </w:rPr>
        <w:t xml:space="preserve">وَ قٰالَ رَجُلٌ مُؤْمِنٌ مِنْ آلِ فِرْعَوْنَ یَکْتُمُ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مٰا لِی أَدْعُوکُمْ إِلَی النَّجٰاةِ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آل فرعون؛ ارتداد؛ انسان؛ ایمان؛ تبلیغ؛ تعجب؛ جهنم؛ حق؛ خیر و شر؛ رستگاری؛ سؤال و جواب؛ شرک؛ مؤمن آل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362" w:name="__RefHeading___Toc1623723_2314609296"/>
      <w:bookmarkStart w:id="363" w:name="_Toc123"/>
      <w:bookmarkEnd w:id="362"/>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42</w:t>
      </w:r>
      <w:r>
        <w:rPr>
          <w:rtl w:val="true"/>
        </w:rPr>
        <w:t>]</w:t>
      </w:r>
      <w:bookmarkEnd w:id="363"/>
    </w:p>
    <w:p>
      <w:pPr>
        <w:pStyle w:val="BookText"/>
        <w:rPr/>
      </w:pPr>
      <w:r>
        <w:rPr>
          <w:rFonts w:ascii="Amiri" w:hAnsi="Amiri" w:eastAsia="Amiri" w:cs="Amiri"/>
          <w:color w:val="111111"/>
          <w:sz w:val="28"/>
          <w:sz w:val="28"/>
          <w:szCs w:val="28"/>
          <w:rtl w:val="true"/>
          <w:lang w:bidi="ar-SA"/>
        </w:rPr>
        <w:t xml:space="preserve">تَدْعُونَنِی لِأَکْفُرَ بِاللّٰهِ وَ أُشْرِکَ بِهِ مٰا لَیْسَ لِی بِهِ عِلْمٌ وَ أَنَا أَدْعُوکُمْ إِلَی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مرا فرا می‌خوانید تا به خدا کفر ورزم و چیزی را که هیچ علمی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ندارم، شریک او سازم، و حال آن‌که من شما را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عزّتمند آمرزگار فرامی‌خوانم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مؤمن آل‌فرعون را به کفر و شرک به خدا فراخواندند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تَدْعُونَنِی لِأَکْفُرَ بِاللّٰهِ وَ أُشْرِکَ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و شریک قرار دادن برای او، درپی‌دارندۀ آتش دوزخ</w:t>
      </w:r>
    </w:p>
    <w:p>
      <w:pPr>
        <w:pStyle w:val="BookText"/>
        <w:rPr/>
      </w:pPr>
      <w:r>
        <w:rPr>
          <w:rFonts w:ascii="Amiri" w:hAnsi="Amiri" w:eastAsia="Amiri" w:cs="Amiri"/>
          <w:color w:val="111111"/>
          <w:sz w:val="28"/>
          <w:sz w:val="28"/>
          <w:szCs w:val="28"/>
          <w:rtl w:val="true"/>
          <w:lang w:bidi="ar-SA"/>
        </w:rPr>
        <w:t xml:space="preserve">تَدْعُونَنِی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تَدْعُونَنِی لِأَکْفُرَ بِاللّٰهِ وَ أُشْرِکَ بِهِ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تَدْعُونَنِی لِأَکْفُرَ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تَدْعُونَنِی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خدای یکتا، مایۀ نجات انسان از آتش دوزخ</w:t>
      </w:r>
    </w:p>
    <w:p>
      <w:pPr>
        <w:pStyle w:val="BookText"/>
        <w:rPr/>
      </w:pPr>
      <w:r>
        <w:rPr>
          <w:rFonts w:ascii="Amiri" w:hAnsi="Amiri" w:eastAsia="Amiri" w:cs="Amiri"/>
          <w:color w:val="111111"/>
          <w:sz w:val="28"/>
          <w:sz w:val="28"/>
          <w:szCs w:val="28"/>
          <w:rtl w:val="true"/>
          <w:lang w:bidi="ar-SA"/>
        </w:rPr>
        <w:t xml:space="preserve">مٰا لِی أَدْعُوکُمْ إِلَی النَّجٰاةِ وَ تَدْعُونَنِی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أَدْعُوکُمْ إِلَی الْعَزِیزِ الْغَفّٰارِ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عقیده‌ای غیر علمی و فاقد</w:t>
      </w:r>
    </w:p>
    <w:p>
      <w:pPr>
        <w:pStyle w:val="BookText"/>
        <w:rPr/>
      </w:pPr>
      <w:r>
        <w:rPr>
          <w:rFonts w:ascii="IRNazanin" w:hAnsi="IRNazanin" w:eastAsia="IRNazanin"/>
          <w:color w:val="111111"/>
          <w:sz w:val="28"/>
          <w:sz w:val="28"/>
          <w:szCs w:val="28"/>
          <w:rtl w:val="true"/>
          <w:lang w:bidi="fa-IR"/>
        </w:rPr>
        <w:t>برهان و دلیل</w:t>
      </w:r>
    </w:p>
    <w:p>
      <w:pPr>
        <w:pStyle w:val="BookText"/>
        <w:rPr/>
      </w:pPr>
      <w:r>
        <w:rPr>
          <w:rFonts w:ascii="Amiri" w:hAnsi="Amiri" w:eastAsia="Amiri" w:cs="Amiri"/>
          <w:color w:val="111111"/>
          <w:sz w:val="28"/>
          <w:sz w:val="28"/>
          <w:szCs w:val="28"/>
          <w:rtl w:val="true"/>
          <w:lang w:bidi="ar-SA"/>
        </w:rPr>
        <w:t>تَدْعُونَنِی لِأَکْفُرَ بِاللّٰهِ وَ أُشْرِکَ بِهِ مٰا لَیْسَ لِی بِهِ عِلْمٌ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و اعتقادات مؤمن آل‌فرعون، بر علم و شناخت اطمینان‌بخش استوار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تَدْعُونَنِی لِأَکْفُرَ بِاللّٰهِ وَ أُشْرِکَ بِهِ مٰا لَیْسَ لِی بِهِ عِلْمٌ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در جهانِ هستی شریک و همتایی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تَدْعُونَنِی لِأَکْفُرَ بِاللّٰهِ وَ أُشْرِکَ بِهِ مٰا لَیْسَ لِی بِهِ عِلْمٌ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مبتنی بودن جهان‌بینی و اعتقادات دینی انسان، بر علم و شناخت اطمینان‌بخش</w:t>
      </w:r>
    </w:p>
    <w:p>
      <w:pPr>
        <w:pStyle w:val="BookText"/>
        <w:rPr/>
      </w:pPr>
      <w:r>
        <w:rPr>
          <w:rFonts w:ascii="Amiri" w:hAnsi="Amiri" w:eastAsia="Amiri" w:cs="Amiri"/>
          <w:color w:val="111111"/>
          <w:sz w:val="28"/>
          <w:sz w:val="28"/>
          <w:szCs w:val="28"/>
          <w:rtl w:val="true"/>
          <w:lang w:bidi="ar-SA"/>
        </w:rPr>
        <w:t>تَدْعُونَنِی لِأَکْفُرَ بِاللّٰهِ وَ أُشْرِکَ بِهِ مٰا لَیْسَ لِی بِهِ عِلْمٌ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واقع کفر به خدا و انکار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تَدْعُونَنِی لِأَکْفُرَ بِاللّٰهِ وَ أُشْرِکَ بِهِ</w:t>
      </w:r>
    </w:p>
    <w:p>
      <w:pPr>
        <w:pStyle w:val="BookText"/>
        <w:rPr/>
      </w:pPr>
      <w:r>
        <w:rPr>
          <w:rFonts w:ascii="IRNazanin" w:hAnsi="IRNazanin" w:eastAsia="IRNazanin"/>
          <w:color w:val="111111"/>
          <w:sz w:val="28"/>
          <w:sz w:val="28"/>
          <w:szCs w:val="28"/>
          <w:rtl w:val="true"/>
          <w:lang w:bidi="fa-IR"/>
        </w:rPr>
        <w:t>برداشت یاد شده از آن‌جا است که پیش از طرح مسألۀ شرک به خدا، مسألۀ کفر به خدا مطرح گشته و دعوت به شرک، دعوت به کفر به خدا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مردمی مشرک و منکر یکتایی خدا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تَدْعُونَنِی لِأَکْفُرَ بِاللّٰهِ وَ أُشْرِکَ 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میان تمامی ملل و اقوام در گذشتۀ تاریخ، حجت و مسؤولیت‌آفرین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أُشْرِکَ بِهِ مٰا لَیْسَ لِی بِهِ عِلْمٌ</w:t>
      </w:r>
    </w:p>
    <w:p>
      <w:pPr>
        <w:pStyle w:val="BookText"/>
        <w:rPr/>
      </w:pPr>
      <w:r>
        <w:rPr>
          <w:rFonts w:ascii="IRNazanin" w:hAnsi="IRNazanin" w:eastAsia="IRNazanin"/>
          <w:color w:val="111111"/>
          <w:sz w:val="28"/>
          <w:sz w:val="28"/>
          <w:szCs w:val="28"/>
          <w:rtl w:val="true"/>
          <w:lang w:bidi="fa-IR"/>
        </w:rPr>
        <w:t>احتجاج و استدلال مؤمن آل‌فرعون با فرعونیان، به این که نسبت به شریک داشتن خداوند علم ندارم و به این دلیل آن را قبول نمی کنم، دلیل بر آن است که آنان، پذیرفته بودند که اعتقادات دینی انسان باید مبتنی بر علم و آگاهی اطمینان بخش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آل‌فرعون، آنان را به خدای یگانه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أَدْعُوکُمْ إِلَی الْعَزِیزِ الْغَفّٰارِ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شکست‌ناپذیر و بسیار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اَلْعَزِیزِ الْغَفّٰارِ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ترس از خدا و امید به او در دل فرعونیان، بخشی از اهداف دعوت مؤمن آل‌فرعون</w:t>
      </w:r>
    </w:p>
    <w:p>
      <w:pPr>
        <w:pStyle w:val="BookText"/>
        <w:rPr/>
      </w:pPr>
      <w:r>
        <w:rPr>
          <w:rFonts w:ascii="Amiri" w:hAnsi="Amiri" w:eastAsia="Amiri" w:cs="Amiri"/>
          <w:color w:val="111111"/>
          <w:sz w:val="28"/>
          <w:sz w:val="28"/>
          <w:szCs w:val="28"/>
          <w:rtl w:val="true"/>
          <w:lang w:bidi="ar-SA"/>
        </w:rPr>
        <w:t>وَ أَنَا أَدْعُوکُمْ إِلَی الْعَزِیزِ الْغَفّٰارِ</w:t>
      </w:r>
    </w:p>
    <w:p>
      <w:pPr>
        <w:pStyle w:val="BookText"/>
        <w:rPr/>
      </w:pPr>
      <w:r>
        <w:rPr>
          <w:rFonts w:ascii="IRNazanin" w:hAnsi="IRNazanin" w:eastAsia="IRNazanin"/>
          <w:color w:val="111111"/>
          <w:sz w:val="28"/>
          <w:sz w:val="28"/>
          <w:szCs w:val="28"/>
          <w:rtl w:val="true"/>
          <w:lang w:bidi="fa-IR"/>
        </w:rPr>
        <w:t xml:space="preserve">یادآوری دو صفت عزت و آمرزندگی خداوند برای کسانی که هنوز دست از کفر بر 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امید به هدایتشان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منظور مطلب یاد شده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دل‌بستن به لطف و گذشت</w:t>
      </w:r>
      <w:bookmarkStart w:id="364" w:name="pg19795_192256"/>
    </w:p>
    <w:p>
      <w:pPr>
        <w:pStyle w:val="BookText"/>
        <w:rPr/>
      </w:pPr>
      <w:bookmarkEnd w:id="364"/>
      <w:r>
        <w:rPr>
          <w:rFonts w:ascii="IRNazanin" w:hAnsi="IRNazanin" w:eastAsia="IRNazanin"/>
          <w:color w:val="111111"/>
          <w:sz w:val="28"/>
          <w:sz w:val="28"/>
          <w:szCs w:val="28"/>
          <w:rtl w:val="true"/>
          <w:lang w:bidi="fa-IR"/>
        </w:rPr>
        <w:t>خداوند، در عین حساب بردن و واهمه داشتن از قدرت و عزت‌مندی او</w:t>
      </w:r>
    </w:p>
    <w:p>
      <w:pPr>
        <w:pStyle w:val="BookText"/>
        <w:rPr/>
      </w:pPr>
      <w:r>
        <w:rPr>
          <w:rFonts w:ascii="Amiri" w:hAnsi="Amiri" w:eastAsia="Amiri" w:cs="Amiri"/>
          <w:color w:val="111111"/>
          <w:sz w:val="28"/>
          <w:sz w:val="28"/>
          <w:szCs w:val="28"/>
          <w:rtl w:val="true"/>
          <w:lang w:bidi="ar-SA"/>
        </w:rPr>
        <w:t>وَ أَنَا أَدْعُوکُمْ إِلَی الْعَزِیزِ الْغَفّٰارِ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از گناهِ کفر و شرک، مورد پذیرش خداوند</w:t>
      </w:r>
    </w:p>
    <w:p>
      <w:pPr>
        <w:pStyle w:val="BookText"/>
        <w:rPr/>
      </w:pPr>
      <w:r>
        <w:rPr>
          <w:rFonts w:ascii="Amiri" w:hAnsi="Amiri" w:eastAsia="Amiri" w:cs="Amiri"/>
          <w:color w:val="111111"/>
          <w:sz w:val="28"/>
          <w:sz w:val="28"/>
          <w:szCs w:val="28"/>
          <w:rtl w:val="true"/>
          <w:lang w:bidi="ar-SA"/>
        </w:rPr>
        <w:t>وَ أَنَا أَدْعُوکُمْ إِلَی الْعَزِیزِ الْغَفّٰارِ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عزت‌مندی و آمرزندگی خداوند، نشانۀ استحقاق انحصاری او برای الوهیت و عبادت</w:t>
      </w:r>
    </w:p>
    <w:p>
      <w:pPr>
        <w:pStyle w:val="BookText"/>
        <w:rPr/>
      </w:pPr>
      <w:r>
        <w:rPr>
          <w:rFonts w:ascii="Amiri" w:hAnsi="Amiri" w:eastAsia="Amiri" w:cs="Amiri"/>
          <w:color w:val="111111"/>
          <w:sz w:val="28"/>
          <w:sz w:val="28"/>
          <w:szCs w:val="28"/>
          <w:rtl w:val="true"/>
          <w:lang w:bidi="ar-SA"/>
        </w:rPr>
        <w:t xml:space="preserve">تَدْعُونَنِی لِأَکْفُرَ بِاللّٰهِ وَ أُشْرِکَ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أَدْعُوکُمْ إِلَی الْعَزِیزِ الْغَفّٰارِ</w:t>
      </w:r>
    </w:p>
    <w:p>
      <w:pPr>
        <w:pStyle w:val="BookText"/>
        <w:rPr/>
      </w:pPr>
      <w:r>
        <w:rPr>
          <w:rFonts w:ascii="IRNazanin" w:hAnsi="IRNazanin" w:eastAsia="IRNazanin"/>
          <w:color w:val="111111"/>
          <w:sz w:val="28"/>
          <w:sz w:val="28"/>
          <w:szCs w:val="28"/>
          <w:rtl w:val="true"/>
          <w:lang w:bidi="fa-IR"/>
        </w:rPr>
        <w:t>برداشت یاد شده به خاطر این نکته است که مؤمن آل‌فرعون، در رد آیین شرک و بت‌پرستی، به معرفی خدا با بیان دو صفت عزت‌مندی و آمرزندگی او پرداخت و این خود نوعی استدلال بر بطلان شرک و اثبات حقانیت عقیدۀ توحیدی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عزت‌مندی و آمرزندگی خداوند، از دانستنی‌های مهم در معارف توحیدی</w:t>
      </w:r>
    </w:p>
    <w:p>
      <w:pPr>
        <w:pStyle w:val="BookText"/>
        <w:rPr/>
      </w:pPr>
      <w:r>
        <w:rPr>
          <w:rFonts w:ascii="Amiri" w:hAnsi="Amiri" w:eastAsia="Amiri" w:cs="Amiri"/>
          <w:color w:val="111111"/>
          <w:sz w:val="28"/>
          <w:sz w:val="28"/>
          <w:szCs w:val="28"/>
          <w:rtl w:val="true"/>
          <w:lang w:bidi="ar-SA"/>
        </w:rPr>
        <w:t>أَنَا أَدْعُوکُمْ إِلَی الْعَزِیزِ الْغَفّٰارِ</w:t>
      </w:r>
    </w:p>
    <w:p>
      <w:pPr>
        <w:pStyle w:val="BookText"/>
        <w:rPr/>
      </w:pPr>
      <w:r>
        <w:rPr>
          <w:rFonts w:ascii="IRNazanin" w:hAnsi="IRNazanin" w:eastAsia="IRNazanin"/>
          <w:color w:val="111111"/>
          <w:sz w:val="28"/>
          <w:sz w:val="28"/>
          <w:szCs w:val="28"/>
          <w:rtl w:val="true"/>
          <w:lang w:bidi="fa-IR"/>
        </w:rPr>
        <w:t>از این‌که مؤمن آل‌فرعون در شناساندن خدا و توحید ربوبی او، از دو صفت عزت‌مندی و آمرزندگی او یاد کرده است، می‌توان مطلب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اَلْعَزِیزِ الْغَفّٰارِ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اللّه؛ امید؛ انتقام؛ ایمان؛ تکذیب؛ توبه؛ توحید؛ جهان بینی؛ جهنم؛ خوف؛ شرک؛ عبادت؛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عفو؛ عمل؛ کفر؛ مؤمن آل فرعون؛ مغفرت</w:t>
      </w:r>
    </w:p>
    <w:p>
      <w:pPr>
        <w:pStyle w:val="Heading3"/>
        <w:numPr>
          <w:ilvl w:val="2"/>
          <w:numId w:val="1"/>
        </w:numPr>
        <w:rPr/>
      </w:pPr>
      <w:bookmarkStart w:id="365" w:name="__RefHeading___Toc1623725_2314609296"/>
      <w:bookmarkStart w:id="366" w:name="_Toc124"/>
      <w:bookmarkEnd w:id="365"/>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43</w:t>
      </w:r>
      <w:r>
        <w:rPr>
          <w:rtl w:val="true"/>
        </w:rPr>
        <w:t>]</w:t>
      </w:r>
      <w:bookmarkEnd w:id="366"/>
    </w:p>
    <w:p>
      <w:pPr>
        <w:pStyle w:val="BookText"/>
        <w:rPr/>
      </w:pPr>
      <w:r>
        <w:rPr>
          <w:rFonts w:ascii="Amiri" w:hAnsi="Amiri" w:eastAsia="Amiri" w:cs="Amiri"/>
          <w:color w:val="111111"/>
          <w:sz w:val="28"/>
          <w:sz w:val="28"/>
          <w:szCs w:val="28"/>
          <w:rtl w:val="true"/>
          <w:lang w:bidi="ar-SA"/>
        </w:rPr>
        <w:t xml:space="preserve">لاٰ جَرَمَ أَنَّمٰا تَدْعُونَنِی إِلَیْهِ لَیْسَ لَهُ دَعْوَةٌ فِی اَلدُّنْیٰا وَ لاٰ فِی اَلْآخِرَةِ وَ أَنَّ مَرَدَّنٰا إِلَی اَللّٰهِ وَ أَنَّ اَلْمُسْرِفِینَ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بی‌شک، آنچه مرا بدان فرامی‌خوانید، نه در دنیا و نه در آخرت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دعایی را ندارد و بازگشت ما به سوی خداست، و اسرافکاران‌اند که اهل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معبودهای ادعایی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دنیا و نه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انسان‌ها پیامی نداشته، آنان را به عبادت خویش فرا نخوانده‌اند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 أَنَّمٰا تَدْعُونَنِی إِلَیْهِ لَیْسَ لَهُ دَعْوَةٌ فِی الدُّنْیٰا وَ لاٰ فِی الْآخِرَةِ</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ادعایی در آیۀ شریفه، دو چیز می‌تواند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پیام برای انسان‌ها و فراخواندن به عبادت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دعوت و یا دعای مستجاب شده؛ یعنی، به تقدیر کلمه‌ای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استجابة دعوة أو دعوة مستجابة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معنای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قومش را از نقش نداشتن معبودهای ادعایی در سعادت دنیوی و اخروی و نیز بی‌ثمر بودن عبادت آنها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 أَنَّمٰا تَدْعُونَنِی إِلَیْهِ لَیْسَ لَهُ دَعْوَةٌ فِی الدُّنْیٰا وَ لاٰ فِی الْآخِرَةِ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ادعایی مشرکان، در دنیاو آخرت از استجابت دعا و درخواست انسان‌ها ناتوان‌اند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 أَنَّمٰا تَدْعُونَنِی إِلَیْهِ لَیْسَ لَهُ دَعْوَةٌ فِی الدُّنْیٰا وَ لاٰ فِی الْآخِرَةِ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پیام هدایت آفرین و نجات‌بخش برای زندگی دنیایی و اخروی انسان‌ها، از ویژگی‌های خدای بر حق و شایستۀ پرستش</w:t>
      </w:r>
    </w:p>
    <w:p>
      <w:pPr>
        <w:pStyle w:val="BookText"/>
        <w:rPr/>
      </w:pPr>
      <w:r>
        <w:rPr>
          <w:rFonts w:ascii="Amiri" w:hAnsi="Amiri" w:eastAsia="Amiri" w:cs="Amiri"/>
          <w:color w:val="111111"/>
          <w:sz w:val="28"/>
          <w:sz w:val="28"/>
          <w:szCs w:val="28"/>
          <w:rtl w:val="true"/>
          <w:lang w:bidi="ar-SA"/>
        </w:rPr>
        <w:t>لاٰ جَرَمَ أَنَّمٰا تَدْعُونَنِی إِلَیْهِ لَیْسَ لَهُ دَعْوَةٌ فِی الدُّنْیٰا وَ لاٰ فِی الْآخِرَةِ</w:t>
      </w:r>
    </w:p>
    <w:p>
      <w:pPr>
        <w:pStyle w:val="BookText"/>
        <w:rPr/>
      </w:pPr>
      <w:r>
        <w:rPr>
          <w:rFonts w:ascii="IRNazanin" w:hAnsi="IRNazanin" w:eastAsia="IRNazanin"/>
          <w:color w:val="111111"/>
          <w:sz w:val="28"/>
          <w:sz w:val="28"/>
          <w:szCs w:val="28"/>
          <w:rtl w:val="true"/>
          <w:lang w:bidi="fa-IR"/>
        </w:rPr>
        <w:t>از این‌که مؤمن آل فرعون در رد عقیدۀ مشرکان، به این مطلب استدلال کرد که معبودهای ادعایی شما، پیامی برای بشر ندارد؛ می‌توان استفاده کرد که داشتن پیام، از خصوصیات معبود حقیقی و شایستۀ پرستش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انسان‌ها، به سوی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مَرَدَّنٰا إِلَی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اسراف‌گران و افراطکنندگان در گناه و حق‌ستیزی، اهل دوزخ‌اند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الْمُسْرِفِینَ هُمْ أَصْحٰابُ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افراط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کسانی‌اند که در گناه و حق ستیزی افراط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مردمی اسراف‌گر و افراطکننده در گناه و حق‌ناپذیری</w:t>
      </w:r>
    </w:p>
    <w:p>
      <w:pPr>
        <w:pStyle w:val="BookText"/>
        <w:rPr/>
      </w:pPr>
      <w:r>
        <w:rPr>
          <w:rFonts w:ascii="Amiri" w:hAnsi="Amiri" w:eastAsia="Amiri" w:cs="Amiri"/>
          <w:color w:val="111111"/>
          <w:sz w:val="28"/>
          <w:sz w:val="28"/>
          <w:szCs w:val="28"/>
          <w:rtl w:val="true"/>
          <w:lang w:bidi="ar-SA"/>
        </w:rPr>
        <w:t>وَ أَنَّ الْمُسْرِفِینَ هُمْ أَصْحٰابُ النّٰارِ</w:t>
      </w:r>
    </w:p>
    <w:p>
      <w:pPr>
        <w:pStyle w:val="BookText"/>
        <w:rPr/>
      </w:pPr>
      <w:r>
        <w:rPr>
          <w:rFonts w:ascii="IRNazanin" w:hAnsi="IRNazanin" w:eastAsia="IRNazanin"/>
          <w:color w:val="111111"/>
          <w:sz w:val="28"/>
          <w:sz w:val="28"/>
          <w:szCs w:val="28"/>
          <w:rtl w:val="true"/>
          <w:lang w:bidi="fa-IR"/>
        </w:rPr>
        <w:t xml:space="preserve">از مصداق‌های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فرعونیان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محکوم به دوزخ</w:t>
      </w:r>
    </w:p>
    <w:p>
      <w:pPr>
        <w:pStyle w:val="BookText"/>
        <w:rPr/>
      </w:pPr>
      <w:r>
        <w:rPr>
          <w:rFonts w:ascii="Amiri" w:hAnsi="Amiri" w:eastAsia="Amiri" w:cs="Amiri"/>
          <w:color w:val="111111"/>
          <w:sz w:val="28"/>
          <w:sz w:val="28"/>
          <w:szCs w:val="28"/>
          <w:rtl w:val="true"/>
          <w:lang w:bidi="ar-SA"/>
        </w:rPr>
        <w:t>وَ أَنَّ الْمُسْرِفِینَ هُمْ أَصْحٰابُ النّٰارِ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وزیاده‌روی در گناه و حق‌ستیزی، موجب دوزخی شدن انسان‌ها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الْمُسْرِفِینَ هُمْ أَصْحٰابُ النّٰارِ</w:t>
      </w:r>
      <w:bookmarkStart w:id="367" w:name="pg19795_192258"/>
    </w:p>
    <w:p>
      <w:pPr>
        <w:pStyle w:val="BookText"/>
        <w:rPr/>
      </w:pPr>
      <w:bookmarkEnd w:id="3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آل فرعون؛ اسراف؛ اللّه؛ انسان؛ بت؛ تبلیغ؛ توحید؛ جهان بینی؛ جهنم؛ دعا؛ رستگاری؛ عبادت؛ عجز؛ گناه؛ مؤمن آل فرعون؛ هدایت</w:t>
      </w:r>
    </w:p>
    <w:p>
      <w:pPr>
        <w:pStyle w:val="Heading3"/>
        <w:numPr>
          <w:ilvl w:val="2"/>
          <w:numId w:val="1"/>
        </w:numPr>
        <w:rPr/>
      </w:pPr>
      <w:bookmarkStart w:id="368" w:name="__RefHeading___Toc1623727_2314609296"/>
      <w:bookmarkStart w:id="369" w:name="_Toc125"/>
      <w:bookmarkEnd w:id="368"/>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44</w:t>
      </w:r>
      <w:r>
        <w:rPr>
          <w:rtl w:val="true"/>
        </w:rPr>
        <w:t>]</w:t>
      </w:r>
      <w:bookmarkEnd w:id="369"/>
    </w:p>
    <w:p>
      <w:pPr>
        <w:pStyle w:val="BookText"/>
        <w:rPr/>
      </w:pPr>
      <w:r>
        <w:rPr>
          <w:rFonts w:ascii="Amiri" w:hAnsi="Amiri" w:eastAsia="Amiri" w:cs="Amiri"/>
          <w:color w:val="111111"/>
          <w:sz w:val="28"/>
          <w:sz w:val="28"/>
          <w:szCs w:val="28"/>
          <w:rtl w:val="true"/>
          <w:lang w:bidi="ar-SA"/>
        </w:rPr>
        <w:t xml:space="preserve">فَسَتَذْکُرُونَ مٰا أَقُولُ لَکُمْ وَ أُفَوِّضُ أَمْرِی إِلَی اَللّٰهِ إِنَّ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پس به زودی آنچه را به شما می‌گویم به یاد خواهید آورد، و من کار خود را به خدا وا می‌گذارم، که خدا به بندگانش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تهدیدآمیز مؤمن آل فرعون به قوم خود، از دچار شدن آنان به سرنوشتی شوم بر اثر غفلت و بی‌توجهی‌شان به خیرخواهی‌های او</w:t>
      </w:r>
    </w:p>
    <w:p>
      <w:pPr>
        <w:pStyle w:val="BookText"/>
        <w:rPr/>
      </w:pPr>
      <w:r>
        <w:rPr>
          <w:rFonts w:ascii="Amiri" w:hAnsi="Amiri" w:eastAsia="Amiri" w:cs="Amiri"/>
          <w:color w:val="111111"/>
          <w:sz w:val="28"/>
          <w:sz w:val="28"/>
          <w:szCs w:val="28"/>
          <w:rtl w:val="true"/>
          <w:lang w:bidi="ar-SA"/>
        </w:rPr>
        <w:t>فَسَتَذْکُرُونَ مٰا أَقُولُ 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فرعونیان،سخن‌حکیمانه وخیرخواهانه مؤمن آل‌فرعون را، به خوبی درک نکرده و در غفلت شدید به سر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فَسَتَذْکُرُونَ مٰا أَقُولُ 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 و خیر خواهی‌های مؤمن آل‌فرعون، در قومش تأثیر نگذاشت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فَسَتَذْکُرُونَ مٰا أَقُولُ لَکُمْ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آل‌فرعون، پس از تلاش گستردۀ هدایتگرانه‌اش، از تأثیرپذیری قومش مأیوس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فَسَتَذْکُرُونَ مٰا أَقُولُ لَکُمْ</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فَسَتَذْکُرُونَ مٰا أَقُولُ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زودی آنچه را به شمامی‌گویم به یاد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مؤمن آل‌فرعون، از هدایت‌پذیری مردم مأیوس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شدن انسان‌های غافل، پس از گرفتار شدن به سرنوشت شوم رفتار خویش</w:t>
      </w:r>
    </w:p>
    <w:p>
      <w:pPr>
        <w:pStyle w:val="BookText"/>
        <w:rPr/>
      </w:pPr>
      <w:r>
        <w:rPr>
          <w:rFonts w:ascii="Amiri" w:hAnsi="Amiri" w:eastAsia="Amiri" w:cs="Amiri"/>
          <w:color w:val="111111"/>
          <w:sz w:val="28"/>
          <w:sz w:val="28"/>
          <w:szCs w:val="28"/>
          <w:rtl w:val="true"/>
          <w:lang w:bidi="ar-SA"/>
        </w:rPr>
        <w:t>فَسَتَذْکُرُونَ مٰا أَقُولُ لَکُمْ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پس از تلاش‌های گسترده و خیرخواهانۀ خود برای هدایت قومش و مأیوس شدن از آنان، کار و سرنوشت خویش را به خدا واگذاشت و بر او توکل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أُفَوِّضُ أَمْرِی إِلَی اللّٰهِ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از سوی فرعونیان</w:t>
      </w:r>
    </w:p>
    <w:p>
      <w:pPr>
        <w:pStyle w:val="BookText"/>
        <w:rPr/>
      </w:pPr>
      <w:r>
        <w:rPr>
          <w:rFonts w:ascii="IRNazanin" w:hAnsi="IRNazanin" w:eastAsia="IRNazanin"/>
          <w:color w:val="111111"/>
          <w:sz w:val="28"/>
          <w:sz w:val="28"/>
          <w:szCs w:val="28"/>
          <w:rtl w:val="true"/>
          <w:lang w:bidi="fa-IR"/>
        </w:rPr>
        <w:t>مورد تهدید سخت قرار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أُفَوِّضُ أَمْرِی إِلَی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فَوَقٰاهُ اللّٰهُ سَیِّئٰاتِ مٰا 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بعد بیانگر آن است که مؤمن آل فرعون،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أَمْرِی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هنگامی به زبان آورد که با تهدید و ارعاب از جانب فرعونیان روبرو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توکل و واگذاشتن کارها و نتایج و پیامدهای آن به‌خدا، پس‌از تلاش گستردۀ خیرخواهانه برای هدایت و تربیت مردم</w:t>
      </w:r>
    </w:p>
    <w:p>
      <w:pPr>
        <w:pStyle w:val="BookText"/>
        <w:rPr/>
      </w:pPr>
      <w:r>
        <w:rPr>
          <w:rFonts w:ascii="Amiri" w:hAnsi="Amiri" w:eastAsia="Amiri" w:cs="Amiri"/>
          <w:color w:val="111111"/>
          <w:sz w:val="28"/>
          <w:sz w:val="28"/>
          <w:szCs w:val="28"/>
          <w:rtl w:val="true"/>
          <w:lang w:bidi="ar-SA"/>
        </w:rPr>
        <w:t>وَ أُفَوِّضُ أَمْرِی إِلَی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موظف به انجام تکلیف خویش است، نه مأمور به نتیجه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أُفَوِّضُ أَمْرِی إِلَی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تمامی امور بندگانش بصیرت و آگاهی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بَصِیرٌ بِالْعِبٰادِ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محضر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بَصِیرٌ بِالْعِبٰادِ</w:t>
      </w:r>
    </w:p>
    <w:p>
      <w:pPr>
        <w:pStyle w:val="BookText"/>
        <w:rPr/>
      </w:pPr>
      <w:r>
        <w:rPr>
          <w:rFonts w:ascii="IRNazanin" w:hAnsi="IRNazanin" w:eastAsia="IRNazanin"/>
          <w:color w:val="111111"/>
          <w:sz w:val="28"/>
          <w:sz w:val="28"/>
          <w:szCs w:val="28"/>
          <w:rtl w:val="true"/>
          <w:lang w:bidi="fa-IR"/>
        </w:rPr>
        <w:t>لازمۀ بصیرت و آگاهی داشتن خداوند بر احوال بندگان، حضور همه چیز در پیشگاه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آگاهی کامل خداوند براحوال بندگان، مقتضی توکل و واگذاری کارها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أُفَوِّضُ أَمْرِی إِلَی اللّٰهِ إِنَّ اللّٰهَ بَصِیرٌ بِالْعِبٰادِ</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أُفَوِّضُ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کار خود را به خدا وامی‌گذارم؛ چون او بر احوال بندگان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بصیرت و آگاهی کامل خداوند بر احوال بندگان، زمینه‌ساز پرهیز آدمی از گناه و حق‌ناپذیری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بَصِیرٌ بِالْعِبٰادِ</w:t>
      </w:r>
    </w:p>
    <w:p>
      <w:pPr>
        <w:pStyle w:val="BookText"/>
        <w:rPr/>
      </w:pPr>
      <w:r>
        <w:rPr>
          <w:rFonts w:ascii="IRNazanin" w:hAnsi="IRNazanin" w:eastAsia="IRNazanin"/>
          <w:color w:val="111111"/>
          <w:sz w:val="28"/>
          <w:sz w:val="28"/>
          <w:szCs w:val="28"/>
          <w:rtl w:val="true"/>
          <w:lang w:bidi="fa-IR"/>
        </w:rPr>
        <w:t xml:space="preserve">یادآوری بصیرت و آگاهی خداوند بر احوال بندگان، برای کسانی که در گناه افراط کرده، حق را نمی‌پذیرند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المسرفین هم أصحاب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گویای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آگاهی کامل شخص، شرط واگذاری کارها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أُفَوِّضُ أَمْرِی إِلَی اللّٰهِ إِنَّ اللّٰهَ بَصِیرٌ بِالْعِبٰادِ</w:t>
      </w:r>
    </w:p>
    <w:p>
      <w:pPr>
        <w:pStyle w:val="BookText"/>
        <w:rPr/>
      </w:pPr>
      <w:r>
        <w:rPr>
          <w:rFonts w:ascii="IRNazanin" w:hAnsi="IRNazanin" w:eastAsia="IRNazanin"/>
          <w:color w:val="111111"/>
          <w:sz w:val="28"/>
          <w:sz w:val="28"/>
          <w:szCs w:val="28"/>
          <w:rtl w:val="true"/>
          <w:lang w:bidi="fa-IR"/>
        </w:rPr>
        <w:t>از این که مؤمن آل فرعون، کارهایش را به دلیل بصیر بودن خداوند به او واگذار کرد، می‌توان برداشت یاد شده را به دست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بَصِیرٌ بِالْعِبٰادِ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فرعون؛ اللّه؛ امید؛ انذار؛ ایمان؛ تکلیف؛ توکل؛ تهدید؛ جبر و اختیار؛ جهان؛ حق؛ خیر و شر؛ عمل؛ غفلت؛ غیب؛ گناه؛ مؤمن آل فرعون؛ هدایت</w:t>
      </w:r>
      <w:bookmarkStart w:id="370" w:name="pg19795_192260"/>
    </w:p>
    <w:p>
      <w:pPr>
        <w:pStyle w:val="Heading3"/>
        <w:numPr>
          <w:ilvl w:val="2"/>
          <w:numId w:val="1"/>
        </w:numPr>
        <w:rPr/>
      </w:pPr>
      <w:bookmarkStart w:id="371" w:name="__RefHeading___Toc1623729_2314609296"/>
      <w:bookmarkStart w:id="372" w:name="_Toc126"/>
      <w:bookmarkEnd w:id="370"/>
      <w:bookmarkEnd w:id="371"/>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45</w:t>
      </w:r>
      <w:r>
        <w:rPr>
          <w:rtl w:val="true"/>
        </w:rPr>
        <w:t>]</w:t>
      </w:r>
      <w:bookmarkEnd w:id="372"/>
    </w:p>
    <w:p>
      <w:pPr>
        <w:pStyle w:val="BookText"/>
        <w:rPr/>
      </w:pPr>
      <w:r>
        <w:rPr>
          <w:rFonts w:ascii="Amiri" w:hAnsi="Amiri" w:eastAsia="Amiri" w:cs="Amiri"/>
          <w:color w:val="111111"/>
          <w:sz w:val="28"/>
          <w:sz w:val="28"/>
          <w:szCs w:val="28"/>
          <w:rtl w:val="true"/>
          <w:lang w:bidi="ar-SA"/>
        </w:rPr>
        <w:t xml:space="preserve">فَوَقٰاهُ اَللّٰهُ سَیِّئٰاتِ مٰا مَکَرُوا وَ 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پس خدا او را از آثار بدِ مکرشان محفوظ داشت، فرعونیان را عذاب سخت فروگرفت؛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آل فرعون را از آثار ناپسند مکر فرعونیان محفوظ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فَوَقٰاهُ اللّٰهُ سَیِّئٰاتِ مٰا مَکَرُوا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پس از اعلان مواضع اعتقادی خویش و مبارزه با عقیدۀ شرک‌آلود، با انواع مکرها و نقشه‌های شوم فرعونیان روبه‌رو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فَوَقٰاهُ اللّٰهُ سَیِّئٰاتِ مٰا مَکَرُوا</w:t>
      </w:r>
    </w:p>
    <w:p>
      <w:pPr>
        <w:pStyle w:val="BookText"/>
        <w:rPr/>
      </w:pP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تعدد و گوناگونی مکرهای فرعونیان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و واگذاشتن کارها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تلاش گسترده در راه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جلب حمایت و امداد خداوند در برابر مکرهای دشمنان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أُفَوِّضُ أَمْرِی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w:t>
      </w:r>
    </w:p>
    <w:p>
      <w:pPr>
        <w:pStyle w:val="BookText"/>
        <w:rPr/>
      </w:pPr>
      <w:r>
        <w:rPr>
          <w:rFonts w:ascii="IRNazanin" w:hAnsi="IRNazanin" w:eastAsia="IRNazanin"/>
          <w:color w:val="111111"/>
          <w:sz w:val="28"/>
          <w:sz w:val="28"/>
          <w:szCs w:val="28"/>
          <w:rtl w:val="true"/>
          <w:lang w:bidi="fa-IR"/>
        </w:rPr>
        <w:t>برداشت یاد شده، از آن جااست که مؤمن آل فرعون در راستای تبلیغ دین، کارهای خود را به خدا واگذارکرده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او را از مکرهای دشمنان محفوظ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و واگذاشتن کارها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تلاش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جلب حمایت و امداد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أُفَوِّضُ أَمْرِی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فرعون، به عذاب سخت و فراگیر دنیوی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حٰاقَ بِآلِ فِرْعَوْنَ سُوءُ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احاطه یافت و فراگرفت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سخت فرعونیان در دنیا، از جلوه‌های حمایت خداوند از مؤمن آل فرعون</w:t>
      </w:r>
    </w:p>
    <w:p>
      <w:pPr>
        <w:pStyle w:val="BookText"/>
        <w:rPr/>
      </w:pPr>
      <w:r>
        <w:rPr>
          <w:rFonts w:ascii="Amiri" w:hAnsi="Amiri" w:eastAsia="Amiri" w:cs="Amiri"/>
          <w:color w:val="111111"/>
          <w:sz w:val="28"/>
          <w:sz w:val="28"/>
          <w:szCs w:val="28"/>
          <w:rtl w:val="true"/>
          <w:lang w:bidi="ar-SA"/>
        </w:rPr>
        <w:t xml:space="preserve">أُفَوِّضُ أَمْرِی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 وَ حٰاقَ بِآلِ فِرْعَوْنَ سُوءُ الْعَذٰابِ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سَیِّئٰاتِ مٰا مَکَرُوا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لقد بسطوا علیه و قتلوه و لٰکن أتدرون ما وقاه؟ وقاه أن یفتنوه فی‌دینه؛ </w:t>
      </w:r>
      <w:r>
        <w:rPr>
          <w:rStyle w:val="FootnoteAnchor"/>
          <w:rtl w:val="true"/>
        </w:rPr>
        <w:footnoteReference w:id="2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w:t>
      </w:r>
      <w:bookmarkStart w:id="373" w:name="pg19795_192261"/>
    </w:p>
    <w:p>
      <w:pPr>
        <w:pStyle w:val="BookText"/>
        <w:rPr/>
      </w:pPr>
      <w:bookmarkEnd w:id="373"/>
      <w:r>
        <w:rPr>
          <w:rFonts w:ascii="IRNazanin" w:hAnsi="IRNazanin" w:eastAsia="IRNazanin"/>
          <w:color w:val="111111"/>
          <w:sz w:val="28"/>
          <w:sz w:val="28"/>
          <w:szCs w:val="28"/>
          <w:rtl w:val="true"/>
          <w:lang w:bidi="fa-IR"/>
        </w:rPr>
        <w:t>سَیِّئٰاتِ مٰا 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فرعونیان بر آن مؤمن، مسلط شده و او را به قتل رساندند؛ لکن آیا می‌دانید که خداوند او را از چه چیزی حفظ کرد؟ او را از این که در دینش فتنه کنند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اللّه؛ تبلیغ؛ توکل؛ دنیا؛ دین؛ سختی؛ شرک؛ عذاب؛ مؤمن آل فرعون؛ مکر؛ نصرت</w:t>
      </w:r>
    </w:p>
    <w:p>
      <w:pPr>
        <w:pStyle w:val="Heading3"/>
        <w:numPr>
          <w:ilvl w:val="2"/>
          <w:numId w:val="1"/>
        </w:numPr>
        <w:rPr/>
      </w:pPr>
      <w:bookmarkStart w:id="374" w:name="__RefHeading___Toc1623731_2314609296"/>
      <w:bookmarkStart w:id="375" w:name="_Toc127"/>
      <w:bookmarkEnd w:id="374"/>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46</w:t>
      </w:r>
      <w:r>
        <w:rPr>
          <w:rtl w:val="true"/>
        </w:rPr>
        <w:t>]</w:t>
      </w:r>
      <w:bookmarkEnd w:id="375"/>
    </w:p>
    <w:p>
      <w:pPr>
        <w:pStyle w:val="BookText"/>
        <w:rPr/>
      </w:pPr>
      <w:r>
        <w:rPr>
          <w:rFonts w:ascii="Amiri" w:hAnsi="Amiri" w:eastAsia="Amiri" w:cs="Amiri"/>
          <w:color w:val="111111"/>
          <w:sz w:val="28"/>
          <w:sz w:val="28"/>
          <w:szCs w:val="28"/>
          <w:rtl w:val="true"/>
          <w:lang w:bidi="ar-SA"/>
        </w:rPr>
        <w:t xml:space="preserve">اَلنّٰارُ یُعْرَضُونَ عَلَیْهٰا غُدُوًّا وَ عَشِیًّا وَ یَوْمَ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همان آتشی که صبح و شام بر آن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قیامت برپا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را در سخت‌ترین عذاب در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شدن خاندان فرعون هر صبح و شام بر آتش در عالم برزخ</w:t>
      </w:r>
    </w:p>
    <w:p>
      <w:pPr>
        <w:pStyle w:val="BookText"/>
        <w:rPr/>
      </w:pPr>
      <w:r>
        <w:rPr>
          <w:rFonts w:ascii="Amiri" w:hAnsi="Amiri" w:eastAsia="Amiri" w:cs="Amiri"/>
          <w:color w:val="111111"/>
          <w:sz w:val="28"/>
          <w:sz w:val="28"/>
          <w:szCs w:val="28"/>
          <w:rtl w:val="true"/>
          <w:lang w:bidi="ar-SA"/>
        </w:rPr>
        <w:t>اَلنّٰارُ یُعْرَضُونَ عَلَیْهٰا غُدُوًّا وَ عَشِیًّا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دوام و همیشگی بودن عرضۀ آتش است و یا اشاره به انقطاع عذاب برزخی است که تنها در مواقع صبح و شام به آن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عذاب شدیدتر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آیه، عذاب برزخی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خاندان فرعون در آتش، هر صبح و شام در عالم برزخ</w:t>
      </w:r>
    </w:p>
    <w:p>
      <w:pPr>
        <w:pStyle w:val="BookText"/>
        <w:rPr/>
      </w:pPr>
      <w:r>
        <w:rPr>
          <w:rFonts w:ascii="Amiri" w:hAnsi="Amiri" w:eastAsia="Amiri" w:cs="Amiri"/>
          <w:color w:val="111111"/>
          <w:sz w:val="28"/>
          <w:sz w:val="28"/>
          <w:szCs w:val="28"/>
          <w:rtl w:val="true"/>
          <w:lang w:bidi="ar-SA"/>
        </w:rPr>
        <w:t>اَلنّٰارُ یُعْرَضُونَ عَلَیْهٰا غُدُوًّا وَ عَشِیًّا</w:t>
      </w:r>
    </w:p>
    <w:p>
      <w:pPr>
        <w:pStyle w:val="BookText"/>
        <w:rPr/>
      </w:pPr>
      <w:r>
        <w:rPr>
          <w:rFonts w:ascii="IRNazanin" w:hAnsi="IRNazanin" w:eastAsia="IRNazanin"/>
          <w:color w:val="111111"/>
          <w:sz w:val="28"/>
          <w:sz w:val="28"/>
          <w:szCs w:val="28"/>
          <w:rtl w:val="true"/>
          <w:lang w:bidi="fa-IR"/>
        </w:rPr>
        <w:t>مقصود از عرضه شدن بر آتش، می‌تواند افکنده شدن در آتش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کیفر برای کافران در عالم برزخ</w:t>
      </w:r>
    </w:p>
    <w:p>
      <w:pPr>
        <w:pStyle w:val="BookText"/>
        <w:rPr/>
      </w:pPr>
      <w:r>
        <w:rPr>
          <w:rFonts w:ascii="Amiri" w:hAnsi="Amiri" w:eastAsia="Amiri" w:cs="Amiri"/>
          <w:color w:val="111111"/>
          <w:sz w:val="28"/>
          <w:sz w:val="28"/>
          <w:szCs w:val="28"/>
          <w:rtl w:val="true"/>
          <w:lang w:bidi="ar-SA"/>
        </w:rPr>
        <w:t>اَلنّٰارُ یُعْرَضُونَ عَلَیْهٰا غُدُوًّا وَ عَشِیًّا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نوعی حیات برای انسان‌ها در عالم برزخ</w:t>
      </w:r>
    </w:p>
    <w:p>
      <w:pPr>
        <w:pStyle w:val="BookText"/>
        <w:rPr/>
      </w:pPr>
      <w:r>
        <w:rPr>
          <w:rFonts w:ascii="Amiri" w:hAnsi="Amiri" w:eastAsia="Amiri" w:cs="Amiri"/>
          <w:color w:val="111111"/>
          <w:sz w:val="28"/>
          <w:sz w:val="28"/>
          <w:szCs w:val="28"/>
          <w:rtl w:val="true"/>
          <w:lang w:bidi="ar-SA"/>
        </w:rPr>
        <w:t>اَلنّٰارُ یُعْرَضُونَ عَلَیْهٰا غُدُوًّا وَ عَشِیًّا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شکنجه‌های روحی، به طور مستمر برای کافران در عالم برزخ</w:t>
      </w:r>
    </w:p>
    <w:p>
      <w:pPr>
        <w:pStyle w:val="BookText"/>
        <w:rPr/>
      </w:pPr>
      <w:r>
        <w:rPr>
          <w:rFonts w:ascii="Amiri" w:hAnsi="Amiri" w:eastAsia="Amiri" w:cs="Amiri"/>
          <w:color w:val="111111"/>
          <w:sz w:val="28"/>
          <w:sz w:val="28"/>
          <w:szCs w:val="28"/>
          <w:rtl w:val="true"/>
          <w:lang w:bidi="ar-SA"/>
        </w:rPr>
        <w:t>اَلنّٰارُ یُعْرَضُونَ عَلَیْهٰا غُدُوًّا وَ عَشِیًّا</w:t>
      </w:r>
    </w:p>
    <w:p>
      <w:pPr>
        <w:pStyle w:val="BookText"/>
        <w:rPr/>
      </w:pPr>
      <w:r>
        <w:rPr>
          <w:rFonts w:ascii="IRNazanin" w:hAnsi="IRNazanin" w:eastAsia="IRNazanin"/>
          <w:color w:val="111111"/>
          <w:sz w:val="28"/>
          <w:sz w:val="28"/>
          <w:szCs w:val="28"/>
          <w:rtl w:val="true"/>
          <w:lang w:bidi="fa-IR"/>
        </w:rPr>
        <w:t>عرضۀ کافران برآتش در هر صبح و شام در صورتی که مقصود افکنده شدن در آتش نباشد، نوعی شکنجۀ روحی برای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افتادن خاندان فرعون در قیامت با فرمان الهی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یَوْمَ تَقُومُ السّٰاعَةُ أَدْخِلُوا آلَ فِرْعَوْنَ أَشَدَّ الْعَذٰابِ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فرعون، مبتلا به سخت‌ترین عذاب و کیفر الهی در دوزخ</w:t>
      </w:r>
    </w:p>
    <w:p>
      <w:pPr>
        <w:pStyle w:val="BookText"/>
        <w:rPr/>
      </w:pPr>
      <w:r>
        <w:rPr>
          <w:rFonts w:ascii="Amiri" w:hAnsi="Amiri" w:eastAsia="Amiri" w:cs="Amiri"/>
          <w:color w:val="111111"/>
          <w:sz w:val="28"/>
          <w:sz w:val="28"/>
          <w:szCs w:val="28"/>
          <w:rtl w:val="true"/>
          <w:lang w:bidi="ar-SA"/>
        </w:rPr>
        <w:t>أَشَدَّ الْعَذٰابِ</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معنا باشد که عذاب دوزخ، شدت و ضعف دارد و فرعونیان در درجۀ شدیدتر آن قرار داده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بدین معنا باشد که عذاب دوزخ در مقایسه با هر عذاب دیگری، شدیدترین عذاب‌ها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دوزخ آمده و حکایت از شدت بی‌حساب آتش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سخت‌ترین و شدیدترین عذاب و کیفر الهی</w:t>
      </w:r>
    </w:p>
    <w:p>
      <w:pPr>
        <w:pStyle w:val="BookText"/>
        <w:rPr/>
      </w:pPr>
      <w:r>
        <w:rPr>
          <w:rFonts w:ascii="Amiri" w:hAnsi="Amiri" w:eastAsia="Amiri" w:cs="Amiri"/>
          <w:color w:val="111111"/>
          <w:sz w:val="28"/>
          <w:sz w:val="28"/>
          <w:szCs w:val="28"/>
          <w:rtl w:val="true"/>
          <w:lang w:bidi="ar-SA"/>
        </w:rPr>
        <w:t>أَشَدَّ الْعَذٰابِ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دارای مراتب گوناگون و شدت و ضعف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الْعَذٰابِ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فرعون، از بدترین مردمان جهان</w:t>
      </w:r>
    </w:p>
    <w:p>
      <w:pPr>
        <w:pStyle w:val="BookText"/>
        <w:rPr/>
      </w:pPr>
      <w:r>
        <w:rPr>
          <w:rFonts w:ascii="Amiri" w:hAnsi="Amiri" w:eastAsia="Amiri" w:cs="Amiri"/>
          <w:color w:val="111111"/>
          <w:sz w:val="28"/>
          <w:sz w:val="28"/>
          <w:szCs w:val="28"/>
          <w:rtl w:val="true"/>
          <w:lang w:bidi="ar-SA"/>
        </w:rPr>
        <w:t>أَدْخِلُوا آلَ فِرْعَوْنَ أَشَدَّ الْعَذٰابِ</w:t>
      </w:r>
    </w:p>
    <w:p>
      <w:pPr>
        <w:pStyle w:val="BookText"/>
        <w:rPr/>
      </w:pPr>
      <w:r>
        <w:rPr>
          <w:rFonts w:ascii="IRNazanin" w:hAnsi="IRNazanin" w:eastAsia="IRNazanin"/>
          <w:color w:val="111111"/>
          <w:sz w:val="28"/>
          <w:sz w:val="28"/>
          <w:szCs w:val="28"/>
          <w:rtl w:val="true"/>
          <w:lang w:bidi="fa-IR"/>
        </w:rPr>
        <w:t>مجازات خاندان فرعون به شدیدترین مجازات‌ها در قیامت، گویای حقیقت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قیامت</w:t>
      </w:r>
    </w:p>
    <w:p>
      <w:pPr>
        <w:pStyle w:val="BookText"/>
        <w:rPr/>
      </w:pPr>
      <w:r>
        <w:rPr>
          <w:rFonts w:ascii="Amiri" w:hAnsi="Amiri" w:eastAsia="Amiri" w:cs="Amiri"/>
          <w:color w:val="111111"/>
          <w:sz w:val="28"/>
          <w:sz w:val="28"/>
          <w:szCs w:val="28"/>
          <w:rtl w:val="true"/>
          <w:lang w:bidi="ar-SA"/>
        </w:rPr>
        <w:t>یَوْمَ تَقُومُ السّٰاعَةُ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الدنیا قبل یوم‌القیامة لأنّ فی نارالقیامة لایکون غدوّ و 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هذا فی البرزخ قبل یوم‌القیامة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یُعْرَضُونَ عَلَیْهٰا غُدُوًّا وَ عَشِیًّا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قبل از بر پایی قیامت است؛ چون در آتش قیامت صبح و شامی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این در عالم برزخ قبل از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آخرت؛ آل فرعون؛ انسان؛ برزخ؛ جهان بینی؛ جهنم؛ حیات؛ شب؛ صبح؛ عذاب؛ قیامت؛ کفر</w:t>
      </w:r>
      <w:bookmarkStart w:id="376" w:name="pg19795_192263"/>
    </w:p>
    <w:p>
      <w:pPr>
        <w:pStyle w:val="Heading3"/>
        <w:numPr>
          <w:ilvl w:val="2"/>
          <w:numId w:val="1"/>
        </w:numPr>
        <w:rPr/>
      </w:pPr>
      <w:bookmarkStart w:id="377" w:name="__RefHeading___Toc1623733_2314609296"/>
      <w:bookmarkStart w:id="378" w:name="_Toc128"/>
      <w:bookmarkEnd w:id="376"/>
      <w:bookmarkEnd w:id="377"/>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47</w:t>
      </w:r>
      <w:r>
        <w:rPr>
          <w:rtl w:val="true"/>
        </w:rPr>
        <w:t>]</w:t>
      </w:r>
      <w:bookmarkEnd w:id="378"/>
    </w:p>
    <w:p>
      <w:pPr>
        <w:pStyle w:val="BookText"/>
        <w:rPr/>
      </w:pPr>
      <w:r>
        <w:rPr>
          <w:rFonts w:ascii="Amiri" w:hAnsi="Amiri" w:eastAsia="Amiri" w:cs="Amiri"/>
          <w:color w:val="111111"/>
          <w:sz w:val="28"/>
          <w:sz w:val="28"/>
          <w:szCs w:val="28"/>
          <w:rtl w:val="true"/>
          <w:lang w:bidi="ar-SA"/>
        </w:rPr>
        <w:t xml:space="preserve">وَ 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در آتش محاجّه می‌کنند، پس ضعیفان به مستکبران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شما بودیم، آیا اکنون می‌توانید بخشی از این آتش را از ما بردارید؟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محاجّه و نزاع میان ضعیفان و مستکبران، در آتش دوزخ</w:t>
      </w:r>
    </w:p>
    <w:p>
      <w:pPr>
        <w:pStyle w:val="BookText"/>
        <w:rPr/>
      </w:pPr>
      <w:r>
        <w:rPr>
          <w:rFonts w:ascii="Amiri" w:hAnsi="Amiri" w:eastAsia="Amiri" w:cs="Amiri"/>
          <w:color w:val="111111"/>
          <w:sz w:val="28"/>
          <w:sz w:val="28"/>
          <w:szCs w:val="28"/>
          <w:rtl w:val="true"/>
          <w:lang w:bidi="ar-SA"/>
        </w:rPr>
        <w:t>وَ إِذْ یَتَحٰاجُّونَ فِی النّٰارِ فَیَقُولُ الضُّعَفٰاءُ لِلَّذِینَ اسْتَکْبَرُوا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ضعیفان و مستکبران، در آتش دوزخ شایستۀ یاد و یادآوری</w:t>
      </w:r>
    </w:p>
    <w:p>
      <w:pPr>
        <w:pStyle w:val="BookText"/>
        <w:rPr/>
      </w:pPr>
      <w:r>
        <w:rPr>
          <w:rFonts w:ascii="Amiri" w:hAnsi="Amiri" w:eastAsia="Amiri" w:cs="Amiri"/>
          <w:color w:val="111111"/>
          <w:sz w:val="28"/>
          <w:sz w:val="28"/>
          <w:szCs w:val="28"/>
          <w:rtl w:val="true"/>
          <w:lang w:bidi="ar-SA"/>
        </w:rPr>
        <w:t>وَ إِذْ یَتَحٰاجُّونَ فِی النّٰارِ فَیَقُولُ الضُّعَفٰاءُ لِلَّذِینَ اسْتَکْبَرُوا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در عین سوختن دائمی در آتش، حیات داشته و بر تکلم‌کردن تواناهستند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یَتَحٰاجُّونَ فِی النّٰارِ فَیَقُولُ الضُّعَفٰاءُ لِلَّذِینَ اسْتَکْبَرُوا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 قشر ضعیف و توانمند، در جامعۀ فرعون و حاکمیت نظام طبقاتی بر آن جامعه</w:t>
      </w:r>
    </w:p>
    <w:p>
      <w:pPr>
        <w:pStyle w:val="BookText"/>
        <w:rPr/>
      </w:pPr>
      <w:r>
        <w:rPr>
          <w:rFonts w:ascii="Amiri" w:hAnsi="Amiri" w:eastAsia="Amiri" w:cs="Amiri"/>
          <w:color w:val="111111"/>
          <w:sz w:val="28"/>
          <w:sz w:val="28"/>
          <w:szCs w:val="28"/>
          <w:rtl w:val="true"/>
          <w:lang w:bidi="ar-SA"/>
        </w:rPr>
        <w:t>وَ إِذْ یَتَحٰاجُّونَ فِی النّٰارِ فَیَقُولُ الضُّعَفٰاءُ لِلَّذِینَ اسْتَکْبَرُوا</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فرعونیان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ضعیفان در آتش دورخ، به پیروی کامل خویش از مستکبران در دنیا</w:t>
      </w:r>
    </w:p>
    <w:p>
      <w:pPr>
        <w:pStyle w:val="BookText"/>
        <w:rPr/>
      </w:pPr>
      <w:r>
        <w:rPr>
          <w:rFonts w:ascii="Amiri" w:hAnsi="Amiri" w:eastAsia="Amiri" w:cs="Amiri"/>
          <w:color w:val="111111"/>
          <w:sz w:val="28"/>
          <w:sz w:val="28"/>
          <w:szCs w:val="28"/>
          <w:rtl w:val="true"/>
          <w:lang w:bidi="ar-SA"/>
        </w:rPr>
        <w:t>فَیَقُولُ الضُّعَفٰاءُ لِلَّذِینَ اسْتَکْبَرُوا إِنّٰا کُنّٰا لَکُمْ تَبَعاً</w:t>
      </w:r>
    </w:p>
    <w:p>
      <w:p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مبالغه است؛ یعنی، تابعیت محض و پیروی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کورکورانه از مستکبران، موجب گرفتاری به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یَتَحٰاجُّونَ فِی النّٰارِ فَیَقُولُ الضُّعَفٰاءُ لِلَّذِینَ اسْتَکْبَرُوا إِنّٰا کُنّٰا لَکُمْ تَبَعاً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به استضعاف کشیدن جامعه، موجب گرفتاری در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یَتَحٰاجُّونَ فِی النّٰارِ فَیَقُولُ الضُّعَفٰاءُ لِلَّذِینَ اسْتَکْبَرُوا إِنّٰا کُنّٰا لَکُمْ تَبَعاً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ضعیفان از رهبران مستکبر خود در دوزخ، برای کاستن بخشی از عذاب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پیروی‌شان از</w:t>
      </w:r>
      <w:bookmarkStart w:id="379" w:name="pg19795_192264"/>
    </w:p>
    <w:p>
      <w:pPr>
        <w:pStyle w:val="BookText"/>
        <w:rPr/>
      </w:pPr>
      <w:bookmarkEnd w:id="379"/>
      <w:r>
        <w:rPr>
          <w:rFonts w:ascii="IRNazanin" w:hAnsi="IRNazanin" w:eastAsia="IRNazanin"/>
          <w:color w:val="111111"/>
          <w:sz w:val="28"/>
          <w:sz w:val="28"/>
          <w:szCs w:val="28"/>
          <w:rtl w:val="true"/>
          <w:lang w:bidi="fa-IR"/>
        </w:rPr>
        <w:t>آنها در دنیا</w:t>
      </w:r>
    </w:p>
    <w:p>
      <w:pPr>
        <w:pStyle w:val="BookText"/>
        <w:rPr/>
      </w:pPr>
      <w:r>
        <w:rPr>
          <w:rFonts w:ascii="Amiri" w:hAnsi="Amiri" w:eastAsia="Amiri" w:cs="Amiri"/>
          <w:color w:val="111111"/>
          <w:sz w:val="28"/>
          <w:sz w:val="28"/>
          <w:szCs w:val="28"/>
          <w:rtl w:val="true"/>
          <w:lang w:bidi="ar-SA"/>
        </w:rPr>
        <w:t>إِنّٰا کُنّٰا لَکُمْ تَبَعاً فَهَلْ أَنْتُمْ مُغْنُونَ عَنّٰا نَصِیباً مِنَ النّٰارِ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دو قشر مستضعف و مستکبر و حاکمیت نظام طبقاتی، از ویژگی‌های جامعه کفر و شرک‌پیشه</w:t>
      </w:r>
    </w:p>
    <w:p>
      <w:pPr>
        <w:pStyle w:val="BookText"/>
        <w:rPr/>
      </w:pPr>
      <w:r>
        <w:rPr>
          <w:rFonts w:ascii="Amiri" w:hAnsi="Amiri" w:eastAsia="Amiri" w:cs="Amiri"/>
          <w:color w:val="111111"/>
          <w:sz w:val="28"/>
          <w:sz w:val="28"/>
          <w:szCs w:val="28"/>
          <w:rtl w:val="true"/>
          <w:lang w:bidi="ar-SA"/>
        </w:rPr>
        <w:t xml:space="preserve">تَدْعُونَنِی لِأَکْفُرَ بِاللّٰهِ وَ أُشْرِکَ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الضُّعَفٰاءُ لِلَّذِینَ اسْتَکْبَرُوا إِنّٰا کُنّٰا لَکُمْ تَبَعاً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پیامبران و ادیان توحیدی با نظام طبقاتی و پدیدۀ استضعاف و استکبار در جامعه</w:t>
      </w:r>
    </w:p>
    <w:p>
      <w:pPr>
        <w:pStyle w:val="BookText"/>
        <w:rPr/>
      </w:pPr>
      <w:r>
        <w:rPr>
          <w:rFonts w:ascii="Amiri" w:hAnsi="Amiri" w:eastAsia="Amiri" w:cs="Amiri"/>
          <w:color w:val="111111"/>
          <w:sz w:val="28"/>
          <w:sz w:val="28"/>
          <w:szCs w:val="28"/>
          <w:rtl w:val="true"/>
          <w:lang w:bidi="ar-SA"/>
        </w:rPr>
        <w:t xml:space="preserve">وَ یٰا قَوْمِ مٰا لِی أَدْعُوکُمْ إِلَی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الضُّعَفٰاءُ لِلَّذِینَ اسْتَکْبَرُوا إِنّٰا کُنّٰا لَکُمْ تَبَعاً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یَتَحٰاجُّونَ فِی النّٰارِ فَیَقُولُ الضُّعَفٰاءُ لِلَّذِینَ 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أفتدرون الاستکبار ما هو؟ هو ترک الطاعة لمن أُمِروا بطاعته و الترفّع علیٰ من نُدِبوا إلیٰ متابعته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خدای‌تعالی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الضُّعَفٰاءُ لِلَّذِینَ اسْتَکْبَرُوا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استکبار چیست؟ استکبار ترک اطاعت کسی است که مأمور به پیروی از آنان شده‌اند و برتری‌جویی بر کسی است که به پیروی از او دعوت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احتجاج؛ استضعاف؛ استکبار؛ اقرار؛ انبیاء؛ پیروی؛ تاریخ؛ تقلید؛ جهنم؛ حکومت؛ حیات؛ خلافت الهی؛ دین؛ سخن؛ شرک؛ ضلالت؛ ظلم؛ عدل؛ عذاب؛ فرعون؛ کفر؛ مصر؛ نصرت</w:t>
      </w:r>
    </w:p>
    <w:p>
      <w:pPr>
        <w:pStyle w:val="Heading3"/>
        <w:numPr>
          <w:ilvl w:val="2"/>
          <w:numId w:val="1"/>
        </w:numPr>
        <w:rPr/>
      </w:pPr>
      <w:bookmarkStart w:id="380" w:name="__RefHeading___Toc1623735_2314609296"/>
      <w:bookmarkStart w:id="381" w:name="_Toc129"/>
      <w:bookmarkEnd w:id="380"/>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48</w:t>
      </w:r>
      <w:r>
        <w:rPr>
          <w:rtl w:val="true"/>
        </w:rPr>
        <w:t>]</w:t>
      </w:r>
      <w:bookmarkEnd w:id="381"/>
    </w:p>
    <w:p>
      <w:pPr>
        <w:pStyle w:val="BookText"/>
        <w:rPr/>
      </w:pP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مستکبران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در آنیم؛ قطعاً خدا میان بندگانش حکم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مستکبران به مشترک بودنشان با پیروان خود، در کیفر و عذاب الهی</w:t>
      </w:r>
    </w:p>
    <w:p>
      <w:pPr>
        <w:pStyle w:val="BookText"/>
        <w:rPr/>
      </w:pPr>
      <w:r>
        <w:rPr>
          <w:rFonts w:ascii="Amiri" w:hAnsi="Amiri" w:eastAsia="Amiri" w:cs="Amiri"/>
          <w:color w:val="111111"/>
          <w:sz w:val="28"/>
          <w:sz w:val="28"/>
          <w:szCs w:val="28"/>
          <w:rtl w:val="true"/>
          <w:lang w:bidi="ar-SA"/>
        </w:rPr>
        <w:t>قٰالَ الَّذِینَ اسْتَکْبَرُوا إِنّٰا کُلٌّ فِیهٰا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ناتوانی کردن مستکبران در دوزخ، از برآوردن درخواست پیروان خود، مبنی بر کاستن از عذاب آنان</w:t>
      </w:r>
    </w:p>
    <w:p>
      <w:pPr>
        <w:pStyle w:val="BookText"/>
        <w:rPr/>
      </w:pPr>
      <w:r>
        <w:rPr>
          <w:rFonts w:ascii="Amiri" w:hAnsi="Amiri" w:eastAsia="Amiri" w:cs="Amiri"/>
          <w:color w:val="111111"/>
          <w:sz w:val="28"/>
          <w:sz w:val="28"/>
          <w:szCs w:val="28"/>
          <w:rtl w:val="true"/>
          <w:lang w:bidi="ar-SA"/>
        </w:rPr>
        <w:t xml:space="preserve">فَهَلْ أَنْتُمْ مُغْنُونَ عَنّٰا نَصِیباً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اسْتَکْبَرُوا إِنّٰا کُلٌّ فِیهٰا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مستکبران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شما گرفتار عذابیم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پاسخ منفی آنان به درخواست مستضعفان و اظهار ناتوانی</w:t>
      </w:r>
      <w:bookmarkStart w:id="382" w:name="pg19795_192265"/>
    </w:p>
    <w:p>
      <w:pPr>
        <w:pStyle w:val="BookText"/>
        <w:rPr/>
      </w:pPr>
      <w:bookmarkEnd w:id="382"/>
      <w:r>
        <w:rPr>
          <w:rFonts w:ascii="IRNazanin" w:hAnsi="IRNazanin" w:eastAsia="IRNazanin"/>
          <w:color w:val="111111"/>
          <w:sz w:val="28"/>
          <w:sz w:val="28"/>
          <w:szCs w:val="28"/>
          <w:rtl w:val="true"/>
          <w:lang w:bidi="fa-IR"/>
        </w:rPr>
        <w:t>کردن است؛ زیرا کسی که خود در آتش می‌سوزد، نمی‌تواند نجات‌دهندۀ دیگران از آن باشد و گرنه خود را نجات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مستکبران در دوزخ، به تغییرناپذیر بودن حکم الهی دربارۀ عذاب آنان و پیروانشان</w:t>
      </w:r>
    </w:p>
    <w:p>
      <w:pPr>
        <w:pStyle w:val="BookText"/>
        <w:rPr/>
      </w:pPr>
      <w:r>
        <w:rPr>
          <w:rFonts w:ascii="Amiri" w:hAnsi="Amiri" w:eastAsia="Amiri" w:cs="Amiri"/>
          <w:color w:val="111111"/>
          <w:sz w:val="28"/>
          <w:sz w:val="28"/>
          <w:szCs w:val="28"/>
          <w:rtl w:val="true"/>
          <w:lang w:bidi="ar-SA"/>
        </w:rPr>
        <w:t xml:space="preserve">قٰالَ الَّذِینَ 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حَکَمَ بَیْنَ الْعِبٰادِ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حکم الهی بر عذاب، رهایی از آن برای هیچ‌کس و از سوی هیچ واسطه‌ای ممکن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کُلٌّ فِیهٰا إِنَّ اللّٰهَ قَدْ حَکَمَ بَیْنَ الْعِبٰادِ</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قَدْ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ممکن نبودن رهایی از عذاب دوزخ است؛ یعنی، چون خداوند میان بندگان حکم کرد؛ این حکم تغییرناپذیر است و رهایی از عذاب ممکن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داوری و حاکمیت مطلق خداوند در میان بندگان</w:t>
      </w:r>
    </w:p>
    <w:p>
      <w:pPr>
        <w:pStyle w:val="BookText"/>
        <w:rPr/>
      </w:pPr>
      <w:r>
        <w:rPr>
          <w:rFonts w:ascii="Amiri" w:hAnsi="Amiri" w:eastAsia="Amiri" w:cs="Amiri"/>
          <w:color w:val="111111"/>
          <w:sz w:val="28"/>
          <w:sz w:val="28"/>
          <w:szCs w:val="28"/>
          <w:rtl w:val="true"/>
          <w:lang w:bidi="ar-SA"/>
        </w:rPr>
        <w:t>إِنَّ اللّٰهَ قَدْ حَکَمَ بَیْنَ الْعِبٰادِ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هیچ‌کس بار کیفر دیگران را بر دوش نخواهد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فَیَقُولُ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مُغْنُونَ عَنّٰا نَصِیباً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اسْتَکْبَرُوا إِنّٰا کُلٌّ فِیهٰا إِنَّ اللّٰهَ قَدْ حَکَمَ بَیْنَ الْعِبٰادِ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پیروان و رهبران مستکبر آنان، در عذاب شدن با آتش دوزخ</w:t>
      </w:r>
    </w:p>
    <w:p>
      <w:pPr>
        <w:pStyle w:val="BookText"/>
        <w:rPr/>
      </w:pPr>
      <w:r>
        <w:rPr>
          <w:rFonts w:ascii="Amiri" w:hAnsi="Amiri" w:eastAsia="Amiri" w:cs="Amiri"/>
          <w:color w:val="111111"/>
          <w:sz w:val="28"/>
          <w:sz w:val="28"/>
          <w:szCs w:val="28"/>
          <w:rtl w:val="true"/>
          <w:lang w:bidi="ar-SA"/>
        </w:rPr>
        <w:t>إِنّٰا کُلٌّ فِیهٰا إِنَّ اللّٰهَ قَدْ حَکَمَ بَیْنَ الْعِبٰادِ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مستکبران در دوزخ، به بندگی خود و حاکمیت مطلق خداوند</w:t>
      </w:r>
    </w:p>
    <w:p>
      <w:pPr>
        <w:pStyle w:val="BookText"/>
        <w:rPr/>
      </w:pPr>
      <w:r>
        <w:rPr>
          <w:rFonts w:ascii="Amiri" w:hAnsi="Amiri" w:eastAsia="Amiri" w:cs="Amiri"/>
          <w:color w:val="111111"/>
          <w:sz w:val="28"/>
          <w:sz w:val="28"/>
          <w:szCs w:val="28"/>
          <w:rtl w:val="true"/>
          <w:lang w:bidi="ar-SA"/>
        </w:rPr>
        <w:t>إِنَّ اللّٰهَ قَدْ حَکَمَ بَیْنَ الْعِبٰادِ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استضعاف؛ استکبار؛ اقرار؛ اللّه؛ جهنم؛ عبادت؛ عجز؛ عذاب؛ قضا؛ قیامت</w:t>
      </w:r>
    </w:p>
    <w:p>
      <w:pPr>
        <w:pStyle w:val="Heading3"/>
        <w:numPr>
          <w:ilvl w:val="2"/>
          <w:numId w:val="1"/>
        </w:numPr>
        <w:rPr/>
      </w:pPr>
      <w:bookmarkStart w:id="383" w:name="__RefHeading___Toc1623737_2314609296"/>
      <w:bookmarkStart w:id="384" w:name="_Toc130"/>
      <w:bookmarkEnd w:id="383"/>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49</w:t>
      </w:r>
      <w:r>
        <w:rPr>
          <w:rtl w:val="true"/>
        </w:rPr>
        <w:t>]</w:t>
      </w:r>
      <w:bookmarkEnd w:id="384"/>
    </w:p>
    <w:p>
      <w:pPr>
        <w:pStyle w:val="BookText"/>
        <w:rPr/>
      </w:pPr>
      <w:r>
        <w:rPr>
          <w:rFonts w:ascii="Amiri" w:hAnsi="Amiri" w:eastAsia="Amiri" w:cs="Amiri"/>
          <w:color w:val="111111"/>
          <w:sz w:val="28"/>
          <w:sz w:val="28"/>
          <w:szCs w:val="28"/>
          <w:rtl w:val="true"/>
          <w:lang w:bidi="ar-SA"/>
        </w:rPr>
        <w:t xml:space="preserve">وَ قٰالَ اَلَّذِینَ فِی اَلنّٰارِ لِخَزَنَةِ جَهَنَّمَ اُدْعُوا رَبَّکُمْ یُخَفِّفْ عَنّٰا یَوْماً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و کسانی‌که در آتشند، به نگهبانان جهنّم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بخوانید تا یک روز از این عذاب را به ما تخفیف دهد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دوزخیان از نگهبانان جهنم، مبنی بر شفاعت کردن نزد خداوند جهت تخفیف اندکی از عذابشان حتّی به مقدار یک روز</w:t>
      </w:r>
    </w:p>
    <w:p>
      <w:pPr>
        <w:pStyle w:val="BookText"/>
        <w:rPr/>
      </w:pPr>
      <w:r>
        <w:rPr>
          <w:rFonts w:ascii="Amiri" w:hAnsi="Amiri" w:eastAsia="Amiri" w:cs="Amiri"/>
          <w:color w:val="111111"/>
          <w:sz w:val="28"/>
          <w:sz w:val="28"/>
          <w:szCs w:val="28"/>
          <w:rtl w:val="true"/>
          <w:lang w:bidi="ar-SA"/>
        </w:rPr>
        <w:t>وَ قٰالَ الَّذِینَ فِی النّٰارِ لِخَزَنَةِ جَهَنَّمَ ادْعُوا رَبَّکُمْ یُخَفِّفْ عَنّٰا یَوْماً مِنَ الْعَذٰابِ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انتظار دوزخیان، به شفاعت نگهبانان جهنم به درگاه خداوند برای تخفیف اندکی از عذاب آنان</w:t>
      </w:r>
    </w:p>
    <w:p>
      <w:pPr>
        <w:pStyle w:val="BookText"/>
        <w:rPr/>
      </w:pPr>
      <w:r>
        <w:rPr>
          <w:rFonts w:ascii="Amiri" w:hAnsi="Amiri" w:eastAsia="Amiri" w:cs="Amiri"/>
          <w:color w:val="111111"/>
          <w:sz w:val="28"/>
          <w:sz w:val="28"/>
          <w:szCs w:val="28"/>
          <w:rtl w:val="true"/>
          <w:lang w:bidi="ar-SA"/>
        </w:rPr>
        <w:t>وَ قٰالَ الَّذِینَ فِی النّٰارِ لِخَزَنَةِ جَهَنَّمَ ادْعُوا رَبَّکُمْ یُخَفِّفْ عَنّٰا یَوْماً مِنَ الْعَذٰابِ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دوزخیان از نجات کامل خود از عذاب جهنم و یا تخفیف و بخشش عمدۀ آن</w:t>
      </w:r>
    </w:p>
    <w:p>
      <w:pPr>
        <w:pStyle w:val="BookText"/>
        <w:rPr/>
      </w:pPr>
      <w:r>
        <w:rPr>
          <w:rFonts w:ascii="Amiri" w:hAnsi="Amiri" w:eastAsia="Amiri" w:cs="Amiri"/>
          <w:color w:val="111111"/>
          <w:sz w:val="28"/>
          <w:sz w:val="28"/>
          <w:szCs w:val="28"/>
          <w:rtl w:val="true"/>
          <w:lang w:bidi="ar-SA"/>
        </w:rPr>
        <w:t>اُدْعُوا رَبَّکُمْ یُخَفِّفْ عَنّٰا یَوْماً مِنَ الْعَذٰابِ</w:t>
      </w:r>
    </w:p>
    <w:p>
      <w:pPr>
        <w:pStyle w:val="BookText"/>
        <w:rPr/>
      </w:pPr>
      <w:r>
        <w:rPr>
          <w:rFonts w:ascii="IRNazanin" w:hAnsi="IRNazanin" w:eastAsia="IRNazanin"/>
          <w:color w:val="111111"/>
          <w:sz w:val="28"/>
          <w:sz w:val="28"/>
          <w:szCs w:val="28"/>
          <w:rtl w:val="true"/>
          <w:lang w:bidi="fa-IR"/>
        </w:rPr>
        <w:t>دوزخیان، از نگهبانان جهنم درخواست تخفیف تنها یک روز و اندکی از عذاب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عفو و یا تخفیف عذاب جهنم، تنها از آن خدا و در اختیار مقام‌ربوبی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اُدْعُوا رَبَّکُمْ یُخَفِّفْ عَنّٰا یَوْماً مِنَ الْعَذٰابِ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نگهبانان و دربانان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لِخَزَنَةِ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گویند که حافظ اشیایی باشد که در مکانی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 حاجت دوزخیان، کسی جز نگهبانان دوزخ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فِی النّٰارِ لِخَزَنَةِ جَهَنَّمَ ادْعُوا رَبَّکُمْ یُخَفِّفْ عَنّٰا یَوْماً مِنَ الْعَذٰابِ</w:t>
      </w:r>
    </w:p>
    <w:p>
      <w:pPr>
        <w:pStyle w:val="BookText"/>
        <w:rPr/>
      </w:pPr>
      <w:r>
        <w:rPr>
          <w:rFonts w:ascii="IRNazanin" w:hAnsi="IRNazanin" w:eastAsia="IRNazanin"/>
          <w:color w:val="111111"/>
          <w:sz w:val="28"/>
          <w:sz w:val="28"/>
          <w:szCs w:val="28"/>
          <w:rtl w:val="true"/>
          <w:lang w:bidi="fa-IR"/>
        </w:rPr>
        <w:t>از این که دوزخیان حاجت خود را تنها برای نگهبانان جهنم مطرح می‌کنند، 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بودن نگهبانان دوزخ و منزلت داشتن آنان در پیشگاه خداوند، در نظر دوزخیان</w:t>
      </w:r>
    </w:p>
    <w:p>
      <w:pPr>
        <w:pStyle w:val="BookText"/>
        <w:rPr/>
      </w:pPr>
      <w:r>
        <w:rPr>
          <w:rFonts w:ascii="Amiri" w:hAnsi="Amiri" w:eastAsia="Amiri" w:cs="Amiri"/>
          <w:color w:val="111111"/>
          <w:sz w:val="28"/>
          <w:sz w:val="28"/>
          <w:szCs w:val="28"/>
          <w:rtl w:val="true"/>
          <w:lang w:bidi="ar-SA"/>
        </w:rPr>
        <w:t>وَ قٰالَ الَّذِینَ فِی النّٰارِ لِخَزَنَةِ جَهَنَّمَ ادْعُوا رَبَّکُمْ یُخَفِّفْ عَنّٰا یَوْماً مِنَ الْعَذٰابِ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انحصار دعا و درخواست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اُدْعُوا رَبَّکُمْ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اُدْعُوا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اللّه؛ امید؛ تقرب؛ جهنم؛ دعا؛ روز؛ شفاعت؛ عذاب؛ مغفرت؛ نگهبانی</w:t>
      </w:r>
      <w:bookmarkStart w:id="385" w:name="pg19795_192267"/>
    </w:p>
    <w:p>
      <w:pPr>
        <w:pStyle w:val="Heading3"/>
        <w:numPr>
          <w:ilvl w:val="2"/>
          <w:numId w:val="1"/>
        </w:numPr>
        <w:rPr/>
      </w:pPr>
      <w:bookmarkStart w:id="386" w:name="__RefHeading___Toc1623739_2314609296"/>
      <w:bookmarkStart w:id="387" w:name="_Toc131"/>
      <w:bookmarkEnd w:id="385"/>
      <w:bookmarkEnd w:id="386"/>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50</w:t>
      </w:r>
      <w:r>
        <w:rPr>
          <w:rtl w:val="true"/>
        </w:rPr>
        <w:t>]</w:t>
      </w:r>
      <w:bookmarkEnd w:id="387"/>
    </w:p>
    <w:p>
      <w:pPr>
        <w:pStyle w:val="BookText"/>
        <w:rPr/>
      </w:pPr>
      <w:r>
        <w:rPr>
          <w:rFonts w:ascii="Amiri" w:hAnsi="Amiri" w:eastAsia="Amiri" w:cs="Amiri"/>
          <w:color w:val="111111"/>
          <w:sz w:val="28"/>
          <w:sz w:val="28"/>
          <w:szCs w:val="28"/>
          <w:rtl w:val="true"/>
          <w:lang w:bidi="ar-SA"/>
        </w:rPr>
        <w:t xml:space="preserve">قٰالُوا أَ وَ لَمْ تَکُ تَأْتِیکُمْ رُسُلُکُمْ بِالْبَیِّنٰاتِ قٰالُوا بَلیٰ قٰالُوا فَادْعُوا وَ 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بر شما تمام نشد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پیامبرانتان با دلایل روشن نزد شما نیامدند؟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دعا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عذابتان تخفیف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دعای کافران جز در گمراهی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نگهبانان جهنم از دوزخیان، دربارۀ آمدن فرستادگان الهی همراه با دلایل و برهان‌های روشن برای ایشان</w:t>
      </w:r>
    </w:p>
    <w:p>
      <w:pPr>
        <w:pStyle w:val="BookText"/>
        <w:rPr/>
      </w:pPr>
      <w:r>
        <w:rPr>
          <w:rFonts w:ascii="Amiri" w:hAnsi="Amiri" w:eastAsia="Amiri" w:cs="Amiri"/>
          <w:color w:val="111111"/>
          <w:sz w:val="28"/>
          <w:sz w:val="28"/>
          <w:szCs w:val="28"/>
          <w:rtl w:val="true"/>
          <w:lang w:bidi="ar-SA"/>
        </w:rPr>
        <w:t>قٰالُوا أَ وَ لَمْ تَکُ تَأْتِیکُمْ رُسُلُکُمْ بِالْبَیِّنٰاتِ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دوزخیان، به فرستاده شدن رسولان الهی همراه با دلایل و برهان‌های روشن‌به سوی آنان</w:t>
      </w:r>
    </w:p>
    <w:p>
      <w:pPr>
        <w:pStyle w:val="BookText"/>
        <w:rPr/>
      </w:pPr>
      <w:r>
        <w:rPr>
          <w:rFonts w:ascii="Amiri" w:hAnsi="Amiri" w:eastAsia="Amiri" w:cs="Amiri"/>
          <w:color w:val="111111"/>
          <w:sz w:val="28"/>
          <w:sz w:val="28"/>
          <w:szCs w:val="28"/>
          <w:rtl w:val="true"/>
          <w:lang w:bidi="ar-SA"/>
        </w:rPr>
        <w:t>قٰالُوا أَ وَ لَمْ تَکُ تَأْتِیکُمْ رُسُلُکُمْ بِالْبَیِّنٰاتِ قٰالُوا بَلیٰ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دوزخیان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ملتی در همۀ 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فرستادگان الهی برخوردار بوده و به دلایل و برهان‌های آنان آگاه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وَ لَمْ تَکُ تَأْتِیکُمْ رُسُلُکُمْ بِالْبَیِّنٰاتِ قٰالُوا بَلیٰ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فرستادگان الهی، متکی بر دلایل و براهین روشن و بی‌ابهام برای همگان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وَ لَمْ تَکُ تَأْتِیکُمْ رُسُلُکُمْ بِالْبَیِّنٰاتِ قٰالُوا بَلیٰ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عمدی و ستیزه‌جویانۀ کافران با پیامبران، موجب دوزخی شدن و محرومیت آنان از تخفیف در عذاب الهی</w:t>
      </w:r>
    </w:p>
    <w:p>
      <w:pPr>
        <w:pStyle w:val="BookText"/>
        <w:rPr/>
      </w:pPr>
      <w:r>
        <w:rPr>
          <w:rFonts w:ascii="Amiri" w:hAnsi="Amiri" w:eastAsia="Amiri" w:cs="Amiri"/>
          <w:color w:val="111111"/>
          <w:sz w:val="28"/>
          <w:sz w:val="28"/>
          <w:szCs w:val="28"/>
          <w:rtl w:val="true"/>
          <w:lang w:bidi="ar-SA"/>
        </w:rPr>
        <w:t>قٰالُوا أَ وَ لَمْ تَکُ تَأْتِیکُمْ رُسُلُکُمْ بِالْبَیِّنٰاتِ قٰالُوا بَلیٰ قٰالُوا فَادْعُوا وَ مٰا دُعٰاءُ الْکٰافِرِینَ إِلاّٰ فِی ضَلاٰلٍ</w:t>
      </w:r>
    </w:p>
    <w:p>
      <w:pPr>
        <w:pStyle w:val="BookText"/>
        <w:rPr/>
      </w:pPr>
      <w:r>
        <w:rPr>
          <w:rFonts w:ascii="IRNazanin" w:hAnsi="IRNazanin" w:eastAsia="IRNazanin"/>
          <w:color w:val="111111"/>
          <w:sz w:val="28"/>
          <w:sz w:val="28"/>
          <w:szCs w:val="28"/>
          <w:rtl w:val="true"/>
          <w:lang w:bidi="fa-IR"/>
        </w:rPr>
        <w:t>اعتراف کافران دوزخی به این‌که به پیامبران و دلایل روشن آنان دست یافته بودند، نشان می‌دهد که مخالفت آنان با تعالیم آسمانی، از روی عمد و ستیزه‌جویانه بوده است و همین موجب دوزخی شدن و محرومیت آنان از تخفیف در عذاب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کافران دوزخی، پس از ابلاغ پیام الهی و اتمام حجت از سوی رسولان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تَکُ تَأْتِیکُمْ رُسُلُکُمْ بِالْبَیِّنٰاتِ قٰالُوا بَلیٰ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منفی و یأس‌آور نگهبانان جهنم، به استمداد دوزخیان مبنی بر درخواست تخفیف در عذاب آنان از خداوند</w:t>
      </w:r>
      <w:bookmarkStart w:id="388" w:name="pg19795_192268"/>
    </w:p>
    <w:p>
      <w:pPr>
        <w:pStyle w:val="BookText"/>
        <w:rPr/>
      </w:pPr>
      <w:bookmarkEnd w:id="38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یُخَفِّفْ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فَادْعُوا وَ مٰا دُعٰاءُ الْکٰافِرِینَ إِلاّٰ فِی ضَلاٰلٍ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بی‌اثر بودن دعاها و درخواست‌های کافران در دوزخ</w:t>
      </w:r>
    </w:p>
    <w:p>
      <w:pPr>
        <w:pStyle w:val="BookText"/>
        <w:rPr/>
      </w:pPr>
      <w:r>
        <w:rPr>
          <w:rFonts w:ascii="Amiri" w:hAnsi="Amiri" w:eastAsia="Amiri" w:cs="Amiri"/>
          <w:color w:val="111111"/>
          <w:sz w:val="28"/>
          <w:sz w:val="28"/>
          <w:szCs w:val="28"/>
          <w:rtl w:val="true"/>
          <w:lang w:bidi="ar-SA"/>
        </w:rPr>
        <w:t>وَ مٰا دُعٰاءُ الْکٰافِرِینَ إِلاّٰ فِی ضَلاٰلٍ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تباهی است و مقصود از آن در آیۀ شریفه، بی‌ثمر بودن دعای کافران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عذاب جهنم، به روی تمامی کافران ستیزه‌جو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دُعٰاءُ الْکٰافِرِینَ إِلاّٰ فِی ضَلاٰلٍ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اقرار؛ اللّه؛ انبیاء؛ تاریخ؛ جهنم؛ دشمنی؛ دعا؛ رسالت؛ سؤال و جواب؛ عذاب؛ علم؛ کفر؛ نصرت؛ نگهبانی</w:t>
      </w:r>
    </w:p>
    <w:p>
      <w:pPr>
        <w:pStyle w:val="Heading3"/>
        <w:numPr>
          <w:ilvl w:val="2"/>
          <w:numId w:val="1"/>
        </w:numPr>
        <w:rPr/>
      </w:pPr>
      <w:bookmarkStart w:id="389" w:name="__RefHeading___Toc1623741_2314609296"/>
      <w:bookmarkStart w:id="390" w:name="_Toc132"/>
      <w:bookmarkEnd w:id="389"/>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51</w:t>
      </w:r>
      <w:r>
        <w:rPr>
          <w:rtl w:val="true"/>
        </w:rPr>
        <w:t>]</w:t>
      </w:r>
      <w:bookmarkEnd w:id="390"/>
    </w:p>
    <w:p>
      <w:pPr>
        <w:pStyle w:val="BookText"/>
        <w:rPr/>
      </w:pP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بی‌تردید ما فرستادگان خود و کسانی را که ایمان آورده‌اند، در زندگی دنیا و روزی که گواهان به پا می‌خیزند یاری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نصرت و یاری خداوند</w:t>
      </w:r>
    </w:p>
    <w:p>
      <w:pPr>
        <w:pStyle w:val="BookText"/>
        <w:rPr/>
      </w:pPr>
      <w:r>
        <w:rPr>
          <w:rFonts w:ascii="Amiri" w:hAnsi="Amiri" w:eastAsia="Amiri" w:cs="Amiri"/>
          <w:color w:val="111111"/>
          <w:sz w:val="28"/>
          <w:sz w:val="28"/>
          <w:szCs w:val="28"/>
          <w:rtl w:val="true"/>
          <w:lang w:bidi="ar-SA"/>
        </w:rPr>
        <w:t>إِنّٰا لَنَنْصُرُ رُسُلَنٰا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پیروان پیامبران، برخوردار از نصرت و یاری خداوند</w:t>
      </w:r>
    </w:p>
    <w:p>
      <w:pPr>
        <w:pStyle w:val="BookText"/>
        <w:rPr/>
      </w:pPr>
      <w:r>
        <w:rPr>
          <w:rFonts w:ascii="Amiri" w:hAnsi="Amiri" w:eastAsia="Amiri" w:cs="Amiri"/>
          <w:color w:val="111111"/>
          <w:sz w:val="28"/>
          <w:sz w:val="28"/>
          <w:szCs w:val="28"/>
          <w:rtl w:val="true"/>
          <w:lang w:bidi="ar-SA"/>
        </w:rPr>
        <w:t>إِنّٰا لَنَنْصُرُ رُسُلَنٰا وَ الَّذِینَ آمَنُوا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یاری خداوند به پیامبران و مؤمنان، هم در زندگی دنیا است و هم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الْحَیٰاةِ الدُّنْیٰا وَ یَوْمَ یَقُومُ الْأَشْهٰادُ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یاری خداوند به پیامبران و مؤمنان، امری قطعی و وعده‌ای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لَنَنْصُرُ رُسُلَنٰا 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یَقُومُ الْأَشْهٰادُ</w:t>
      </w:r>
    </w:p>
    <w:p>
      <w:pPr>
        <w:pStyle w:val="BookText"/>
        <w:rPr/>
      </w:pPr>
      <w:r>
        <w:rPr>
          <w:rFonts w:ascii="Amiri" w:hAnsi="Amiri" w:eastAsia="Amiri" w:cs="Amiri"/>
          <w:color w:val="111111"/>
          <w:sz w:val="28"/>
          <w:sz w:val="28"/>
          <w:szCs w:val="28"/>
          <w:rtl w:val="true"/>
          <w:lang w:bidi="ar-SA"/>
        </w:rPr>
        <w:t xml:space="preserve">از آمدن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حرف تأکید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در قالب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برداشت یاد شده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الهی و مؤمنان، همواره در طول تاریخ با مخالفت‌ها و دشمنی‌ها روبه‌رو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لَنَنْصُرُ رُسُلَنٰا وَ الَّذِینَ آمَنُوا فِی الْحَیٰاةِ الدُّنْیٰا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نصرت الهی برای تمامی رسولان و مؤمنان، گویای برداشت یاد شده است</w:t>
      </w:r>
      <w:r>
        <w:rPr>
          <w:rFonts w:eastAsia="IRNazanin" w:cs="IRNazanin"/>
          <w:color w:val="111111"/>
          <w:sz w:val="28"/>
          <w:szCs w:val="28"/>
          <w:rtl w:val="true"/>
          <w:lang w:bidi="fa-IR"/>
        </w:rPr>
        <w:t>.</w:t>
      </w:r>
      <w:bookmarkStart w:id="391" w:name="pg19795_192269"/>
    </w:p>
    <w:p>
      <w:pPr>
        <w:pStyle w:val="BookText"/>
        <w:rPr/>
      </w:pPr>
      <w:bookmarkEnd w:id="39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خداوند در تحولات و حوادث تاریخ به نفع جریان حق</w:t>
      </w:r>
    </w:p>
    <w:p>
      <w:pPr>
        <w:pStyle w:val="BookText"/>
        <w:rPr/>
      </w:pPr>
      <w:r>
        <w:rPr>
          <w:rFonts w:ascii="Amiri" w:hAnsi="Amiri" w:eastAsia="Amiri" w:cs="Amiri"/>
          <w:color w:val="111111"/>
          <w:sz w:val="28"/>
          <w:sz w:val="28"/>
          <w:szCs w:val="28"/>
          <w:rtl w:val="true"/>
          <w:lang w:bidi="ar-SA"/>
        </w:rPr>
        <w:t>إِنّٰا لَنَنْصُرُ رُسُلَنٰا وَ الَّذِینَ آمَنُوا فِی الْحَیٰاةِ الدُّنْیٰا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ایمان‌آورندگان به آن حضرت در صدر اسلام، در برابر مخالفت‌ها و دشمنی‌های کافران</w:t>
      </w:r>
    </w:p>
    <w:p>
      <w:pPr>
        <w:pStyle w:val="BookText"/>
        <w:rPr/>
      </w:pPr>
      <w:r>
        <w:rPr>
          <w:rFonts w:ascii="Amiri" w:hAnsi="Amiri" w:eastAsia="Amiri" w:cs="Amiri"/>
          <w:color w:val="111111"/>
          <w:sz w:val="28"/>
          <w:sz w:val="28"/>
          <w:szCs w:val="28"/>
          <w:rtl w:val="true"/>
          <w:lang w:bidi="ar-SA"/>
        </w:rPr>
        <w:t>إِنّٰا لَنَنْصُرُ رُسُلَنٰا وَ الَّذِینَ آمَنُوا</w:t>
      </w:r>
    </w:p>
    <w:p>
      <w:pPr>
        <w:pStyle w:val="BookText"/>
        <w:rPr/>
      </w:pPr>
      <w:r>
        <w:rPr>
          <w:rFonts w:ascii="IRNazanin" w:hAnsi="IRNazanin" w:eastAsia="IRNazanin"/>
          <w:color w:val="111111"/>
          <w:sz w:val="28"/>
          <w:sz w:val="28"/>
          <w:szCs w:val="28"/>
          <w:rtl w:val="true"/>
          <w:lang w:bidi="fa-IR"/>
        </w:rPr>
        <w:t>یادآوری یاری شدن پیامبران و مؤمنان طرفدار آنان در تاریخ،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مؤمنانی که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نزول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اقلیت و تحت فشار و شکنجۀ دشمنان بودند؛ بیانگر حقیقت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توصیه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و شکیبایی در چهار آیۀ بعد، تأییدکنندۀ همین مطلب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برپا خاستن گواهان برای شهادت و گواهی</w:t>
      </w:r>
    </w:p>
    <w:p>
      <w:pPr>
        <w:pStyle w:val="BookText"/>
        <w:rPr/>
      </w:pPr>
      <w:r>
        <w:rPr>
          <w:rFonts w:ascii="Amiri" w:hAnsi="Amiri" w:eastAsia="Amiri" w:cs="Amiri"/>
          <w:color w:val="111111"/>
          <w:sz w:val="28"/>
          <w:sz w:val="28"/>
          <w:szCs w:val="28"/>
          <w:rtl w:val="true"/>
          <w:lang w:bidi="ar-SA"/>
        </w:rPr>
        <w:t>یَوْمَ یَقُومُ الْأَشْهٰادُ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گواهان و شاهدان، بر رفتار و کردار انسان‌ها در دنیا</w:t>
      </w:r>
    </w:p>
    <w:p>
      <w:pPr>
        <w:pStyle w:val="BookText"/>
        <w:rPr/>
      </w:pPr>
      <w:r>
        <w:rPr>
          <w:rFonts w:ascii="Amiri" w:hAnsi="Amiri" w:eastAsia="Amiri" w:cs="Amiri"/>
          <w:color w:val="111111"/>
          <w:sz w:val="28"/>
          <w:sz w:val="28"/>
          <w:szCs w:val="28"/>
          <w:rtl w:val="true"/>
          <w:lang w:bidi="ar-SA"/>
        </w:rPr>
        <w:t>یَوْمَ یَقُومُ الْأَشْهٰادُ</w:t>
      </w:r>
    </w:p>
    <w:p>
      <w:pPr>
        <w:pStyle w:val="BookText"/>
        <w:rPr/>
      </w:pPr>
      <w:r>
        <w:rPr>
          <w:rFonts w:ascii="IRNazanin" w:hAnsi="IRNazanin" w:eastAsia="IRNazanin"/>
          <w:color w:val="111111"/>
          <w:sz w:val="28"/>
          <w:sz w:val="28"/>
          <w:szCs w:val="28"/>
          <w:rtl w:val="true"/>
          <w:lang w:bidi="fa-IR"/>
        </w:rPr>
        <w:t>برداشت یاد شده به خاطر این نکته است که لازمۀ گواهی دادن بر هر چیزی، گواه و ناظر بودن بر آن از پیش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و محاسبه شدن رفتار و کردار انسان‌ها در قیامت</w:t>
      </w:r>
    </w:p>
    <w:p>
      <w:pPr>
        <w:pStyle w:val="BookText"/>
        <w:rPr/>
      </w:pPr>
      <w:r>
        <w:rPr>
          <w:rFonts w:ascii="Amiri" w:hAnsi="Amiri" w:eastAsia="Amiri" w:cs="Amiri"/>
          <w:color w:val="111111"/>
          <w:sz w:val="28"/>
          <w:sz w:val="28"/>
          <w:szCs w:val="28"/>
          <w:rtl w:val="true"/>
          <w:lang w:bidi="ar-SA"/>
        </w:rPr>
        <w:t>یَوْمَ یَقُومُ الْأَشْهٰادُ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انسان‌ها در قیامت، مستند به گواهی شاهدان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یَقُومُ الْأَشْهٰادُ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اللّه؛ انبیاء؛ ایمان؛ پاداش؛ حساب رسی؛ حق؛ دشمنی؛ دلداری؛ عذاب؛ عمل؛ قیامت؛ کفر؛گواهی؛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p>
    <w:p>
      <w:pPr>
        <w:pStyle w:val="Heading3"/>
        <w:numPr>
          <w:ilvl w:val="2"/>
          <w:numId w:val="1"/>
        </w:numPr>
        <w:rPr/>
      </w:pPr>
      <w:bookmarkStart w:id="392" w:name="__RefHeading___Toc1623743_2314609296"/>
      <w:bookmarkStart w:id="393" w:name="_Toc133"/>
      <w:bookmarkEnd w:id="392"/>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52</w:t>
      </w:r>
      <w:r>
        <w:rPr>
          <w:rtl w:val="true"/>
        </w:rPr>
        <w:t>]</w:t>
      </w:r>
      <w:bookmarkEnd w:id="393"/>
    </w:p>
    <w:p>
      <w:pPr>
        <w:pStyle w:val="BookText"/>
        <w:rPr/>
      </w:pPr>
      <w:r>
        <w:rPr>
          <w:rFonts w:ascii="Amiri" w:hAnsi="Amiri" w:eastAsia="Amiri" w:cs="Amiri"/>
          <w:color w:val="111111"/>
          <w:sz w:val="28"/>
          <w:sz w:val="28"/>
          <w:szCs w:val="28"/>
          <w:rtl w:val="true"/>
          <w:lang w:bidi="ar-SA"/>
        </w:rPr>
        <w:t xml:space="preserve">یَوْمَ لاٰ یَنْفَعُ اَلظّٰالِمِینَ مَعْذِرَتُهُمْ وَ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روزی که عذرخواهی ستمکاران به حالشان سودمند نیست، و برای آنان لعنت است و برای آنان عقوبت آن سرای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ستمگران در قیامت، بی‌نتیجه بوده و سودی به حال آنان نخواهد داشت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لاٰ یَنْفَعُ الظّٰالِمِینَ مَعْذِرَتُهُمْ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با رو به رو شدن با گواهی شاهدان علیه خود، به عذرخواهی خواهند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الظّٰالِمِینَ مَعْذِرَتُهُمْ</w:t>
      </w:r>
    </w:p>
    <w:p>
      <w:pPr>
        <w:pStyle w:val="BookText"/>
        <w:rPr/>
      </w:pPr>
      <w:r>
        <w:rPr>
          <w:rFonts w:ascii="Amiri" w:hAnsi="Amiri" w:eastAsia="Amiri" w:cs="Amiri"/>
          <w:color w:val="111111"/>
          <w:sz w:val="28"/>
          <w:sz w:val="28"/>
          <w:szCs w:val="28"/>
          <w:rtl w:val="true"/>
          <w:lang w:bidi="ar-SA"/>
        </w:rPr>
        <w:t xml:space="preserve">برداشت یاد شده با توجه به این نکته است که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کافران و مشرکان ستیزه‌جو در قیامت، پذیرفته نشده و سودی به حال آنان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یَنْفَعُ الظّٰالِمِینَ مَعْذِرَتُهُمْ</w:t>
      </w:r>
    </w:p>
    <w:p>
      <w:pPr>
        <w:pStyle w:val="BookText"/>
        <w:rPr/>
      </w:pPr>
      <w:r>
        <w:rPr>
          <w:rFonts w:ascii="IRNazanin" w:hAnsi="IRNazanin" w:eastAsia="IRNazanin"/>
          <w:color w:val="111111"/>
          <w:sz w:val="28"/>
          <w:sz w:val="28"/>
          <w:szCs w:val="28"/>
          <w:rtl w:val="true"/>
          <w:lang w:bidi="fa-IR"/>
        </w:rPr>
        <w:t xml:space="preserve">با توجه به دو آیۀ پیشین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ستم‌پیشگی، گناهی نابخشودنی و عذرناپذیر در قیامت</w:t>
      </w:r>
    </w:p>
    <w:p>
      <w:pPr>
        <w:pStyle w:val="BookText"/>
        <w:rPr/>
      </w:pPr>
      <w:r>
        <w:rPr>
          <w:rFonts w:ascii="Amiri" w:hAnsi="Amiri" w:eastAsia="Amiri" w:cs="Amiri"/>
          <w:color w:val="111111"/>
          <w:sz w:val="28"/>
          <w:sz w:val="28"/>
          <w:szCs w:val="28"/>
          <w:rtl w:val="true"/>
          <w:lang w:bidi="ar-SA"/>
        </w:rPr>
        <w:t>یَوْمَ لاٰ یَنْفَعُ الظّٰالِمِینَ مَعْذِرَتُهُمْ</w:t>
      </w:r>
    </w:p>
    <w:p>
      <w:pPr>
        <w:pStyle w:val="BookText"/>
        <w:rPr/>
      </w:pPr>
      <w:r>
        <w:rPr>
          <w:rFonts w:ascii="IRNazanin" w:hAnsi="IRNazanin" w:eastAsia="IRNazanin"/>
          <w:color w:val="111111"/>
          <w:sz w:val="28"/>
          <w:sz w:val="28"/>
          <w:szCs w:val="28"/>
          <w:rtl w:val="true"/>
          <w:lang w:bidi="fa-IR"/>
        </w:rPr>
        <w:t xml:space="preserve">آمدن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وصفی، بیانگر این نکته است که مقصود از آن، فردی نیست که در زندگی اندکی ستم کرده باشد؛ بلکه کسی است که چنان به این گناه آلوده شده که به آن شهرت یافته و عادت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ستمی غیرقابل بخشش و عذرناپذیر در پیشگاه خداوند</w:t>
      </w:r>
    </w:p>
    <w:p>
      <w:pPr>
        <w:pStyle w:val="BookText"/>
        <w:rPr/>
      </w:pPr>
      <w:r>
        <w:rPr>
          <w:rFonts w:ascii="Amiri" w:hAnsi="Amiri" w:eastAsia="Amiri" w:cs="Amiri"/>
          <w:color w:val="111111"/>
          <w:sz w:val="28"/>
          <w:sz w:val="28"/>
          <w:szCs w:val="28"/>
          <w:rtl w:val="true"/>
          <w:lang w:bidi="ar-SA"/>
        </w:rPr>
        <w:t>یَوْمَ لاٰ یَنْفَعُ الظّٰالِمِینَ مَعْذِرَتُهُمْ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طیف مخالف پیامبران و مؤمنان در طول تاریخ</w:t>
      </w:r>
    </w:p>
    <w:p>
      <w:pPr>
        <w:pStyle w:val="BookText"/>
        <w:rPr/>
      </w:pPr>
      <w:r>
        <w:rPr>
          <w:rFonts w:ascii="Amiri" w:hAnsi="Amiri" w:eastAsia="Amiri" w:cs="Amiri"/>
          <w:color w:val="111111"/>
          <w:sz w:val="28"/>
          <w:sz w:val="28"/>
          <w:szCs w:val="28"/>
          <w:rtl w:val="true"/>
          <w:lang w:bidi="ar-SA"/>
        </w:rPr>
        <w:t xml:space="preserve">إِنّٰا لَنَنْصُرُ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الْحَیٰاةِ الدُّنْیٰا وَ یَوْمَ یَقُومُ الْأَشْهٰادُ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لاٰ یَنْفَعُ الظّٰالِمِینَ مَعْذِرَتُهُمْ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گروهی مطرود و محروم از رحمت خداوند در قیامت</w:t>
      </w:r>
    </w:p>
    <w:p>
      <w:pPr>
        <w:pStyle w:val="BookText"/>
        <w:rPr/>
      </w:pPr>
      <w:r>
        <w:rPr>
          <w:rFonts w:ascii="Amiri" w:hAnsi="Amiri" w:eastAsia="Amiri" w:cs="Amiri"/>
          <w:color w:val="111111"/>
          <w:sz w:val="28"/>
          <w:sz w:val="28"/>
          <w:szCs w:val="28"/>
          <w:rtl w:val="true"/>
          <w:lang w:bidi="ar-SA"/>
        </w:rPr>
        <w:t>وَ لَهُمُ اللَّعْنَةُ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دارای سرایی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p>
    <w:p>
      <w:pPr>
        <w:pStyle w:val="BookText"/>
        <w:rPr/>
      </w:pPr>
      <w:r>
        <w:rPr>
          <w:rFonts w:ascii="Amiri" w:hAnsi="Amiri" w:eastAsia="Amiri" w:cs="Amiri"/>
          <w:color w:val="111111"/>
          <w:sz w:val="28"/>
          <w:sz w:val="28"/>
          <w:szCs w:val="28"/>
          <w:rtl w:val="true"/>
          <w:lang w:bidi="ar-SA"/>
        </w:rPr>
        <w:t>وَ لَهُمْ سُوءُ الدّٰارِ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پیشگی، موجب پذیرفته نشدن عذر آدمی از گناه، محرومیت از رحمت خدا و جای گرفتن در سرای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یَنْفَعُ الظّٰالِمِینَ مَعْذِرَتُهُمْ وَ لَهُمُ اللَّعْنَةُ وَ لَهُمْ سُوءُ الدّٰارِ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نشدن عذر ستمگران، دوری آنان از رحمت خداوند و جای گرفتن در سرایی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نصرت الهی به پیامبران و مؤمنان در قیامت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لَنَنْصُرُ رُسُلَنٰا 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w:t>
      </w:r>
      <w:bookmarkStart w:id="394" w:name="pg19795_192271"/>
    </w:p>
    <w:p>
      <w:pPr>
        <w:pStyle w:val="BookText"/>
        <w:rPr/>
      </w:pPr>
      <w:bookmarkEnd w:id="394"/>
      <w:r>
        <w:rPr>
          <w:rFonts w:ascii="Amiri" w:hAnsi="Amiri" w:eastAsia="Amiri" w:cs="Amiri"/>
          <w:color w:val="111111"/>
          <w:sz w:val="28"/>
          <w:sz w:val="28"/>
          <w:szCs w:val="28"/>
          <w:rtl w:val="true"/>
          <w:lang w:bidi="ar-SA"/>
        </w:rPr>
        <w:t xml:space="preserve">لاٰ یَنْفَعُ الظّٰالِمِینَ مَعْذِرَتُهُمْ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سُوءُ الدّٰارِ</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آیۀ شریفه، بیانگر چگونگی نصرت الهی در قیامت از رسولان و مؤمنان است که در آیۀ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انبیاء؛ جهنم؛ دشمنی؛ رحمت؛ شرک؛ ظلم؛ عذر؛ عفو؛ کفر؛ گناه؛ گواهی؛ لعن؛ مغفرت؛ نصرت</w:t>
      </w:r>
    </w:p>
    <w:p>
      <w:pPr>
        <w:pStyle w:val="Heading3"/>
        <w:numPr>
          <w:ilvl w:val="2"/>
          <w:numId w:val="1"/>
        </w:numPr>
        <w:rPr/>
      </w:pPr>
      <w:bookmarkStart w:id="395" w:name="__RefHeading___Toc1623745_2314609296"/>
      <w:bookmarkStart w:id="396" w:name="_Toc134"/>
      <w:bookmarkEnd w:id="395"/>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53</w:t>
      </w:r>
      <w:r>
        <w:rPr>
          <w:rtl w:val="true"/>
        </w:rPr>
        <w:t>]</w:t>
      </w:r>
      <w:bookmarkEnd w:id="396"/>
    </w:p>
    <w:p>
      <w:pPr>
        <w:pStyle w:val="BookText"/>
        <w:rPr/>
      </w:pPr>
      <w:r>
        <w:rPr>
          <w:rFonts w:ascii="Amiri" w:hAnsi="Amiri" w:eastAsia="Amiri" w:cs="Amiri"/>
          <w:color w:val="111111"/>
          <w:sz w:val="28"/>
          <w:sz w:val="28"/>
          <w:szCs w:val="28"/>
          <w:rtl w:val="true"/>
          <w:lang w:bidi="ar-SA"/>
        </w:rPr>
        <w:t xml:space="preserve">وَ لَقَدْ آتَیْنٰا مُوسَی اَلْهُدیٰ وَ أَوْرَثْنٰا بَنِی إِسْرٰائِیلَ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و همانا ما به موسی هدایت عطا کردیم و به بنی‌اسرائیل کتاب را به میراث دادیم؛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مایۀ هدایت بود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آتَیْنٰا مُوسَی الْهُدیٰ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عطیه‌ای است الهی برای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بخشش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همۀ انسان‌ها، حتی پیامبران، به هدایت الهی</w:t>
      </w:r>
    </w:p>
    <w:p>
      <w:pPr>
        <w:pStyle w:val="BookText"/>
        <w:rPr/>
      </w:pPr>
      <w:r>
        <w:rPr>
          <w:rFonts w:ascii="Amiri" w:hAnsi="Amiri" w:eastAsia="Amiri" w:cs="Amiri"/>
          <w:color w:val="111111"/>
          <w:sz w:val="28"/>
          <w:sz w:val="28"/>
          <w:szCs w:val="28"/>
          <w:rtl w:val="true"/>
          <w:lang w:bidi="ar-SA"/>
        </w:rPr>
        <w:t>وَ لَقَدْ آتَیْنٰا مُوسَی الْهُدیٰ</w:t>
      </w:r>
    </w:p>
    <w:p>
      <w:pPr>
        <w:pStyle w:val="BookText"/>
        <w:rPr/>
      </w:pPr>
      <w:r>
        <w:rPr>
          <w:rFonts w:ascii="IRNazanin" w:hAnsi="IRNazanin" w:eastAsia="IRNazanin"/>
          <w:color w:val="111111"/>
          <w:sz w:val="28"/>
          <w:sz w:val="28"/>
          <w:szCs w:val="28"/>
          <w:rtl w:val="true"/>
          <w:lang w:bidi="fa-IR"/>
        </w:rPr>
        <w:t>آیۀ شریفه در مقام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اعطا و بخشش هدایت، دلیل نیاز بشر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الهی برای بنی اسرائیل</w:t>
      </w:r>
    </w:p>
    <w:p>
      <w:pPr>
        <w:pStyle w:val="BookText"/>
        <w:rPr/>
      </w:pPr>
      <w:r>
        <w:rPr>
          <w:rFonts w:ascii="Amiri" w:hAnsi="Amiri" w:eastAsia="Amiri" w:cs="Amiri"/>
          <w:color w:val="111111"/>
          <w:sz w:val="28"/>
          <w:sz w:val="28"/>
          <w:szCs w:val="28"/>
          <w:rtl w:val="true"/>
          <w:lang w:bidi="ar-SA"/>
        </w:rPr>
        <w:t>وَ أَوْرَثْنٰا بَنِی إِسْرٰائِیلَ الْکِتٰابَ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برخوردار از عنایت ویژۀ خداوند</w:t>
      </w:r>
    </w:p>
    <w:p>
      <w:pPr>
        <w:pStyle w:val="BookText"/>
        <w:rPr/>
      </w:pPr>
      <w:r>
        <w:rPr>
          <w:rFonts w:ascii="Amiri" w:hAnsi="Amiri" w:eastAsia="Amiri" w:cs="Amiri"/>
          <w:color w:val="111111"/>
          <w:sz w:val="28"/>
          <w:sz w:val="28"/>
          <w:szCs w:val="28"/>
          <w:rtl w:val="true"/>
          <w:lang w:bidi="ar-SA"/>
        </w:rPr>
        <w:t>وَ أَوْرَثْنٰا بَنِی إِسْرٰائِیلَ الْکِتٰابَ</w:t>
      </w:r>
    </w:p>
    <w:p>
      <w:pPr>
        <w:pStyle w:val="BookText"/>
        <w:rPr/>
      </w:pPr>
      <w:r>
        <w:rPr>
          <w:rFonts w:ascii="IRNazanin" w:hAnsi="IRNazanin" w:eastAsia="IRNazanin"/>
          <w:color w:val="111111"/>
          <w:sz w:val="28"/>
          <w:sz w:val="28"/>
          <w:szCs w:val="28"/>
          <w:rtl w:val="true"/>
          <w:lang w:bidi="fa-IR"/>
        </w:rPr>
        <w:t>برداشت یاد شده از تعبیر ارث دربارۀ اعطای کتاب به دست می‌آید؛ زیرا میراث چیزی است که انسان برای آن زحمتی نکشیده و تلاشی نکرده است تا مستحق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وسیلۀ تداوم هدایت و رسالت پیامبران در طول تاریخ</w:t>
      </w:r>
    </w:p>
    <w:p>
      <w:pPr>
        <w:pStyle w:val="BookText"/>
        <w:rPr/>
      </w:pPr>
      <w:r>
        <w:rPr>
          <w:rFonts w:ascii="Amiri" w:hAnsi="Amiri" w:eastAsia="Amiri" w:cs="Amiri"/>
          <w:color w:val="111111"/>
          <w:sz w:val="28"/>
          <w:sz w:val="28"/>
          <w:szCs w:val="28"/>
          <w:rtl w:val="true"/>
          <w:lang w:bidi="ar-SA"/>
        </w:rPr>
        <w:t>وَ لَقَدْ آتَیْنٰا مُوسَی الْهُدیٰ وَ أَوْرَثْنٰا بَنِی إِسْرٰائِیلَ الْکِتٰابَ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 اللّه؛ انبیاء؛ انسان؛ بنی اسرائیل؛ تورات؛ 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هدایت</w:t>
      </w:r>
      <w:bookmarkStart w:id="397" w:name="pg19795_192272"/>
    </w:p>
    <w:p>
      <w:pPr>
        <w:pStyle w:val="Heading3"/>
        <w:numPr>
          <w:ilvl w:val="2"/>
          <w:numId w:val="1"/>
        </w:numPr>
        <w:rPr/>
      </w:pPr>
      <w:bookmarkStart w:id="398" w:name="__RefHeading___Toc1623747_2314609296"/>
      <w:bookmarkStart w:id="399" w:name="_Toc135"/>
      <w:bookmarkEnd w:id="397"/>
      <w:bookmarkEnd w:id="398"/>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54</w:t>
      </w:r>
      <w:r>
        <w:rPr>
          <w:rtl w:val="true"/>
        </w:rPr>
        <w:t>]</w:t>
      </w:r>
      <w:bookmarkEnd w:id="399"/>
    </w:p>
    <w:p>
      <w:pPr>
        <w:pStyle w:val="BookText"/>
        <w:rPr/>
      </w:pPr>
      <w:r>
        <w:rPr>
          <w:rFonts w:ascii="Amiri" w:hAnsi="Amiri" w:eastAsia="Amiri" w:cs="Amiri"/>
          <w:color w:val="111111"/>
          <w:sz w:val="28"/>
          <w:sz w:val="28"/>
          <w:szCs w:val="28"/>
          <w:rtl w:val="true"/>
          <w:lang w:bidi="ar-SA"/>
        </w:rPr>
        <w:t xml:space="preserve">هُدیً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که برای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تذکّر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مایۀ‌هدایت و وسیلۀ پندآموزی و بیداری خردمندان قوم بنی‌اسرائیل</w:t>
      </w:r>
    </w:p>
    <w:p>
      <w:pPr>
        <w:pStyle w:val="BookText"/>
        <w:rPr/>
      </w:pPr>
      <w:r>
        <w:rPr>
          <w:rFonts w:ascii="Amiri" w:hAnsi="Amiri" w:eastAsia="Amiri" w:cs="Amiri"/>
          <w:color w:val="111111"/>
          <w:sz w:val="28"/>
          <w:sz w:val="28"/>
          <w:szCs w:val="28"/>
          <w:rtl w:val="true"/>
          <w:lang w:bidi="ar-SA"/>
        </w:rPr>
        <w:t xml:space="preserve">وَ أَوْرَثْنٰا بَنِی إِسْرٰائِیلَ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ذِکْریٰ لِأُولِی الْأَلْبٰابِ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عقل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خردمندان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بیدار سازی، پند آموزی و احیای خرد، قلمرو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آسمانی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وَ ذِکْریٰ لِأُولِی الْأَلْبٰابِ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عقل و خرد سلیم، شرط بهره جستن و تأثیرپذیرفتن ازتعالیم پیامبران و کتاب‌های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وَ ذِکْریٰ لِأُولِی الْأَلْبٰابِ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و پند آموزی، نشانۀ عقل سلیم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ذِکْریٰ لِأُولِی الْأَلْبٰابِ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آسمانی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با عقل و خرد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ذِکْریٰ لِأُولِی الْأَلْبٰابِ</w:t>
      </w:r>
    </w:p>
    <w:p>
      <w:pPr>
        <w:pStyle w:val="BookText"/>
        <w:rPr/>
      </w:pPr>
      <w:r>
        <w:rPr>
          <w:rFonts w:ascii="IRNazanin" w:hAnsi="IRNazanin" w:eastAsia="IRNazanin"/>
          <w:color w:val="111111"/>
          <w:sz w:val="28"/>
          <w:sz w:val="28"/>
          <w:szCs w:val="28"/>
          <w:rtl w:val="true"/>
          <w:lang w:bidi="fa-IR"/>
        </w:rPr>
        <w:t>خداوند عاقلان و صاحبان خرد جامعه بنی‌اسرائیل را مخاطب خود ساخته و تورات را تنها برای ایشان مایۀ پند و بیداری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نکته می‌توان حقیقت یاد شده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تورات؛ رسالت؛ عبرت؛ عقل؛ کتاب‌های آسمانی؛ هدایت</w:t>
      </w:r>
    </w:p>
    <w:p>
      <w:pPr>
        <w:pStyle w:val="Heading3"/>
        <w:numPr>
          <w:ilvl w:val="2"/>
          <w:numId w:val="1"/>
        </w:numPr>
        <w:rPr/>
      </w:pPr>
      <w:bookmarkStart w:id="400" w:name="__RefHeading___Toc1623749_2314609296"/>
      <w:bookmarkStart w:id="401" w:name="_Toc136"/>
      <w:bookmarkEnd w:id="400"/>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55</w:t>
      </w:r>
      <w:r>
        <w:rPr>
          <w:rtl w:val="true"/>
        </w:rPr>
        <w:t>]</w:t>
      </w:r>
      <w:bookmarkEnd w:id="401"/>
    </w:p>
    <w:p>
      <w:pPr>
        <w:pStyle w:val="BookText"/>
        <w:rPr/>
      </w:pPr>
      <w:r>
        <w:rPr>
          <w:rFonts w:ascii="Amiri" w:hAnsi="Amiri" w:eastAsia="Amiri" w:cs="Amiri"/>
          <w:color w:val="111111"/>
          <w:sz w:val="28"/>
          <w:sz w:val="28"/>
          <w:szCs w:val="28"/>
          <w:rtl w:val="true"/>
          <w:lang w:bidi="ar-SA"/>
        </w:rPr>
        <w:t xml:space="preserve">فَاصْبِرْ إِنَّ وَعْدَ اَللّٰهِ حَقٌّ وَ اِسْتَغْفِرْ لِذَنْبِکَ وَ سَبِّحْ بِحَمْدِ رَبِّکَ بِالْعَشِیِّ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پس صبر پیشه‌کن که همانا وعدۀ‌خداوند حقّ است،و برای‌گناهت آمرزش‌بخواه و شامگاهان و بامدادان پروردگارت را همراه با ستایش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صبر و شکیبایی در برابر مشکلات رسالت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مکّه و قبل از هجرت با انواع مشکلات و موانع روبه‌رو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w:t>
      </w:r>
    </w:p>
    <w:p>
      <w:pPr>
        <w:pStyle w:val="BookText"/>
        <w:rPr/>
      </w:pPr>
      <w:r>
        <w:rPr>
          <w:rFonts w:ascii="IRNazanin" w:hAnsi="IRNazanin" w:eastAsia="IRNazanin"/>
          <w:color w:val="111111"/>
          <w:sz w:val="28"/>
          <w:sz w:val="28"/>
          <w:szCs w:val="28"/>
          <w:rtl w:val="true"/>
          <w:lang w:bidi="fa-IR"/>
        </w:rPr>
        <w:t>آیۀ شریفه در مکه نازل شده است و توصیۀ خداوند به صبر، بیانگر وجود مشکلات بسیار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تأسی کردن از پیامبران گذشته در صبر و شکیبایی در برابر مشکلات رسالت</w:t>
      </w:r>
    </w:p>
    <w:p>
      <w:pPr>
        <w:pStyle w:val="BookText"/>
        <w:rPr/>
      </w:pPr>
      <w:r>
        <w:rPr>
          <w:rFonts w:ascii="Amiri" w:hAnsi="Amiri" w:eastAsia="Amiri" w:cs="Amiri"/>
          <w:color w:val="111111"/>
          <w:sz w:val="28"/>
          <w:sz w:val="28"/>
          <w:szCs w:val="28"/>
          <w:rtl w:val="true"/>
          <w:lang w:bidi="ar-SA"/>
        </w:rPr>
        <w:t xml:space="preserve">إِنّٰا لَنَنْصُرُ رُسُلَنٰا وَ الَّذِینَ آمَنُوا فِی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تفریع 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یاری پیامبران و مؤمنان، مقتضی صبر و شکیبایی همۀ رهبران و مبلغان دینی، در برابر آزارها و کارشکنی‌های دشمنان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لَنَنْصُرُ رُسُلَنٰا 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خداوند، حق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وَعْدَ اللّٰهِ 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نصرت پیامبران و مؤمنان، حق و تخلف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لَنَنْصُرُ رُسُلَنٰا 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ناپذیر بودن وعدۀ خداوند به نصرت پیامبران و مؤمنان، مقتضی صبر و شکیبایی رهبران دینی و مؤمنان طرفدار آنان در برابر مشکلات و آزارهای دشمنانِ‌دین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لَنَنْصُرُ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پیشه کن چون وعدۀ خداوند به پیروزی و نصرت،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در برابر آزارها و کارشکنی‌های دشمنان، زمینه ساز پیروزی و جلب نصرت الهی</w:t>
      </w:r>
    </w:p>
    <w:p>
      <w:pPr>
        <w:pStyle w:val="BookText"/>
        <w:rPr/>
      </w:pPr>
      <w:r>
        <w:rPr>
          <w:rFonts w:ascii="Amiri" w:hAnsi="Amiri" w:eastAsia="Amiri" w:cs="Amiri"/>
          <w:color w:val="111111"/>
          <w:sz w:val="28"/>
          <w:sz w:val="28"/>
          <w:szCs w:val="28"/>
          <w:rtl w:val="true"/>
          <w:lang w:bidi="ar-SA"/>
        </w:rPr>
        <w:t>فَاصْبِرْ إِنَّ وَعْدَ اللّٰهِ حَقٌّ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استغفار از گناه خویش</w:t>
      </w:r>
    </w:p>
    <w:p>
      <w:pPr>
        <w:pStyle w:val="BookText"/>
        <w:rPr/>
      </w:pPr>
      <w:r>
        <w:rPr>
          <w:rFonts w:ascii="Amiri" w:hAnsi="Amiri" w:eastAsia="Amiri" w:cs="Amiri"/>
          <w:color w:val="111111"/>
          <w:sz w:val="28"/>
          <w:sz w:val="28"/>
          <w:szCs w:val="28"/>
          <w:rtl w:val="true"/>
          <w:lang w:bidi="ar-SA"/>
        </w:rPr>
        <w:t>وَ اسْتَغْفِرْ لِذَنْبِکَ</w:t>
      </w:r>
    </w:p>
    <w:p>
      <w:pPr>
        <w:pStyle w:val="BookText"/>
        <w:rPr/>
      </w:pP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تمامی فرقه‌های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عصمت و پاک از هر گونه گناه و نیز منزّه از خطا در بیان و ارائۀ وحی و شریعت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مفسران عقیده دارند که مقصود از گناه مورد اشارۀ این آیه، ترک اولی و عملی است که نسبت به مقام شامخ آن حضرت گناه محسوب می‌شود؛ هر چند نسبت به دیگر انسان‌های خداپرست، گناه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در معرض گناه‌و</w:t>
      </w:r>
    </w:p>
    <w:p>
      <w:pPr>
        <w:pStyle w:val="BookText"/>
        <w:rPr/>
      </w:pPr>
      <w:r>
        <w:rPr>
          <w:rFonts w:ascii="IRNazanin" w:hAnsi="IRNazanin" w:eastAsia="IRNazanin"/>
          <w:color w:val="111111"/>
          <w:sz w:val="28"/>
          <w:sz w:val="28"/>
          <w:szCs w:val="28"/>
          <w:rtl w:val="true"/>
          <w:lang w:bidi="fa-IR"/>
        </w:rPr>
        <w:t>لغزش‌اند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 لِذَنْبِکَ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از لغزش و گناه، بر همگان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 لِذَنْبِکَ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تسبیح همراه با حمد خدا در هر صبح و شام</w:t>
      </w:r>
    </w:p>
    <w:p>
      <w:pPr>
        <w:pStyle w:val="BookText"/>
        <w:rPr/>
      </w:pPr>
      <w:r>
        <w:rPr>
          <w:rFonts w:ascii="Amiri" w:hAnsi="Amiri" w:eastAsia="Amiri" w:cs="Amiri"/>
          <w:color w:val="111111"/>
          <w:sz w:val="28"/>
          <w:sz w:val="28"/>
          <w:szCs w:val="28"/>
          <w:rtl w:val="true"/>
          <w:lang w:bidi="ar-SA"/>
        </w:rPr>
        <w:t>وَ سَبِّحْ بِحَمْدِ رَبِّکَ بِالْعَشِیِّ وَ الْإِبْکٰارِ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کردن تسبیح خداوند با حمد و ستایش او، توصیۀ الهی</w:t>
      </w:r>
    </w:p>
    <w:p>
      <w:pPr>
        <w:pStyle w:val="BookText"/>
        <w:rPr/>
      </w:pPr>
      <w:r>
        <w:rPr>
          <w:rFonts w:ascii="Amiri" w:hAnsi="Amiri" w:eastAsia="Amiri" w:cs="Amiri"/>
          <w:color w:val="111111"/>
          <w:sz w:val="28"/>
          <w:sz w:val="28"/>
          <w:szCs w:val="28"/>
          <w:rtl w:val="true"/>
          <w:lang w:bidi="ar-SA"/>
        </w:rPr>
        <w:t>وَ سَبِّحْ بِحَمْدِ رَبِّکَ بِالْعَشِیِّ وَ الْإِبْکٰارِ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بخشیدن به تسبیح و حمد خداوند در تمامی اوقات شب و روز، کاری ارزشمند و پسندیده</w:t>
      </w:r>
    </w:p>
    <w:p>
      <w:pPr>
        <w:pStyle w:val="BookText"/>
        <w:rPr/>
      </w:pPr>
      <w:r>
        <w:rPr>
          <w:rFonts w:ascii="Amiri" w:hAnsi="Amiri" w:eastAsia="Amiri" w:cs="Amiri"/>
          <w:color w:val="111111"/>
          <w:sz w:val="28"/>
          <w:sz w:val="28"/>
          <w:szCs w:val="28"/>
          <w:rtl w:val="true"/>
          <w:lang w:bidi="ar-SA"/>
        </w:rPr>
        <w:t>وَ سَبِّحْ بِحَمْدِ رَبِّکَ بِالْعَشِیِّ وَ الْإِبْکٰارِ</w:t>
      </w:r>
    </w:p>
    <w:p>
      <w:pPr>
        <w:pStyle w:val="BookText"/>
        <w:rPr/>
      </w:pPr>
      <w:r>
        <w:rPr>
          <w:rFonts w:ascii="IRNazanin" w:hAnsi="IRNazanin" w:eastAsia="IRNazanin"/>
          <w:color w:val="111111"/>
          <w:sz w:val="28"/>
          <w:sz w:val="28"/>
          <w:szCs w:val="28"/>
          <w:rtl w:val="true"/>
          <w:lang w:bidi="fa-IR"/>
        </w:rPr>
        <w:t>تسبیح و حمد خداوند در شب و روز می‌تواند کنایه از تداوم و استمرار بخشیدن به آنها در همۀ اوقات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تسبیح و حمد پیوستۀ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سَبِّحْ بِحَمْدِ رَبِّکَ بِالْعَشِیِّ وَ الْإِبْکٰارِ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شبان‌گاهان و بامدادان، دو وقت مناسب و شایسته برای ذکر خدا و تسبیح و حمد او</w:t>
      </w:r>
    </w:p>
    <w:p>
      <w:pPr>
        <w:pStyle w:val="BookText"/>
        <w:rPr/>
      </w:pPr>
      <w:r>
        <w:rPr>
          <w:rFonts w:ascii="Amiri" w:hAnsi="Amiri" w:eastAsia="Amiri" w:cs="Amiri"/>
          <w:color w:val="111111"/>
          <w:sz w:val="28"/>
          <w:sz w:val="28"/>
          <w:szCs w:val="28"/>
          <w:rtl w:val="true"/>
          <w:lang w:bidi="ar-SA"/>
        </w:rPr>
        <w:t>وَ سَبِّحْ بِحَمْدِ رَبِّکَ بِالْعَشِیِّ وَ الْإِبْکٰارِ</w:t>
      </w:r>
    </w:p>
    <w:p>
      <w:pPr>
        <w:pStyle w:val="BookText"/>
        <w:rPr/>
      </w:pPr>
      <w:r>
        <w:rPr>
          <w:rFonts w:ascii="IRNazanin" w:hAnsi="IRNazanin" w:eastAsia="IRNazanin"/>
          <w:color w:val="111111"/>
          <w:sz w:val="28"/>
          <w:sz w:val="28"/>
          <w:szCs w:val="28"/>
          <w:rtl w:val="true"/>
          <w:lang w:bidi="fa-IR"/>
        </w:rPr>
        <w:t>برداشت یاد شده، از اختصاص به ذکر یافتن دو وقت یادشده برای تسبیح و حمد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سَبِّحْ بِحَمْدِ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اذیت؛ استغفار؛ اللّه؛ امامت؛ انبیاء؛ انسان؛ پیروزی؛ پیروی؛ تبلیغ؛ تکلیف؛ تنزیه؛ حق؛ حُکم؛ حمد؛ دشمنی؛ ذکر؛ رسالت؛ سختی؛ شب؛ صبح؛ صبر؛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نصرت؛ وجوب؛ وعده</w:t>
      </w:r>
      <w:bookmarkStart w:id="402" w:name="pg19795_192275"/>
    </w:p>
    <w:p>
      <w:pPr>
        <w:pStyle w:val="Heading3"/>
        <w:numPr>
          <w:ilvl w:val="2"/>
          <w:numId w:val="1"/>
        </w:numPr>
        <w:rPr/>
      </w:pPr>
      <w:bookmarkStart w:id="403" w:name="__RefHeading___Toc1623751_2314609296"/>
      <w:bookmarkStart w:id="404" w:name="_Toc137"/>
      <w:bookmarkEnd w:id="402"/>
      <w:bookmarkEnd w:id="403"/>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56</w:t>
      </w:r>
      <w:r>
        <w:rPr>
          <w:rtl w:val="true"/>
        </w:rPr>
        <w:t>]</w:t>
      </w:r>
      <w:bookmarkEnd w:id="404"/>
    </w:p>
    <w:p>
      <w:pPr>
        <w:pStyle w:val="BookText"/>
        <w:rPr/>
      </w:pP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فَاسْتَعِذْ بِاللّٰهِ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 xml:space="preserve">بی‌گمان کسانی که در آیات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دلیلی به آنها 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می‌کنند، در سینه‌هایشان چیزی جز خودبزرگ‌بینی نیست که هرگز به آن نخواهند رسید؛ پس به خدا پناه بر، که او خود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بدون هیچ دلیل و برهانی، به مجادله و ستیزه‌جویی در آیات الهی بر می‌خیزند، در دل آنان نوعی کبر و خودبرتربینی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یُجٰادِلُونَ فِی آیٰاتِ اللّٰهِ بِغَیْرِ سُلْطٰانٍ أَتٰاهُمْ إِنْ فِی صُدُورِهِمْ إِلاّٰ کِبْرٌ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حجت و برهان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دیانت و ستیزه جویان با آیات الهی، فاقد منطق و برهان</w:t>
      </w:r>
    </w:p>
    <w:p>
      <w:pPr>
        <w:pStyle w:val="BookText"/>
        <w:rPr/>
      </w:pPr>
      <w:r>
        <w:rPr>
          <w:rFonts w:ascii="Amiri" w:hAnsi="Amiri" w:eastAsia="Amiri" w:cs="Amiri"/>
          <w:color w:val="111111"/>
          <w:sz w:val="28"/>
          <w:sz w:val="28"/>
          <w:szCs w:val="28"/>
          <w:rtl w:val="true"/>
          <w:lang w:bidi="ar-SA"/>
        </w:rPr>
        <w:t>اَلَّذِینَ یُجٰادِلُونَ فِی آیٰاتِ اللّٰهِ بِغَیْرِ سُلْطٰانٍ أَتٰاهُمْ</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باشد؛ یعنی، همواره چنین است که مجادله‌گران در آیات الهی، بدون حجت و برهان به جدال برمی‌خیزند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و معارف قرآنی، مبتنی بر دلیل و برهان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یُجٰادِلُونَ فِی آیٰاتِ اللّٰهِ بِغَیْرِ سُلْطٰانٍ أَتٰاهُمْ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دینی و اصول اعتقادی و نیز بحث و گفت‌وگو دربارۀ آنها، باید مبتنی بر دلیل و برهان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یُجٰادِلُونَ فِی آیٰاتِ اللّٰهِ بِغَیْرِ سُلْطٰانٍ أَتٰاهُمْ</w:t>
      </w:r>
    </w:p>
    <w:p>
      <w:pPr>
        <w:pStyle w:val="BookText"/>
        <w:rPr/>
      </w:pPr>
      <w:r>
        <w:rPr>
          <w:rFonts w:ascii="IRNazanin" w:hAnsi="IRNazanin" w:eastAsia="IRNazanin"/>
          <w:color w:val="111111"/>
          <w:sz w:val="28"/>
          <w:sz w:val="28"/>
          <w:szCs w:val="28"/>
          <w:rtl w:val="true"/>
          <w:lang w:bidi="fa-IR"/>
        </w:rPr>
        <w:t>برداشت یاد شده از آن جاست که خداوند، کسانی را که بدون دلیل و برهان دربارۀ دین مجادله می‌کنند، محکوم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خودبرتربینی، عامل جدال و ستیزه‌جویی کافران و مشرکان با آیات الهی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یُجٰادِلُونَ فِی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صُدُورِهِمْ إِلاّٰ کِبْرٌ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خداوند به کافران و مشرکان ستیزه‌جوی صدر اسلام مبنی بر دست نیافتن آنان به هدف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 سروری بر مردم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یُجٰادِلُونَ فِی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صُدُورِهِمْ إِلاّٰ کِبْرٌ مٰا هُمْ بِبٰالِغِیهِ</w:t>
      </w:r>
    </w:p>
    <w:p>
      <w:pPr>
        <w:pStyle w:val="BookText"/>
        <w:rPr/>
      </w:pPr>
      <w:r>
        <w:rPr>
          <w:rFonts w:ascii="IRNazanin" w:hAnsi="IRNazanin" w:eastAsia="IRNazanin"/>
          <w:color w:val="111111"/>
          <w:sz w:val="28"/>
          <w:sz w:val="28"/>
          <w:szCs w:val="28"/>
          <w:rtl w:val="true"/>
          <w:lang w:bidi="fa-IR"/>
        </w:rPr>
        <w:t>این فرمودۀ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کافران کبر و خودبرتر بینی وجود دارد؛ و لی به آن نمی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کنایه از این است که آنان نمی‌توانند با ریاست و سروری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آرزوی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خودبرتر بینی خود را تحقق 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بدون منطق و برهان، به ستیزه‌جویی و مبارزه با تعالیم قرآن می‌پردازند، به مقصود خود نخواهند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یُجٰادِلُونَ فِی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صُدُورِهِمْ إِلاّٰ کِبْرٌ مٰا هُمْ بِبٰالِغِیهِ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اندک او، در برابر کارشکنی‌ها و دشمنی‌های کافران و مشرکان</w:t>
      </w:r>
    </w:p>
    <w:p>
      <w:pPr>
        <w:pStyle w:val="BookText"/>
        <w:rPr/>
      </w:pPr>
      <w:r>
        <w:rPr>
          <w:rFonts w:ascii="Amiri" w:hAnsi="Amiri" w:eastAsia="Amiri" w:cs="Amiri"/>
          <w:color w:val="111111"/>
          <w:sz w:val="28"/>
          <w:sz w:val="28"/>
          <w:szCs w:val="28"/>
          <w:rtl w:val="true"/>
          <w:lang w:bidi="ar-SA"/>
        </w:rPr>
        <w:t xml:space="preserve">إِنَّ الَّذِینَ یُجٰادِلُونَ فِی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صُدُورِهِمْ إِلاّٰ کِبْرٌ مٰا هُمْ بِبٰالِغِیهِ</w:t>
      </w:r>
    </w:p>
    <w:p>
      <w:pPr>
        <w:pStyle w:val="BookText"/>
        <w:rPr/>
      </w:pPr>
      <w:r>
        <w:rPr>
          <w:rFonts w:ascii="IRNazanin" w:hAnsi="IRNazanin" w:eastAsia="IRNazanin"/>
          <w:color w:val="111111"/>
          <w:sz w:val="28"/>
          <w:sz w:val="28"/>
          <w:szCs w:val="28"/>
          <w:rtl w:val="true"/>
          <w:lang w:bidi="fa-IR"/>
        </w:rPr>
        <w:t>از این آیه و آیات قبل و بعد آن، استفاده می‌شود که خداوند درصدد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ایمان‌آورندگان اندک آن حضرت در مکه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 و خصلت‌های درونی انسان‌ها، عامل تأثیرگذار در مجموعۀ رفتارها و شکل دهندۀ چگونگی آنها</w:t>
      </w:r>
    </w:p>
    <w:p>
      <w:pPr>
        <w:pStyle w:val="BookText"/>
        <w:rPr/>
      </w:pPr>
      <w:r>
        <w:rPr>
          <w:rFonts w:ascii="Amiri" w:hAnsi="Amiri" w:eastAsia="Amiri" w:cs="Amiri"/>
          <w:color w:val="111111"/>
          <w:sz w:val="28"/>
          <w:sz w:val="28"/>
          <w:szCs w:val="28"/>
          <w:rtl w:val="true"/>
          <w:lang w:bidi="ar-SA"/>
        </w:rPr>
        <w:t>إِنَّ الَّذِینَ یُجٰادِلُونَ فِی آیٰاتِ اللّٰهِ بِغَیْرِ سُلْطٰانٍ أَتٰاهُمْ إِنْ فِی صُدُورِهِمْ إِلاّٰ کِبْرٌ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پناه بردن به او در برابر کارشکنی‌ها و دشمنی‌های کافران و مشرکان</w:t>
      </w:r>
    </w:p>
    <w:p>
      <w:pPr>
        <w:pStyle w:val="BookText"/>
        <w:rPr/>
      </w:pPr>
      <w:r>
        <w:rPr>
          <w:rFonts w:ascii="Amiri" w:hAnsi="Amiri" w:eastAsia="Amiri" w:cs="Amiri"/>
          <w:color w:val="111111"/>
          <w:sz w:val="28"/>
          <w:sz w:val="28"/>
          <w:szCs w:val="28"/>
          <w:rtl w:val="true"/>
          <w:lang w:bidi="ar-SA"/>
        </w:rPr>
        <w:t xml:space="preserve">إِنَّ الَّذِینَ یُجٰادِلُونَ فِی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فَاسْتَعِذْ بِاللّٰهِ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پناه بردن به خدا و یاری جستن از او، در برابر دشمنان دیانت</w:t>
      </w:r>
    </w:p>
    <w:p>
      <w:pPr>
        <w:pStyle w:val="BookText"/>
        <w:rPr/>
      </w:pPr>
      <w:r>
        <w:rPr>
          <w:rFonts w:ascii="Amiri" w:hAnsi="Amiri" w:eastAsia="Amiri" w:cs="Amiri"/>
          <w:color w:val="111111"/>
          <w:sz w:val="28"/>
          <w:sz w:val="28"/>
          <w:szCs w:val="28"/>
          <w:rtl w:val="true"/>
          <w:lang w:bidi="ar-SA"/>
        </w:rPr>
        <w:t xml:space="preserve">إِنَّ الَّذِینَ یُجٰادِلُونَ فِی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فَاسْتَعِذْ بِاللّٰهِ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بینا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السَّمِیعُ الْبَصِیرُ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بینا بودن خداوند، مقتضی پناه بردن بشر به او و استمداد از او، در برابر بدی‌ها و دشمنی‌ها</w:t>
      </w:r>
    </w:p>
    <w:p>
      <w:pPr>
        <w:pStyle w:val="BookText"/>
        <w:rPr/>
      </w:pPr>
      <w:r>
        <w:rPr>
          <w:rFonts w:ascii="Amiri" w:hAnsi="Amiri" w:eastAsia="Amiri" w:cs="Amiri"/>
          <w:color w:val="111111"/>
          <w:sz w:val="28"/>
          <w:sz w:val="28"/>
          <w:szCs w:val="28"/>
          <w:rtl w:val="true"/>
          <w:lang w:bidi="ar-SA"/>
        </w:rPr>
        <w:t>فَاسْتَعِذْ بِاللّٰهِ إِنَّهُ هُوَ السَّمِیعُ الْبَصِیرُ</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السَّمِیعُ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یاری‌دهنده به مؤمنان پناه‌جو و خنثی‌کنندۀ توطئه‌های دشمنان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فَاسْتَعِذْ بِاللّٰهِ إِنَّهُ هُوَ السَّمِیعُ الْبَصِیرُ</w:t>
      </w:r>
    </w:p>
    <w:p>
      <w:pPr>
        <w:pStyle w:val="BookText"/>
        <w:rPr/>
      </w:pPr>
      <w:r>
        <w:rPr>
          <w:rFonts w:ascii="IRNazanin" w:hAnsi="IRNazanin" w:eastAsia="IRNazanin"/>
          <w:color w:val="111111"/>
          <w:sz w:val="28"/>
          <w:sz w:val="28"/>
          <w:szCs w:val="28"/>
          <w:rtl w:val="true"/>
          <w:lang w:bidi="fa-IR"/>
        </w:rPr>
        <w:t xml:space="preserve">همان‌طور که در برداشت قبل آمده،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مجرد شنوایی و بینایی خداوند نمی‌تواند دلیل لزوم استعاذه به او باشد، می‌توان گفت که شنوایی و بینایی خداوند، کنایه از اجابت پناه‌خواهی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w:t>
      </w:r>
      <w:bookmarkStart w:id="405" w:name="pg19795_192277"/>
    </w:p>
    <w:p>
      <w:pPr>
        <w:pStyle w:val="BookText"/>
        <w:rPr/>
      </w:pPr>
      <w:bookmarkEnd w:id="405"/>
      <w:r>
        <w:rPr>
          <w:rFonts w:ascii="IRNazanin" w:hAnsi="IRNazanin" w:eastAsia="IRNazanin"/>
          <w:color w:val="111111"/>
          <w:sz w:val="28"/>
          <w:sz w:val="28"/>
          <w:szCs w:val="28"/>
          <w:rtl w:val="true"/>
          <w:lang w:bidi="fa-IR"/>
        </w:rPr>
        <w:t>صفات خداوند</w:t>
      </w:r>
    </w:p>
    <w:p>
      <w:pPr>
        <w:pStyle w:val="BookText"/>
        <w:rPr/>
      </w:pPr>
      <w:r>
        <w:rPr>
          <w:rFonts w:ascii="Amiri" w:hAnsi="Amiri" w:eastAsia="Amiri" w:cs="Amiri"/>
          <w:color w:val="111111"/>
          <w:sz w:val="28"/>
          <w:sz w:val="28"/>
          <w:szCs w:val="28"/>
          <w:rtl w:val="true"/>
          <w:lang w:bidi="ar-SA"/>
        </w:rPr>
        <w:t>إِنَّهُ هُوَ السَّمِیعُ الْبَصِیرُ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اخلاق؛ استعاذه؛ اسلام؛ اللّه؛ ایمان؛ برهان؛ تکبر؛ تکذیب؛ جدل؛ دشمنی؛ دلداری؛ دین؛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شکست؛ عهد؛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p>
    <w:p>
      <w:pPr>
        <w:pStyle w:val="Heading3"/>
        <w:numPr>
          <w:ilvl w:val="2"/>
          <w:numId w:val="1"/>
        </w:numPr>
        <w:rPr/>
      </w:pPr>
      <w:bookmarkStart w:id="406" w:name="__RefHeading___Toc1623753_2314609296"/>
      <w:bookmarkStart w:id="407" w:name="_Toc138"/>
      <w:bookmarkEnd w:id="406"/>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57</w:t>
      </w:r>
      <w:r>
        <w:rPr>
          <w:rtl w:val="true"/>
        </w:rPr>
        <w:t>]</w:t>
      </w:r>
      <w:bookmarkEnd w:id="407"/>
    </w:p>
    <w:p>
      <w:pPr>
        <w:pStyle w:val="BookText"/>
        <w:rPr/>
      </w:pPr>
      <w:r>
        <w:rPr>
          <w:rFonts w:ascii="Amiri" w:hAnsi="Amiri" w:eastAsia="Amiri" w:cs="Amiri"/>
          <w:color w:val="111111"/>
          <w:sz w:val="28"/>
          <w:sz w:val="28"/>
          <w:szCs w:val="28"/>
          <w:rtl w:val="true"/>
          <w:lang w:bidi="ar-SA"/>
        </w:rPr>
        <w:t xml:space="preserve">لَخَلْقُ اَلسَّمٰاوٰاتِ وَ اَلْأَرْضِ أَکْبَرُ مِنْ خَلْقِ اَلنّٰاسِ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قطعاً آفرینش آسمان‌ها و زمین از آفرینش مردم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آفرینش مجدد انسان‌ها بر خدا دشوار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مجموعۀ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مقایسه با آفرینش انسان‌ها بزرگ‌تر و آفریدن آن سخت‌تر و مهم‌تر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لَخَلْقُ السَّمٰاوٰاتِ وَ الْأَرْضِ أَکْبَرُ مِنْ خَلْقِ النّٰاسِ</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عظمت‌تر، سخت‌تر و مهم‌تر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مقایسه با مجموعۀ عالم هستی، موجودی کوچک و ناچیزاست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لَخَلْقُ السَّمٰاوٰاتِ وَ الْأَرْضِ أَکْبَرُ مِنْ خَلْقِ النّٰاسِ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جهان پهناور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توانایی خداوند بر آفرینش مجدد انسان‌ها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لَخَلْقُ السَّمٰاوٰاتِ وَ الْأَرْضِ أَکْبَرُ مِنْ خَلْقِ النّٰاسِ</w:t>
      </w:r>
    </w:p>
    <w:p>
      <w:pPr>
        <w:pStyle w:val="BookText"/>
        <w:rPr/>
      </w:pPr>
      <w:r>
        <w:rPr>
          <w:rFonts w:ascii="IRNazanin" w:hAnsi="IRNazanin" w:eastAsia="IRNazanin"/>
          <w:color w:val="111111"/>
          <w:sz w:val="28"/>
          <w:sz w:val="28"/>
          <w:szCs w:val="28"/>
          <w:rtl w:val="true"/>
          <w:lang w:bidi="fa-IR"/>
        </w:rPr>
        <w:t>آیۀ شریفه در سلسله آیاتی قرار دارد که دربارۀ اثبات معاد و رد دیدگاه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مجدد انسان‌ها در قیامت، برای خداوند آسان‌تر از آفرینش آغازین جهان و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لَخَلْقُ السَّمٰاوٰاتِ وَ الْأَرْضِ أَکْبَرُ مِنْ خَلْقِ النّٰاسِ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به عظمت آفرینش جهان و قدرت بی‌پایان خداوند و امکان حیات مجدد انسان‌ها در قیامت پی‌نبرده‌اند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لَخَلْقُ السَّمٰاوٰاتِ وَ الْأَرْضِ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یَعْلَمُونَ</w:t>
      </w:r>
    </w:p>
    <w:p>
      <w:p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مطلبی است که در آغاز آیه آمده است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کافران و مشرکان ستیزه‌جو و مجادله‌گر صدر اسلام، مردمی غافل و</w:t>
      </w:r>
      <w:bookmarkStart w:id="408" w:name="pg19795_192278"/>
    </w:p>
    <w:p>
      <w:pPr>
        <w:pStyle w:val="BookText"/>
        <w:rPr/>
      </w:pPr>
      <w:bookmarkEnd w:id="408"/>
      <w:r>
        <w:rPr>
          <w:rFonts w:ascii="IRNazanin" w:hAnsi="IRNazanin" w:eastAsia="IRNazanin"/>
          <w:color w:val="111111"/>
          <w:sz w:val="28"/>
          <w:sz w:val="28"/>
          <w:szCs w:val="28"/>
          <w:rtl w:val="true"/>
          <w:lang w:bidi="fa-IR"/>
        </w:rPr>
        <w:t xml:space="preserve">بی‌خبر از معارف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توحید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یَعْلَمُونَ</w:t>
      </w:r>
    </w:p>
    <w:p>
      <w:pPr>
        <w:pStyle w:val="BookText"/>
        <w:rPr/>
      </w:pPr>
      <w:r>
        <w:rPr>
          <w:rFonts w:ascii="IRNazanin" w:hAnsi="IRNazanin" w:eastAsia="IRNazanin"/>
          <w:color w:val="111111"/>
          <w:sz w:val="28"/>
          <w:sz w:val="28"/>
          <w:szCs w:val="28"/>
          <w:rtl w:val="true"/>
          <w:lang w:bidi="fa-IR"/>
        </w:rPr>
        <w:t xml:space="preserve">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مردم عصر نزول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این احتمال مبتنی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دارای آسمان 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اکثریت؛ اللّه؛ انسان؛ جهان؛ جهل؛ حیات؛ خلقت؛ زمین؛ سختی؛ شرک؛ غفلت؛ کفر؛ معاد</w:t>
      </w:r>
    </w:p>
    <w:p>
      <w:pPr>
        <w:pStyle w:val="Heading3"/>
        <w:numPr>
          <w:ilvl w:val="2"/>
          <w:numId w:val="1"/>
        </w:numPr>
        <w:rPr/>
      </w:pPr>
      <w:bookmarkStart w:id="409" w:name="__RefHeading___Toc1623755_2314609296"/>
      <w:bookmarkStart w:id="410" w:name="_Toc139"/>
      <w:bookmarkEnd w:id="409"/>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58</w:t>
      </w:r>
      <w:r>
        <w:rPr>
          <w:rtl w:val="true"/>
        </w:rPr>
        <w:t>]</w:t>
      </w:r>
      <w:bookmarkEnd w:id="410"/>
    </w:p>
    <w:p>
      <w:pPr>
        <w:pStyle w:val="BookText"/>
        <w:rPr/>
      </w:pPr>
      <w:r>
        <w:rPr>
          <w:rFonts w:ascii="Amiri" w:hAnsi="Amiri" w:eastAsia="Amiri" w:cs="Amiri"/>
          <w:color w:val="111111"/>
          <w:sz w:val="28"/>
          <w:sz w:val="28"/>
          <w:szCs w:val="28"/>
          <w:rtl w:val="true"/>
          <w:lang w:bidi="ar-SA"/>
        </w:rPr>
        <w:t xml:space="preserve">وَ مٰا یَسْتَوِی اَلْأَعْمیٰ وَ اَلْبَصِیرُ وَ اَلَّذِینَ آمَنُوا وَ عَمِلُوا اَلصّٰالِحٰاتِ وَ لاَ اَلْمُسِیءُ قَلِیلاً مٰا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و نابینا و بینا یکسان نیستند، و کسانی که ایمان آورده و کارهای شایسته کرده‌اند نیز با مردم بدکردار یکسان نیستند، چه اندک متذکّر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عالم و روشن‌بین با انسان جاهل و کوردل، از نظر شخصیت و سرنوشت برابر و هم‌سان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یَسْتَوِی الْأَعْمیٰ وَ الْبَصِیرُ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روشن بینی، از فضایل و ارزش‌های انسانی و الهی</w:t>
      </w:r>
    </w:p>
    <w:p>
      <w:pPr>
        <w:pStyle w:val="BookText"/>
        <w:rPr/>
      </w:pPr>
      <w:r>
        <w:rPr>
          <w:rFonts w:ascii="Amiri" w:hAnsi="Amiri" w:eastAsia="Amiri" w:cs="Amiri"/>
          <w:color w:val="111111"/>
          <w:sz w:val="28"/>
          <w:sz w:val="28"/>
          <w:szCs w:val="28"/>
          <w:rtl w:val="true"/>
          <w:lang w:bidi="ar-SA"/>
        </w:rPr>
        <w:t>وَ مٰا یَسْتَوِی الْأَعْمیٰ وَ الْبَصِیرُ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نیکوکار باافرادبدکردار، از نظر شخصیت و سرنوشت برابر و هم‌سنگ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وَ لاَ الْمُسِیءُ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نیکوکاری، از فضایل و ارزش‌های انسانی و الهی</w:t>
      </w:r>
    </w:p>
    <w:p>
      <w:pPr>
        <w:pStyle w:val="BookText"/>
        <w:rPr/>
      </w:pPr>
      <w:r>
        <w:rPr>
          <w:rFonts w:ascii="Amiri" w:hAnsi="Amiri" w:eastAsia="Amiri" w:cs="Amiri"/>
          <w:color w:val="111111"/>
          <w:sz w:val="28"/>
          <w:sz w:val="28"/>
          <w:szCs w:val="28"/>
          <w:rtl w:val="true"/>
          <w:lang w:bidi="ar-SA"/>
        </w:rPr>
        <w:t xml:space="preserve">وَ مٰا یَسْتَوِی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عَمِلُوا الصّٰالِحٰاتِ وَ لاَ الْمُسِیءُ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نیک‌کردار، گروهی روشن‌بین و اهل بصیرت و کافران بدکردار، گروهی کوردل و غافل‌اند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یَسْتَوِی الْأَعْمیٰ وَ الْبَصِیرُ وَ الَّذِینَ آمَنُوا وَ عَمِلُوا الصّٰالِحٰاتِ وَ لاَ الْمُسِیءُ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تمثیلی برای مؤمنان نیک‌کردار و کافران بد کرداراست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و پندآموزی مردم ستیزه‌جو</w:t>
      </w:r>
      <w:bookmarkStart w:id="411" w:name="pg19795_192279"/>
    </w:p>
    <w:p>
      <w:pPr>
        <w:pStyle w:val="BookText"/>
        <w:rPr/>
      </w:pPr>
      <w:bookmarkEnd w:id="411"/>
      <w:r>
        <w:rPr>
          <w:rFonts w:ascii="IRNazanin" w:hAnsi="IRNazanin" w:eastAsia="IRNazanin"/>
          <w:color w:val="111111"/>
          <w:sz w:val="28"/>
          <w:sz w:val="28"/>
          <w:szCs w:val="28"/>
          <w:rtl w:val="true"/>
          <w:lang w:bidi="fa-IR"/>
        </w:rPr>
        <w:t>و کافر، از مواعظ و آیات الهی، بسیار اندک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یُجٰادِلُونَ فِی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مٰا تَتَذَکَّرُونَ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ایمان؛ بصیرت؛ جهل؛ صالحان؛ عبرت؛ عمل؛ غفلت؛ قرآن؛ قلب؛ گناه؛ موعظه</w:t>
      </w:r>
    </w:p>
    <w:p>
      <w:pPr>
        <w:pStyle w:val="Heading3"/>
        <w:numPr>
          <w:ilvl w:val="2"/>
          <w:numId w:val="1"/>
        </w:numPr>
        <w:rPr/>
      </w:pPr>
      <w:bookmarkStart w:id="412" w:name="__RefHeading___Toc1623757_2314609296"/>
      <w:bookmarkStart w:id="413" w:name="_Toc140"/>
      <w:bookmarkEnd w:id="412"/>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59</w:t>
      </w:r>
      <w:r>
        <w:rPr>
          <w:rtl w:val="true"/>
        </w:rPr>
        <w:t>]</w:t>
      </w:r>
      <w:bookmarkEnd w:id="413"/>
    </w:p>
    <w:p>
      <w:pPr>
        <w:pStyle w:val="BookText"/>
        <w:rPr/>
      </w:pPr>
      <w:r>
        <w:rPr>
          <w:rFonts w:ascii="Amiri" w:hAnsi="Amiri" w:eastAsia="Amiri" w:cs="Amiri"/>
          <w:color w:val="111111"/>
          <w:sz w:val="28"/>
          <w:sz w:val="28"/>
          <w:szCs w:val="28"/>
          <w:rtl w:val="true"/>
          <w:lang w:bidi="ar-SA"/>
        </w:rPr>
        <w:t xml:space="preserve">إِنَّ اَلسّٰاعَةَ لَآتِیَةٌ لاٰ رَیْبَ فِیهٰا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قیامت قطعاً آمدنی است و در آن تردیدی نیست، ولی بیشتر مردم باور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امری حتمی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السّٰاعَةَ لَآتِیَةٌ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دارای شواهد و دلایل تردیدناپذیر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السّٰاعَةَ لَآتِیَةٌ لاٰ رَیْبَ فِیهٰا</w:t>
      </w:r>
    </w:p>
    <w:p>
      <w:pPr>
        <w:pStyle w:val="BookText"/>
        <w:rPr/>
      </w:pPr>
      <w:r>
        <w:rPr>
          <w:rFonts w:ascii="IRNazanin" w:hAnsi="IRNazanin" w:eastAsia="IRNazanin"/>
          <w:color w:val="111111"/>
          <w:sz w:val="28"/>
          <w:sz w:val="28"/>
          <w:szCs w:val="28"/>
          <w:rtl w:val="true"/>
          <w:lang w:bidi="fa-IR"/>
        </w:rPr>
        <w:t xml:space="preserve">با توجه به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درصدد اثبات معاد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اشاره به این نکته باشد که قیامت آن‌چنان از شواهد و دلایل متقن برخوردار است که توجه به آن، زدایندۀ هرگونه تردید از انسان در برپایی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شواهد و دلایل اثباتگر برپایی قیامت، شک و تردید در آن، امری ناروا و نابه‌جا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السّٰاعَةَ لَآتِیَةٌ لاٰ رَیْبَ فِیهٰا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صدر اسلام با وجود شواهد و دلایل اثباتگر قیامت، به این حقیقت ایمان نیاوردند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السّٰاعَةَ لَآتِیَةٌ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یُؤْمِنُونَ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قیامت</w:t>
      </w:r>
    </w:p>
    <w:p>
      <w:pPr>
        <w:pStyle w:val="BookText"/>
        <w:rPr/>
      </w:pPr>
      <w:r>
        <w:rPr>
          <w:rFonts w:ascii="Amiri" w:hAnsi="Amiri" w:eastAsia="Amiri" w:cs="Amiri"/>
          <w:color w:val="111111"/>
          <w:sz w:val="28"/>
          <w:sz w:val="28"/>
          <w:szCs w:val="28"/>
          <w:rtl w:val="true"/>
          <w:lang w:bidi="ar-SA"/>
        </w:rPr>
        <w:t>اَلسّٰاعَةَ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اکثریت؛ امت؛ ایمان؛ تکذیب؛ شک؛ قیامت؛ نامگذاری</w:t>
      </w:r>
      <w:bookmarkStart w:id="414" w:name="pg19795_192280"/>
    </w:p>
    <w:p>
      <w:pPr>
        <w:pStyle w:val="Heading3"/>
        <w:numPr>
          <w:ilvl w:val="2"/>
          <w:numId w:val="1"/>
        </w:numPr>
        <w:rPr/>
      </w:pPr>
      <w:bookmarkStart w:id="415" w:name="__RefHeading___Toc1623759_2314609296"/>
      <w:bookmarkStart w:id="416" w:name="_Toc141"/>
      <w:bookmarkEnd w:id="414"/>
      <w:bookmarkEnd w:id="415"/>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60</w:t>
      </w:r>
      <w:r>
        <w:rPr>
          <w:rtl w:val="true"/>
        </w:rPr>
        <w:t>]</w:t>
      </w:r>
      <w:bookmarkEnd w:id="416"/>
    </w:p>
    <w:p>
      <w:pPr>
        <w:pStyle w:val="BookText"/>
        <w:rPr/>
      </w:pPr>
      <w:r>
        <w:rPr>
          <w:rFonts w:ascii="Amiri" w:hAnsi="Amiri" w:eastAsia="Amiri" w:cs="Amiri"/>
          <w:color w:val="111111"/>
          <w:sz w:val="28"/>
          <w:sz w:val="28"/>
          <w:szCs w:val="28"/>
          <w:rtl w:val="true"/>
          <w:lang w:bidi="ar-SA"/>
        </w:rPr>
        <w:t xml:space="preserve">وَ 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شما را اجابت خواهم کرد، بی‌تردید، کسانی که از عبادت من تکبّر می‌ورزند، به زودی با خواری وارد جهنّم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عرض حاجت به پیشگاه خداوند، توصیۀ الهی به مردم</w:t>
      </w:r>
    </w:p>
    <w:p>
      <w:pPr>
        <w:pStyle w:val="BookText"/>
        <w:rPr/>
      </w:pPr>
      <w:r>
        <w:rPr>
          <w:rFonts w:ascii="Amiri" w:hAnsi="Amiri" w:eastAsia="Amiri" w:cs="Amiri"/>
          <w:color w:val="111111"/>
          <w:sz w:val="28"/>
          <w:sz w:val="28"/>
          <w:szCs w:val="28"/>
          <w:rtl w:val="true"/>
          <w:lang w:bidi="ar-SA"/>
        </w:rPr>
        <w:t>وَ قٰالَ رَبُّکُمُ ادْعُونِی أَسْتَجِبْ 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دعای بندگان و برآوردن خواسته‌های آنان، وعدۀ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رَبُّکُمُ ادْعُونِی أَسْتَجِبْ 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خداوند، مقتضی دعا و حاجت‌خواهی بندگان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رَبُّکُمُ ادْعُونِی أَسْتَجِبْ لَکُمْ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از سر کبر و خودخواهی به عبادت خدا نمی‌پردازند، محکوم به دوزخ‌اند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یَسْتَکْبِرُونَ عَنْ عِبٰادَتِی سَیَدْخُلُونَ جَهَنَّمَ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عبادت خدا از سر تکبر و بزرگ‌منشی، موجب دوزخی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یَسْتَکْبِرُونَ عَنْ عِبٰادَتِی سَیَدْخُلُونَ جَهَنَّمَ دٰاخِرِینَ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از عبادت خداوند کبر می‌ورزند، با خواری و ذلت به دوزخ وارد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یَسْتَکْبِرُونَ عَنْ عِبٰادَتِی سَیَدْخُلُونَ جَهَنَّمَ دٰاخِرِینَ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با خواری و ذلت داخل جهنم خواهند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پروردگار، عادلانه و متناسب با نوع رفتار و کردار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یَسْتَکْبِرُونَ عَنْ عِبٰادَتِی سَیَدْخُلُونَ جَهَنَّمَ دٰاخِرِینَ</w:t>
      </w:r>
    </w:p>
    <w:p>
      <w:pPr>
        <w:pStyle w:val="BookText"/>
        <w:rPr/>
      </w:pPr>
      <w:r>
        <w:rPr>
          <w:rFonts w:ascii="IRNazanin" w:hAnsi="IRNazanin" w:eastAsia="IRNazanin"/>
          <w:color w:val="111111"/>
          <w:sz w:val="28"/>
          <w:sz w:val="28"/>
          <w:szCs w:val="28"/>
          <w:rtl w:val="true"/>
          <w:lang w:bidi="fa-IR"/>
        </w:rPr>
        <w:t>مجازات شدن متکبران خود برتربین به خواری و ذلت، گویای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نوعی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اُدْعُونِی أَسْتَجِبْ لَکُمْ إِنَّ الَّذِینَ یَسْتَکْبِرُونَ عَنْ عِبٰادَتِی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از آنجااست که خداوند مردم را به دعا</w:t>
      </w:r>
      <w:bookmarkStart w:id="417" w:name="pg19795_192281"/>
    </w:p>
    <w:p>
      <w:pPr>
        <w:pStyle w:val="BookText"/>
        <w:rPr/>
      </w:pPr>
      <w:bookmarkEnd w:id="417"/>
      <w:r>
        <w:rPr>
          <w:rFonts w:ascii="IRNazanin" w:hAnsi="IRNazanin" w:eastAsia="IRNazanin"/>
          <w:color w:val="111111"/>
          <w:sz w:val="28"/>
          <w:sz w:val="28"/>
          <w:szCs w:val="28"/>
          <w:rtl w:val="true"/>
          <w:lang w:bidi="fa-IR"/>
        </w:rPr>
        <w:t>فراخوانده ولی به جای آنکه ترک کنندگان دعا را به دوزخ تهدید کند، ترک کنندگان عبادت را تهدید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قٰالَ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تکبر؛ جهنم؛ دعا؛ ذلت؛ عبادت؛ عذاب؛ گناه؛ وعده</w:t>
      </w:r>
    </w:p>
    <w:p>
      <w:pPr>
        <w:pStyle w:val="Heading3"/>
        <w:numPr>
          <w:ilvl w:val="2"/>
          <w:numId w:val="1"/>
        </w:numPr>
        <w:rPr/>
      </w:pPr>
      <w:bookmarkStart w:id="418" w:name="__RefHeading___Toc1623761_2314609296"/>
      <w:bookmarkStart w:id="419" w:name="_Toc142"/>
      <w:bookmarkEnd w:id="418"/>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61</w:t>
      </w:r>
      <w:r>
        <w:rPr>
          <w:rtl w:val="true"/>
        </w:rPr>
        <w:t>]</w:t>
      </w:r>
      <w:bookmarkEnd w:id="419"/>
    </w:p>
    <w:p>
      <w:pPr>
        <w:pStyle w:val="BookText"/>
        <w:rPr/>
      </w:pPr>
      <w:r>
        <w:rPr>
          <w:rFonts w:ascii="Amiri" w:hAnsi="Amiri" w:eastAsia="Amiri" w:cs="Amiri"/>
          <w:color w:val="111111"/>
          <w:sz w:val="28"/>
          <w:sz w:val="28"/>
          <w:szCs w:val="28"/>
          <w:rtl w:val="true"/>
          <w:lang w:bidi="ar-SA"/>
        </w:rPr>
        <w:t xml:space="preserve">اَللّٰهُ اَلَّذِی جَعَلَ لَکُمُ اَللَّیْلَ لِتَسْکُنُوا فِیهِ وَ اَلنَّهٰارَ مُبْصِراً إِنَّ اَللّٰهَ لَذُو فَضْلٍ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خداست آن که شب را برای شما قرار داد تا در آن بیارامید، و روز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 دارای 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است ولی بیشتر مردم سپاسگزاری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را به منظور آرامش و آرمیدن انسان‌ها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جَعَلَ لَکُمُ اللَّیْلَ لِتَسْکُنُوا فِیهِ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زمانی مناسب برای آرمیدن و آرامش یافتن</w:t>
      </w:r>
    </w:p>
    <w:p>
      <w:pPr>
        <w:pStyle w:val="BookText"/>
        <w:rPr/>
      </w:pPr>
      <w:r>
        <w:rPr>
          <w:rFonts w:ascii="Amiri" w:hAnsi="Amiri" w:eastAsia="Amiri" w:cs="Amiri"/>
          <w:color w:val="111111"/>
          <w:sz w:val="28"/>
          <w:sz w:val="28"/>
          <w:szCs w:val="28"/>
          <w:rtl w:val="true"/>
          <w:lang w:bidi="ar-SA"/>
        </w:rPr>
        <w:t>اَللّٰهُ الَّذِی جَعَلَ لَکُمُ اللَّیْلَ لِتَسْکُنُوا فِیهِ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سازندۀ تاریکی شب، در آرامش یافتن انسان‌ها</w:t>
      </w:r>
    </w:p>
    <w:p>
      <w:pPr>
        <w:pStyle w:val="BookText"/>
        <w:rPr/>
      </w:pPr>
      <w:r>
        <w:rPr>
          <w:rFonts w:ascii="Amiri" w:hAnsi="Amiri" w:eastAsia="Amiri" w:cs="Amiri"/>
          <w:color w:val="111111"/>
          <w:sz w:val="28"/>
          <w:sz w:val="28"/>
          <w:szCs w:val="28"/>
          <w:rtl w:val="true"/>
          <w:lang w:bidi="ar-SA"/>
        </w:rPr>
        <w:t>اَللّٰهُ الَّذِی جَعَلَ لَکُمُ اللَّیْلَ لِتَسْکُنُوا فِیهِ</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الَّذِی جَعَلَ لَکُمُ اللَّیْلَ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مُبْصِراً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اللیل مظلماً لتسکنوا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گفتن این نکته که شب را تاریک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این مطلب،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را به منظور توانایی بشر بر دیدن و تلاش برای تأمین روزی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جَعَلَ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مُبْصِراً</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مُبْصِراً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قرینۀ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لتبصروا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هنگام، زمان مناسب جهت تلاش و تکاپو برای به دست آوردن رزق و روزی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النَّهٰارَ مُبْصِراً</w:t>
      </w:r>
    </w:p>
    <w:p>
      <w:pPr>
        <w:pStyle w:val="BookText"/>
        <w:rPr/>
      </w:pP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مُبْصِراً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لِتَسْکُنُوا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لتبتغوا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تقدیر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سازندۀ روشنایی روز، در تلاش روزانه انسان‌ها و نشاط و شادابی آنان</w:t>
      </w:r>
    </w:p>
    <w:p>
      <w:pPr>
        <w:pStyle w:val="BookText"/>
        <w:rPr/>
      </w:pPr>
      <w:r>
        <w:rPr>
          <w:rFonts w:ascii="Amiri" w:hAnsi="Amiri" w:eastAsia="Amiri" w:cs="Amiri"/>
          <w:color w:val="111111"/>
          <w:sz w:val="28"/>
          <w:sz w:val="28"/>
          <w:szCs w:val="28"/>
          <w:rtl w:val="true"/>
          <w:lang w:bidi="ar-SA"/>
        </w:rPr>
        <w:t>وَ النَّهٰارَ مُبْصِراً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شب و روز برای تأمین نیازهای بشر، جلوه‌ای از ربوبیت خداوند و نشانۀ توانایی او بر برپا کردن قیامت</w:t>
      </w:r>
    </w:p>
    <w:p>
      <w:pPr>
        <w:pStyle w:val="BookText"/>
        <w:rPr/>
      </w:pPr>
      <w:r>
        <w:rPr>
          <w:rFonts w:ascii="Amiri" w:hAnsi="Amiri" w:eastAsia="Amiri" w:cs="Amiri"/>
          <w:color w:val="111111"/>
          <w:sz w:val="28"/>
          <w:sz w:val="28"/>
          <w:szCs w:val="28"/>
          <w:rtl w:val="true"/>
          <w:lang w:bidi="ar-SA"/>
        </w:rPr>
        <w:t xml:space="preserve">إِنَّ السّٰاعَةَ لَآتِیَةٌ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اللَّیْلَ لِتَسْکُنُوا فِیهِ وَ النَّهٰارَ مُبْصِراً</w:t>
      </w:r>
    </w:p>
    <w:p>
      <w:pPr>
        <w:pStyle w:val="BookText"/>
        <w:rPr/>
      </w:pPr>
      <w:r>
        <w:rPr>
          <w:rFonts w:ascii="IRNazanin" w:hAnsi="IRNazanin" w:eastAsia="IRNazanin"/>
          <w:color w:val="111111"/>
          <w:sz w:val="28"/>
          <w:sz w:val="28"/>
          <w:szCs w:val="28"/>
          <w:rtl w:val="true"/>
          <w:lang w:bidi="fa-IR"/>
        </w:rPr>
        <w:t>آیۀ شریفه، درصدد اثبات و ارائۀ نشانه‌های قدرت خدا بر برپایی قیامت است که در دو آیۀ قبل، با صراحت به آن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حاجت‌خواهی، تنها در پیشگاه کسی روا است که آفرینندۀ شب و روز و تأمین‌کنندۀ روزی و نیازهای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رَبُّکُمُ ادْعُونِی أَسْتَجِبْ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مُبْصِراً</w:t>
      </w:r>
    </w:p>
    <w:p>
      <w:pPr>
        <w:pStyle w:val="BookText"/>
        <w:rPr/>
      </w:pPr>
      <w:r>
        <w:rPr>
          <w:rFonts w:ascii="IRNazanin" w:hAnsi="IRNazanin" w:eastAsia="IRNazanin"/>
          <w:color w:val="111111"/>
          <w:sz w:val="28"/>
          <w:sz w:val="28"/>
          <w:szCs w:val="28"/>
          <w:rtl w:val="true"/>
          <w:lang w:bidi="fa-IR"/>
        </w:rPr>
        <w:t xml:space="preserve">از ارتباط میان این آیه با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ربوبیت خداوند و عبادت او و حاجت‌خواهی از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و چه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احسان خداوند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لَذُو فَضْلٍ عَلَی النّٰاسِ</w:t>
      </w:r>
    </w:p>
    <w:p>
      <w:pPr>
        <w:pStyle w:val="BookText"/>
        <w:rPr/>
      </w:pPr>
      <w:r>
        <w:rPr>
          <w:rFonts w:ascii="IRNazanin" w:hAnsi="IRNazanin" w:eastAsia="IRNazanin"/>
          <w:color w:val="111111"/>
          <w:sz w:val="28"/>
          <w:sz w:val="28"/>
          <w:szCs w:val="28"/>
          <w:rtl w:val="true"/>
          <w:lang w:bidi="fa-IR"/>
        </w:rPr>
        <w:t xml:space="preserve">از این‌که خداوند فرموده بیشتر مردم شکرگزار فضل و احسان الهی نیستند، به دست می‌آید که مراد از فضل و احسان در آیه، فضل و احسان عام و فراگیر همۀ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و چه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شب و روز در راستای تأمین نیازها و منافع بشر، جلوه‌ای از فضل و احسان خداوند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جَعَلَ لَکُمُ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لَذُو فَضْلٍ عَلَی النّٰاسِ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نسبت به نعمت‌ها و احسان‌های خداوند، شاکر و سپاس‌گزار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لَذُو فَضْلٍ عَلَی النّٰاسِ وَ لٰکِنَّ أَکْثَرَ النّٰاسِ لاٰ یَشْکُرُونَ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شاکران و سپاس‌گزاران نعمت‌ها و احسان‌های خداوند، گروهی اندک و در اقلیت‌اند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یَشْکُرُونَ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رفتاری ریشه‌دار در انسان‌ها و خصلتی مشترک میان آنان</w:t>
      </w:r>
    </w:p>
    <w:p>
      <w:pPr>
        <w:pStyle w:val="BookText"/>
        <w:rPr/>
      </w:pPr>
      <w:r>
        <w:rPr>
          <w:rFonts w:ascii="Amiri" w:hAnsi="Amiri" w:eastAsia="Amiri" w:cs="Amiri"/>
          <w:color w:val="111111"/>
          <w:sz w:val="28"/>
          <w:sz w:val="28"/>
          <w:szCs w:val="28"/>
          <w:rtl w:val="true"/>
          <w:lang w:bidi="ar-SA"/>
        </w:rPr>
        <w:t>إِنَّ اللّٰهَ لَذُو فَضْلٍ عَلَی النّٰاسِ وَ لٰکِنَّ أَکْثَرَ النّٰاسِ لاٰ یَشْکُرُونَ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تصریح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 النّٰاسِ</w:t>
      </w:r>
      <w:bookmarkStart w:id="420" w:name="pg19795_192283"/>
    </w:p>
    <w:p>
      <w:pPr>
        <w:pStyle w:val="BookText"/>
        <w:rPr/>
      </w:pPr>
      <w:bookmarkEnd w:id="420"/>
      <w:r>
        <w:rPr>
          <w:rFonts w:ascii="IRNazanin" w:hAnsi="IRNazanin" w:eastAsia="IRNazanin"/>
          <w:color w:val="111111"/>
          <w:sz w:val="28"/>
          <w:sz w:val="28"/>
          <w:szCs w:val="28"/>
          <w:rtl w:val="true"/>
          <w:lang w:bidi="fa-IR"/>
        </w:rPr>
        <w:t>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بازمی‌گردد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آرامش‌دهنده و روزِ روشنایی بخش، دو نعمت بزرگ و درخور شکر و سپاس الهی</w:t>
      </w:r>
    </w:p>
    <w:p>
      <w:pPr>
        <w:pStyle w:val="BookText"/>
        <w:rPr/>
      </w:pPr>
      <w:r>
        <w:rPr>
          <w:rFonts w:ascii="Amiri" w:hAnsi="Amiri" w:eastAsia="Amiri" w:cs="Amiri"/>
          <w:color w:val="111111"/>
          <w:sz w:val="28"/>
          <w:sz w:val="28"/>
          <w:szCs w:val="28"/>
          <w:rtl w:val="true"/>
          <w:lang w:bidi="ar-SA"/>
        </w:rPr>
        <w:t xml:space="preserve">اَللّٰهُ الَّذِی جَعَلَ لَکُمُ اللَّیْلَ لِتَسْکُنُوا فِیهِ وَ النَّهٰارَ مُبْصِراً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یَشْکُرُونَ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غیر خدا و حاجت‌خواهی از غیر او، کفران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رَبُّکُمُ ادْعُونِی أَسْتَجِبْ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یَشْکُرُونَ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اللّٰهَ لَذُو فَضْلٍ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اکثریت؛ اللّه؛ انسان؛ خلقت؛ رزق؛ روز؛ شب؛ شکر؛ ظلمت؛ عبادت؛ قدرت؛ کار؛ معاد؛ نعمت</w:t>
      </w:r>
    </w:p>
    <w:p>
      <w:pPr>
        <w:pStyle w:val="Heading3"/>
        <w:numPr>
          <w:ilvl w:val="2"/>
          <w:numId w:val="1"/>
        </w:numPr>
        <w:rPr/>
      </w:pPr>
      <w:bookmarkStart w:id="421" w:name="__RefHeading___Toc1623763_2314609296"/>
      <w:bookmarkStart w:id="422" w:name="_Toc143"/>
      <w:bookmarkEnd w:id="421"/>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62</w:t>
      </w:r>
      <w:r>
        <w:rPr>
          <w:rtl w:val="true"/>
        </w:rPr>
        <w:t>]</w:t>
      </w:r>
      <w:bookmarkEnd w:id="422"/>
    </w:p>
    <w:p>
      <w:pPr>
        <w:pStyle w:val="BookText"/>
        <w:rPr/>
      </w:pPr>
      <w:r>
        <w:rPr>
          <w:rFonts w:ascii="Amiri" w:hAnsi="Amiri" w:eastAsia="Amiri" w:cs="Amiri"/>
          <w:color w:val="111111"/>
          <w:sz w:val="28"/>
          <w:sz w:val="28"/>
          <w:szCs w:val="28"/>
          <w:rtl w:val="true"/>
          <w:lang w:bidi="ar-SA"/>
        </w:rPr>
        <w:t xml:space="preserve">ذٰلِکُمُ اَللّٰهُ رَبُّکُمْ خٰالِقُ کُلِّ شَیْءٍ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این است خدا، پروردگار شما که آفرینندۀ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او 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حقیقتی متمایز، شناخته شده و بی‌مانند در صفات و افعال</w:t>
      </w:r>
    </w:p>
    <w:p>
      <w:pPr>
        <w:pStyle w:val="BookText"/>
        <w:rPr/>
      </w:pPr>
      <w:r>
        <w:rPr>
          <w:rFonts w:ascii="Amiri" w:hAnsi="Amiri" w:eastAsia="Amiri" w:cs="Amiri"/>
          <w:color w:val="111111"/>
          <w:sz w:val="28"/>
          <w:sz w:val="28"/>
          <w:szCs w:val="28"/>
          <w:rtl w:val="true"/>
          <w:lang w:bidi="ar-SA"/>
        </w:rPr>
        <w:t>ذٰلِکُمُ اللّٰهُ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اشاره به شیء حاضر است که در این آیه، اسم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آن به جای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خداوند حقیقتی است بس معلوم و روشن که اگر افعال و صفاتش بازگو شود، چنان شناخته شده و از دیگر حقایق ممتاز می‌گردد که گویا حقیقتی قابل مشاهده و حاضر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اللّٰهُ رَبُّکُمْ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همه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خٰالِقُ کُلِّ شَیْءٍ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معبود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خالقیت، الوهیت و یکتایی، از اوصاف و ویژگی‌های خداوند</w:t>
      </w:r>
    </w:p>
    <w:p>
      <w:pPr>
        <w:pStyle w:val="BookText"/>
        <w:rPr/>
      </w:pPr>
      <w:r>
        <w:rPr>
          <w:rFonts w:ascii="Amiri" w:hAnsi="Amiri" w:eastAsia="Amiri" w:cs="Amiri"/>
          <w:color w:val="111111"/>
          <w:sz w:val="28"/>
          <w:sz w:val="28"/>
          <w:szCs w:val="28"/>
          <w:rtl w:val="true"/>
          <w:lang w:bidi="ar-SA"/>
        </w:rPr>
        <w:t>ذٰلِکُمُ اللّٰهُ رَبُّکُمْ خٰالِقُ کُلِّ شَیْءٍ لاٰ إِلٰهَ إِلاّٰ هُوَ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 آفرینش همه چیز، نشانۀ</w:t>
      </w:r>
      <w:bookmarkStart w:id="423" w:name="pg19795_192284"/>
    </w:p>
    <w:p>
      <w:pPr>
        <w:pStyle w:val="BookText"/>
        <w:rPr/>
      </w:pPr>
      <w:bookmarkEnd w:id="423"/>
      <w:r>
        <w:rPr>
          <w:rFonts w:ascii="IRNazanin" w:hAnsi="IRNazanin" w:eastAsia="IRNazanin"/>
          <w:color w:val="111111"/>
          <w:sz w:val="28"/>
          <w:sz w:val="28"/>
          <w:szCs w:val="28"/>
          <w:rtl w:val="true"/>
          <w:lang w:bidi="fa-IR"/>
        </w:rPr>
        <w:t>یکتایی و بی همتایی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اللّٰهُ رَبُّکُمْ خٰالِقُ کُلِّ شَیْءٍ لاٰ إِلٰهَ إِلاّٰ هُوَ</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نتیجه برای مطالبی است که در این آیه و آیۀ قبل آمده است؛ که محور آن مسألۀ خالقیت مطلق خداوند و ارائۀ جلوه‌های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عبادت خداوند و گرویدن به شرک و بت‌پرستی، در عین مشاهدۀ آیات و نشانه‌های قدرت و یگانگی خداوند، عملی شگفت‌آور و بدون توجیه</w:t>
      </w:r>
    </w:p>
    <w:p>
      <w:pPr>
        <w:pStyle w:val="BookText"/>
        <w:rPr/>
      </w:pPr>
      <w:r>
        <w:rPr>
          <w:rFonts w:ascii="Amiri" w:hAnsi="Amiri" w:eastAsia="Amiri" w:cs="Amiri"/>
          <w:color w:val="111111"/>
          <w:sz w:val="28"/>
          <w:sz w:val="28"/>
          <w:szCs w:val="28"/>
          <w:rtl w:val="true"/>
          <w:lang w:bidi="ar-SA"/>
        </w:rPr>
        <w:t>خٰالِقُ کُلِّ شَیْءٍ لاٰ إِلٰهَ إِلاّٰ هُوَ فَأَنّٰی تُؤْفَکُونَ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کجا و چگونه است و در این آیه برای تعجب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تُؤْفَکُونَ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تصرفون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مقام، معنای این جمله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کدامین سوی می‌روید و چگونه از حق و توحید ربوبی برگردانده می‌شوید؟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ذٰلِکُمُ اللّٰهُ رَبُّکُمْ خٰالِقُ کُلِّ شَیْءٍ لاٰ إِلٰهَ إِلاّٰ هُوَ</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انسان؛ بت؛ توحید؛ جهان؛ جهان بینی؛ خلقت؛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عبادت</w:t>
      </w:r>
    </w:p>
    <w:p>
      <w:pPr>
        <w:pStyle w:val="Heading3"/>
        <w:numPr>
          <w:ilvl w:val="2"/>
          <w:numId w:val="1"/>
        </w:numPr>
        <w:rPr/>
      </w:pPr>
      <w:bookmarkStart w:id="424" w:name="__RefHeading___Toc1623765_2314609296"/>
      <w:bookmarkStart w:id="425" w:name="_Toc144"/>
      <w:bookmarkEnd w:id="424"/>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63</w:t>
      </w:r>
      <w:r>
        <w:rPr>
          <w:rtl w:val="true"/>
        </w:rPr>
        <w:t>]</w:t>
      </w:r>
      <w:bookmarkEnd w:id="425"/>
    </w:p>
    <w:p>
      <w:pPr>
        <w:pStyle w:val="BookText"/>
        <w:rPr/>
      </w:pPr>
      <w:r>
        <w:rPr>
          <w:rFonts w:ascii="Amiri" w:hAnsi="Amiri" w:eastAsia="Amiri" w:cs="Amiri"/>
          <w:color w:val="111111"/>
          <w:sz w:val="28"/>
          <w:sz w:val="28"/>
          <w:szCs w:val="28"/>
          <w:rtl w:val="true"/>
          <w:lang w:bidi="ar-SA"/>
        </w:rPr>
        <w:t xml:space="preserve">کَذٰلِکَ یُؤْفَکُ اَلَّذِینَ کٰانُوا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 xml:space="preserve">این گونه، کسانی‌که آیات خدا را انکار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صدراسلام، آیات الهی را از سر لجاج و ستیزه‌جویی، انکار می‌کردند؛ نه از روی جهل و ناآشنایی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یُؤْفَکُ الَّذِینَ کٰانُوا بِآیٰاتِ اللّٰهِ یَجْحَدُونَ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یَجْحَدُونَ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انکار چیز معلوم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به منزلۀ تعلیل برای مضمون آیۀ قبل است که در آن، از انکار آیات الهی و دور شدن از عبادت خداوند، اظهار شگفتی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صدراسلام، مردمی لجوج، ستیزه جو و حق ناپذیر</w:t>
      </w:r>
    </w:p>
    <w:p>
      <w:pPr>
        <w:pStyle w:val="BookText"/>
        <w:rPr/>
      </w:pPr>
      <w:r>
        <w:rPr>
          <w:rFonts w:ascii="Amiri" w:hAnsi="Amiri" w:eastAsia="Amiri" w:cs="Amiri"/>
          <w:color w:val="111111"/>
          <w:sz w:val="28"/>
          <w:sz w:val="28"/>
          <w:szCs w:val="28"/>
          <w:rtl w:val="true"/>
          <w:lang w:bidi="ar-SA"/>
        </w:rPr>
        <w:t>کَذٰلِکَ یُؤْفَکُ الَّذِینَ کٰانُوا بِآیٰاتِ اللّٰهِ یَجْحَدُونَ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لجاجت و ستیزه‌جویی، از عوامل انکار آیات الهی و نپذیرفتن حق</w:t>
      </w:r>
    </w:p>
    <w:p>
      <w:pPr>
        <w:pStyle w:val="BookText"/>
        <w:rPr/>
      </w:pPr>
      <w:r>
        <w:rPr>
          <w:rFonts w:ascii="Amiri" w:hAnsi="Amiri" w:eastAsia="Amiri" w:cs="Amiri"/>
          <w:color w:val="111111"/>
          <w:sz w:val="28"/>
          <w:sz w:val="28"/>
          <w:szCs w:val="28"/>
          <w:rtl w:val="true"/>
          <w:lang w:bidi="ar-SA"/>
        </w:rPr>
        <w:t>کَذٰلِکَ یُؤْفَکُ الَّذِینَ کٰانُوا بِآیٰاتِ اللّٰهِ یَجْحَدُونَ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ربوبیت و یکتایی خداوند، در عین مشاهدۀ آیات و جلوه‌های خالقیت</w:t>
      </w:r>
      <w:bookmarkStart w:id="426" w:name="pg19795_192285"/>
    </w:p>
    <w:p>
      <w:pPr>
        <w:pStyle w:val="BookText"/>
        <w:rPr/>
      </w:pPr>
      <w:bookmarkEnd w:id="426"/>
      <w:r>
        <w:rPr>
          <w:rFonts w:ascii="IRNazanin" w:hAnsi="IRNazanin" w:eastAsia="IRNazanin"/>
          <w:color w:val="111111"/>
          <w:sz w:val="28"/>
          <w:sz w:val="28"/>
          <w:szCs w:val="28"/>
          <w:rtl w:val="true"/>
          <w:lang w:bidi="fa-IR"/>
        </w:rPr>
        <w:t>مطلق او، نشانۀ وجود روح لجاجت و ستیزه‌جویی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جَعَلَ لَکُمُ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فَأَنّٰی تُؤْفَکُونَ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یُؤْفَکُ الَّذِینَ کٰانُوا بِآیٰاتِ اللّٰهِ یَجْحَدُونَ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خدا؛ اسلام؛ تکذیب؛ توحید؛ جهل؛ حق؛ دین؛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کفر؛ لجاجت</w:t>
      </w:r>
    </w:p>
    <w:p>
      <w:pPr>
        <w:pStyle w:val="Heading3"/>
        <w:numPr>
          <w:ilvl w:val="2"/>
          <w:numId w:val="1"/>
        </w:numPr>
        <w:rPr/>
      </w:pPr>
      <w:bookmarkStart w:id="427" w:name="__RefHeading___Toc1623767_2314609296"/>
      <w:bookmarkStart w:id="428" w:name="_Toc145"/>
      <w:bookmarkEnd w:id="427"/>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64</w:t>
      </w:r>
      <w:r>
        <w:rPr>
          <w:rtl w:val="true"/>
        </w:rPr>
        <w:t>]</w:t>
      </w:r>
      <w:bookmarkEnd w:id="428"/>
    </w:p>
    <w:p>
      <w:pPr>
        <w:pStyle w:val="BookText"/>
        <w:rPr/>
      </w:pPr>
      <w:r>
        <w:rPr>
          <w:rFonts w:ascii="Amiri" w:hAnsi="Amiri" w:eastAsia="Amiri" w:cs="Amiri"/>
          <w:color w:val="111111"/>
          <w:sz w:val="28"/>
          <w:sz w:val="28"/>
          <w:szCs w:val="28"/>
          <w:rtl w:val="true"/>
          <w:lang w:bidi="ar-SA"/>
        </w:rPr>
        <w:t xml:space="preserve">اَللّٰهُ اَلَّذِی جَعَلَ لَکُمُ اَلْأَرْضَ قَرٰاراً وَ اَلسَّمٰاءَ بِنٰاءً وَ صَوَّرَکُمْ فَأَحْسَنَ صُوَرَکُمْ وَ رَزَقَکُمْ مِنَ اَلطَّیِّبٰاتِ ذٰلِکُمُ اَللّٰهُ رَبُّکُمْ فَتَبٰارَکَ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خداست آن که زمین را برای شما قرارگاه و آسمان را قبّه‌ای بر افراشته ساخت و به شما شکل بخشید و شکل‌هایتان را نیکو ساخت و از چیزهای دلپسند به شما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والاست خداوندی که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زمین را با ثبات و آرام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جَعَلَ لَکُمُ الْأَرْضَ قَرٰاراً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مرادف سَکَنَ و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قرار، مقابل اضطراب و لرزیدن است یعنی ثبات و آرامش هم چنین می‌تواند به معنای مستقر و جایی باشد که در آن ثبات و آرامش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مستقراً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مقصود آن است که زمین را به گونه‌ای قرار دادیم که جایی برای سکونت شما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معنای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به‌گونه‌ای آفریده که قابل سکونت و زندگی برای بشر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جَعَلَ لَکُمُ الْأَرْضَ قَرٰاراً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آغاز پیدایشش قابل سکونت و زندگی انسان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جَعَلَ لَکُمُ الْأَرْضَ قَرٰاراً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معنا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کرد و به گونه‌ای دیگر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را در جهت منافع انسان‌ها برافراشته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جَعَلَ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بِنٰاءً</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لغت معنایی دارد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خیمه، چادر و مانند این‌ها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از باب تشبیه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السماء کالبناء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زمین و قابل سکونت بودن آن برای بشر و برافراشته ساختن آسمان، جلوه‌هایی از قدرت و ربوبیت بی‌همتای خداوند</w:t>
      </w:r>
    </w:p>
    <w:p>
      <w:pPr>
        <w:pStyle w:val="BookText"/>
        <w:rPr/>
      </w:pPr>
      <w:r>
        <w:rPr>
          <w:rFonts w:ascii="Amiri" w:hAnsi="Amiri" w:eastAsia="Amiri" w:cs="Amiri"/>
          <w:color w:val="111111"/>
          <w:sz w:val="28"/>
          <w:sz w:val="28"/>
          <w:szCs w:val="28"/>
          <w:rtl w:val="true"/>
          <w:lang w:bidi="ar-SA"/>
        </w:rPr>
        <w:t xml:space="preserve">ذٰلِکُمُ اللّٰهُ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الْأَرْضَ قَرٰاراً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برخوردار از بهترین شکل و شمایل و اندامی موزون</w:t>
      </w:r>
    </w:p>
    <w:p>
      <w:pPr>
        <w:pStyle w:val="BookText"/>
        <w:rPr/>
      </w:pPr>
      <w:r>
        <w:rPr>
          <w:rFonts w:ascii="Amiri" w:hAnsi="Amiri" w:eastAsia="Amiri" w:cs="Amiri"/>
          <w:color w:val="111111"/>
          <w:sz w:val="28"/>
          <w:sz w:val="28"/>
          <w:szCs w:val="28"/>
          <w:rtl w:val="true"/>
          <w:lang w:bidi="ar-SA"/>
        </w:rPr>
        <w:t>وَ صَوَّرَکُمْ فَأَحْسَنَ صُوَرَکُمْ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استعدادها و کمالات برین</w:t>
      </w:r>
    </w:p>
    <w:p>
      <w:pPr>
        <w:pStyle w:val="BookText"/>
        <w:rPr/>
      </w:pPr>
      <w:r>
        <w:rPr>
          <w:rFonts w:ascii="Amiri" w:hAnsi="Amiri" w:eastAsia="Amiri" w:cs="Amiri"/>
          <w:color w:val="111111"/>
          <w:sz w:val="28"/>
          <w:sz w:val="28"/>
          <w:szCs w:val="28"/>
          <w:rtl w:val="true"/>
          <w:lang w:bidi="ar-SA"/>
        </w:rPr>
        <w:t>وَ صَوَّرَکُمْ فَأَحْسَنَ صُوَرَکُمْ</w:t>
      </w:r>
    </w:p>
    <w:p>
      <w:pPr>
        <w:pStyle w:val="BookText"/>
        <w:rPr/>
      </w:pPr>
      <w:r>
        <w:rPr>
          <w:rFonts w:ascii="IRNazanin" w:hAnsi="IRNazanin" w:eastAsia="IRNazanin"/>
          <w:color w:val="111111"/>
          <w:sz w:val="28"/>
          <w:sz w:val="28"/>
          <w:szCs w:val="28"/>
          <w:rtl w:val="true"/>
          <w:lang w:bidi="fa-IR"/>
        </w:rPr>
        <w:t xml:space="preserve">برداشت یاد شده بر این اساس مبتنی است که مقصود از صورت، شامل صورت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 شمایل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استعدادهای زایندۀ صنایع و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خوش‌اندام و سرشار از استعدادها و کمالات، جلوه‌ای از قدرت و ربوبیت بی‌همتای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صَوَّرَکُمْ فَأَحْسَنَ صُوَرَکُمْ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نیازهای بشر را از نوع پاکیزه و دلپذیرش فراهم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رَزَقَکُمْ مِنَ الطَّیِّبٰاتِ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ساختن تمامی نیازهای بشر از نوع پاکیزه و دلپذیر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آفرینش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از قدرت و ربوبیت بی‌همتای خداوند</w:t>
      </w:r>
    </w:p>
    <w:p>
      <w:pPr>
        <w:pStyle w:val="BookText"/>
        <w:rPr/>
      </w:pPr>
      <w:r>
        <w:rPr>
          <w:rFonts w:ascii="Amiri" w:hAnsi="Amiri" w:eastAsia="Amiri" w:cs="Amiri"/>
          <w:color w:val="111111"/>
          <w:sz w:val="28"/>
          <w:sz w:val="28"/>
          <w:szCs w:val="28"/>
          <w:rtl w:val="true"/>
          <w:lang w:bidi="ar-SA"/>
        </w:rPr>
        <w:t>فَأَحْسَنَ صُوَرَکُمْ وَ رَزَقَکُمْ مِنَ الطَّیِّبٰاتِ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حقیقتی متمایز، شناخته شده و بی‌مانند در صفات و افعال</w:t>
      </w:r>
    </w:p>
    <w:p>
      <w:pPr>
        <w:pStyle w:val="BookText"/>
        <w:rPr/>
      </w:pPr>
      <w:r>
        <w:rPr>
          <w:rFonts w:ascii="Amiri" w:hAnsi="Amiri" w:eastAsia="Amiri" w:cs="Amiri"/>
          <w:color w:val="111111"/>
          <w:sz w:val="28"/>
          <w:sz w:val="28"/>
          <w:szCs w:val="28"/>
          <w:rtl w:val="true"/>
          <w:lang w:bidi="ar-SA"/>
        </w:rPr>
        <w:t>ذٰلِکُمُ اللّٰهُ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اشاره به شیء حاضر است که در این آیه، اسم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آن به جای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حاکی از این حقیقت باشد که خداوند، حقیقتی معلوم و روشن است که اگر افعال و صفات او بازگو شود، چنان شناخته شده و از دیگر حقایق ممتاز می‌گردد که گویا حقیقتی قابل مشاهده و حاضر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اللّٰهُ رَبُّکُمْ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زمین، آسمان، انسان و روزی‌های او، از اوصاف معبود و ربّ حقیقی</w:t>
      </w:r>
    </w:p>
    <w:p>
      <w:pPr>
        <w:pStyle w:val="BookText"/>
        <w:rPr/>
      </w:pPr>
      <w:r>
        <w:rPr>
          <w:rFonts w:ascii="Amiri" w:hAnsi="Amiri" w:eastAsia="Amiri" w:cs="Amiri"/>
          <w:color w:val="111111"/>
          <w:sz w:val="28"/>
          <w:sz w:val="28"/>
          <w:szCs w:val="28"/>
          <w:rtl w:val="true"/>
          <w:lang w:bidi="ar-SA"/>
        </w:rPr>
        <w:t xml:space="preserve">اَللّٰهُ الَّذِی جَعَلَ لَکُمُ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صَوَّرَکُمْ فَأَحْسَنَ صُوَرَکُمْ وَ رَزَقَکُمْ مِنَ الطَّیِّبٰاتِ ذٰلِکُمُ اللّٰهُ رَبُّکُمْ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منشأ خیرات و برکات برای جهانیان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فَتَبٰارَکَ اللّٰهُ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برکت گرفته شده باشد، به معنای افاضۀ برکت‌ها و خیرها و اگر از 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و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باشد، به معنای جاودانگی و همیشگی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لسان‌العرب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افاضۀ خیرها و برکت‌ها بر جهانیان، برخاسته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فَتَبٰارَکَ اللّٰهُ رَبُّ الْعٰالَمِینَ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ذاتی پاینده و حقیقتی جاودانه</w:t>
      </w:r>
    </w:p>
    <w:p>
      <w:pPr>
        <w:pStyle w:val="BookText"/>
        <w:rPr/>
      </w:pPr>
      <w:r>
        <w:rPr>
          <w:rFonts w:ascii="Amiri" w:hAnsi="Amiri" w:eastAsia="Amiri" w:cs="Amiri"/>
          <w:color w:val="111111"/>
          <w:sz w:val="28"/>
          <w:sz w:val="28"/>
          <w:szCs w:val="28"/>
          <w:rtl w:val="true"/>
          <w:lang w:bidi="ar-SA"/>
        </w:rPr>
        <w:t>فَتَبٰارَکَ اللّٰهُ رَبُّ الْعٰالَمِینَ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همۀ عالم‌های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مجموعه و دسته‌ای از موجودات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همۀ موجودات به لحاظ مجموعه‌ها و دسته‌ها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به مالک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جهان هستی، تحت ربوبیت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رَبُّ الْعٰالَمِینَ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متشکل از عالم‌های متعدد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 xml:space="preserve">برداشت یاد شده، با توجه به جمع بودن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به سوی کمال در حرکت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تربیت کننده است و تربیت ایجاد حالتی در شیء پس از حالت قبل است تا آن گاه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حکایت از حرکت تکاملی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میان وصف و مصدر می‌باشد و در آیۀ مورد بحث معنای وصفی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و تحسین خداوند از خویش به‌خاطر آفریدن آسمان، زمین و انسان</w:t>
      </w:r>
    </w:p>
    <w:p>
      <w:pPr>
        <w:pStyle w:val="BookText"/>
        <w:rPr/>
      </w:pPr>
      <w:r>
        <w:rPr>
          <w:rFonts w:ascii="Amiri" w:hAnsi="Amiri" w:eastAsia="Amiri" w:cs="Amiri"/>
          <w:color w:val="111111"/>
          <w:sz w:val="28"/>
          <w:sz w:val="28"/>
          <w:szCs w:val="28"/>
          <w:rtl w:val="true"/>
          <w:lang w:bidi="ar-SA"/>
        </w:rPr>
        <w:t xml:space="preserve">اَللّٰهُ الَّذِی جَعَلَ لَکُمُ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رَبُّ الْعٰالَمِینَ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آهنگ تمجید و تحسین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ذٰلِکُمُ اللّٰهُ رَبُّکُمْ فَتَبٰارَکَ اللّٰهُ 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انسان؛ برکت؛ تاریخ؛ توحید؛ جهان؛ جهان بینی؛ حیات؛ خلافت الهی؛ خلقت؛ خیر و شر؛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زمین؛ زیبایی؛ مدح</w:t>
      </w:r>
      <w:bookmarkStart w:id="429" w:name="pg19795_192288"/>
    </w:p>
    <w:p>
      <w:pPr>
        <w:pStyle w:val="Heading3"/>
        <w:numPr>
          <w:ilvl w:val="2"/>
          <w:numId w:val="1"/>
        </w:numPr>
        <w:rPr/>
      </w:pPr>
      <w:bookmarkStart w:id="430" w:name="__RefHeading___Toc1623769_2314609296"/>
      <w:bookmarkStart w:id="431" w:name="_Toc146"/>
      <w:bookmarkEnd w:id="429"/>
      <w:bookmarkEnd w:id="430"/>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65</w:t>
      </w:r>
      <w:r>
        <w:rPr>
          <w:rtl w:val="true"/>
        </w:rPr>
        <w:t>]</w:t>
      </w:r>
      <w:bookmarkEnd w:id="431"/>
    </w:p>
    <w:p>
      <w:pPr>
        <w:pStyle w:val="BookText"/>
        <w:rPr/>
      </w:pPr>
      <w:r>
        <w:rPr>
          <w:rFonts w:ascii="Amiri" w:hAnsi="Amiri" w:eastAsia="Amiri" w:cs="Amiri"/>
          <w:color w:val="111111"/>
          <w:sz w:val="28"/>
          <w:sz w:val="28"/>
          <w:szCs w:val="28"/>
          <w:rtl w:val="true"/>
          <w:lang w:bidi="ar-SA"/>
        </w:rPr>
        <w:t xml:space="preserve">هُوَ اَلْحَیُّ لاٰ إِلٰهَ إِلاّٰ هُوَ فَادْعُوهُ مُخْلِصِینَ لَهُ اَلدِّینَ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اوست آن زنده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بخوانید در حالی که عبادت خود را برای او خالص کرده‌اید، ستایش از آنِ خداست که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ذات دارای حیات حقیقی، مستقل و جاوید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الْحَیُّ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حیات برای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موجودات بسیاری از حیات بر خورداراند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حقیقت است که حیات خداوند، حیاتی است ذاتی، حقیقی و جاوید و حیات دیگر موجودات، حیاتی وابسته و رو به زوال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تمامی موجودات زندۀ جهان، حیاتی است رو به زوال و وابسته به خدای جان آفرین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الْحَیُّ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معبود شایستۀ پرستش</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معبود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حیات حقیقی به خداوند، دلیل نبودن هیچ معبودی جز او در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الْحَیُّ لاٰ إِلٰهَ إِلاّٰ هُوَ</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نتیجه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خداوند زندۀ جاوید است، پس جز او کسی مدبر عالم و نیز شایسته معبود بودن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حیات حقیقی، مستقل و جاوید، از اوصاف معبود حقیقی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الْحَیُّ لاٰ إِلٰهَ إِلاّٰ هُوَ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دعا و عبادت خدای یکتا</w:t>
      </w:r>
    </w:p>
    <w:p>
      <w:pPr>
        <w:pStyle w:val="BookText"/>
        <w:rPr/>
      </w:pPr>
      <w:r>
        <w:rPr>
          <w:rFonts w:ascii="Amiri" w:hAnsi="Amiri" w:eastAsia="Amiri" w:cs="Amiri"/>
          <w:color w:val="111111"/>
          <w:sz w:val="28"/>
          <w:sz w:val="28"/>
          <w:szCs w:val="28"/>
          <w:rtl w:val="true"/>
          <w:lang w:bidi="ar-SA"/>
        </w:rPr>
        <w:t>لاٰ إِلٰهَ إِلاّٰ هُوَ فَادْعُوهُ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مُخْلِصِینَ لَهُ الدِّینَ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عبادت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عبادت، تنها شایسته خداوند یکتا و دارندۀ حیات حقیقی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الْحَیُّ لاٰ إِلٰهَ إِلاّٰ هُوَ فَادْعُوهُ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چون خدا دارندۀ حیات حقیقی و یکتا است، پس باید او را عبادت کرد و از او حاجت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عبادت خالصانه برای خداوند</w:t>
      </w:r>
    </w:p>
    <w:p>
      <w:pPr>
        <w:pStyle w:val="BookText"/>
        <w:rPr/>
      </w:pPr>
      <w:r>
        <w:rPr>
          <w:rFonts w:ascii="Amiri" w:hAnsi="Amiri" w:eastAsia="Amiri" w:cs="Amiri"/>
          <w:color w:val="111111"/>
          <w:sz w:val="28"/>
          <w:sz w:val="28"/>
          <w:szCs w:val="28"/>
          <w:rtl w:val="true"/>
          <w:lang w:bidi="ar-SA"/>
        </w:rPr>
        <w:t>مُخْلِصِینَ لَهُ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چند معنا می‌آید؛ یکی از آنها اطاعت است و مقصود از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إنّی نهیت أن أعبد الذین تدعون من دون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شرط پذیرش عبادت و رکن اساسی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فَادْعُوهُ مُخْلِصِینَ لَهُ الدِّینَ</w:t>
      </w:r>
    </w:p>
    <w:p>
      <w:pPr>
        <w:pStyle w:val="BookText"/>
        <w:rPr/>
      </w:pPr>
      <w:r>
        <w:rPr>
          <w:rFonts w:ascii="IRNazanin" w:hAnsi="IRNazanin" w:eastAsia="IRNazanin"/>
          <w:color w:val="111111"/>
          <w:sz w:val="28"/>
          <w:sz w:val="28"/>
          <w:szCs w:val="28"/>
          <w:rtl w:val="true"/>
          <w:lang w:bidi="fa-IR"/>
        </w:rPr>
        <w:t>از توصیۀ خداوند به این که عبادت او را با اخلاص انجام دهند، 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ستایش‌ها،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اصطلاح جنسیه بوده و مفید استغراق 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سرچشمه و منشأ همۀ کمال‌ها و زیبایی‌ها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برابر زیبایی‌ها و کمال‌ها است و به مقتضای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می‌شود که هر ستایشی از آنِ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کمال و زیبایی از او نشأت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شایسته و بایستۀ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همۀ عالم‌های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مجموعه و دسته‌ای از موجودات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همۀ موجودات به لحاظ مجموعه‌ها و دسته‌ها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به مالک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متشکل از عالم‌های متعدد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 xml:space="preserve">برداشت یاد شده، با توجه به جمع بودن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سراسر زیبا و تدبیر آن تدبیری نیکو و جمیل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دلیل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آن جایی که خداوند مدبر و مالک هستی است، همۀ ستایش‌ها از آنِ او است و از آن جا که حمد و ستایش، همواره برای کمال و زیبایی‌ها است،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هستی زیبا و برخوردار از تدبیری نیکو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اختیار جهان را تدبیر می‌کند و در ادارۀ آن جبر و اضطراری ندارد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الْعٰالَمِینَ</w:t>
      </w:r>
      <w:bookmarkStart w:id="432" w:name="pg19795_192290"/>
    </w:p>
    <w:p>
      <w:pPr>
        <w:pStyle w:val="BookText"/>
        <w:rPr/>
      </w:pPr>
      <w:bookmarkEnd w:id="432"/>
      <w:r>
        <w:rPr>
          <w:rFonts w:ascii="IRNazanin" w:hAnsi="IRNazanin" w:eastAsia="IRNazanin"/>
          <w:color w:val="111111"/>
          <w:sz w:val="28"/>
          <w:sz w:val="28"/>
          <w:szCs w:val="28"/>
          <w:rtl w:val="true"/>
          <w:lang w:bidi="fa-IR"/>
        </w:rPr>
        <w:t>در صحت اطلاق حمد، علاوه بر زیبایی فعل و صفت، اختیاری بودن آن دو نیز قید شده است؛ یعنی، بر فعل و صفتی زیبا می‌توان سپاس کرد که فاعل، آن را از روی اختیار تحقق بخشیده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به سوی کمال در حرکت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تربیت کننده است و تربیت ایجاد حالتی در شیء پس از حالت قبل است تا آن گاه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حکایت از حرکت تکاملی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میان وصف و مصدر می‌باشد و در آیۀ مورد بحث معنای وصفی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همۀ عالم‌های هستی از سوی خداوند، دلیل اختصاص همۀ ستایش‌ها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 xml:space="preserve">برداشت یاد شده از آن جا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حمد و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هُوَ الْحَیُّ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اللّه؛ توحید؛ جهان؛ جهان بینی؛ حمد؛ حیات؛ خلافت الهی؛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زیبایی؛ عبادت</w:t>
      </w:r>
    </w:p>
    <w:p>
      <w:pPr>
        <w:pStyle w:val="Heading3"/>
        <w:numPr>
          <w:ilvl w:val="2"/>
          <w:numId w:val="1"/>
        </w:numPr>
        <w:rPr/>
      </w:pPr>
      <w:bookmarkStart w:id="433" w:name="__RefHeading___Toc1623771_2314609296"/>
      <w:bookmarkStart w:id="434" w:name="_Toc147"/>
      <w:bookmarkEnd w:id="433"/>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66</w:t>
      </w:r>
      <w:r>
        <w:rPr>
          <w:rtl w:val="true"/>
        </w:rPr>
        <w:t>]</w:t>
      </w:r>
      <w:bookmarkEnd w:id="434"/>
    </w:p>
    <w:p>
      <w:pPr>
        <w:pStyle w:val="BookText"/>
        <w:rPr/>
      </w:pPr>
      <w:r>
        <w:rPr>
          <w:rFonts w:ascii="Amiri" w:hAnsi="Amiri" w:eastAsia="Amiri" w:cs="Amiri"/>
          <w:color w:val="111111"/>
          <w:sz w:val="28"/>
          <w:sz w:val="28"/>
          <w:szCs w:val="28"/>
          <w:rtl w:val="true"/>
          <w:lang w:bidi="ar-SA"/>
        </w:rPr>
        <w:t xml:space="preserve">قُلْ إِنِّی نُهِیتُ أَنْ أَعْبُدَ اَلَّذِینَ تَدْعُونَ مِنْ دُونِ اَللّٰهِ لَمّٰا جٰاءَنِی اَلْبَیِّنٰاتُ مِنْ رَبِّی وَ أُمِرْتُ أَنْ أُسْلِمَ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دلایل روشن از پروردگارم به من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شدم از این‌که کسانی را که شما جز خدا می‌خوانید بپرستم، و مأمورم که تسلیم پروردگار جهانیان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آغاز دریافت دلایل و برهان‌های الهی، از عبادت غیرخدا نهی شده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إِنِّی نُهِیتُ أَنْ أَعْبُدَ الَّذِینَ تَدْعُونَ مِنْ دُونِ اللّٰهِ لَمّٰا جٰاءَنِی الْبَیِّنٰاتُ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اعلام مخالفت خود با عبادت غیرخدا و منصرف کردن مشرکان از فکر تأثیرگذاری در عقاید آن حضرت</w:t>
      </w:r>
    </w:p>
    <w:p>
      <w:pPr>
        <w:pStyle w:val="BookText"/>
        <w:rPr/>
      </w:pPr>
      <w:r>
        <w:rPr>
          <w:rFonts w:ascii="Amiri" w:hAnsi="Amiri" w:eastAsia="Amiri" w:cs="Amiri"/>
          <w:color w:val="111111"/>
          <w:sz w:val="28"/>
          <w:sz w:val="28"/>
          <w:szCs w:val="28"/>
          <w:rtl w:val="true"/>
          <w:lang w:bidi="ar-SA"/>
        </w:rPr>
        <w:t>إِنِّی نُهِیتُ أَنْ أَعْبُدَ الَّذِینَ تَدْعُونَ مِنْ دُونِ اللّٰهِ لَمّٰا جٰاءَنِی الْبَیِّنٰاتُ</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 دست داشتن دلایل و براهین روشن در مخالفت خود با عبادت غیر خدا تصریح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می‌تواند به منظور مأیوس ساختن مشرکان باشد؛ زیرا کسی‌که در عقیدۀ خود دارای دلایل روشن باشد، تأثیرپذیری او از دیگر عقاید نا ممکن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اعلام در دست داشتن دلایل و برهان‌های روشن بر بطلان عقیدۀ شرک‌آلود و درستی آیین توحیدی</w:t>
      </w:r>
    </w:p>
    <w:p>
      <w:pPr>
        <w:pStyle w:val="BookText"/>
        <w:rPr/>
      </w:pPr>
      <w:r>
        <w:rPr>
          <w:rFonts w:ascii="Amiri" w:hAnsi="Amiri" w:eastAsia="Amiri" w:cs="Amiri"/>
          <w:color w:val="111111"/>
          <w:sz w:val="28"/>
          <w:sz w:val="28"/>
          <w:szCs w:val="28"/>
          <w:rtl w:val="true"/>
          <w:lang w:bidi="ar-SA"/>
        </w:rPr>
        <w:t>إِنِّی نُهِیتُ أَنْ أَعْبُدَ الَّذِینَ تَدْعُونَ مِنْ دُونِ اللّٰهِ لَمّٰا جٰاءَنِی الْبَیِّنٰاتُ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توحیدی، مبتنی بر دلایل و برهان‌های روشن و بی‌ابهام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نُهِیتُ أَنْ أَعْبُدَ الَّذِینَ تَدْعُونَ مِنْ دُونِ اللّٰهِ لَمّٰا جٰاءَنِی الْبَیِّنٰاتُ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غیر خدا، مورد نهی الهی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نُهِیتُ أَنْ أَعْبُدَ الَّذِینَ تَدْعُونَ مِنْ دُونِ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تسلیم همه جانبه در برابر پروردگار جهان</w:t>
      </w:r>
    </w:p>
    <w:p>
      <w:pPr>
        <w:pStyle w:val="BookText"/>
        <w:rPr/>
      </w:pPr>
      <w:r>
        <w:rPr>
          <w:rFonts w:ascii="Amiri" w:hAnsi="Amiri" w:eastAsia="Amiri" w:cs="Amiri"/>
          <w:color w:val="111111"/>
          <w:sz w:val="28"/>
          <w:sz w:val="28"/>
          <w:szCs w:val="28"/>
          <w:rtl w:val="true"/>
          <w:lang w:bidi="ar-SA"/>
        </w:rPr>
        <w:t>وَ أُمِرْتُ أَنْ أُسْلِمَ لِرَبِّ الْعٰالَمِینَ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اعلام صریح مواضع عقیدتی خویش و تسلیم‌ناپذیر بودنش، در برابر دشمنان و عقاید باطل و شرک‌آلود</w:t>
      </w:r>
    </w:p>
    <w:p>
      <w:pPr>
        <w:pStyle w:val="BookText"/>
        <w:rPr/>
      </w:pPr>
      <w:r>
        <w:rPr>
          <w:rFonts w:ascii="Amiri" w:hAnsi="Amiri" w:eastAsia="Amiri" w:cs="Amiri"/>
          <w:color w:val="111111"/>
          <w:sz w:val="28"/>
          <w:sz w:val="28"/>
          <w:szCs w:val="28"/>
          <w:rtl w:val="true"/>
          <w:lang w:bidi="ar-SA"/>
        </w:rPr>
        <w:t>وَ أُمِرْتُ أَنْ أُسْلِمَ لِرَبِّ الْعٰالَمِینَ</w:t>
      </w:r>
    </w:p>
    <w:p>
      <w:pPr>
        <w:pStyle w:val="BookText"/>
        <w:rPr/>
      </w:pPr>
      <w:r>
        <w:rPr>
          <w:rFonts w:ascii="IRNazanin" w:hAnsi="IRNazanin" w:eastAsia="IRNazanin"/>
          <w:color w:val="111111"/>
          <w:sz w:val="28"/>
          <w:sz w:val="28"/>
          <w:szCs w:val="28"/>
          <w:rtl w:val="true"/>
          <w:lang w:bidi="fa-IR"/>
        </w:rPr>
        <w:t>تصریح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تسلیم محض بودن خود در برابر خداوند، می‌تواند پاسخی به فشارها و تهدیدهای دشمنان و مشرکان علیه ایشان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همۀ عالم‌های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لِرَبِّ الْعٰالَمِینَ</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مجموعه و دسته‌ای از موجودات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همۀ موجودات به لحاظ مجموعه‌ها و دسته‌ها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به مالک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متشکل از عالم‌های متعدد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لِرَبِّ الْعٰالَمِینَ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با توجه به جمع بودن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bookmarkStart w:id="435" w:name="pg19795_192292"/>
    </w:p>
    <w:p>
      <w:pPr>
        <w:pStyle w:val="BookText"/>
        <w:rPr/>
      </w:pPr>
      <w:bookmarkEnd w:id="435"/>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به سوی کمال در حرکت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تربیت کننده است و تربیت ایجاد حالتی در شیء پس از حالت قبل است تا آن گاه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حکایت از حرکت تکاملی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مشترک لفظی میان وصف و مصدر می‌باشد و در آیۀ مورد بحث معنای وصفی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جٰاءَنِی الْبَیِّنٰاتُ مِنْ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باطل؛ تبلیغ؛ تسلیم؛ تکلیف؛ توحید؛ جهان؛ حرمت؛ حق؛ حُکم؛ دین؛ رسالت؛ شرک؛ عبادت؛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36" w:name="__RefHeading___Toc1623773_2314609296"/>
      <w:bookmarkStart w:id="437" w:name="_Toc148"/>
      <w:bookmarkEnd w:id="436"/>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67</w:t>
      </w:r>
      <w:r>
        <w:rPr>
          <w:rtl w:val="true"/>
        </w:rPr>
        <w:t>]</w:t>
      </w:r>
      <w:bookmarkEnd w:id="437"/>
    </w:p>
    <w:p>
      <w:pPr>
        <w:pStyle w:val="BookText"/>
        <w:rPr/>
      </w:pP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شُیُوخاً وَ مِنْکُمْ مَنْ یُتَوَفّٰی مِنْ قَبْلُ وَ لِتَبْلُغُوا أَجَلاً مُسَمًّی وَ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اوست آن که شما را از خاکی، سپس از نطفه‌ای، آن‌گاه از علقه‌ای آفرید، سپس شما را به صورت کودکی بیرون می‌آورد،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رشدتان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کمال قوّت خود برسید،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حیات شما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سالمند شوید؛ و برخی از شما از پیش‌تر جان می‌سپارند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زنده می‌مانید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اجَلی معیّن برسید، و باشد که عقل خود را به‌کار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 انسان‌ها</w:t>
      </w:r>
    </w:p>
    <w:p>
      <w:pPr>
        <w:pStyle w:val="BookText"/>
        <w:rPr/>
      </w:pPr>
      <w:r>
        <w:rPr>
          <w:rFonts w:ascii="Amiri" w:hAnsi="Amiri" w:eastAsia="Amiri" w:cs="Amiri"/>
          <w:color w:val="111111"/>
          <w:sz w:val="28"/>
          <w:sz w:val="28"/>
          <w:szCs w:val="28"/>
          <w:rtl w:val="true"/>
          <w:lang w:bidi="ar-SA"/>
        </w:rPr>
        <w:t>هُوَ الَّذِی خَلَقَکُمْ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مبدأ نخستینِ آفرینش انسان</w:t>
      </w:r>
    </w:p>
    <w:p>
      <w:pPr>
        <w:pStyle w:val="BookText"/>
        <w:rPr/>
      </w:pPr>
      <w:r>
        <w:rPr>
          <w:rFonts w:ascii="Amiri" w:hAnsi="Amiri" w:eastAsia="Amiri" w:cs="Amiri"/>
          <w:color w:val="111111"/>
          <w:sz w:val="28"/>
          <w:sz w:val="28"/>
          <w:szCs w:val="28"/>
          <w:rtl w:val="true"/>
          <w:lang w:bidi="ar-SA"/>
        </w:rPr>
        <w:t>خَلَقَکُمْ مِنْ تُرٰابٍ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خاک برای پیدایش موجودات زنده از آن</w:t>
      </w:r>
    </w:p>
    <w:p>
      <w:pPr>
        <w:pStyle w:val="BookText"/>
        <w:rPr/>
      </w:pPr>
      <w:r>
        <w:rPr>
          <w:rFonts w:ascii="Amiri" w:hAnsi="Amiri" w:eastAsia="Amiri" w:cs="Amiri"/>
          <w:color w:val="111111"/>
          <w:sz w:val="28"/>
          <w:sz w:val="28"/>
          <w:szCs w:val="28"/>
          <w:rtl w:val="true"/>
          <w:lang w:bidi="ar-SA"/>
        </w:rPr>
        <w:t>خَلَقَکُمْ مِنْ تُرٰابٍ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خاک به نطفه، تبدیل نطفه به علقه و تکامل آن، روند آفرینش انسان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خَلَقَکُمْ مِنْ تُرٰابٍ ثُمَّ مِنْ نُطْفَةٍ ثُمَّ مِنْ عَلَقَةٍ ثُمَّ یُخْرِجُکُمْ طِفْلاً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فاصلۀ زمانی میان تحوّل خاک به نطفه، نطفه به علقه و علقه به صورت طفل</w:t>
      </w:r>
    </w:p>
    <w:p>
      <w:pPr>
        <w:pStyle w:val="BookText"/>
        <w:rPr/>
      </w:pPr>
      <w:r>
        <w:rPr>
          <w:rFonts w:ascii="Amiri" w:hAnsi="Amiri" w:eastAsia="Amiri" w:cs="Amiri"/>
          <w:color w:val="111111"/>
          <w:sz w:val="28"/>
          <w:sz w:val="28"/>
          <w:szCs w:val="28"/>
          <w:rtl w:val="true"/>
          <w:lang w:bidi="ar-SA"/>
        </w:rPr>
        <w:t>خَلَقَکُمْ مِنْ تُرٰابٍ ثُمَّ مِنْ نُطْفَةٍ ثُمَّ مِنْ عَلَقَةٍ ثُمَّ یُخْرِجُکُمْ طِفْلاً</w:t>
      </w:r>
    </w:p>
    <w:p>
      <w:pPr>
        <w:pStyle w:val="BookText"/>
        <w:rPr/>
      </w:pPr>
      <w:r>
        <w:rPr>
          <w:rFonts w:ascii="IRNazanin" w:hAnsi="IRNazanin" w:eastAsia="IRNazanin"/>
          <w:color w:val="111111"/>
          <w:sz w:val="28"/>
          <w:sz w:val="28"/>
          <w:szCs w:val="28"/>
          <w:rtl w:val="true"/>
          <w:lang w:bidi="fa-IR"/>
        </w:rPr>
        <w:t xml:space="preserve">با توجه به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بیان فاصلۀ زمانی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دارای دو منحنی صعود و نزول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لِتَبْلُغُوا أَشُدَّکُمْ ثُمَّ لِتَکُونُوا شُیُوخاً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صعود انسان از نظر قوای جسمانی و عقلانی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 شُیُوخاً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قوا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منحنی صعود، قوس رشد و تکامل قوای جسمی و عقلی انسان و منحنی نزول، قوس ضعف و انحطاط قوای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لِتَبْلُغُوا أَشُدَّکُمْ ثُمَّ لِتَکُونُوا شُیُوخاً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انسان‌ها، پیش از رسیدن به مرحلۀ پیری، از دنیا خواهند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لِتَکُونُوا شُیُوخاً وَ مِنْکُمْ مَنْ یُتَوَفّٰی مِنْ قَبْلُ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مرکب از جسم و 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مِنْکُمْ مَنْ یُتَوَفّٰی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دریافت تام و کامل شیء است و آنچه از انسان به وقت مرگ دریافت می‌شود، روح او است نه جسم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از دو عنصر جسم و روح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آدمی، حقیقتی باقی و فناناپذیر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مِنْکُمْ مَنْ یُتَوَفّٰی</w:t>
      </w:r>
    </w:p>
    <w:p>
      <w:pPr>
        <w:pStyle w:val="BookText"/>
        <w:rPr/>
      </w:pPr>
      <w:r>
        <w:rPr>
          <w:rFonts w:ascii="IRNazanin" w:hAnsi="IRNazanin" w:eastAsia="IRNazanin"/>
          <w:color w:val="111111"/>
          <w:sz w:val="28"/>
          <w:sz w:val="28"/>
          <w:szCs w:val="28"/>
          <w:rtl w:val="true"/>
          <w:lang w:bidi="fa-IR"/>
        </w:rPr>
        <w:t>دریافت کامل روح انسان به هنگام مرگ، بیانگر بقای روح، پس از مرگ و فناناپذیری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 آدمی را به هنگام مرگ از جان تهی کرده و روح و جان وی را تماماً دریافت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مِنْکُمْ مَنْ یُتَوَفّٰی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عنصر اصلی حقیقت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مِنْکُمْ مَنْ یُتَوَفّٰی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 انسان در دنیا، دارای زمانی معین و 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لِتَبْلُغُوا أَجَلاً مُسَمًّی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و سیر تطور و تحوّل وی از خاک تا پیری و مرگ،</w:t>
      </w:r>
      <w:bookmarkStart w:id="438" w:name="pg19795_192294"/>
    </w:p>
    <w:p>
      <w:pPr>
        <w:pStyle w:val="BookText"/>
        <w:rPr/>
      </w:pPr>
      <w:bookmarkEnd w:id="438"/>
      <w:r>
        <w:rPr>
          <w:rFonts w:ascii="IRNazanin" w:hAnsi="IRNazanin" w:eastAsia="IRNazanin"/>
          <w:color w:val="111111"/>
          <w:sz w:val="28"/>
          <w:sz w:val="28"/>
          <w:szCs w:val="28"/>
          <w:rtl w:val="true"/>
          <w:lang w:bidi="fa-IR"/>
        </w:rPr>
        <w:t>نشانه‌ای از قدرت و ربوبیت بی همتای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خَلَقَکُمْ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لِتَبْلُغُوا أَجَلاً مُسَمًّی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آفرینش انسان و سیر تحوّل آن، بستری مناسب برای تعقل و خردورزی</w:t>
      </w:r>
    </w:p>
    <w:p>
      <w:pPr>
        <w:pStyle w:val="BookText"/>
        <w:rPr/>
      </w:pPr>
      <w:r>
        <w:rPr>
          <w:rFonts w:ascii="Amiri" w:hAnsi="Amiri" w:eastAsia="Amiri" w:cs="Amiri"/>
          <w:color w:val="111111"/>
          <w:sz w:val="28"/>
          <w:sz w:val="28"/>
          <w:szCs w:val="28"/>
          <w:rtl w:val="true"/>
          <w:lang w:bidi="ar-SA"/>
        </w:rPr>
        <w:t xml:space="preserve">هُوَ الَّذِی خَلَقَکُمْ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تَعْقِلُونَ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خردورزانه مبدأ و منتهای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فلسفۀ خلقت انسان</w:t>
      </w:r>
    </w:p>
    <w:p>
      <w:pPr>
        <w:pStyle w:val="BookText"/>
        <w:rPr/>
      </w:pPr>
      <w:r>
        <w:rPr>
          <w:rFonts w:ascii="Amiri" w:hAnsi="Amiri" w:eastAsia="Amiri" w:cs="Amiri"/>
          <w:color w:val="111111"/>
          <w:sz w:val="28"/>
          <w:sz w:val="28"/>
          <w:szCs w:val="28"/>
          <w:rtl w:val="true"/>
          <w:lang w:bidi="ar-SA"/>
        </w:rPr>
        <w:t xml:space="preserve">هُوَ الَّذِی خَلَقَکُمْ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تَعْقِلُونَ</w:t>
      </w:r>
    </w:p>
    <w:p>
      <w:pPr>
        <w:pStyle w:val="BookText"/>
        <w:rPr/>
      </w:pPr>
      <w:r>
        <w:rPr>
          <w:rFonts w:ascii="IRNazanin" w:hAnsi="IRNazanin" w:eastAsia="IRNazanin"/>
          <w:color w:val="111111"/>
          <w:sz w:val="28"/>
          <w:sz w:val="28"/>
          <w:szCs w:val="28"/>
          <w:rtl w:val="true"/>
          <w:lang w:bidi="fa-IR"/>
        </w:rPr>
        <w:t xml:space="preserve">آیۀ شریفه، در صدد شناساندن خدا به عنوان مبدأ آفرینش انسان و مسألۀ معاد است که در آیۀ بعد از آن سخن به میان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یحیی و یمیت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اللّه؛ انسان؛ بدن؛ پیری؛ تفکر؛ توحید؛ جنین؛ جوانی؛ خاک؛ خلافت الهی؛ خلقت؛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 روح؛ شعور؛ عجز؛ عقل؛ عمر؛ کودکی؛ مرگ؛ معاد؛ منی</w:t>
      </w:r>
    </w:p>
    <w:p>
      <w:pPr>
        <w:pStyle w:val="Heading3"/>
        <w:numPr>
          <w:ilvl w:val="2"/>
          <w:numId w:val="1"/>
        </w:numPr>
        <w:rPr/>
      </w:pPr>
      <w:bookmarkStart w:id="439" w:name="__RefHeading___Toc1623775_2314609296"/>
      <w:bookmarkStart w:id="440" w:name="_Toc149"/>
      <w:bookmarkEnd w:id="439"/>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68</w:t>
      </w:r>
      <w:r>
        <w:rPr>
          <w:rtl w:val="true"/>
        </w:rPr>
        <w:t>]</w:t>
      </w:r>
      <w:bookmarkEnd w:id="440"/>
    </w:p>
    <w:p>
      <w:pPr>
        <w:pStyle w:val="BookText"/>
        <w:rPr/>
      </w:pPr>
      <w:r>
        <w:rPr>
          <w:rFonts w:ascii="Amiri" w:hAnsi="Amiri" w:eastAsia="Amiri" w:cs="Amiri"/>
          <w:color w:val="111111"/>
          <w:sz w:val="28"/>
          <w:sz w:val="28"/>
          <w:szCs w:val="28"/>
          <w:rtl w:val="true"/>
          <w:lang w:bidi="ar-SA"/>
        </w:rPr>
        <w:t xml:space="preserve">هُوَ اَلَّذِی یُحْیِی وَ یُمِیتُ فَإِذٰا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اوست که حیات می‌بخشد و می‌میراند، و چون به وجود چیزی حکم می‌کند، فقط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بی‌درنگ موجود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حیات بخش موجودات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یُحْیِی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مرگ موجودات تنها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یُحْیِی وَ یُمِیتُ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پدید آوردن هر آنچه تقدیر کرده،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قَضیٰ أَمْراً فَإِنَّمٰا یَقُولُ لَهُ کُنْ فَیَکُونُ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چیزی را تقدیر کند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و به هستی درآ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پدید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قَضیٰ أَمْراً فَإِنَّمٰا یَقُولُ لَهُ کُنْ فَیَکُونُ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آفرینش پدیده‌ها از هرگونه ابزار و وسایل و کمک و هم‌فکری، بی‌نیاز است</w:t>
      </w:r>
      <w:r>
        <w:rPr>
          <w:rFonts w:eastAsia="IRNazanin" w:cs="IRNazanin"/>
          <w:color w:val="111111"/>
          <w:sz w:val="28"/>
          <w:szCs w:val="28"/>
          <w:rtl w:val="true"/>
          <w:lang w:bidi="fa-IR"/>
        </w:rPr>
        <w:t>.</w:t>
      </w:r>
      <w:bookmarkStart w:id="441" w:name="pg19795_192295"/>
    </w:p>
    <w:p>
      <w:pPr>
        <w:pStyle w:val="BookText"/>
        <w:rPr/>
      </w:pPr>
      <w:bookmarkEnd w:id="441"/>
      <w:r>
        <w:rPr>
          <w:rFonts w:ascii="Amiri" w:hAnsi="Amiri" w:eastAsia="Amiri" w:cs="Amiri"/>
          <w:color w:val="111111"/>
          <w:sz w:val="28"/>
          <w:sz w:val="28"/>
          <w:szCs w:val="28"/>
          <w:rtl w:val="true"/>
          <w:lang w:bidi="ar-SA"/>
        </w:rPr>
        <w:t>فَإِذٰا قَضیٰ أَمْراً فَإِنَّمٰا یَقُولُ لَهُ کُنْ فَیَکُونُ</w:t>
      </w:r>
    </w:p>
    <w:p>
      <w:pPr>
        <w:pStyle w:val="BookText"/>
        <w:rPr/>
      </w:pPr>
      <w:r>
        <w:rPr>
          <w:rFonts w:ascii="IRNazanin" w:hAnsi="IRNazanin" w:eastAsia="IRNazanin"/>
          <w:color w:val="111111"/>
          <w:sz w:val="28"/>
          <w:sz w:val="28"/>
          <w:szCs w:val="28"/>
          <w:rtl w:val="true"/>
          <w:lang w:bidi="fa-IR"/>
        </w:rPr>
        <w:t xml:space="preserve">قصر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اضافی است و در مقابل عقیدۀ منکران معاد ادا شده است که حیات مجدد انسان‌ها را، امری غیر ممکن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تصور بودند که جمع کردن اجزای پوسیده و پراکندۀ بدن بشر و دمیدن حیات به آن، امری است که نیاز به ابزار و کمک و هم فکری دیگران و صرف وقت دارد و خداوند از چنین کاری ناتوان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همه چیز برای خداوند، امری سهل و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قَضیٰ أَمْراً فَإِنَّمٰا یَقُولُ لَهُ کُنْ فَیَکُونُ</w:t>
      </w:r>
    </w:p>
    <w:p>
      <w:pPr>
        <w:pStyle w:val="BookText"/>
        <w:rPr/>
      </w:pPr>
      <w:r>
        <w:rPr>
          <w:rFonts w:ascii="IRNazanin" w:hAnsi="IRNazanin" w:eastAsia="IRNazanin"/>
          <w:color w:val="111111"/>
          <w:sz w:val="28"/>
          <w:sz w:val="28"/>
          <w:szCs w:val="28"/>
          <w:rtl w:val="true"/>
          <w:lang w:bidi="fa-IR"/>
        </w:rPr>
        <w:t>آفرینش هر چیزی به صرف تقدیر و ارادۀ آن و بی‌هیچ ابزار و کمکی، بیانگر این حقیقت است که برای خداوند متعال، آفریدن هر چیزی سهل و آسان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مجدد انسان‌ها برای خداوند، بسیار سهل و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السّٰاعَةَ لَآتِیَةٌ لاٰ رَیْبَ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یُحْیِی وَ یُمِیتُ فَإِذٰا قَضیٰ أَمْراً فَإِنَّمٰا یَقُولُ لَهُ کُنْ فَیَکُونُ</w:t>
      </w:r>
    </w:p>
    <w:p>
      <w:pPr>
        <w:pStyle w:val="BookText"/>
        <w:rPr/>
      </w:pPr>
      <w:r>
        <w:rPr>
          <w:rFonts w:ascii="IRNazanin" w:hAnsi="IRNazanin" w:eastAsia="IRNazanin"/>
          <w:color w:val="111111"/>
          <w:sz w:val="28"/>
          <w:sz w:val="28"/>
          <w:szCs w:val="28"/>
          <w:rtl w:val="true"/>
          <w:lang w:bidi="fa-IR"/>
        </w:rPr>
        <w:t>آیۀ شریفه در ردیف آیاتی قرار گرفته که درصدد اثبات معاد و حیات مجدد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هم‌سانی قضا و تقدیر خداوند، با قول و فعل او</w:t>
      </w:r>
    </w:p>
    <w:p>
      <w:pPr>
        <w:pStyle w:val="BookText"/>
        <w:rPr/>
      </w:pPr>
      <w:r>
        <w:rPr>
          <w:rFonts w:ascii="Amiri" w:hAnsi="Amiri" w:eastAsia="Amiri" w:cs="Amiri"/>
          <w:color w:val="111111"/>
          <w:sz w:val="28"/>
          <w:sz w:val="28"/>
          <w:szCs w:val="28"/>
          <w:rtl w:val="true"/>
          <w:lang w:bidi="ar-SA"/>
        </w:rPr>
        <w:t>فَإِذٰا قَضیٰ أَمْراً فَإِنَّمٰا یَقُولُ لَهُ کُنْ فَیَکُونُ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قدرت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قَضیٰ أَمْراً فَإِنَّمٰا یَقُولُ لَهُ کُنْ فَیَکُونُ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اللّه؛ انسان؛ جهان؛ حیات؛ خلقت؛ سخن؛ قضا و قدر؛ مرگ؛ معاد</w:t>
      </w:r>
    </w:p>
    <w:p>
      <w:pPr>
        <w:pStyle w:val="Heading3"/>
        <w:numPr>
          <w:ilvl w:val="2"/>
          <w:numId w:val="1"/>
        </w:numPr>
        <w:rPr/>
      </w:pPr>
      <w:bookmarkStart w:id="442" w:name="__RefHeading___Toc1623777_2314609296"/>
      <w:bookmarkStart w:id="443" w:name="_Toc150"/>
      <w:bookmarkEnd w:id="442"/>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69</w:t>
      </w:r>
      <w:r>
        <w:rPr>
          <w:rtl w:val="true"/>
        </w:rPr>
        <w:t>]</w:t>
      </w:r>
      <w:bookmarkEnd w:id="443"/>
    </w:p>
    <w:p>
      <w:pPr>
        <w:pStyle w:val="BookText"/>
        <w:rPr/>
      </w:pPr>
      <w:r>
        <w:rPr>
          <w:rFonts w:ascii="Amiri" w:hAnsi="Amiri" w:eastAsia="Amiri" w:cs="Amiri"/>
          <w:color w:val="111111"/>
          <w:sz w:val="28"/>
          <w:sz w:val="28"/>
          <w:szCs w:val="28"/>
          <w:rtl w:val="true"/>
          <w:lang w:bidi="ar-SA"/>
        </w:rPr>
        <w:t xml:space="preserve">أَ لَمْ تَرَ إِلَی اَلَّذِینَ یُجٰادِلُونَ فِی آیٰاتِ اَللّٰهِ أَنّٰی یُصْرَفُونَ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 xml:space="preserve">آیا به کسانی که در آیات خدا مجادله می‌کنند ننگریسته‌ای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برگردانده می‌شوند؟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نگریستن و تأمل کردن در سرنوشت کسانی‌که دربارۀ آیات الهی به جدال و ستیزه‌جویی برمی‌خیزند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یُجٰادِلُونَ فِی آیٰاتِ اللّٰهِ أَنّٰی یُصْرَفُونَ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شوم مجادله‌گران و ستیزه‌جویان با آیات الهی، درس‌آموز و عبرت‌انگیز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یُجٰادِلُونَ فِی آیٰاتِ اللّٰهِ أَنّٰی یُصْرَفُونَ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افرادی حق‌ناپذیر و دین‌ستیز در</w:t>
      </w:r>
      <w:bookmarkStart w:id="444" w:name="pg19795_192296"/>
    </w:p>
    <w:p>
      <w:pPr>
        <w:pStyle w:val="BookText"/>
        <w:rPr/>
      </w:pPr>
      <w:bookmarkEnd w:id="444"/>
      <w:r>
        <w:rPr>
          <w:rFonts w:ascii="IRNazanin" w:hAnsi="IRNazanin" w:eastAsia="IRNazanin"/>
          <w:color w:val="111111"/>
          <w:sz w:val="28"/>
          <w:sz w:val="28"/>
          <w:szCs w:val="28"/>
          <w:rtl w:val="true"/>
          <w:lang w:bidi="fa-IR"/>
        </w:rPr>
        <w:t>جامعه صدر اسلام، به‌رغم شناخت کامل حق و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p>
    <w:p>
      <w:pPr>
        <w:pStyle w:val="BookText"/>
        <w:rPr/>
      </w:pPr>
      <w:r>
        <w:rPr>
          <w:rFonts w:ascii="Amiri" w:hAnsi="Amiri" w:eastAsia="Amiri" w:cs="Amiri"/>
          <w:color w:val="111111"/>
          <w:sz w:val="28"/>
          <w:sz w:val="28"/>
          <w:szCs w:val="28"/>
          <w:rtl w:val="true"/>
          <w:lang w:bidi="ar-SA"/>
        </w:rPr>
        <w:t>أَ لَمْ تَرَ إِلَی الَّذِینَ یُجٰادِلُونَ فِی آیٰاتِ اللّٰهِ أَنّٰی یُصْرَفُونَ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جدل؛ حق؛ عبرت</w:t>
      </w:r>
    </w:p>
    <w:p>
      <w:pPr>
        <w:pStyle w:val="Heading3"/>
        <w:numPr>
          <w:ilvl w:val="2"/>
          <w:numId w:val="1"/>
        </w:numPr>
        <w:rPr/>
      </w:pPr>
      <w:bookmarkStart w:id="445" w:name="__RefHeading___Toc1623779_2314609296"/>
      <w:bookmarkStart w:id="446" w:name="_Toc151"/>
      <w:bookmarkEnd w:id="445"/>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70</w:t>
      </w:r>
      <w:r>
        <w:rPr>
          <w:rtl w:val="true"/>
        </w:rPr>
        <w:t>]</w:t>
      </w:r>
      <w:bookmarkEnd w:id="446"/>
    </w:p>
    <w:p>
      <w:pPr>
        <w:pStyle w:val="BookText"/>
        <w:rPr/>
      </w:pPr>
      <w:r>
        <w:rPr>
          <w:rFonts w:ascii="Amiri" w:hAnsi="Amiri" w:eastAsia="Amiri" w:cs="Amiri"/>
          <w:color w:val="111111"/>
          <w:sz w:val="28"/>
          <w:sz w:val="28"/>
          <w:szCs w:val="28"/>
          <w:rtl w:val="true"/>
          <w:lang w:bidi="ar-SA"/>
        </w:rPr>
        <w:t xml:space="preserve">اَلَّذِینَ کَذَّبُوا بِالْکِتٰابِ وَ بِمٰا أَرْسَلْنٰا بِهِ رُسُلَنٰا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همانان که این کتاب و آنچه را که پیامبران خود را بدان فرستاده‌ایم تکذیب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تکذیب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کتاب‌های آسمانی و فرستادگان الهی، برخاسته از روح ستیزه‌جویی و حق ناپذیری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الَّذِینَ یُجٰادِلُونَ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کَذَّبُوا بِالْکِتٰابِ وَ بِمٰا أَرْسَلْنٰا بِهِ رُسُلَنٰا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کَذَّبُوا بِالْکِتٰابِ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یُجٰادِلُونَ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تکذیب کنندگان همان مجادله‌گران‌اند که از سر لجاجت به تکذیب آیات الهی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لجاجت و ستیزه‌جویی، از عوامل دین ستیزی و حق ناپذیری</w:t>
      </w:r>
    </w:p>
    <w:p>
      <w:pPr>
        <w:pStyle w:val="BookText"/>
        <w:rPr/>
      </w:pPr>
      <w:r>
        <w:rPr>
          <w:rFonts w:ascii="Amiri" w:hAnsi="Amiri" w:eastAsia="Amiri" w:cs="Amiri"/>
          <w:color w:val="111111"/>
          <w:sz w:val="28"/>
          <w:sz w:val="28"/>
          <w:szCs w:val="28"/>
          <w:rtl w:val="true"/>
          <w:lang w:bidi="ar-SA"/>
        </w:rPr>
        <w:t xml:space="preserve">اَلَّذِینَ یُجٰادِلُونَ فِی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کَذَّبُوا بِالْکِتٰابِ وَ بِمٰا أَرْسَلْنٰا بِهِ رُسُلَنٰا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الهی، علاوه بر داشتن کتاب آسمانی، دارای رهنمودها و دریافت‌کنندۀ الهام‌های خاصی از جانب خداوند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بِالْکِتٰابِ وَ بِمٰا أَرْسَلْنٰا بِهِ رُسُلَنٰا</w:t>
      </w:r>
    </w:p>
    <w:p>
      <w:pPr>
        <w:pStyle w:val="BookText"/>
        <w:rPr/>
      </w:pPr>
      <w:r>
        <w:rPr>
          <w:rFonts w:ascii="IRNazanin" w:hAnsi="IRNazanin" w:eastAsia="IRNazanin"/>
          <w:color w:val="111111"/>
          <w:sz w:val="28"/>
          <w:sz w:val="28"/>
          <w:szCs w:val="28"/>
          <w:rtl w:val="true"/>
          <w:lang w:bidi="fa-IR"/>
        </w:rPr>
        <w:t xml:space="preserve">در صورتی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 کتاب و مجموعۀ کتاب‌های آسمانی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أَرْسَلْنٰا بِهِ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رهنمودهای پیامبران و یا الهام‌های الهی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کتاب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کافران لجوج و ستیزه‌جو به عذاب آخرت از سوی خداوند</w:t>
      </w:r>
    </w:p>
    <w:p>
      <w:pPr>
        <w:pStyle w:val="BookText"/>
        <w:rPr/>
      </w:pPr>
      <w:r>
        <w:rPr>
          <w:rFonts w:ascii="Amiri" w:hAnsi="Amiri" w:eastAsia="Amiri" w:cs="Amiri"/>
          <w:color w:val="111111"/>
          <w:sz w:val="28"/>
          <w:sz w:val="28"/>
          <w:szCs w:val="28"/>
          <w:rtl w:val="true"/>
          <w:lang w:bidi="ar-SA"/>
        </w:rPr>
        <w:t xml:space="preserve">اَلَّذِینَ کَذَّبُوا بِالْکِتٰابِ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یَعْلَمُونَ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آیۀ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الأغلال فی أعناقهم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مقام تهدید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کشف حقایق</w:t>
      </w:r>
    </w:p>
    <w:p>
      <w:pPr>
        <w:pStyle w:val="BookText"/>
        <w:rPr/>
      </w:pPr>
      <w:r>
        <w:rPr>
          <w:rFonts w:ascii="Amiri" w:hAnsi="Amiri" w:eastAsia="Amiri" w:cs="Amiri"/>
          <w:color w:val="111111"/>
          <w:sz w:val="28"/>
          <w:sz w:val="28"/>
          <w:szCs w:val="28"/>
          <w:rtl w:val="true"/>
          <w:lang w:bidi="ar-SA"/>
        </w:rPr>
        <w:t>فَسَوْفَ یَعْلَمُونَ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تکذیب؛ تهدید؛ حق؛ دین؛ رسالت؛ عذاب؛ قیامت؛ کتاب‌های آسمانی؛ کفر؛ لجاجت؛ وحی</w:t>
      </w:r>
      <w:bookmarkStart w:id="447" w:name="pg19795_192297"/>
    </w:p>
    <w:p>
      <w:pPr>
        <w:pStyle w:val="Heading3"/>
        <w:numPr>
          <w:ilvl w:val="2"/>
          <w:numId w:val="1"/>
        </w:numPr>
        <w:rPr/>
      </w:pPr>
      <w:bookmarkStart w:id="448" w:name="__RefHeading___Toc1623781_2314609296"/>
      <w:bookmarkStart w:id="449" w:name="_Toc152"/>
      <w:bookmarkEnd w:id="447"/>
      <w:bookmarkEnd w:id="448"/>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71</w:t>
      </w:r>
      <w:r>
        <w:rPr>
          <w:rtl w:val="true"/>
        </w:rPr>
        <w:t>]</w:t>
      </w:r>
      <w:bookmarkEnd w:id="449"/>
    </w:p>
    <w:p>
      <w:pPr>
        <w:pStyle w:val="BookText"/>
        <w:rPr/>
      </w:pPr>
      <w:r>
        <w:rPr>
          <w:rFonts w:ascii="Amiri" w:hAnsi="Amiri" w:eastAsia="Amiri" w:cs="Amiri"/>
          <w:color w:val="111111"/>
          <w:sz w:val="28"/>
          <w:sz w:val="28"/>
          <w:szCs w:val="28"/>
          <w:rtl w:val="true"/>
          <w:lang w:bidi="ar-SA"/>
        </w:rPr>
        <w:t xml:space="preserve">إِذِ اَلْأَغْلاٰلُ فِی أَعْنٰاقِهِمْ وَ اَلسَّلاٰسِلُ یُسْحَبُونَ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آن‌گاه که غلّ‌ها در گردن‌هایشان قرار دارد و با زنجیرها کشیده می‌شوند،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 ستیز و ستیزه‌جو، در روز قیامت غل به گردن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یُجٰادِلُونَ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الْأَغْلاٰلُ فِی أَعْنٰاقِهِمْ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 ستیز و ستیزه‌جو در قیامت، با زنجیر بر روی زمین کشان کشان برده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السَّلاٰسِلُ یُسْحَبُونَ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حلقه‌ای منظم از نظر طول است؛ یعنی، زنجیر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یُسْحَبُونَ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کشاندن چیزی بر سطح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 ستیز و ستیزه‌جو، هنگام گرفتار شدن به عذاب الهی، به عمق بطلان راه خود و پیامد رفتارشان آگاه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الْأَغْلاٰلُ فِی أَعْنٰاقِهِمْ وَ السَّلاٰسِلُ یُسْحَبُونَ</w:t>
      </w:r>
    </w:p>
    <w:p>
      <w:pPr>
        <w:pStyle w:val="BookText"/>
        <w:rPr/>
      </w:pPr>
      <w:r>
        <w:rPr>
          <w:rFonts w:ascii="IRNazanin" w:hAnsi="IRNazanin" w:eastAsia="IRNazanin"/>
          <w:color w:val="111111"/>
          <w:sz w:val="28"/>
          <w:sz w:val="28"/>
          <w:szCs w:val="28"/>
          <w:rtl w:val="true"/>
          <w:lang w:bidi="fa-IR"/>
        </w:rPr>
        <w:t xml:space="preserve">برداشت یاد شده، از آن جا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الْأَغْلاٰلُ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حال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زودی می‌دانند آن گاه که غل در گردن‌هایشان باشد و با زنجیر کشان کشان برده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حق؛ زنجیر؛ عذاب؛ علم؛ غل؛ قیامت؛ کفر؛ گردن</w:t>
      </w:r>
    </w:p>
    <w:p>
      <w:pPr>
        <w:pStyle w:val="Heading3"/>
        <w:numPr>
          <w:ilvl w:val="2"/>
          <w:numId w:val="1"/>
        </w:numPr>
        <w:rPr/>
      </w:pPr>
      <w:bookmarkStart w:id="450" w:name="__RefHeading___Toc1623783_2314609296"/>
      <w:bookmarkStart w:id="451" w:name="_Toc153"/>
      <w:bookmarkEnd w:id="450"/>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72</w:t>
      </w:r>
      <w:r>
        <w:rPr>
          <w:rtl w:val="true"/>
        </w:rPr>
        <w:t>]</w:t>
      </w:r>
      <w:bookmarkEnd w:id="451"/>
    </w:p>
    <w:p>
      <w:pPr>
        <w:pStyle w:val="BookText"/>
        <w:rPr/>
      </w:pPr>
      <w:r>
        <w:rPr>
          <w:rFonts w:ascii="Amiri" w:hAnsi="Amiri" w:eastAsia="Amiri" w:cs="Amiri"/>
          <w:color w:val="111111"/>
          <w:sz w:val="28"/>
          <w:sz w:val="28"/>
          <w:szCs w:val="28"/>
          <w:rtl w:val="true"/>
          <w:lang w:bidi="ar-SA"/>
        </w:rPr>
        <w:t xml:space="preserve">فِی اَلْحَمِیمِ ثُمَّ فِی اَلنّٰارِ یُسْجَرُونَ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در آب داغ، سپس در آتش سوزانده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 ستیز و ستیزه‌جو، در قیامت به آب داغ و پر حرارت افکنده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الْحَمِیمِ</w:t>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داغ و پر حرارت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 ستیز و ستیزه‌جو، در انبوهی از آتش دوزخ سوزانده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فِی النّٰارِ یُسْجَرُونَ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پر کردن تنور از آتش‌گیره برای بر افروختن و تقویت آتش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 اسناد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فراگرفتن آتش زیاد بر تمامی وجود دوزخیان می‌باشد</w:t>
      </w:r>
      <w:r>
        <w:rPr>
          <w:rFonts w:eastAsia="IRNazanin" w:cs="IRNazanin"/>
          <w:color w:val="111111"/>
          <w:sz w:val="28"/>
          <w:szCs w:val="28"/>
          <w:rtl w:val="true"/>
          <w:lang w:bidi="fa-IR"/>
        </w:rPr>
        <w:t>.</w:t>
      </w:r>
      <w:bookmarkStart w:id="452" w:name="pg19795_192298"/>
    </w:p>
    <w:p>
      <w:pPr>
        <w:pStyle w:val="BookText"/>
        <w:rPr/>
      </w:pPr>
      <w:bookmarkEnd w:id="45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شدن کافران حق‌ستیز و ستیزه‌جو به آتش دوزخ، بسی سخت‌تر از کیفر شدنشان با آب داغ و پر حرارت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الْحَمِیمِ ثُمَّ فِی النّٰارِ یُسْجَرُونَ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برای بیان ترقّی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ستیزه‌جویی و تکذیب لجوجانۀ کتاب‌های آسمانی و فرستادگان الهی، موجب انواع گوناگون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غل و زنجیر شدن، سوخته شدن به آب داغ و آتش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یُجٰادِلُونَ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بِالْکِتٰابِ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فِی أَعْنٰاقِهِمْ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 النّٰارِ یُسْجَرُونَ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آتش؛ آخرت؛ تکذیب؛ جهنم؛ حق؛ رسالت؛ زنجیر؛ قیامت؛ کتاب‌های آسمانی؛ کفر</w:t>
      </w:r>
    </w:p>
    <w:p>
      <w:pPr>
        <w:pStyle w:val="Heading3"/>
        <w:numPr>
          <w:ilvl w:val="2"/>
          <w:numId w:val="1"/>
        </w:numPr>
        <w:rPr/>
      </w:pPr>
      <w:bookmarkStart w:id="453" w:name="__RefHeading___Toc1623785_2314609296"/>
      <w:bookmarkStart w:id="454" w:name="_Toc154"/>
      <w:bookmarkEnd w:id="453"/>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73</w:t>
      </w:r>
      <w:r>
        <w:rPr>
          <w:rtl w:val="true"/>
        </w:rPr>
        <w:t>]</w:t>
      </w:r>
      <w:bookmarkEnd w:id="454"/>
    </w:p>
    <w:p>
      <w:pPr>
        <w:pStyle w:val="BookText"/>
        <w:rPr/>
      </w:pP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آن‌گاه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آنچه جز خدا شریک او می‌ساختید؟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کافران حق ستیز در قیامت از سوی خداوند</w:t>
      </w:r>
    </w:p>
    <w:p>
      <w:pPr>
        <w:pStyle w:val="BookText"/>
        <w:rPr/>
      </w:pPr>
      <w:r>
        <w:rPr>
          <w:rFonts w:ascii="Amiri" w:hAnsi="Amiri" w:eastAsia="Amiri" w:cs="Amiri"/>
          <w:color w:val="111111"/>
          <w:sz w:val="28"/>
          <w:sz w:val="28"/>
          <w:szCs w:val="28"/>
          <w:rtl w:val="true"/>
          <w:lang w:bidi="ar-SA"/>
        </w:rPr>
        <w:t>ثُمَّ قِیلَ لَهُمْ أَیْنَ مٰا کُنْتُمْ تُشْرِکُونَ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مٰا 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عذاب‌های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دوزخیان</w:t>
      </w:r>
    </w:p>
    <w:p>
      <w:pPr>
        <w:pStyle w:val="BookText"/>
        <w:rPr/>
      </w:pPr>
      <w:r>
        <w:rPr>
          <w:rFonts w:ascii="Amiri" w:hAnsi="Amiri" w:eastAsia="Amiri" w:cs="Amiri"/>
          <w:color w:val="111111"/>
          <w:sz w:val="28"/>
          <w:sz w:val="28"/>
          <w:szCs w:val="28"/>
          <w:rtl w:val="true"/>
          <w:lang w:bidi="ar-SA"/>
        </w:rPr>
        <w:t>ثُمَّ قِیلَ لَهُمْ أَیْنَ مٰا کُنْتُمْ تُشْرِکُونَ</w:t>
      </w:r>
    </w:p>
    <w:p>
      <w:pPr>
        <w:pStyle w:val="BookText"/>
        <w:rPr/>
      </w:pPr>
      <w:r>
        <w:rPr>
          <w:rFonts w:ascii="IRNazanin" w:hAnsi="IRNazanin" w:eastAsia="IRNazanin"/>
          <w:color w:val="111111"/>
          <w:sz w:val="28"/>
          <w:sz w:val="28"/>
          <w:szCs w:val="28"/>
          <w:rtl w:val="true"/>
          <w:lang w:bidi="fa-IR"/>
        </w:rPr>
        <w:t>توبیخ و سرزنش، از انواع عذاب‌های روحی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عتاب آمیز خداوند از مشرکان حق ستیز و لجوج، دربارۀ معبودهای ادعایی آنان</w:t>
      </w:r>
    </w:p>
    <w:p>
      <w:pPr>
        <w:pStyle w:val="BookText"/>
        <w:rPr/>
      </w:pPr>
      <w:r>
        <w:rPr>
          <w:rFonts w:ascii="Amiri" w:hAnsi="Amiri" w:eastAsia="Amiri" w:cs="Amiri"/>
          <w:color w:val="111111"/>
          <w:sz w:val="28"/>
          <w:sz w:val="28"/>
          <w:szCs w:val="28"/>
          <w:rtl w:val="true"/>
          <w:lang w:bidi="ar-SA"/>
        </w:rPr>
        <w:t>ثُمَّ قِیلَ لَهُمْ أَیْنَ مٰا کُنْتُمْ تُشْرِکُونَ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اثری از معبودهای ادعایی مشرکان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قِیلَ لَهُمْ أَیْنَ مٰا کُنْتُمْ تُشْرِکُونَ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برابر عقاید دینی خویش و انتخاب آن، مسؤول بوده و در قیامت باید پاسخگو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قِیلَ لَهُمْ أَیْنَ مٰا کُنْتُمْ تُشْرِکُونَ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انسان؛ بت؛ جهنم؛ حق؛ روح؛ سؤال و جواب؛ شرک؛ عذاب؛ قیامت؛ کفر؛ ملامت</w:t>
      </w:r>
      <w:bookmarkStart w:id="455" w:name="pg19795_192299"/>
    </w:p>
    <w:p>
      <w:pPr>
        <w:pStyle w:val="Heading3"/>
        <w:numPr>
          <w:ilvl w:val="2"/>
          <w:numId w:val="1"/>
        </w:numPr>
        <w:rPr/>
      </w:pPr>
      <w:bookmarkStart w:id="456" w:name="__RefHeading___Toc1623787_2314609296"/>
      <w:bookmarkStart w:id="457" w:name="_Toc155"/>
      <w:bookmarkEnd w:id="455"/>
      <w:bookmarkEnd w:id="456"/>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74</w:t>
      </w:r>
      <w:r>
        <w:rPr>
          <w:rtl w:val="true"/>
        </w:rPr>
        <w:t>]</w:t>
      </w:r>
      <w:bookmarkEnd w:id="457"/>
    </w:p>
    <w:p>
      <w:pPr>
        <w:pStyle w:val="BookText"/>
        <w:rPr/>
      </w:pPr>
      <w:r>
        <w:rPr>
          <w:rFonts w:ascii="Amiri" w:hAnsi="Amiri" w:eastAsia="Amiri" w:cs="Amiri"/>
          <w:color w:val="111111"/>
          <w:sz w:val="28"/>
          <w:sz w:val="28"/>
          <w:szCs w:val="28"/>
          <w:rtl w:val="true"/>
          <w:lang w:bidi="ar-SA"/>
        </w:rPr>
        <w:t xml:space="preserve">مِنْ دُونِ اَللّٰهِ قٰالُوا ضَلُّوا عَنّٰا بَلْ لَمْ نَکُنْ نَدْعُوا مِنْ قَبْلُ شَیْئاً کَذٰلِکَ یُضِلُّ اَللّٰهُ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ناپدید شده‌اند، بلکه ما پیش از این چیزی را نمی‌خواندیم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خدا کافران را گمراه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مشرکان حق‌ناپذیر و ستیزه‌جو در قیامت به بی‌فایده بودن کامل عبادت غیرخدا و حاجت‌خواهی از معبودهای ادعایی خویش</w:t>
      </w:r>
    </w:p>
    <w:p>
      <w:pPr>
        <w:pStyle w:val="BookText"/>
        <w:rPr/>
      </w:pPr>
      <w:r>
        <w:rPr>
          <w:rFonts w:ascii="Amiri" w:hAnsi="Amiri" w:eastAsia="Amiri" w:cs="Amiri"/>
          <w:color w:val="111111"/>
          <w:sz w:val="28"/>
          <w:sz w:val="28"/>
          <w:szCs w:val="28"/>
          <w:rtl w:val="true"/>
          <w:lang w:bidi="ar-SA"/>
        </w:rPr>
        <w:t xml:space="preserve">أَیْنَ مٰا کُنْتُمْ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قٰالُوا ضَلُّوا عَنّٰا بَلْ لَمْ نَکُنْ نَدْعُوا مِنْ قَبْلُ شَیْئاً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 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ما ناپدید شدند و آنان را گم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بطلان و پوچی آیین شرک و بی اثر بودن معبودهای ادعایی در عرصۀ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لَمْ نَکُنْ نَدْعُوا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بی اثر بودن حاجت خواهی از معبودها باشد؛ زیرا چیزی که بی‌فایده است مانند این است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می‌تواند گویای انکار عبادت معبودها باشد که از سرِ ناچاری و اضطراب به آنها متوسل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نخست مؤید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بی‌اثر بودن عبادت غیرخدا، برای سعادت انسان در آخرت</w:t>
      </w:r>
    </w:p>
    <w:p>
      <w:pPr>
        <w:pStyle w:val="BookText"/>
        <w:rPr/>
      </w:pPr>
      <w:r>
        <w:rPr>
          <w:rFonts w:ascii="Amiri" w:hAnsi="Amiri" w:eastAsia="Amiri" w:cs="Amiri"/>
          <w:color w:val="111111"/>
          <w:sz w:val="28"/>
          <w:sz w:val="28"/>
          <w:szCs w:val="28"/>
          <w:rtl w:val="true"/>
          <w:lang w:bidi="ar-SA"/>
        </w:rPr>
        <w:t>قٰالُوا ضَلُّوا عَنّٰا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حق‌ناپذیر و ستیزه‌جو، از سرِ ناچاری و اضطراب به انکار عبادت کردن معبودهای ادعایی خویش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لَمْ نَکُنْ نَدْعُوا مِنْ قَبْلُ شَیْئاً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قیامت،روز کشف حقایق و روشن‌شدن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ضَلُّوا عَنّٰا بَلْ لَمْ نَکُنْ نَدْعُوا مِنْ قَبْلُ شَیْئاً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گمراهی، در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یُضِلُّ اللّٰهُ الْکٰافِرِینَ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مجادله در آیات الهی و شرک‌ورزی، نمودهایی از اضلال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یُجٰادِلُونَ فِی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بِالْکِتٰابِ وَ بِمٰا أَرْسَلْنٰا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یُضِلُّ اللّٰهُ الْکٰافِرِینَ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آیات خدا؛ اضطرار؛ اقرار؛ اللّه؛ انبیاء؛ بت؛ تکذیب؛ جدل؛ حق؛ رستگاری؛ شرک؛ ضلالت؛ عبادت؛ قیامت؛ هدایت</w:t>
      </w:r>
      <w:bookmarkStart w:id="458" w:name="pg19795_192300"/>
    </w:p>
    <w:p>
      <w:pPr>
        <w:pStyle w:val="Heading3"/>
        <w:numPr>
          <w:ilvl w:val="2"/>
          <w:numId w:val="1"/>
        </w:numPr>
        <w:rPr/>
      </w:pPr>
      <w:bookmarkStart w:id="459" w:name="__RefHeading___Toc1623789_2314609296"/>
      <w:bookmarkStart w:id="460" w:name="_Toc156"/>
      <w:bookmarkEnd w:id="458"/>
      <w:bookmarkEnd w:id="459"/>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75</w:t>
      </w:r>
      <w:r>
        <w:rPr>
          <w:rtl w:val="true"/>
        </w:rPr>
        <w:t>]</w:t>
      </w:r>
      <w:bookmarkEnd w:id="460"/>
    </w:p>
    <w:p>
      <w:pPr>
        <w:pStyle w:val="BookText"/>
        <w:rPr/>
      </w:pPr>
      <w:r>
        <w:rPr>
          <w:rFonts w:ascii="Amiri" w:hAnsi="Amiri" w:eastAsia="Amiri" w:cs="Amiri"/>
          <w:color w:val="111111"/>
          <w:sz w:val="28"/>
          <w:sz w:val="28"/>
          <w:szCs w:val="28"/>
          <w:rtl w:val="true"/>
          <w:lang w:bidi="ar-SA"/>
        </w:rPr>
        <w:t xml:space="preserve">ذٰلِکُمْ بِمٰا کُنْتُمْ تَفْرَحُونَ فِی اَلْأَرْضِ بِغَیْرِ اَلْحَقِّ وَ بِمٰا کُنْتُمْ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این عذاب بدان سبب است که شما در زمین به ناحقّ شادمانی می‌کردید، و بدان سبب است که در ناز و سرمستی به سر می‌بردید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ناحق و سر مستی گسترده در جامعه از سوی کافران و مشرکان، سبب گرفتار شدن آنان به انواع عذاب‌ها در قیامت</w:t>
      </w:r>
    </w:p>
    <w:p>
      <w:pPr>
        <w:pStyle w:val="BookText"/>
        <w:rPr/>
      </w:pPr>
      <w:r>
        <w:rPr>
          <w:rFonts w:ascii="Amiri" w:hAnsi="Amiri" w:eastAsia="Amiri" w:cs="Amiri"/>
          <w:color w:val="111111"/>
          <w:sz w:val="28"/>
          <w:sz w:val="28"/>
          <w:szCs w:val="28"/>
          <w:rtl w:val="true"/>
          <w:lang w:bidi="ar-SA"/>
        </w:rPr>
        <w:t>ذٰلِکُمْ بِمٰا کُنْتُمْ تَفْرَحُونَ فِی الْأَرْضِ بِغَیْرِ الْحَقِّ وَ بِمٰا کُنْتُمْ تَمْرَحُونَ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سرور و شادمانی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سرور و شادمانی افراطی و بیش از حد است آن گونه که سبب غرور و سر مستی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این برداشت،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یاد شده در آیات پیشین،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شادمانی به حق و به دور از افراط و سر مستی، امری مقبول و مجاز</w:t>
      </w:r>
    </w:p>
    <w:p>
      <w:pPr>
        <w:pStyle w:val="BookText"/>
        <w:rPr/>
      </w:pPr>
      <w:r>
        <w:rPr>
          <w:rFonts w:ascii="Amiri" w:hAnsi="Amiri" w:eastAsia="Amiri" w:cs="Amiri"/>
          <w:color w:val="111111"/>
          <w:sz w:val="28"/>
          <w:sz w:val="28"/>
          <w:szCs w:val="28"/>
          <w:rtl w:val="true"/>
          <w:lang w:bidi="ar-SA"/>
        </w:rPr>
        <w:t>ذٰلِکُمْ بِمٰا کُنْتُمْ تَفْرَحُونَ فِی الْأَرْضِ بِغَیْرِ الْحَقِّ</w:t>
      </w:r>
    </w:p>
    <w:p>
      <w:pPr>
        <w:pStyle w:val="BookText"/>
        <w:rPr/>
      </w:pPr>
      <w:r>
        <w:rPr>
          <w:rFonts w:ascii="Amiri" w:hAnsi="Amiri" w:eastAsia="Amiri" w:cs="Amiri"/>
          <w:color w:val="111111"/>
          <w:sz w:val="28"/>
          <w:sz w:val="28"/>
          <w:szCs w:val="28"/>
          <w:rtl w:val="true"/>
          <w:lang w:bidi="ar-SA"/>
        </w:rPr>
        <w:t xml:space="preserve">برداشت یاد شده از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فرح و سرور مذموم،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شادمانی و زندگی سرمستانه، زمینه‌ساز غفلت از حقایق و معارف الهی و انکار و تکذیب آنها</w:t>
      </w:r>
    </w:p>
    <w:p>
      <w:pPr>
        <w:pStyle w:val="BookText"/>
        <w:rPr/>
      </w:pPr>
      <w:r>
        <w:rPr>
          <w:rFonts w:ascii="Amiri" w:hAnsi="Amiri" w:eastAsia="Amiri" w:cs="Amiri"/>
          <w:color w:val="111111"/>
          <w:sz w:val="28"/>
          <w:sz w:val="28"/>
          <w:szCs w:val="28"/>
          <w:rtl w:val="true"/>
          <w:lang w:bidi="ar-SA"/>
        </w:rPr>
        <w:t xml:space="preserve">اَلَّذِینَ کَذَّبُوا بِالْکِتٰابِ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بِمٰا کُنْتُمْ تَفْرَحُونَ فِی الْأَرْضِ بِغَیْرِ الْحَقِّ وَ بِمٰا کُنْتُمْ تَمْرَحُونَ</w:t>
      </w:r>
    </w:p>
    <w:p>
      <w:pPr>
        <w:pStyle w:val="BookText"/>
        <w:rPr/>
      </w:pPr>
      <w:r>
        <w:rPr>
          <w:rFonts w:ascii="IRNazanin" w:hAnsi="IRNazanin" w:eastAsia="IRNazanin"/>
          <w:color w:val="111111"/>
          <w:sz w:val="28"/>
          <w:sz w:val="28"/>
          <w:szCs w:val="28"/>
          <w:rtl w:val="true"/>
          <w:lang w:bidi="fa-IR"/>
        </w:rPr>
        <w:t xml:space="preserve">برداشت یاد شده بر این اساس استوار است که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کافران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تکذیب؛ حق؛ دین؛ سرور؛ شرک؛ عذاب؛ غفلت؛ کفر</w:t>
      </w:r>
    </w:p>
    <w:p>
      <w:pPr>
        <w:pStyle w:val="Heading3"/>
        <w:numPr>
          <w:ilvl w:val="2"/>
          <w:numId w:val="1"/>
        </w:numPr>
        <w:rPr/>
      </w:pPr>
      <w:bookmarkStart w:id="461" w:name="__RefHeading___Toc1623791_2314609296"/>
      <w:bookmarkStart w:id="462" w:name="_Toc157"/>
      <w:bookmarkEnd w:id="461"/>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76</w:t>
      </w:r>
      <w:r>
        <w:rPr>
          <w:rtl w:val="true"/>
        </w:rPr>
        <w:t>]</w:t>
      </w:r>
      <w:bookmarkEnd w:id="462"/>
    </w:p>
    <w:p>
      <w:pPr>
        <w:pStyle w:val="BookText"/>
        <w:rPr/>
      </w:pPr>
      <w:r>
        <w:rPr>
          <w:rFonts w:ascii="Amiri" w:hAnsi="Amiri" w:eastAsia="Amiri" w:cs="Amiri"/>
          <w:color w:val="111111"/>
          <w:sz w:val="28"/>
          <w:sz w:val="28"/>
          <w:szCs w:val="28"/>
          <w:rtl w:val="true"/>
          <w:lang w:bidi="ar-SA"/>
        </w:rPr>
        <w:t xml:space="preserve">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از درهای جهنّم در آیید، در حالی‌که همیشه در آن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جایگاه متکبّران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حق‌ناپذیر ولجوج، از درب‌های گوناگون وارد جهنم خواهند شد</w:t>
      </w:r>
      <w:r>
        <w:rPr>
          <w:rFonts w:eastAsia="IRNazanin" w:cs="IRNazanin"/>
          <w:color w:val="111111"/>
          <w:sz w:val="28"/>
          <w:szCs w:val="28"/>
          <w:rtl w:val="true"/>
          <w:lang w:bidi="fa-IR"/>
        </w:rPr>
        <w:t>.</w:t>
      </w:r>
      <w:bookmarkStart w:id="463" w:name="pg19795_192301"/>
    </w:p>
    <w:p>
      <w:pPr>
        <w:pStyle w:val="BookText"/>
        <w:rPr/>
      </w:pPr>
      <w:bookmarkEnd w:id="463"/>
      <w:r>
        <w:rPr>
          <w:rFonts w:ascii="Amiri" w:hAnsi="Amiri" w:eastAsia="Amiri" w:cs="Amiri"/>
          <w:color w:val="111111"/>
          <w:sz w:val="28"/>
          <w:sz w:val="28"/>
          <w:szCs w:val="28"/>
          <w:rtl w:val="true"/>
          <w:lang w:bidi="ar-SA"/>
        </w:rPr>
        <w:t>اُدْخُلُوا أَبْوٰابَ جَهَنَّمَ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درب‌های متعدد و گوناگون</w:t>
      </w:r>
    </w:p>
    <w:p>
      <w:pPr>
        <w:pStyle w:val="BookText"/>
        <w:rPr/>
      </w:pPr>
      <w:r>
        <w:rPr>
          <w:rFonts w:ascii="Amiri" w:hAnsi="Amiri" w:eastAsia="Amiri" w:cs="Amiri"/>
          <w:color w:val="111111"/>
          <w:sz w:val="28"/>
          <w:sz w:val="28"/>
          <w:szCs w:val="28"/>
          <w:rtl w:val="true"/>
          <w:lang w:bidi="ar-SA"/>
        </w:rPr>
        <w:t>أَبْوٰابَ جَهَنَّمَ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دارای عذاب‌های متفاوت و درکات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زیرین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گروه‌های مختلف دوزخیان</w:t>
      </w:r>
    </w:p>
    <w:p>
      <w:pPr>
        <w:pStyle w:val="BookText"/>
        <w:rPr/>
      </w:pPr>
      <w:r>
        <w:rPr>
          <w:rFonts w:ascii="Amiri" w:hAnsi="Amiri" w:eastAsia="Amiri" w:cs="Amiri"/>
          <w:color w:val="111111"/>
          <w:sz w:val="28"/>
          <w:sz w:val="28"/>
          <w:szCs w:val="28"/>
          <w:rtl w:val="true"/>
          <w:lang w:bidi="ar-SA"/>
        </w:rPr>
        <w:t>اُدْخُلُوا أَبْوٰابَ جَهَنَّمَ</w:t>
      </w:r>
    </w:p>
    <w:p>
      <w:pPr>
        <w:pStyle w:val="BookText"/>
        <w:rPr/>
      </w:pP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اعتبار طبقات متعدد دوزخ باشد؛ بدین معنا که هر طبقه‌ای از آن دارای دربی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اصطلاح به طبقات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حق‌ناپذیر و لجوج، برای همیشه در جهنم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أَبْوٰابَ جَهَنَّمَ خٰالِدِینَ فِیهٰا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جایگاهی بس بد و ناگوار</w:t>
      </w:r>
    </w:p>
    <w:p>
      <w:pPr>
        <w:pStyle w:val="BookText"/>
        <w:rPr/>
      </w:pP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مَثْوَی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مکان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اقامت توأم با استمرار است؛ یعنی، جایگاه همیشگی و دائمی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متکبران در آخرت، جایگاهی بس بد و ناگوار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فَبِئْسَ مَثْوَی الْمُتَکَبِّرِینَ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غرور و سرمستی، عامل جای گرفتن دائمی در دوزخ</w:t>
      </w:r>
    </w:p>
    <w:p>
      <w:pPr>
        <w:pStyle w:val="BookText"/>
        <w:rPr/>
      </w:pPr>
      <w:r>
        <w:rPr>
          <w:rFonts w:ascii="Amiri" w:hAnsi="Amiri" w:eastAsia="Amiri" w:cs="Amiri"/>
          <w:color w:val="111111"/>
          <w:sz w:val="28"/>
          <w:sz w:val="28"/>
          <w:szCs w:val="28"/>
          <w:rtl w:val="true"/>
          <w:lang w:bidi="ar-SA"/>
        </w:rPr>
        <w:t>جَهَنَّمَ خٰالِدِینَ فِیهٰا فَبِئْسَ مَثْوَی الْمُتَکَبِّرِینَ</w:t>
      </w:r>
    </w:p>
    <w:p>
      <w:pPr>
        <w:pStyle w:val="BookText"/>
        <w:rPr/>
      </w:pPr>
      <w:r>
        <w:rPr>
          <w:rFonts w:ascii="IRNazanin" w:hAnsi="IRNazanin" w:eastAsia="IRNazanin"/>
          <w:color w:val="111111"/>
          <w:sz w:val="28"/>
          <w:sz w:val="28"/>
          <w:szCs w:val="28"/>
          <w:rtl w:val="true"/>
          <w:lang w:bidi="fa-IR"/>
        </w:rPr>
        <w:t xml:space="preserve">توصیف کافران دوزخی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حقیقت است که آنچه موجب دوزخی شدن آنان می‌شود، وجود صفت تکبر، غرور و سر مستی آنان در زندگی دنیایی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جهنم؛ حق؛ خلافت الهی؛ درب؛ عذاب؛ قیامت؛ کفر</w:t>
      </w:r>
    </w:p>
    <w:p>
      <w:pPr>
        <w:pStyle w:val="Heading3"/>
        <w:numPr>
          <w:ilvl w:val="2"/>
          <w:numId w:val="1"/>
        </w:numPr>
        <w:rPr/>
      </w:pPr>
      <w:bookmarkStart w:id="464" w:name="__RefHeading___Toc1623793_2314609296"/>
      <w:bookmarkStart w:id="465" w:name="_Toc158"/>
      <w:bookmarkEnd w:id="464"/>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77</w:t>
      </w:r>
      <w:r>
        <w:rPr>
          <w:rtl w:val="true"/>
        </w:rPr>
        <w:t>]</w:t>
      </w:r>
      <w:bookmarkEnd w:id="465"/>
    </w:p>
    <w:p>
      <w:pPr>
        <w:pStyle w:val="BookText"/>
        <w:rPr/>
      </w:pPr>
      <w:r>
        <w:rPr>
          <w:rFonts w:ascii="Amiri" w:hAnsi="Amiri" w:eastAsia="Amiri" w:cs="Amiri"/>
          <w:color w:val="111111"/>
          <w:sz w:val="28"/>
          <w:sz w:val="28"/>
          <w:szCs w:val="28"/>
          <w:rtl w:val="true"/>
          <w:lang w:bidi="ar-SA"/>
        </w:rPr>
        <w:t xml:space="preserve">فَاصْبِرْ إِنَّ وَعْدَ اَللّٰهِ حَقٌّ فَإِمّٰا نُرِیَنَّکَ بَعْضَ اَلَّذِی نَعِدُهُمْ أَوْ نَتَوَفَّیَنَّکَ فَإِلَیْنٰا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پس صبر کن که وعدۀ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بخشی از آنچه را که به آنان وعده می‌دهیم به تو بنمایانیم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تو را بگیریم، سرانجام به سوی ما بازگردانده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را می‌چشند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صبر در برابر مخالفت‌های کافران حق ناپذیر و تداوم رسالت خویش فرا خواند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مبنی بر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یاری کردن او و پیروز ساختن آن حضرت در مبارزه با کافران حق ستیز</w:t>
      </w:r>
    </w:p>
    <w:p>
      <w:pPr>
        <w:pStyle w:val="BookText"/>
        <w:rPr/>
      </w:pPr>
      <w:r>
        <w:rPr>
          <w:rFonts w:ascii="Amiri" w:hAnsi="Amiri" w:eastAsia="Amiri" w:cs="Amiri"/>
          <w:color w:val="111111"/>
          <w:sz w:val="28"/>
          <w:sz w:val="28"/>
          <w:szCs w:val="28"/>
          <w:rtl w:val="true"/>
          <w:lang w:bidi="ar-SA"/>
        </w:rPr>
        <w:t>فَاصْبِرْ إِنَّ وَعْدَ اللّٰهِ 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مخالفت‌های کافران حق ستیز و لجوج</w:t>
      </w:r>
    </w:p>
    <w:p>
      <w:pPr>
        <w:pStyle w:val="BookText"/>
        <w:rPr/>
      </w:pPr>
      <w:r>
        <w:rPr>
          <w:rFonts w:ascii="Amiri" w:hAnsi="Amiri" w:eastAsia="Amiri" w:cs="Amiri"/>
          <w:color w:val="111111"/>
          <w:sz w:val="28"/>
          <w:sz w:val="28"/>
          <w:szCs w:val="28"/>
          <w:rtl w:val="true"/>
          <w:lang w:bidi="ar-SA"/>
        </w:rPr>
        <w:t>فَاصْبِرْ إِنَّ وَعْدَ اللّٰهِ 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مشرکان و کافران حق ستیز را کراراً به عذاب استیصال تهدید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نُرِیَنَّکَ بَعْضَ الَّذِی نَعِدُهُمْ</w:t>
      </w:r>
    </w:p>
    <w:p>
      <w:pPr>
        <w:pStyle w:val="BookText"/>
        <w:rPr/>
      </w:pP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استمرار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خیر استعمال می‌شود و هم در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جا ضمیر به مشرکان و کافران بر می‌گردد، برای شر و تهدید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و نگرانی چشم به راه نزول عذاب از جانب خداوند بر مشرکان و کافران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نُرِیَنَّکَ بَعْضَ الَّذِی نَعِدُهُمْ أَوْ نَتَوَفَّیَنَّکَ فَإِلَیْنٰا یُرْجَعُونَ</w:t>
      </w:r>
    </w:p>
    <w:p>
      <w:pPr>
        <w:pStyle w:val="BookText"/>
        <w:rPr/>
      </w:pPr>
      <w:r>
        <w:rPr>
          <w:rFonts w:ascii="IRNazanin" w:hAnsi="IRNazanin" w:eastAsia="IRNazanin"/>
          <w:color w:val="111111"/>
          <w:sz w:val="28"/>
          <w:sz w:val="28"/>
          <w:szCs w:val="28"/>
          <w:rtl w:val="true"/>
          <w:lang w:bidi="fa-IR"/>
        </w:rPr>
        <w:t>آیۀ شریفه، در مقام دلداری به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از وجود نوعی نگرانی و ناراحتی در آن حضرت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حق ستیز، چون از بازگشت به سوی خدا و گرفتار شدن به عذاب جهنم راه گریزی ندارند، مهلت دادن خداوند به آنان نگران کننده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نُرِیَنَّکَ بَعْضَ الَّذِی نَعِدُهُمْ أَوْ نَتَوَفَّیَنَّکَ فَإِلَیْنٰا یُرْجَعُونَ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نزول عذاب استیصال، پس از رحلت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جوامعی که استحقاق آن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نَتَوَفَّیَنَّکَ فَإِلَیْنٰا یُرْجَعُونَ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مرکب از جسم و 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نَتَوَفَّیَنَّکَ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نَتَوَفَّیَنَّکَ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دریافت تام و کامل شیء است و آنچه از انسان به وقت مرگ دریافت می‌شود، روح او است نه جسم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از دو عنصر جسم و روح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دریافت کامل حقیقت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نَتَوَفَّیَنَّکَ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آدمی، حقیقتی است باقی و فنا ناپذیر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نَتَوَفَّیَنَّکَ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عنصر اصلی حقیقت آدمی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نَتَوَفَّیَنَّکَ</w:t>
      </w:r>
      <w:bookmarkStart w:id="466" w:name="pg19795_192303"/>
    </w:p>
    <w:p>
      <w:pPr>
        <w:pStyle w:val="BookText"/>
        <w:rPr/>
      </w:pPr>
      <w:bookmarkEnd w:id="466"/>
      <w:r>
        <w:rPr>
          <w:rFonts w:ascii="IRNazanin" w:hAnsi="IRNazanin" w:eastAsia="IRNazanin"/>
          <w:color w:val="111111"/>
          <w:sz w:val="28"/>
          <w:sz w:val="28"/>
          <w:szCs w:val="28"/>
          <w:rtl w:val="true"/>
          <w:lang w:bidi="fa-IR"/>
        </w:rPr>
        <w:t>برداشت یاد شده به خاطر این نکته است که انسان در آغاز آفرینشش، با نفخ روح تکوّن یافته است و با دریافت شدن روحش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بازگشت همین روح به سوی خدا بازمی‌گردد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فإلینا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عنصر اصلی حقیقت آدمی و ثابت و فنا ناپذیر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برای کیفر و پاداش به سوی خدا بازمی‌گردند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فَإِلَیْنٰا یُرْجَعُونَ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استدراج؛ اللّه؛ انسان؛ پاداش؛ پیروزی؛ تهدید؛ جهنم؛ حق؛ دشمنی؛ دلداری؛ روح؛ شرک؛ صبر؛ عذاب؛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نصرت؛ وعده</w:t>
      </w:r>
    </w:p>
    <w:p>
      <w:pPr>
        <w:pStyle w:val="Heading3"/>
        <w:numPr>
          <w:ilvl w:val="2"/>
          <w:numId w:val="1"/>
        </w:numPr>
        <w:rPr/>
      </w:pPr>
      <w:bookmarkStart w:id="467" w:name="__RefHeading___Toc1623795_2314609296"/>
      <w:bookmarkStart w:id="468" w:name="_Toc159"/>
      <w:bookmarkEnd w:id="467"/>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78</w:t>
      </w:r>
      <w:r>
        <w:rPr>
          <w:rtl w:val="true"/>
        </w:rPr>
        <w:t>]</w:t>
      </w:r>
      <w:bookmarkEnd w:id="468"/>
    </w:p>
    <w:p>
      <w:pPr>
        <w:pStyle w:val="BookText"/>
        <w:rPr/>
      </w:pPr>
      <w:r>
        <w:rPr>
          <w:rFonts w:ascii="Amiri" w:hAnsi="Amiri" w:eastAsia="Amiri" w:cs="Amiri"/>
          <w:color w:val="111111"/>
          <w:sz w:val="28"/>
          <w:sz w:val="28"/>
          <w:szCs w:val="28"/>
          <w:rtl w:val="true"/>
          <w:lang w:bidi="ar-SA"/>
        </w:rPr>
        <w:t xml:space="preserve">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و بی‌تردید، ما پیامبرانی را پیش از تو فرستادیم که داستان برخی از آنان را بر تو خوانده‌ایم و داستان برخی را بر تو نخوانده‌ایم؛ و هیچ پیامبری نمی‌تواند جز به اذن خدا معجزه‌ای بیاورد؛ پس هنگامی که فرمان خدا در رسید، به حق داوری می‌شود، و در آن‌جا باطل‌گرایان زیان 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رسولانی بسیار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رُسُلاً مِنْ قَبْلِکَ</w:t>
      </w:r>
    </w:p>
    <w:p>
      <w:pPr>
        <w:pStyle w:val="BookText"/>
        <w:rPr/>
      </w:pPr>
      <w:r>
        <w:rPr>
          <w:rFonts w:ascii="Amiri" w:hAnsi="Amiri" w:eastAsia="Amiri" w:cs="Amiri"/>
          <w:color w:val="111111"/>
          <w:sz w:val="28"/>
          <w:sz w:val="28"/>
          <w:szCs w:val="28"/>
          <w:rtl w:val="true"/>
          <w:lang w:bidi="ar-SA"/>
        </w:rPr>
        <w:t xml:space="preserve">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بیان کثرت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الهی، انسان‌هایی بزرگ و برجسته</w:t>
      </w:r>
    </w:p>
    <w:p>
      <w:pPr>
        <w:pStyle w:val="BookText"/>
        <w:rPr/>
      </w:pPr>
      <w:r>
        <w:rPr>
          <w:rFonts w:ascii="Amiri" w:hAnsi="Amiri" w:eastAsia="Amiri" w:cs="Amiri"/>
          <w:color w:val="111111"/>
          <w:sz w:val="28"/>
          <w:sz w:val="28"/>
          <w:szCs w:val="28"/>
          <w:rtl w:val="true"/>
          <w:lang w:bidi="ar-SA"/>
        </w:rPr>
        <w:t>وَ لَقَدْ أَرْسَلْنٰا رُسُلاً</w:t>
      </w:r>
    </w:p>
    <w:p>
      <w:pPr>
        <w:pStyle w:val="BookText"/>
        <w:rPr/>
      </w:pPr>
      <w:r>
        <w:rPr>
          <w:rFonts w:ascii="IRNazanin" w:hAnsi="IRNazanin" w:eastAsia="IRNazanin"/>
          <w:color w:val="111111"/>
          <w:sz w:val="28"/>
          <w:sz w:val="28"/>
          <w:szCs w:val="28"/>
          <w:rtl w:val="true"/>
          <w:lang w:bidi="fa-IR"/>
        </w:rPr>
        <w:t xml:space="preserve">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افادۀ تعظیم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سرگذشت برخی از رسولان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و برخی دیگر را نقل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رُسُلاً مِنْ قَبْلِکَ مِنْهُمْ مَنْ قَصَصْنٰا عَلَیْکَ وَ مِنْهُمْ مَنْ لَمْ نَقْصُصْ عَلَیْکَ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تنها سرگذشت برخی از فرستادگان الهی بازگو شده‌است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رُسُلاً مِنْ قَبْلِکَ مِنْهُمْ مَنْ قَصَصْنٰا عَلَیْکَ وَ مِنْهُمْ مَنْ</w:t>
      </w:r>
    </w:p>
    <w:p>
      <w:pPr>
        <w:pStyle w:val="BookText"/>
        <w:rPr/>
      </w:pPr>
      <w:r>
        <w:rPr>
          <w:rFonts w:ascii="Amiri" w:hAnsi="Amiri" w:eastAsia="Amiri" w:cs="Amiri"/>
          <w:color w:val="111111"/>
          <w:sz w:val="28"/>
          <w:sz w:val="28"/>
          <w:szCs w:val="28"/>
          <w:rtl w:val="true"/>
          <w:lang w:bidi="ar-SA"/>
        </w:rPr>
        <w:t>لَمْ نَقْصُصْ عَلَیْکَ</w:t>
      </w:r>
    </w:p>
    <w:p>
      <w:pPr>
        <w:pStyle w:val="BookText"/>
        <w:rPr/>
      </w:pPr>
      <w:r>
        <w:rPr>
          <w:rFonts w:ascii="IRNazanin" w:hAnsi="IRNazanin" w:eastAsia="IRNazanin"/>
          <w:color w:val="111111"/>
          <w:sz w:val="28"/>
          <w:sz w:val="28"/>
          <w:szCs w:val="28"/>
          <w:rtl w:val="true"/>
          <w:lang w:bidi="fa-IR"/>
        </w:rPr>
        <w:t>مقصود آیۀ شریفه، نقل داستان‌های پیامبران در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بدون اذن خداوند، توانایی آوردن هیچ معجزه‌ای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لِرَسُولٍ أَنْ یَأْتِیَ بِآیَةٍ إِلاّٰ بِإِذْنِ اللّٰهِ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معجزه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معجزات فرستادگان الهی، به اذن خدا و در چهار چوب مشیت و مصالح مقدر شدۀ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لِرَسُولٍ أَنْ یَأْتِیَ بِآیَةٍ إِلاّٰ بِإِذْنِ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پیامبران، در جهت اثبات حق و ابطال باطل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لِرَسُولٍ أَنْ یَأْتِیَ بِآیَةٍ إِلاّٰ بِإِذْنِ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خَسِرَ هُنٰالِکَ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قرینه است براین که معجزات رسولان، در راستای ضربه زدن به باطل گرایان و مبارزه با جریان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فرستادگان الهی، در حقیقت فعل خدا بود که با واسطۀ پیامبران صورت می‌پذیرفت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لِرَسُولٍ أَنْ یَأْتِیَ بِآیَةٍ إِلاّٰ بِإِذْنِ اللّٰهِ</w:t>
      </w:r>
    </w:p>
    <w:p>
      <w:pPr>
        <w:pStyle w:val="BookText"/>
        <w:rPr/>
      </w:pPr>
      <w:r>
        <w:rPr>
          <w:rFonts w:ascii="IRNazanin" w:hAnsi="IRNazanin" w:eastAsia="IRNazanin"/>
          <w:color w:val="111111"/>
          <w:sz w:val="28"/>
          <w:sz w:val="28"/>
          <w:szCs w:val="28"/>
          <w:rtl w:val="true"/>
          <w:lang w:bidi="fa-IR"/>
        </w:rPr>
        <w:t>برداشت یاد شده از این نکته استفاده می‌شود که از یک‌سو، معجزات از نظر ظاهرامر، به وسیلۀ پیامبران صورت می‌پذیرفت و از سوی دیگر، خداوند این عمل را در قلمرو اذن و فرمان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استنباط می‌شود که معجزه حقیقتاً از آن خدا است و پیامبران واسطۀ اجرای آن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داوری خداوند میان خلایق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أَمْرُ اللّٰهِ قُضِیَ بِالْحَقِّ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خداوند، بر اساس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أَمْرُ اللّٰهِ قُضِیَ بِالْحَقِّ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خداوند به عذاب کافران در دنیا، مطابق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أَمْرُ اللّٰهِ قُضِیَ بِالْحَقِّ</w:t>
      </w:r>
    </w:p>
    <w:p>
      <w:pPr>
        <w:pStyle w:val="BookText"/>
        <w:rPr/>
      </w:pPr>
      <w:r>
        <w:rPr>
          <w:rFonts w:ascii="IRNazanin" w:hAnsi="IRNazanin" w:eastAsia="IRNazanin"/>
          <w:color w:val="111111"/>
          <w:sz w:val="28"/>
          <w:sz w:val="28"/>
          <w:szCs w:val="28"/>
          <w:rtl w:val="true"/>
          <w:lang w:bidi="fa-IR"/>
        </w:rPr>
        <w:t xml:space="preserve">برداشت یاد شده بر این احتمال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که موارد بسیاری در قرآن به همین معنا آمده است؛ مانند عذاب طوفان نوح که از آن چنین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لاٰ عٰاصِمَ الْیَوْمَ مِنْ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آیۀ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کشف زیان‌کاری اهل باطل</w:t>
      </w:r>
    </w:p>
    <w:p>
      <w:pPr>
        <w:pStyle w:val="BookText"/>
        <w:rPr/>
      </w:pPr>
      <w:r>
        <w:rPr>
          <w:rFonts w:ascii="Amiri" w:hAnsi="Amiri" w:eastAsia="Amiri" w:cs="Amiri"/>
          <w:color w:val="111111"/>
          <w:sz w:val="28"/>
          <w:sz w:val="28"/>
          <w:szCs w:val="28"/>
          <w:rtl w:val="true"/>
          <w:lang w:bidi="ar-SA"/>
        </w:rPr>
        <w:t>وَ خَسِرَ هُنٰالِکَ الْمُبْطِلُونَ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 زیان‌کاری اهل باطل، به هنگام نزول عذاب استیصال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خَسِرَ هُنٰالِکَ الْمُبْطِلُونَ</w:t>
      </w:r>
      <w:bookmarkStart w:id="469" w:name="pg19795_192305"/>
    </w:p>
    <w:p>
      <w:pPr>
        <w:pStyle w:val="BookText"/>
        <w:rPr/>
      </w:pPr>
      <w:bookmarkEnd w:id="469"/>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نبیّاً أسود لم‌یقصّ علینا قصّته؛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لَمْ نَقْصُصْ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پیامبری سیاه پوست را مبعوث کرده بود که قصۀ او را برای ما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اذن؛ استدراج؛ اللّه؛ امر الهی؛ انبیاء؛ باطل؛ حق؛ دنیا؛ رسالت؛ ضرر؛ عجز؛ عذاب؛ قرآن؛ قصه؛ قضا؛قضا و قدر؛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معجزه؛ نبوت</w:t>
      </w:r>
    </w:p>
    <w:p>
      <w:pPr>
        <w:pStyle w:val="Heading3"/>
        <w:numPr>
          <w:ilvl w:val="2"/>
          <w:numId w:val="1"/>
        </w:numPr>
        <w:rPr/>
      </w:pPr>
      <w:bookmarkStart w:id="470" w:name="__RefHeading___Toc1623797_2314609296"/>
      <w:bookmarkStart w:id="471" w:name="_Toc160"/>
      <w:bookmarkEnd w:id="470"/>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79</w:t>
      </w:r>
      <w:r>
        <w:rPr>
          <w:rtl w:val="true"/>
        </w:rPr>
        <w:t>]</w:t>
      </w:r>
      <w:bookmarkEnd w:id="471"/>
    </w:p>
    <w:p>
      <w:pPr>
        <w:pStyle w:val="BookText"/>
        <w:rPr/>
      </w:pPr>
      <w:r>
        <w:rPr>
          <w:rFonts w:ascii="Amiri" w:hAnsi="Amiri" w:eastAsia="Amiri" w:cs="Amiri"/>
          <w:color w:val="111111"/>
          <w:sz w:val="28"/>
          <w:sz w:val="28"/>
          <w:szCs w:val="28"/>
          <w:rtl w:val="true"/>
          <w:lang w:bidi="ar-SA"/>
        </w:rPr>
        <w:t xml:space="preserve">اَللّٰهُ اَلَّذِی جَعَلَ لَکُمُ اَلْأَنْعٰامَ لِتَرْکَبُوا مِنْهٰا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خداست آن که دام‌ها را برای شما قرار داد تا بر بعضی از آنها سوار شوید، و شما از بعضی از آنها تغذیه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منافع و مصالح انسان‌ها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جَعَلَ لَکُمُ الْأَنْعٰامَ</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 یعنی، به خاطر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شتر است؛ ولی غالباً برای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همین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 از نعمت‌های الهی برای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جَعَلَ لَکُمُ الْأَنْعٰامَ</w:t>
      </w:r>
    </w:p>
    <w:p>
      <w:pPr>
        <w:pStyle w:val="BookText"/>
        <w:rPr/>
      </w:pPr>
      <w:r>
        <w:rPr>
          <w:rFonts w:ascii="IRNazanin" w:hAnsi="IRNazanin" w:eastAsia="IRNazanin"/>
          <w:color w:val="111111"/>
          <w:sz w:val="28"/>
          <w:sz w:val="28"/>
          <w:szCs w:val="28"/>
          <w:rtl w:val="true"/>
          <w:lang w:bidi="fa-IR"/>
        </w:rPr>
        <w:t>برداشت یاد شده به خاطر این نکته است که آیۀ‌شریفه، در مقام برشمردن نعمت‌های الهی بر بشر و امتنان بر آنها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شتران را به خاطر منافع و مصالح انسان‌ها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جَعَلَ لَکُمُ الْأَنْعٰامَ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وَ عَلَی الْفُلْکِ تُحْمَلُونَ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بعد، قرینه است براین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تنها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اصلی این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برخی از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سوار شدن 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منظور خوردن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اَلْأَنْعٰامَ لِتَرْکَبُوا مِنْهٰا وَ مِنْهٰا تَأْکُلُونَ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خوردن گوشت شتر، گاو و گوسفند</w:t>
      </w:r>
      <w:bookmarkStart w:id="472" w:name="pg19795_192306"/>
    </w:p>
    <w:p>
      <w:pPr>
        <w:pStyle w:val="BookText"/>
        <w:rPr/>
      </w:pPr>
      <w:bookmarkEnd w:id="472"/>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تَأْکُلُونَ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استفاده از شتر، برای سوارشدن</w:t>
      </w:r>
    </w:p>
    <w:p>
      <w:pPr>
        <w:pStyle w:val="BookText"/>
        <w:rPr/>
      </w:pPr>
      <w:r>
        <w:rPr>
          <w:rFonts w:ascii="Amiri" w:hAnsi="Amiri" w:eastAsia="Amiri" w:cs="Amiri"/>
          <w:color w:val="111111"/>
          <w:sz w:val="28"/>
          <w:sz w:val="28"/>
          <w:szCs w:val="28"/>
          <w:rtl w:val="true"/>
          <w:lang w:bidi="ar-SA"/>
        </w:rPr>
        <w:t>جَعَلَ لَکُمُ الْأَنْعٰامَ لِتَرْکَبُوا مِنْهٰا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انعام؛ حُکم؛ خلقت؛ خوردن؛ شتر؛ گاو؛ گوسفند؛ گوشت؛ نعمت</w:t>
      </w:r>
    </w:p>
    <w:p>
      <w:pPr>
        <w:pStyle w:val="Heading3"/>
        <w:numPr>
          <w:ilvl w:val="2"/>
          <w:numId w:val="1"/>
        </w:numPr>
        <w:rPr/>
      </w:pPr>
      <w:bookmarkStart w:id="473" w:name="__RefHeading___Toc1623799_2314609296"/>
      <w:bookmarkStart w:id="474" w:name="_Toc161"/>
      <w:bookmarkEnd w:id="473"/>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80</w:t>
      </w:r>
      <w:r>
        <w:rPr>
          <w:rtl w:val="true"/>
        </w:rPr>
        <w:t>]</w:t>
      </w:r>
      <w:bookmarkEnd w:id="474"/>
    </w:p>
    <w:p>
      <w:pPr>
        <w:pStyle w:val="BookText"/>
        <w:rPr/>
      </w:pPr>
      <w:r>
        <w:rPr>
          <w:rFonts w:ascii="Amiri" w:hAnsi="Amiri" w:eastAsia="Amiri" w:cs="Amiri"/>
          <w:color w:val="111111"/>
          <w:sz w:val="28"/>
          <w:sz w:val="28"/>
          <w:szCs w:val="28"/>
          <w:rtl w:val="true"/>
          <w:lang w:bidi="ar-SA"/>
        </w:rPr>
        <w:t xml:space="preserve">وَ لَکُمْ فِیهٰا مَنٰافِعُ وَ لِتَبْلُغُوا عَلَیْهٰا حٰاجَةً فِی صُدُورِکُمْ وَ عَلَیْهٰا وَ 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و در آنها برای شما سودهایی است، و تا با سوار شدن بر آنها، به نیازی که در دل دارید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و بر کشتی‌ها حمل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 غیر از سوار شدن و خوردن، دارای منافع و فواید گوناگون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شیر، پشم، پوست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لَکُمُ الْأَنْعٰامَ لِتَرْکَبُوا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 مَنٰافِعُ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خواسته‌ها و نیازهای بشر در سیر و سفر خویش، از حکمت‌های آفرینش شتران</w:t>
      </w:r>
    </w:p>
    <w:p>
      <w:pPr>
        <w:pStyle w:val="BookText"/>
        <w:rPr/>
      </w:pPr>
      <w:r>
        <w:rPr>
          <w:rFonts w:ascii="Amiri" w:hAnsi="Amiri" w:eastAsia="Amiri" w:cs="Amiri"/>
          <w:color w:val="111111"/>
          <w:sz w:val="28"/>
          <w:sz w:val="28"/>
          <w:szCs w:val="28"/>
          <w:rtl w:val="true"/>
          <w:lang w:bidi="ar-SA"/>
        </w:rPr>
        <w:t>وَ لِتَبْلُغُوا عَلَیْهٰا حٰاجَةً فِی صُدُورِکُمْ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و کشتی‌ها، از وسایل فراهم شده از سوی خداوند، برای حمل و نقل انسان‌ها در دریا و خشکی</w:t>
      </w:r>
    </w:p>
    <w:p>
      <w:pPr>
        <w:pStyle w:val="BookText"/>
        <w:rPr/>
      </w:pPr>
      <w:r>
        <w:rPr>
          <w:rFonts w:ascii="Amiri" w:hAnsi="Amiri" w:eastAsia="Amiri" w:cs="Amiri"/>
          <w:color w:val="111111"/>
          <w:sz w:val="28"/>
          <w:sz w:val="28"/>
          <w:szCs w:val="28"/>
          <w:rtl w:val="true"/>
          <w:lang w:bidi="ar-SA"/>
        </w:rPr>
        <w:t>وَ عَلَیْهٰا وَ عَلَی الْفُلْکِ تُحْمَلُونَ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انعام؛ پوست؛ جهاد؛ حمل و نقل؛ خلقت؛ دریا؛ زمین؛ سفر؛ شتر؛ شیر؛ کشتی؛ هجرت</w:t>
      </w:r>
    </w:p>
    <w:p>
      <w:pPr>
        <w:pStyle w:val="Heading3"/>
        <w:numPr>
          <w:ilvl w:val="2"/>
          <w:numId w:val="1"/>
        </w:numPr>
        <w:rPr/>
      </w:pPr>
      <w:bookmarkStart w:id="475" w:name="__RefHeading___Toc1623801_2314609296"/>
      <w:bookmarkStart w:id="476" w:name="_Toc162"/>
      <w:bookmarkEnd w:id="475"/>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81</w:t>
      </w:r>
      <w:r>
        <w:rPr>
          <w:rtl w:val="true"/>
        </w:rPr>
        <w:t>]</w:t>
      </w:r>
      <w:bookmarkEnd w:id="476"/>
    </w:p>
    <w:p>
      <w:pPr>
        <w:pStyle w:val="BookText"/>
        <w:rPr/>
      </w:pPr>
      <w:r>
        <w:rPr>
          <w:rFonts w:ascii="Amiri" w:hAnsi="Amiri" w:eastAsia="Amiri" w:cs="Amiri"/>
          <w:color w:val="111111"/>
          <w:sz w:val="28"/>
          <w:sz w:val="28"/>
          <w:szCs w:val="28"/>
          <w:rtl w:val="true"/>
          <w:lang w:bidi="ar-SA"/>
        </w:rPr>
        <w:t xml:space="preserve">وَ یُرِیکُمْ آیٰاتِهِ فَأَیَّ آیٰاتِ اَللّٰهِ تُنْکِرُونَ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و آیات خود را به شما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کدام‌یک از آیات خدا را انکار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پیوسته، آیات و نشانه‌های قدرت و ربوبیت بی‌همتای خود را به انسان‌ها می‌نمایاند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یُرِیکُمْ آیٰاتِهِ</w:t>
      </w:r>
    </w:p>
    <w:p>
      <w:pPr>
        <w:pStyle w:val="BookText"/>
        <w:rPr/>
      </w:pP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استمرار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دام‌ها و کشتی‌ها، از نشانه‌ها و دلایل قدرت و ربوبیت بی‌همتای خداوند</w:t>
      </w:r>
      <w:bookmarkStart w:id="477" w:name="pg19795_192307"/>
    </w:p>
    <w:p>
      <w:pPr>
        <w:pStyle w:val="BookText"/>
        <w:rPr/>
      </w:pPr>
      <w:bookmarkEnd w:id="477"/>
      <w:r>
        <w:rPr>
          <w:rFonts w:ascii="Amiri" w:hAnsi="Amiri" w:eastAsia="Amiri" w:cs="Amiri"/>
          <w:color w:val="111111"/>
          <w:sz w:val="28"/>
          <w:sz w:val="28"/>
          <w:szCs w:val="28"/>
          <w:rtl w:val="true"/>
          <w:lang w:bidi="ar-SA"/>
        </w:rPr>
        <w:t xml:space="preserve">اَللّٰهُ الَّذِی جَعَلَ لَکُمُ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عَلَیْهٰا وَ عَلَی الْفُلْکِ تُحْمَلُونَ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یُرِیکُمْ آیٰاتِهِ</w:t>
      </w:r>
    </w:p>
    <w:p>
      <w:pPr>
        <w:pStyle w:val="BookText"/>
        <w:rPr/>
      </w:pPr>
      <w:r>
        <w:rPr>
          <w:rFonts w:ascii="IRNazanin" w:hAnsi="IRNazanin" w:eastAsia="IRNazanin"/>
          <w:color w:val="111111"/>
          <w:sz w:val="28"/>
          <w:sz w:val="28"/>
          <w:szCs w:val="28"/>
          <w:rtl w:val="true"/>
          <w:lang w:bidi="fa-IR"/>
        </w:rPr>
        <w:t xml:space="preserve">از مصادیق مورد نظر آیۀ شریفه برای آیات الهی، دام‌ها و کشتی‌ها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موضوع‌بحث آیۀ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دلایل و نشانه‌های متعدد و گوناگون، بر اثبات قدرت و یکتایی خداوند در هستی</w:t>
      </w:r>
    </w:p>
    <w:p>
      <w:pPr>
        <w:pStyle w:val="BookText"/>
        <w:rPr/>
      </w:pPr>
      <w:r>
        <w:rPr>
          <w:rFonts w:ascii="Amiri" w:hAnsi="Amiri" w:eastAsia="Amiri" w:cs="Amiri"/>
          <w:color w:val="111111"/>
          <w:sz w:val="28"/>
          <w:sz w:val="28"/>
          <w:szCs w:val="28"/>
          <w:rtl w:val="true"/>
          <w:lang w:bidi="ar-SA"/>
        </w:rPr>
        <w:t>وَ یُرِیکُمْ آیٰاتِهِ فَأَیَّ آیٰاتِ اللّٰهِ</w:t>
      </w:r>
    </w:p>
    <w:p>
      <w:pPr>
        <w:pStyle w:val="BookText"/>
        <w:rPr/>
      </w:pPr>
      <w:r>
        <w:rPr>
          <w:rFonts w:ascii="IRNazanin" w:hAnsi="IRNazanin" w:eastAsia="IRNazanin"/>
          <w:color w:val="111111"/>
          <w:sz w:val="28"/>
          <w:sz w:val="28"/>
          <w:szCs w:val="28"/>
          <w:rtl w:val="true"/>
          <w:lang w:bidi="fa-IR"/>
        </w:rPr>
        <w:t xml:space="preserve">برداشت یاد شده از 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تعالیم آسمانی او، قابل شناخت برای بشر</w:t>
      </w:r>
    </w:p>
    <w:p>
      <w:pPr>
        <w:pStyle w:val="BookText"/>
        <w:rPr/>
      </w:pPr>
      <w:r>
        <w:rPr>
          <w:rFonts w:ascii="Amiri" w:hAnsi="Amiri" w:eastAsia="Amiri" w:cs="Amiri"/>
          <w:color w:val="111111"/>
          <w:sz w:val="28"/>
          <w:sz w:val="28"/>
          <w:szCs w:val="28"/>
          <w:rtl w:val="true"/>
          <w:lang w:bidi="ar-SA"/>
        </w:rPr>
        <w:t>وَ یُرِیکُمْ آیٰاتِهِ</w:t>
      </w:r>
    </w:p>
    <w:p>
      <w:pPr>
        <w:pStyle w:val="BookText"/>
        <w:rPr/>
      </w:pPr>
      <w:r>
        <w:rPr>
          <w:rFonts w:ascii="IRNazanin" w:hAnsi="IRNazanin" w:eastAsia="IRNazanin"/>
          <w:color w:val="111111"/>
          <w:sz w:val="28"/>
          <w:sz w:val="28"/>
          <w:szCs w:val="28"/>
          <w:rtl w:val="true"/>
          <w:lang w:bidi="fa-IR"/>
        </w:rPr>
        <w:t xml:space="preserve">لازمۀ نشان دادن آیات و نشانه‌های الهی به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توبیخ کسانی که به آنها ایمان نمی‌آورند، قابل شناخت بودن آنها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آیات ونشانه‌های الهی، در عین روشن و قابل شناخت بودن آنها، عملی است در خور سرزنش و تقبیح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 آیٰاتِ اللّٰهِ تُنْکِرُونَ</w:t>
      </w:r>
    </w:p>
    <w:p>
      <w:pPr>
        <w:pStyle w:val="BookText"/>
        <w:rPr/>
      </w:pPr>
      <w:r>
        <w:rPr>
          <w:rFonts w:ascii="IRNazanin" w:hAnsi="IRNazanin" w:eastAsia="IRNazanin"/>
          <w:color w:val="111111"/>
          <w:sz w:val="28"/>
          <w:sz w:val="28"/>
          <w:szCs w:val="28"/>
          <w:rtl w:val="true"/>
          <w:lang w:bidi="fa-IR"/>
        </w:rPr>
        <w:t xml:space="preserve">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توبیخ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آیات الهی، قابل انکار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 آیٰاتِ اللّٰهِ تُنْکِرُونَ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آیات خدا؛ اللّه؛ انعام؛ تکذیب؛ توحید؛ جهان‌بینی؛ حمل و نقل؛ خلقت؛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کشتی؛ ملامت</w:t>
      </w:r>
    </w:p>
    <w:p>
      <w:pPr>
        <w:pStyle w:val="Heading3"/>
        <w:numPr>
          <w:ilvl w:val="2"/>
          <w:numId w:val="1"/>
        </w:numPr>
        <w:rPr/>
      </w:pPr>
      <w:bookmarkStart w:id="478" w:name="__RefHeading___Toc1623803_2314609296"/>
      <w:bookmarkStart w:id="479" w:name="_Toc163"/>
      <w:bookmarkEnd w:id="478"/>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82</w:t>
      </w:r>
      <w:r>
        <w:rPr>
          <w:rtl w:val="true"/>
        </w:rPr>
        <w:t>]</w:t>
      </w:r>
      <w:bookmarkEnd w:id="479"/>
    </w:p>
    <w:p>
      <w:pPr>
        <w:pStyle w:val="BookText"/>
        <w:rPr/>
      </w:pPr>
      <w:r>
        <w:rPr>
          <w:rFonts w:ascii="Amiri" w:hAnsi="Amiri" w:eastAsia="Amiri" w:cs="Amiri"/>
          <w:color w:val="111111"/>
          <w:sz w:val="28"/>
          <w:sz w:val="28"/>
          <w:szCs w:val="28"/>
          <w:rtl w:val="true"/>
          <w:lang w:bidi="ar-SA"/>
        </w:rPr>
        <w:t xml:space="preserve">أَ فَلَمْ یَسِیرُوا فِی اَلْأَرْضِ فَیَنْظُرُوا کَیْفَ کٰانَ عٰاقِبَةُ اَلَّذِینَ مِنْ قَبْلِهِمْ کٰانُوا أَکْثَرَ مِنْهُمْ وَ أَشَدَّ قُوَّةً وَ آثٰاراً فِی اَلْأَرْضِ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پس آیا در زمین گردش نکرده‌اند تا بنگرند عاقبت کسانی که پیش از آنان بودند چگونه بوده است؟ آنان تعدادشان از اینان بیشتر و قدرت و آثارشان در زمین برتر بود، ولی آنچه به دست می‌آوردند کاری برایشان 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سیر در زمین به منظور تفکر و نظاره کردن در سرگذشت پیشینیان و آثار به جای مانده از تمدن و قدرت آنان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فَلَمْ یَسِیرُوا فِی الْأَرْضِ فَیَنْظُرُوا کَیْفَ کٰانَ عٰاقِبَةُ الَّذِینَ مِنْ قَبْلِهِمْ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گذشتگان، حاوی درس‌های عبرت برای آیندگان</w:t>
      </w:r>
    </w:p>
    <w:p>
      <w:pPr>
        <w:pStyle w:val="BookText"/>
        <w:rPr/>
      </w:pPr>
      <w:r>
        <w:rPr>
          <w:rFonts w:ascii="Amiri" w:hAnsi="Amiri" w:eastAsia="Amiri" w:cs="Amiri"/>
          <w:color w:val="111111"/>
          <w:sz w:val="28"/>
          <w:sz w:val="28"/>
          <w:szCs w:val="28"/>
          <w:rtl w:val="true"/>
          <w:lang w:bidi="ar-SA"/>
        </w:rPr>
        <w:t>أَ فَلَمْ یَسِیرُوا فِی الْأَرْضِ فَیَنْظُرُوا کَیْفَ کٰانَ عٰاقِبَةُ الَّذِینَ مِنْ قَبْلِهِمْ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مشرکان صدر اسلام از سوی خداوند به خاطر عبرت نگرفتن از سرگذشت جوامع کافر پیشین</w:t>
      </w:r>
    </w:p>
    <w:p>
      <w:pPr>
        <w:pStyle w:val="BookText"/>
        <w:rPr/>
      </w:pPr>
      <w:r>
        <w:rPr>
          <w:rFonts w:ascii="Amiri" w:hAnsi="Amiri" w:eastAsia="Amiri" w:cs="Amiri"/>
          <w:color w:val="111111"/>
          <w:sz w:val="28"/>
          <w:sz w:val="28"/>
          <w:szCs w:val="28"/>
          <w:rtl w:val="true"/>
          <w:lang w:bidi="ar-SA"/>
        </w:rPr>
        <w:t>أَ فَلَمْ یَسِیرُوا فِی الْأَرْضِ فَیَنْظُرُوا کَیْفَ کٰانَ عٰاقِبَةُ الَّذِینَ مِنْ قَبْلِهِمْ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منابع معرفت و شناخت حقایق</w:t>
      </w:r>
    </w:p>
    <w:p>
      <w:pPr>
        <w:pStyle w:val="BookText"/>
        <w:rPr/>
      </w:pPr>
      <w:r>
        <w:rPr>
          <w:rFonts w:ascii="Amiri" w:hAnsi="Amiri" w:eastAsia="Amiri" w:cs="Amiri"/>
          <w:color w:val="111111"/>
          <w:sz w:val="28"/>
          <w:sz w:val="28"/>
          <w:szCs w:val="28"/>
          <w:rtl w:val="true"/>
          <w:lang w:bidi="ar-SA"/>
        </w:rPr>
        <w:t>أَ فَلَمْ یَسِیرُوا فِی الْأَرْضِ فَیَنْظُرُوا کَیْفَ کٰانَ عٰاقِبَةُ الَّذِینَ مِنْ قَبْلِهِمْ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نکردن در سرگذشت امت‌های گذشته و عبرت‌نگرفتن از آنها، مورد سرزنش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یَسِیرُوا فِی الْأَرْضِ فَیَنْظُرُوا کَیْفَ کٰانَ عٰاقِبَةُ الَّذِینَ مِنْ قَبْلِهِمْ</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یَسِیرُوا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تمدن‌های عظیم و اقوام متعدد نیرومند در گذشتۀ تاریخ</w:t>
      </w:r>
    </w:p>
    <w:p>
      <w:pPr>
        <w:pStyle w:val="BookText"/>
        <w:rPr/>
      </w:pPr>
      <w:r>
        <w:rPr>
          <w:rFonts w:ascii="Amiri" w:hAnsi="Amiri" w:eastAsia="Amiri" w:cs="Amiri"/>
          <w:color w:val="111111"/>
          <w:sz w:val="28"/>
          <w:sz w:val="28"/>
          <w:szCs w:val="28"/>
          <w:rtl w:val="true"/>
          <w:lang w:bidi="ar-SA"/>
        </w:rPr>
        <w:t>کٰانُوا أَکْثَرَ مِنْهُمْ وَ أَشَدَّ قُوَّةً وَ آثٰاراً فِی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تمدن‌ها و قدرت‌های بزرگ‌تر، پرجمعیت‌تر و متمدن‌تر از مردم جزیرةالعرب در گذشتۀ تاریخ</w:t>
      </w:r>
    </w:p>
    <w:p>
      <w:pPr>
        <w:pStyle w:val="BookText"/>
        <w:rPr/>
      </w:pPr>
      <w:r>
        <w:rPr>
          <w:rFonts w:ascii="Amiri" w:hAnsi="Amiri" w:eastAsia="Amiri" w:cs="Amiri"/>
          <w:color w:val="111111"/>
          <w:sz w:val="28"/>
          <w:sz w:val="28"/>
          <w:szCs w:val="28"/>
          <w:rtl w:val="true"/>
          <w:lang w:bidi="ar-SA"/>
        </w:rPr>
        <w:t>کٰانُوا أَکْثَرَ مِنْهُمْ وَ أَشَدَّ قُوَّةً وَ آثٰاراً فِی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عرصۀ ظهور و افول قدرت‌ها و تمدن‌ها</w:t>
      </w:r>
    </w:p>
    <w:p>
      <w:pPr>
        <w:pStyle w:val="BookText"/>
        <w:rPr/>
      </w:pPr>
      <w:r>
        <w:rPr>
          <w:rFonts w:ascii="Amiri" w:hAnsi="Amiri" w:eastAsia="Amiri" w:cs="Amiri"/>
          <w:color w:val="111111"/>
          <w:sz w:val="28"/>
          <w:sz w:val="28"/>
          <w:szCs w:val="28"/>
          <w:rtl w:val="true"/>
          <w:lang w:bidi="ar-SA"/>
        </w:rPr>
        <w:t>کٰانُوا أَکْثَرَ مِنْهُمْ وَ أَشَدَّ قُوَّةً وَ آثٰاراً فِی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آثار تمدن‌های بزرگ و نشانه‌هایی از توانایی اقوام نیرومند و پرجمعیت گذشته، در عصر نزول قرآن</w:t>
      </w:r>
    </w:p>
    <w:p>
      <w:pPr>
        <w:pStyle w:val="BookText"/>
        <w:rPr/>
      </w:pPr>
      <w:r>
        <w:rPr>
          <w:rFonts w:ascii="Amiri" w:hAnsi="Amiri" w:eastAsia="Amiri" w:cs="Amiri"/>
          <w:color w:val="111111"/>
          <w:sz w:val="28"/>
          <w:sz w:val="28"/>
          <w:szCs w:val="28"/>
          <w:rtl w:val="true"/>
          <w:lang w:bidi="ar-SA"/>
        </w:rPr>
        <w:t>کٰانُوا أَکْثَرَ مِنْهُمْ وَ أَشَدَّ قُوَّةً وَ آثٰاراً فِی الْأَرْضِ</w:t>
      </w:r>
    </w:p>
    <w:p>
      <w:pPr>
        <w:pStyle w:val="BookText"/>
        <w:rPr/>
      </w:pPr>
      <w:r>
        <w:rPr>
          <w:rFonts w:ascii="IRNazanin" w:hAnsi="IRNazanin" w:eastAsia="IRNazanin"/>
          <w:color w:val="111111"/>
          <w:sz w:val="28"/>
          <w:sz w:val="28"/>
          <w:szCs w:val="28"/>
          <w:rtl w:val="true"/>
          <w:lang w:bidi="fa-IR"/>
        </w:rPr>
        <w:t>نکوهش مشرکان به خاطر عبرت‌نگرفتن از سرگذشت پیشینیان نشان دهنده آن است که آثار به جای مانده از آنان تا عصر نزول قرآن باقی مانده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بسیاری از اقوام نیرومند و دارای تمدن، در گذشتۀ تاریخ به خاطر کفر و شرکشان</w:t>
      </w:r>
    </w:p>
    <w:p>
      <w:pPr>
        <w:pStyle w:val="BookText"/>
        <w:rPr/>
      </w:pPr>
      <w:r>
        <w:rPr>
          <w:rFonts w:ascii="Amiri" w:hAnsi="Amiri" w:eastAsia="Amiri" w:cs="Amiri"/>
          <w:color w:val="111111"/>
          <w:sz w:val="28"/>
          <w:sz w:val="28"/>
          <w:szCs w:val="28"/>
          <w:rtl w:val="true"/>
          <w:lang w:bidi="ar-SA"/>
        </w:rPr>
        <w:t>فَمٰا أَغْنیٰ عَنْهُمْ مٰا کٰانُوا یَکْسِبُونَ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أَغْنیٰ عَنْهُمْ 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آنچه به دست می‌آورند، به حالشان سودی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نزول عذاب گریز ناپذیر و سود نبخشیدن تلاش‌های کافران محکوم به عذاب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چون این آیه دربارۀ کافران و مشرکان می‌باشد، می‌توان استفاده کرد که سبب محکومیت آنان به عذاب، همان کفر و شرک آنان بود</w:t>
      </w:r>
      <w:r>
        <w:rPr>
          <w:rFonts w:eastAsia="IRNazanin" w:cs="IRNazanin"/>
          <w:color w:val="111111"/>
          <w:sz w:val="28"/>
          <w:szCs w:val="28"/>
          <w:rtl w:val="true"/>
          <w:lang w:bidi="fa-IR"/>
        </w:rPr>
        <w:t>.</w:t>
      </w:r>
      <w:bookmarkStart w:id="480" w:name="pg19795_192309"/>
    </w:p>
    <w:p>
      <w:pPr>
        <w:pStyle w:val="BookText"/>
        <w:rPr/>
      </w:pPr>
      <w:bookmarkEnd w:id="480"/>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کفر، زمینه‌ساز عذاب الهی و نابود شدن تمدن‌ها و قدرت‌ها</w:t>
      </w:r>
    </w:p>
    <w:p>
      <w:pPr>
        <w:pStyle w:val="BookText"/>
        <w:rPr/>
      </w:pPr>
      <w:r>
        <w:rPr>
          <w:rFonts w:ascii="Amiri" w:hAnsi="Amiri" w:eastAsia="Amiri" w:cs="Amiri"/>
          <w:color w:val="111111"/>
          <w:sz w:val="28"/>
          <w:sz w:val="28"/>
          <w:szCs w:val="28"/>
          <w:rtl w:val="true"/>
          <w:lang w:bidi="ar-SA"/>
        </w:rPr>
        <w:t>فَمٰا أَغْنیٰ عَنْهُمْ مٰا کٰانُوا یَکْسِبُونَ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کافران و مشرکان صدر اسلام با پیامبراسلام، برخاسته از فریفتگی آنان به اقتدار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أَکْثَرَ مِنْهُمْ وَ أَشَدَّ قُوَّةً وَ آثٰاراً فِی الْأَرْضِ</w:t>
      </w:r>
    </w:p>
    <w:p>
      <w:pPr>
        <w:pStyle w:val="BookText"/>
        <w:rPr/>
      </w:pPr>
      <w:r>
        <w:rPr>
          <w:rFonts w:ascii="IRNazanin" w:hAnsi="IRNazanin" w:eastAsia="IRNazanin"/>
          <w:color w:val="111111"/>
          <w:sz w:val="28"/>
          <w:sz w:val="28"/>
          <w:szCs w:val="28"/>
          <w:rtl w:val="true"/>
          <w:lang w:bidi="fa-IR"/>
        </w:rPr>
        <w:t>نکوهش مخالفان پیامبراسلام، بر عبرت نگرفتن آنان از زوال قدرت‌ها و تمدن‌های گذشته، می‌رساند که سرپیچی آنان از پذیرش اسلام، برخاسته از دلخوشی آنان به امکانات و اقتدار خود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محکومان به عذاب الهی، هیچ راه گریزی از آن نداشته وتلاش‌های آنان، بی ثمر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أَغْنیٰ عَنْهُمْ مٰا کٰانُوا یَکْسِبُونَ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مکنت، اقتصاد پیشرفته و تمدن نیرومند، ملاک رستگاری و عامل سعادت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أَکْثَرَ مِنْهُمْ وَ أَشَدَّ قُوَّةً وَ آثٰاراً فِی الْأَرْضِ فَمٰا أَغْنیٰ عَنْهُمْ مٰا کٰانُوا یَکْسِبُونَ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اسلام؛ اللّه؛ امت؛ تاریخ؛ تفکر؛ تکبر؛ تمدن؛ دشمنی؛ رستگاری؛ سیر و سیاحت؛ شرک؛ شناخت؛ عبرت؛ عذاب؛ عرب؛ قدرت؛ قضا و قدر؛ کار؛ کفر؛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نصرت</w:t>
      </w:r>
    </w:p>
    <w:p>
      <w:pPr>
        <w:pStyle w:val="Heading3"/>
        <w:numPr>
          <w:ilvl w:val="2"/>
          <w:numId w:val="1"/>
        </w:numPr>
        <w:rPr/>
      </w:pPr>
      <w:bookmarkStart w:id="481" w:name="__RefHeading___Toc1623805_2314609296"/>
      <w:bookmarkStart w:id="482" w:name="_Toc164"/>
      <w:bookmarkEnd w:id="481"/>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83</w:t>
      </w:r>
      <w:r>
        <w:rPr>
          <w:rtl w:val="true"/>
        </w:rPr>
        <w:t>]</w:t>
      </w:r>
      <w:bookmarkEnd w:id="482"/>
    </w:p>
    <w:p>
      <w:pPr>
        <w:pStyle w:val="BookText"/>
        <w:rPr/>
      </w:pPr>
      <w:r>
        <w:rPr>
          <w:rFonts w:ascii="Amiri" w:hAnsi="Amiri" w:eastAsia="Amiri" w:cs="Amiri"/>
          <w:color w:val="111111"/>
          <w:sz w:val="28"/>
          <w:sz w:val="28"/>
          <w:szCs w:val="28"/>
          <w:rtl w:val="true"/>
          <w:lang w:bidi="ar-SA"/>
        </w:rPr>
        <w:t xml:space="preserve">فَلَمّٰا جٰاءَتْهُمْ رُسُلُهُمْ بِالْبَیِّنٰاتِ فَرِحُوا بِمٰا عِنْدَهُمْ مِنَ اَلْعِلْمِ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پس هنگامی که پیامبرانشان با دلایل روشن به سویشان آمدند، به آن دانشی که نزدشان بود دل خوش کردند، و عذابی که آن را به مسخره می‌گرفتند آنان را فروگرفت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وامت‌های پیشین، برخوردار از فرستادگان الهی با پیام‌ها و دلایل روشن</w:t>
      </w:r>
    </w:p>
    <w:p>
      <w:pPr>
        <w:pStyle w:val="BookText"/>
        <w:rPr/>
      </w:pPr>
      <w:r>
        <w:rPr>
          <w:rFonts w:ascii="Amiri" w:hAnsi="Amiri" w:eastAsia="Amiri" w:cs="Amiri"/>
          <w:color w:val="111111"/>
          <w:sz w:val="28"/>
          <w:sz w:val="28"/>
          <w:szCs w:val="28"/>
          <w:rtl w:val="true"/>
          <w:lang w:bidi="ar-SA"/>
        </w:rPr>
        <w:t>فَلَمّٰا جٰاءَتْهُمْ رُسُلُهُمْ بِالْبَیِّنٰاتِ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الهی، ارائه دهندۀ دلایل روشن و بی‌ابهام برای اثبات رسالت خویش</w:t>
      </w:r>
    </w:p>
    <w:p>
      <w:pPr>
        <w:pStyle w:val="BookText"/>
        <w:rPr/>
      </w:pPr>
      <w:r>
        <w:rPr>
          <w:rFonts w:ascii="Amiri" w:hAnsi="Amiri" w:eastAsia="Amiri" w:cs="Amiri"/>
          <w:color w:val="111111"/>
          <w:sz w:val="28"/>
          <w:sz w:val="28"/>
          <w:szCs w:val="28"/>
          <w:rtl w:val="true"/>
          <w:lang w:bidi="ar-SA"/>
        </w:rPr>
        <w:t>فَلَمّٰا جٰاءَتْهُمْ رُسُلُهُمْ بِالْبَیِّنٰاتِ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دانش و تجربه در ادارۀ زندگی، موجب غرور و احساس بی‌نیازی</w:t>
      </w:r>
    </w:p>
    <w:p>
      <w:pPr>
        <w:pStyle w:val="BookText"/>
        <w:rPr/>
      </w:pPr>
      <w:r>
        <w:rPr>
          <w:rFonts w:ascii="IRNazanin" w:hAnsi="IRNazanin" w:eastAsia="IRNazanin"/>
          <w:color w:val="111111"/>
          <w:sz w:val="28"/>
          <w:sz w:val="28"/>
          <w:szCs w:val="28"/>
          <w:rtl w:val="true"/>
          <w:lang w:bidi="fa-IR"/>
        </w:rPr>
        <w:t>برخی از اقوام قدرتمند پیشین از تعالیم آسمانی و پیامبران الهی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جٰاءَتْهُمْ رُسُلُهُمْ بِالْبَیِّنٰاتِ فَرِحُوا بِمٰا عِنْدَهُمْ مِنَ الْعِلْمِ</w:t>
      </w:r>
    </w:p>
    <w:p>
      <w:pPr>
        <w:pStyle w:val="BookText"/>
        <w:rPr/>
      </w:pPr>
      <w:r>
        <w:rPr>
          <w:rFonts w:ascii="IRNazanin" w:hAnsi="IRNazanin" w:eastAsia="IRNazanin"/>
          <w:color w:val="111111"/>
          <w:sz w:val="28"/>
          <w:sz w:val="28"/>
          <w:szCs w:val="28"/>
          <w:rtl w:val="true"/>
          <w:lang w:bidi="fa-IR"/>
        </w:rPr>
        <w:t>در این که مقصود از علم در این آیه چیست؟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علوم بشری است که موجب به وجود آمدن تمدن و قدرت بسیار گردید و در نتیجه اقوام گذشته احساس می‌کردند که نیازی به تعالیم آسمانی برای تأمین زندگی خود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آگاهی‌هایی است که آن اقوام دربارۀ عقاید خویش داشتند؛ آن چنان که موجب غرور آنان شده و خود را از تعالیم آسمانی بی‌نیاز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محدود بسیاری از اقوام پیشین نسبت به امور اعتقادی و تعالیم الهی، موجب غرور آنان و احساس بی‌نیازی کردنشان از تعالیم آسمانی و پیامبران الهی</w:t>
      </w:r>
    </w:p>
    <w:p>
      <w:pPr>
        <w:pStyle w:val="BookText"/>
        <w:rPr/>
      </w:pPr>
      <w:r>
        <w:rPr>
          <w:rFonts w:ascii="Amiri" w:hAnsi="Amiri" w:eastAsia="Amiri" w:cs="Amiri"/>
          <w:color w:val="111111"/>
          <w:sz w:val="28"/>
          <w:sz w:val="28"/>
          <w:szCs w:val="28"/>
          <w:rtl w:val="true"/>
          <w:lang w:bidi="ar-SA"/>
        </w:rPr>
        <w:t>فَرِحُوا بِمٰا عِنْدَهُمْ مِنَ الْعِلْمِ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تجربه‌های بشری، نمی‌تواند جایگزین تعالیم الهی و تجربه‌های پیامبران شود و انسان را از آنها بی‌نیاز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جٰاءَتْهُمْ رُسُلُهُمْ بِالْبَیِّنٰاتِ فَرِحُوا بِمٰا عِنْدَهُمْ مِنَ الْعِلْمِ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اقوام صاحب قدرت و مکنت و دل خوش‌کرده به دانش بشری خویش، عذاب الهی را به تمسخر گرفته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حٰاقَ بِهِمْ مٰا کٰانُوا بِهِ یَسْتَهْزِؤُنَ</w:t>
      </w:r>
    </w:p>
    <w:p>
      <w:pPr>
        <w:pStyle w:val="BookText"/>
        <w:rPr/>
      </w:pPr>
      <w:r>
        <w:rPr>
          <w:rFonts w:ascii="IRNazanin" w:hAnsi="IRNazanin" w:eastAsia="IRNazanin"/>
          <w:color w:val="111111"/>
          <w:sz w:val="28"/>
          <w:sz w:val="28"/>
          <w:szCs w:val="28"/>
          <w:rtl w:val="true"/>
          <w:lang w:bidi="fa-IR"/>
        </w:rPr>
        <w:t>گفتنی است که آنچه مورد استهزای کافران قرار می‌گرفت، هشدار به وعده عذاب است که از سوی پیامبران داده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اقوام صاحب قدرت و مکنت و دارای تمدن، به عذاب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حٰاقَ بِهِمْ مٰا کٰانُوا بِهِ یَسْتَهْزِؤُنَ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از حربه‌های همیشگی مخالفان قدرتمند و صاحب مال و تعالیم پیامبران، علیه ایشان</w:t>
      </w:r>
    </w:p>
    <w:p>
      <w:pPr>
        <w:pStyle w:val="BookText"/>
        <w:rPr/>
      </w:pPr>
      <w:r>
        <w:rPr>
          <w:rFonts w:ascii="Amiri" w:hAnsi="Amiri" w:eastAsia="Amiri" w:cs="Amiri"/>
          <w:color w:val="111111"/>
          <w:sz w:val="28"/>
          <w:sz w:val="28"/>
          <w:szCs w:val="28"/>
          <w:rtl w:val="true"/>
          <w:lang w:bidi="ar-SA"/>
        </w:rPr>
        <w:t xml:space="preserve">فَلَمّٰا جٰاءَتْهُمْ رُسُلُهُمْ بِالْبَیِّنٰاتِ فَرِحُوا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حٰاقَ بِهِمْ مٰا کٰانُوا بِهِ یَسْتَهْزِؤُنَ</w:t>
      </w:r>
    </w:p>
    <w:p>
      <w:pPr>
        <w:pStyle w:val="BookText"/>
        <w:rPr/>
      </w:pPr>
      <w:r>
        <w:rPr>
          <w:rFonts w:ascii="Amiri" w:hAnsi="Amiri" w:eastAsia="Amiri" w:cs="Amiri"/>
          <w:color w:val="111111"/>
          <w:sz w:val="28"/>
          <w:sz w:val="28"/>
          <w:szCs w:val="28"/>
          <w:rtl w:val="true"/>
          <w:lang w:bidi="ar-SA"/>
        </w:rPr>
        <w:t xml:space="preserve">آمدن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همراه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مفید استمرار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فکری و علمی مخالفان تعالیم پیامبران در برابر منطق ایشان</w:t>
      </w:r>
    </w:p>
    <w:p>
      <w:pPr>
        <w:pStyle w:val="BookText"/>
        <w:rPr/>
      </w:pPr>
      <w:r>
        <w:rPr>
          <w:rFonts w:ascii="Amiri" w:hAnsi="Amiri" w:eastAsia="Amiri" w:cs="Amiri"/>
          <w:color w:val="111111"/>
          <w:sz w:val="28"/>
          <w:sz w:val="28"/>
          <w:szCs w:val="28"/>
          <w:rtl w:val="true"/>
          <w:lang w:bidi="ar-SA"/>
        </w:rPr>
        <w:t xml:space="preserve">فَلَمّٰا جٰاءَتْهُمْ رُسُلُهُمْ بِالْبَیِّنٰاتِ فَرِحُوا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حٰاقَ بِهِمْ مٰا کٰانُوا بِهِ یَسْتَهْزِؤُنَ</w:t>
      </w:r>
    </w:p>
    <w:p>
      <w:pPr>
        <w:pStyle w:val="BookText"/>
        <w:rPr/>
      </w:pPr>
      <w:r>
        <w:rPr>
          <w:rFonts w:ascii="IRNazanin" w:hAnsi="IRNazanin" w:eastAsia="IRNazanin"/>
          <w:color w:val="111111"/>
          <w:sz w:val="28"/>
          <w:sz w:val="28"/>
          <w:szCs w:val="28"/>
          <w:rtl w:val="true"/>
          <w:lang w:bidi="fa-IR"/>
        </w:rPr>
        <w:t xml:space="preserve">کافران، به جای برخورد منطقی با پیامبران، همیشه به تمسخر تعالیم روشن و بی‌ابهام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استهزاء؛ امت؛ انبیاء؛ انسان؛ برهان؛ تفکر؛ تکبر؛ دین؛ رسالت؛ عجز؛ علم؛ مال؛ نبوت</w:t>
      </w:r>
      <w:bookmarkStart w:id="483" w:name="pg19795_192311"/>
    </w:p>
    <w:p>
      <w:pPr>
        <w:pStyle w:val="Heading3"/>
        <w:numPr>
          <w:ilvl w:val="2"/>
          <w:numId w:val="1"/>
        </w:numPr>
        <w:rPr/>
      </w:pPr>
      <w:bookmarkStart w:id="484" w:name="__RefHeading___Toc1623807_2314609296"/>
      <w:bookmarkStart w:id="485" w:name="_Toc165"/>
      <w:bookmarkEnd w:id="483"/>
      <w:bookmarkEnd w:id="484"/>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84</w:t>
      </w:r>
      <w:r>
        <w:rPr>
          <w:rtl w:val="true"/>
        </w:rPr>
        <w:t>]</w:t>
      </w:r>
      <w:bookmarkEnd w:id="485"/>
    </w:p>
    <w:p>
      <w:pPr>
        <w:pStyle w:val="BookText"/>
        <w:rPr/>
      </w:pP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پس وقتی عذاب ما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 ایمان آوردیم و آنچه را که به وسیلۀ آن شرک می‌ورزیدیم منکریم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اقوام قدرتمند پیشین، امری محسوس و قابل رؤیت برای آنان به هنگام نزول آن</w:t>
      </w:r>
    </w:p>
    <w:p>
      <w:pPr>
        <w:pStyle w:val="BookText"/>
        <w:rPr/>
      </w:pPr>
      <w:r>
        <w:rPr>
          <w:rFonts w:ascii="Amiri" w:hAnsi="Amiri" w:eastAsia="Amiri" w:cs="Amiri"/>
          <w:color w:val="111111"/>
          <w:sz w:val="28"/>
          <w:sz w:val="28"/>
          <w:szCs w:val="28"/>
          <w:rtl w:val="true"/>
          <w:lang w:bidi="ar-SA"/>
        </w:rPr>
        <w:t>فَلَمّٰا رَأَوْا بَأْسَنٰا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قدرتمند محکوم شده به عذاب الهی، هنگام مشاهدۀ آثار نزول آن، توبه‌کنان به خدای یکتا ایمان آورده و به انکار معبودهای ادعایی خویش 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رَأَوْا بَأْسَنٰا قٰالُوا آمَنّٰا بِاللّٰهِ وَحْدَهُ وَ کَفَرْنٰا بِمٰا کُنّٰا بِهِ مُشْرِکِینَ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قدرتمند محکوم شده به عذاب الهی، مردمی لجوج و حق‌ناپذیر در برابر تعالیم پیامبران</w:t>
      </w:r>
    </w:p>
    <w:p>
      <w:pPr>
        <w:pStyle w:val="BookText"/>
        <w:rPr/>
      </w:pPr>
      <w:r>
        <w:rPr>
          <w:rFonts w:ascii="Amiri" w:hAnsi="Amiri" w:eastAsia="Amiri" w:cs="Amiri"/>
          <w:color w:val="111111"/>
          <w:sz w:val="28"/>
          <w:sz w:val="28"/>
          <w:szCs w:val="28"/>
          <w:rtl w:val="true"/>
          <w:lang w:bidi="ar-SA"/>
        </w:rPr>
        <w:t>فَلَمّٰا رَأَوْا بَأْسَنٰا قٰالُوا آمَنّٰا بِاللّٰهِ وَحْدَهُ وَ کَفَرْنٰا بِمٰا کُنّٰا بِهِ مُشْرِکِینَ</w:t>
      </w:r>
    </w:p>
    <w:p>
      <w:pPr>
        <w:pStyle w:val="BookText"/>
        <w:rPr/>
      </w:pPr>
      <w:r>
        <w:rPr>
          <w:rFonts w:ascii="IRNazanin" w:hAnsi="IRNazanin" w:eastAsia="IRNazanin"/>
          <w:color w:val="111111"/>
          <w:sz w:val="28"/>
          <w:sz w:val="28"/>
          <w:szCs w:val="28"/>
          <w:rtl w:val="true"/>
          <w:lang w:bidi="fa-IR"/>
        </w:rPr>
        <w:t>برداشت یاد شده، به خاطر این است که اقوام یادشده تا لحظۀ مشاهدۀ آثار آمدن عذاب، به استهزای آن می‌پرداختند و تنها به محض دیدن آن، تسلیم شده، ایمان می‌آوردند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آن چنان لجوج و حق ناپذیراند که تنها با مشاهدۀ عذاب الهی راه درست را می‌پیمایند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رَأَوْا بَأْسَنٰا قٰالُوا آمَنّٰا بِاللّٰهِ وَحْدَهُ وَ کَفَرْنٰا بِمٰا کُنّٰا بِهِ مُشْرِکِینَ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بت؛ تکذیب؛ توبه؛ حق؛ شرک؛ عذاب؛ کفر</w:t>
      </w:r>
    </w:p>
    <w:p>
      <w:pPr>
        <w:pStyle w:val="Heading3"/>
        <w:numPr>
          <w:ilvl w:val="2"/>
          <w:numId w:val="1"/>
        </w:numPr>
        <w:rPr/>
      </w:pPr>
      <w:bookmarkStart w:id="486" w:name="__RefHeading___Toc1623809_2314609296"/>
      <w:bookmarkStart w:id="487" w:name="_Toc166"/>
      <w:bookmarkEnd w:id="486"/>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85</w:t>
      </w:r>
      <w:r>
        <w:rPr>
          <w:rtl w:val="true"/>
        </w:rPr>
        <w:t>]</w:t>
      </w:r>
      <w:bookmarkEnd w:id="487"/>
    </w:p>
    <w:p>
      <w:pPr>
        <w:pStyle w:val="BookText"/>
        <w:rPr/>
      </w:pP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وَ خَسِرَ هُنٰالِکَ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ولی هنگامی که عذاب ما را دیدند، دیگر ایمانشان برایشان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خداست که دربارۀ بندگانش جاری شده است، و آن‌جا بود که کافران زیان دیدند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یکتا و توبه و بازگشت از شرک، از سوی مشرکان و کافران</w:t>
      </w:r>
    </w:p>
    <w:p>
      <w:pPr>
        <w:pStyle w:val="BookText"/>
        <w:rPr/>
      </w:pPr>
      <w:r>
        <w:rPr>
          <w:rFonts w:ascii="IRNazanin" w:hAnsi="IRNazanin" w:eastAsia="IRNazanin"/>
          <w:color w:val="111111"/>
          <w:sz w:val="28"/>
          <w:sz w:val="28"/>
          <w:szCs w:val="28"/>
          <w:rtl w:val="true"/>
          <w:lang w:bidi="fa-IR"/>
        </w:rPr>
        <w:t>محکوم به عذاب الهی به وقت نزول آن، مورد پذیرش خداوند قرار نگرفت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رَأَوْا بَأْسَنٰا قٰالُوا آمَنّٰا بِاللّٰهِ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از گناه شرک و کفر، هنگام مشاهدۀ آثار فرود عذاب الهی در دنیا، بی اثر بوده و نجات‌بخش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رَأَوْا بَأْسَنٰا قٰالُوا آمَنّٰا بِاللّٰهِ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نشدن ایمان به خداوند یکتا و توبه و بازگشت از شرک و کفر، هنگام مشاهدۀ آثار آمدن عذاب الهی در دنیا، سنت و حکم تغییرناپذیر خداوند در میان بندگان</w:t>
      </w:r>
    </w:p>
    <w:p>
      <w:pPr>
        <w:pStyle w:val="BookText"/>
        <w:rPr/>
      </w:pPr>
      <w:r>
        <w:rPr>
          <w:rFonts w:ascii="Amiri" w:hAnsi="Amiri" w:eastAsia="Amiri" w:cs="Amiri"/>
          <w:color w:val="111111"/>
          <w:sz w:val="28"/>
          <w:sz w:val="28"/>
          <w:szCs w:val="28"/>
          <w:rtl w:val="true"/>
          <w:lang w:bidi="ar-SA"/>
        </w:rPr>
        <w:t>فَلَمْ یَکُ یَنْفَعُهُمْ إِیمٰانُهُمْ لَمّٰا رَأَوْا بَأْسَنٰا سُنَّتَ اللّٰهِ الَّتِی قَدْ خَلَتْ فِی عِبٰادِهِ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خسارت و زیان‌کاری مشرکان و کافران قدرتمند و حق‌ناپذیر، به وقت نزول عذاب الهی بر ایشان در دنیا</w:t>
      </w:r>
    </w:p>
    <w:p>
      <w:pPr>
        <w:pStyle w:val="BookText"/>
        <w:rPr/>
      </w:pPr>
      <w:r>
        <w:rPr>
          <w:rFonts w:ascii="Amiri" w:hAnsi="Amiri" w:eastAsia="Amiri" w:cs="Amiri"/>
          <w:color w:val="111111"/>
          <w:sz w:val="28"/>
          <w:sz w:val="28"/>
          <w:szCs w:val="28"/>
          <w:rtl w:val="true"/>
          <w:lang w:bidi="ar-SA"/>
        </w:rPr>
        <w:t xml:space="preserve">فَلَمّٰا رَأَوْا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خَسِرَ هُنٰالِکَ الْکٰافِرُونَ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به خدا، مایۀ خسارت و از کف دادن سرمایه‌ها، توانمندی‌ها و تمدن‌ها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کٰانُوا أَکْثَرَ مِنْهُمْ وَ أَشَدَّ قُوَّةً وَ آثٰاراً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بِهِ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خَسِرَ هُنٰالِکَ الْکٰافِرُونَ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پنداشتن برای خدا، به منزلۀ کفر و انکار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کُنّٰا بِهِ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هُنٰالِکَ الْکٰافِرُونَ</w:t>
      </w:r>
    </w:p>
    <w:p>
      <w:pPr>
        <w:pStyle w:val="BookText"/>
        <w:rPr/>
      </w:pPr>
      <w:r>
        <w:rPr>
          <w:rFonts w:ascii="IRNazanin" w:hAnsi="IRNazanin" w:eastAsia="IRNazanin"/>
          <w:color w:val="111111"/>
          <w:sz w:val="28"/>
          <w:sz w:val="28"/>
          <w:szCs w:val="28"/>
          <w:rtl w:val="true"/>
          <w:lang w:bidi="fa-IR"/>
        </w:rPr>
        <w:t>برداشت یاد شده به این خاطر است که در آیۀ شریفه از مشرکان، به کافران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الهی، حاکم بر تحولات تاریخ</w:t>
      </w:r>
    </w:p>
    <w:p>
      <w:pPr>
        <w:pStyle w:val="BookText"/>
        <w:rPr/>
      </w:pPr>
      <w:r>
        <w:rPr>
          <w:rFonts w:ascii="Amiri" w:hAnsi="Amiri" w:eastAsia="Amiri" w:cs="Amiri"/>
          <w:color w:val="111111"/>
          <w:sz w:val="28"/>
          <w:sz w:val="28"/>
          <w:szCs w:val="28"/>
          <w:rtl w:val="true"/>
          <w:lang w:bidi="ar-SA"/>
        </w:rPr>
        <w:t xml:space="preserve">فَلَمْ یَکُ یَنْفَعُهُمْ إِیمٰانُهُمْ لَمّٰا رَأَوْا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خَسِرَ هُنٰالِکَ الْکٰافِرُونَ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إلی المتوکل رجل نصرانی فجر بامرأة مسلمة فأراد أن یقیم علیه الحد فأسلم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المتوکل بالکتاب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سؤاله عن ذالک فلما قرء الکتاب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حتی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فقهاء المسلمین قد أنکروا هذا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یجیء به سنة و لم ینطق به کتاب فبین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 سُنَّتَ اللّٰهِ الَّتِی قَدْ خَلَتْ فِی عِبٰادِهِ وَ خَسِرَ هُنٰالِکَ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المتوکّل فضرب حتّیٰ مات؛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مردی مسیحی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زنی مسلمان زنا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متوکل عباسی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 بر او حد جاری کند، آن مرد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نامه‌ای به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و از ایشان دربارۀ حکم این مسأله پرسش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متوکل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مسلمانان این حکم را انکار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نه در سنت آمده و نه کتابی الهی از آن سخن گفته است، پس بیان کن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الرحماٰن الرحیم فَلَمّٰا رَأَوْا بَأْسَنٰا قٰالُوا آمَنّٰا بِاللّٰهِ وَحْدَهُ وَ کَفَرْنٰا بِمٰا کُنّٰا بِهِ 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 یَنْفَعُهُمْ إِیمٰانُهُمْ لَمّٰا رَأَوْا بَأْسَنٰا سُنَّتَ اللّٰهِ الَّتِی قَدْ خَلَتْ فِی عِبٰادِهِ وَ خَسِرَ هُنٰالِکَ الْکٰافِرُونَ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متوکل دستور داد تا او را زدند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اللّه؛ ایمان؛ تکذیب؛ تمدن؛ توبه؛ حق؛ حُکم؛ خسران؛ دنیا؛ زنا؛ سنتهای خدا؛ شرک؛ ضرر؛ عذاب؛ کفر؛ نصارا</w:t>
      </w:r>
      <w:bookmarkStart w:id="488" w:name="pg19795_192315"/>
    </w:p>
    <w:p>
      <w:pPr>
        <w:pStyle w:val="Heading2"/>
        <w:numPr>
          <w:ilvl w:val="1"/>
          <w:numId w:val="1"/>
        </w:numPr>
        <w:rPr/>
      </w:pPr>
      <w:bookmarkStart w:id="489" w:name="__RefHeading___Toc1623811_2314609296"/>
      <w:bookmarkStart w:id="490" w:name="_Toc167"/>
      <w:bookmarkEnd w:id="488"/>
      <w:bookmarkEnd w:id="489"/>
      <w:r>
        <w:rPr>
          <w:rtl w:val="true"/>
        </w:rPr>
        <w:t xml:space="preserve">سورۀ فصّلت آیۀ </w:t>
      </w:r>
      <w:r>
        <w:rPr/>
        <w:t>1</w:t>
      </w:r>
      <w:r>
        <w:rPr>
          <w:rtl w:val="true"/>
        </w:rPr>
        <w:t xml:space="preserve"> </w:t>
      </w:r>
      <w:r>
        <w:rPr>
          <w:rtl w:val="true"/>
        </w:rPr>
        <w:t xml:space="preserve">تا </w:t>
      </w:r>
      <w:r>
        <w:rPr/>
        <w:t>54</w:t>
      </w:r>
      <w:bookmarkEnd w:id="49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1" w:name="__RefHeading___Toc1623813_2314609296"/>
      <w:bookmarkStart w:id="492" w:name="_Toc168"/>
      <w:bookmarkEnd w:id="491"/>
      <w:r>
        <w:rPr>
          <w:rtl w:val="true"/>
        </w:rPr>
        <w:t>اشاره</w:t>
      </w:r>
      <w:bookmarkStart w:id="493" w:name="pg19795_192317"/>
      <w:bookmarkEnd w:id="492"/>
    </w:p>
    <w:p>
      <w:pPr>
        <w:pStyle w:val="BookText"/>
        <w:rPr/>
      </w:pPr>
      <w:bookmarkEnd w:id="493"/>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494" w:name="__RefHeading___Toc1623815_2314609296"/>
      <w:bookmarkStart w:id="495" w:name="_Toc169"/>
      <w:bookmarkEnd w:id="494"/>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1</w:t>
      </w:r>
      <w:r>
        <w:rPr>
          <w:rtl w:val="true"/>
        </w:rPr>
        <w:t>]</w:t>
      </w:r>
      <w:bookmarkEnd w:id="49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حا، 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المرویّ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المتشابهات التی استأثر اللّه تعالی بعلمها و لایعلم تأویلها إلّاهو؛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سوره‌ها با آنها آغاز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متشابهاتی است که خدا علم آنها را به خود اختصاص داده و تأویل آنها را غیر از او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مقطعه؛ قرآن؛ محکم و متشابه</w:t>
      </w:r>
    </w:p>
    <w:p>
      <w:pPr>
        <w:pStyle w:val="Heading3"/>
        <w:numPr>
          <w:ilvl w:val="2"/>
          <w:numId w:val="1"/>
        </w:numPr>
        <w:rPr/>
      </w:pPr>
      <w:bookmarkStart w:id="496" w:name="__RefHeading___Toc1623817_2314609296"/>
      <w:bookmarkStart w:id="497" w:name="_Toc170"/>
      <w:bookmarkEnd w:id="496"/>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2</w:t>
      </w:r>
      <w:r>
        <w:rPr>
          <w:rtl w:val="true"/>
        </w:rPr>
        <w:t>]</w:t>
      </w:r>
      <w:bookmarkEnd w:id="497"/>
    </w:p>
    <w:p>
      <w:pPr>
        <w:pStyle w:val="BookText"/>
        <w:rPr/>
      </w:pP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رحمت و مهربان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نازل‌شده از ناحیۀ خداوند</w:t>
      </w:r>
    </w:p>
    <w:p>
      <w:pPr>
        <w:pStyle w:val="BookText"/>
        <w:rPr/>
      </w:pPr>
      <w:r>
        <w:rPr>
          <w:rFonts w:ascii="Amiri" w:hAnsi="Amiri" w:eastAsia="Amiri" w:cs="Amiri"/>
          <w:color w:val="111111"/>
          <w:sz w:val="28"/>
          <w:sz w:val="28"/>
          <w:szCs w:val="28"/>
          <w:rtl w:val="true"/>
          <w:lang w:bidi="ar-SA"/>
        </w:rPr>
        <w:t>تَنْزِیلٌ مِنَ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خبر برای مبتدای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اشاره به قرآن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قرآن، حتی حروف آن، نازل‌شده از ناحیۀ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حروف داشته باشد؛ یعنی، تنها مفاهیم و معارف کلی از ناحیۀ خداوند بر پیامبر نازل نشده است تا او آنها را به لفظ درآورده باشد؛ بلکه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تشکیل یافته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و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شکل از ناحیۀ خداوند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رحمتی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مهری پایان‌ناپذیر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تَنْزِیلٌ مِنَ الرَّحْمٰنِ الرَّحِیمِ</w:t>
      </w:r>
      <w:bookmarkStart w:id="498" w:name="pg19795_192318"/>
    </w:p>
    <w:p>
      <w:pPr>
        <w:pStyle w:val="BookText"/>
        <w:rPr/>
      </w:pPr>
      <w:bookmarkEnd w:id="4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و بیانگر گستردگی و فراگیری رحمت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وزن فعیل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وزن غالباً حاکی از عدم انفکاک صفت از ذات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پایان‌ناپذیری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نازل‌شده به شکل نزول تدریجی</w:t>
      </w:r>
    </w:p>
    <w:p>
      <w:pPr>
        <w:pStyle w:val="BookText"/>
        <w:rPr/>
      </w:pPr>
      <w:r>
        <w:rPr>
          <w:rFonts w:ascii="Amiri" w:hAnsi="Amiri" w:eastAsia="Amiri" w:cs="Amiri"/>
          <w:color w:val="111111"/>
          <w:sz w:val="28"/>
          <w:sz w:val="28"/>
          <w:szCs w:val="28"/>
          <w:rtl w:val="true"/>
          <w:lang w:bidi="ar-SA"/>
        </w:rPr>
        <w:t>تَنْزِیلٌ مِنَ الرَّحْمٰنِ الرَّحِیمِ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نزول تدریجی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قالب الفاظ عربی، دارای نزول تدریجی از جانب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جنبۀ لفظی قرآن داشته باشد، با توجه به آیاتی که نزول دفعی قرآن را می‌فهماند می‌توان نتیجه گرفت که نزول دفعی قرآن، نزولی مفهومی و معرفتی بوده و نزول لفظی آن در قالب حروف و کلمات عربی، نزول تدریجی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جلوه‌ای از رحمانیت و رحیم بودن خداوند</w:t>
      </w:r>
    </w:p>
    <w:p>
      <w:pPr>
        <w:pStyle w:val="BookText"/>
        <w:rPr/>
      </w:pPr>
      <w:r>
        <w:rPr>
          <w:rFonts w:ascii="Amiri" w:hAnsi="Amiri" w:eastAsia="Amiri" w:cs="Amiri"/>
          <w:color w:val="111111"/>
          <w:sz w:val="28"/>
          <w:sz w:val="28"/>
          <w:szCs w:val="28"/>
          <w:rtl w:val="true"/>
          <w:lang w:bidi="ar-SA"/>
        </w:rPr>
        <w:t>تَنْزِیلٌ مِنَ الرَّحْمٰنِ الرَّحِیمِ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تدریجی قرآن، جلوه‌ای از رحمت خداوندی</w:t>
      </w:r>
    </w:p>
    <w:p>
      <w:pPr>
        <w:pStyle w:val="BookText"/>
        <w:rPr/>
      </w:pPr>
      <w:r>
        <w:rPr>
          <w:rFonts w:ascii="Amiri" w:hAnsi="Amiri" w:eastAsia="Amiri" w:cs="Amiri"/>
          <w:color w:val="111111"/>
          <w:sz w:val="28"/>
          <w:sz w:val="28"/>
          <w:szCs w:val="28"/>
          <w:rtl w:val="true"/>
          <w:lang w:bidi="ar-SA"/>
        </w:rPr>
        <w:t>تَنْزِیلٌ مِنَ الرَّحْمٰنِ الرَّحِیمِ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قرآن، دستیابی همگان به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مِنَ الرَّحْمٰنِ الرَّحِیمِ</w:t>
      </w:r>
    </w:p>
    <w:p>
      <w:pPr>
        <w:pStyle w:val="BookText"/>
        <w:rPr/>
      </w:pPr>
      <w:r>
        <w:rPr>
          <w:rFonts w:ascii="IRNazanin" w:hAnsi="IRNazanin" w:eastAsia="IRNazanin"/>
          <w:color w:val="111111"/>
          <w:sz w:val="28"/>
          <w:sz w:val="28"/>
          <w:szCs w:val="28"/>
          <w:rtl w:val="true"/>
          <w:lang w:bidi="fa-IR"/>
        </w:rPr>
        <w:t>از آن‌جاکه نزول قرآن از رحمت الهی سرچشمه گرفته، به دست می‌آید که هدف از نزول، ایجاد زمینه برای دستیابی همگان به رحمت الهی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مِنَ الرَّحْمٰنِ الرَّحِیمِ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رحمت؛ زبان عربی؛ قرآن؛ نزول قرآن؛ وحی</w:t>
      </w:r>
    </w:p>
    <w:p>
      <w:pPr>
        <w:pStyle w:val="Heading3"/>
        <w:numPr>
          <w:ilvl w:val="2"/>
          <w:numId w:val="1"/>
        </w:numPr>
        <w:rPr/>
      </w:pPr>
      <w:bookmarkStart w:id="499" w:name="__RefHeading___Toc1623819_2314609296"/>
      <w:bookmarkStart w:id="500" w:name="_Toc171"/>
      <w:bookmarkEnd w:id="499"/>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3</w:t>
      </w:r>
      <w:r>
        <w:rPr>
          <w:rtl w:val="true"/>
        </w:rPr>
        <w:t>]</w:t>
      </w:r>
      <w:bookmarkEnd w:id="500"/>
    </w:p>
    <w:p>
      <w:pPr>
        <w:pStyle w:val="BookText"/>
        <w:rPr/>
      </w:pP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کتابی است خوانده شده به زبان عربی که آیاتش برای مردمی که دانایند تبیین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تدوین آیات قرآن در عصر نزول</w:t>
      </w:r>
    </w:p>
    <w:p>
      <w:pPr>
        <w:pStyle w:val="BookText"/>
        <w:rPr/>
      </w:pPr>
      <w:r>
        <w:rPr>
          <w:rFonts w:ascii="Amiri" w:hAnsi="Amiri" w:eastAsia="Amiri" w:cs="Amiri"/>
          <w:color w:val="111111"/>
          <w:sz w:val="28"/>
          <w:sz w:val="28"/>
          <w:szCs w:val="28"/>
          <w:rtl w:val="true"/>
          <w:lang w:bidi="ar-SA"/>
        </w:rPr>
        <w:t>کِتٰابٌ فُصِّلَتْ آیٰاتُهُ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می‌تواند بدان جهت باشد که</w:t>
      </w:r>
    </w:p>
    <w:p>
      <w:pPr>
        <w:pStyle w:val="BookText"/>
        <w:rPr/>
      </w:pPr>
      <w:r>
        <w:rPr>
          <w:rFonts w:ascii="IRNazanin" w:hAnsi="IRNazanin" w:eastAsia="IRNazanin"/>
          <w:color w:val="111111"/>
          <w:sz w:val="28"/>
          <w:sz w:val="28"/>
          <w:szCs w:val="28"/>
          <w:rtl w:val="true"/>
          <w:lang w:bidi="fa-IR"/>
        </w:rPr>
        <w:t>آیات آن پس از نزول نوشته می‌شده و یا توصیه‌ای باشد از جانب خداوند که باید به صورت نوشته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دارای مفاهیمی روشن و بی‌ابهام</w:t>
      </w:r>
    </w:p>
    <w:p>
      <w:pPr>
        <w:pStyle w:val="BookText"/>
        <w:rPr/>
      </w:pPr>
      <w:r>
        <w:rPr>
          <w:rFonts w:ascii="Amiri" w:hAnsi="Amiri" w:eastAsia="Amiri" w:cs="Amiri"/>
          <w:color w:val="111111"/>
          <w:sz w:val="28"/>
          <w:sz w:val="28"/>
          <w:szCs w:val="28"/>
          <w:rtl w:val="true"/>
          <w:lang w:bidi="ar-SA"/>
        </w:rPr>
        <w:t>کِتٰابٌ فُصِّلَتْ آیٰاتُهُ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روشنی بیان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قرآن، ساختاری بند 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بند آن آیه نام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فُصِّلَتْ آیٰاتُهُ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قبل از نزول تدریجی و تفصیلی، دارای وجودی اجمالی و تفصیل نایافته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تَنْزِیلٌ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آیٰاتُهُ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اشعار به آن داشته باشد که قرآن، قبل از نزول به صورت فعلی، در عالمی دیگر وجودی اجمالی و کلی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 قرائت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زبان عربی</w:t>
      </w:r>
    </w:p>
    <w:p>
      <w:pPr>
        <w:pStyle w:val="BookText"/>
        <w:rPr/>
      </w:pPr>
      <w:r>
        <w:rPr>
          <w:rFonts w:ascii="Amiri" w:hAnsi="Amiri" w:eastAsia="Amiri" w:cs="Amiri"/>
          <w:color w:val="111111"/>
          <w:sz w:val="28"/>
          <w:sz w:val="28"/>
          <w:szCs w:val="28"/>
          <w:rtl w:val="true"/>
          <w:lang w:bidi="ar-SA"/>
        </w:rPr>
        <w:t xml:space="preserve">تَنْزِیلٌ مِنَ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مفعول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مقروئا عربیا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خوانده شده‌ای 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قرآن همچون محتوای آن آسمانی و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تَنْزِیلٌ مِنَ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عَرَبِیًّا</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بیان این معنا باشد که آیات قرآن، نه تنها از حیث محتوا الهی است؛ بلکه الفاظ آن هم کلام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برخوردار از فصاحت و شیوایی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قُرْآناً عَرَبِیًّا</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سخن فصیح و شیوا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اعجمی که به معنای غیر فصیح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و گنجایش زبان عربی، برای ارائۀ مفاهیم وحی و بیان معارف الهی</w:t>
      </w:r>
    </w:p>
    <w:p>
      <w:pPr>
        <w:pStyle w:val="BookText"/>
        <w:rPr/>
      </w:pPr>
      <w:r>
        <w:rPr>
          <w:rFonts w:ascii="Amiri" w:hAnsi="Amiri" w:eastAsia="Amiri" w:cs="Amiri"/>
          <w:color w:val="111111"/>
          <w:sz w:val="28"/>
          <w:sz w:val="28"/>
          <w:szCs w:val="28"/>
          <w:rtl w:val="true"/>
          <w:lang w:bidi="ar-SA"/>
        </w:rPr>
        <w:t>کِتٰابٌ فُصِّلَتْ آیٰاتُهُ قُرْآناً عَرَبِیًّا</w:t>
      </w:r>
    </w:p>
    <w:p>
      <w:pPr>
        <w:pStyle w:val="BookText"/>
        <w:rPr/>
      </w:pPr>
      <w:r>
        <w:rPr>
          <w:rFonts w:ascii="IRNazanin" w:hAnsi="IRNazanin" w:eastAsia="IRNazanin"/>
          <w:color w:val="111111"/>
          <w:sz w:val="28"/>
          <w:sz w:val="28"/>
          <w:szCs w:val="28"/>
          <w:rtl w:val="true"/>
          <w:lang w:bidi="fa-IR"/>
        </w:rPr>
        <w:t xml:space="preserve">خداوند پس از بیان این حقیقت که قرآن به روشنی بیان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عربی بودن توصیف کرده تا به این معنا اشاره کند که لغت عرب آن قابلیت را داشت که بتواند زبان وحی باشد و معارف الهی را در خود جای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دانش و آگاهی، بهره‌مند از آیات و معارف قرآن‌اند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یَعْلَمُونَ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قرآن برای همگان نازل شده؛ اما از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انتفاع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تنها اهل دانش، شایستگی بهره‌گیری از قرآن را دارند</w:t>
      </w:r>
      <w:r>
        <w:rPr>
          <w:rFonts w:eastAsia="IRNazanin" w:cs="IRNazanin"/>
          <w:color w:val="111111"/>
          <w:sz w:val="28"/>
          <w:szCs w:val="28"/>
          <w:rtl w:val="true"/>
          <w:lang w:bidi="fa-IR"/>
        </w:rPr>
        <w:t>.</w:t>
      </w:r>
      <w:bookmarkStart w:id="501" w:name="pg19795_192320"/>
    </w:p>
    <w:p>
      <w:pPr>
        <w:pStyle w:val="BookText"/>
        <w:rPr/>
      </w:pPr>
      <w:bookmarkEnd w:id="50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دانش و درک، ارجمند و مورد تکریم در بینش وحی</w:t>
      </w:r>
    </w:p>
    <w:p>
      <w:pPr>
        <w:pStyle w:val="BookText"/>
        <w:rPr/>
      </w:pPr>
      <w:r>
        <w:rPr>
          <w:rFonts w:ascii="Amiri" w:hAnsi="Amiri" w:eastAsia="Amiri" w:cs="Amiri"/>
          <w:color w:val="111111"/>
          <w:sz w:val="28"/>
          <w:sz w:val="28"/>
          <w:szCs w:val="28"/>
          <w:rtl w:val="true"/>
          <w:lang w:bidi="ar-SA"/>
        </w:rPr>
        <w:t xml:space="preserve">تَنْزِیلٌ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یَعْلَمُونَ</w:t>
      </w:r>
    </w:p>
    <w:p>
      <w:pPr>
        <w:pStyle w:val="BookText"/>
        <w:rPr/>
      </w:pPr>
      <w:r>
        <w:rPr>
          <w:rFonts w:ascii="IRNazanin" w:hAnsi="IRNazanin" w:eastAsia="IRNazanin"/>
          <w:color w:val="111111"/>
          <w:sz w:val="28"/>
          <w:sz w:val="28"/>
          <w:szCs w:val="28"/>
          <w:rtl w:val="true"/>
          <w:lang w:bidi="fa-IR"/>
        </w:rPr>
        <w:t xml:space="preserve">از این‌که خداوند بهره‌گیری از کتاب خویش را ویژۀ دانایان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استفاده می‌شود که در بینش الهی اهل دانش و درک ارجمنداند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تفصیلی و روشن آیات قرآن، نیازمند آشنایی با زبان عربی و ظرافت‌های آن</w:t>
      </w:r>
    </w:p>
    <w:p>
      <w:pPr>
        <w:pStyle w:val="BookText"/>
        <w:rPr/>
      </w:pP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عَرَبِیًّا لِقَوْمٍ یَعْلَمُونَ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پیشین به منزلۀ فعل لازم و فاقد مفعول و در این برداشت، متعدی و مفعول آن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لغت عربی گرفته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هذه اللغة و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زبان عربی؛ علم؛ فصاحت قرآن؛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وحی</w:t>
      </w:r>
    </w:p>
    <w:p>
      <w:pPr>
        <w:pStyle w:val="Heading3"/>
        <w:numPr>
          <w:ilvl w:val="2"/>
          <w:numId w:val="1"/>
        </w:numPr>
        <w:rPr/>
      </w:pPr>
      <w:bookmarkStart w:id="502" w:name="__RefHeading___Toc1623821_2314609296"/>
      <w:bookmarkStart w:id="503" w:name="_Toc172"/>
      <w:bookmarkEnd w:id="502"/>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4</w:t>
      </w:r>
      <w:r>
        <w:rPr>
          <w:rtl w:val="true"/>
        </w:rPr>
        <w:t>]</w:t>
      </w:r>
      <w:bookmarkEnd w:id="503"/>
    </w:p>
    <w:p>
      <w:pPr>
        <w:pStyle w:val="BookText"/>
        <w:rPr/>
      </w:pPr>
      <w:r>
        <w:rPr>
          <w:rFonts w:ascii="Amiri" w:hAnsi="Amiri" w:eastAsia="Amiri" w:cs="Amiri"/>
          <w:color w:val="111111"/>
          <w:sz w:val="28"/>
          <w:sz w:val="28"/>
          <w:szCs w:val="28"/>
          <w:rtl w:val="true"/>
          <w:lang w:bidi="ar-SA"/>
        </w:rPr>
        <w:t xml:space="preserve">بَشِیراً وَ نَذِیراً فَأَعْرَضَ أَکْثَرُهُمْ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در حالی‌که بشارت دهنده و اخطار کننده است، ولی بیشترشان روی گرداندند،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روشن قرآن، بشارت دهنده و انذارکنندۀ مردمان</w:t>
      </w:r>
    </w:p>
    <w:p>
      <w:pPr>
        <w:pStyle w:val="BookText"/>
        <w:rPr/>
      </w:pPr>
      <w:r>
        <w:rPr>
          <w:rFonts w:ascii="Amiri" w:hAnsi="Amiri" w:eastAsia="Amiri" w:cs="Amiri"/>
          <w:color w:val="111111"/>
          <w:sz w:val="28"/>
          <w:sz w:val="28"/>
          <w:szCs w:val="28"/>
          <w:rtl w:val="true"/>
          <w:lang w:bidi="ar-SA"/>
        </w:rPr>
        <w:t xml:space="preserve">کِتٰابٌ فُصِّلَتْ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 نَذِیراً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دو پیام مهم و روشن آیات قرآن</w:t>
      </w:r>
    </w:p>
    <w:p>
      <w:pPr>
        <w:pStyle w:val="BookText"/>
        <w:rPr/>
      </w:pPr>
      <w:r>
        <w:rPr>
          <w:rFonts w:ascii="Amiri" w:hAnsi="Amiri" w:eastAsia="Amiri" w:cs="Amiri"/>
          <w:color w:val="111111"/>
          <w:sz w:val="28"/>
          <w:sz w:val="28"/>
          <w:szCs w:val="28"/>
          <w:rtl w:val="true"/>
          <w:lang w:bidi="ar-SA"/>
        </w:rPr>
        <w:t xml:space="preserve">کِتٰابٌ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 نَذِیراً</w:t>
      </w:r>
    </w:p>
    <w:p>
      <w:pPr>
        <w:pStyle w:val="BookText"/>
        <w:rPr/>
      </w:pPr>
      <w:r>
        <w:rPr>
          <w:rFonts w:ascii="IRNazanin" w:hAnsi="IRNazanin" w:eastAsia="IRNazanin"/>
          <w:color w:val="111111"/>
          <w:sz w:val="28"/>
          <w:sz w:val="28"/>
          <w:szCs w:val="28"/>
          <w:rtl w:val="true"/>
          <w:lang w:bidi="fa-IR"/>
        </w:rPr>
        <w:t>با توجه به این‌که قرآن در بردارندۀ مفاهیم مختلف معرفتی است، تخصیص به ذکر یافتن بشارت و انذار، نشان‌گر اهمیت و برجستگی آن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بشارت دهنده و انذار کنندۀ قرآن، نشأت یافته از رحمانیت و رحیم بودن خداوند</w:t>
      </w:r>
    </w:p>
    <w:p>
      <w:pPr>
        <w:pStyle w:val="BookText"/>
        <w:rPr/>
      </w:pP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 نَذِیراً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دو ابزار کارآمد برای مبلغان دینی در هدایت و تربیت مردم</w:t>
      </w:r>
    </w:p>
    <w:p>
      <w:pPr>
        <w:pStyle w:val="BookText"/>
        <w:rPr/>
      </w:pP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 نَذِیراً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عصر بعثت، از آیات قرآن، علی‌رغم وضوح و روشنی مفاهیم آن روی‌گردان بودند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أَکْثَرُهُمْ</w:t>
      </w:r>
      <w:bookmarkStart w:id="504" w:name="pg19795_192321"/>
    </w:p>
    <w:p>
      <w:pPr>
        <w:pStyle w:val="BookText"/>
        <w:rPr/>
      </w:pPr>
      <w:bookmarkEnd w:id="50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جاهلیت، ریشۀ روی‌گردانی بیشتر مردم از آیات روشن وحی</w:t>
      </w:r>
    </w:p>
    <w:p>
      <w:pPr>
        <w:pStyle w:val="BookText"/>
        <w:rPr/>
      </w:pPr>
      <w:r>
        <w:rPr>
          <w:rFonts w:ascii="Amiri" w:hAnsi="Amiri" w:eastAsia="Amiri" w:cs="Amiri"/>
          <w:color w:val="111111"/>
          <w:sz w:val="28"/>
          <w:sz w:val="28"/>
          <w:szCs w:val="28"/>
          <w:rtl w:val="true"/>
          <w:lang w:bidi="ar-SA"/>
        </w:rPr>
        <w:t xml:space="preserve">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أَکْثَرُهُمْ</w:t>
      </w:r>
    </w:p>
    <w:p>
      <w:pPr>
        <w:pStyle w:val="BookText"/>
        <w:rPr/>
      </w:pPr>
      <w:r>
        <w:rPr>
          <w:rFonts w:ascii="Amiri" w:hAnsi="Amiri" w:eastAsia="Amiri" w:cs="Amiri"/>
          <w:color w:val="111111"/>
          <w:sz w:val="28"/>
          <w:sz w:val="28"/>
          <w:szCs w:val="28"/>
          <w:rtl w:val="true"/>
          <w:lang w:bidi="ar-SA"/>
        </w:rPr>
        <w:t xml:space="preserve">از تفریع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أَکْثَرُهُمْ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آیۀ قبلی، استفاده می‌شود که علت اعراض بیشتر مردم از قرآن، نادانی ایشان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قرآن، مایۀ محرومیت از پذیرش مفاهیم آن</w:t>
      </w:r>
    </w:p>
    <w:p>
      <w:pPr>
        <w:pStyle w:val="BookText"/>
        <w:rPr/>
      </w:pPr>
      <w:r>
        <w:rPr>
          <w:rFonts w:ascii="Amiri" w:hAnsi="Amiri" w:eastAsia="Amiri" w:cs="Amiri"/>
          <w:color w:val="111111"/>
          <w:sz w:val="28"/>
          <w:sz w:val="28"/>
          <w:szCs w:val="28"/>
          <w:rtl w:val="true"/>
          <w:lang w:bidi="ar-SA"/>
        </w:rPr>
        <w:t>فَأَعْرَضَ أَکْثَرُهُمْ فَهُمْ لاٰ یَسْمَعُونَ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کفار نفی شده، سمع قبول و پذیرش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یقبلون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قرآن، عامل محرومیت از فهم آیات و معارف آن</w:t>
      </w:r>
    </w:p>
    <w:p>
      <w:pPr>
        <w:pStyle w:val="BookText"/>
        <w:rPr/>
      </w:pPr>
      <w:r>
        <w:rPr>
          <w:rFonts w:ascii="Amiri" w:hAnsi="Amiri" w:eastAsia="Amiri" w:cs="Amiri"/>
          <w:color w:val="111111"/>
          <w:sz w:val="28"/>
          <w:sz w:val="28"/>
          <w:szCs w:val="28"/>
          <w:rtl w:val="true"/>
          <w:lang w:bidi="ar-SA"/>
        </w:rPr>
        <w:t>فَأَعْرَضَ أَکْثَرُهُمْ فَهُمْ لاٰ یَسْمَعُونَ</w:t>
      </w:r>
    </w:p>
    <w:p>
      <w:pPr>
        <w:pStyle w:val="BookText"/>
        <w:rPr/>
      </w:pPr>
      <w:r>
        <w:rPr>
          <w:rFonts w:ascii="IRNazanin" w:hAnsi="IRNazanin" w:eastAsia="IRNazanin"/>
          <w:color w:val="111111"/>
          <w:sz w:val="28"/>
          <w:sz w:val="28"/>
          <w:szCs w:val="28"/>
          <w:rtl w:val="true"/>
          <w:lang w:bidi="fa-IR"/>
        </w:rPr>
        <w:t>محتمل است مراد از سمع منفی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فهم و دریافت حقایق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یفهمون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اسلام؛ اکثریت؛ اللّه؛ انذار؛ ایمان؛ بشارت؛ تبلیغ؛ تربیت؛ جهل؛ رحمت؛ قرآن</w:t>
      </w:r>
    </w:p>
    <w:p>
      <w:pPr>
        <w:pStyle w:val="Heading3"/>
        <w:numPr>
          <w:ilvl w:val="2"/>
          <w:numId w:val="1"/>
        </w:numPr>
        <w:rPr/>
      </w:pPr>
      <w:bookmarkStart w:id="505" w:name="__RefHeading___Toc1623823_2314609296"/>
      <w:bookmarkStart w:id="506" w:name="_Toc173"/>
      <w:bookmarkEnd w:id="505"/>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5</w:t>
      </w:r>
      <w:r>
        <w:rPr>
          <w:rtl w:val="true"/>
        </w:rPr>
        <w:t>]</w:t>
      </w:r>
      <w:bookmarkEnd w:id="506"/>
    </w:p>
    <w:p>
      <w:pPr>
        <w:pStyle w:val="BookText"/>
        <w:rPr/>
      </w:pPr>
      <w:r>
        <w:rPr>
          <w:rFonts w:ascii="Amiri" w:hAnsi="Amiri" w:eastAsia="Amiri" w:cs="Amiri"/>
          <w:color w:val="111111"/>
          <w:sz w:val="28"/>
          <w:sz w:val="28"/>
          <w:szCs w:val="28"/>
          <w:rtl w:val="true"/>
          <w:lang w:bidi="ar-SA"/>
        </w:rPr>
        <w:t xml:space="preserve">وَ قٰالُوا قُلُوبُنٰا فِی أَکِنَّةٍ مِمّٰا تَدْعُونٰا إِلَیْهِ وَ فِی آذٰانِنٰا وَقْرٌ وَ مِنْ بَیْنِنٰا وَ بَیْنِکَ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ما از آنچه ما را بدان فرا می‌خوانی محجوب است و در گوش‌هایمان سنگینی و میان ما و تو حایلی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 که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مدعی قابل درک نبودن قرآن و پیام وحی برای آنان</w:t>
      </w:r>
    </w:p>
    <w:p>
      <w:pPr>
        <w:pStyle w:val="BookText"/>
        <w:rPr/>
      </w:pPr>
      <w:r>
        <w:rPr>
          <w:rFonts w:ascii="Amiri" w:hAnsi="Amiri" w:eastAsia="Amiri" w:cs="Amiri"/>
          <w:color w:val="111111"/>
          <w:sz w:val="28"/>
          <w:sz w:val="28"/>
          <w:szCs w:val="28"/>
          <w:rtl w:val="true"/>
          <w:lang w:bidi="ar-SA"/>
        </w:rPr>
        <w:t>وَ قٰالُوا قُلُوبُنٰا فِی أَکِنَّةٍ مِمّٰا تَدْعُونٰا إِلَیْهِ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منکران قرآن، به نفوذناپذیری قلب و گوش آنان در برابر وحی</w:t>
      </w:r>
    </w:p>
    <w:p>
      <w:pPr>
        <w:pStyle w:val="BookText"/>
        <w:rPr/>
      </w:pPr>
      <w:r>
        <w:rPr>
          <w:rFonts w:ascii="Amiri" w:hAnsi="Amiri" w:eastAsia="Amiri" w:cs="Amiri"/>
          <w:color w:val="111111"/>
          <w:sz w:val="28"/>
          <w:sz w:val="28"/>
          <w:szCs w:val="28"/>
          <w:rtl w:val="true"/>
          <w:lang w:bidi="ar-SA"/>
        </w:rPr>
        <w:t xml:space="preserve">وَ قٰالُوا قُلُوبُنٰا فِی أَکِنَّةٍ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آذٰانِنٰا وَقْرٌ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وجود حجابی نفوذناپذیر میان آنان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بَیْنِنٰا وَ بَیْنِکَ حِجٰابٌ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عصر بعثت، مصمم به تأثیرناپذیری از کلام وحی و پیام قرآن</w:t>
      </w:r>
    </w:p>
    <w:p>
      <w:pPr>
        <w:pStyle w:val="BookText"/>
        <w:rPr/>
      </w:pPr>
      <w:r>
        <w:rPr>
          <w:rFonts w:ascii="Amiri" w:hAnsi="Amiri" w:eastAsia="Amiri" w:cs="Amiri"/>
          <w:color w:val="111111"/>
          <w:sz w:val="28"/>
          <w:sz w:val="28"/>
          <w:szCs w:val="28"/>
          <w:rtl w:val="true"/>
          <w:lang w:bidi="ar-SA"/>
        </w:rPr>
        <w:t xml:space="preserve">فَأَعْرَضَ أَکْثَرُهُمْ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إِنَّنٰا عٰامِلُونَ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تعبیرهای سه‌گانه در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و تصمیم آنان را به نفوذناپذیری در برابر قرآن می‌رساند</w:t>
      </w:r>
      <w:r>
        <w:rPr>
          <w:rFonts w:eastAsia="IRNazanin" w:cs="IRNazanin"/>
          <w:color w:val="111111"/>
          <w:sz w:val="28"/>
          <w:szCs w:val="28"/>
          <w:rtl w:val="true"/>
          <w:lang w:bidi="fa-IR"/>
        </w:rPr>
        <w:t>.</w:t>
      </w:r>
      <w:bookmarkStart w:id="507" w:name="pg19795_192322"/>
    </w:p>
    <w:p>
      <w:pPr>
        <w:pStyle w:val="BookText"/>
        <w:rPr/>
      </w:pPr>
      <w:bookmarkEnd w:id="50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وحی ناباوران، برای مأیوس ساختن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 آنان به اسلام</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إِنَّنٰا عٰامِلُونَ</w:t>
      </w:r>
    </w:p>
    <w:p>
      <w:pPr>
        <w:pStyle w:val="BookText"/>
        <w:rPr/>
      </w:pPr>
      <w:r>
        <w:rPr>
          <w:rFonts w:ascii="IRNazanin" w:hAnsi="IRNazanin" w:eastAsia="IRNazanin"/>
          <w:color w:val="111111"/>
          <w:sz w:val="28"/>
          <w:sz w:val="28"/>
          <w:szCs w:val="28"/>
          <w:rtl w:val="true"/>
          <w:lang w:bidi="fa-IR"/>
        </w:rPr>
        <w:t>از مانع تراشی‌های مشرکان و تأکیدهای مکرر آنها مبنی بر نرسیدن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 نیز تأکیدشان بر پایبندی به کیش خویش،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سرسختی و لجاجت مشرکان عصر بعثت، در برابر قرآن و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قُلُوبُنٰا فِی أَکِنَّةٍ مِمّٰا تَدْعُونٰا إِلَیْهِ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إِنَّنٰا عٰامِلُونَ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مشرکان عصر بعثت، به موضع‌گیری در برابر عملکرد و تبلیغ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فَاعْمَلْ إِنَّنٰا عٰامِلُونَ</w:t>
      </w:r>
    </w:p>
    <w:p>
      <w:pPr>
        <w:pStyle w:val="BookText"/>
        <w:rPr/>
      </w:pPr>
      <w:r>
        <w:rPr>
          <w:rFonts w:ascii="Amiri" w:hAnsi="Amiri" w:eastAsia="Amiri" w:cs="Amiri"/>
          <w:color w:val="111111"/>
          <w:sz w:val="28"/>
          <w:sz w:val="28"/>
          <w:szCs w:val="28"/>
          <w:rtl w:val="true"/>
          <w:lang w:bidi="ar-SA"/>
        </w:rPr>
        <w:t xml:space="preserve">ترکیب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 إِنَّنٰا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نوعی تهدید را می‌رساند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وحی، خواهان تحقّق انذارهای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ایشان</w:t>
      </w:r>
    </w:p>
    <w:p>
      <w:pPr>
        <w:pStyle w:val="BookText"/>
        <w:rPr/>
      </w:pPr>
      <w:r>
        <w:rPr>
          <w:rFonts w:ascii="Amiri" w:hAnsi="Amiri" w:eastAsia="Amiri" w:cs="Amiri"/>
          <w:color w:val="111111"/>
          <w:sz w:val="28"/>
          <w:sz w:val="28"/>
          <w:szCs w:val="28"/>
          <w:rtl w:val="true"/>
          <w:lang w:bidi="ar-SA"/>
        </w:rPr>
        <w:t xml:space="preserve">بَشِیراً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إِنَّنٰا عٰامِلُونَ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امید؛ تکذیب؛ تهدید؛ حق؛ شرک؛ قرآن؛ قلب؛ گوش؛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508" w:name="__RefHeading___Toc1623825_2314609296"/>
      <w:bookmarkStart w:id="509" w:name="_Toc174"/>
      <w:bookmarkEnd w:id="508"/>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6</w:t>
      </w:r>
      <w:r>
        <w:rPr>
          <w:rtl w:val="true"/>
        </w:rPr>
        <w:t>]</w:t>
      </w:r>
      <w:bookmarkEnd w:id="509"/>
    </w:p>
    <w:p>
      <w:pPr>
        <w:pStyle w:val="BookText"/>
        <w:rPr/>
      </w:pPr>
      <w:r>
        <w:rPr>
          <w:rFonts w:ascii="Amiri" w:hAnsi="Amiri" w:eastAsia="Amiri" w:cs="Amiri"/>
          <w:color w:val="111111"/>
          <w:sz w:val="28"/>
          <w:sz w:val="28"/>
          <w:szCs w:val="28"/>
          <w:rtl w:val="true"/>
          <w:lang w:bidi="ar-SA"/>
        </w:rPr>
        <w:t xml:space="preserve">قُلْ إِنَّمٰا أَنَا بَشَرٌ مِثْلُکُمْ یُوحیٰ إِلَیَّ أَنَّمٰا إِلٰهُکُمْ إِلٰهٌ وٰاحِدٌ فَاسْتَقِیمُوا إِلَیْهِ وَ اِسْتَغْفِرُوهُ وَ وَیْلٌ لِلْمُشْرِکِینَ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من بشری مانند شما هستم که به من وحی می‌شود که معبود شما معبودی یگانه است، پس مستقیم به سوی او توجّه کنید و از او آمرزش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مشرکان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نقش پیام‌آوری خویش در مقابل مخالفت‌ها و بهانه‌جویی‌های مشرکان</w:t>
      </w:r>
    </w:p>
    <w:p>
      <w:pPr>
        <w:pStyle w:val="BookText"/>
        <w:rPr/>
      </w:pPr>
      <w:r>
        <w:rPr>
          <w:rFonts w:ascii="Amiri" w:hAnsi="Amiri" w:eastAsia="Amiri" w:cs="Amiri"/>
          <w:color w:val="111111"/>
          <w:sz w:val="28"/>
          <w:sz w:val="28"/>
          <w:szCs w:val="28"/>
          <w:rtl w:val="true"/>
          <w:lang w:bidi="ar-SA"/>
        </w:rPr>
        <w:t xml:space="preserve">وَ قٰالُوا قُلُوبُنٰا فِی أَکِنَّةٍ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 یُوحیٰ إِلَیَّ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بشری همانند دیگران</w:t>
      </w:r>
    </w:p>
    <w:p>
      <w:pPr>
        <w:pStyle w:val="BookText"/>
        <w:rPr/>
      </w:pPr>
      <w:r>
        <w:rPr>
          <w:rFonts w:ascii="Amiri" w:hAnsi="Amiri" w:eastAsia="Amiri" w:cs="Amiri"/>
          <w:color w:val="111111"/>
          <w:sz w:val="28"/>
          <w:sz w:val="28"/>
          <w:szCs w:val="28"/>
          <w:rtl w:val="true"/>
          <w:lang w:bidi="ar-SA"/>
        </w:rPr>
        <w:t>قُلْ إِنَّمٰا أَنَا بَشَرٌ مِثْلُکُمْ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وحیانی با خداوند، تنها فرق و امتیاز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أَنَا بَشَرٌ مِثْلُکُمْ یُوحیٰ إِلَیَّ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تعلیم‌دهندۀ شیوۀ برخورد با مشرکان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 إِنَّنٰا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تبلیغ‌کنندۀ پیام وحی بود؛ نه مجازات‌کنندۀ مشرکان و تحقق بخشنده به انذارها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 إِنَّنٰا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 یُوحیٰ إِلَیَّ</w:t>
      </w:r>
    </w:p>
    <w:p>
      <w:pPr>
        <w:pStyle w:val="BookText"/>
        <w:rPr/>
      </w:pPr>
      <w:r>
        <w:rPr>
          <w:rFonts w:ascii="IRNazanin" w:hAnsi="IRNazanin" w:eastAsia="IRNazanin"/>
          <w:color w:val="111111"/>
          <w:sz w:val="28"/>
          <w:sz w:val="28"/>
          <w:szCs w:val="28"/>
          <w:rtl w:val="true"/>
          <w:lang w:bidi="fa-IR"/>
        </w:rPr>
        <w:t xml:space="preserve">یکی از احتمال‌ها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است که مشرکان،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که او می‌تواند به وعیدهای خود جامۀ عمل بپوشاند؛ ولی خداوند در مقابل آنان اعلام می‌دارد که کار پیامبر، تبلیغ رسالت است؛ نه مجازات مشرکان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شایستۀ پرستش، معبودی یگانه و بی‌شریک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إِلٰهُکُمْ إِلٰهٌ وٰاحِدٌ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سرلوحه و اساس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یُوحیٰ إِلَیَّ أَنَّمٰا إِلٰهُکُمْ إِلٰهٌ وٰاحِدٌ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بعثت، مردمانی شرک‌پیشه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یُوحیٰ إِلَیَّ أَنَّمٰا إِلٰهُکُمْ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وَیْلٌ لِلْمُشْرِکِینَ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صراط مستقیم، به سوی معبود هستی</w:t>
      </w:r>
    </w:p>
    <w:p>
      <w:pPr>
        <w:pStyle w:val="BookText"/>
        <w:rPr/>
      </w:pPr>
      <w:r>
        <w:rPr>
          <w:rFonts w:ascii="Amiri" w:hAnsi="Amiri" w:eastAsia="Amiri" w:cs="Amiri"/>
          <w:color w:val="111111"/>
          <w:sz w:val="28"/>
          <w:sz w:val="28"/>
          <w:szCs w:val="28"/>
          <w:rtl w:val="true"/>
          <w:lang w:bidi="ar-SA"/>
        </w:rPr>
        <w:t>أَنَّمٰا إِلٰهُکُمْ إِلٰهٌ وٰاحِدٌ فَاسْتَقِیمُوا إِلَیْهِ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آیینی انحرافی و مشرکان مردمانی منحرف از راه راست</w:t>
      </w:r>
    </w:p>
    <w:p>
      <w:pPr>
        <w:pStyle w:val="BookText"/>
        <w:rPr/>
      </w:pPr>
      <w:r>
        <w:rPr>
          <w:rFonts w:ascii="Amiri" w:hAnsi="Amiri" w:eastAsia="Amiri" w:cs="Amiri"/>
          <w:color w:val="111111"/>
          <w:sz w:val="28"/>
          <w:sz w:val="28"/>
          <w:szCs w:val="28"/>
          <w:rtl w:val="true"/>
          <w:lang w:bidi="ar-SA"/>
        </w:rPr>
        <w:t>أَنَّمٰا إِلٰهُکُمْ إِلٰهٌ وٰاحِدٌ فَاسْتَقِیمُوا إِلَیْهِ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حرکت در مسیر توحید و استغفار از هر گونه شرک و گناه</w:t>
      </w:r>
    </w:p>
    <w:p>
      <w:pPr>
        <w:pStyle w:val="BookText"/>
        <w:rPr/>
      </w:pPr>
      <w:r>
        <w:rPr>
          <w:rFonts w:ascii="Amiri" w:hAnsi="Amiri" w:eastAsia="Amiri" w:cs="Amiri"/>
          <w:color w:val="111111"/>
          <w:sz w:val="28"/>
          <w:sz w:val="28"/>
          <w:szCs w:val="28"/>
          <w:rtl w:val="true"/>
          <w:lang w:bidi="ar-SA"/>
        </w:rPr>
        <w:t>فَاسْتَقِیمُوا إِلَیْهِ وَ اسْتَغْفِرُوهُ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شستن از شرک و گرویدن به توحید، توصیۀ خداوند به مشرکان</w:t>
      </w:r>
    </w:p>
    <w:p>
      <w:pPr>
        <w:pStyle w:val="BookText"/>
        <w:rPr/>
      </w:pPr>
      <w:r>
        <w:rPr>
          <w:rFonts w:ascii="Amiri" w:hAnsi="Amiri" w:eastAsia="Amiri" w:cs="Amiri"/>
          <w:color w:val="111111"/>
          <w:sz w:val="28"/>
          <w:sz w:val="28"/>
          <w:szCs w:val="28"/>
          <w:rtl w:val="true"/>
          <w:lang w:bidi="ar-SA"/>
        </w:rPr>
        <w:t>فَاسْتَقِیمُوا إِلَیْهِ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لزوم استغفار انسان از هر گونه شرک و گناه</w:t>
      </w:r>
    </w:p>
    <w:p>
      <w:pPr>
        <w:pStyle w:val="BookText"/>
        <w:rPr/>
      </w:pPr>
      <w:r>
        <w:rPr>
          <w:rFonts w:ascii="Amiri" w:hAnsi="Amiri" w:eastAsia="Amiri" w:cs="Amiri"/>
          <w:color w:val="111111"/>
          <w:sz w:val="28"/>
          <w:sz w:val="28"/>
          <w:szCs w:val="28"/>
          <w:rtl w:val="true"/>
          <w:lang w:bidi="ar-SA"/>
        </w:rPr>
        <w:t>وَ اسْتَغْفِرُوهُ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گناهی قابل بخشش در پرتو گرایش به توحید و استغفار</w:t>
      </w:r>
    </w:p>
    <w:p>
      <w:pPr>
        <w:pStyle w:val="BookText"/>
        <w:rPr/>
      </w:pPr>
      <w:r>
        <w:rPr>
          <w:rFonts w:ascii="Amiri" w:hAnsi="Amiri" w:eastAsia="Amiri" w:cs="Amiri"/>
          <w:color w:val="111111"/>
          <w:sz w:val="28"/>
          <w:sz w:val="28"/>
          <w:szCs w:val="28"/>
          <w:rtl w:val="true"/>
          <w:lang w:bidi="ar-SA"/>
        </w:rPr>
        <w:t>فَاسْتَقِیمُوا إِلَیْهِ وَ اسْتَغْفِرُوهُ</w:t>
      </w:r>
    </w:p>
    <w:p>
      <w:pPr>
        <w:pStyle w:val="BookText"/>
        <w:rPr/>
      </w:pPr>
      <w:r>
        <w:rPr>
          <w:rFonts w:ascii="IRNazanin" w:hAnsi="IRNazanin" w:eastAsia="IRNazanin"/>
          <w:color w:val="111111"/>
          <w:sz w:val="28"/>
          <w:sz w:val="28"/>
          <w:szCs w:val="28"/>
          <w:rtl w:val="true"/>
          <w:lang w:bidi="fa-IR"/>
        </w:rPr>
        <w:t>خداوند، در این آیه و در پی دعوت به توحید، مشرکان را به روی آوردن به استغفار فراخوانده است؛ از این مطلب روشن می‌شود که چنانچه مجالی برای پذیرش استغفار نبود، دعوت بدان بی‌معنا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دارای سرنوشتی سخت و ناگوار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وَیْلٌ لِلْمُشْرِکِینَ</w:t>
      </w:r>
      <w:bookmarkStart w:id="510" w:name="pg19795_192324"/>
    </w:p>
    <w:p>
      <w:pPr>
        <w:pStyle w:val="BookText"/>
        <w:rPr/>
      </w:pPr>
      <w:bookmarkEnd w:id="510"/>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شرک و روی‌گردانی از استغفار، در پی دارندۀ فرجامی زیان‌بار برای انسان</w:t>
      </w:r>
    </w:p>
    <w:p>
      <w:pPr>
        <w:pStyle w:val="BookText"/>
        <w:rPr/>
      </w:pPr>
      <w:r>
        <w:rPr>
          <w:rFonts w:ascii="Amiri" w:hAnsi="Amiri" w:eastAsia="Amiri" w:cs="Amiri"/>
          <w:color w:val="111111"/>
          <w:sz w:val="28"/>
          <w:sz w:val="28"/>
          <w:szCs w:val="28"/>
          <w:rtl w:val="true"/>
          <w:lang w:bidi="ar-SA"/>
        </w:rPr>
        <w:t>فَاسْتَقِیمُوا إِلَیْهِ وَ اسْتَغْفِرُوهُ وَ وَیْلٌ لِلْمُشْرِکِینَ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أَنَّمٰا إِلٰهُکُمْ إِلٰهٌ وٰاحِدٌ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اللّه؛ ایمان؛ بهانه جویی؛ تاریخ؛ تبلیغ؛ توحید؛ رسالت؛ شرک؛ صراط مستقیم؛ عبادت؛ عذاب؛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وحی</w:t>
      </w:r>
    </w:p>
    <w:p>
      <w:pPr>
        <w:pStyle w:val="Heading3"/>
        <w:numPr>
          <w:ilvl w:val="2"/>
          <w:numId w:val="1"/>
        </w:numPr>
        <w:rPr/>
      </w:pPr>
      <w:bookmarkStart w:id="511" w:name="__RefHeading___Toc1623827_2314609296"/>
      <w:bookmarkStart w:id="512" w:name="_Toc175"/>
      <w:bookmarkEnd w:id="511"/>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7</w:t>
      </w:r>
      <w:r>
        <w:rPr>
          <w:rtl w:val="true"/>
        </w:rPr>
        <w:t>]</w:t>
      </w:r>
      <w:bookmarkEnd w:id="512"/>
    </w:p>
    <w:p>
      <w:pPr>
        <w:pStyle w:val="BookText"/>
        <w:rPr/>
      </w:pPr>
      <w:r>
        <w:rPr>
          <w:rFonts w:ascii="Amiri" w:hAnsi="Amiri" w:eastAsia="Amiri" w:cs="Amiri"/>
          <w:color w:val="111111"/>
          <w:sz w:val="28"/>
          <w:sz w:val="28"/>
          <w:szCs w:val="28"/>
          <w:rtl w:val="true"/>
          <w:lang w:bidi="ar-SA"/>
        </w:rPr>
        <w:t xml:space="preserve">اَلَّذِینَ لاٰ یُؤْتُونَ اَلزَّکٰاةَ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همانان که زکات نمی‌دهند و خود منکر آخرتند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نکردن زکات، از ویژگی‌های مشرکان</w:t>
      </w:r>
    </w:p>
    <w:p>
      <w:pPr>
        <w:pStyle w:val="BookText"/>
        <w:rPr/>
      </w:pPr>
      <w:r>
        <w:rPr>
          <w:rFonts w:ascii="Amiri" w:hAnsi="Amiri" w:eastAsia="Amiri" w:cs="Amiri"/>
          <w:color w:val="111111"/>
          <w:sz w:val="28"/>
          <w:sz w:val="28"/>
          <w:szCs w:val="28"/>
          <w:rtl w:val="true"/>
          <w:lang w:bidi="ar-SA"/>
        </w:rPr>
        <w:t xml:space="preserve">وَ 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یُؤْتُونَ الزَّکٰاةَ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رسیدگی به امور معیشتی نیازمندان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رکن‌های عملی شریعت</w:t>
      </w:r>
    </w:p>
    <w:p>
      <w:pPr>
        <w:pStyle w:val="BookText"/>
        <w:rPr/>
      </w:pPr>
      <w:r>
        <w:rPr>
          <w:rFonts w:ascii="Amiri" w:hAnsi="Amiri" w:eastAsia="Amiri" w:cs="Amiri"/>
          <w:color w:val="111111"/>
          <w:sz w:val="28"/>
          <w:sz w:val="28"/>
          <w:szCs w:val="28"/>
          <w:rtl w:val="true"/>
          <w:lang w:bidi="ar-SA"/>
        </w:rPr>
        <w:t xml:space="preserve">وَ 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یُؤْتُونَ الزَّکٰاةَ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رسیدگی به نیازمندان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احکام تشریع شده در اوایل بعثت</w:t>
      </w:r>
    </w:p>
    <w:p>
      <w:pPr>
        <w:pStyle w:val="BookText"/>
        <w:rPr/>
      </w:pPr>
      <w:r>
        <w:rPr>
          <w:rFonts w:ascii="Amiri" w:hAnsi="Amiri" w:eastAsia="Amiri" w:cs="Amiri"/>
          <w:color w:val="111111"/>
          <w:sz w:val="28"/>
          <w:sz w:val="28"/>
          <w:szCs w:val="28"/>
          <w:rtl w:val="true"/>
          <w:lang w:bidi="ar-SA"/>
        </w:rPr>
        <w:t>اَلَّذِینَ لاٰ یُؤْتُونَ الزَّکٰاةَ</w:t>
      </w:r>
    </w:p>
    <w:p>
      <w:pPr>
        <w:pStyle w:val="BookText"/>
        <w:rPr/>
      </w:pPr>
      <w:r>
        <w:rPr>
          <w:rFonts w:ascii="IRNazanin" w:hAnsi="IRNazanin" w:eastAsia="IRNazanin"/>
          <w:color w:val="111111"/>
          <w:sz w:val="28"/>
          <w:sz w:val="28"/>
          <w:szCs w:val="28"/>
          <w:rtl w:val="true"/>
          <w:lang w:bidi="fa-IR"/>
        </w:rPr>
        <w:t>با توجه به نزول آیات در اوایل بعثت،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افراد و جوامع بی‌اعتنا به امور نیازمندان، سرنوشتی بسیار سخت و ناگوار</w:t>
      </w:r>
    </w:p>
    <w:p>
      <w:pPr>
        <w:pStyle w:val="BookText"/>
        <w:rPr/>
      </w:pPr>
      <w:r>
        <w:rPr>
          <w:rFonts w:ascii="Amiri" w:hAnsi="Amiri" w:eastAsia="Amiri" w:cs="Amiri"/>
          <w:color w:val="111111"/>
          <w:sz w:val="28"/>
          <w:sz w:val="28"/>
          <w:szCs w:val="28"/>
          <w:rtl w:val="true"/>
          <w:lang w:bidi="ar-SA"/>
        </w:rPr>
        <w:t xml:space="preserve">وَ 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یُؤْتُونَ الزَّکٰاةَ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عبادت و الوهیت، بنیاد و اساس انحراف مردم عصر بعثت</w:t>
      </w:r>
    </w:p>
    <w:p>
      <w:pPr>
        <w:pStyle w:val="BookText"/>
        <w:rPr/>
      </w:pPr>
      <w:r>
        <w:rPr>
          <w:rFonts w:ascii="Amiri" w:hAnsi="Amiri" w:eastAsia="Amiri" w:cs="Amiri"/>
          <w:color w:val="111111"/>
          <w:sz w:val="28"/>
          <w:sz w:val="28"/>
          <w:szCs w:val="28"/>
          <w:rtl w:val="true"/>
          <w:lang w:bidi="ar-SA"/>
        </w:rPr>
        <w:t xml:space="preserve">أَنَّمٰا إِلٰهُکُمْ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یُؤْتُونَ الزَّکٰاةَ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جهان آخرت، از ویژگی‌های برجستۀ جامعۀ شرک‌پیشۀ دوران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بِالْآخِرَةِ هُمْ کٰافِرُونَ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سرای آخرت، در پی‌دارندۀ</w:t>
      </w:r>
      <w:bookmarkStart w:id="513" w:name="pg19795_192325"/>
    </w:p>
    <w:p>
      <w:pPr>
        <w:pStyle w:val="BookText"/>
        <w:rPr/>
      </w:pPr>
      <w:bookmarkEnd w:id="513"/>
      <w:r>
        <w:rPr>
          <w:rFonts w:ascii="IRNazanin" w:hAnsi="IRNazanin" w:eastAsia="IRNazanin"/>
          <w:color w:val="111111"/>
          <w:sz w:val="28"/>
          <w:sz w:val="28"/>
          <w:szCs w:val="28"/>
          <w:rtl w:val="true"/>
          <w:lang w:bidi="fa-IR"/>
        </w:rPr>
        <w:t>فرجامی دردناک و ناگوار</w:t>
      </w:r>
    </w:p>
    <w:p>
      <w:pPr>
        <w:pStyle w:val="BookText"/>
        <w:rPr/>
      </w:pPr>
      <w:r>
        <w:rPr>
          <w:rFonts w:ascii="Amiri" w:hAnsi="Amiri" w:eastAsia="Amiri" w:cs="Amiri"/>
          <w:color w:val="111111"/>
          <w:sz w:val="28"/>
          <w:sz w:val="28"/>
          <w:szCs w:val="28"/>
          <w:rtl w:val="true"/>
          <w:lang w:bidi="ar-SA"/>
        </w:rPr>
        <w:t xml:space="preserve">وَ 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بِالْآخِرَةِ هُمْ کٰافِرُونَ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جهان آخرت، از ارکان و اصول آیین توحیدی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بِالْآخِرَةِ هُمْ کٰافِرُونَ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عامل بازدارنده از انفاق و زکات</w:t>
      </w:r>
    </w:p>
    <w:p>
      <w:pPr>
        <w:pStyle w:val="BookText"/>
        <w:rPr/>
      </w:pPr>
      <w:r>
        <w:rPr>
          <w:rFonts w:ascii="Amiri" w:hAnsi="Amiri" w:eastAsia="Amiri" w:cs="Amiri"/>
          <w:color w:val="111111"/>
          <w:sz w:val="28"/>
          <w:sz w:val="28"/>
          <w:szCs w:val="28"/>
          <w:rtl w:val="true"/>
          <w:lang w:bidi="ar-SA"/>
        </w:rPr>
        <w:t>لاٰ یُؤْتُونَ الزَّکٰاةَ وَ هُمْ بِالْآخِرَةِ هُمْ کٰافِرُونَ</w:t>
      </w:r>
    </w:p>
    <w:p>
      <w:pPr>
        <w:pStyle w:val="BookText"/>
        <w:rPr/>
      </w:pPr>
      <w:r>
        <w:rPr>
          <w:rFonts w:ascii="IRNazanin" w:hAnsi="IRNazanin" w:eastAsia="IRNazanin"/>
          <w:color w:val="111111"/>
          <w:sz w:val="28"/>
          <w:sz w:val="28"/>
          <w:szCs w:val="28"/>
          <w:rtl w:val="true"/>
          <w:lang w:bidi="fa-IR"/>
        </w:rPr>
        <w:t xml:space="preserve">با توجه به ارتباط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لایؤتون الزکوٰة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مطلب یاد شده را برداشت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باطل، زایندۀ عمل و رفتار ناصحیح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یُؤْتُونَ الزَّکٰاةَ</w:t>
      </w:r>
    </w:p>
    <w:p>
      <w:pPr>
        <w:pStyle w:val="BookText"/>
        <w:rPr/>
      </w:pPr>
      <w:r>
        <w:rPr>
          <w:rFonts w:ascii="IRNazanin" w:hAnsi="IRNazanin" w:eastAsia="IRNazanin"/>
          <w:color w:val="111111"/>
          <w:sz w:val="28"/>
          <w:sz w:val="28"/>
          <w:szCs w:val="28"/>
          <w:rtl w:val="true"/>
          <w:lang w:bidi="fa-IR"/>
        </w:rPr>
        <w:t>تقدم لفظی شرک بر عدم انفاق زکات، می‌تواند بیانگر تأثیر و سببیّت آن در خارج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و انفاق مال در راه خدا، از نمودهای بارز اعتقاد به توحید و جهان آخرت</w:t>
      </w:r>
    </w:p>
    <w:p>
      <w:pPr>
        <w:pStyle w:val="BookText"/>
        <w:rPr/>
      </w:pPr>
      <w:r>
        <w:rPr>
          <w:rFonts w:ascii="Amiri" w:hAnsi="Amiri" w:eastAsia="Amiri" w:cs="Amiri"/>
          <w:color w:val="111111"/>
          <w:sz w:val="28"/>
          <w:sz w:val="28"/>
          <w:szCs w:val="28"/>
          <w:rtl w:val="true"/>
          <w:lang w:bidi="ar-SA"/>
        </w:rPr>
        <w:t xml:space="preserve">وَ 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یُؤْتُونَ الزَّکٰاةَ وَ هُمْ بِالْآخِرَةِ هُمْ کٰافِرُونَ</w:t>
      </w:r>
    </w:p>
    <w:p>
      <w:pPr>
        <w:pStyle w:val="BookText"/>
        <w:rPr/>
      </w:pPr>
      <w:r>
        <w:rPr>
          <w:rFonts w:ascii="IRNazanin" w:hAnsi="IRNazanin" w:eastAsia="IRNazanin"/>
          <w:color w:val="111111"/>
          <w:sz w:val="28"/>
          <w:sz w:val="28"/>
          <w:szCs w:val="28"/>
          <w:rtl w:val="true"/>
          <w:lang w:bidi="fa-IR"/>
        </w:rPr>
        <w:t>از مفهوم مخالف آیه،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مبدأ یگانه هستی و نیز جهان آخرت، مستلزم داشتن عملی متناسب با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یُؤْتُونَ الزَّکٰاةَ وَ هُمْ بِالْآخِرَةِ هُمْ کٰافِرُونَ</w:t>
      </w:r>
    </w:p>
    <w:p>
      <w:pPr>
        <w:pStyle w:val="BookText"/>
        <w:rPr/>
      </w:pPr>
      <w:r>
        <w:rPr>
          <w:rFonts w:ascii="IRNazanin" w:hAnsi="IRNazanin" w:eastAsia="IRNazanin"/>
          <w:color w:val="111111"/>
          <w:sz w:val="28"/>
          <w:sz w:val="28"/>
          <w:szCs w:val="28"/>
          <w:rtl w:val="true"/>
          <w:lang w:bidi="fa-IR"/>
        </w:rPr>
        <w:t>این مطلب نیز با توجه به مفهوم مخالف آیه،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اللّه؛ انفاق؛ ایمان؛ باطل؛ تکذیب؛ توحید؛ دین؛ رسالت؛ زکات؛ شرک؛ ضلالت؛ عمل؛ فقر؛ کفر؛ معاد</w:t>
      </w:r>
    </w:p>
    <w:p>
      <w:pPr>
        <w:pStyle w:val="Heading3"/>
        <w:numPr>
          <w:ilvl w:val="2"/>
          <w:numId w:val="1"/>
        </w:numPr>
        <w:rPr/>
      </w:pPr>
      <w:bookmarkStart w:id="514" w:name="__RefHeading___Toc1623829_2314609296"/>
      <w:bookmarkStart w:id="515" w:name="_Toc176"/>
      <w:bookmarkEnd w:id="514"/>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8</w:t>
      </w:r>
      <w:r>
        <w:rPr>
          <w:rtl w:val="true"/>
        </w:rPr>
        <w:t>]</w:t>
      </w:r>
      <w:bookmarkEnd w:id="515"/>
    </w:p>
    <w:p>
      <w:pPr>
        <w:pStyle w:val="BookText"/>
        <w:rPr/>
      </w:pPr>
      <w:r>
        <w:rPr>
          <w:rFonts w:ascii="Amiri" w:hAnsi="Amiri" w:eastAsia="Amiri" w:cs="Amiri"/>
          <w:color w:val="111111"/>
          <w:sz w:val="28"/>
          <w:sz w:val="28"/>
          <w:szCs w:val="28"/>
          <w:rtl w:val="true"/>
          <w:lang w:bidi="ar-SA"/>
        </w:rPr>
        <w:t xml:space="preserve">إِنَّ اَلَّذِینَ آمَنُوا وَ عَمِلُوا اَلصّٰالِحٰاتِ 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بی‌شک کسانی‌که ایمان آورده و کارهای شایسته انجام داده‌اند، اجری پایان‌ناپذیر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نیک‌کردار، برخوردار از پاداش بی‌حساب و همیشگی خداوند</w:t>
      </w:r>
    </w:p>
    <w:p>
      <w:pPr>
        <w:pStyle w:val="BookText"/>
        <w:rPr/>
      </w:pPr>
      <w:r>
        <w:rPr>
          <w:rFonts w:ascii="Amiri" w:hAnsi="Amiri" w:eastAsia="Amiri" w:cs="Amiri"/>
          <w:color w:val="111111"/>
          <w:sz w:val="28"/>
          <w:sz w:val="28"/>
          <w:szCs w:val="28"/>
          <w:rtl w:val="true"/>
          <w:lang w:bidi="ar-SA"/>
        </w:rPr>
        <w:t>إِنَّ الَّذِینَ آمَنُوا وَ عَمِلُوا الصّٰالِحٰاتِ لَهُمْ أَجْرٌ غَیْرُ مَمْنُونٍ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غیر منقطع و یا غیر قابل محاسبه می‌باشد</w:t>
      </w:r>
      <w:r>
        <w:rPr>
          <w:rFonts w:eastAsia="Amiri" w:cs="Amiri" w:ascii="Amiri" w:hAnsi="Amiri"/>
          <w:color w:val="111111"/>
          <w:sz w:val="28"/>
          <w:szCs w:val="28"/>
          <w:rtl w:val="true"/>
          <w:lang w:bidi="ar-SA"/>
        </w:rPr>
        <w:t>.</w:t>
      </w:r>
      <w:bookmarkStart w:id="516" w:name="pg19795_192326"/>
    </w:p>
    <w:p>
      <w:pPr>
        <w:pStyle w:val="BookText"/>
        <w:rPr/>
      </w:pPr>
      <w:bookmarkEnd w:id="51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پاداش‌دادن به مؤمنان نیک‌کردار، هیچ‌گونه منّتی بر آنان نخواهد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لَهُمْ أَجْرٌ غَیْرُ مَمْنُونٍ</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 یافته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این 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بدون منت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موجب استحقاق ثواب الهی</w:t>
      </w:r>
    </w:p>
    <w:p>
      <w:pPr>
        <w:pStyle w:val="BookText"/>
        <w:rPr/>
      </w:pPr>
      <w:r>
        <w:rPr>
          <w:rFonts w:ascii="Amiri" w:hAnsi="Amiri" w:eastAsia="Amiri" w:cs="Amiri"/>
          <w:color w:val="111111"/>
          <w:sz w:val="28"/>
          <w:sz w:val="28"/>
          <w:szCs w:val="28"/>
          <w:rtl w:val="true"/>
          <w:lang w:bidi="ar-SA"/>
        </w:rPr>
        <w:t>إِنَّ الَّذِینَ آمَنُوا وَ عَمِلُوا الصّٰالِحٰاتِ لَهُمْ أَجْرٌ غَیْرُ مَمْنُونٍ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مزدعمل و ثواب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ایمان و عمل صالح، شرط بهره‌وری از اجر بی‌حساب و بی‌منت الهی</w:t>
      </w:r>
    </w:p>
    <w:p>
      <w:pPr>
        <w:pStyle w:val="BookText"/>
        <w:rPr/>
      </w:pPr>
      <w:r>
        <w:rPr>
          <w:rFonts w:ascii="Amiri" w:hAnsi="Amiri" w:eastAsia="Amiri" w:cs="Amiri"/>
          <w:color w:val="111111"/>
          <w:sz w:val="28"/>
          <w:sz w:val="28"/>
          <w:szCs w:val="28"/>
          <w:rtl w:val="true"/>
          <w:lang w:bidi="ar-SA"/>
        </w:rPr>
        <w:t>إِنَّ الَّذِینَ آمَنُوا وَ عَمِلُوا الصّٰالِحٰاتِ لَهُمْ أَجْرٌ غَیْرُ مَمْنُونٍ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راه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ایمان و نمونۀ گویای عمل صالح</w:t>
      </w:r>
    </w:p>
    <w:p>
      <w:pPr>
        <w:pStyle w:val="BookText"/>
        <w:rPr/>
      </w:pPr>
      <w:r>
        <w:rPr>
          <w:rFonts w:ascii="Amiri" w:hAnsi="Amiri" w:eastAsia="Amiri" w:cs="Amiri"/>
          <w:color w:val="111111"/>
          <w:sz w:val="28"/>
          <w:sz w:val="28"/>
          <w:szCs w:val="28"/>
          <w:rtl w:val="true"/>
          <w:lang w:bidi="ar-SA"/>
        </w:rPr>
        <w:t xml:space="preserve">وَ 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w:t>
      </w:r>
    </w:p>
    <w:p>
      <w:pPr>
        <w:pStyle w:val="BookText"/>
        <w:rPr/>
      </w:pPr>
      <w:r>
        <w:rPr>
          <w:rFonts w:ascii="IRNazanin" w:hAnsi="IRNazanin" w:eastAsia="IRNazanin"/>
          <w:color w:val="111111"/>
          <w:sz w:val="28"/>
          <w:sz w:val="28"/>
          <w:szCs w:val="28"/>
          <w:rtl w:val="true"/>
          <w:lang w:bidi="fa-IR"/>
        </w:rPr>
        <w:t>با توجه به ارتباط آیه با آیه قبل، پرداخت زکات می‌تواند یکی از مصادیق برجستۀ عمل صالح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انفاق؛ ایمان؛ پاداش؛ حسابرسی؛ زکات؛ صالحان؛ عمل</w:t>
      </w:r>
    </w:p>
    <w:p>
      <w:pPr>
        <w:pStyle w:val="Heading3"/>
        <w:numPr>
          <w:ilvl w:val="2"/>
          <w:numId w:val="1"/>
        </w:numPr>
        <w:rPr/>
      </w:pPr>
      <w:bookmarkStart w:id="517" w:name="__RefHeading___Toc1623831_2314609296"/>
      <w:bookmarkStart w:id="518" w:name="_Toc177"/>
      <w:bookmarkEnd w:id="517"/>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9</w:t>
      </w:r>
      <w:r>
        <w:rPr>
          <w:rtl w:val="true"/>
        </w:rPr>
        <w:t>]</w:t>
      </w:r>
      <w:bookmarkEnd w:id="518"/>
    </w:p>
    <w:p>
      <w:pPr>
        <w:pStyle w:val="BookText"/>
        <w:rPr/>
      </w:pP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ذٰلِکَ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واقعاً به آن خدایی که زمین را در دو روز آفرید، کفر می‌ورزید و برای او همتایانی قرار می‌دهید؟ این است 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به خداوند، با وجود آیات آشکار او، امری شگفت و شایسته نکوهش</w:t>
      </w:r>
    </w:p>
    <w:p>
      <w:pPr>
        <w:pStyle w:val="BookText"/>
        <w:rPr/>
      </w:pPr>
      <w:r>
        <w:rPr>
          <w:rFonts w:ascii="Amiri" w:hAnsi="Amiri" w:eastAsia="Amiri" w:cs="Amiri"/>
          <w:color w:val="111111"/>
          <w:sz w:val="28"/>
          <w:sz w:val="28"/>
          <w:szCs w:val="28"/>
          <w:rtl w:val="true"/>
          <w:lang w:bidi="ar-SA"/>
        </w:rPr>
        <w:t>قُلْ أَ إِنَّکُمْ لَتَکْفُرُونَ بِالَّذِی خَلَقَ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آموزگار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برخورد با مشرکان و چگونه استدلال کردن با آنان</w:t>
      </w:r>
    </w:p>
    <w:p>
      <w:pPr>
        <w:pStyle w:val="BookText"/>
        <w:rPr/>
      </w:pPr>
      <w:r>
        <w:rPr>
          <w:rFonts w:ascii="Amiri" w:hAnsi="Amiri" w:eastAsia="Amiri" w:cs="Amiri"/>
          <w:color w:val="111111"/>
          <w:sz w:val="28"/>
          <w:sz w:val="28"/>
          <w:szCs w:val="28"/>
          <w:rtl w:val="true"/>
          <w:lang w:bidi="ar-SA"/>
        </w:rPr>
        <w:t>قُلْ أَ إِنَّکُمْ لَتَکْفُرُونَ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چگونگی شکل‌گیری و آفرینش آن، از نزدیک‌ترین و آشکارترین زمینه‌های توجه انسان به خالقیت خداوند</w:t>
      </w:r>
    </w:p>
    <w:p>
      <w:pPr>
        <w:pStyle w:val="BookText"/>
        <w:rPr/>
      </w:pPr>
      <w:r>
        <w:rPr>
          <w:rFonts w:ascii="Amiri" w:hAnsi="Amiri" w:eastAsia="Amiri" w:cs="Amiri"/>
          <w:color w:val="111111"/>
          <w:sz w:val="28"/>
          <w:sz w:val="28"/>
          <w:szCs w:val="28"/>
          <w:rtl w:val="true"/>
          <w:lang w:bidi="ar-SA"/>
        </w:rPr>
        <w:t>قُلْ أَ إِنَّکُمْ لَتَکْفُرُونَ بِالَّذِی خَلَقَ الْأَرْضَ</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خداوند از میان همۀ نشانه‌ها و دلایل، آفرینش زمین</w:t>
      </w:r>
    </w:p>
    <w:p>
      <w:pPr>
        <w:pStyle w:val="BookText"/>
        <w:rPr/>
      </w:pPr>
      <w:r>
        <w:rPr>
          <w:rFonts w:ascii="IRNazanin" w:hAnsi="IRNazanin" w:eastAsia="IRNazanin"/>
          <w:color w:val="111111"/>
          <w:sz w:val="28"/>
          <w:sz w:val="28"/>
          <w:szCs w:val="28"/>
          <w:rtl w:val="true"/>
          <w:lang w:bidi="fa-IR"/>
        </w:rPr>
        <w:t>را به عنوان دلیل خالقیت و آفریدگاری خود یاد کرده است، می‌توان مطلب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آفرینندۀ زمین در دو روز</w:t>
      </w:r>
    </w:p>
    <w:p>
      <w:pPr>
        <w:pStyle w:val="BookText"/>
        <w:rPr/>
      </w:pPr>
      <w:r>
        <w:rPr>
          <w:rFonts w:ascii="Amiri" w:hAnsi="Amiri" w:eastAsia="Amiri" w:cs="Amiri"/>
          <w:color w:val="111111"/>
          <w:sz w:val="28"/>
          <w:sz w:val="28"/>
          <w:szCs w:val="28"/>
          <w:rtl w:val="true"/>
          <w:lang w:bidi="ar-SA"/>
        </w:rPr>
        <w:t>خَلَقَ الْأَرْضَ فِی یَوْمَیْنِ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زمین را در دو مرحله و دوره آفرید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بِالَّذِی خَلَقَ الْأَرْضَ فِی یَوْمَیْنِ</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کنایه از دوره و مرحله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مراحل آفرینش زمین، زمینه‌ساز توجه انسان به یگانگی آفریدگار آن</w:t>
      </w:r>
    </w:p>
    <w:p>
      <w:pPr>
        <w:pStyle w:val="BookText"/>
        <w:rPr/>
      </w:pPr>
      <w:r>
        <w:rPr>
          <w:rFonts w:ascii="Amiri" w:hAnsi="Amiri" w:eastAsia="Amiri" w:cs="Amiri"/>
          <w:color w:val="111111"/>
          <w:sz w:val="28"/>
          <w:sz w:val="28"/>
          <w:szCs w:val="28"/>
          <w:rtl w:val="true"/>
          <w:lang w:bidi="ar-SA"/>
        </w:rPr>
        <w:t>قُلْ أَ إِنَّکُمْ لَتَکْفُرُونَ بِالَّذِی خَلَقَ الْأَرْضَ فِی یَوْمَیْنِ وَ تَجْعَلُونَ لَهُ أَنْدٰاداً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مبرّا از هر شریک و همانند</w:t>
      </w:r>
    </w:p>
    <w:p>
      <w:pPr>
        <w:pStyle w:val="BookText"/>
        <w:rPr/>
      </w:pPr>
      <w:r>
        <w:rPr>
          <w:rFonts w:ascii="Amiri" w:hAnsi="Amiri" w:eastAsia="Amiri" w:cs="Amiri"/>
          <w:color w:val="111111"/>
          <w:sz w:val="28"/>
          <w:sz w:val="28"/>
          <w:szCs w:val="28"/>
          <w:rtl w:val="true"/>
          <w:lang w:bidi="ar-SA"/>
        </w:rPr>
        <w:t xml:space="preserve">قُلْ أَ إِنَّکُمْ لَتَکْفُرُونَ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تَجْعَلُونَ لَهُ أَنْدٰاداً</w:t>
      </w:r>
    </w:p>
    <w:p>
      <w:pPr>
        <w:pStyle w:val="BookText"/>
        <w:rPr/>
      </w:pPr>
      <w:r>
        <w:rPr>
          <w:rFonts w:ascii="Amiri" w:hAnsi="Amiri" w:eastAsia="Amiri" w:cs="Amiri"/>
          <w:color w:val="111111"/>
          <w:sz w:val="28"/>
          <w:sz w:val="28"/>
          <w:szCs w:val="28"/>
          <w:rtl w:val="true"/>
          <w:lang w:bidi="ar-SA"/>
        </w:rPr>
        <w:t xml:space="preserve">از استفهام انکاری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إِنَّکُمْ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انکار ربوبیت یگانه خداوند و مستلزم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إِنَّکُمْ لَتَکْفُرُونَ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تَجْعَلُونَ لَهُ أَنْدٰاداً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بعثت، معتقد به شریکان و همسانانی چند برای خداوند</w:t>
      </w:r>
    </w:p>
    <w:p>
      <w:pPr>
        <w:pStyle w:val="BookText"/>
        <w:rPr/>
      </w:pPr>
      <w:r>
        <w:rPr>
          <w:rFonts w:ascii="Amiri" w:hAnsi="Amiri" w:eastAsia="Amiri" w:cs="Amiri"/>
          <w:color w:val="111111"/>
          <w:sz w:val="28"/>
          <w:sz w:val="28"/>
          <w:szCs w:val="28"/>
          <w:rtl w:val="true"/>
          <w:lang w:bidi="ar-SA"/>
        </w:rPr>
        <w:t>وَ تَجْعَلُونَ لَهُ أَنْدٰاداً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معنی همانندها و نظیرها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آفرینندۀ زمین، پروردگار و مدبر عالم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لَتَکْفُرُونَ بِالَّذِی خَلَقَ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مقام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مبتدای مؤخر است و تقدیم خبر بر مبتدا مفید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متشکل از عوالم متعدد</w:t>
      </w:r>
    </w:p>
    <w:p>
      <w:pPr>
        <w:pStyle w:val="BookText"/>
        <w:rPr/>
      </w:pPr>
      <w:r>
        <w:rPr>
          <w:rFonts w:ascii="Amiri" w:hAnsi="Amiri" w:eastAsia="Amiri" w:cs="Amiri"/>
          <w:color w:val="111111"/>
          <w:sz w:val="28"/>
          <w:sz w:val="28"/>
          <w:szCs w:val="28"/>
          <w:rtl w:val="true"/>
          <w:lang w:bidi="ar-SA"/>
        </w:rPr>
        <w:t>اَلْعٰالَمِینَ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و تدبیر جهان از شؤون خالقیت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رَبُّ الْعٰالَمِینَ</w:t>
      </w:r>
    </w:p>
    <w:p>
      <w:pPr>
        <w:pStyle w:val="BookText"/>
        <w:rPr/>
      </w:pPr>
      <w:r>
        <w:rPr>
          <w:rFonts w:ascii="IRNazanin" w:hAnsi="IRNazanin" w:eastAsia="IRNazanin"/>
          <w:color w:val="111111"/>
          <w:sz w:val="28"/>
          <w:sz w:val="28"/>
          <w:szCs w:val="28"/>
          <w:rtl w:val="true"/>
          <w:lang w:bidi="fa-IR"/>
        </w:rPr>
        <w:t>از این‌که خداوند برای ربوبیت خویش به خالقیتش استناد کرده،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بعثت، معتقد به خالقیت خدا و منکر ربوبیت مطلقۀ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إِنَّکُمْ لَتَکْفُرُونَ بِالَّذِی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رَبُّ الْعٰالَمِینَ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تَجْعَلُونَ 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می‌دهد که مشرکان اصل وجود خدا و خالقیت او را قبول داشته‌اند ولی برای او شریک در</w:t>
      </w:r>
      <w:bookmarkStart w:id="519" w:name="pg19795_192328"/>
    </w:p>
    <w:p>
      <w:pPr>
        <w:pStyle w:val="BookText"/>
        <w:rPr/>
      </w:pPr>
      <w:bookmarkEnd w:id="519"/>
      <w:r>
        <w:rPr>
          <w:rFonts w:ascii="IRNazanin" w:hAnsi="IRNazanin" w:eastAsia="IRNazanin"/>
          <w:color w:val="111111"/>
          <w:sz w:val="28"/>
          <w:sz w:val="28"/>
          <w:szCs w:val="28"/>
          <w:rtl w:val="true"/>
          <w:lang w:bidi="fa-IR"/>
        </w:rPr>
        <w:t>آفرینش و ربوبیت قائل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شریک، دور از ساحت بلند ربوبیت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تَجْعَلُونَ لَهُ أَنْدٰاداً ذٰلِکَ رَبُّ الْعٰالَمِینَ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دور است می‌تواند بیان‌کنندۀ رفعت مقام ربوبی از داشتن شریک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احتجاج؛ اسلام؛ اعداد؛ اللّه؛ تکذیب؛ تنزیه؛ توحید؛ جهان؛ جهان بینی؛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صفات؛خلقت؛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روز؛ زمین؛ شرک؛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20" w:name="__RefHeading___Toc1623833_2314609296"/>
      <w:bookmarkStart w:id="521" w:name="_Toc178"/>
      <w:bookmarkEnd w:id="520"/>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10</w:t>
      </w:r>
      <w:r>
        <w:rPr>
          <w:rtl w:val="true"/>
        </w:rPr>
        <w:t>]</w:t>
      </w:r>
      <w:bookmarkEnd w:id="521"/>
    </w:p>
    <w:p>
      <w:pPr>
        <w:pStyle w:val="BookText"/>
        <w:rPr/>
      </w:pPr>
      <w:r>
        <w:rPr>
          <w:rFonts w:ascii="Amiri" w:hAnsi="Amiri" w:eastAsia="Amiri" w:cs="Amiri"/>
          <w:color w:val="111111"/>
          <w:sz w:val="28"/>
          <w:sz w:val="28"/>
          <w:szCs w:val="28"/>
          <w:rtl w:val="true"/>
          <w:lang w:bidi="ar-SA"/>
        </w:rPr>
        <w:t xml:space="preserve">وَ جَعَلَ فِیهٰا رَوٰاسِیَ مِنْ فَوْقِهٰا وَ بٰارَکَ فِیهٰا وَ قَدَّرَ فِیهٰا أَقْوٰاتَهٰا فِی أَرْبَعَةِ أَیّٰامٍ سَوٰاءً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کوه‌هایی قرار داد و در آن خیر فراوان نهاد، و موادّ خوراکی آن را در چهار روز در آن اندازه‌گیری کرد که برای خواهندگان برابرِ نیازشان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پدید آورندۀ کوه‌های استوار در زمین</w:t>
      </w:r>
    </w:p>
    <w:p>
      <w:pPr>
        <w:pStyle w:val="BookText"/>
        <w:rPr/>
      </w:pPr>
      <w:r>
        <w:rPr>
          <w:rFonts w:ascii="Amiri" w:hAnsi="Amiri" w:eastAsia="Amiri" w:cs="Amiri"/>
          <w:color w:val="111111"/>
          <w:sz w:val="28"/>
          <w:sz w:val="28"/>
          <w:szCs w:val="28"/>
          <w:rtl w:val="true"/>
          <w:lang w:bidi="ar-SA"/>
        </w:rPr>
        <w:t>وَ جَعَلَ فِیهٰا رَوٰاسِیَ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کوه‌های استوار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بابرکت و سرشار از نعمت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بٰارَکَ فِیهٰا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پدیدآورنده و تقدیرکنندۀ مواد غذایی موجودات در زمین</w:t>
      </w:r>
    </w:p>
    <w:p>
      <w:pPr>
        <w:pStyle w:val="BookText"/>
        <w:rPr/>
      </w:pPr>
      <w:r>
        <w:rPr>
          <w:rFonts w:ascii="Amiri" w:hAnsi="Amiri" w:eastAsia="Amiri" w:cs="Amiri"/>
          <w:color w:val="111111"/>
          <w:sz w:val="28"/>
          <w:sz w:val="28"/>
          <w:szCs w:val="28"/>
          <w:rtl w:val="true"/>
          <w:lang w:bidi="ar-SA"/>
        </w:rPr>
        <w:t>وَ قَدَّرَ فِیهٰا أَقْوٰاتَهٰا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پدیدآوردن قوت موجودات همراه با تقدیر و اندازه‌گیری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کوه‌های استوار، ایجاد نعمت‌ها و تقدیر معیشت موجودات زمین در چهار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 فِیهٰا رَوٰاسِیَ مِنْ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أَرْبَعَةِ أَیّٰامٍ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أَرْبَعَةِ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ظرف برای مجموع عبارت‌های آیه باشد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تقدیر روزی موجودات زمین، به ارادۀ خداوند در فصل‌های چهارگانه</w:t>
      </w:r>
      <w:bookmarkStart w:id="522" w:name="pg19795_192329"/>
    </w:p>
    <w:p>
      <w:pPr>
        <w:pStyle w:val="BookText"/>
        <w:rPr/>
      </w:pPr>
      <w:bookmarkEnd w:id="522"/>
      <w:r>
        <w:rPr>
          <w:rFonts w:ascii="Amiri" w:hAnsi="Amiri" w:eastAsia="Amiri" w:cs="Amiri"/>
          <w:color w:val="111111"/>
          <w:sz w:val="28"/>
          <w:sz w:val="28"/>
          <w:szCs w:val="28"/>
          <w:rtl w:val="true"/>
          <w:lang w:bidi="ar-SA"/>
        </w:rPr>
        <w:t>وَ قَدَّرَ فِیهٰا أَقْوٰاتَهٰا فِی أَرْبَعَةِ أَیّٰامٍ</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فِیهٰا أَقْوٰاتَهٰا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فصول چهارگانه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تغییر فصل‌ها، در تأمین روزی موجودات زمین</w:t>
      </w:r>
    </w:p>
    <w:p>
      <w:pPr>
        <w:pStyle w:val="BookText"/>
        <w:rPr/>
      </w:pPr>
      <w:r>
        <w:rPr>
          <w:rFonts w:ascii="Amiri" w:hAnsi="Amiri" w:eastAsia="Amiri" w:cs="Amiri"/>
          <w:color w:val="111111"/>
          <w:sz w:val="28"/>
          <w:sz w:val="28"/>
          <w:szCs w:val="28"/>
          <w:rtl w:val="true"/>
          <w:lang w:bidi="ar-SA"/>
        </w:rPr>
        <w:t>وَ قَدَّرَ فِیهٰا أَقْوٰاتَهٰا فِی أَرْبَعَةِ أَیّٰامٍ</w:t>
      </w:r>
    </w:p>
    <w:p>
      <w:pPr>
        <w:pStyle w:val="BookText"/>
        <w:rPr/>
      </w:pPr>
      <w:r>
        <w:rPr>
          <w:rFonts w:ascii="IRNazanin" w:hAnsi="IRNazanin" w:eastAsia="IRNazanin"/>
          <w:color w:val="111111"/>
          <w:sz w:val="28"/>
          <w:sz w:val="28"/>
          <w:szCs w:val="28"/>
          <w:rtl w:val="true"/>
          <w:lang w:bidi="fa-IR"/>
        </w:rPr>
        <w:t xml:space="preserve">برداشت یاد شده بدین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فصل‌های چهارگانه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استوار، برکت سرشار زمین، تغییر فصل‌ها و تأمین نیارهای غذایی موجودات، از نشانه‌های ربوبیت بی‌همتای خدا</w:t>
      </w:r>
    </w:p>
    <w:p>
      <w:pPr>
        <w:pStyle w:val="BookText"/>
        <w:rPr/>
      </w:pPr>
      <w:r>
        <w:rPr>
          <w:rFonts w:ascii="Amiri" w:hAnsi="Amiri" w:eastAsia="Amiri" w:cs="Amiri"/>
          <w:color w:val="111111"/>
          <w:sz w:val="28"/>
          <w:sz w:val="28"/>
          <w:szCs w:val="28"/>
          <w:rtl w:val="true"/>
          <w:lang w:bidi="ar-SA"/>
        </w:rPr>
        <w:t xml:space="preserve">ذٰلِکَ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فِیهٰا رَوٰاسِیَ مِنْ فَوْقِهٰا وَ بٰارَکَ فِیهٰا وَ قَدَّرَ فِیهٰا أَقْوٰاتَهٰا فِی أَرْبَعَةِ أَیّٰامٍ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ذخایر غذایی زمین، برای تأمین نیازهای موجودات آن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قَدَّرَ فِیهٰا أَقْوٰاتَهٰا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لِلسّٰائِلِینَ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برابر و 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ذخایر غذایی را به گونه‌ای اندازه‌گیری کرد که بی کم و زیاد نیاز موجودات را تأمین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زمین، دارای حقی برابر در تأمین نیازمندی‌های خویش از زمین</w:t>
      </w:r>
    </w:p>
    <w:p>
      <w:pPr>
        <w:pStyle w:val="BookText"/>
        <w:rPr/>
      </w:pPr>
      <w:r>
        <w:rPr>
          <w:rFonts w:ascii="Amiri" w:hAnsi="Amiri" w:eastAsia="Amiri" w:cs="Amiri"/>
          <w:color w:val="111111"/>
          <w:sz w:val="28"/>
          <w:sz w:val="28"/>
          <w:szCs w:val="28"/>
          <w:rtl w:val="true"/>
          <w:lang w:bidi="ar-SA"/>
        </w:rPr>
        <w:t xml:space="preserve">وَ قَدَّرَ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لِلسّٰائِلِینَ</w:t>
      </w:r>
    </w:p>
    <w:p>
      <w:pPr>
        <w:pStyle w:val="BookText"/>
        <w:rPr/>
      </w:pPr>
      <w:r>
        <w:rPr>
          <w:rFonts w:ascii="IRNazanin" w:hAnsi="IRNazanin" w:eastAsia="IRNazanin"/>
          <w:color w:val="111111"/>
          <w:sz w:val="28"/>
          <w:sz w:val="28"/>
          <w:szCs w:val="28"/>
          <w:rtl w:val="true"/>
          <w:lang w:bidi="fa-IR"/>
        </w:rPr>
        <w:t>برداشت یاد شده با توجه به دو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ومفعول مطلق برای فعل مقدر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إستوت الأقوات المقدرة استواء للسائلین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سائلین تمامی موجودات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اعداد؛ اللّه؛ برکت؛ توحید؛ جهان بینی؛ حقوق؛ خلقت؛ رزق؛ زمین؛ سال؛ کوه؛ نعمت</w:t>
      </w:r>
    </w:p>
    <w:p>
      <w:pPr>
        <w:pStyle w:val="Heading3"/>
        <w:numPr>
          <w:ilvl w:val="2"/>
          <w:numId w:val="1"/>
        </w:numPr>
        <w:rPr/>
      </w:pPr>
      <w:bookmarkStart w:id="523" w:name="__RefHeading___Toc1623835_2314609296"/>
      <w:bookmarkStart w:id="524" w:name="_Toc179"/>
      <w:bookmarkEnd w:id="523"/>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11</w:t>
      </w:r>
      <w:r>
        <w:rPr>
          <w:rtl w:val="true"/>
        </w:rPr>
        <w:t>]</w:t>
      </w:r>
      <w:bookmarkEnd w:id="524"/>
    </w:p>
    <w:p>
      <w:pPr>
        <w:pStyle w:val="BookText"/>
        <w:rPr/>
      </w:pP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سپس به آسمان که دود بود توجه کرد، پس به آن و به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رغبت یا کراهت به وجود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مطیعانه به وجود آمدیم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آفرینش زمین به سامان‌دادن آسمان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اسْتَویٰ إِلَی السَّمٰاءِ</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w:t>
      </w:r>
    </w:p>
    <w:p>
      <w:pPr>
        <w:pStyle w:val="BookText"/>
        <w:rPr/>
      </w:pPr>
      <w:r>
        <w:rPr>
          <w:rFonts w:ascii="IRNazanin" w:hAnsi="IRNazanin" w:eastAsia="IRNazanin"/>
          <w:color w:val="111111"/>
          <w:sz w:val="28"/>
          <w:sz w:val="28"/>
          <w:szCs w:val="28"/>
          <w:rtl w:val="true"/>
          <w:lang w:bidi="fa-IR"/>
        </w:rPr>
        <w:t>معنای آهنگ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برای ترتیب خارجی و یا ترتیب ذکری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پیش از سامان‌یافتن و شکل‌گیری به صورت توده‌هایی از دود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اسْتَویٰ إِلَی السَّمٰاءِ وَ هِیَ دُخٰانٌ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آسمان و زمین فرمان داد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یا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تعیین شده به حرکت در آیند و فرمان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وَ لِلْأَرْضِ ائْتِیٰا طَوْعاً أَوْ کَرْهاً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رغبت و میل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بی‌میلی و عدم رغبت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فرمانبر ارادۀ الهی، از سر میل و رغبت</w:t>
      </w:r>
    </w:p>
    <w:p>
      <w:pPr>
        <w:pStyle w:val="BookText"/>
        <w:rPr/>
      </w:pPr>
      <w:r>
        <w:rPr>
          <w:rFonts w:ascii="Amiri" w:hAnsi="Amiri" w:eastAsia="Amiri" w:cs="Amiri"/>
          <w:color w:val="111111"/>
          <w:sz w:val="28"/>
          <w:sz w:val="28"/>
          <w:szCs w:val="28"/>
          <w:rtl w:val="true"/>
          <w:lang w:bidi="ar-SA"/>
        </w:rPr>
        <w:t>قٰالَتٰا أَتَیْنٰا طٰائِعِینَ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نوعی شعور، اراده و نطق</w:t>
      </w:r>
    </w:p>
    <w:p>
      <w:pPr>
        <w:pStyle w:val="BookText"/>
        <w:rPr/>
      </w:pPr>
      <w:r>
        <w:rPr>
          <w:rFonts w:ascii="Amiri" w:hAnsi="Amiri" w:eastAsia="Amiri" w:cs="Amiri"/>
          <w:color w:val="111111"/>
          <w:sz w:val="28"/>
          <w:sz w:val="28"/>
          <w:szCs w:val="28"/>
          <w:rtl w:val="true"/>
          <w:lang w:bidi="ar-SA"/>
        </w:rPr>
        <w:t>قٰالَتٰا أَتَیْنٰا طٰائِعِینَ</w:t>
      </w:r>
    </w:p>
    <w:p>
      <w:pPr>
        <w:pStyle w:val="BookText"/>
        <w:rPr/>
      </w:pP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آسمان و زمین دارای نوعی نطق‌اند؛ چنان‌که ازجملۀ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آن دو، از نوعی اراده و خواست نیز برخورداراند و از مجموع اراده و نطق نوعی شعور و ادراک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کرنش نظام تکوین و قوانین هستی، در برابر اراده و فرمان خداوند</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قٰالَتٰا أَتَیْنٰا طٰائِعِینَ</w:t>
      </w:r>
    </w:p>
    <w:p>
      <w:pPr>
        <w:pStyle w:val="BookText"/>
        <w:rPr/>
      </w:pPr>
      <w:r>
        <w:rPr>
          <w:rFonts w:ascii="IRNazanin" w:hAnsi="IRNazanin" w:eastAsia="IRNazanin"/>
          <w:color w:val="111111"/>
          <w:sz w:val="28"/>
          <w:sz w:val="28"/>
          <w:szCs w:val="28"/>
          <w:rtl w:val="true"/>
          <w:lang w:bidi="fa-IR"/>
        </w:rPr>
        <w:t>گفت‌وگوی یاد شده در آیه می‌تواند برای بیان حال و کنایه از تسلیم محض بودن آسمان‌ها و زمین و قوانین حاکم بر عالم در برابر ارادۀ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نظام آسمان‌ها و زمین، براساس جاذبه‌ها و قوانین طبیعت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قٰالَتٰا أَتَیْنٰا طٰائِعِینَ</w:t>
      </w:r>
    </w:p>
    <w:p>
      <w:pPr>
        <w:pStyle w:val="BookText"/>
        <w:rPr/>
      </w:pPr>
      <w:r>
        <w:rPr>
          <w:rFonts w:ascii="IRNazanin" w:hAnsi="IRNazanin" w:eastAsia="IRNazanin"/>
          <w:color w:val="111111"/>
          <w:sz w:val="28"/>
          <w:sz w:val="28"/>
          <w:szCs w:val="28"/>
          <w:rtl w:val="true"/>
          <w:lang w:bidi="fa-IR"/>
        </w:rPr>
        <w:t xml:space="preserve">محتمل است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حرکت طبیعی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حرکت قسری داشته و آیه بیانگر حاکمیت حرکت طبیعی حلقه‌های تکوین در نظام آسمان‌ها و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امر الهی؛ خضوع؛ خلقت؛ زمین؛ شعور</w:t>
      </w:r>
      <w:bookmarkStart w:id="525" w:name="pg19795_192331"/>
    </w:p>
    <w:p>
      <w:pPr>
        <w:pStyle w:val="Heading3"/>
        <w:numPr>
          <w:ilvl w:val="2"/>
          <w:numId w:val="1"/>
        </w:numPr>
        <w:rPr/>
      </w:pPr>
      <w:bookmarkStart w:id="526" w:name="__RefHeading___Toc1623837_2314609296"/>
      <w:bookmarkStart w:id="527" w:name="_Toc180"/>
      <w:bookmarkEnd w:id="525"/>
      <w:bookmarkEnd w:id="526"/>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12</w:t>
      </w:r>
      <w:r>
        <w:rPr>
          <w:rtl w:val="true"/>
        </w:rPr>
        <w:t>]</w:t>
      </w:r>
      <w:bookmarkEnd w:id="527"/>
    </w:p>
    <w:p>
      <w:pPr>
        <w:pStyle w:val="BookText"/>
        <w:rPr/>
      </w:pPr>
      <w:r>
        <w:rPr>
          <w:rFonts w:ascii="Amiri" w:hAnsi="Amiri" w:eastAsia="Amiri" w:cs="Amiri"/>
          <w:color w:val="111111"/>
          <w:sz w:val="28"/>
          <w:sz w:val="28"/>
          <w:szCs w:val="28"/>
          <w:rtl w:val="true"/>
          <w:lang w:bidi="ar-SA"/>
        </w:rPr>
        <w:t xml:space="preserve">فَقَضٰاهُنَّ سَبْعَ سَمٰاوٰاتٍ فِی یَوْمَیْنِ وَ أَوْحیٰ فِی کُلِّ سَمٰاءٍ أَمْرَهٰا وَ زَیَّنَّا اَلسَّمٰاءَ اَلدُّنْیٰا بِمَصٰابِیحَ وَ حِفْظاً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پس آنها را در دو روز به صورت هفت آسمان مقرر داشت و در هر آسمانی کار مربوط به آن را وحی کرد، و نزدیک‌ترین آسمان را با چراغ‌هایی تزیین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اندازه‌گیری آن عزّتمند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آفرینش را به صورت هفت آسمان بیاراست و نظام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فَقَضٰاهُنَّ سَبْعَ سَمٰاوٰاتٍ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آسمان‌های هفتگانه 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ارادۀ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فَقَضٰاهُنَّ سَبْعَ سَمٰاوٰاتٍ فِی یَوْمَیْنِ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آسمان‌های هفتگانه، دارای امر و تدبیر ویژۀ خود</w:t>
      </w:r>
    </w:p>
    <w:p>
      <w:pPr>
        <w:pStyle w:val="BookText"/>
        <w:rPr/>
      </w:pPr>
      <w:r>
        <w:rPr>
          <w:rFonts w:ascii="Amiri" w:hAnsi="Amiri" w:eastAsia="Amiri" w:cs="Amiri"/>
          <w:color w:val="111111"/>
          <w:sz w:val="28"/>
          <w:sz w:val="28"/>
          <w:szCs w:val="28"/>
          <w:rtl w:val="true"/>
          <w:lang w:bidi="ar-SA"/>
        </w:rPr>
        <w:t>وَ أَوْحیٰ فِی کُلِّ سَمٰاءٍ أَمْرَهٰا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آسمان‌ها، تحت هدایت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تدبیر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 فِی کُلِّ سَمٰاءٍ أَمْرَهٰا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ادارۀ هر آسمان مستقل و بی‌نیاز از دیگر عوالم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 فِی کُلِّ سَمٰاءٍ أَمْرَهٰا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چراغ زینت‌بخش نزدیک‌ترین آسمان به زمین</w:t>
      </w:r>
    </w:p>
    <w:p>
      <w:pPr>
        <w:pStyle w:val="BookText"/>
        <w:rPr/>
      </w:pPr>
      <w:r>
        <w:rPr>
          <w:rFonts w:ascii="Amiri" w:hAnsi="Amiri" w:eastAsia="Amiri" w:cs="Amiri"/>
          <w:color w:val="111111"/>
          <w:sz w:val="28"/>
          <w:sz w:val="28"/>
          <w:szCs w:val="28"/>
          <w:rtl w:val="true"/>
          <w:lang w:bidi="ar-SA"/>
        </w:rPr>
        <w:t>وَ زَیَّنَّا السَّمٰاءَ الدُّنْیٰا بِمَصٰابِیحَ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نزدیکترین آسمان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و آراستگی، نمودی از حرکت طبیعی آسمان‌ها در جهت فرمان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قٰالَتٰا أَتَیْنٰا طٰائِعِینَ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زَیَّنَّا السَّمٰاءَ الدُّنْیٰا بِمَصٰابِیحَ</w:t>
      </w:r>
    </w:p>
    <w:p>
      <w:pPr>
        <w:pStyle w:val="BookText"/>
        <w:rPr/>
      </w:pPr>
      <w:r>
        <w:rPr>
          <w:rFonts w:ascii="IRNazanin" w:hAnsi="IRNazanin" w:eastAsia="IRNazanin"/>
          <w:color w:val="111111"/>
          <w:sz w:val="28"/>
          <w:sz w:val="28"/>
          <w:szCs w:val="28"/>
          <w:rtl w:val="true"/>
          <w:lang w:bidi="fa-IR"/>
        </w:rPr>
        <w:t xml:space="preserve">به‌کار بردن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واژه‌های دیگر و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زیبایی نتیجۀ حرکت و شکل‌گیری طبیعی همراه با رغبت و میل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ایمن و محفوظ از آسیب‌ها، در پرتو ارادۀ الهی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زَیَّنَّا السَّمٰاءَ الدُّنْیٰا بِمَصٰابِیحَ وَ حِفْظاً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برای فعل مقدر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حفظناها حفظاً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بر اساس تقدیر و تنظیمی سنجیده و آگاهانه</w:t>
      </w:r>
    </w:p>
    <w:p>
      <w:pPr>
        <w:pStyle w:val="BookText"/>
        <w:rPr/>
      </w:pPr>
      <w:r>
        <w:rPr>
          <w:rFonts w:ascii="Amiri" w:hAnsi="Amiri" w:eastAsia="Amiri" w:cs="Amiri"/>
          <w:color w:val="111111"/>
          <w:sz w:val="28"/>
          <w:sz w:val="28"/>
          <w:szCs w:val="28"/>
          <w:rtl w:val="true"/>
          <w:lang w:bidi="ar-SA"/>
        </w:rPr>
        <w:t>ذٰلِکَ تَقْدِیرُ الْعَزِیزِ الْعَلِیمِ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تدبیر آسمان‌ها و زمین، جلوه‌ای از علم و قدرت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تَقْدِیرُ الْعَزِیزِ الْعَلِیمِ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ایمنی آسمان، نشانی از عزت و علم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زَیَّنَّا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ذٰلِکَ تَقْدِیرُ الْعَزِیزِ الْعَلِیمِ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قدرتمند شکست‌ناپذیر و دارای علمی بی‌کران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اَلْعَزِیزِ الْعَلِیمِ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آفرینش زمین و آسمان و مراحل آن، عامل پی‌بردن انسان به قدرت و علم نامحدود خداوند</w:t>
      </w:r>
    </w:p>
    <w:p>
      <w:pPr>
        <w:pStyle w:val="BookText"/>
        <w:rPr/>
      </w:pPr>
      <w:r>
        <w:rPr>
          <w:rFonts w:ascii="Amiri" w:hAnsi="Amiri" w:eastAsia="Amiri" w:cs="Amiri"/>
          <w:color w:val="111111"/>
          <w:sz w:val="28"/>
          <w:sz w:val="28"/>
          <w:szCs w:val="28"/>
          <w:rtl w:val="true"/>
          <w:lang w:bidi="ar-SA"/>
        </w:rPr>
        <w:t xml:space="preserve">أَ إِنَّکُمْ لَتَکْفُرُونَ بِالَّذِی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تَقْدِیرُ الْعَزِیزِ الْعَلِیمِ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آگاهی، پشتوانۀ مدیریت و تدبیر شایسته</w:t>
      </w:r>
    </w:p>
    <w:p>
      <w:pPr>
        <w:pStyle w:val="BookText"/>
        <w:rPr/>
      </w:pPr>
      <w:r>
        <w:rPr>
          <w:rFonts w:ascii="Amiri" w:hAnsi="Amiri" w:eastAsia="Amiri" w:cs="Amiri"/>
          <w:color w:val="111111"/>
          <w:sz w:val="28"/>
          <w:sz w:val="28"/>
          <w:szCs w:val="28"/>
          <w:rtl w:val="true"/>
          <w:lang w:bidi="ar-SA"/>
        </w:rPr>
        <w:t xml:space="preserve">خَلَقَ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تَقْدِیرُ الْعَزِیزِ الْعَلِیمِ</w:t>
      </w:r>
    </w:p>
    <w:p>
      <w:pPr>
        <w:pStyle w:val="BookText"/>
        <w:rPr/>
      </w:pPr>
      <w:r>
        <w:rPr>
          <w:rFonts w:ascii="IRNazanin" w:hAnsi="IRNazanin" w:eastAsia="IRNazanin"/>
          <w:color w:val="111111"/>
          <w:sz w:val="28"/>
          <w:sz w:val="28"/>
          <w:szCs w:val="28"/>
          <w:rtl w:val="true"/>
          <w:lang w:bidi="fa-IR"/>
        </w:rPr>
        <w:t xml:space="preserve">آمدن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 آفرینش زمین، ساماندهی آسمان و زیباسازی آن به این واقعیت اشاره دارد که آفرینش زیبا و مستحکم، تکیه بر قدرت و علم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کتاب آفرینش، از راه‌های خدا شناسی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إِنَّکُمْ لَتَکْفُرُونَ بِالَّذِی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تَقْدِیرُ الْعَزِیزِ الْعَلِیمِ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دادن آسمان‌های هفتگانه، تدبیر امور آنها و آفرینش ستارگان و نگهبانی از آسمان‌ها، جلوه‌ای از ربوبیت خدا و نشانۀ یکتایی او در تدبیر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اعداد؛ اللّه؛ امر الهی؛ تزیین؛ توحید؛ جهان؛ جهان بینی؛ چراغ؛ خلقت؛ روز؛ زمین؛ ستاره؛ شناخت؛عزت؛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قدرت؛ مدیریت؛ وحی؛ هدایت</w:t>
      </w:r>
      <w:bookmarkStart w:id="528" w:name="pg19795_192333"/>
    </w:p>
    <w:p>
      <w:pPr>
        <w:pStyle w:val="Heading3"/>
        <w:numPr>
          <w:ilvl w:val="2"/>
          <w:numId w:val="1"/>
        </w:numPr>
        <w:rPr/>
      </w:pPr>
      <w:bookmarkStart w:id="529" w:name="__RefHeading___Toc1623839_2314609296"/>
      <w:bookmarkStart w:id="530" w:name="_Toc181"/>
      <w:bookmarkEnd w:id="528"/>
      <w:bookmarkEnd w:id="529"/>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13</w:t>
      </w:r>
      <w:r>
        <w:rPr>
          <w:rtl w:val="true"/>
        </w:rPr>
        <w:t>]</w:t>
      </w:r>
      <w:bookmarkEnd w:id="530"/>
    </w:p>
    <w:p>
      <w:pPr>
        <w:pStyle w:val="BookText"/>
        <w:rPr/>
      </w:pPr>
      <w:r>
        <w:rPr>
          <w:rFonts w:ascii="Amiri" w:hAnsi="Amiri" w:eastAsia="Amiri" w:cs="Amiri"/>
          <w:color w:val="111111"/>
          <w:sz w:val="28"/>
          <w:sz w:val="28"/>
          <w:szCs w:val="28"/>
          <w:rtl w:val="true"/>
          <w:lang w:bidi="ar-SA"/>
        </w:rPr>
        <w:t xml:space="preserve">فَإِنْ أَعْرَضُوا فَقُلْ أَنْذَرْتُکُمْ صٰاعِقَةً مِثْلَ صٰاعِقَةِ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پس اگر روی گرداندند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صاعقه‌ای مثل صاعقۀ عاد و ثمود بیم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بیم دادن به کسانی‌که آیات روشن توحید و ربوبیت خداوند را نپذیرفته، از آن اعراض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أَعْرَضُوا فَقُلْ أَنْذَرْتُکُمْ</w:t>
      </w:r>
    </w:p>
    <w:p>
      <w:pPr>
        <w:pStyle w:val="BookText"/>
        <w:rPr/>
      </w:pPr>
      <w:r>
        <w:rPr>
          <w:rFonts w:ascii="IRNazanin" w:hAnsi="IRNazanin" w:eastAsia="IRNazanin"/>
          <w:color w:val="111111"/>
          <w:sz w:val="28"/>
          <w:sz w:val="28"/>
          <w:szCs w:val="28"/>
          <w:rtl w:val="true"/>
          <w:lang w:bidi="fa-IR"/>
        </w:rPr>
        <w:t xml:space="preserve">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دلایل توحید و ربوبیت یگانۀ خداوند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این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روشن توحید و ربوبیت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پس از تبیین حق و ارائه دلیل، شیوه‌ای بایسته در هدایت خلق</w:t>
      </w:r>
    </w:p>
    <w:p>
      <w:pPr>
        <w:pStyle w:val="BookText"/>
        <w:rPr/>
      </w:pPr>
      <w:r>
        <w:rPr>
          <w:rFonts w:ascii="Amiri" w:hAnsi="Amiri" w:eastAsia="Amiri" w:cs="Amiri"/>
          <w:color w:val="111111"/>
          <w:sz w:val="28"/>
          <w:sz w:val="28"/>
          <w:szCs w:val="28"/>
          <w:rtl w:val="true"/>
          <w:lang w:bidi="ar-SA"/>
        </w:rPr>
        <w:t>فَقُلْ أَنْذَرْتُکُمْ صٰاعِقَةً</w:t>
      </w:r>
    </w:p>
    <w:p>
      <w:pPr>
        <w:pStyle w:val="BookText"/>
        <w:rPr/>
      </w:pPr>
      <w:r>
        <w:rPr>
          <w:rFonts w:ascii="IRNazanin" w:hAnsi="IRNazanin" w:eastAsia="IRNazanin"/>
          <w:color w:val="111111"/>
          <w:sz w:val="28"/>
          <w:sz w:val="28"/>
          <w:szCs w:val="28"/>
          <w:rtl w:val="true"/>
          <w:lang w:bidi="fa-IR"/>
        </w:rPr>
        <w:t xml:space="preserve">برداشت یاد شده با توجه به این است که مسألۀ انذار در این آیه، پس از تبیین مسألۀ توحید و دلایل آن در آیات پیشین، صورت گرفته است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أَنْذَرْتُکُمْ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بودن را می‌فهماند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صاعقۀ آسمانی، کیفر روی‌گردانی از آیات روشن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إِنَّکُمْ لَتَکْفُرُونَ بِالَّذِی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فَقُلْ أَنْذَرْتُکُمْ صٰاعِقَةً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تبیین و توضیح حقایق، قبل از تهدید و انذار</w:t>
      </w:r>
    </w:p>
    <w:p>
      <w:pPr>
        <w:pStyle w:val="BookText"/>
        <w:rPr/>
      </w:pPr>
      <w:r>
        <w:rPr>
          <w:rFonts w:ascii="Amiri" w:hAnsi="Amiri" w:eastAsia="Amiri" w:cs="Amiri"/>
          <w:color w:val="111111"/>
          <w:sz w:val="28"/>
          <w:sz w:val="28"/>
          <w:szCs w:val="28"/>
          <w:rtl w:val="true"/>
          <w:lang w:bidi="ar-SA"/>
        </w:rPr>
        <w:t xml:space="preserve">قُلْ أَ إِنَّکُمْ لَتَکْفُرُونَ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فَقُلْ أَنْذَرْتُکُمْ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صاعقۀ آسمانی، کیفر تخلّف قوم عاد و ثمود از دعوت پیامبران خویش</w:t>
      </w:r>
    </w:p>
    <w:p>
      <w:pPr>
        <w:pStyle w:val="BookText"/>
        <w:rPr/>
      </w:pPr>
      <w:r>
        <w:rPr>
          <w:rFonts w:ascii="Amiri" w:hAnsi="Amiri" w:eastAsia="Amiri" w:cs="Amiri"/>
          <w:color w:val="111111"/>
          <w:sz w:val="28"/>
          <w:sz w:val="28"/>
          <w:szCs w:val="28"/>
          <w:rtl w:val="true"/>
          <w:lang w:bidi="ar-SA"/>
        </w:rPr>
        <w:t>أَنْذَرْتُکُمْ صٰاعِقَةً مِثْلَ صٰاعِقَةِ عٰادٍ وَ ثَمُودَ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از کیفرهای دنیوی خداوند، برای برخی از امت‌های مشرک پیشین</w:t>
      </w:r>
    </w:p>
    <w:p>
      <w:pPr>
        <w:pStyle w:val="BookText"/>
        <w:rPr/>
      </w:pPr>
      <w:r>
        <w:rPr>
          <w:rFonts w:ascii="Amiri" w:hAnsi="Amiri" w:eastAsia="Amiri" w:cs="Amiri"/>
          <w:color w:val="111111"/>
          <w:sz w:val="28"/>
          <w:sz w:val="28"/>
          <w:szCs w:val="28"/>
          <w:rtl w:val="true"/>
          <w:lang w:bidi="ar-SA"/>
        </w:rPr>
        <w:t>أَنْذَرْتُکُمْ صٰاعِقَةً مِثْلَ صٰاعِقَةِ عٰادٍ وَ ثَمُودَ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پیشینیان، در بر دارندۀ درس عبرت برای آیندگان</w:t>
      </w:r>
    </w:p>
    <w:p>
      <w:pPr>
        <w:pStyle w:val="BookText"/>
        <w:rPr/>
      </w:pPr>
      <w:r>
        <w:rPr>
          <w:rFonts w:ascii="Amiri" w:hAnsi="Amiri" w:eastAsia="Amiri" w:cs="Amiri"/>
          <w:color w:val="111111"/>
          <w:sz w:val="28"/>
          <w:sz w:val="28"/>
          <w:szCs w:val="28"/>
          <w:rtl w:val="true"/>
          <w:lang w:bidi="ar-SA"/>
        </w:rPr>
        <w:t>فَإِنْ أَعْرَضُوا فَقُلْ أَنْذَرْتُکُمْ صٰاعِقَةً مِثْلَ صٰاعِقَةِ عٰادٍ وَ ثَمُودَ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دعوت‌توحیدی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استحقاق کیفر دنیوی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أَعْرَضُوا فَقُلْ أَنْذَرْتُکُمْ صٰاعِقَةً مِثْلَ صٰاعِقَةِ عٰادٍ وَ ثَمُودَ</w:t>
      </w:r>
      <w:bookmarkStart w:id="531" w:name="pg19795_192334"/>
    </w:p>
    <w:p>
      <w:pPr>
        <w:pStyle w:val="BookText"/>
        <w:rPr/>
      </w:pPr>
      <w:bookmarkEnd w:id="531"/>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کفرپیشگان، پس از اتمام حجت بر آنان، در معرض گرفتار آمدن به عذاب استیصال‌اند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أَعْرَضُوا فَقُلْ أَنْذَرْتُکُمْ صٰاعِقَةً مِثْلَ صٰاعِقَةِ عٰادٍ وَ ثَمُودَ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مشرکان عصر بعثت، از سرنوشت شوم قوم عاد و ثمود</w:t>
      </w:r>
    </w:p>
    <w:p>
      <w:pPr>
        <w:pStyle w:val="BookText"/>
        <w:rPr/>
      </w:pPr>
      <w:r>
        <w:rPr>
          <w:rFonts w:ascii="Amiri" w:hAnsi="Amiri" w:eastAsia="Amiri" w:cs="Amiri"/>
          <w:color w:val="111111"/>
          <w:sz w:val="28"/>
          <w:sz w:val="28"/>
          <w:szCs w:val="28"/>
          <w:rtl w:val="true"/>
          <w:lang w:bidi="ar-SA"/>
        </w:rPr>
        <w:t>فَقُلْ أَنْذَرْتُکُمْ صٰاعِقَةً مِثْلَ صٰاعِقَةِ عٰادٍ وَ ثَمُودَ</w:t>
      </w:r>
    </w:p>
    <w:p>
      <w:pPr>
        <w:pStyle w:val="BookText"/>
        <w:rPr/>
      </w:pPr>
      <w:r>
        <w:rPr>
          <w:rFonts w:ascii="IRNazanin" w:hAnsi="IRNazanin" w:eastAsia="IRNazanin"/>
          <w:color w:val="111111"/>
          <w:sz w:val="28"/>
          <w:sz w:val="28"/>
          <w:szCs w:val="28"/>
          <w:rtl w:val="true"/>
          <w:lang w:bidi="fa-IR"/>
        </w:rPr>
        <w:t>نظیر و همانند آوردن برای مخاطبان، در صورتی منطقی و قابل قبول است که مخاطب از آن نظیر و همانند اطلاع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مردم به سرنوشت شوم کفرپیشگان گذشته و بیان تاریخ عبرت‌آموز آنان، از وظایف مبلغان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أَعْرَضُوا فَقُلْ أَنْذَرْتُکُمْ صٰاعِقَةً مِثْلَ صٰاعِقَةِ عٰادٍ وَ ثَمُودَ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اتمام حجت؛ استدراج؛ اللّه؛ امت؛ انبیاء؛ انذار؛ تاریخ؛ تبلیغ؛ تکذیب؛ توحید؛ ثمود؛ حق؛ دشمنی؛ ذکر؛ رسالت؛ شرک؛ صاعقه؛ عاد؛ عبرت؛ عذاب؛ علم؛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532" w:name="__RefHeading___Toc1623841_2314609296"/>
      <w:bookmarkStart w:id="533" w:name="_Toc182"/>
      <w:bookmarkEnd w:id="532"/>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14</w:t>
      </w:r>
      <w:r>
        <w:rPr>
          <w:rtl w:val="true"/>
        </w:rPr>
        <w:t>]</w:t>
      </w:r>
      <w:bookmarkEnd w:id="533"/>
    </w:p>
    <w:p>
      <w:pPr>
        <w:pStyle w:val="BookText"/>
        <w:rPr/>
      </w:pPr>
      <w:r>
        <w:rPr>
          <w:rFonts w:ascii="Amiri" w:hAnsi="Amiri" w:eastAsia="Amiri" w:cs="Amiri"/>
          <w:color w:val="111111"/>
          <w:sz w:val="28"/>
          <w:sz w:val="28"/>
          <w:szCs w:val="28"/>
          <w:rtl w:val="true"/>
          <w:lang w:bidi="ar-SA"/>
        </w:rPr>
        <w:t xml:space="preserve">إِذْ جٰاءَتْهُمُ اَلرُّسُلُ مِنْ بَیْنِ أَیْدِیهِمْ وَ مِنْ خَلْفِهِمْ أَلاّٰ تَعْبُدُوا إِلاَّ اَللّٰهَ قٰالُوا لَوْ شٰاءَ رَبُّنٰا لَأَنْزَلَ مَلاٰئِکَةً فَإِنّٰا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آن‌گاه که فرستادگان ما از پیش رو و از پشت سرشان به سویشان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خدا را نپرستید،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 ما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را فرومی‌فرستاد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که شما بدان فرستاده شده‌اید منکریم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همه جانبه و مستمر پیامبران الهی، برای هدایت قوم عاد و ثمود</w:t>
      </w:r>
    </w:p>
    <w:p>
      <w:pPr>
        <w:pStyle w:val="BookText"/>
        <w:rPr/>
      </w:pPr>
      <w:r>
        <w:rPr>
          <w:rFonts w:ascii="Amiri" w:hAnsi="Amiri" w:eastAsia="Amiri" w:cs="Amiri"/>
          <w:color w:val="111111"/>
          <w:sz w:val="28"/>
          <w:sz w:val="28"/>
          <w:szCs w:val="28"/>
          <w:rtl w:val="true"/>
          <w:lang w:bidi="ar-SA"/>
        </w:rPr>
        <w:t>إِذْ جٰاءَتْهُمُ الرُّسُلُ مِنْ بَیْنِ أَیْدِیهِمْ وَ مِنْ خَلْفِهِمْ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أَیْدِیهِمْ وَ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جهات است و این کنایه از تلاش همه جانبه می‌باشد؛ چنان‌که استمرار را نیز می‌فهماند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همۀ پیامبران الهی، پیامی واحد و تکذیب هر یک از آنان تکذیب همۀ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جٰاءَتْهُمُ الرُّسُلُ</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صیغۀ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پیامبران فرستاده شده برای قوم عاد و ثمود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مبلغ توحید در میان قوم عاد و ثمود</w:t>
      </w:r>
    </w:p>
    <w:p>
      <w:pPr>
        <w:pStyle w:val="BookText"/>
        <w:rPr/>
      </w:pPr>
      <w:r>
        <w:rPr>
          <w:rFonts w:ascii="Amiri" w:hAnsi="Amiri" w:eastAsia="Amiri" w:cs="Amiri"/>
          <w:color w:val="111111"/>
          <w:sz w:val="28"/>
          <w:sz w:val="28"/>
          <w:szCs w:val="28"/>
          <w:rtl w:val="true"/>
          <w:lang w:bidi="ar-SA"/>
        </w:rPr>
        <w:t xml:space="preserve">إِذْ جٰاءَتْهُمُ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تَعْبُدُوا إِلاَّ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پرستش خدای یگانه و پرهیز از پرستش غیر او</w:t>
      </w:r>
    </w:p>
    <w:p>
      <w:pPr>
        <w:pStyle w:val="BookText"/>
        <w:rPr/>
      </w:pPr>
      <w:r>
        <w:rPr>
          <w:rFonts w:ascii="Amiri" w:hAnsi="Amiri" w:eastAsia="Amiri" w:cs="Amiri"/>
          <w:color w:val="111111"/>
          <w:sz w:val="28"/>
          <w:sz w:val="28"/>
          <w:szCs w:val="28"/>
          <w:rtl w:val="true"/>
          <w:lang w:bidi="ar-SA"/>
        </w:rPr>
        <w:t>أَلاّٰ تَعْبُدُوا إِلاَّ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پرستش خدای یگانه، پیام اصلی دعوت پیامبران و اساسی‌ترین رسالت ایشان</w:t>
      </w:r>
    </w:p>
    <w:p>
      <w:pPr>
        <w:pStyle w:val="BookText"/>
        <w:rPr/>
      </w:pPr>
      <w:r>
        <w:rPr>
          <w:rFonts w:ascii="Amiri" w:hAnsi="Amiri" w:eastAsia="Amiri" w:cs="Amiri"/>
          <w:color w:val="111111"/>
          <w:sz w:val="28"/>
          <w:sz w:val="28"/>
          <w:szCs w:val="28"/>
          <w:rtl w:val="true"/>
          <w:lang w:bidi="ar-SA"/>
        </w:rPr>
        <w:t xml:space="preserve">إِذْ جٰاءَتْهُمُ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تَعْبُدُوا إِلاَّ اللّٰهَ</w:t>
      </w:r>
    </w:p>
    <w:p>
      <w:pPr>
        <w:pStyle w:val="BookText"/>
        <w:rPr/>
      </w:pPr>
      <w:r>
        <w:rPr>
          <w:rFonts w:ascii="IRNazanin" w:hAnsi="IRNazanin" w:eastAsia="IRNazanin"/>
          <w:color w:val="111111"/>
          <w:sz w:val="28"/>
          <w:sz w:val="28"/>
          <w:szCs w:val="28"/>
          <w:rtl w:val="true"/>
          <w:lang w:bidi="fa-IR"/>
        </w:rPr>
        <w:t>از این‌که از میان پیام‌ها و رهنمودهای رسولان، موضوع عبودیت خداوند تخصیص به ذکر یافته است، مهم و اساسی بودن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نیازمند تلاشی همه جانبه و مستمر</w:t>
      </w:r>
    </w:p>
    <w:p>
      <w:pPr>
        <w:pStyle w:val="BookText"/>
        <w:rPr/>
      </w:pPr>
      <w:r>
        <w:rPr>
          <w:rFonts w:ascii="Amiri" w:hAnsi="Amiri" w:eastAsia="Amiri" w:cs="Amiri"/>
          <w:color w:val="111111"/>
          <w:sz w:val="28"/>
          <w:sz w:val="28"/>
          <w:szCs w:val="28"/>
          <w:rtl w:val="true"/>
          <w:lang w:bidi="ar-SA"/>
        </w:rPr>
        <w:t>إِذْ جٰاءَتْهُمُ الرُّسُلُ مِنْ بَیْنِ أَیْدِیهِمْ وَ مِنْ خَلْفِهِمْ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أَیْدِیهِمْ وَ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نمایانگر نوعی تلاش همه جانبه و فراگیر از سوی پیامبران، در مقام دعوتِ اقوام خویش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پیامبران، همراه با حضور فعال و گستردۀ آنان در میان جوامع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جٰاءَتْهُمُ الرُّسُلُ مِنْ بَیْنِ أَیْدِیهِمْ وَ مِنْ خَلْفِهِمْ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پیام توحیدی و هدایت مردم، نیازمند حضور فعّال مبلغان الهی در میان آنان</w:t>
      </w:r>
    </w:p>
    <w:p>
      <w:pPr>
        <w:pStyle w:val="BookText"/>
        <w:rPr/>
      </w:pPr>
      <w:r>
        <w:rPr>
          <w:rFonts w:ascii="Amiri" w:hAnsi="Amiri" w:eastAsia="Amiri" w:cs="Amiri"/>
          <w:color w:val="111111"/>
          <w:sz w:val="28"/>
          <w:sz w:val="28"/>
          <w:szCs w:val="28"/>
          <w:rtl w:val="true"/>
          <w:lang w:bidi="ar-SA"/>
        </w:rPr>
        <w:t>إِذْ جٰاءَتْهُمُ الرُّسُلُ مِنْ بَیْنِ أَیْدِیهِمْ وَ مِنْ خَلْفِهِمْ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اتمام حجت و بیان حقیقت برای مردم، آنان را به عذاب استیصال گرفتار نخواهد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صٰاعِقَةِ عٰادٍ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تَعْبُدُوا إِلاَّ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صٰاعِقَةِ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یعنی، آن‌گاه صاعقه بر آنان نازل شد که پیامبران آمدند توحید و آیین الهی را ابلاغ کردند و آنان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باطل قوم عاد و ثمود، مبنی بر لزوم فرشته بودن رسولان الهی</w:t>
      </w:r>
    </w:p>
    <w:p>
      <w:pPr>
        <w:pStyle w:val="BookText"/>
        <w:rPr/>
      </w:pPr>
      <w:r>
        <w:rPr>
          <w:rFonts w:ascii="Amiri" w:hAnsi="Amiri" w:eastAsia="Amiri" w:cs="Amiri"/>
          <w:color w:val="111111"/>
          <w:sz w:val="28"/>
          <w:sz w:val="28"/>
          <w:szCs w:val="28"/>
          <w:rtl w:val="true"/>
          <w:lang w:bidi="ar-SA"/>
        </w:rPr>
        <w:t>قٰالُوا لَوْ شٰاءَ رَبُّنٰا لَأَنْزَلَ مَلاٰئِکَةً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قوم عاد و ثمود، به وجود پروردگار و فرشتگان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لَوْ شٰاءَ رَبُّنٰا لَأَنْزَلَ مَلاٰئِکَةً</w:t>
      </w:r>
      <w:bookmarkStart w:id="534" w:name="pg19795_192336"/>
    </w:p>
    <w:p>
      <w:pPr>
        <w:pStyle w:val="BookText"/>
        <w:rPr/>
      </w:pPr>
      <w:bookmarkEnd w:id="534"/>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 قوم عاد و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برتر از آدمیان و شایسته‌تر برای رسالت از جانب خداوند</w:t>
      </w:r>
    </w:p>
    <w:p>
      <w:pPr>
        <w:pStyle w:val="BookText"/>
        <w:rPr/>
      </w:pPr>
      <w:r>
        <w:rPr>
          <w:rFonts w:ascii="Amiri" w:hAnsi="Amiri" w:eastAsia="Amiri" w:cs="Amiri"/>
          <w:color w:val="111111"/>
          <w:sz w:val="28"/>
          <w:sz w:val="28"/>
          <w:szCs w:val="28"/>
          <w:rtl w:val="true"/>
          <w:lang w:bidi="ar-SA"/>
        </w:rPr>
        <w:t>قٰالُوا لَوْ شٰاءَ رَبُّنٰا لَأَنْزَلَ مَلاٰئِکَةً</w:t>
      </w:r>
    </w:p>
    <w:p>
      <w:pPr>
        <w:pStyle w:val="BookText"/>
        <w:rPr/>
      </w:pPr>
      <w:r>
        <w:rPr>
          <w:rFonts w:ascii="IRNazanin" w:hAnsi="IRNazanin" w:eastAsia="IRNazanin"/>
          <w:color w:val="111111"/>
          <w:sz w:val="28"/>
          <w:sz w:val="28"/>
          <w:szCs w:val="28"/>
          <w:rtl w:val="true"/>
          <w:lang w:bidi="fa-IR"/>
        </w:rPr>
        <w:t>از این‌که قوم عاد و ثمود، پیامبران خویش را به واسطۀ بشر بودن انکار می‌کردند و نبوت را فقط لایق فرشتگان می‌دانستند،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و سرسختی قوم عاد و ثمود، در مخالفت با دعوت توحیدی پیامبرانِ خویش</w:t>
      </w:r>
    </w:p>
    <w:p>
      <w:pPr>
        <w:pStyle w:val="BookText"/>
        <w:rPr/>
      </w:pPr>
      <w:r>
        <w:rPr>
          <w:rFonts w:ascii="Amiri" w:hAnsi="Amiri" w:eastAsia="Amiri" w:cs="Amiri"/>
          <w:color w:val="111111"/>
          <w:sz w:val="28"/>
          <w:sz w:val="28"/>
          <w:szCs w:val="28"/>
          <w:rtl w:val="true"/>
          <w:lang w:bidi="ar-SA"/>
        </w:rPr>
        <w:t>فَإِنّٰا بِمٰا أُرْسِلْتُمْ بِهِ کٰافِرُونَ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لَوْ شٰاءَ رَبُّنٰا لَأَنْزَلَ مَلاٰئِکَةً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اللّه؛ انبیاء؛ باطل؛ تبلیغ؛ توحید؛ ثمود؛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شرک؛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عذاب؛ لجاجت؛ ملائکه؛ نبوت؛ هدایت؛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35" w:name="__RefHeading___Toc1623843_2314609296"/>
      <w:bookmarkStart w:id="536" w:name="_Toc183"/>
      <w:bookmarkEnd w:id="535"/>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15</w:t>
      </w:r>
      <w:r>
        <w:rPr>
          <w:rtl w:val="true"/>
        </w:rPr>
        <w:t>]</w:t>
      </w:r>
      <w:bookmarkEnd w:id="536"/>
    </w:p>
    <w:p>
      <w:pPr>
        <w:pStyle w:val="BookText"/>
        <w:rPr/>
      </w:pPr>
      <w:r>
        <w:rPr>
          <w:rFonts w:ascii="Amiri" w:hAnsi="Amiri" w:eastAsia="Amiri" w:cs="Amiri"/>
          <w:color w:val="111111"/>
          <w:sz w:val="28"/>
          <w:sz w:val="28"/>
          <w:szCs w:val="28"/>
          <w:rtl w:val="true"/>
          <w:lang w:bidi="ar-SA"/>
        </w:rPr>
        <w:t xml:space="preserve">فَأَمّٰا عٰادٌ فَاسْتَکْبَرُوا فِی اَلْأَرْضِ بِغَیْرِ اَلْحَقِّ وَ قٰالُوا مَنْ أَشَدُّ مِنّٰا قُوَّةً أَ وَ لَمْ یَرَوْا أَنَّ اَللّٰهَ اَلَّذِی خَلَقَهُمْ هُوَ أَشَدُّ مِنْهُمْ قُوَّةً وَ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امّا قوم عاد در آن سرزمین به ناحق تکبّر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از ما نیرومندتر باشد؟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خود را به‌کار نگرفتند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ندانستند که آن خدایی که خلقشان کرده از آنان نیرومندتر است؟ و آنان آیات ما را انکار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قومی گردنکش، مستکبر و خودبرتربین در سرزمین خویش</w:t>
      </w:r>
    </w:p>
    <w:p>
      <w:pPr>
        <w:pStyle w:val="BookText"/>
        <w:rPr/>
      </w:pPr>
      <w:r>
        <w:rPr>
          <w:rFonts w:ascii="Amiri" w:hAnsi="Amiri" w:eastAsia="Amiri" w:cs="Amiri"/>
          <w:color w:val="111111"/>
          <w:sz w:val="28"/>
          <w:sz w:val="28"/>
          <w:szCs w:val="28"/>
          <w:rtl w:val="true"/>
          <w:lang w:bidi="ar-SA"/>
        </w:rPr>
        <w:t>فَأَمّٰا عٰادٌ فَاسْتَکْبَرُوا فِی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خودبرتربینی قوم عاد، برخاسته از امور واهی و غیر منطقی</w:t>
      </w:r>
    </w:p>
    <w:p>
      <w:pPr>
        <w:pStyle w:val="BookText"/>
        <w:rPr/>
      </w:pPr>
      <w:r>
        <w:rPr>
          <w:rFonts w:ascii="Amiri" w:hAnsi="Amiri" w:eastAsia="Amiri" w:cs="Amiri"/>
          <w:color w:val="111111"/>
          <w:sz w:val="28"/>
          <w:sz w:val="28"/>
          <w:szCs w:val="28"/>
          <w:rtl w:val="true"/>
          <w:lang w:bidi="ar-SA"/>
        </w:rPr>
        <w:t>فَأَمّٰا عٰادٌ فَاسْتَکْبَرُوا فِی الْأَرْضِ بِغَیْرِ الْحَقِّ</w:t>
      </w:r>
    </w:p>
    <w:p>
      <w:pPr>
        <w:pStyle w:val="BookText"/>
        <w:rPr/>
      </w:pPr>
      <w:r>
        <w:rPr>
          <w:rFonts w:ascii="Amiri" w:hAnsi="Amiri" w:eastAsia="Amiri" w:cs="Amiri"/>
          <w:color w:val="111111"/>
          <w:sz w:val="28"/>
          <w:sz w:val="28"/>
          <w:szCs w:val="28"/>
          <w:rtl w:val="true"/>
          <w:lang w:bidi="ar-SA"/>
        </w:rPr>
        <w:t xml:space="preserve">باء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سببیه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خودبزرگ‌بینی آدمی، دارای ریشه‌های واهی و پنداری</w:t>
      </w:r>
    </w:p>
    <w:p>
      <w:pPr>
        <w:pStyle w:val="BookText"/>
        <w:rPr/>
      </w:pPr>
      <w:r>
        <w:rPr>
          <w:rFonts w:ascii="Amiri" w:hAnsi="Amiri" w:eastAsia="Amiri" w:cs="Amiri"/>
          <w:color w:val="111111"/>
          <w:sz w:val="28"/>
          <w:sz w:val="28"/>
          <w:szCs w:val="28"/>
          <w:rtl w:val="true"/>
          <w:lang w:bidi="ar-SA"/>
        </w:rPr>
        <w:t>فَأَمّٰا عٰادٌ فَاسْتَکْبَرُوا فِی الْأَرْضِ بِغَیْرِ الْحَقِّ</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و گویای آن است که استکبار و خودبرتربینی انسان، همواره متکی به امور واهی است و سبب منطقی ندارد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دارای قدرت و توانمندی</w:t>
      </w:r>
    </w:p>
    <w:p>
      <w:pPr>
        <w:pStyle w:val="BookText"/>
        <w:rPr/>
      </w:pPr>
      <w:r>
        <w:rPr>
          <w:rFonts w:ascii="IRNazanin" w:hAnsi="IRNazanin" w:eastAsia="IRNazanin"/>
          <w:color w:val="111111"/>
          <w:sz w:val="28"/>
          <w:sz w:val="28"/>
          <w:szCs w:val="28"/>
          <w:rtl w:val="true"/>
          <w:lang w:bidi="fa-IR"/>
        </w:rPr>
        <w:t>بی‌نظیر در عصر خویش</w:t>
      </w:r>
    </w:p>
    <w:p>
      <w:pPr>
        <w:pStyle w:val="BookText"/>
        <w:rPr/>
      </w:pPr>
      <w:r>
        <w:rPr>
          <w:rFonts w:ascii="Amiri" w:hAnsi="Amiri" w:eastAsia="Amiri" w:cs="Amiri"/>
          <w:color w:val="111111"/>
          <w:sz w:val="28"/>
          <w:sz w:val="28"/>
          <w:szCs w:val="28"/>
          <w:rtl w:val="true"/>
          <w:lang w:bidi="ar-SA"/>
        </w:rPr>
        <w:t>وَ قٰالُوا مَنْ أَشَدُّ مِنّٰا قُوَّةً</w:t>
      </w:r>
    </w:p>
    <w:p>
      <w:pPr>
        <w:pStyle w:val="BookText"/>
        <w:rPr/>
      </w:pPr>
      <w:r>
        <w:rPr>
          <w:rFonts w:ascii="IRNazanin" w:hAnsi="IRNazanin" w:eastAsia="IRNazanin"/>
          <w:color w:val="111111"/>
          <w:sz w:val="28"/>
          <w:sz w:val="28"/>
          <w:szCs w:val="28"/>
          <w:rtl w:val="true"/>
          <w:lang w:bidi="fa-IR"/>
        </w:rPr>
        <w:t>قوم عاد، ادعای نیرومندی داشتند و خداوند این ادعا را رد نکرد؛ بلکه به گونه‌ای دیگر پاسخ آنان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نیرومندی قوم عاد، عامل غرور و استکبار آنان در مقابل حق</w:t>
      </w:r>
    </w:p>
    <w:p>
      <w:pPr>
        <w:pStyle w:val="BookText"/>
        <w:rPr/>
      </w:pPr>
      <w:r>
        <w:rPr>
          <w:rFonts w:ascii="Amiri" w:hAnsi="Amiri" w:eastAsia="Amiri" w:cs="Amiri"/>
          <w:color w:val="111111"/>
          <w:sz w:val="28"/>
          <w:sz w:val="28"/>
          <w:szCs w:val="28"/>
          <w:rtl w:val="true"/>
          <w:lang w:bidi="ar-SA"/>
        </w:rPr>
        <w:t>فَاسْتَکْبَرُوا فِی الْأَرْضِ بِغَیْرِ الْحَقِّ وَ قٰالُوا مَنْ أَشَدُّ مِنّٰا قُوَّةً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توانمندی، زمینۀ غرور و سرکشی در برابر حق</w:t>
      </w:r>
    </w:p>
    <w:p>
      <w:pPr>
        <w:pStyle w:val="BookText"/>
        <w:rPr/>
      </w:pPr>
      <w:r>
        <w:rPr>
          <w:rFonts w:ascii="Amiri" w:hAnsi="Amiri" w:eastAsia="Amiri" w:cs="Amiri"/>
          <w:color w:val="111111"/>
          <w:sz w:val="28"/>
          <w:sz w:val="28"/>
          <w:szCs w:val="28"/>
          <w:rtl w:val="true"/>
          <w:lang w:bidi="ar-SA"/>
        </w:rPr>
        <w:t>فَاسْتَکْبَرُوا فِی الْأَرْضِ بِغَیْرِ الْحَقِّ وَ قٰالُوا مَنْ أَشَدُّ مِنّٰا قُوَّةً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انبیا، ناسازگار با روحیه و رفتار استکباری</w:t>
      </w:r>
    </w:p>
    <w:p>
      <w:pPr>
        <w:pStyle w:val="BookText"/>
        <w:rPr/>
      </w:pPr>
      <w:r>
        <w:rPr>
          <w:rFonts w:ascii="Amiri" w:hAnsi="Amiri" w:eastAsia="Amiri" w:cs="Amiri"/>
          <w:color w:val="111111"/>
          <w:sz w:val="28"/>
          <w:sz w:val="28"/>
          <w:szCs w:val="28"/>
          <w:rtl w:val="true"/>
          <w:lang w:bidi="ar-SA"/>
        </w:rPr>
        <w:t xml:space="preserve">إِذْ جٰاءَتْهُمُ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فَاسْتَکْبَرُوا فِی الْأَرْضِ بِغَیْرِ الْحَقِّ</w:t>
      </w:r>
    </w:p>
    <w:p>
      <w:pPr>
        <w:pStyle w:val="BookText"/>
        <w:rPr/>
      </w:pPr>
      <w:r>
        <w:rPr>
          <w:rFonts w:ascii="IRNazanin" w:hAnsi="IRNazanin" w:eastAsia="IRNazanin"/>
          <w:color w:val="111111"/>
          <w:sz w:val="28"/>
          <w:sz w:val="28"/>
          <w:szCs w:val="28"/>
          <w:rtl w:val="true"/>
          <w:lang w:bidi="fa-IR"/>
        </w:rPr>
        <w:t>از نکوهش استکبار قوم عاد، پس از آمدن پیامبران و دعوت آنان،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انسان، همواره برتر و توانمندتر از انسان</w:t>
      </w:r>
    </w:p>
    <w:p>
      <w:pPr>
        <w:pStyle w:val="BookText"/>
        <w:rPr/>
      </w:pPr>
      <w:r>
        <w:rPr>
          <w:rFonts w:ascii="Amiri" w:hAnsi="Amiri" w:eastAsia="Amiri" w:cs="Amiri"/>
          <w:color w:val="111111"/>
          <w:sz w:val="28"/>
          <w:sz w:val="28"/>
          <w:szCs w:val="28"/>
          <w:rtl w:val="true"/>
          <w:lang w:bidi="ar-SA"/>
        </w:rPr>
        <w:t>أَ وَ لَمْ یَرَوْا أَنَّ اللّٰهَ الَّذِی خَلَقَهُمْ هُوَ أَشَدُّ مِنْهُمْ قُوَّةً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و خدافراموشی، عامل استکبار آدمی در برابر دین</w:t>
      </w:r>
    </w:p>
    <w:p>
      <w:pPr>
        <w:pStyle w:val="BookText"/>
        <w:rPr/>
      </w:pPr>
      <w:r>
        <w:rPr>
          <w:rFonts w:ascii="Amiri" w:hAnsi="Amiri" w:eastAsia="Amiri" w:cs="Amiri"/>
          <w:color w:val="111111"/>
          <w:sz w:val="28"/>
          <w:sz w:val="28"/>
          <w:szCs w:val="28"/>
          <w:rtl w:val="true"/>
          <w:lang w:bidi="ar-SA"/>
        </w:rPr>
        <w:t>قٰالُوا مَنْ أَشَدُّ مِنّٰا قُوَّةً أَ وَ لَمْ یَرَوْا أَنَّ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استکبار قوم عاد، نتیجۀ غفلت آنان از قدرت برتر الهی</w:t>
      </w:r>
    </w:p>
    <w:p>
      <w:pPr>
        <w:pStyle w:val="BookText"/>
        <w:rPr/>
      </w:pPr>
      <w:r>
        <w:rPr>
          <w:rFonts w:ascii="Amiri" w:hAnsi="Amiri" w:eastAsia="Amiri" w:cs="Amiri"/>
          <w:color w:val="111111"/>
          <w:sz w:val="28"/>
          <w:sz w:val="28"/>
          <w:szCs w:val="28"/>
          <w:rtl w:val="true"/>
          <w:lang w:bidi="ar-SA"/>
        </w:rPr>
        <w:t>أَ وَ لَمْ یَرَوْا أَنَّ اللّٰهَ الَّذِی خَلَقَهُمْ هُوَ أَشَدُّ مِنْهُمْ قُوَّةً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خداوند و برتری قدرت او بر همگان، امری بس روشن و آشکار</w:t>
      </w:r>
    </w:p>
    <w:p>
      <w:pPr>
        <w:pStyle w:val="BookText"/>
        <w:rPr/>
      </w:pPr>
      <w:r>
        <w:rPr>
          <w:rFonts w:ascii="Amiri" w:hAnsi="Amiri" w:eastAsia="Amiri" w:cs="Amiri"/>
          <w:color w:val="111111"/>
          <w:sz w:val="28"/>
          <w:sz w:val="28"/>
          <w:szCs w:val="28"/>
          <w:rtl w:val="true"/>
          <w:lang w:bidi="ar-SA"/>
        </w:rPr>
        <w:t xml:space="preserve">أَ وَ لَمْ یَرَوْا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 مِنْهُمْ قُوَّةً</w:t>
      </w:r>
    </w:p>
    <w:p>
      <w:pPr>
        <w:pStyle w:val="BookText"/>
        <w:rPr/>
      </w:pPr>
      <w:r>
        <w:rPr>
          <w:rFonts w:ascii="IRNazanin" w:hAnsi="IRNazanin" w:eastAsia="IRNazanin"/>
          <w:color w:val="111111"/>
          <w:sz w:val="28"/>
          <w:sz w:val="28"/>
          <w:szCs w:val="28"/>
          <w:rtl w:val="true"/>
          <w:lang w:bidi="fa-IR"/>
        </w:rPr>
        <w:t>به‌کارگیری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و علم به قدرت خداوند، اشاره به این معنا دارد که قدرت و اقتدار برتر خداوند، به حدی روشن و آشکار است که گویا امری دیدنی و قابل مشاهده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سرکشی انسان در برابر خالق و آفرینندۀ خویش، امری جاهلانه و به دور از خرد</w:t>
      </w:r>
    </w:p>
    <w:p>
      <w:pPr>
        <w:pStyle w:val="BookText"/>
        <w:rPr/>
      </w:pPr>
      <w:r>
        <w:rPr>
          <w:rFonts w:ascii="Amiri" w:hAnsi="Amiri" w:eastAsia="Amiri" w:cs="Amiri"/>
          <w:color w:val="111111"/>
          <w:sz w:val="28"/>
          <w:sz w:val="28"/>
          <w:szCs w:val="28"/>
          <w:rtl w:val="true"/>
          <w:lang w:bidi="ar-SA"/>
        </w:rPr>
        <w:t>أَ وَ لَمْ یَرَوْا أَنَّ اللّٰهَ الَّذِی خَلَقَهُمْ هُوَ أَشَدُّ مِنْهُمْ قُوَّةً</w:t>
      </w:r>
    </w:p>
    <w:p>
      <w:pPr>
        <w:pStyle w:val="BookText"/>
        <w:rPr/>
      </w:pPr>
      <w:r>
        <w:rPr>
          <w:rFonts w:ascii="IRNazanin" w:hAnsi="IRNazanin" w:eastAsia="IRNazanin"/>
          <w:color w:val="111111"/>
          <w:sz w:val="28"/>
          <w:sz w:val="28"/>
          <w:szCs w:val="28"/>
          <w:rtl w:val="true"/>
          <w:lang w:bidi="fa-IR"/>
        </w:rPr>
        <w:t xml:space="preserve">از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سرکشی انسان در برابر خداوند، از روی جهل و 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و هستی، روشن‌ترین نشانۀ قدرت برتر الهی</w:t>
      </w:r>
    </w:p>
    <w:p>
      <w:pPr>
        <w:pStyle w:val="BookText"/>
        <w:rPr/>
      </w:pPr>
      <w:r>
        <w:rPr>
          <w:rFonts w:ascii="Amiri" w:hAnsi="Amiri" w:eastAsia="Amiri" w:cs="Amiri"/>
          <w:color w:val="111111"/>
          <w:sz w:val="28"/>
          <w:sz w:val="28"/>
          <w:szCs w:val="28"/>
          <w:rtl w:val="true"/>
          <w:lang w:bidi="ar-SA"/>
        </w:rPr>
        <w:t>أَنَّ اللّٰهَ الَّذِی خَلَقَهُمْ هُوَ أَشَدُّ مِنْهُمْ قُوَّةً</w:t>
      </w:r>
    </w:p>
    <w:p>
      <w:pPr>
        <w:pStyle w:val="BookText"/>
        <w:rPr/>
      </w:pPr>
      <w:r>
        <w:rPr>
          <w:rFonts w:ascii="IRNazanin" w:hAnsi="IRNazanin" w:eastAsia="IRNazanin"/>
          <w:color w:val="111111"/>
          <w:sz w:val="28"/>
          <w:sz w:val="28"/>
          <w:szCs w:val="28"/>
          <w:rtl w:val="true"/>
          <w:lang w:bidi="fa-IR"/>
        </w:rPr>
        <w:t>تکیه بر خالقیت خداوند در مقام بیان قدرت برتر او، بیانگر مطلب یاد 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توجه به قدرت بی‌نهایت خداوند، از بین برندۀ روحیۀ غرور و</w:t>
      </w:r>
    </w:p>
    <w:p>
      <w:pPr>
        <w:pStyle w:val="BookText"/>
        <w:rPr/>
      </w:pPr>
      <w:r>
        <w:rPr>
          <w:rFonts w:ascii="IRNazanin" w:hAnsi="IRNazanin" w:eastAsia="IRNazanin"/>
          <w:color w:val="111111"/>
          <w:sz w:val="28"/>
          <w:sz w:val="28"/>
          <w:szCs w:val="28"/>
          <w:rtl w:val="true"/>
          <w:lang w:bidi="fa-IR"/>
        </w:rPr>
        <w:t>استکبار در انسان</w:t>
      </w:r>
    </w:p>
    <w:p>
      <w:pPr>
        <w:pStyle w:val="BookText"/>
        <w:rPr/>
      </w:pPr>
      <w:r>
        <w:rPr>
          <w:rFonts w:ascii="Amiri" w:hAnsi="Amiri" w:eastAsia="Amiri" w:cs="Amiri"/>
          <w:color w:val="111111"/>
          <w:sz w:val="28"/>
          <w:sz w:val="28"/>
          <w:szCs w:val="28"/>
          <w:rtl w:val="true"/>
          <w:lang w:bidi="ar-SA"/>
        </w:rPr>
        <w:t xml:space="preserve">فَاسْتَکْبَرُوا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 اللّٰهَ الَّذِی خَلَقَهُمْ هُوَ أَشَدُّ مِنْهُمْ قُوَّةً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عناد مستمر قوم عاد، در برابر آیات روشن الهی</w:t>
      </w:r>
    </w:p>
    <w:p>
      <w:pPr>
        <w:pStyle w:val="BookText"/>
        <w:rPr/>
      </w:pPr>
      <w:r>
        <w:rPr>
          <w:rFonts w:ascii="Amiri" w:hAnsi="Amiri" w:eastAsia="Amiri" w:cs="Amiri"/>
          <w:color w:val="111111"/>
          <w:sz w:val="28"/>
          <w:sz w:val="28"/>
          <w:szCs w:val="28"/>
          <w:rtl w:val="true"/>
          <w:lang w:bidi="ar-SA"/>
        </w:rPr>
        <w:t xml:space="preserve">أَ وَ لَمْ 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بِآیٰاتِنٰا یَجْحَدُونَ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یَجْحَدُونَ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انکار کردن چیزی است که حقانیت آن برای منکر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خودبرتربینی، غرور و غفلت از قدرت برتر خداوند، از عوامل لجاجت، حق‌ناپذیری و انکار رسولان الهی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عٰادٌ فَاسْتَکْبَرُوا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بِآیٰاتِنٰا یَجْحَدُونَ</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فَاسْتَکْبَرُوا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بدان جهت باشد که روحیۀ استکباری زمینه و عامل لجاجت در برابر حق و انکار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رسولان، از آیات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جٰاءَتْهُمُ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بِآیٰاتِنٰا یَجْحَدُونَ</w:t>
      </w:r>
    </w:p>
    <w:p>
      <w:pPr>
        <w:pStyle w:val="BookText"/>
        <w:rPr/>
      </w:pPr>
      <w:r>
        <w:rPr>
          <w:rFonts w:ascii="IRNazanin" w:hAnsi="IRNazanin" w:eastAsia="IRNazanin"/>
          <w:color w:val="111111"/>
          <w:sz w:val="28"/>
          <w:sz w:val="28"/>
          <w:szCs w:val="28"/>
          <w:rtl w:val="true"/>
          <w:lang w:bidi="fa-IR"/>
        </w:rPr>
        <w:t xml:space="preserve">از مصداق‌های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پیامبران نیز می‌تواند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عزّوجلّ 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له العَقِب من ولد سام و أمّا الآخرون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مبعوث کرد نسل باقی‌مانده از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آورده و تسلیم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دیگران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أَشَدُّ مِنّٰا قُوَّةً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اللّه؛ انبیاء؛ انسان؛ تعلیم؛ تکذیب؛ جهان؛ جهل؛ حق؛ خلقت؛ دشمنی؛ ذکر؛ عاد؛ عمل؛ غرور؛ غفلت؛ قدرت؛ کفر؛ لجاجت؛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37" w:name="pg19795_192339"/>
    </w:p>
    <w:p>
      <w:pPr>
        <w:pStyle w:val="Heading3"/>
        <w:numPr>
          <w:ilvl w:val="2"/>
          <w:numId w:val="1"/>
        </w:numPr>
        <w:rPr/>
      </w:pPr>
      <w:bookmarkStart w:id="538" w:name="__RefHeading___Toc1623845_2314609296"/>
      <w:bookmarkStart w:id="539" w:name="_Toc184"/>
      <w:bookmarkEnd w:id="537"/>
      <w:bookmarkEnd w:id="538"/>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16</w:t>
      </w:r>
      <w:r>
        <w:rPr>
          <w:rtl w:val="true"/>
        </w:rPr>
        <w:t>]</w:t>
      </w:r>
      <w:bookmarkEnd w:id="539"/>
    </w:p>
    <w:p>
      <w:pPr>
        <w:pStyle w:val="BookText"/>
        <w:rPr/>
      </w:pPr>
      <w:r>
        <w:rPr>
          <w:rFonts w:ascii="Amiri" w:hAnsi="Amiri" w:eastAsia="Amiri" w:cs="Amiri"/>
          <w:color w:val="111111"/>
          <w:sz w:val="28"/>
          <w:sz w:val="28"/>
          <w:szCs w:val="28"/>
          <w:rtl w:val="true"/>
          <w:lang w:bidi="ar-SA"/>
        </w:rPr>
        <w:t xml:space="preserve">فَأَرْسَلْنٰا عَلَیْهِمْ رِیحاً صَرْصَراً فِی أَیّٰامٍ نَحِسٰاتٍ لِنُذِیقَهُمْ عَذٰابَ اَلْخِزْیِ فِی اَلْحَیٰاةِ اَلدُّنْیٰا وَ لَعَذٰابُ اَلْآخِرَةِ أَخْزیٰ وَ هُمْ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پس تند بادی توفنده را در روزهایی نحس بر آنان فرستادیم تا عذاب خوار کننده را در زندگی دنیا به آنان بچشانیم و قطعاً عذاب آخرت خوارکننده‌تر است، و آنان یاری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بر اثر انکار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توحید، رسالت پیامبران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دنیایی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کٰانُوا بِآیٰاتِنٰا یَجْحَدُونَ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عَلَیْهِمْ رِیحاً صَرْصَراً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با تندبادی بسیار سرد و توفنده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عَلَیْهِمْ رِیحاً صَرْصَراً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بسیار سرد و سوزان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سرد و توفنده، از ابزار عذاب الهی در هلاکت جوامع مستکبر</w:t>
      </w:r>
    </w:p>
    <w:p>
      <w:pPr>
        <w:pStyle w:val="BookText"/>
        <w:rPr/>
      </w:pPr>
      <w:r>
        <w:rPr>
          <w:rFonts w:ascii="Amiri" w:hAnsi="Amiri" w:eastAsia="Amiri" w:cs="Amiri"/>
          <w:color w:val="111111"/>
          <w:sz w:val="28"/>
          <w:sz w:val="28"/>
          <w:szCs w:val="28"/>
          <w:rtl w:val="true"/>
          <w:lang w:bidi="ar-SA"/>
        </w:rPr>
        <w:t>فَأَرْسَلْنٰا عَلَیْهِمْ رِیحاً صَرْصَراً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کشیدن عذاب قوم عاد، به مدت چندین روز</w:t>
      </w:r>
    </w:p>
    <w:p>
      <w:pPr>
        <w:pStyle w:val="BookText"/>
        <w:rPr/>
      </w:pPr>
      <w:r>
        <w:rPr>
          <w:rFonts w:ascii="Amiri" w:hAnsi="Amiri" w:eastAsia="Amiri" w:cs="Amiri"/>
          <w:color w:val="111111"/>
          <w:sz w:val="28"/>
          <w:sz w:val="28"/>
          <w:szCs w:val="28"/>
          <w:rtl w:val="true"/>
          <w:lang w:bidi="ar-SA"/>
        </w:rPr>
        <w:t xml:space="preserve">فَأَرْسَلْنٰا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أَیّٰامٍ نَحِسٰاتٍ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عذاب قوم عاد، روزهایی نحس و نامیمون برای آنان</w:t>
      </w:r>
    </w:p>
    <w:p>
      <w:pPr>
        <w:pStyle w:val="BookText"/>
        <w:rPr/>
      </w:pPr>
      <w:r>
        <w:rPr>
          <w:rFonts w:ascii="Amiri" w:hAnsi="Amiri" w:eastAsia="Amiri" w:cs="Amiri"/>
          <w:color w:val="111111"/>
          <w:sz w:val="28"/>
          <w:sz w:val="28"/>
          <w:szCs w:val="28"/>
          <w:rtl w:val="true"/>
          <w:lang w:bidi="ar-SA"/>
        </w:rPr>
        <w:t>فِی أَیّٰامٍ نَحِسٰاتٍ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به طول انجامیدن عذاب استیصال به مدت چندین روز</w:t>
      </w:r>
    </w:p>
    <w:p>
      <w:pPr>
        <w:pStyle w:val="BookText"/>
        <w:rPr/>
      </w:pPr>
      <w:r>
        <w:rPr>
          <w:rFonts w:ascii="Amiri" w:hAnsi="Amiri" w:eastAsia="Amiri" w:cs="Amiri"/>
          <w:color w:val="111111"/>
          <w:sz w:val="28"/>
          <w:sz w:val="28"/>
          <w:szCs w:val="28"/>
          <w:rtl w:val="true"/>
          <w:lang w:bidi="ar-SA"/>
        </w:rPr>
        <w:t xml:space="preserve">فَأَرْسَلْنٰا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أَیّٰامٍ نَحِسٰاتٍ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عناد در برابر آیات الهی، موجب استحقاق کیفر دنیوی</w:t>
      </w:r>
    </w:p>
    <w:p>
      <w:pPr>
        <w:pStyle w:val="BookText"/>
        <w:rPr/>
      </w:pPr>
      <w:r>
        <w:rPr>
          <w:rFonts w:ascii="Amiri" w:hAnsi="Amiri" w:eastAsia="Amiri" w:cs="Amiri"/>
          <w:color w:val="111111"/>
          <w:sz w:val="28"/>
          <w:sz w:val="28"/>
          <w:szCs w:val="28"/>
          <w:rtl w:val="true"/>
          <w:lang w:bidi="ar-SA"/>
        </w:rPr>
        <w:t xml:space="preserve">فَاسْتَکْبَرُوا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بِآیٰاتِنٰا یَجْحَدُونَ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عَلَیْهِمْ رِیحاً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دنیایی جوامع مستکبر، پس از اتمام حجت و در پی آشکار شدن حق‌ناپذیری و عناد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جٰاءَتْهُمُ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بِآیٰاتِنٰا یَجْحَدُونَ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عَلَیْهِمْ رِیحاً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روزهای سال در سعد و</w:t>
      </w:r>
    </w:p>
    <w:p>
      <w:pPr>
        <w:pStyle w:val="BookText"/>
        <w:rPr/>
      </w:pPr>
      <w:r>
        <w:rPr>
          <w:rFonts w:ascii="IRNazanin" w:hAnsi="IRNazanin" w:eastAsia="IRNazanin"/>
          <w:color w:val="111111"/>
          <w:sz w:val="28"/>
          <w:sz w:val="28"/>
          <w:szCs w:val="28"/>
          <w:rtl w:val="true"/>
          <w:lang w:bidi="fa-IR"/>
        </w:rPr>
        <w:t xml:space="preserve">نحس بودن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أَیّٰامٍ نَحِسٰاتٍ</w:t>
      </w:r>
    </w:p>
    <w:p>
      <w:pPr>
        <w:pStyle w:val="BookText"/>
        <w:rPr/>
      </w:pPr>
      <w:r>
        <w:rPr>
          <w:rFonts w:ascii="IRNazanin" w:hAnsi="IRNazanin" w:eastAsia="IRNazanin"/>
          <w:color w:val="111111"/>
          <w:sz w:val="28"/>
          <w:sz w:val="28"/>
          <w:szCs w:val="28"/>
          <w:rtl w:val="true"/>
          <w:lang w:bidi="fa-IR"/>
        </w:rPr>
        <w:t xml:space="preserve">با توجه به این‌که در آیۀ شریفه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احترازی است، استفاده می‌شود که ایام سال به دو قسم نحس و غیر نحس تقسیم می‌شود و این مطلب اعم از این است که نحوست در ذات ایام باشد یا در اثر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مطلب یاد شده بنابر احتمال اول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نازل شده بر قوم عاد، عذابی بس خوارکننده و ذلت‌بار</w:t>
      </w:r>
    </w:p>
    <w:p>
      <w:pPr>
        <w:pStyle w:val="BookText"/>
        <w:rPr/>
      </w:pPr>
      <w:r>
        <w:rPr>
          <w:rFonts w:ascii="Amiri" w:hAnsi="Amiri" w:eastAsia="Amiri" w:cs="Amiri"/>
          <w:color w:val="111111"/>
          <w:sz w:val="28"/>
          <w:sz w:val="28"/>
          <w:szCs w:val="28"/>
          <w:rtl w:val="true"/>
          <w:lang w:bidi="ar-SA"/>
        </w:rPr>
        <w:t>لِنُذِیقَهُمْ عَذٰابَ الْخِزْیِ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اخروی قوم عاد، سخت‌تر و ذلت‌بارتر از عذاب دنیوی آنان</w:t>
      </w:r>
    </w:p>
    <w:p>
      <w:pPr>
        <w:pStyle w:val="BookText"/>
        <w:rPr/>
      </w:pPr>
      <w:r>
        <w:rPr>
          <w:rFonts w:ascii="Amiri" w:hAnsi="Amiri" w:eastAsia="Amiri" w:cs="Amiri"/>
          <w:color w:val="111111"/>
          <w:sz w:val="28"/>
          <w:sz w:val="28"/>
          <w:szCs w:val="28"/>
          <w:rtl w:val="true"/>
          <w:lang w:bidi="ar-SA"/>
        </w:rPr>
        <w:t>لِنُذِیقَهُمْ عَذٰابَ الْخِزْیِ فِی الْحَیٰاةِ الدُّنْیٰا وَ لَعَذٰابُ الْآخِرَةِ أَخْزیٰ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اخروی خداوند، سخت‌تر و ذلت‌بارتر از کیفرهای دنیوی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لَعَذٰابُ الْآخِرَةِ أَخْزیٰ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سرنوشت نهایی مستکبران</w:t>
      </w:r>
    </w:p>
    <w:p>
      <w:pPr>
        <w:pStyle w:val="BookText"/>
        <w:rPr/>
      </w:pPr>
      <w:r>
        <w:rPr>
          <w:rFonts w:ascii="Amiri" w:hAnsi="Amiri" w:eastAsia="Amiri" w:cs="Amiri"/>
          <w:color w:val="111111"/>
          <w:sz w:val="28"/>
          <w:sz w:val="28"/>
          <w:szCs w:val="28"/>
          <w:rtl w:val="true"/>
          <w:lang w:bidi="ar-SA"/>
        </w:rPr>
        <w:t xml:space="preserve">فَاسْتَکْبَرُوا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لِنُذِیقَهُمْ عَذٰابَ الْخِزْیِ فِی الْحَیٰاةِ الدُّنْیٰا وَ لَعَذٰابُ الْآخِرَةِ أَخْزیٰ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کیفرهای الهی با رفتار و عملکرد آدمی</w:t>
      </w:r>
    </w:p>
    <w:p>
      <w:pPr>
        <w:pStyle w:val="BookText"/>
        <w:rPr/>
      </w:pPr>
      <w:r>
        <w:rPr>
          <w:rFonts w:ascii="Amiri" w:hAnsi="Amiri" w:eastAsia="Amiri" w:cs="Amiri"/>
          <w:color w:val="111111"/>
          <w:sz w:val="28"/>
          <w:sz w:val="28"/>
          <w:szCs w:val="28"/>
          <w:rtl w:val="true"/>
          <w:lang w:bidi="ar-SA"/>
        </w:rPr>
        <w:t xml:space="preserve">فَاسْتَکْبَرُوا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الْخِزْیِ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لَعَذٰابُ الْآخِرَةِ أَخْزیٰ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محروم از هر گونه یار و یاور در آخرت</w:t>
      </w:r>
    </w:p>
    <w:p>
      <w:pPr>
        <w:pStyle w:val="BookText"/>
        <w:rPr/>
      </w:pPr>
      <w:r>
        <w:rPr>
          <w:rFonts w:ascii="Amiri" w:hAnsi="Amiri" w:eastAsia="Amiri" w:cs="Amiri"/>
          <w:color w:val="111111"/>
          <w:sz w:val="28"/>
          <w:sz w:val="28"/>
          <w:szCs w:val="28"/>
          <w:rtl w:val="true"/>
          <w:lang w:bidi="ar-SA"/>
        </w:rPr>
        <w:t>وَ هُمْ لاٰ یُنْصَرُونَ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و منکران آیات الهی، به عذاب‌های سخت اخروی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فَاسْتَکْبَرُوا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بِآیٰاتِنٰا یَجْحَدُونَ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لَعَذٰابُ الْآخِرَةِ أَخْزیٰ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آیات خدا؛ اتمام حجت؛ استدراج؛ استکبار؛ اللّه؛ باد؛ تکذیب؛ دشمنی؛ ذلت؛ رستگاری؛ روز؛ سختی؛ عاد؛ عذاب؛ گناه؛ نصرت</w:t>
      </w:r>
      <w:bookmarkStart w:id="540" w:name="pg19795_192341"/>
    </w:p>
    <w:p>
      <w:pPr>
        <w:pStyle w:val="Heading3"/>
        <w:numPr>
          <w:ilvl w:val="2"/>
          <w:numId w:val="1"/>
        </w:numPr>
        <w:rPr/>
      </w:pPr>
      <w:bookmarkStart w:id="541" w:name="__RefHeading___Toc1623847_2314609296"/>
      <w:bookmarkStart w:id="542" w:name="_Toc185"/>
      <w:bookmarkEnd w:id="540"/>
      <w:bookmarkEnd w:id="541"/>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17</w:t>
      </w:r>
      <w:r>
        <w:rPr>
          <w:rtl w:val="true"/>
        </w:rPr>
        <w:t>]</w:t>
      </w:r>
      <w:bookmarkEnd w:id="542"/>
    </w:p>
    <w:p>
      <w:pPr>
        <w:pStyle w:val="BookText"/>
        <w:rPr/>
      </w:pPr>
      <w:r>
        <w:rPr>
          <w:rFonts w:ascii="Amiri" w:hAnsi="Amiri" w:eastAsia="Amiri" w:cs="Amiri"/>
          <w:color w:val="111111"/>
          <w:sz w:val="28"/>
          <w:sz w:val="28"/>
          <w:szCs w:val="28"/>
          <w:rtl w:val="true"/>
          <w:lang w:bidi="ar-SA"/>
        </w:rPr>
        <w:t xml:space="preserve">وَ أَمّٰا ثَمُودُ فَهَدَیْنٰاهُمْ فَاسْتَحَبُّوا اَلْعَمیٰ عَلَی اَلْهُدیٰ فَأَخَذَتْهُمْ صٰاعِقَةُ اَلْعَذٰابِ اَلْهُونِ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امّا قوم ثمود را هدایتشان کردیم، ولی آنان کور دلی را بر هدایت ترجیح دادند، پس به کیفر آنچه مرتکب می‌شدند صاعقۀ عذاب خفّت‌آور آنان را فروگرفت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هدایت را به قوم ثمود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ثَمُودُ فَهَدَیْنٰاهُمْ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راهنمایی پیامبران، پرتوی از هدایت و راهنمایی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جٰاءَتْهُمُ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ثَمُودُ فَهَدَیْنٰاهُمْ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مردمان، رسالت پیامبران الهی</w:t>
      </w:r>
    </w:p>
    <w:p>
      <w:pPr>
        <w:pStyle w:val="BookText"/>
        <w:rPr/>
      </w:pPr>
      <w:r>
        <w:rPr>
          <w:rFonts w:ascii="Amiri" w:hAnsi="Amiri" w:eastAsia="Amiri" w:cs="Amiri"/>
          <w:color w:val="111111"/>
          <w:sz w:val="28"/>
          <w:sz w:val="28"/>
          <w:szCs w:val="28"/>
          <w:rtl w:val="true"/>
          <w:lang w:bidi="ar-SA"/>
        </w:rPr>
        <w:t xml:space="preserve">إِذْ جٰاءَتْهُمُ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ثَمُودُ فَهَدَیْنٰاهُمْ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گمراهی از سوی قوم ثمود، با وجود روشن شدن راه هدایت برای آنان</w:t>
      </w:r>
    </w:p>
    <w:p>
      <w:pPr>
        <w:pStyle w:val="BookText"/>
        <w:rPr/>
      </w:pPr>
      <w:r>
        <w:rPr>
          <w:rFonts w:ascii="Amiri" w:hAnsi="Amiri" w:eastAsia="Amiri" w:cs="Amiri"/>
          <w:color w:val="111111"/>
          <w:sz w:val="28"/>
          <w:sz w:val="28"/>
          <w:szCs w:val="28"/>
          <w:rtl w:val="true"/>
          <w:lang w:bidi="ar-SA"/>
        </w:rPr>
        <w:t>وَ أَمّٰا ثَمُودُ فَهَدَیْنٰاهُمْ فَاسْتَحَبُّوا الْعَمیٰ عَلَی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دوست‌داشتن است و آن‌گاه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انتخاب و برگزیدن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و پرستش غیر خدا، گمراهی و کوری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فَاسْتَحَبُّوا الْعَمیٰ عَلَی الْهُدیٰ</w:t>
      </w:r>
    </w:p>
    <w:p>
      <w:pPr>
        <w:pStyle w:val="BookText"/>
        <w:rPr/>
      </w:pPr>
      <w:r>
        <w:rPr>
          <w:rFonts w:ascii="IRNazanin" w:hAnsi="IRNazanin" w:eastAsia="IRNazanin"/>
          <w:color w:val="111111"/>
          <w:sz w:val="28"/>
          <w:sz w:val="28"/>
          <w:szCs w:val="28"/>
          <w:rtl w:val="true"/>
          <w:lang w:bidi="fa-IR"/>
        </w:rPr>
        <w:t xml:space="preserve">مصداق بارز برای ضلالت و کوردلی 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تَعْبُدُوا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 پرستش غیر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و پیروی از دعوت پیامبران، نشانۀ هدایت و بینایی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فَهَدَیْنٰاهُمْ فَاسْتَحَبُّوا الْعَمیٰ عَلَی الْهُدیٰ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قوم ثمود، با صاعقۀ خوارکننده و خفت‌آور</w:t>
      </w:r>
    </w:p>
    <w:p>
      <w:pPr>
        <w:pStyle w:val="BookText"/>
        <w:rPr/>
      </w:pPr>
      <w:r>
        <w:rPr>
          <w:rFonts w:ascii="Amiri" w:hAnsi="Amiri" w:eastAsia="Amiri" w:cs="Amiri"/>
          <w:color w:val="111111"/>
          <w:sz w:val="28"/>
          <w:sz w:val="28"/>
          <w:szCs w:val="28"/>
          <w:rtl w:val="true"/>
          <w:lang w:bidi="ar-SA"/>
        </w:rPr>
        <w:t>فَأَخَذَتْهُمْ صٰاعِقَةُ الْعَذٰابِ الْهُونِ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آمدن قوم ثمود به عذاب دفعی و ناگهانی</w:t>
      </w:r>
    </w:p>
    <w:p>
      <w:pPr>
        <w:pStyle w:val="BookText"/>
        <w:rPr/>
      </w:pPr>
      <w:r>
        <w:rPr>
          <w:rFonts w:ascii="Amiri" w:hAnsi="Amiri" w:eastAsia="Amiri" w:cs="Amiri"/>
          <w:color w:val="111111"/>
          <w:sz w:val="28"/>
          <w:sz w:val="28"/>
          <w:szCs w:val="28"/>
          <w:rtl w:val="true"/>
          <w:lang w:bidi="ar-SA"/>
        </w:rPr>
        <w:t>فَأَخَذَتْهُمْ صٰاعِقَةُ الْعَذٰابِ الْهُونِ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شدید آسمانی است و با توجه به مفرد بودن آن، معنا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ثمودیان با یک فریاد آسمانی از میان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قوم ثمود بر خلاف 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چندین روز عذاب آنان به طول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عذابی ناگهانی گرفتار شدند</w:t>
      </w:r>
      <w:r>
        <w:rPr>
          <w:rFonts w:eastAsia="IRNazanin" w:cs="IRNazanin"/>
          <w:color w:val="111111"/>
          <w:sz w:val="28"/>
          <w:szCs w:val="28"/>
          <w:rtl w:val="true"/>
          <w:lang w:bidi="fa-IR"/>
        </w:rPr>
        <w:t>.</w:t>
      </w:r>
      <w:bookmarkStart w:id="543" w:name="pg19795_192342"/>
    </w:p>
    <w:p>
      <w:pPr>
        <w:pStyle w:val="BookText"/>
        <w:rPr/>
      </w:pPr>
      <w:bookmarkEnd w:id="543"/>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بر جوامع ضلالت‌پیشه، پس از اتمام‌حجت الهی بر آنان</w:t>
      </w:r>
    </w:p>
    <w:p>
      <w:pPr>
        <w:pStyle w:val="BookText"/>
        <w:rPr/>
      </w:pPr>
      <w:r>
        <w:rPr>
          <w:rFonts w:ascii="Amiri" w:hAnsi="Amiri" w:eastAsia="Amiri" w:cs="Amiri"/>
          <w:color w:val="111111"/>
          <w:sz w:val="28"/>
          <w:sz w:val="28"/>
          <w:szCs w:val="28"/>
          <w:rtl w:val="true"/>
          <w:lang w:bidi="ar-SA"/>
        </w:rPr>
        <w:t xml:space="preserve">فَهَدَیْنٰاهُمْ فَاسْتَحَبُّوا الْعَمیٰ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صٰاعِقَةُ الْعَذٰابِ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هلاکت قوم ثمود، ره‌آورد عملکرد خود آنان</w:t>
      </w:r>
    </w:p>
    <w:p>
      <w:pPr>
        <w:pStyle w:val="BookText"/>
        <w:rPr/>
      </w:pPr>
      <w:r>
        <w:rPr>
          <w:rFonts w:ascii="Amiri" w:hAnsi="Amiri" w:eastAsia="Amiri" w:cs="Amiri"/>
          <w:color w:val="111111"/>
          <w:sz w:val="28"/>
          <w:sz w:val="28"/>
          <w:szCs w:val="28"/>
          <w:rtl w:val="true"/>
          <w:lang w:bidi="ar-SA"/>
        </w:rPr>
        <w:t xml:space="preserve">فَأَخَذَتْهُمْ صٰاعِقَةُ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یَکْسِبُونَ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گمراه و گنه‌کار، در خطر گرفتارشدن به عذاب‌های دنیوی‌اند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فَاسْتَحَبُّوا الْعَمیٰ عَلَی الْهُدیٰ فَأَخَذَتْهُمْ صٰاعِقَةُ الْعَذٰابِ الْهُونِ بِمٰا کٰانُوا یَکْسِبُونَ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انسان،دارای اختیار و آزادی در انتخاب هدایت و گمراهی و تعیین سرنوشت خویش</w:t>
      </w:r>
    </w:p>
    <w:p>
      <w:pPr>
        <w:pStyle w:val="BookText"/>
        <w:rPr/>
      </w:pPr>
      <w:r>
        <w:rPr>
          <w:rFonts w:ascii="Amiri" w:hAnsi="Amiri" w:eastAsia="Amiri" w:cs="Amiri"/>
          <w:color w:val="111111"/>
          <w:sz w:val="28"/>
          <w:sz w:val="28"/>
          <w:szCs w:val="28"/>
          <w:rtl w:val="true"/>
          <w:lang w:bidi="ar-SA"/>
        </w:rPr>
        <w:t xml:space="preserve">فَاسْتَحَبُّوا الْعَمیٰ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یَکْسِبُونَ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فَهَدَیْنٰاهُمْ فَاسْتَحَبُّوا الْعَمیٰ عَلَی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الطاعات و تحریم المعاصی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ثَمُودُ فَهَدَیْنٰاهُمْ فَاسْتَحَبُّوا الْعَمیٰ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 وجوب طاعات و حرمت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اطاعت؛ اللّه؛ انبیاء؛ انسان؛ ایمان؛ بصیرت؛ ثمود؛ جبر و اختیار؛ حرمت؛ رسالت؛ شرک؛ صاعقه؛ ضلالت؛ عذاب؛ عمل؛ قضا و قدر؛ قلب؛ گناه؛ لجاجت؛ هدایت</w:t>
      </w:r>
    </w:p>
    <w:p>
      <w:pPr>
        <w:pStyle w:val="Heading3"/>
        <w:numPr>
          <w:ilvl w:val="2"/>
          <w:numId w:val="1"/>
        </w:numPr>
        <w:rPr/>
      </w:pPr>
      <w:bookmarkStart w:id="544" w:name="__RefHeading___Toc1623849_2314609296"/>
      <w:bookmarkStart w:id="545" w:name="_Toc186"/>
      <w:bookmarkEnd w:id="544"/>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18</w:t>
      </w:r>
      <w:r>
        <w:rPr>
          <w:rtl w:val="true"/>
        </w:rPr>
        <w:t>]</w:t>
      </w:r>
      <w:bookmarkEnd w:id="545"/>
    </w:p>
    <w:p>
      <w:pPr>
        <w:pStyle w:val="BookText"/>
        <w:rPr/>
      </w:pPr>
      <w:r>
        <w:rPr>
          <w:rFonts w:ascii="Amiri" w:hAnsi="Amiri" w:eastAsia="Amiri" w:cs="Amiri"/>
          <w:color w:val="111111"/>
          <w:sz w:val="28"/>
          <w:sz w:val="28"/>
          <w:szCs w:val="28"/>
          <w:rtl w:val="true"/>
          <w:lang w:bidi="ar-SA"/>
        </w:rPr>
        <w:t xml:space="preserve">وَ 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ایمان آورده و تقواپیشه کرده بودند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گروهی اندک از قوم عاد و ثمود، ایمان آورده و تقوا پیشه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 الَّذِینَ آمَنُوا وَ کٰانُوا یَتَّقُونَ</w:t>
      </w:r>
    </w:p>
    <w:p>
      <w:pPr>
        <w:pStyle w:val="BookText"/>
        <w:rPr/>
      </w:pPr>
      <w:r>
        <w:rPr>
          <w:rFonts w:ascii="IRNazanin" w:hAnsi="IRNazanin" w:eastAsia="IRNazanin"/>
          <w:color w:val="111111"/>
          <w:sz w:val="28"/>
          <w:sz w:val="28"/>
          <w:szCs w:val="28"/>
          <w:rtl w:val="true"/>
          <w:lang w:bidi="fa-IR"/>
        </w:rPr>
        <w:t>از این‌که خداوند، استکبار و کوردلی را به عموم مردم عاد و ثمود نسبت داده است، می‌توان استفاده کرد که بیشتر آنان کافر شدند و فقط تعدادی اندک از آنان مؤمن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تقواپیشه قوم عاد و ثمود را از عذاب نازل شده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 الَّذِینَ آمَنُوا وَ کٰانُوا یَتَّقُونَ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سیاق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هر دو قوم عاد و ثمود است</w:t>
      </w:r>
      <w:r>
        <w:rPr>
          <w:rFonts w:eastAsia="Amiri" w:cs="Amiri" w:ascii="Amiri" w:hAnsi="Amiri"/>
          <w:color w:val="111111"/>
          <w:sz w:val="28"/>
          <w:szCs w:val="28"/>
          <w:rtl w:val="true"/>
          <w:lang w:bidi="ar-SA"/>
        </w:rPr>
        <w:t>.</w:t>
      </w:r>
      <w:bookmarkStart w:id="546" w:name="pg19795_192343"/>
    </w:p>
    <w:p>
      <w:pPr>
        <w:pStyle w:val="BookText"/>
        <w:rPr/>
      </w:pPr>
      <w:bookmarkEnd w:id="54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ایمان و تقوا، عامل نجات انسان از عذاب و انتقام الهی</w:t>
      </w:r>
    </w:p>
    <w:p>
      <w:pPr>
        <w:pStyle w:val="BookText"/>
        <w:rPr/>
      </w:pPr>
      <w:r>
        <w:rPr>
          <w:rFonts w:ascii="Amiri" w:hAnsi="Amiri" w:eastAsia="Amiri" w:cs="Amiri"/>
          <w:color w:val="111111"/>
          <w:sz w:val="28"/>
          <w:sz w:val="28"/>
          <w:szCs w:val="28"/>
          <w:rtl w:val="true"/>
          <w:lang w:bidi="ar-SA"/>
        </w:rPr>
        <w:t>وَ نَجَّیْنَا الَّذِینَ آمَنُوا وَ کٰانُوا یَتَّقُونَ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مؤمنان تقواپیشه از عذاب استیصال، سنت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 الَّذِینَ آمَنُوا وَ کٰانُوا یَتَّقُونَ</w:t>
      </w:r>
    </w:p>
    <w:p>
      <w:pPr>
        <w:pStyle w:val="BookText"/>
        <w:rPr/>
      </w:pPr>
      <w:r>
        <w:rPr>
          <w:rFonts w:ascii="IRNazanin" w:hAnsi="IRNazanin" w:eastAsia="IRNazanin"/>
          <w:color w:val="111111"/>
          <w:sz w:val="28"/>
          <w:sz w:val="28"/>
          <w:szCs w:val="28"/>
          <w:rtl w:val="true"/>
          <w:lang w:bidi="fa-IR"/>
        </w:rPr>
        <w:t xml:space="preserve">با توجه به این که آیه مربوط به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می‌توان استفاده کرد که نجات مؤمنان از عذاب استیصال، سنت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اللّه؛ ایمان؛ تقوا؛ ثمود؛ سنتهای خدا؛ عاد؛ عذاب</w:t>
      </w:r>
    </w:p>
    <w:p>
      <w:pPr>
        <w:pStyle w:val="Heading3"/>
        <w:numPr>
          <w:ilvl w:val="2"/>
          <w:numId w:val="1"/>
        </w:numPr>
        <w:rPr/>
      </w:pPr>
      <w:bookmarkStart w:id="547" w:name="__RefHeading___Toc1623851_2314609296"/>
      <w:bookmarkStart w:id="548" w:name="_Toc187"/>
      <w:bookmarkEnd w:id="547"/>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19</w:t>
      </w:r>
      <w:r>
        <w:rPr>
          <w:rtl w:val="true"/>
        </w:rPr>
        <w:t>]</w:t>
      </w:r>
      <w:bookmarkEnd w:id="548"/>
    </w:p>
    <w:p>
      <w:pPr>
        <w:pStyle w:val="BookText"/>
        <w:rPr/>
      </w:pPr>
      <w:r>
        <w:rPr>
          <w:rFonts w:ascii="Amiri" w:hAnsi="Amiri" w:eastAsia="Amiri" w:cs="Amiri"/>
          <w:color w:val="111111"/>
          <w:sz w:val="28"/>
          <w:sz w:val="28"/>
          <w:szCs w:val="28"/>
          <w:rtl w:val="true"/>
          <w:lang w:bidi="ar-SA"/>
        </w:rPr>
        <w:t xml:space="preserve">وَ یَوْمَ یُحْشَرُ أَعْدٰاءُ اَللّٰهِ إِلَی اَلنّٰارِ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دشمنان خدا را گرد می‌آورند و به سوی آتش می‌رانند و آنان را از پراکندگی بازمی‌دارند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در روز قیامت، گردآوری شده، دسته‌جمعی به سوی دوزخ روانه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یُحْشَرُ أَعْدٰاءُ اللّٰهِ إِلَی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جمع‌آوری است و چون در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معنای سوق دادن و روانه‌ساختن در آن اشراب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در مسیر حرکت به طرف جهنم از پراکنده شدن و فرار باز داشته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یُحْشَرُ أَعْدٰاءُ اللّٰهِ إِلَی النّٰارِ فَهُمْ یُوزَعُونَ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و باز 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و ثمود، از دشمنان خدا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عٰادٌ فَاسْتَکْبَرُوا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فَاسْتَحَبُّوا الْعَمیٰ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یُحْشَرُ أَعْدٰاءُ اللّٰهِ إِلَی النّٰارِ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تکذیب‌کنندگان رسالت پیامبران، دشمنان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أَعْرَضُوا فَقُلْ أَنْذَرْتُکُمْ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أَعْدٰاءُ اللّٰهِ إِلَی النّٰارِ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و خواری 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w:t>
      </w:r>
    </w:p>
    <w:p>
      <w:pPr>
        <w:pStyle w:val="BookText"/>
        <w:rPr/>
      </w:pPr>
      <w:r>
        <w:rPr>
          <w:rFonts w:ascii="Amiri" w:hAnsi="Amiri" w:eastAsia="Amiri" w:cs="Amiri"/>
          <w:color w:val="111111"/>
          <w:sz w:val="28"/>
          <w:sz w:val="28"/>
          <w:szCs w:val="28"/>
          <w:rtl w:val="true"/>
          <w:lang w:bidi="ar-SA"/>
        </w:rPr>
        <w:t>وَ یَوْمَ یُحْشَرُ أَعْدٰاءُ اللّٰهِ إِلَی النّٰارِ فَهُمْ یُوزَعُونَ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کفرپیشگان در طول تاریخ است؛ ولی با توجه به زمان نزول آیه، کفرمداران صدر اسلام و مخالفان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خاص و مورد نظر آیه می‌باشند</w:t>
      </w:r>
      <w:r>
        <w:rPr>
          <w:rFonts w:eastAsia="IRNazanin" w:cs="IRNazanin"/>
          <w:color w:val="111111"/>
          <w:sz w:val="28"/>
          <w:szCs w:val="28"/>
          <w:rtl w:val="true"/>
          <w:lang w:bidi="fa-IR"/>
        </w:rPr>
        <w:t>.</w:t>
      </w:r>
      <w:bookmarkStart w:id="549" w:name="pg19795_192344"/>
    </w:p>
    <w:p>
      <w:pPr>
        <w:pStyle w:val="BookText"/>
        <w:rPr/>
      </w:pPr>
      <w:bookmarkEnd w:id="54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و تکذیب پیامبران الهی، درپی‌دارندۀ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یُحْشَرُ أَعْدٰاءُ اللّٰهِ إِلَی النّٰارِ</w:t>
      </w:r>
    </w:p>
    <w:p>
      <w:pPr>
        <w:pStyle w:val="BookText"/>
        <w:rPr/>
      </w:pPr>
      <w:r>
        <w:rPr>
          <w:rFonts w:ascii="IRNazanin" w:hAnsi="IRNazanin" w:eastAsia="IRNazanin"/>
          <w:color w:val="111111"/>
          <w:sz w:val="28"/>
          <w:sz w:val="28"/>
          <w:szCs w:val="28"/>
          <w:rtl w:val="true"/>
          <w:lang w:bidi="fa-IR"/>
        </w:rPr>
        <w:t xml:space="preserve">از ارتباط آیه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تکذیب پیامبران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یادآوری اوضاع خفت‌بار دشمنان خدا، در عرصۀ قیامت برای کفرپیشگان</w:t>
      </w:r>
    </w:p>
    <w:p>
      <w:pPr>
        <w:pStyle w:val="BookText"/>
        <w:rPr/>
      </w:pPr>
      <w:r>
        <w:rPr>
          <w:rFonts w:ascii="Amiri" w:hAnsi="Amiri" w:eastAsia="Amiri" w:cs="Amiri"/>
          <w:color w:val="111111"/>
          <w:sz w:val="28"/>
          <w:sz w:val="28"/>
          <w:szCs w:val="28"/>
          <w:rtl w:val="true"/>
          <w:lang w:bidi="ar-SA"/>
        </w:rPr>
        <w:t>وَ یَوْمَ یُحْشَرُ أَعْدٰاءُ اللّٰهِ إِلَی النّٰارِ فَهُمْ یُوزَعُونَ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برای فعل محذوفی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آوری کن روزی رای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معاد و سرنوشت تکذیب‌کنندگان پیامبران بازدارندۀ انسان از مخالفت با دعوت فرستادگان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یُحْشَرُ أَعْدٰاءُ اللّٰهِ إِلَی النّٰارِ</w:t>
      </w:r>
    </w:p>
    <w:p>
      <w:pPr>
        <w:pStyle w:val="BookText"/>
        <w:rPr/>
      </w:pPr>
      <w:r>
        <w:rPr>
          <w:rFonts w:ascii="IRNazanin" w:hAnsi="IRNazanin" w:eastAsia="IRNazanin"/>
          <w:color w:val="111111"/>
          <w:sz w:val="28"/>
          <w:sz w:val="28"/>
          <w:szCs w:val="28"/>
          <w:rtl w:val="true"/>
          <w:lang w:bidi="fa-IR"/>
        </w:rPr>
        <w:t xml:space="preserve">با توجه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برداشت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اللّه؛ انبیاء؛ تکذیب؛ ثمود؛ جهنم؛ حشر و نشر؛ حق؛ دشمنی؛ ذلت؛ شرک؛ عاد؛ عذاب؛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50" w:name="__RefHeading___Toc1623853_2314609296"/>
      <w:bookmarkStart w:id="551" w:name="_Toc188"/>
      <w:bookmarkEnd w:id="550"/>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20</w:t>
      </w:r>
      <w:r>
        <w:rPr>
          <w:rtl w:val="true"/>
        </w:rPr>
        <w:t>]</w:t>
      </w:r>
      <w:bookmarkEnd w:id="551"/>
    </w:p>
    <w:p>
      <w:pPr>
        <w:pStyle w:val="BookText"/>
        <w:rPr/>
      </w:pPr>
      <w:r>
        <w:rPr>
          <w:rFonts w:ascii="Amiri" w:hAnsi="Amiri" w:eastAsia="Amiri" w:cs="Amiri"/>
          <w:color w:val="111111"/>
          <w:sz w:val="28"/>
          <w:sz w:val="28"/>
          <w:szCs w:val="28"/>
          <w:rtl w:val="true"/>
          <w:lang w:bidi="ar-SA"/>
        </w:rPr>
        <w:t xml:space="preserve">حَتّٰی إِذٰا مٰا جٰاؤُهٰا شَهِدَ عَلَیْهِمْ سَمْعُهُمْ وَ أَبْصٰارُهُمْ وَ جُلُودُهُمْ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تا چون به آن رسند، گوش و چشم‌ها و پوستشان به آنچه می‌کردند، بر ضدّشان گواهی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شدن و گردآمدن دشمنان خدا، در کنارۀ دوزخ</w:t>
      </w:r>
    </w:p>
    <w:p>
      <w:pPr>
        <w:pStyle w:val="BookText"/>
        <w:rPr/>
      </w:pPr>
      <w:r>
        <w:rPr>
          <w:rFonts w:ascii="Amiri" w:hAnsi="Amiri" w:eastAsia="Amiri" w:cs="Amiri"/>
          <w:color w:val="111111"/>
          <w:sz w:val="28"/>
          <w:sz w:val="28"/>
          <w:szCs w:val="28"/>
          <w:rtl w:val="true"/>
          <w:lang w:bidi="ar-SA"/>
        </w:rPr>
        <w:t xml:space="preserve">وَ یَوْمَ یُحْشَرُ أَعْدٰاءُ اللّٰهِ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جٰاؤُهٰا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در آستانۀ دوزخ، مورد محاکمه‌ای شگفت و داوری انکارناپذیر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مٰا جٰاؤُهٰا شَهِدَ عَلَیْهِمْ سَمْعُهُمْ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یَعْمَلُونَ</w:t>
      </w:r>
    </w:p>
    <w:p>
      <w:pPr>
        <w:pStyle w:val="BookText"/>
        <w:rPr/>
      </w:pPr>
      <w:r>
        <w:rPr>
          <w:rFonts w:ascii="IRNazanin" w:hAnsi="IRNazanin" w:eastAsia="IRNazanin"/>
          <w:color w:val="111111"/>
          <w:sz w:val="28"/>
          <w:sz w:val="28"/>
          <w:szCs w:val="28"/>
          <w:rtl w:val="true"/>
          <w:lang w:bidi="fa-IR"/>
        </w:rPr>
        <w:t>گواهی و شهادت اعضا، در مقام محاکمه و داوری صورت می‌گیرد و چون چنین محاکمه و شهادتی سابقه و نمونه‌ای ندارد و اعضای انسان علیه خود او گواهی می‌دهند، شگفت و انکارناپذیر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چشم و پوست دشمنان خدا، در قیامت علیه آنان شهادت خواهند داد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یُحْشَرُ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عَلَیْهِمْ سَمْعُهُمْ وَ أَبْصٰارُهُمْ وَ جُلُودُهُمْ</w:t>
      </w:r>
      <w:bookmarkStart w:id="552" w:name="pg19795_192345"/>
    </w:p>
    <w:p>
      <w:pPr>
        <w:pStyle w:val="BookText"/>
        <w:rPr/>
      </w:pPr>
      <w:bookmarkEnd w:id="55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گوش، چشم و پوست آدمی، از اعمال و رفتار او</w:t>
      </w:r>
    </w:p>
    <w:p>
      <w:pPr>
        <w:pStyle w:val="BookText"/>
        <w:rPr/>
      </w:pPr>
      <w:r>
        <w:rPr>
          <w:rFonts w:ascii="Amiri" w:hAnsi="Amiri" w:eastAsia="Amiri" w:cs="Amiri"/>
          <w:color w:val="111111"/>
          <w:sz w:val="28"/>
          <w:sz w:val="28"/>
          <w:szCs w:val="28"/>
          <w:rtl w:val="true"/>
          <w:lang w:bidi="ar-SA"/>
        </w:rPr>
        <w:t>شَهِدَ عَلَیْهِمْ سَمْعُهُمْ وَ أَبْصٰارُهُمْ وَ جُلُودُهُمْ بِمٰا کٰانُوا یَعْمَلُونَ</w:t>
      </w:r>
    </w:p>
    <w:p>
      <w:pPr>
        <w:pStyle w:val="BookText"/>
        <w:rPr/>
      </w:pPr>
      <w:r>
        <w:rPr>
          <w:rFonts w:ascii="IRNazanin" w:hAnsi="IRNazanin" w:eastAsia="IRNazanin"/>
          <w:color w:val="111111"/>
          <w:sz w:val="28"/>
          <w:sz w:val="28"/>
          <w:szCs w:val="28"/>
          <w:rtl w:val="true"/>
          <w:lang w:bidi="fa-IR"/>
        </w:rPr>
        <w:t>گواهی دادن فرع بر آن است که گواهی دهنده به آنچه گواهی می‌دهد آگاه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بوده و انسان‌ها در قیامت با همان اعضا و جوارح دنیوی مبعوث و محشور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عَلَیْهِمْ سَمْعُهُمْ وَ أَبْصٰارُهُمْ وَ جُلُودُهُمْ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پوست؛ جهنم؛ چشم؛ حشر و نشر؛ دشمنی؛ عذاب؛ عمل؛ گواهی؛ گوش؛ معاد</w:t>
      </w:r>
    </w:p>
    <w:p>
      <w:pPr>
        <w:pStyle w:val="Heading3"/>
        <w:numPr>
          <w:ilvl w:val="2"/>
          <w:numId w:val="1"/>
        </w:numPr>
        <w:rPr/>
      </w:pPr>
      <w:bookmarkStart w:id="553" w:name="__RefHeading___Toc1623855_2314609296"/>
      <w:bookmarkStart w:id="554" w:name="_Toc189"/>
      <w:bookmarkEnd w:id="553"/>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21</w:t>
      </w:r>
      <w:r>
        <w:rPr>
          <w:rtl w:val="true"/>
        </w:rPr>
        <w:t>]</w:t>
      </w:r>
      <w:bookmarkEnd w:id="554"/>
    </w:p>
    <w:p>
      <w:pPr>
        <w:pStyle w:val="BookText"/>
        <w:rPr/>
      </w:pP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وَ هُوَ خَلَقَکُمْ أَوَّلَ مَرَّةٍ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و به پوست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ما گواهی دادید؟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هر چیزی را گویا کرده ما را به سخن در آورده است، و او نخستین بار شما را آفرید و فقط به سوی او بازگردانده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آدمی با اعضا و جوارح خویش، در قیامت</w:t>
      </w:r>
    </w:p>
    <w:p>
      <w:pPr>
        <w:pStyle w:val="BookText"/>
        <w:rPr/>
      </w:pPr>
      <w:r>
        <w:rPr>
          <w:rFonts w:ascii="Amiri" w:hAnsi="Amiri" w:eastAsia="Amiri" w:cs="Amiri"/>
          <w:color w:val="111111"/>
          <w:sz w:val="28"/>
          <w:sz w:val="28"/>
          <w:szCs w:val="28"/>
          <w:rtl w:val="true"/>
          <w:lang w:bidi="ar-SA"/>
        </w:rPr>
        <w:t xml:space="preserve">وَ قٰالُوا لِجُلُودِهِمْ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أَنْطَقَنَا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گلایۀ دشمنان خدا، در قیامت، از پوست بدن خود به خاطر شهادت علیه ایشان</w:t>
      </w:r>
    </w:p>
    <w:p>
      <w:pPr>
        <w:pStyle w:val="BookText"/>
        <w:rPr/>
      </w:pPr>
      <w:r>
        <w:rPr>
          <w:rFonts w:ascii="Amiri" w:hAnsi="Amiri" w:eastAsia="Amiri" w:cs="Amiri"/>
          <w:color w:val="111111"/>
          <w:sz w:val="28"/>
          <w:sz w:val="28"/>
          <w:szCs w:val="28"/>
          <w:rtl w:val="true"/>
          <w:lang w:bidi="ar-SA"/>
        </w:rPr>
        <w:t>وَ قٰالُوا لِجُلُودِهِمْ لِمَ شَهِدْتُمْ عَلَیْنٰا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لام علت و مای استفهامیه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شَهِدْتُمْ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توبیخی باشد که در این صورت حاکی از اعتراض، گلایه و سرزنش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پوست بدن گناه‌کاران علیه آنان در قیامت، امری شگفت و دور از انتظار برای ایشان</w:t>
      </w:r>
    </w:p>
    <w:p>
      <w:pPr>
        <w:pStyle w:val="BookText"/>
        <w:rPr/>
      </w:pPr>
      <w:r>
        <w:rPr>
          <w:rFonts w:ascii="Amiri" w:hAnsi="Amiri" w:eastAsia="Amiri" w:cs="Amiri"/>
          <w:color w:val="111111"/>
          <w:sz w:val="28"/>
          <w:sz w:val="28"/>
          <w:szCs w:val="28"/>
          <w:rtl w:val="true"/>
          <w:lang w:bidi="ar-SA"/>
        </w:rPr>
        <w:t>وَ قٰالُوا لِجُلُودِهِمْ لِمَ شَهِدْتُمْ عَلَیْنٰا</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شَهِدْتُمْ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مقام تعجب و شگفتی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قدرت نطق و سخن‌گویی، به اعضای انسان در قیامت، به ارادۀ خداوند</w:t>
      </w:r>
    </w:p>
    <w:p>
      <w:pPr>
        <w:pStyle w:val="BookText"/>
        <w:rPr/>
      </w:pPr>
      <w:r>
        <w:rPr>
          <w:rFonts w:ascii="Amiri" w:hAnsi="Amiri" w:eastAsia="Amiri" w:cs="Amiri"/>
          <w:color w:val="111111"/>
          <w:sz w:val="28"/>
          <w:sz w:val="28"/>
          <w:szCs w:val="28"/>
          <w:rtl w:val="true"/>
          <w:lang w:bidi="ar-SA"/>
        </w:rPr>
        <w:t>قٰالُوا أَنْطَقَنَا اللّٰهُ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اعطا کنندۀ قدرت نطق و سخن‌گویی به هر موجود</w:t>
      </w:r>
    </w:p>
    <w:p>
      <w:pPr>
        <w:pStyle w:val="BookText"/>
        <w:rPr/>
      </w:pPr>
      <w:r>
        <w:rPr>
          <w:rFonts w:ascii="Amiri" w:hAnsi="Amiri" w:eastAsia="Amiri" w:cs="Amiri"/>
          <w:color w:val="111111"/>
          <w:sz w:val="28"/>
          <w:sz w:val="28"/>
          <w:szCs w:val="28"/>
          <w:rtl w:val="true"/>
          <w:lang w:bidi="ar-SA"/>
        </w:rPr>
        <w:t>اَلَّذِی أَنْطَقَ کُلَّ شَیْءٍ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تمام موجودات در قیامت، از قدرت نطق و سخن‌گویی</w:t>
      </w:r>
    </w:p>
    <w:p>
      <w:pPr>
        <w:pStyle w:val="BookText"/>
        <w:rPr/>
      </w:pPr>
      <w:r>
        <w:rPr>
          <w:rFonts w:ascii="Amiri" w:hAnsi="Amiri" w:eastAsia="Amiri" w:cs="Amiri"/>
          <w:color w:val="111111"/>
          <w:sz w:val="28"/>
          <w:sz w:val="28"/>
          <w:szCs w:val="28"/>
          <w:rtl w:val="true"/>
          <w:lang w:bidi="ar-SA"/>
        </w:rPr>
        <w:t>قٰالُوا أَنْطَقَنَا اللّٰهُ الَّذِی أَنْطَقَ کُلَّ شَیْءٍ</w:t>
      </w:r>
    </w:p>
    <w:p>
      <w:pPr>
        <w:pStyle w:val="BookText"/>
        <w:rPr/>
      </w:pPr>
      <w:r>
        <w:rPr>
          <w:rFonts w:ascii="IRNazanin" w:hAnsi="IRNazanin" w:eastAsia="IRNazanin"/>
          <w:color w:val="111111"/>
          <w:sz w:val="28"/>
          <w:sz w:val="28"/>
          <w:szCs w:val="28"/>
          <w:rtl w:val="true"/>
          <w:lang w:bidi="fa-IR"/>
        </w:rPr>
        <w:t xml:space="preserve">برداشت بالا بر این پایه است که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برخوردار از شعور و نطق</w:t>
      </w:r>
    </w:p>
    <w:p>
      <w:pPr>
        <w:pStyle w:val="BookText"/>
        <w:rPr/>
      </w:pPr>
      <w:r>
        <w:rPr>
          <w:rFonts w:ascii="Amiri" w:hAnsi="Amiri" w:eastAsia="Amiri" w:cs="Amiri"/>
          <w:color w:val="111111"/>
          <w:sz w:val="28"/>
          <w:sz w:val="28"/>
          <w:szCs w:val="28"/>
          <w:rtl w:val="true"/>
          <w:lang w:bidi="ar-SA"/>
        </w:rPr>
        <w:t>قٰالُوا أَنْطَقَنَا اللّٰهُ الَّذِی أَنْطَقَ کُلَّ شَیْءٍ</w:t>
      </w:r>
    </w:p>
    <w:p>
      <w:pPr>
        <w:pStyle w:val="BookText"/>
        <w:rPr/>
      </w:pPr>
      <w:r>
        <w:rPr>
          <w:rFonts w:ascii="IRNazanin" w:hAnsi="IRNazanin" w:eastAsia="IRNazanin"/>
          <w:color w:val="111111"/>
          <w:sz w:val="28"/>
          <w:sz w:val="28"/>
          <w:szCs w:val="28"/>
          <w:rtl w:val="true"/>
          <w:lang w:bidi="fa-IR"/>
        </w:rPr>
        <w:t xml:space="preserve">محتمل است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قیامت نباشد بلکه قیامت صحنه بروز و ظهور شعور و نطق موجودات برای همگان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صحنۀ بروز و ظهور نطق و شعور موجودات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أَنْطَقَنَا اللّٰهُ الَّذِی أَنْطَقَ کُلَّ شَیْءٍ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آدمی، آگاه به وجود خداوند و قدرت و اقتدار او</w:t>
      </w:r>
    </w:p>
    <w:p>
      <w:pPr>
        <w:pStyle w:val="BookText"/>
        <w:rPr/>
      </w:pPr>
      <w:r>
        <w:rPr>
          <w:rFonts w:ascii="Amiri" w:hAnsi="Amiri" w:eastAsia="Amiri" w:cs="Amiri"/>
          <w:color w:val="111111"/>
          <w:sz w:val="28"/>
          <w:sz w:val="28"/>
          <w:szCs w:val="28"/>
          <w:rtl w:val="true"/>
          <w:lang w:bidi="ar-SA"/>
        </w:rPr>
        <w:t>قٰالُوا أَنْطَقَنَا اللّٰهُ الَّذِی أَنْطَقَ کُلَّ شَیْءٍ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و آفرینندۀ انسان، برای نخستین‌بار و بدون سابقه و پیشینه</w:t>
      </w:r>
    </w:p>
    <w:p>
      <w:pPr>
        <w:pStyle w:val="BookText"/>
        <w:rPr/>
      </w:pPr>
      <w:r>
        <w:rPr>
          <w:rFonts w:ascii="Amiri" w:hAnsi="Amiri" w:eastAsia="Amiri" w:cs="Amiri"/>
          <w:color w:val="111111"/>
          <w:sz w:val="28"/>
          <w:sz w:val="28"/>
          <w:szCs w:val="28"/>
          <w:rtl w:val="true"/>
          <w:lang w:bidi="ar-SA"/>
        </w:rPr>
        <w:t>وَ هُوَ خَلَقَکُمْ أَوَّلَ مَرَّةٍ</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زمانی است که آدمی وجود نداشت و خداوند او را آفرید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دلیل قدرت خداوند بر اعطای نطق به اعضا و جوارح آدمی</w:t>
      </w:r>
    </w:p>
    <w:p>
      <w:pPr>
        <w:pStyle w:val="BookText"/>
        <w:rPr/>
      </w:pPr>
      <w:r>
        <w:rPr>
          <w:rFonts w:ascii="Amiri" w:hAnsi="Amiri" w:eastAsia="Amiri" w:cs="Amiri"/>
          <w:color w:val="111111"/>
          <w:sz w:val="28"/>
          <w:sz w:val="28"/>
          <w:szCs w:val="28"/>
          <w:rtl w:val="true"/>
          <w:lang w:bidi="ar-SA"/>
        </w:rPr>
        <w:t xml:space="preserve">قٰالُوا أَنْطَقَنَا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خَلَقَکُمْ أَوَّلَ مَرَّةٍ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تنها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تُرْجَعُونَ</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برای افادۀ حصر باشند نه تنها رعایت فاصله آیات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بازگشت انسان به‌سوی خداوند، امری قهری و خارج از اختیار و انتخاب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تُرْجَعُونَ</w:t>
      </w:r>
    </w:p>
    <w:p>
      <w:pPr>
        <w:pStyle w:val="BookText"/>
        <w:rPr/>
      </w:pPr>
      <w:r>
        <w:rPr>
          <w:rFonts w:ascii="Amiri" w:hAnsi="Amiri" w:eastAsia="Amiri" w:cs="Amiri"/>
          <w:color w:val="111111"/>
          <w:sz w:val="28"/>
          <w:sz w:val="28"/>
          <w:szCs w:val="28"/>
          <w:rtl w:val="true"/>
          <w:lang w:bidi="ar-SA"/>
        </w:rPr>
        <w:t xml:space="preserve">برداشت یاد شده از متعدی بودن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جهان و برپادارندۀ قیامت، قادر به ایجاد نطق و شعور در اعضا و جوارح انسان</w:t>
      </w:r>
    </w:p>
    <w:p>
      <w:pPr>
        <w:pStyle w:val="BookText"/>
        <w:rPr/>
      </w:pPr>
      <w:r>
        <w:rPr>
          <w:rFonts w:ascii="Amiri" w:hAnsi="Amiri" w:eastAsia="Amiri" w:cs="Amiri"/>
          <w:color w:val="111111"/>
          <w:sz w:val="28"/>
          <w:sz w:val="28"/>
          <w:szCs w:val="28"/>
          <w:rtl w:val="true"/>
          <w:lang w:bidi="ar-SA"/>
        </w:rPr>
        <w:t xml:space="preserve">قٰالُوا أَنْطَقَنَا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خَلَقَکُمْ أَوَّلَ مَرَّةٍ وَ إِلَیْهِ تُرْجَعُونَ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منزلۀ دلیلی بر قدرت خداوند در ایجاد نطق و سخن در اعضا و جوارح است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شهادت اعضا و جوارح</w:t>
      </w:r>
      <w:bookmarkStart w:id="555" w:name="pg19795_192347"/>
    </w:p>
    <w:p>
      <w:pPr>
        <w:pStyle w:val="BookText"/>
        <w:rPr/>
      </w:pPr>
      <w:bookmarkEnd w:id="555"/>
      <w:r>
        <w:rPr>
          <w:rFonts w:ascii="IRNazanin" w:hAnsi="IRNazanin" w:eastAsia="IRNazanin"/>
          <w:color w:val="111111"/>
          <w:sz w:val="28"/>
          <w:sz w:val="28"/>
          <w:szCs w:val="28"/>
          <w:rtl w:val="true"/>
          <w:lang w:bidi="fa-IR"/>
        </w:rPr>
        <w:t>آدمی در قیامت به آفریدگاری خداوند و بازگشت همگان به‌سوی او</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خَلَقَکُمْ أَوَّلَ مَرَّةٍ وَ إِلَیْهِ تُرْجَعُونَ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خَلَقَکُمْ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ادامۀ گفتار اعضا و جوارح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خداوند، نمایانگر قدرت او بر معاد و آفرینش دوبارۀ آدمیان در قیامت</w:t>
      </w:r>
    </w:p>
    <w:p>
      <w:pPr>
        <w:pStyle w:val="BookText"/>
        <w:rPr/>
      </w:pPr>
      <w:r>
        <w:rPr>
          <w:rFonts w:ascii="Amiri" w:hAnsi="Amiri" w:eastAsia="Amiri" w:cs="Amiri"/>
          <w:color w:val="111111"/>
          <w:sz w:val="28"/>
          <w:sz w:val="28"/>
          <w:szCs w:val="28"/>
          <w:rtl w:val="true"/>
          <w:lang w:bidi="ar-SA"/>
        </w:rPr>
        <w:t>وَ هُوَ خَلَقَکُمْ أَوَّلَ مَرَّةٍ وَ إِلَیْهِ تُرْجَعُونَ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بدن؛ پوست؛ توحید؛ جهان بینی؛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سخن؛ شعور؛ قیامت؛ گناه؛ گواهی؛ معاد</w:t>
      </w:r>
    </w:p>
    <w:p>
      <w:pPr>
        <w:pStyle w:val="Heading3"/>
        <w:numPr>
          <w:ilvl w:val="2"/>
          <w:numId w:val="1"/>
        </w:numPr>
        <w:rPr/>
      </w:pPr>
      <w:bookmarkStart w:id="556" w:name="__RefHeading___Toc1623857_2314609296"/>
      <w:bookmarkStart w:id="557" w:name="_Toc190"/>
      <w:bookmarkEnd w:id="556"/>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22</w:t>
      </w:r>
      <w:r>
        <w:rPr>
          <w:rtl w:val="true"/>
        </w:rPr>
        <w:t>]</w:t>
      </w:r>
      <w:bookmarkEnd w:id="557"/>
    </w:p>
    <w:p>
      <w:pPr>
        <w:pStyle w:val="BookText"/>
        <w:rPr/>
      </w:pP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وَ لٰکِنْ ظَنَنْتُمْ أَنَّ اَللّٰهَ لاٰ یَعْلَمُ کَثِیراً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و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می‌شدید، از ترس این نبود که گوش‌ها و چشم‌ها و پوستتان بر ضدّ شما گواهی دهند، بلکه گمان می‌کردید که خدا بسیاری از آنچه را که می‌کنید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و گنه‌کاران، غافل از آگاهی و نظارت اعضا و جوارح بر اعمالشان</w:t>
      </w:r>
    </w:p>
    <w:p>
      <w:pPr>
        <w:pStyle w:val="BookText"/>
        <w:rPr/>
      </w:pPr>
      <w:r>
        <w:rPr>
          <w:rFonts w:ascii="Amiri" w:hAnsi="Amiri" w:eastAsia="Amiri" w:cs="Amiri"/>
          <w:color w:val="111111"/>
          <w:sz w:val="28"/>
          <w:sz w:val="28"/>
          <w:szCs w:val="28"/>
          <w:rtl w:val="true"/>
          <w:lang w:bidi="ar-SA"/>
        </w:rPr>
        <w:t>وَ مٰا کُنْتُمْ تَسْتَتِرُونَ أَنْ یَشْهَدَ عَلَیْکُمْ سَمْعُکُمْ وَ لاٰ أَبْصٰارُکُمْ وَ لاٰ جُلُودُکُمْ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برای ترس از شهادت گوش، چشم و پوستتان خود را مخفی نمی‌کردید؛ زیرا غافل بودید و نمی‌دانستید که آنها شاهد بر اعمال شما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انسان از شهادت اعضا و جوارح، عامل جرأت وی بر گناه و معصیت</w:t>
      </w:r>
    </w:p>
    <w:p>
      <w:pPr>
        <w:pStyle w:val="BookText"/>
        <w:rPr/>
      </w:pPr>
      <w:r>
        <w:rPr>
          <w:rFonts w:ascii="Amiri" w:hAnsi="Amiri" w:eastAsia="Amiri" w:cs="Amiri"/>
          <w:color w:val="111111"/>
          <w:sz w:val="28"/>
          <w:sz w:val="28"/>
          <w:szCs w:val="28"/>
          <w:rtl w:val="true"/>
          <w:lang w:bidi="ar-SA"/>
        </w:rPr>
        <w:t>وَ مٰا کُنْتُمْ تَسْتَتِرُونَ أَنْ یَشْهَدَ عَلَیْکُمْ سَمْعُکُمْ وَ لاٰ أَبْصٰارُکُمْ وَ لاٰ جُلُودُکُمْ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آدمی، ناظر و مراقب عملکرد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کُنْتُمْ تَسْتَتِرُونَ أَنْ یَشْهَدَ عَلَیْکُمْ سَمْعُکُمْ وَ لاٰ أَبْصٰارُکُمْ وَ لاٰ جُلُودُکُمْ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درک ناقص کافران و</w:t>
      </w:r>
      <w:bookmarkStart w:id="558" w:name="pg19795_192348"/>
    </w:p>
    <w:p>
      <w:pPr>
        <w:pStyle w:val="BookText"/>
        <w:rPr/>
      </w:pPr>
      <w:bookmarkEnd w:id="558"/>
      <w:r>
        <w:rPr>
          <w:rFonts w:ascii="IRNazanin" w:hAnsi="IRNazanin" w:eastAsia="IRNazanin"/>
          <w:color w:val="111111"/>
          <w:sz w:val="28"/>
          <w:sz w:val="28"/>
          <w:szCs w:val="28"/>
          <w:rtl w:val="true"/>
          <w:lang w:bidi="fa-IR"/>
        </w:rPr>
        <w:t>مشرکان، از گسترۀ علم الهی</w:t>
      </w:r>
    </w:p>
    <w:p>
      <w:pPr>
        <w:pStyle w:val="BookText"/>
        <w:rPr/>
      </w:pPr>
      <w:r>
        <w:rPr>
          <w:rFonts w:ascii="Amiri" w:hAnsi="Amiri" w:eastAsia="Amiri" w:cs="Amiri"/>
          <w:color w:val="111111"/>
          <w:sz w:val="28"/>
          <w:sz w:val="28"/>
          <w:szCs w:val="28"/>
          <w:rtl w:val="true"/>
          <w:lang w:bidi="ar-SA"/>
        </w:rPr>
        <w:t>ظَنَنْتُمْ أَنَّ اللّٰهَ لاٰ یَعْلَمُ کَثِیراً مِمّٰا تَعْمَلُونَ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باور آدمیان به آگاهی خداوند از تمامی اعمال آنان، بازدارندۀ آنها از گناه و معصیت</w:t>
      </w:r>
    </w:p>
    <w:p>
      <w:pPr>
        <w:pStyle w:val="BookText"/>
        <w:rPr/>
      </w:pPr>
      <w:r>
        <w:rPr>
          <w:rFonts w:ascii="Amiri" w:hAnsi="Amiri" w:eastAsia="Amiri" w:cs="Amiri"/>
          <w:color w:val="111111"/>
          <w:sz w:val="28"/>
          <w:sz w:val="28"/>
          <w:szCs w:val="28"/>
          <w:rtl w:val="true"/>
          <w:lang w:bidi="ar-SA"/>
        </w:rPr>
        <w:t>وَ لٰکِنْ ظَنَنْتُمْ أَنَّ اللّٰهَ لاٰ یَعْلَمُ کَثِیراً مِمّٰا تَعْمَلُونَ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انسان‌ها، به نظارت اعضا و جوارح بر اعمال و رفتار آنان، بازدارنده ایشان از گناه و معصیت</w:t>
      </w:r>
    </w:p>
    <w:p>
      <w:pPr>
        <w:pStyle w:val="BookText"/>
        <w:rPr/>
      </w:pPr>
      <w:r>
        <w:rPr>
          <w:rFonts w:ascii="Amiri" w:hAnsi="Amiri" w:eastAsia="Amiri" w:cs="Amiri"/>
          <w:color w:val="111111"/>
          <w:sz w:val="28"/>
          <w:sz w:val="28"/>
          <w:szCs w:val="28"/>
          <w:rtl w:val="true"/>
          <w:lang w:bidi="ar-SA"/>
        </w:rPr>
        <w:t>وَ مٰا کُنْتُمْ تَسْتَتِرُونَ أَنْ یَشْهَدَ عَلَیْکُمْ سَمْعُکُمْ وَ لاٰ أَبْصٰارُکُمْ وَ لاٰ جُلُودُکُمْ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بدن؛ پوست؛ چشم؛ ذکر؛ شرک؛ عمل؛ غفلت؛ کفر؛ گناه؛ گواهی؛ گوش</w:t>
      </w:r>
    </w:p>
    <w:p>
      <w:pPr>
        <w:pStyle w:val="Heading3"/>
        <w:numPr>
          <w:ilvl w:val="2"/>
          <w:numId w:val="1"/>
        </w:numPr>
        <w:rPr/>
      </w:pPr>
      <w:bookmarkStart w:id="559" w:name="__RefHeading___Toc1623859_2314609296"/>
      <w:bookmarkStart w:id="560" w:name="_Toc191"/>
      <w:bookmarkEnd w:id="559"/>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23</w:t>
      </w:r>
      <w:r>
        <w:rPr>
          <w:rtl w:val="true"/>
        </w:rPr>
        <w:t>]</w:t>
      </w:r>
      <w:bookmarkEnd w:id="560"/>
    </w:p>
    <w:p>
      <w:pPr>
        <w:pStyle w:val="BookText"/>
        <w:rPr/>
      </w:pPr>
      <w:r>
        <w:rPr>
          <w:rFonts w:ascii="Amiri" w:hAnsi="Amiri" w:eastAsia="Amiri" w:cs="Amiri"/>
          <w:color w:val="111111"/>
          <w:sz w:val="28"/>
          <w:sz w:val="28"/>
          <w:szCs w:val="28"/>
          <w:rtl w:val="true"/>
          <w:lang w:bidi="ar-SA"/>
        </w:rPr>
        <w:t xml:space="preserve">وَ ذٰلِکُمْ ظَنُّکُمُ اَلَّذِی ظَنَنْتُمْ بِرَبِّکُمْ أَرْدٰاکُمْ فَأَصْبَحْتُمْ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و این بود گمان شما که دربارۀ پروردگارتان داشتید، که شما را به هلاکت کشید و در نتیجه از زیانکاران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بی‌اعتقادی به علم مطلق و فراگیر پروردگار،پنداری نادرست</w:t>
      </w:r>
    </w:p>
    <w:p>
      <w:pPr>
        <w:pStyle w:val="BookText"/>
        <w:rPr/>
      </w:pPr>
      <w:r>
        <w:rPr>
          <w:rFonts w:ascii="Amiri" w:hAnsi="Amiri" w:eastAsia="Amiri" w:cs="Amiri"/>
          <w:color w:val="111111"/>
          <w:sz w:val="28"/>
          <w:sz w:val="28"/>
          <w:szCs w:val="28"/>
          <w:rtl w:val="true"/>
          <w:lang w:bidi="ar-SA"/>
        </w:rPr>
        <w:t>وَ ذٰلِکُمْ ظَنُّکُمُ الَّذِی ظَنَنْتُمْ بِرَبِّکُمْ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ربوبیت و پروردگاری خداوند، مقتضی علم فراگیر او نسبت به انسان‌ها و اعمال آنان</w:t>
      </w:r>
    </w:p>
    <w:p>
      <w:pPr>
        <w:pStyle w:val="BookText"/>
        <w:rPr/>
      </w:pPr>
      <w:r>
        <w:rPr>
          <w:rFonts w:ascii="Amiri" w:hAnsi="Amiri" w:eastAsia="Amiri" w:cs="Amiri"/>
          <w:color w:val="111111"/>
          <w:sz w:val="28"/>
          <w:sz w:val="28"/>
          <w:szCs w:val="28"/>
          <w:rtl w:val="true"/>
          <w:lang w:bidi="ar-SA"/>
        </w:rPr>
        <w:t xml:space="preserve">ظَنَنْتُمْ أَنَّ اللّٰهَ لاٰ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ظَنَنْتُمْ بِرَبِّکُمْ</w:t>
      </w:r>
    </w:p>
    <w:p>
      <w:pPr>
        <w:pStyle w:val="BookText"/>
        <w:rPr/>
      </w:pPr>
      <w:r>
        <w:rPr>
          <w:rFonts w:ascii="IRNazanin" w:hAnsi="IRNazanin" w:eastAsia="IRNazanin"/>
          <w:color w:val="111111"/>
          <w:sz w:val="28"/>
          <w:sz w:val="28"/>
          <w:szCs w:val="28"/>
          <w:rtl w:val="true"/>
          <w:lang w:bidi="fa-IR"/>
        </w:rPr>
        <w:t xml:space="preserve">لحن انکارآمیز آیه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آمدن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نشانگر برداشت یادشده است؛ یعنی، این گونه گمان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گمانی بی‌جا و ناروا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باوری بنا شده بر ظن و گمان است؛ نه علم و 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ذٰلِکُمْ ظَنُّکُمُ الَّذِی ظَنَنْتُمْ بِرَبِّکُمْ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بی‌اعتقادی به علم گستردۀ الهی، موجب انحطاط، سقوط و نابودی انسان</w:t>
      </w:r>
    </w:p>
    <w:p>
      <w:pPr>
        <w:pStyle w:val="BookText"/>
        <w:rPr/>
      </w:pPr>
      <w:r>
        <w:rPr>
          <w:rFonts w:ascii="Amiri" w:hAnsi="Amiri" w:eastAsia="Amiri" w:cs="Amiri"/>
          <w:color w:val="111111"/>
          <w:sz w:val="28"/>
          <w:sz w:val="28"/>
          <w:szCs w:val="28"/>
          <w:rtl w:val="true"/>
          <w:lang w:bidi="ar-SA"/>
        </w:rPr>
        <w:t xml:space="preserve">أَنَّ اللّٰهَ لاٰ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ظَنَنْتُمْ بِرَبِّکُمْ أَرْدٰاکُمْ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نابود کردن و هلاک ساختن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 زیان‌کاری مشرکان، نتیجۀ پندارهای ناروای آنان دربارۀ خداوند</w:t>
      </w:r>
      <w:bookmarkStart w:id="561" w:name="pg19795_192349"/>
    </w:p>
    <w:p>
      <w:pPr>
        <w:pStyle w:val="BookText"/>
        <w:rPr/>
      </w:pPr>
      <w:bookmarkEnd w:id="561"/>
      <w:r>
        <w:rPr>
          <w:rFonts w:ascii="Amiri" w:hAnsi="Amiri" w:eastAsia="Amiri" w:cs="Amiri"/>
          <w:color w:val="111111"/>
          <w:sz w:val="28"/>
          <w:sz w:val="28"/>
          <w:szCs w:val="28"/>
          <w:rtl w:val="true"/>
          <w:lang w:bidi="ar-SA"/>
        </w:rPr>
        <w:t xml:space="preserve">ذٰلِکُمْ ظَنُّکُمُ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فَأَصْبَحْتُمْ مِنَ الْخٰاسِرِینَ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گمان‌های بی‌جا و ناروا نسبت به خداوند، عامل هلاکت و خسران آدمی</w:t>
      </w:r>
    </w:p>
    <w:p>
      <w:pPr>
        <w:pStyle w:val="BookText"/>
        <w:rPr/>
      </w:pPr>
      <w:r>
        <w:rPr>
          <w:rFonts w:ascii="Amiri" w:hAnsi="Amiri" w:eastAsia="Amiri" w:cs="Amiri"/>
          <w:color w:val="111111"/>
          <w:sz w:val="28"/>
          <w:sz w:val="28"/>
          <w:szCs w:val="28"/>
          <w:rtl w:val="true"/>
          <w:lang w:bidi="ar-SA"/>
        </w:rPr>
        <w:t xml:space="preserve">ذٰلِکُمْ ظَنُّکُمُ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بِرَبِّکُمْ أَرْدٰاکُمْ فَأَصْبَحْتُمْ مِنَ الْخٰاسِرِینَ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گمان و پندار، در زمینۀ مسائل اعتقادی، مایۀ‌زیان و خسران آدمی</w:t>
      </w:r>
    </w:p>
    <w:p>
      <w:pPr>
        <w:pStyle w:val="BookText"/>
        <w:rPr/>
      </w:pPr>
      <w:r>
        <w:rPr>
          <w:rFonts w:ascii="Amiri" w:hAnsi="Amiri" w:eastAsia="Amiri" w:cs="Amiri"/>
          <w:color w:val="111111"/>
          <w:sz w:val="28"/>
          <w:sz w:val="28"/>
          <w:szCs w:val="28"/>
          <w:rtl w:val="true"/>
          <w:lang w:bidi="ar-SA"/>
        </w:rPr>
        <w:t xml:space="preserve">وَ ذٰلِکُمْ ظَنُّکُمُ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فَأَصْبَحْتُمْ مِنَ الْخٰاسِرِینَ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در زمینۀ مسائل بنیادی و اعتقادی، فاقد ارزش و اعتبار</w:t>
      </w:r>
    </w:p>
    <w:p>
      <w:pPr>
        <w:pStyle w:val="BookText"/>
        <w:rPr/>
      </w:pPr>
      <w:r>
        <w:rPr>
          <w:rFonts w:ascii="Amiri" w:hAnsi="Amiri" w:eastAsia="Amiri" w:cs="Amiri"/>
          <w:color w:val="111111"/>
          <w:sz w:val="28"/>
          <w:sz w:val="28"/>
          <w:szCs w:val="28"/>
          <w:rtl w:val="true"/>
          <w:lang w:bidi="ar-SA"/>
        </w:rPr>
        <w:t xml:space="preserve">ذٰلِکُمْ ظَنُّکُمُ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بِرَبِّکُمْ أَرْدٰاکُمْ فَأَصْبَحْتُمْ مِنَ الْخٰاسِرِینَ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ظَنَنْتُمْ بِرَبِّکُمْ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باطل؛ تکذیب؛ خسران؛ شرک؛ ظن؛ عذاب؛ عمل</w:t>
      </w:r>
    </w:p>
    <w:p>
      <w:pPr>
        <w:pStyle w:val="Heading3"/>
        <w:numPr>
          <w:ilvl w:val="2"/>
          <w:numId w:val="1"/>
        </w:numPr>
        <w:rPr/>
      </w:pPr>
      <w:bookmarkStart w:id="562" w:name="__RefHeading___Toc1623861_2314609296"/>
      <w:bookmarkStart w:id="563" w:name="_Toc192"/>
      <w:bookmarkEnd w:id="562"/>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24</w:t>
      </w:r>
      <w:r>
        <w:rPr>
          <w:rtl w:val="true"/>
        </w:rPr>
        <w:t>]</w:t>
      </w:r>
      <w:bookmarkEnd w:id="563"/>
    </w:p>
    <w:p>
      <w:pPr>
        <w:pStyle w:val="BookText"/>
        <w:rPr/>
      </w:pPr>
      <w:r>
        <w:rPr>
          <w:rFonts w:ascii="Amiri" w:hAnsi="Amiri" w:eastAsia="Amiri" w:cs="Amiri"/>
          <w:color w:val="111111"/>
          <w:sz w:val="28"/>
          <w:sz w:val="28"/>
          <w:szCs w:val="28"/>
          <w:rtl w:val="true"/>
          <w:lang w:bidi="ar-SA"/>
        </w:rPr>
        <w:t xml:space="preserve">فَإِنْ یَصْبِرُوا فَالنّٰارُ مَثْویً لَهُمْ وَ إِنْ یَسْتَعْتِبُوا فَمٰا هُمْ مِنَ اَلْمُعْتَبِینَ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پس اگر صبر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بی‌فایده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جایگاهی برای آنان خواهد بود،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رضایت کنند مورد رضایت قرار نخواهند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و محل استقرار دشمنان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یُحْشَرُ أَعْدٰاءُ اللّٰهِ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مَثْویً لَهُمْ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و به معنای منزل و جایگاه اقامت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صبورانۀ عذاب و یا پشیمانی و عذرخواهی دشمنان خدا در قیامت، بی‌تأثیر در رهایی آنان از دوزخ</w:t>
      </w:r>
    </w:p>
    <w:p>
      <w:pPr>
        <w:pStyle w:val="BookText"/>
        <w:rPr/>
      </w:pPr>
      <w:r>
        <w:rPr>
          <w:rFonts w:ascii="Amiri" w:hAnsi="Amiri" w:eastAsia="Amiri" w:cs="Amiri"/>
          <w:color w:val="111111"/>
          <w:sz w:val="28"/>
          <w:sz w:val="28"/>
          <w:szCs w:val="28"/>
          <w:rtl w:val="true"/>
          <w:lang w:bidi="ar-SA"/>
        </w:rPr>
        <w:t>فَإِنْ یَصْبِرُوا فَالنّٰارُ مَثْویً لَهُمْ وَ إِنْ یَسْتَعْتِبُوا فَمٰا هُمْ مِنَ الْمُعْتَبِینَ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یَسْتَعْتِبُوا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درخواست رضایت است که لازمۀ عذرخواهی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دشمنان خدا و درخواست عفو در قیامت، پس از مشاهدۀ دوزخ، مورد پذیرش نخواهدبود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مٰا جٰاؤُهٰا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یَسْتَعْتِبُوا فَمٰا هُمْ مِنَ الْمُعْتَبِینَ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رضایت دادن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گفته می‌شود که مورد رضایت قرار گرفته و بخشوده می‌شوند</w:t>
      </w:r>
      <w:r>
        <w:rPr>
          <w:rFonts w:eastAsia="IRNazanin" w:cs="IRNazanin"/>
          <w:color w:val="111111"/>
          <w:sz w:val="28"/>
          <w:szCs w:val="28"/>
          <w:rtl w:val="true"/>
          <w:lang w:bidi="fa-IR"/>
        </w:rPr>
        <w:t>.</w:t>
      </w:r>
      <w:bookmarkStart w:id="564" w:name="pg19795_192350"/>
    </w:p>
    <w:p>
      <w:pPr>
        <w:pStyle w:val="BookText"/>
        <w:rPr/>
      </w:pPr>
      <w:bookmarkEnd w:id="56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پندار و گمان‌های ناروا دربارۀ خداوند، درپی‌دارندۀ فرجامی شوم در آخرت</w:t>
      </w:r>
    </w:p>
    <w:p>
      <w:pPr>
        <w:pStyle w:val="BookText"/>
        <w:rPr/>
      </w:pPr>
      <w:r>
        <w:rPr>
          <w:rFonts w:ascii="Amiri" w:hAnsi="Amiri" w:eastAsia="Amiri" w:cs="Amiri"/>
          <w:color w:val="111111"/>
          <w:sz w:val="28"/>
          <w:sz w:val="28"/>
          <w:szCs w:val="28"/>
          <w:rtl w:val="true"/>
          <w:lang w:bidi="ar-SA"/>
        </w:rPr>
        <w:t xml:space="preserve">ذٰلِکُمْ ظَنُّکُمُ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مَثْویً 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گنه‌کاران، مورد عفو و بخشش خداوند در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هُمْ مِنَ الْمُعْتَبِینَ</w:t>
      </w:r>
    </w:p>
    <w:p>
      <w:pPr>
        <w:pStyle w:val="BookText"/>
        <w:rPr/>
      </w:pPr>
      <w:r>
        <w:rPr>
          <w:rFonts w:ascii="Amiri" w:hAnsi="Amiri" w:eastAsia="Amiri" w:cs="Amiri"/>
          <w:color w:val="111111"/>
          <w:sz w:val="28"/>
          <w:sz w:val="28"/>
          <w:szCs w:val="28"/>
          <w:rtl w:val="true"/>
          <w:lang w:bidi="ar-SA"/>
        </w:rPr>
        <w:t xml:space="preserve">با توجه به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تبعیض است، به‌دست می‌آید که عده‌ای مورد مغفرت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اللّه؛ باطل؛ جهنم؛ دشمنی؛ صبر؛ عذاب؛ عذر؛ گناه؛ مغفرت؛ ندامت</w:t>
      </w:r>
    </w:p>
    <w:p>
      <w:pPr>
        <w:pStyle w:val="Heading3"/>
        <w:numPr>
          <w:ilvl w:val="2"/>
          <w:numId w:val="1"/>
        </w:numPr>
        <w:rPr/>
      </w:pPr>
      <w:bookmarkStart w:id="565" w:name="__RefHeading___Toc1623863_2314609296"/>
      <w:bookmarkStart w:id="566" w:name="_Toc193"/>
      <w:bookmarkEnd w:id="565"/>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25</w:t>
      </w:r>
      <w:r>
        <w:rPr>
          <w:rtl w:val="true"/>
        </w:rPr>
        <w:t>]</w:t>
      </w:r>
      <w:bookmarkEnd w:id="566"/>
    </w:p>
    <w:p>
      <w:pPr>
        <w:pStyle w:val="BookText"/>
        <w:rPr/>
      </w:pPr>
      <w:r>
        <w:rPr>
          <w:rFonts w:ascii="Amiri" w:hAnsi="Amiri" w:eastAsia="Amiri" w:cs="Amiri"/>
          <w:color w:val="111111"/>
          <w:sz w:val="28"/>
          <w:sz w:val="28"/>
          <w:szCs w:val="28"/>
          <w:rtl w:val="true"/>
          <w:lang w:bidi="ar-SA"/>
        </w:rPr>
        <w:t xml:space="preserve">وَ قَیَّضْنٰا لَهُمْ قُرَنٰاءَ فَزَیَّنُوا لَهُمْ مٰا بَیْنَ أَیْدِیهِمْ وَ مٰا خَلْفَهُمْ وَ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و برای آنان همدمانی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پس آنچه را که پیش رو و آنچه را که پشت سر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زشتی‌ها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زینت دادند و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امّت‌هایی از جنّ و انس که پیش از آنان در گذشتند دربارۀ ایشان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آنان زیانکار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دین حق، گرفتار هم‌نشینانی اغواگراند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قَیَّضْنٰا لَهُمْ قُرَنٰاءَ فَزَیَّنُوا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مقدر ساختن است که در این‌جا به مفهوم گرفتارساختن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هم‌نشینان و هم‌دمان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کافران و دشمنان دین خدا، در دام افراد وسوسه‌کننده و اغواگر، کیفر الهی برای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قَیَّضْنٰا لَهُمْ قُرَنٰاءَ فَزَیَّنُوا لَهُمْ</w:t>
      </w:r>
    </w:p>
    <w:p>
      <w:pPr>
        <w:pStyle w:val="BookText"/>
        <w:rPr/>
      </w:pPr>
      <w:r>
        <w:rPr>
          <w:rFonts w:ascii="IRNazanin" w:hAnsi="IRNazanin" w:eastAsia="IRNazanin"/>
          <w:color w:val="111111"/>
          <w:sz w:val="28"/>
          <w:sz w:val="28"/>
          <w:szCs w:val="28"/>
          <w:rtl w:val="true"/>
          <w:lang w:bidi="fa-IR"/>
        </w:rPr>
        <w:t xml:space="preserve">از این‌که خداوند تعیین هم‌نشین اغواگر را برای کافران به خود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معاشران و همدمان، دارای نقشی اساسی در عقیده، عمل و سرنوشت انسان</w:t>
      </w:r>
    </w:p>
    <w:p>
      <w:pPr>
        <w:pStyle w:val="BookText"/>
        <w:rPr/>
      </w:pPr>
      <w:r>
        <w:rPr>
          <w:rFonts w:ascii="Amiri" w:hAnsi="Amiri" w:eastAsia="Amiri" w:cs="Amiri"/>
          <w:color w:val="111111"/>
          <w:sz w:val="28"/>
          <w:sz w:val="28"/>
          <w:szCs w:val="28"/>
          <w:rtl w:val="true"/>
          <w:lang w:bidi="ar-SA"/>
        </w:rPr>
        <w:t>وَ قَیَّضْنٰا لَهُمْ قُرَنٰاءَ فَزَیَّنُوا لَهُمْ مٰا بَیْنَ أَیْدِیهِمْ وَ مٰا خَلْفَهُمْ وَ حَقَّ عَلَیْهِمُ الْقَوْلُ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دوستان و هم‌نشینان انسان با شخصیت وی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قَیَّضْنٰا لَهُمْ قُرَنٰاءَ فَزَیَّنُوا لَهُمْ</w:t>
      </w:r>
    </w:p>
    <w:p>
      <w:pPr>
        <w:pStyle w:val="BookText"/>
        <w:rPr/>
      </w:pPr>
      <w:r>
        <w:rPr>
          <w:rFonts w:ascii="IRNazanin" w:hAnsi="IRNazanin" w:eastAsia="IRNazanin"/>
          <w:color w:val="111111"/>
          <w:sz w:val="28"/>
          <w:sz w:val="28"/>
          <w:szCs w:val="28"/>
          <w:rtl w:val="true"/>
          <w:lang w:bidi="fa-IR"/>
        </w:rPr>
        <w:t xml:space="preserve">با توجه به معنای تقدیر و اندازه‌گیری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آن می‌باشد، استفاده می‌شود که انسان به تناسب شخصیت خودش دوستان و هم‌نشینانی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جلوه‌دادن اعمال زشت و باورهای نادرست، شیوۀ اغواگران و رهزنان ایمان مردم</w:t>
      </w:r>
    </w:p>
    <w:p>
      <w:pPr>
        <w:pStyle w:val="BookText"/>
        <w:rPr/>
      </w:pPr>
      <w:r>
        <w:rPr>
          <w:rFonts w:ascii="Amiri" w:hAnsi="Amiri" w:eastAsia="Amiri" w:cs="Amiri"/>
          <w:color w:val="111111"/>
          <w:sz w:val="28"/>
          <w:sz w:val="28"/>
          <w:szCs w:val="28"/>
          <w:rtl w:val="true"/>
          <w:lang w:bidi="ar-SA"/>
        </w:rPr>
        <w:t>فَزَیَّنُوا لَهُمْ مٰا بَیْنَ أَیْدِیهِمْ وَ مٰا خَلْفَهُمْ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درونی انسان به زیبایی‌ها</w:t>
      </w:r>
    </w:p>
    <w:p>
      <w:pPr>
        <w:pStyle w:val="BookText"/>
        <w:rPr/>
      </w:pPr>
      <w:r>
        <w:rPr>
          <w:rFonts w:ascii="Amiri" w:hAnsi="Amiri" w:eastAsia="Amiri" w:cs="Amiri"/>
          <w:color w:val="111111"/>
          <w:sz w:val="28"/>
          <w:sz w:val="28"/>
          <w:szCs w:val="28"/>
          <w:rtl w:val="true"/>
          <w:lang w:bidi="ar-SA"/>
        </w:rPr>
        <w:t xml:space="preserve">فَزَیَّنُوا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عَلَیْهِمُ الْقَوْلُ</w:t>
      </w:r>
    </w:p>
    <w:p>
      <w:pPr>
        <w:pStyle w:val="BookText"/>
        <w:rPr/>
      </w:pPr>
      <w:r>
        <w:rPr>
          <w:rFonts w:ascii="IRNazanin" w:hAnsi="IRNazanin" w:eastAsia="IRNazanin"/>
          <w:color w:val="111111"/>
          <w:sz w:val="28"/>
          <w:sz w:val="28"/>
          <w:szCs w:val="28"/>
          <w:rtl w:val="true"/>
          <w:lang w:bidi="fa-IR"/>
        </w:rPr>
        <w:t>از این‌که اغواگران، اعمال ناشایست انسان‌ها را برایشان خوب و نیک جلوه می‌دادند، می‌توان استفاده کرد که طبیعت انسان از بدی گریزان است و به خوبی تمایل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گرفتار شیاطین و تحت نفوذ وسوسه‌ها و اغواگری‌های گستردۀ آنها</w:t>
      </w:r>
    </w:p>
    <w:p>
      <w:pPr>
        <w:pStyle w:val="BookText"/>
        <w:rPr/>
      </w:pPr>
      <w:r>
        <w:rPr>
          <w:rFonts w:ascii="Amiri" w:hAnsi="Amiri" w:eastAsia="Amiri" w:cs="Amiri"/>
          <w:color w:val="111111"/>
          <w:sz w:val="28"/>
          <w:sz w:val="28"/>
          <w:szCs w:val="28"/>
          <w:rtl w:val="true"/>
          <w:lang w:bidi="ar-SA"/>
        </w:rPr>
        <w:t>وَ قَیَّضْنٰا لَهُمْ قُرَنٰاءَ فَزَیَّنُوا لَهُمْ مٰا بَیْنَ أَیْدِیهِمْ وَ مٰا خَلْفَهُمْ</w:t>
      </w:r>
    </w:p>
    <w:p>
      <w:pPr>
        <w:pStyle w:val="BookText"/>
        <w:rPr/>
      </w:pPr>
      <w:r>
        <w:rPr>
          <w:rFonts w:ascii="Amiri" w:hAnsi="Amiri" w:eastAsia="Amiri" w:cs="Amiri"/>
          <w:color w:val="111111"/>
          <w:sz w:val="28"/>
          <w:sz w:val="28"/>
          <w:szCs w:val="28"/>
          <w:rtl w:val="true"/>
          <w:lang w:bidi="ar-SA"/>
        </w:rPr>
        <w:t xml:space="preserve">محتمل است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شیاطین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و آرزوهای آدمی، زمینه‌ساز وسوسۀ شیاطین و هم‌نشینان بد</w:t>
      </w:r>
    </w:p>
    <w:p>
      <w:pPr>
        <w:pStyle w:val="BookText"/>
        <w:rPr/>
      </w:pPr>
      <w:r>
        <w:rPr>
          <w:rFonts w:ascii="Amiri" w:hAnsi="Amiri" w:eastAsia="Amiri" w:cs="Amiri"/>
          <w:color w:val="111111"/>
          <w:sz w:val="28"/>
          <w:sz w:val="28"/>
          <w:szCs w:val="28"/>
          <w:rtl w:val="true"/>
          <w:lang w:bidi="ar-SA"/>
        </w:rPr>
        <w:t>فَزَیَّنُوا لَهُمْ مٰا بَیْنَ أَیْدِیهِمْ وَ مٰا خَلْفَهُمْ</w:t>
      </w:r>
    </w:p>
    <w:p>
      <w:pPr>
        <w:pStyle w:val="BookText"/>
        <w:rPr/>
      </w:pPr>
      <w:r>
        <w:rPr>
          <w:rFonts w:ascii="IRNazanin" w:hAnsi="IRNazanin" w:eastAsia="IRNazanin"/>
          <w:color w:val="111111"/>
          <w:sz w:val="28"/>
          <w:sz w:val="28"/>
          <w:szCs w:val="28"/>
          <w:rtl w:val="true"/>
          <w:lang w:bidi="fa-IR"/>
        </w:rPr>
        <w:t xml:space="preserve">برداشت یاد شده بنابر 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موجود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باشد که در پیش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امت‌هایی از جن و انس در گذشتۀ تاریخ بر اثر دشمنی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شرک‌ورزی، انکار رسالت پیامبران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الهی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عَلَیْهِمُ الْقَوْلُ فِی أُمَمٍ قَدْ خَلَتْ مِنْ قَبْلِهِمْ مِنَ الْجِنِّ وَ الْإِنْسِ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پایان و فرجام شوم دشمنان خدا</w:t>
      </w:r>
    </w:p>
    <w:p>
      <w:pPr>
        <w:pStyle w:val="BookText"/>
        <w:rPr/>
      </w:pPr>
      <w:r>
        <w:rPr>
          <w:rFonts w:ascii="Amiri" w:hAnsi="Amiri" w:eastAsia="Amiri" w:cs="Amiri"/>
          <w:color w:val="111111"/>
          <w:sz w:val="28"/>
          <w:sz w:val="28"/>
          <w:szCs w:val="28"/>
          <w:rtl w:val="true"/>
          <w:lang w:bidi="ar-SA"/>
        </w:rPr>
        <w:t>وَ حَقَّ عَلَیْهِمُ الْقَوْلُ</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ذهنی است و اشاره به سخنی دارد که در آن، وعدۀ عذاب دوزخ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فریفتگی انسان به دنیا و اعمال ناشایست، موجب گرفتار شدن به عذاب الهی</w:t>
      </w:r>
    </w:p>
    <w:p>
      <w:pPr>
        <w:pStyle w:val="BookText"/>
        <w:rPr/>
      </w:pPr>
      <w:r>
        <w:rPr>
          <w:rFonts w:ascii="Amiri" w:hAnsi="Amiri" w:eastAsia="Amiri" w:cs="Amiri"/>
          <w:color w:val="111111"/>
          <w:sz w:val="28"/>
          <w:sz w:val="28"/>
          <w:szCs w:val="28"/>
          <w:rtl w:val="true"/>
          <w:lang w:bidi="ar-SA"/>
        </w:rPr>
        <w:t>فَزَیَّنُوا لَهُمْ مٰا بَیْنَ أَیْدِیهِمْ وَ مٰا خَلْفَهُمْ وَ حَقَّ عَلَیْهِمُ الْقَوْلُ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نیز همانند انسان‌ها دارای زندگی و مرگ‌اند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أُمَمٍ قَدْ خَلَتْ مِنْ قَبْلِهِمْ مِنَ الْجِنِّ وَ الْإِنْسِ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نیز همانند آدمیان، دارای زندگی اجتماعی‌اند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أُمَمٍ قَدْ خَلَتْ مِنْ قَبْلِهِمْ مِنَ الْجِنِّ وَ الْإِنْسِ</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مکلف به تکالیف الهی و</w:t>
      </w:r>
      <w:bookmarkStart w:id="567" w:name="pg19795_192352"/>
    </w:p>
    <w:p>
      <w:pPr>
        <w:pStyle w:val="BookText"/>
        <w:rPr/>
      </w:pPr>
      <w:bookmarkEnd w:id="567"/>
      <w:r>
        <w:rPr>
          <w:rFonts w:ascii="IRNazanin" w:hAnsi="IRNazanin" w:eastAsia="IRNazanin"/>
          <w:color w:val="111111"/>
          <w:sz w:val="28"/>
          <w:sz w:val="28"/>
          <w:szCs w:val="28"/>
          <w:rtl w:val="true"/>
          <w:lang w:bidi="fa-IR"/>
        </w:rPr>
        <w:t>مستحق کیفر در صورت کفر و حق‌ستیزی</w:t>
      </w:r>
    </w:p>
    <w:p>
      <w:pPr>
        <w:pStyle w:val="BookText"/>
        <w:rPr/>
      </w:pPr>
      <w:r>
        <w:rPr>
          <w:rFonts w:ascii="Amiri" w:hAnsi="Amiri" w:eastAsia="Amiri" w:cs="Amiri"/>
          <w:color w:val="111111"/>
          <w:sz w:val="28"/>
          <w:sz w:val="28"/>
          <w:szCs w:val="28"/>
          <w:rtl w:val="true"/>
          <w:lang w:bidi="ar-SA"/>
        </w:rPr>
        <w:t>وَ حَقَّ عَلَیْهِمُ الْقَوْلُ فِی أُمَمٍ قَدْ خَلَتْ مِنْ قَبْلِهِمْ مِنَ الْجِنِّ وَ الْإِنْسِ</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پیامبران، مردمانی زیان‌کاراند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خٰاسِرِینَ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نابودی جوامع شرک‌پیشه، نمودی از زیانکاری و خسران آنان</w:t>
      </w:r>
    </w:p>
    <w:p>
      <w:pPr>
        <w:pStyle w:val="BookText"/>
        <w:rPr/>
      </w:pPr>
      <w:r>
        <w:rPr>
          <w:rFonts w:ascii="Amiri" w:hAnsi="Amiri" w:eastAsia="Amiri" w:cs="Amiri"/>
          <w:color w:val="111111"/>
          <w:sz w:val="28"/>
          <w:sz w:val="28"/>
          <w:szCs w:val="28"/>
          <w:rtl w:val="true"/>
          <w:lang w:bidi="ar-SA"/>
        </w:rPr>
        <w:t xml:space="preserve">وَ حَقَّ عَلَیْهِمُ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خٰاسِرِینَ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اللّه؛ امت؛ انبیاء؛ انسان؛ باطل؛ تزیین؛ تکذیب؛ تکلیف؛ جن؛ جهنم؛ خسران؛ دنیا؛ دوستی؛ دین؛ شرک؛ شیطان؛ ضلالت؛ عذاب؛ عمل؛ قضا و قدر؛ کفر؛ مرگ</w:t>
      </w:r>
    </w:p>
    <w:p>
      <w:pPr>
        <w:pStyle w:val="Heading3"/>
        <w:numPr>
          <w:ilvl w:val="2"/>
          <w:numId w:val="1"/>
        </w:numPr>
        <w:rPr/>
      </w:pPr>
      <w:bookmarkStart w:id="568" w:name="__RefHeading___Toc1623865_2314609296"/>
      <w:bookmarkStart w:id="569" w:name="_Toc194"/>
      <w:bookmarkEnd w:id="568"/>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26</w:t>
      </w:r>
      <w:r>
        <w:rPr>
          <w:rtl w:val="true"/>
        </w:rPr>
        <w:t>]</w:t>
      </w:r>
      <w:bookmarkEnd w:id="569"/>
    </w:p>
    <w:p>
      <w:pPr>
        <w:pStyle w:val="BookText"/>
        <w:rPr/>
      </w:pP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و آنان که کفر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قرآن گوش ندهید و در آن لغو و یاوه بیفکنید، باشد که شما پیروز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گوش فرادادن به قرآن، از سوی کافران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لاٰ تَسْمَعُوا لِهٰذَا الْقُرْآنِ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مشرکان برای مقابله با قرآن، از طریق جنجال‌آفرینی و ایجاد سر و صدا، هنگام قرائت آیات آن به وسیلۀ پیامبر و مؤمنان</w:t>
      </w:r>
    </w:p>
    <w:p>
      <w:pPr>
        <w:pStyle w:val="BookText"/>
        <w:rPr/>
      </w:pPr>
      <w:r>
        <w:rPr>
          <w:rFonts w:ascii="Amiri" w:hAnsi="Amiri" w:eastAsia="Amiri" w:cs="Amiri"/>
          <w:color w:val="111111"/>
          <w:sz w:val="28"/>
          <w:sz w:val="28"/>
          <w:szCs w:val="28"/>
          <w:rtl w:val="true"/>
          <w:lang w:bidi="ar-SA"/>
        </w:rPr>
        <w:t>وَ الْغَوْا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کلام و سخن بی‌معنی اطلاق می‌شود و در این‌جا مراد، گفتن سخنان یاوه و ایجاد سر و صدا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کافران مکه، از تأثیر شگفت قرآن و پیام وحی در شنوندگان</w:t>
      </w:r>
    </w:p>
    <w:p>
      <w:pPr>
        <w:pStyle w:val="BookText"/>
        <w:rPr/>
      </w:pPr>
      <w:r>
        <w:rPr>
          <w:rFonts w:ascii="Amiri" w:hAnsi="Amiri" w:eastAsia="Amiri" w:cs="Amiri"/>
          <w:color w:val="111111"/>
          <w:sz w:val="28"/>
          <w:sz w:val="28"/>
          <w:szCs w:val="28"/>
          <w:rtl w:val="true"/>
          <w:lang w:bidi="ar-SA"/>
        </w:rPr>
        <w:t>لاٰ تَسْمَعُوا لِهٰذَا الْقُرْآنِ وَ الْغَوْا فِیهِ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حق‌ستیز، ناتوان از برخورد منطقی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p>
    <w:p>
      <w:pPr>
        <w:pStyle w:val="BookText"/>
        <w:rPr/>
      </w:pPr>
      <w:r>
        <w:rPr>
          <w:rFonts w:ascii="Amiri" w:hAnsi="Amiri" w:eastAsia="Amiri" w:cs="Amiri"/>
          <w:color w:val="111111"/>
          <w:sz w:val="28"/>
          <w:sz w:val="28"/>
          <w:szCs w:val="28"/>
          <w:rtl w:val="true"/>
          <w:lang w:bidi="ar-SA"/>
        </w:rPr>
        <w:t>وَ قٰالَ الَّذِینَ کَفَرُوا لاٰ تَسْمَعُوا لِهٰذَا الْقُرْآنِ وَ الْغَوْا فِیهِ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جبهۀ کفر و باطل، برای محروم‌ساختن انسان‌ها از شنیدن کلام حق</w:t>
      </w:r>
    </w:p>
    <w:p>
      <w:pPr>
        <w:pStyle w:val="BookText"/>
        <w:rPr/>
      </w:pPr>
      <w:r>
        <w:rPr>
          <w:rFonts w:ascii="Amiri" w:hAnsi="Amiri" w:eastAsia="Amiri" w:cs="Amiri"/>
          <w:color w:val="111111"/>
          <w:sz w:val="28"/>
          <w:sz w:val="28"/>
          <w:szCs w:val="28"/>
          <w:rtl w:val="true"/>
          <w:lang w:bidi="ar-SA"/>
        </w:rPr>
        <w:t>وَ قٰالَ الَّذِینَ کَفَرُوا لاٰ تَسْمَعُوا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در تلاش برای غلبه بر</w:t>
      </w:r>
      <w:bookmarkStart w:id="570" w:name="pg19795_192353"/>
    </w:p>
    <w:p>
      <w:pPr>
        <w:pStyle w:val="BookText"/>
        <w:rPr/>
      </w:pPr>
      <w:bookmarkEnd w:id="570"/>
      <w:r>
        <w:rPr>
          <w:rFonts w:ascii="IRNazanin" w:hAnsi="IRNazanin" w:eastAsia="IRNazanin"/>
          <w:color w:val="111111"/>
          <w:sz w:val="28"/>
          <w:sz w:val="28"/>
          <w:szCs w:val="28"/>
          <w:rtl w:val="true"/>
          <w:lang w:bidi="fa-IR"/>
        </w:rPr>
        <w:t>قرآن و پیام وحی</w:t>
      </w:r>
    </w:p>
    <w:p>
      <w:pPr>
        <w:pStyle w:val="BookText"/>
        <w:rPr/>
      </w:pPr>
      <w:r>
        <w:rPr>
          <w:rFonts w:ascii="Amiri" w:hAnsi="Amiri" w:eastAsia="Amiri" w:cs="Amiri"/>
          <w:color w:val="111111"/>
          <w:sz w:val="28"/>
          <w:sz w:val="28"/>
          <w:szCs w:val="28"/>
          <w:rtl w:val="true"/>
          <w:lang w:bidi="ar-SA"/>
        </w:rPr>
        <w:t xml:space="preserve">وَ قٰالَ الَّذِینَ کَفَرُوا لاٰ تَسْمَعُوا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تَغْلِبُونَ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کافران مکه، به پیروزی خود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ایجاد هیاهو و فضای ناآرام</w:t>
      </w:r>
    </w:p>
    <w:p>
      <w:pPr>
        <w:pStyle w:val="BookText"/>
        <w:rPr/>
      </w:pPr>
      <w:r>
        <w:rPr>
          <w:rFonts w:ascii="Amiri" w:hAnsi="Amiri" w:eastAsia="Amiri" w:cs="Amiri"/>
          <w:color w:val="111111"/>
          <w:sz w:val="28"/>
          <w:sz w:val="28"/>
          <w:szCs w:val="28"/>
          <w:rtl w:val="true"/>
          <w:lang w:bidi="ar-SA"/>
        </w:rPr>
        <w:t xml:space="preserve">وَ قٰالَ الَّذِینَ کَفَرُوا لاٰ تَسْمَعُوا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الْغَوْا فِیهِ لَعَلَّکُمْ تَغْلِبُونَ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شاهد تأثیر ژرف قرآن بر قلب‌ها و نامطمئن از کارآیی جنجال‌آفرینی و تدابیر خود، در جلوگیری از این تأثیرگذاری</w:t>
      </w:r>
    </w:p>
    <w:p>
      <w:pPr>
        <w:pStyle w:val="BookText"/>
        <w:rPr/>
      </w:pPr>
      <w:r>
        <w:rPr>
          <w:rFonts w:ascii="Amiri" w:hAnsi="Amiri" w:eastAsia="Amiri" w:cs="Amiri"/>
          <w:color w:val="111111"/>
          <w:sz w:val="28"/>
          <w:sz w:val="28"/>
          <w:szCs w:val="28"/>
          <w:rtl w:val="true"/>
          <w:lang w:bidi="ar-SA"/>
        </w:rPr>
        <w:t xml:space="preserve">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تَغْلِبُونَ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به کار می‌رود که نتیجه آن قطعی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جنجال‌آفرینی و هوچی‌گری، از شیوه‌های مخالفان جبهۀ حق</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الْغَوْا فِیهِ لَعَلَّکُمْ تَغْلِبُونَ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امید؛ پیروزی؛ تلاوت؛ حق؛ خوف؛ شرک؛ شک؛ قرآن؛ کفر؛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71" w:name="__RefHeading___Toc1623867_2314609296"/>
      <w:bookmarkStart w:id="572" w:name="_Toc195"/>
      <w:bookmarkEnd w:id="571"/>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27</w:t>
      </w:r>
      <w:r>
        <w:rPr>
          <w:rtl w:val="true"/>
        </w:rPr>
        <w:t>]</w:t>
      </w:r>
      <w:bookmarkEnd w:id="572"/>
    </w:p>
    <w:p>
      <w:pPr>
        <w:pStyle w:val="BookText"/>
        <w:rPr/>
      </w:pPr>
      <w:r>
        <w:rPr>
          <w:rFonts w:ascii="Amiri" w:hAnsi="Amiri" w:eastAsia="Amiri" w:cs="Amiri"/>
          <w:color w:val="111111"/>
          <w:sz w:val="28"/>
          <w:sz w:val="28"/>
          <w:szCs w:val="28"/>
          <w:rtl w:val="true"/>
          <w:lang w:bidi="ar-SA"/>
        </w:rPr>
        <w:t xml:space="preserve">فَلَنُذِیقَنَّ اَلَّذِینَ کَفَرُوا عَذٰاباً شَدِیداً وَ لَنَجْزِیَنَّهُمْ أَسْوَأَ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پس حتماً به آنان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سخت می‌چشانیم و قطعاً در برابر کارهای بدی که انجام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کیفر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سخت و دشوار الهی، کیفری حتمی برای کافران حق‌ستیز</w:t>
      </w:r>
    </w:p>
    <w:p>
      <w:pPr>
        <w:pStyle w:val="BookText"/>
        <w:rPr/>
      </w:pPr>
      <w:r>
        <w:rPr>
          <w:rFonts w:ascii="Amiri" w:hAnsi="Amiri" w:eastAsia="Amiri" w:cs="Amiri"/>
          <w:color w:val="111111"/>
          <w:sz w:val="28"/>
          <w:sz w:val="28"/>
          <w:szCs w:val="28"/>
          <w:rtl w:val="true"/>
          <w:lang w:bidi="ar-SA"/>
        </w:rPr>
        <w:t>فَلَنُذِیقَنَّ الَّذِینَ کَفَرُوا عَذٰاباً شَدِیداً</w:t>
      </w:r>
    </w:p>
    <w:p>
      <w:pPr>
        <w:pStyle w:val="BookText"/>
        <w:rPr/>
      </w:pPr>
      <w:r>
        <w:rPr>
          <w:rFonts w:ascii="Amiri" w:hAnsi="Amiri" w:eastAsia="Amiri" w:cs="Amiri"/>
          <w:color w:val="111111"/>
          <w:sz w:val="28"/>
          <w:sz w:val="28"/>
          <w:szCs w:val="28"/>
          <w:rtl w:val="true"/>
          <w:lang w:bidi="ar-SA"/>
        </w:rPr>
        <w:t xml:space="preserve">لام و نون تأکید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فَلَنُذِیقَنَّ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حاکی از حتمی بودن عذاب و کیفر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دسترسی انسان‌ها به پیام قرآن، در پی‌دارندۀ عذاب سخت الهی</w:t>
      </w:r>
    </w:p>
    <w:p>
      <w:pPr>
        <w:pStyle w:val="BookText"/>
        <w:rPr/>
      </w:pPr>
      <w:r>
        <w:rPr>
          <w:rFonts w:ascii="Amiri" w:hAnsi="Amiri" w:eastAsia="Amiri" w:cs="Amiri"/>
          <w:color w:val="111111"/>
          <w:sz w:val="28"/>
          <w:sz w:val="28"/>
          <w:szCs w:val="28"/>
          <w:rtl w:val="true"/>
          <w:lang w:bidi="ar-SA"/>
        </w:rPr>
        <w:t xml:space="preserve">وَ قٰالَ الَّذِینَ کَفَرُوا لاٰ تَسْمَعُوا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فَلَنُذِیقَنَّ الَّذِینَ کَفَرُوا عَذٰاباً شَدِیداً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مبارزه با قرآن، دارای کیفری حتمی و غیر قابل چشم‌پوشی</w:t>
      </w:r>
    </w:p>
    <w:p>
      <w:pPr>
        <w:pStyle w:val="BookText"/>
        <w:rPr/>
      </w:pPr>
      <w:r>
        <w:rPr>
          <w:rFonts w:ascii="Amiri" w:hAnsi="Amiri" w:eastAsia="Amiri" w:cs="Amiri"/>
          <w:color w:val="111111"/>
          <w:sz w:val="28"/>
          <w:sz w:val="28"/>
          <w:szCs w:val="28"/>
          <w:rtl w:val="true"/>
          <w:lang w:bidi="ar-SA"/>
        </w:rPr>
        <w:t>فَلَنُذِیقَنَّ الَّذِینَ کَفَرُوا عَذٰاباً شَدِیداً وَ لَنَجْزِیَنَّهُمْ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عملکرد کافران، مبنای مؤاخذه و مجازات الهی نسبت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لَنَجْزِیَنَّهُمْ أَسْوَأَ الَّذِی کٰانُوا یَعْمَلُونَ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نزع خافض 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لنجزینهم بأسوء الذی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ما بی‌تردید در مقابل بدترین عملشان کیفر خواهیم داد</w:t>
      </w:r>
      <w:r>
        <w:rPr>
          <w:rFonts w:eastAsia="IRNazanin" w:cs="IRNazanin"/>
          <w:color w:val="111111"/>
          <w:sz w:val="28"/>
          <w:szCs w:val="28"/>
          <w:rtl w:val="true"/>
          <w:lang w:bidi="fa-IR"/>
        </w:rPr>
        <w:t>.</w:t>
      </w:r>
      <w:bookmarkStart w:id="573" w:name="pg19795_192354"/>
    </w:p>
    <w:p>
      <w:pPr>
        <w:pStyle w:val="BookText"/>
        <w:rPr/>
      </w:pPr>
      <w:bookmarkEnd w:id="57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عمل کافران، مبارزه با قرآن و تلاش در جهت محروم ساختن مردم از دستیابی به معارف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لاٰ تَسْمَعُوا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لَنَجْزِیَنَّهُمْ أَسْوَأَ الَّذِی کٰانُوا یَعْمَلُونَ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سدکردن راه ایمان و معرفت دیگران به قرآن، گناهی بزرگ‌تر و بدتر از کفر و گناهان شخصی کافران</w:t>
      </w:r>
    </w:p>
    <w:p>
      <w:pPr>
        <w:pStyle w:val="BookText"/>
        <w:rPr/>
      </w:pPr>
      <w:r>
        <w:rPr>
          <w:rFonts w:ascii="Amiri" w:hAnsi="Amiri" w:eastAsia="Amiri" w:cs="Amiri"/>
          <w:color w:val="111111"/>
          <w:sz w:val="28"/>
          <w:sz w:val="28"/>
          <w:szCs w:val="28"/>
          <w:rtl w:val="true"/>
          <w:lang w:bidi="ar-SA"/>
        </w:rPr>
        <w:t xml:space="preserve">وَ قٰالَ الَّذِینَ کَفَرُوا لاٰ تَسْمَعُوا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لَنَجْزِیَنَّهُمْ أَسْوَأَ الَّذِی کٰانُوا یَعْمَلُونَ</w:t>
      </w:r>
    </w:p>
    <w:p>
      <w:pPr>
        <w:pStyle w:val="BookText"/>
        <w:rPr/>
      </w:pPr>
      <w:r>
        <w:rPr>
          <w:rFonts w:ascii="IRNazanin" w:hAnsi="IRNazanin" w:eastAsia="IRNazanin"/>
          <w:color w:val="111111"/>
          <w:sz w:val="28"/>
          <w:sz w:val="28"/>
          <w:szCs w:val="28"/>
          <w:rtl w:val="true"/>
          <w:lang w:bidi="fa-IR"/>
        </w:rPr>
        <w:t xml:space="preserve">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مقایسه میان کفر کافران، با تلاش‌های آنان در جلوگیری از گرایش دیگران به ایمان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را می‌توان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 عقوبت کفرپیشگان، بازتاب و تجسم عملکرد بد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لَنَجْزِیَنَّهُمْ أَسْوَأَ الَّذِی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أَسْوَأَ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لَنَجْزِیَنَّهُمْ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خود جزا و کیفر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دارای مراتب متفاوت از حیث زشتی وناپسندی</w:t>
      </w:r>
    </w:p>
    <w:p>
      <w:pPr>
        <w:pStyle w:val="BookText"/>
        <w:rPr/>
      </w:pPr>
      <w:r>
        <w:rPr>
          <w:rFonts w:ascii="Amiri" w:hAnsi="Amiri" w:eastAsia="Amiri" w:cs="Amiri"/>
          <w:color w:val="111111"/>
          <w:sz w:val="28"/>
          <w:sz w:val="28"/>
          <w:szCs w:val="28"/>
          <w:rtl w:val="true"/>
          <w:lang w:bidi="ar-SA"/>
        </w:rPr>
        <w:t>وَ لَنَجْزِیَنَّهُمْ أَسْوَأَ الَّذِی کٰانُوا یَعْمَلُونَ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پلیدی؛ تجسم اعمال؛ حق؛ سختی؛ عذاب؛ عمل؛ قرآن؛ کفر؛ گناه</w:t>
      </w:r>
    </w:p>
    <w:p>
      <w:pPr>
        <w:pStyle w:val="Heading3"/>
        <w:numPr>
          <w:ilvl w:val="2"/>
          <w:numId w:val="1"/>
        </w:numPr>
        <w:rPr/>
      </w:pPr>
      <w:bookmarkStart w:id="574" w:name="__RefHeading___Toc1623869_2314609296"/>
      <w:bookmarkStart w:id="575" w:name="_Toc196"/>
      <w:bookmarkEnd w:id="574"/>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28</w:t>
      </w:r>
      <w:r>
        <w:rPr>
          <w:rtl w:val="true"/>
        </w:rPr>
        <w:t>]</w:t>
      </w:r>
      <w:bookmarkEnd w:id="575"/>
    </w:p>
    <w:p>
      <w:pPr>
        <w:pStyle w:val="BookText"/>
        <w:rPr/>
      </w:pPr>
      <w:r>
        <w:rPr>
          <w:rFonts w:ascii="Amiri" w:hAnsi="Amiri" w:eastAsia="Amiri" w:cs="Amiri"/>
          <w:color w:val="111111"/>
          <w:sz w:val="28"/>
          <w:sz w:val="28"/>
          <w:szCs w:val="28"/>
          <w:rtl w:val="true"/>
          <w:lang w:bidi="ar-SA"/>
        </w:rPr>
        <w:t xml:space="preserve">ذٰلِکَ جَزٰاءُ أَعْدٰاءِ اَللّٰهِ اَلنّٰارُ لَهُمْ فِیهٰا دٰارُ اَلْخُلْدِ جَزٰاءً بِمٰا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این است کیفر دشمنان خدا، همان آتشی که آنان در آن خانۀ همیشگی خواهند داشت، سزایی است در برابر این که آیات ما را انکار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کیفر و سزای دشمنان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جَزٰاءُ أَعْدٰاءِ اللّٰهِ النّٰارُ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قرآن و پیام وحی، دشمنی با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الَّذِینَ کَفَرُوا لاٰ تَسْمَعُوا لِهٰذَا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جَزٰاءُ أَعْدٰاءِ اللّٰهِ النّٰارُ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همیشگی است و دشمنان خدا در آن جاودانه‌اند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جَزٰاءُ أَعْدٰاءِ اللّٰهِ النّٰارُ لَهُمْ فِیهٰا دٰارُ الْخُلْدِ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دوزخیان را فراگرفته و از</w:t>
      </w:r>
    </w:p>
    <w:p>
      <w:pPr>
        <w:pStyle w:val="BookText"/>
        <w:rPr/>
      </w:pPr>
      <w:r>
        <w:rPr>
          <w:rFonts w:ascii="IRNazanin" w:hAnsi="IRNazanin" w:eastAsia="IRNazanin"/>
          <w:color w:val="111111"/>
          <w:sz w:val="28"/>
          <w:sz w:val="28"/>
          <w:szCs w:val="28"/>
          <w:rtl w:val="true"/>
          <w:lang w:bidi="fa-IR"/>
        </w:rPr>
        <w:t>هر سو آنان را احاطه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فِیهٰا دٰارُ الْخُلْدِ</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ظرفیت را افاده کرده و نوعی احاطه را می‌رساند و نیز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آیات الهی، از سر عناد و حق‌ستیزی، در پی‌دارندۀ آتش همیشگی دوزخ</w:t>
      </w:r>
    </w:p>
    <w:p>
      <w:pPr>
        <w:pStyle w:val="BookText"/>
        <w:rPr/>
      </w:pPr>
      <w:r>
        <w:rPr>
          <w:rFonts w:ascii="Amiri" w:hAnsi="Amiri" w:eastAsia="Amiri" w:cs="Amiri"/>
          <w:color w:val="111111"/>
          <w:sz w:val="28"/>
          <w:sz w:val="28"/>
          <w:szCs w:val="28"/>
          <w:rtl w:val="true"/>
          <w:lang w:bidi="ar-SA"/>
        </w:rPr>
        <w:t>لَهُمْ فِیهٰا دٰارُ الْخُلْدِ جَزٰاءً بِمٰا کٰانُوا بِآیٰاتِنٰا یَجْحَدُونَ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بودن حقانیت قرآن، برای کافران مکه</w:t>
      </w:r>
    </w:p>
    <w:p>
      <w:pPr>
        <w:pStyle w:val="BookText"/>
        <w:rPr/>
      </w:pPr>
      <w:r>
        <w:rPr>
          <w:rFonts w:ascii="Amiri" w:hAnsi="Amiri" w:eastAsia="Amiri" w:cs="Amiri"/>
          <w:color w:val="111111"/>
          <w:sz w:val="28"/>
          <w:sz w:val="28"/>
          <w:szCs w:val="28"/>
          <w:rtl w:val="true"/>
          <w:lang w:bidi="ar-SA"/>
        </w:rPr>
        <w:t>کٰانُوا بِآیٰاتِنٰا یَجْحَدُونَ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کار می‌رود که حقانیت چیزی معلوم باشد و در عین حال مورد انکار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قرآن، با وجود درک حقانیت آن دشمنی با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جَزٰاءُ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کٰانُوا بِآیٰاتِنٰا یَجْحَدُونَ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بِآیٰاتِنٰا یَجْحَدُونَ</w:t>
      </w:r>
    </w:p>
    <w:p>
      <w:pPr>
        <w:pStyle w:val="BookText"/>
        <w:rPr/>
      </w:pPr>
      <w:r>
        <w:rPr>
          <w:rFonts w:ascii="IRNazanin" w:hAnsi="IRNazanin" w:eastAsia="IRNazanin"/>
          <w:color w:val="111111"/>
          <w:sz w:val="28"/>
          <w:sz w:val="28"/>
          <w:szCs w:val="28"/>
          <w:rtl w:val="true"/>
          <w:lang w:bidi="fa-IR"/>
        </w:rPr>
        <w:t xml:space="preserve">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برخورد عنادآمیز با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شیوۀ مستمر کافران مکه</w:t>
      </w:r>
    </w:p>
    <w:p>
      <w:pPr>
        <w:pStyle w:val="BookText"/>
        <w:rPr/>
      </w:pPr>
      <w:r>
        <w:rPr>
          <w:rFonts w:ascii="Amiri" w:hAnsi="Amiri" w:eastAsia="Amiri" w:cs="Amiri"/>
          <w:color w:val="111111"/>
          <w:sz w:val="28"/>
          <w:sz w:val="28"/>
          <w:szCs w:val="28"/>
          <w:rtl w:val="true"/>
          <w:lang w:bidi="ar-SA"/>
        </w:rPr>
        <w:t>کٰانُوا بِآیٰاتِنٰا یَجْحَدُونَ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مضارع داخل شود افادۀ استمرار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عذاب کافران، متناسب با نوع عملکرد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فِیهٰا دٰارُ الْخُلْدِ جَزٰاءً بِمٰا کٰانُوا بِآیٰاتِنٰا یَجْحَدُونَ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است؛ یعنی، جاودانگی کافران در دوزخ، در برابر شیوۀ مستمر آنان در عناد و لجاجت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عذاب‌های الهی، با گناهان و عملکرد آدمیان</w:t>
      </w:r>
    </w:p>
    <w:p>
      <w:pPr>
        <w:pStyle w:val="BookText"/>
        <w:rPr/>
      </w:pPr>
      <w:r>
        <w:rPr>
          <w:rFonts w:ascii="Amiri" w:hAnsi="Amiri" w:eastAsia="Amiri" w:cs="Amiri"/>
          <w:color w:val="111111"/>
          <w:sz w:val="28"/>
          <w:sz w:val="28"/>
          <w:szCs w:val="28"/>
          <w:rtl w:val="true"/>
          <w:lang w:bidi="ar-SA"/>
        </w:rPr>
        <w:t>لَهُمْ فِیهٰا دٰارُ الْخُلْدِ جَزٰاءً بِمٰا کٰانُوا بِآیٰاتِنٰا یَجْحَدُونَ</w:t>
      </w:r>
    </w:p>
    <w:p>
      <w:pPr>
        <w:pStyle w:val="BookText"/>
        <w:rPr/>
      </w:pPr>
      <w:r>
        <w:rPr>
          <w:rFonts w:ascii="IRNazanin" w:hAnsi="IRNazanin" w:eastAsia="IRNazanin"/>
          <w:color w:val="111111"/>
          <w:sz w:val="28"/>
          <w:sz w:val="28"/>
          <w:szCs w:val="28"/>
          <w:rtl w:val="true"/>
          <w:lang w:bidi="fa-IR"/>
        </w:rPr>
        <w:t>در آیۀ شریفه در برابر انکار مستمر آیات الهی، عذاب مستمر و همیشگی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الغای خصوصیت از مورد، مطلب یاد شده قابل برداشت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آیات خدا؛ اللّه؛ تکذیب؛ جهنم؛ حق؛ خلافت الهی؛ دشمنی؛ عذاب؛ عمل؛ قرآن؛ کفر؛ گناه؛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w:t>
      </w:r>
      <w:bookmarkStart w:id="576" w:name="pg19795_192356"/>
    </w:p>
    <w:p>
      <w:pPr>
        <w:pStyle w:val="Heading3"/>
        <w:numPr>
          <w:ilvl w:val="2"/>
          <w:numId w:val="1"/>
        </w:numPr>
        <w:rPr/>
      </w:pPr>
      <w:bookmarkStart w:id="577" w:name="__RefHeading___Toc1623871_2314609296"/>
      <w:bookmarkStart w:id="578" w:name="_Toc197"/>
      <w:bookmarkEnd w:id="576"/>
      <w:bookmarkEnd w:id="577"/>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29</w:t>
      </w:r>
      <w:r>
        <w:rPr>
          <w:rtl w:val="true"/>
        </w:rPr>
        <w:t>]</w:t>
      </w:r>
      <w:bookmarkEnd w:id="578"/>
    </w:p>
    <w:p>
      <w:pPr>
        <w:pStyle w:val="BookText"/>
        <w:rPr/>
      </w:pPr>
      <w:r>
        <w:rPr>
          <w:rFonts w:ascii="Amiri" w:hAnsi="Amiri" w:eastAsia="Amiri" w:cs="Amiri"/>
          <w:color w:val="111111"/>
          <w:sz w:val="28"/>
          <w:sz w:val="28"/>
          <w:szCs w:val="28"/>
          <w:rtl w:val="true"/>
          <w:lang w:bidi="ar-SA"/>
        </w:rPr>
        <w:t xml:space="preserve">وَ قٰالَ اَلَّذِینَ کَفَرُوا رَبَّنٰا أَرِنَا اَلَّذَیْنِ أَضَلاّٰنٰا مِنَ اَلْجِنِّ وَ اَلْإِنْسِ نَجْعَلْهُمٰا تَحْتَ أَقْدٰامِنٰا لِیَکُونٰا مِنَ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و آنان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 دو گروه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که ما را گمراه کردند به ما نشان ده تا آنها را زیر قدم‌هایمان قرار دهیم که از پست‌ترین‌ها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خواهان شناسایی عاملان گمراهی خویش به منظور انتقام‌جویی از آنان</w:t>
      </w:r>
    </w:p>
    <w:p>
      <w:pPr>
        <w:pStyle w:val="BookText"/>
        <w:rPr/>
      </w:pPr>
      <w:r>
        <w:rPr>
          <w:rFonts w:ascii="Amiri" w:hAnsi="Amiri" w:eastAsia="Amiri" w:cs="Amiri"/>
          <w:color w:val="111111"/>
          <w:sz w:val="28"/>
          <w:sz w:val="28"/>
          <w:szCs w:val="28"/>
          <w:rtl w:val="true"/>
          <w:lang w:bidi="ar-SA"/>
        </w:rPr>
        <w:t xml:space="preserve">وَ قٰالَ الَّذِینَ کَفَرُوا رَبَّنٰا أَرِنَا الَّذَیْنِ أَضَلاّٰنٰا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نَجْعَلْهُمٰا تَحْتَ أَقْدٰامِنٰا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ظهور ربوبیت بی‌همتای الهی در قیامت، برای کافران</w:t>
      </w:r>
    </w:p>
    <w:p>
      <w:pPr>
        <w:pStyle w:val="BookText"/>
        <w:rPr/>
      </w:pPr>
      <w:r>
        <w:rPr>
          <w:rFonts w:ascii="Amiri" w:hAnsi="Amiri" w:eastAsia="Amiri" w:cs="Amiri"/>
          <w:color w:val="111111"/>
          <w:sz w:val="28"/>
          <w:sz w:val="28"/>
          <w:szCs w:val="28"/>
          <w:rtl w:val="true"/>
          <w:lang w:bidi="ar-SA"/>
        </w:rPr>
        <w:t>وَ قٰالَ الَّذِینَ کَفَرُوا رَبَّنٰا</w:t>
      </w:r>
    </w:p>
    <w:p>
      <w:pPr>
        <w:pStyle w:val="BookText"/>
        <w:rPr/>
      </w:pPr>
      <w:r>
        <w:rPr>
          <w:rFonts w:ascii="IRNazanin" w:hAnsi="IRNazanin" w:eastAsia="IRNazanin"/>
          <w:color w:val="111111"/>
          <w:sz w:val="28"/>
          <w:sz w:val="28"/>
          <w:szCs w:val="28"/>
          <w:rtl w:val="true"/>
          <w:lang w:bidi="fa-IR"/>
        </w:rPr>
        <w:t xml:space="preserve">از اقرار کافران به ربوبیت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ضلالت و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أَضَلاّٰنٰا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جنیان، همانند گروهی از انسان‌ها، موجوداتی اغواگر و گمراه‌کننده‌اند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أَضَلاّٰنٰا مِنَ الْجِنِّ وَ الْإِنْسِ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نیز همانند انسان‌ها، در قیامت محشور خواهند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رَبَّنٰا أَرِنَا الَّذَیْنِ أَضَلاّٰنٰا مِنَ الْجِنِّ وَ الْإِنْسِ</w:t>
      </w:r>
    </w:p>
    <w:p>
      <w:pPr>
        <w:pStyle w:val="BookText"/>
        <w:rPr/>
      </w:pPr>
      <w:r>
        <w:rPr>
          <w:rFonts w:ascii="IRNazanin" w:hAnsi="IRNazanin" w:eastAsia="IRNazanin"/>
          <w:color w:val="111111"/>
          <w:sz w:val="28"/>
          <w:sz w:val="28"/>
          <w:szCs w:val="28"/>
          <w:rtl w:val="true"/>
          <w:lang w:bidi="fa-IR"/>
        </w:rPr>
        <w:t>دوزخیان از خداوند درخواست می‌کنند که رهبران گمراه کنندۀ جنّی و انسی خویش را به آنان بنمایاند، از این مطلب، برداشت یاد شده را می‌توان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تنفر و انزجار شدید کافران، از عاملان گمراهی خویش در قیامت</w:t>
      </w:r>
    </w:p>
    <w:p>
      <w:pPr>
        <w:pStyle w:val="BookText"/>
        <w:rPr/>
      </w:pPr>
      <w:r>
        <w:rPr>
          <w:rFonts w:ascii="Amiri" w:hAnsi="Amiri" w:eastAsia="Amiri" w:cs="Amiri"/>
          <w:color w:val="111111"/>
          <w:sz w:val="28"/>
          <w:sz w:val="28"/>
          <w:szCs w:val="28"/>
          <w:rtl w:val="true"/>
          <w:lang w:bidi="ar-SA"/>
        </w:rPr>
        <w:t xml:space="preserve">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نَجْعَلْهُمٰا تَحْتَ أَقْدٰامِنٰا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طبقات مختلف برای دوزخیان</w:t>
      </w:r>
    </w:p>
    <w:p>
      <w:pPr>
        <w:pStyle w:val="BookText"/>
        <w:rPr/>
      </w:pPr>
      <w:r>
        <w:rPr>
          <w:rFonts w:ascii="Amiri" w:hAnsi="Amiri" w:eastAsia="Amiri" w:cs="Amiri"/>
          <w:color w:val="111111"/>
          <w:sz w:val="28"/>
          <w:sz w:val="28"/>
          <w:szCs w:val="28"/>
          <w:rtl w:val="true"/>
          <w:lang w:bidi="ar-SA"/>
        </w:rPr>
        <w:t>لِیَکُونٰا مِنَ الْأَسْفَلِینَ</w:t>
      </w:r>
    </w:p>
    <w:p>
      <w:pPr>
        <w:pStyle w:val="BookText"/>
        <w:rPr/>
      </w:pPr>
      <w:r>
        <w:rPr>
          <w:rFonts w:ascii="IRNazanin" w:hAnsi="IRNazanin" w:eastAsia="IRNazanin"/>
          <w:color w:val="111111"/>
          <w:sz w:val="28"/>
          <w:sz w:val="28"/>
          <w:szCs w:val="28"/>
          <w:rtl w:val="true"/>
          <w:lang w:bidi="fa-IR"/>
        </w:rPr>
        <w:t xml:space="preserve">برداشت یاد شده بر این پایه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درکات پایین‌تر دوزخ باشد؛ نه این‌که صرفاً به تحقیر و ذلیل شدن اغواگران اشاره داشته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در قیامت خواستار ذلت و خواری بیشتر و عذاب شدیدتر برای رهبران اغواگر خویش خواهندبود</w:t>
      </w:r>
      <w:r>
        <w:rPr>
          <w:rFonts w:eastAsia="IRNazanin" w:cs="IRNazanin"/>
          <w:color w:val="111111"/>
          <w:sz w:val="28"/>
          <w:szCs w:val="28"/>
          <w:rtl w:val="true"/>
          <w:lang w:bidi="fa-IR"/>
        </w:rPr>
        <w:t>.</w:t>
      </w:r>
      <w:bookmarkStart w:id="579" w:name="pg19795_192357"/>
    </w:p>
    <w:p>
      <w:pPr>
        <w:pStyle w:val="BookText"/>
        <w:rPr/>
      </w:pPr>
      <w:bookmarkEnd w:id="579"/>
      <w:r>
        <w:rPr>
          <w:rFonts w:ascii="Amiri" w:hAnsi="Amiri" w:eastAsia="Amiri" w:cs="Amiri"/>
          <w:color w:val="111111"/>
          <w:sz w:val="28"/>
          <w:sz w:val="28"/>
          <w:szCs w:val="28"/>
          <w:rtl w:val="true"/>
          <w:lang w:bidi="ar-SA"/>
        </w:rPr>
        <w:t>نَجْعَلْهُمٰا تَحْتَ أَقْدٰامِنٰا لِیَکُونٰا مِنَ الْأَسْفَلِینَ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رَبَّنٰا أَرِنَا الَّذَیْنِ أَضَلاّٰنٰا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إبلیس الأبالسة و قابیل بن آدم أوّل من أبدع المعصیة؛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الَّذِینَ کَفَرُوا رَبَّنٰا أَرِنَا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مقصود آنان رئیس أبلیس‌ها و قابیل فرزند آدم است که گناه و نافرمانی را پایه‌گذاری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ابلیس؛ امامت؛ انسان؛ توحید؛ جن؛ جهنم؛ حشر؛ حق؛ ذلت؛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ضلالت؛ عذاب؛ قابیل؛ قیامت؛ کفر؛ گناه</w:t>
      </w:r>
    </w:p>
    <w:p>
      <w:pPr>
        <w:pStyle w:val="Heading3"/>
        <w:numPr>
          <w:ilvl w:val="2"/>
          <w:numId w:val="1"/>
        </w:numPr>
        <w:rPr/>
      </w:pPr>
      <w:bookmarkStart w:id="580" w:name="__RefHeading___Toc1623873_2314609296"/>
      <w:bookmarkStart w:id="581" w:name="_Toc198"/>
      <w:bookmarkEnd w:id="580"/>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30</w:t>
      </w:r>
      <w:r>
        <w:rPr>
          <w:rtl w:val="true"/>
        </w:rPr>
        <w:t>]</w:t>
      </w:r>
      <w:bookmarkEnd w:id="581"/>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بی‌تردید، کسانی‌که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سپس ایستادگی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 و غم مخورید و مژده باد شما را به بهشتی که به شما وعده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فرشتگان الهی، بر یکتاپرستان پایدار بر توحید</w:t>
      </w:r>
    </w:p>
    <w:p>
      <w:pPr>
        <w:pStyle w:val="BookText"/>
        <w:rPr/>
      </w:pPr>
      <w:r>
        <w:rPr>
          <w:rFonts w:ascii="Amiri" w:hAnsi="Amiri" w:eastAsia="Amiri" w:cs="Amiri"/>
          <w:color w:val="111111"/>
          <w:sz w:val="28"/>
          <w:sz w:val="28"/>
          <w:szCs w:val="28"/>
          <w:rtl w:val="true"/>
          <w:lang w:bidi="ar-SA"/>
        </w:rPr>
        <w:t>إِنَّ الَّذِینَ قٰالُوا رَبُّنَا اللّٰهُ ثُمَّ اسْتَقٰامُوا تَتَنَزَّلُ عَلَیْهِمُ الْمَلاٰئِکَةُ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پروردگار و مدبر امور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قٰالُوا رَبُّنَا اللّٰهُ</w:t>
      </w:r>
    </w:p>
    <w:p>
      <w:pPr>
        <w:pStyle w:val="BookText"/>
        <w:rPr/>
      </w:pPr>
      <w:r>
        <w:rPr>
          <w:rFonts w:ascii="Amiri" w:hAnsi="Amiri" w:eastAsia="Amiri" w:cs="Amiri"/>
          <w:color w:val="111111"/>
          <w:sz w:val="28"/>
          <w:sz w:val="28"/>
          <w:szCs w:val="28"/>
          <w:rtl w:val="true"/>
          <w:lang w:bidi="ar-SA"/>
        </w:rPr>
        <w:t xml:space="preserve">با توجه به حصر مستفاد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مطلب یاد شده قابل برداشت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ربوبیت، از محورهای عمدۀ اختلاف یکتاپرستان و مشرکان</w:t>
      </w:r>
    </w:p>
    <w:p>
      <w:pPr>
        <w:pStyle w:val="BookText"/>
        <w:rPr/>
      </w:pPr>
      <w:r>
        <w:rPr>
          <w:rFonts w:ascii="Amiri" w:hAnsi="Amiri" w:eastAsia="Amiri" w:cs="Amiri"/>
          <w:color w:val="111111"/>
          <w:sz w:val="28"/>
          <w:sz w:val="28"/>
          <w:szCs w:val="28"/>
          <w:rtl w:val="true"/>
          <w:lang w:bidi="ar-SA"/>
        </w:rPr>
        <w:t>إِنَّ الَّذِینَ قٰالُوا رَبُّنَا اللّٰهُ</w:t>
      </w:r>
    </w:p>
    <w:p>
      <w:pPr>
        <w:pStyle w:val="BookText"/>
        <w:rPr/>
      </w:pPr>
      <w:r>
        <w:rPr>
          <w:rFonts w:ascii="IRNazanin" w:hAnsi="IRNazanin" w:eastAsia="IRNazanin"/>
          <w:color w:val="111111"/>
          <w:sz w:val="28"/>
          <w:sz w:val="28"/>
          <w:szCs w:val="28"/>
          <w:rtl w:val="true"/>
          <w:lang w:bidi="fa-IR"/>
        </w:rPr>
        <w:t xml:space="preserve">خداوند پس از بیان حال کافران، به بیان ویژگی‌ها و سرنوشت مؤمنان پرداخته و در این راستا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اولین ویژگی آنان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برداشت یاد شده به دست می‌آید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موضع حق و ترویج توحید در</w:t>
      </w:r>
    </w:p>
    <w:p>
      <w:pPr>
        <w:pStyle w:val="BookText"/>
        <w:rPr/>
      </w:pPr>
      <w:r>
        <w:rPr>
          <w:rFonts w:ascii="IRNazanin" w:hAnsi="IRNazanin" w:eastAsia="IRNazanin"/>
          <w:color w:val="111111"/>
          <w:sz w:val="28"/>
          <w:sz w:val="28"/>
          <w:szCs w:val="28"/>
          <w:rtl w:val="true"/>
          <w:lang w:bidi="fa-IR"/>
        </w:rPr>
        <w:t>مجامع شرک، دارای ارزشی والا</w:t>
      </w:r>
    </w:p>
    <w:p>
      <w:pPr>
        <w:pStyle w:val="BookText"/>
        <w:rPr/>
      </w:pPr>
      <w:r>
        <w:rPr>
          <w:rFonts w:ascii="Amiri" w:hAnsi="Amiri" w:eastAsia="Amiri" w:cs="Amiri"/>
          <w:color w:val="111111"/>
          <w:sz w:val="28"/>
          <w:sz w:val="28"/>
          <w:szCs w:val="28"/>
          <w:rtl w:val="true"/>
          <w:lang w:bidi="ar-SA"/>
        </w:rPr>
        <w:t>إِنَّ الَّذِینَ قٰالُوا رَبُّنَا اللّٰهُ</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داشته باشد که موحدان، به صرف اعتقاد به توحید بسنده نمی‌کنند؛ بلکه آن را در مجامع شرک و کفر اعلان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توحید همراه با استقامت و پایداری، دارای ارزش والا</w:t>
      </w:r>
    </w:p>
    <w:p>
      <w:pPr>
        <w:pStyle w:val="BookText"/>
        <w:rPr/>
      </w:pPr>
      <w:r>
        <w:rPr>
          <w:rFonts w:ascii="Amiri" w:hAnsi="Amiri" w:eastAsia="Amiri" w:cs="Amiri"/>
          <w:color w:val="111111"/>
          <w:sz w:val="28"/>
          <w:sz w:val="28"/>
          <w:szCs w:val="28"/>
          <w:rtl w:val="true"/>
          <w:lang w:bidi="ar-SA"/>
        </w:rPr>
        <w:t>إِنَّ الَّذِینَ قٰالُوا رَبُّنَا اللّٰهُ ثُمَّ اسْتَقٰامُوا تَتَنَزَّلُ عَلَیْهِمُ الْمَلاٰئِکَةُ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یکتاپرستان استوار بر طریق ایمان، برخوردار از جایگاهی ویژه در پیشگاه خداوند</w:t>
      </w:r>
    </w:p>
    <w:p>
      <w:pPr>
        <w:pStyle w:val="BookText"/>
        <w:rPr/>
      </w:pPr>
      <w:r>
        <w:rPr>
          <w:rFonts w:ascii="Amiri" w:hAnsi="Amiri" w:eastAsia="Amiri" w:cs="Amiri"/>
          <w:color w:val="111111"/>
          <w:sz w:val="28"/>
          <w:sz w:val="28"/>
          <w:szCs w:val="28"/>
          <w:rtl w:val="true"/>
          <w:lang w:bidi="ar-SA"/>
        </w:rPr>
        <w:t>إِنَّ الَّذِینَ قٰالُوا رَبُّنَا اللّٰهُ ثُمَّ اسْتَقٰامُوا تَتَنَزَّلُ عَلَیْهِمُ الْمَلاٰئِکَةُ</w:t>
      </w:r>
    </w:p>
    <w:p>
      <w:pPr>
        <w:pStyle w:val="BookText"/>
        <w:rPr/>
      </w:pPr>
      <w:r>
        <w:rPr>
          <w:rFonts w:ascii="IRNazanin" w:hAnsi="IRNazanin" w:eastAsia="IRNazanin"/>
          <w:color w:val="111111"/>
          <w:sz w:val="28"/>
          <w:sz w:val="28"/>
          <w:szCs w:val="28"/>
          <w:rtl w:val="true"/>
          <w:lang w:bidi="fa-IR"/>
        </w:rPr>
        <w:t xml:space="preserve">نزول پیاپی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عنایت ویژۀ خداوند به موحدان پایدار بر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فرشتگان الهی، بر غیر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و پایداری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قٰالُوا رَبُّنَا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تَتَنَزَّلُ عَلَیْهِمُ الْمَلاٰئِکَةُ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پیامدار امن و سرور برای یکتاپرستان پایدار بر حق</w:t>
      </w:r>
    </w:p>
    <w:p>
      <w:pPr>
        <w:pStyle w:val="BookText"/>
        <w:rPr/>
      </w:pPr>
      <w:r>
        <w:rPr>
          <w:rFonts w:ascii="Amiri" w:hAnsi="Amiri" w:eastAsia="Amiri" w:cs="Amiri"/>
          <w:color w:val="111111"/>
          <w:sz w:val="28"/>
          <w:sz w:val="28"/>
          <w:szCs w:val="28"/>
          <w:rtl w:val="true"/>
          <w:lang w:bidi="ar-SA"/>
        </w:rPr>
        <w:t>تَتَنَزَّلُ عَلَیْهِمُ الْمَلاٰئِکَةُ أَلاّٰ تَخٰافُوا وَ لاٰ تَحْزَنُوا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راستین، در خوف و هراس نسبت به سرنوشت اخروی خویش و اندوهناک از خطاها و لغزش‌های خود</w:t>
      </w:r>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تَخٰافُوا وَ لاٰ تَحْزَنُوا</w:t>
      </w:r>
    </w:p>
    <w:p>
      <w:pPr>
        <w:pStyle w:val="BookText"/>
        <w:rPr/>
      </w:pPr>
      <w:r>
        <w:rPr>
          <w:rFonts w:ascii="IRNazanin" w:hAnsi="IRNazanin" w:eastAsia="IRNazanin"/>
          <w:color w:val="111111"/>
          <w:sz w:val="28"/>
          <w:sz w:val="28"/>
          <w:szCs w:val="28"/>
          <w:rtl w:val="true"/>
          <w:lang w:bidi="fa-IR"/>
        </w:rPr>
        <w:t>به قرینۀ ذیل آیه، نزول ملائکه بر موحدان یا هنگام مرگ است یا در صحنۀ قیامت مطلب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هراس انسان‌ها حتی یکتاپرستان در قیامت</w:t>
      </w:r>
    </w:p>
    <w:p>
      <w:pPr>
        <w:pStyle w:val="BookText"/>
        <w:rPr/>
      </w:pPr>
      <w:r>
        <w:rPr>
          <w:rFonts w:ascii="Amiri" w:hAnsi="Amiri" w:eastAsia="Amiri" w:cs="Amiri"/>
          <w:color w:val="111111"/>
          <w:sz w:val="28"/>
          <w:sz w:val="28"/>
          <w:szCs w:val="28"/>
          <w:rtl w:val="true"/>
          <w:lang w:bidi="ar-SA"/>
        </w:rPr>
        <w:t>تَتَنَزَّلُ عَلَیْهِمُ الْمَلاٰئِکَةُ أَلاّٰ تَخٰافُوا وَ لاٰ تَحْزَنُوا</w:t>
      </w:r>
    </w:p>
    <w:p>
      <w:pPr>
        <w:pStyle w:val="BookText"/>
        <w:rPr/>
      </w:pPr>
      <w:r>
        <w:rPr>
          <w:rFonts w:ascii="IRNazanin" w:hAnsi="IRNazanin" w:eastAsia="IRNazanin"/>
          <w:color w:val="111111"/>
          <w:sz w:val="28"/>
          <w:sz w:val="28"/>
          <w:szCs w:val="28"/>
          <w:rtl w:val="true"/>
          <w:lang w:bidi="fa-IR"/>
        </w:rPr>
        <w:t>برداشت یاد شده بر این اساس است که آیۀ شریفه مربوط به قیامت بوده و نگرانی موحدان از ناحیۀ سرنوشت و دشواری‌های مراحل بعد پدید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بشارت‌دهندۀ موحدان پایدار بر حق، به بهشت موعود</w:t>
      </w:r>
    </w:p>
    <w:p>
      <w:pPr>
        <w:pStyle w:val="BookText"/>
        <w:rPr/>
      </w:pPr>
      <w:r>
        <w:rPr>
          <w:rFonts w:ascii="Amiri" w:hAnsi="Amiri" w:eastAsia="Amiri" w:cs="Amiri"/>
          <w:color w:val="111111"/>
          <w:sz w:val="28"/>
          <w:sz w:val="28"/>
          <w:szCs w:val="28"/>
          <w:rtl w:val="true"/>
          <w:lang w:bidi="ar-SA"/>
        </w:rPr>
        <w:t>وَ أَبْشِرُوا بِالْجَنَّةِ الَّتِی کُنْتُمْ تُوعَدُونَ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مسرور بودن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به بهشت مسرور و خوشنود باشید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وعدۀ مکرر خداوند به یکتاپرستان پایدار بر توحید</w:t>
      </w:r>
    </w:p>
    <w:p>
      <w:pPr>
        <w:pStyle w:val="BookText"/>
        <w:rPr/>
      </w:pPr>
      <w:r>
        <w:rPr>
          <w:rFonts w:ascii="Amiri" w:hAnsi="Amiri" w:eastAsia="Amiri" w:cs="Amiri"/>
          <w:color w:val="111111"/>
          <w:sz w:val="28"/>
          <w:sz w:val="28"/>
          <w:szCs w:val="28"/>
          <w:rtl w:val="true"/>
          <w:lang w:bidi="ar-SA"/>
        </w:rPr>
        <w:t>وَ أَبْشِرُوا بِالْجَنَّةِ الَّتِی کُنْتُمْ تُوعَدُونَ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پایداری در راه توحید، شرط</w:t>
      </w:r>
      <w:bookmarkStart w:id="582" w:name="pg19795_192359"/>
    </w:p>
    <w:p>
      <w:pPr>
        <w:pStyle w:val="BookText"/>
        <w:rPr/>
      </w:pPr>
      <w:bookmarkEnd w:id="582"/>
      <w:r>
        <w:rPr>
          <w:rFonts w:ascii="IRNazanin" w:hAnsi="IRNazanin" w:eastAsia="IRNazanin"/>
          <w:color w:val="111111"/>
          <w:sz w:val="28"/>
          <w:sz w:val="28"/>
          <w:szCs w:val="28"/>
          <w:rtl w:val="true"/>
          <w:lang w:bidi="fa-IR"/>
        </w:rPr>
        <w:t>ایمنی از هر حزن و هراس و برخورداری از بهشت</w:t>
      </w:r>
    </w:p>
    <w:p>
      <w:pPr>
        <w:pStyle w:val="BookText"/>
        <w:rPr/>
      </w:pPr>
      <w:r>
        <w:rPr>
          <w:rFonts w:ascii="Amiri" w:hAnsi="Amiri" w:eastAsia="Amiri" w:cs="Amiri"/>
          <w:color w:val="111111"/>
          <w:sz w:val="28"/>
          <w:sz w:val="28"/>
          <w:szCs w:val="28"/>
          <w:rtl w:val="true"/>
          <w:lang w:bidi="ar-SA"/>
        </w:rPr>
        <w:t xml:space="preserve">إِنَّ الَّذِینَ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تُوعَدُونَ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رَبُّنَا اللّٰهُ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تَتَنَزَّلُ عَلَیْهِمُ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عند الموت؛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نزول ملائکة هنگام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احتضار؛ اختلاف؛ استقامت؛ اللّه؛ امنیت؛ انسان؛ ایمان؛ بشارت؛ بهشت؛ تبلیغ؛ توحید؛ جهان بینی؛ حزن؛حق؛ خوف؛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سرور؛ شرک؛ صبر؛ قیامت؛ ملائکه؛ وعده</w:t>
      </w:r>
    </w:p>
    <w:p>
      <w:pPr>
        <w:pStyle w:val="Heading3"/>
        <w:numPr>
          <w:ilvl w:val="2"/>
          <w:numId w:val="1"/>
        </w:numPr>
        <w:rPr/>
      </w:pPr>
      <w:bookmarkStart w:id="583" w:name="__RefHeading___Toc1623875_2314609296"/>
      <w:bookmarkStart w:id="584" w:name="_Toc199"/>
      <w:bookmarkEnd w:id="583"/>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31</w:t>
      </w:r>
      <w:r>
        <w:rPr>
          <w:rtl w:val="true"/>
        </w:rPr>
        <w:t>]</w:t>
      </w:r>
      <w:bookmarkEnd w:id="584"/>
    </w:p>
    <w:p>
      <w:pPr>
        <w:pStyle w:val="BookText"/>
        <w:rPr/>
      </w:pPr>
      <w:r>
        <w:rPr>
          <w:rFonts w:ascii="Amiri" w:hAnsi="Amiri" w:eastAsia="Amiri" w:cs="Amiri"/>
          <w:color w:val="111111"/>
          <w:sz w:val="28"/>
          <w:sz w:val="28"/>
          <w:szCs w:val="28"/>
          <w:rtl w:val="true"/>
          <w:lang w:bidi="ar-SA"/>
        </w:rPr>
        <w:t xml:space="preserve">نَحْنُ أَوْلِیٰاؤُکُمْ فِی اَلْحَیٰاةِ اَلدُّنْیٰا وَ فِی اَلْآخِرَةِ وَ لَکُمْ فِیهٰا مٰا تَشْتَهِی أَنْفُسُکُمْ وَ لَکُمْ فِیهٰا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ما در زندگی دنیا دوستان شما بودیم و در آخرت نیز هستیم، و در بهشت هر چه دلتان بخواهد برای شما فراهم است و هر چه تمنّا کنید در آن‌جا برای شما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یکتاپرستان پایدار بر توحید، بهره‌مند از حمایت و یاری فرشتگان در دنیا و آخرت</w:t>
      </w:r>
    </w:p>
    <w:p>
      <w:pPr>
        <w:pStyle w:val="BookText"/>
        <w:rPr/>
      </w:pPr>
      <w:r>
        <w:rPr>
          <w:rFonts w:ascii="Amiri" w:hAnsi="Amiri" w:eastAsia="Amiri" w:cs="Amiri"/>
          <w:color w:val="111111"/>
          <w:sz w:val="28"/>
          <w:sz w:val="28"/>
          <w:szCs w:val="28"/>
          <w:rtl w:val="true"/>
          <w:lang w:bidi="ar-SA"/>
        </w:rPr>
        <w:t>نَحْنُ أَوْلِیٰاؤُکُمْ فِی الْحَیٰاةِ الدُّنْیٰا وَ فِی الْآخِرَةِ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پشتیبانی مداوم فرشتگان، مانع راه‌یابی هراس و اندوه در دل‌های موحدان</w:t>
      </w:r>
    </w:p>
    <w:p>
      <w:pPr>
        <w:pStyle w:val="BookText"/>
        <w:rPr/>
      </w:pPr>
      <w:r>
        <w:rPr>
          <w:rFonts w:ascii="Amiri" w:hAnsi="Amiri" w:eastAsia="Amiri" w:cs="Amiri"/>
          <w:color w:val="111111"/>
          <w:sz w:val="28"/>
          <w:sz w:val="28"/>
          <w:szCs w:val="28"/>
          <w:rtl w:val="true"/>
          <w:lang w:bidi="ar-SA"/>
        </w:rPr>
        <w:t xml:space="preserve">تَتَنَزَّلُ عَلَیْهِمُ الْمَلاٰئِکَةُ أَلاّٰ تَخٰافُوا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 وَ فِی الْآخِرَةِ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ولایت پایدار و ماندگار در دنیا و آخرت، ولایت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قَیَّضْنٰا لَهُمْ قُرَنٰاءَ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نَجْعَلْهُمٰا تَحْتَ أَقْدٰامِنٰا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 وَ فِی الْآخِرَةِ</w:t>
      </w:r>
    </w:p>
    <w:p>
      <w:pPr>
        <w:pStyle w:val="BookText"/>
        <w:rPr/>
      </w:pPr>
      <w:r>
        <w:rPr>
          <w:rFonts w:ascii="IRNazanin" w:hAnsi="IRNazanin" w:eastAsia="IRNazanin"/>
          <w:color w:val="111111"/>
          <w:sz w:val="28"/>
          <w:sz w:val="28"/>
          <w:szCs w:val="28"/>
          <w:rtl w:val="true"/>
          <w:lang w:bidi="fa-IR"/>
        </w:rPr>
        <w:t>از ارتباط آیات، می‌توان استفاده کرد که ولایت خدایی فرشتگان، تا قیامت پا برجا خواهد بود و ولایت های غیر خدایی در قیامت تبدیل به دشمنی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تمایلات و خواسته‌های مؤمنان قابل دستیابی برای آنان در بهشت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لَکُمْ فِیهٰا مٰا تَشْتَهِی أَنْفُسُکُمْ وَ لَکُمْ فِیهٰا مٰا تَدَّعُونَ</w:t>
      </w:r>
      <w:bookmarkStart w:id="585" w:name="pg19795_192360"/>
    </w:p>
    <w:p>
      <w:pPr>
        <w:pStyle w:val="BookText"/>
        <w:rPr/>
      </w:pPr>
      <w:bookmarkEnd w:id="58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بهشت و موهبت‌های آن، بهره‌ای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فِیهٰا مٰا تَشْتَهِی أَنْفُسُکُمْ وَ لَکُمْ فِیهٰا مٰا تَدَّعُونَ</w:t>
      </w:r>
    </w:p>
    <w:p>
      <w:pPr>
        <w:pStyle w:val="BookText"/>
        <w:rPr/>
      </w:pPr>
      <w:r>
        <w:rPr>
          <w:rFonts w:ascii="IRNazanin" w:hAnsi="IRNazanin" w:eastAsia="IRNazanin"/>
          <w:color w:val="111111"/>
          <w:sz w:val="28"/>
          <w:sz w:val="28"/>
          <w:szCs w:val="28"/>
          <w:rtl w:val="true"/>
          <w:lang w:bidi="fa-IR"/>
        </w:rPr>
        <w:t xml:space="preserve">از تقابل این آیات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مشرکان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آن،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استقامت در راه ایمان، در پی دارندۀ بهشت و نعمت‌های گسترده برای مؤمنان</w:t>
      </w:r>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 مٰا تَشْتَهِی أَنْفُسُکُمْ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فرشتگان از بهشت برین و خصوصیات آن</w:t>
      </w:r>
    </w:p>
    <w:p>
      <w:pPr>
        <w:pStyle w:val="BookText"/>
        <w:rPr/>
      </w:pPr>
      <w:r>
        <w:rPr>
          <w:rFonts w:ascii="Amiri" w:hAnsi="Amiri" w:eastAsia="Amiri" w:cs="Amiri"/>
          <w:color w:val="111111"/>
          <w:sz w:val="28"/>
          <w:sz w:val="28"/>
          <w:szCs w:val="28"/>
          <w:rtl w:val="true"/>
          <w:lang w:bidi="ar-SA"/>
        </w:rPr>
        <w:t xml:space="preserve">تَتَنَزَّلُ عَلَیْهِمُ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أَبْشِرُوا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 مٰا تَدَّعُونَ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بهشت به تمامی آنچه می‌خواهد و طلب می‌کند،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فِیهٰا مٰا تَشْتَهِی أَنْفُسُکُمْ وَ لَکُمْ فِیهٰا مٰا تَدَّعُونَ</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دربرگیرندۀ همه خواسته‌ها 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حصر است؛ یعنی، آنچه می‌خواهید و آرزو می‌کنید تنها در بهشت بدان دست می‌یابید و در غیر بهشت این‌گونه نیست که آدمی هر آنچه بخواهد، بتواند آن را به دست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أَوْلِیٰاؤُکُمْ فِی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نحرسکم فی الدنیا وعند الموت و فی الآخرة؛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أَوْلِیٰاؤُکُمْ فِی الْحَیٰاةِ الدُّنْیٰا 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هنگام مرگ و در آخرت از شما پاسداری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استقامت؛ اللّه؛ ایمان؛ بهشت؛ پاداش؛ توحید؛ حزن؛ خلافت الهی؛ خوف؛ دنیا؛ شرک؛ ملائکه؛ نعمت؛ ولایت</w:t>
      </w:r>
    </w:p>
    <w:p>
      <w:pPr>
        <w:pStyle w:val="Heading3"/>
        <w:numPr>
          <w:ilvl w:val="2"/>
          <w:numId w:val="1"/>
        </w:numPr>
        <w:rPr/>
      </w:pPr>
      <w:bookmarkStart w:id="586" w:name="__RefHeading___Toc1623877_2314609296"/>
      <w:bookmarkStart w:id="587" w:name="_Toc200"/>
      <w:bookmarkEnd w:id="586"/>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32</w:t>
      </w:r>
      <w:r>
        <w:rPr>
          <w:rtl w:val="true"/>
        </w:rPr>
        <w:t>]</w:t>
      </w:r>
      <w:bookmarkEnd w:id="587"/>
    </w:p>
    <w:p>
      <w:pPr>
        <w:pStyle w:val="BookText"/>
        <w:rPr/>
      </w:pP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که پیشکشی از جانب آمرزگاری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یکتاپرستان پایدار بر توحید، میهمانان خداوند در بهشت</w:t>
      </w:r>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رَحِیمٍ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گفته می‌شود که برای پذیرایی از میهمان آماده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 و ارضای همۀ تمنیات اهل‌ایمان، پیش پذیرایی خداوند از آنان هنگام ورود به بهشت</w:t>
      </w:r>
    </w:p>
    <w:p>
      <w:pPr>
        <w:pStyle w:val="BookText"/>
        <w:rPr/>
      </w:pPr>
      <w:r>
        <w:rPr>
          <w:rFonts w:ascii="Amiri" w:hAnsi="Amiri" w:eastAsia="Amiri" w:cs="Amiri"/>
          <w:color w:val="111111"/>
          <w:sz w:val="28"/>
          <w:sz w:val="28"/>
          <w:szCs w:val="28"/>
          <w:rtl w:val="true"/>
          <w:lang w:bidi="ar-SA"/>
        </w:rPr>
        <w:t>نُزُلاً مِنْ غَفُورٍ رَحِیمٍ</w:t>
      </w:r>
    </w:p>
    <w:p>
      <w:pPr>
        <w:pStyle w:val="BookText"/>
        <w:rPr/>
      </w:pPr>
      <w:r>
        <w:rPr>
          <w:rFonts w:ascii="IRNazanin" w:hAnsi="IRNazanin" w:eastAsia="IRNazanin"/>
          <w:color w:val="111111"/>
          <w:sz w:val="28"/>
          <w:sz w:val="28"/>
          <w:szCs w:val="28"/>
          <w:rtl w:val="true"/>
          <w:lang w:bidi="fa-IR"/>
        </w:rPr>
        <w:t xml:space="preserve">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غذای هنگام نزول و فرود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پیش‌درآمد پذیرایی از 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نُزُلاً مِنْ غَفُورٍ رَحِیمٍ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بی‌کران و توصیف‌ناپذیر بهشتی، جلوه‌ای از غفران و رحمت گستردۀ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نُزُلاً مِنْ غَفُورٍ رَحِیمٍ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حتی موحدان راستین، نیازمند مغفرت و آمرزش الهی</w:t>
      </w:r>
    </w:p>
    <w:p>
      <w:pPr>
        <w:pStyle w:val="BookText"/>
        <w:rPr/>
      </w:pPr>
      <w:r>
        <w:rPr>
          <w:rFonts w:ascii="Amiri" w:hAnsi="Amiri" w:eastAsia="Amiri" w:cs="Amiri"/>
          <w:color w:val="111111"/>
          <w:sz w:val="28"/>
          <w:sz w:val="28"/>
          <w:szCs w:val="28"/>
          <w:rtl w:val="true"/>
          <w:lang w:bidi="ar-SA"/>
        </w:rPr>
        <w:t>نُزُلاً مِنْ غَفُورٍ رَحِیمٍ</w:t>
      </w:r>
    </w:p>
    <w:p>
      <w:pPr>
        <w:pStyle w:val="BookText"/>
        <w:rPr/>
      </w:pPr>
      <w:r>
        <w:rPr>
          <w:rFonts w:ascii="IRNazanin" w:hAnsi="IRNazanin" w:eastAsia="IRNazanin"/>
          <w:color w:val="111111"/>
          <w:sz w:val="28"/>
          <w:sz w:val="28"/>
          <w:szCs w:val="28"/>
          <w:rtl w:val="true"/>
          <w:lang w:bidi="fa-IR"/>
        </w:rPr>
        <w:t>با توجه به ارتباط این آیه با آیات قبل، مطلب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لغزش‌ها وگناهان یکتاپرستان پایدار بر توحید را، مورد عفو و بخشش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قٰالُوا رَبُّنَا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بر اصول، پوشش‌دهنده و جبران‌کنندۀ کاستی‌ها در میدان عمل و لغزش‌ها در فروع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قٰالُوا رَبُّنَا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رَحِیمٍ</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تتمیم 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نُزُلاً مِنْ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انسان‌ها دارای خطا، لغزش، سهو و نسیان خواهند بود؛ ولی آنچه مهم است پایداری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پرتو این امر لغزش‌های جزئی قابل بخشش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نُزُلاً مِنْ 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استقامت؛ اللّه؛ انسان؛ ایمان؛ بهشت؛ توحید؛ دین؛ رحمت؛ صبر؛ ضیافت؛ گناه؛ مغفرت</w:t>
      </w:r>
      <w:bookmarkStart w:id="588" w:name="pg19795_192362"/>
    </w:p>
    <w:p>
      <w:pPr>
        <w:pStyle w:val="Heading3"/>
        <w:numPr>
          <w:ilvl w:val="2"/>
          <w:numId w:val="1"/>
        </w:numPr>
        <w:rPr/>
      </w:pPr>
      <w:bookmarkStart w:id="589" w:name="__RefHeading___Toc1623879_2314609296"/>
      <w:bookmarkStart w:id="590" w:name="_Toc201"/>
      <w:bookmarkEnd w:id="588"/>
      <w:bookmarkEnd w:id="589"/>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33</w:t>
      </w:r>
      <w:r>
        <w:rPr>
          <w:rtl w:val="true"/>
        </w:rPr>
        <w:t>]</w:t>
      </w:r>
      <w:bookmarkEnd w:id="590"/>
    </w:p>
    <w:p>
      <w:pPr>
        <w:pStyle w:val="BookText"/>
        <w:rPr/>
      </w:pPr>
      <w:r>
        <w:rPr>
          <w:rFonts w:ascii="Amiri" w:hAnsi="Amiri" w:eastAsia="Amiri" w:cs="Amiri"/>
          <w:color w:val="111111"/>
          <w:sz w:val="28"/>
          <w:sz w:val="28"/>
          <w:szCs w:val="28"/>
          <w:rtl w:val="true"/>
          <w:lang w:bidi="ar-SA"/>
        </w:rPr>
        <w:t xml:space="preserve">وَ مَنْ أَحْسَنُ قَوْلاً مِمَّنْ دَعٰا إِلَی اَللّٰهِ وَ عَمِلَ صٰالِحاً وَ قٰالَ إِنَّنِی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و کیست نیکو سخن‌تر از آن کس که به سوی خدا دعوت کند و کار شایسته انجام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تسلیم شدگانم؟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در راستای دعوت مردم به سوی خداوند ایراد شود، بهترین و زیباترین گفتار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قَوْلاً مِمَّنْ دَعٰا إِلَی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دعوت به سوی خدا و تبلیغ آیین الهی، در گرو نیک‌کرداری دعوت کنندگان و مبلغان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قَوْلاً مِمَّنْ دَعٰا إِلَی اللّٰهِ وَ عَمِلَ صٰالِحاً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تسلیم در برابر خداوند، امری ضروری برای مبلغان دینی</w:t>
      </w:r>
    </w:p>
    <w:p>
      <w:pPr>
        <w:pStyle w:val="BookText"/>
        <w:rPr/>
      </w:pPr>
      <w:r>
        <w:rPr>
          <w:rFonts w:ascii="Amiri" w:hAnsi="Amiri" w:eastAsia="Amiri" w:cs="Amiri"/>
          <w:color w:val="111111"/>
          <w:sz w:val="28"/>
          <w:sz w:val="28"/>
          <w:szCs w:val="28"/>
          <w:rtl w:val="true"/>
          <w:lang w:bidi="ar-SA"/>
        </w:rPr>
        <w:t xml:space="preserve">وَ مَنْ أَحْسَنُ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إِنَّنِی مِنَ الْمُسْلِمِینَ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مسلمانی، تلاش در جهت گسترش عقیدۀ توحیدی و عمل به صلاح و نیکی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أَحْسَنُ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إِنَّنِی مِنَ الْمُسْلِمِینَ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عمل صالح و روحیۀ تسلیم در برابر خداوند، از برجسته‌ترین ویژگی‌های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أَحْسَنُ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مِنَ الْمُسْلِمِینَ</w:t>
      </w:r>
    </w:p>
    <w:p>
      <w:pPr>
        <w:pStyle w:val="BookText"/>
        <w:rPr/>
      </w:pPr>
      <w:r>
        <w:rPr>
          <w:rFonts w:ascii="IRNazanin" w:hAnsi="IRNazanin" w:eastAsia="IRNazanin"/>
          <w:color w:val="111111"/>
          <w:sz w:val="28"/>
          <w:sz w:val="28"/>
          <w:szCs w:val="28"/>
          <w:rtl w:val="true"/>
          <w:lang w:bidi="fa-IR"/>
        </w:rPr>
        <w:t>آیه شریفه اولاً و بالذات مربوط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بالتبع شامل دیگران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انسان‌ها، در پرتو توحید، عمل صالح و روحیۀ تسلیم در برابر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قَوْلاً مِمَّنْ دَعٰا إِلَی اللّٰهِ وَ عَمِلَ صٰالِحاً وَ قٰالَ إِنَّنِی مِنَ الْمُسْلِمِینَ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تبلیغ؛ تسلیم؛ توحید؛ دین؛ سخن؛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591" w:name="pg19795_192363"/>
    </w:p>
    <w:p>
      <w:pPr>
        <w:pStyle w:val="Heading3"/>
        <w:numPr>
          <w:ilvl w:val="2"/>
          <w:numId w:val="1"/>
        </w:numPr>
        <w:rPr/>
      </w:pPr>
      <w:bookmarkStart w:id="592" w:name="__RefHeading___Toc1623881_2314609296"/>
      <w:bookmarkStart w:id="593" w:name="_Toc202"/>
      <w:bookmarkEnd w:id="591"/>
      <w:bookmarkEnd w:id="592"/>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34</w:t>
      </w:r>
      <w:r>
        <w:rPr>
          <w:rtl w:val="true"/>
        </w:rPr>
        <w:t>]</w:t>
      </w:r>
      <w:bookmarkEnd w:id="593"/>
    </w:p>
    <w:p>
      <w:pPr>
        <w:pStyle w:val="BookText"/>
        <w:rPr/>
      </w:pP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نیکی و بدی یکسان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بهترین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 که ناگاه آن کس که میان تو و او دشمنی وجود دارد، گویی دوستی صمیمی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نبودن خوبی و بدی، امری روشن و آشکار</w:t>
      </w:r>
    </w:p>
    <w:p>
      <w:pPr>
        <w:pStyle w:val="BookText"/>
        <w:rPr/>
      </w:pPr>
      <w:r>
        <w:rPr>
          <w:rFonts w:ascii="Amiri" w:hAnsi="Amiri" w:eastAsia="Amiri" w:cs="Amiri"/>
          <w:color w:val="111111"/>
          <w:sz w:val="28"/>
          <w:sz w:val="28"/>
          <w:szCs w:val="28"/>
          <w:rtl w:val="true"/>
          <w:lang w:bidi="ar-SA"/>
        </w:rPr>
        <w:t>وَ لاٰ تَسْتَوِی الْحَسَنَةُ وَ لاَ السَّیِّئَةُ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نیک و شایسته در برابر رفتارهای زشت و ناپسند دشمنان،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تَسْتَوِی الْحَسَنَةُ وَ لاَ السَّیِّئَةُ ادْفَعْ بِالَّتِی هِیَ أَحْسَنُ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سعۀ صدر و حسن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بایسته برای رهبران جامعۀ اسلامی</w:t>
      </w:r>
    </w:p>
    <w:p>
      <w:pPr>
        <w:pStyle w:val="BookText"/>
        <w:rPr/>
      </w:pPr>
      <w:r>
        <w:rPr>
          <w:rFonts w:ascii="Amiri" w:hAnsi="Amiri" w:eastAsia="Amiri" w:cs="Amiri"/>
          <w:color w:val="111111"/>
          <w:sz w:val="28"/>
          <w:sz w:val="28"/>
          <w:szCs w:val="28"/>
          <w:rtl w:val="true"/>
          <w:lang w:bidi="ar-SA"/>
        </w:rPr>
        <w:t>اِدْفَعْ بِالَّتِی هِیَ أَحْسَنُ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مقابله به مثل، در برابر برخوردهای ناپسند</w:t>
      </w:r>
    </w:p>
    <w:p>
      <w:pPr>
        <w:pStyle w:val="BookText"/>
        <w:rPr/>
      </w:pPr>
      <w:r>
        <w:rPr>
          <w:rFonts w:ascii="Amiri" w:hAnsi="Amiri" w:eastAsia="Amiri" w:cs="Amiri"/>
          <w:color w:val="111111"/>
          <w:sz w:val="28"/>
          <w:sz w:val="28"/>
          <w:szCs w:val="28"/>
          <w:rtl w:val="true"/>
          <w:lang w:bidi="ar-SA"/>
        </w:rPr>
        <w:t>اِدْفَعْ بِالَّتِی هِیَ أَحْسَنُ</w:t>
      </w:r>
    </w:p>
    <w:p>
      <w:pPr>
        <w:pStyle w:val="BookText"/>
        <w:rPr/>
      </w:pP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صفت تفضیلی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که برخورد نیک در برابر اعمال نادرست، بهترین روش و شیوه احسن است و این بدان معنا نیست که مقابله به مثل، در برابر بدی فاقد حسن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اخلاق‌نیک مبلغان و رهبران دینی، در تأثیرگذاری بر دیگران</w:t>
      </w:r>
    </w:p>
    <w:p>
      <w:pPr>
        <w:pStyle w:val="BookText"/>
        <w:rPr/>
      </w:pPr>
      <w:r>
        <w:rPr>
          <w:rFonts w:ascii="Amiri" w:hAnsi="Amiri" w:eastAsia="Amiri" w:cs="Amiri"/>
          <w:color w:val="111111"/>
          <w:sz w:val="28"/>
          <w:sz w:val="28"/>
          <w:szCs w:val="28"/>
          <w:rtl w:val="true"/>
          <w:lang w:bidi="ar-SA"/>
        </w:rPr>
        <w:t xml:space="preserve">وَ مَنْ أَحْسَنُ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بِالَّتِی هِیَ أَحْسَنُ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شگرف حسن خلق و برخورد نیک، در تبدیل دشمنی‌ها به دوستی‌ها</w:t>
      </w:r>
    </w:p>
    <w:p>
      <w:pPr>
        <w:pStyle w:val="BookText"/>
        <w:rPr/>
      </w:pPr>
      <w:r>
        <w:rPr>
          <w:rFonts w:ascii="Amiri" w:hAnsi="Amiri" w:eastAsia="Amiri" w:cs="Amiri"/>
          <w:color w:val="111111"/>
          <w:sz w:val="28"/>
          <w:sz w:val="28"/>
          <w:szCs w:val="28"/>
          <w:rtl w:val="true"/>
          <w:lang w:bidi="ar-SA"/>
        </w:rPr>
        <w:t>فَإِذَا الَّذِی بَیْنَکَ وَ بَیْنَهُ عَدٰاوَةٌ کَأَنَّهُ وَلِیٌّ حَمِیمٌ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اخلاق نیک و برخورد مناسب با دشمنان، امری پسندیده و نیکو</w:t>
      </w:r>
    </w:p>
    <w:p>
      <w:pPr>
        <w:pStyle w:val="BookText"/>
        <w:rPr/>
      </w:pPr>
      <w:r>
        <w:rPr>
          <w:rFonts w:ascii="Amiri" w:hAnsi="Amiri" w:eastAsia="Amiri" w:cs="Amiri"/>
          <w:color w:val="111111"/>
          <w:sz w:val="28"/>
          <w:sz w:val="28"/>
          <w:szCs w:val="28"/>
          <w:rtl w:val="true"/>
          <w:lang w:bidi="ar-SA"/>
        </w:rPr>
        <w:t xml:space="preserve">اِدْفَعْ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الَّذِی بَیْنَکَ وَ بَیْنَهُ عَدٰاوَةٌ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سریع انسان‌ها، از اخلاق نیک دیگران</w:t>
      </w:r>
    </w:p>
    <w:p>
      <w:pPr>
        <w:pStyle w:val="BookText"/>
        <w:rPr/>
      </w:pPr>
      <w:r>
        <w:rPr>
          <w:rFonts w:ascii="Amiri" w:hAnsi="Amiri" w:eastAsia="Amiri" w:cs="Amiri"/>
          <w:color w:val="111111"/>
          <w:sz w:val="28"/>
          <w:sz w:val="28"/>
          <w:szCs w:val="28"/>
          <w:rtl w:val="true"/>
          <w:lang w:bidi="ar-SA"/>
        </w:rPr>
        <w:t>اِدْفَعْ بِالَّتِی هِیَ أَحْسَنُ فَإِذَا الَّذِی بَیْنَکَ وَ بَیْنَهُ عَدٰاوَةٌ کَأَنَّهُ وَلِیٌّ حَمِیمٌ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فجائیه برای بیان ناگهانی بودن امری به کار می‌رود و نوعی ملازمه با سرعت و شتاب وقوع آن</w:t>
      </w:r>
      <w:bookmarkStart w:id="594" w:name="pg19795_192364"/>
    </w:p>
    <w:p>
      <w:pPr>
        <w:pStyle w:val="BookText"/>
        <w:rPr/>
      </w:pPr>
      <w:bookmarkEnd w:id="594"/>
      <w:r>
        <w:rPr>
          <w:rFonts w:ascii="IRNazanin" w:hAnsi="IRNazanin" w:eastAsia="IRNazanin"/>
          <w:color w:val="111111"/>
          <w:sz w:val="28"/>
          <w:sz w:val="28"/>
          <w:szCs w:val="28"/>
          <w:rtl w:val="true"/>
          <w:lang w:bidi="fa-IR"/>
        </w:rPr>
        <w:t>دارد،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نامناسب، عامل تنش و اصطکاک در جامعه</w:t>
      </w:r>
    </w:p>
    <w:p>
      <w:pPr>
        <w:pStyle w:val="BookText"/>
        <w:rPr/>
      </w:pP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وَلِیٌّ حَمِیمٌ</w:t>
      </w:r>
    </w:p>
    <w:p>
      <w:pPr>
        <w:pStyle w:val="BookText"/>
        <w:rPr/>
      </w:pPr>
      <w:r>
        <w:rPr>
          <w:rFonts w:ascii="IRNazanin" w:hAnsi="IRNazanin" w:eastAsia="IRNazanin"/>
          <w:color w:val="111111"/>
          <w:sz w:val="28"/>
          <w:sz w:val="28"/>
          <w:szCs w:val="28"/>
          <w:rtl w:val="true"/>
          <w:lang w:bidi="fa-IR"/>
        </w:rPr>
        <w:t>از مفهوم آیۀ شریفه استفاده می‌شود که اگر محبت و مهرورزی، این قدرت را دارد که دشمن را به دوست تبدیل کند؛ پس معلوم می‌شود ریشۀ بسیاری از دشمنی‌ها، برخوردهای نامناسب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موظف به انتخاب بهترین روش‌ها در جهت کاستن و یا زدودن دشمنی‌ها و تنش‌های اجتماعی</w:t>
      </w:r>
    </w:p>
    <w:p>
      <w:pPr>
        <w:pStyle w:val="BookText"/>
        <w:rPr/>
      </w:pP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وَلِیٌّ حَمِیمٌ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امور روشن و همه فهم، در جهت تبلیغ و هدایت، روشی قرآنی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تَسْتَوِی الْحَسَنَةُ وَ لاَ السَّیِّئَةُ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وَلِیٌّ حَمِیمٌ</w:t>
      </w:r>
    </w:p>
    <w:p>
      <w:pPr>
        <w:pStyle w:val="BookText"/>
        <w:rPr/>
      </w:pPr>
      <w:r>
        <w:rPr>
          <w:rFonts w:ascii="IRNazanin" w:hAnsi="IRNazanin" w:eastAsia="IRNazanin"/>
          <w:color w:val="111111"/>
          <w:sz w:val="28"/>
          <w:sz w:val="28"/>
          <w:szCs w:val="28"/>
          <w:rtl w:val="true"/>
          <w:lang w:bidi="fa-IR"/>
        </w:rPr>
        <w:t xml:space="preserve">تکیه بر اصل تفاوت خوبی و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روشن و قابل فهم برای همگان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پیش‌درآمد سفارش به اخلاق نیک در تبلیغ، بیانگر مطلب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اختلاف؛ اخلاق؛ اسلام؛ اللّه؛ امامت؛ انتقام؛ انسان؛ تبلیغ؛ حسنه؛ دشمنی؛ دوستی؛ شرح صدر؛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595" w:name="__RefHeading___Toc1623883_2314609296"/>
      <w:bookmarkStart w:id="596" w:name="_Toc203"/>
      <w:bookmarkEnd w:id="595"/>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35</w:t>
      </w:r>
      <w:r>
        <w:rPr>
          <w:rtl w:val="true"/>
        </w:rPr>
        <w:t>]</w:t>
      </w:r>
      <w:bookmarkEnd w:id="596"/>
    </w:p>
    <w:p>
      <w:pPr>
        <w:pStyle w:val="BookText"/>
        <w:rPr/>
      </w:pPr>
      <w:r>
        <w:rPr>
          <w:rFonts w:ascii="Amiri" w:hAnsi="Amiri" w:eastAsia="Amiri" w:cs="Amiri"/>
          <w:color w:val="111111"/>
          <w:sz w:val="28"/>
          <w:sz w:val="28"/>
          <w:szCs w:val="28"/>
          <w:rtl w:val="true"/>
          <w:lang w:bidi="ar-SA"/>
        </w:rPr>
        <w:t xml:space="preserve">وَ مٰا یُلَقّٰاهٰا إِلاَّ اَلَّذِینَ صَبَرُوا وَ مٰا یُلَقّٰاهٰا إِلاّٰ 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و از این شیوه جز کسانی‌که صبر کرده‌اند برخوردار نمی‌شوند، و جز کسی که بهره‌ای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آن برخوردار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نیک به رفتار ناپسند مخالفان و معاندان، تنها در توان صاحبان صبر و شکیبایی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آزمودگان میدان صبر، برخوردار از سعۀ صدر و توان تحمل مخالفان</w:t>
      </w:r>
    </w:p>
    <w:p>
      <w:pPr>
        <w:pStyle w:val="BookText"/>
        <w:rPr/>
      </w:pP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w:t>
      </w:r>
    </w:p>
    <w:p>
      <w:pPr>
        <w:pStyle w:val="BookText"/>
        <w:rPr/>
      </w:pPr>
      <w:r>
        <w:rPr>
          <w:rFonts w:ascii="IRNazanin" w:hAnsi="IRNazanin" w:eastAsia="IRNazanin"/>
          <w:color w:val="111111"/>
          <w:sz w:val="28"/>
          <w:sz w:val="28"/>
          <w:szCs w:val="28"/>
          <w:rtl w:val="true"/>
          <w:lang w:bidi="fa-IR"/>
        </w:rPr>
        <w:t xml:space="preserve">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افرادی می‌توانند به بدگویی و بدرفتاری مخالفان پاسخ نیک دهند که قبلاً اهل صبر و بردباری بوده و در آن میدان موفق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شایسته و نیکو در برابر رفتار ناپسند دیگران، نشانۀ بهره‌مندی فرد از کمالات و ارزش‌های والای انسانی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ذُو حَظٍّ عَظِیمٍ</w:t>
      </w:r>
      <w:bookmarkStart w:id="597" w:name="pg19795_192365"/>
    </w:p>
    <w:p>
      <w:pPr>
        <w:pStyle w:val="BookText"/>
        <w:rPr/>
      </w:pPr>
      <w:bookmarkEnd w:id="597"/>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و شکیبایی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برجسته‌ترین ارزش‌ها و کمالات وجودی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یُلَقّٰاهٰا إِلاَّ الَّذِینَ صَبَرُوا وَ مٰا یُلَقّٰاهٰا إِلاّٰ ذُو حَظٍّ عَظِیمٍ</w:t>
      </w:r>
    </w:p>
    <w:p>
      <w:pPr>
        <w:pStyle w:val="BookText"/>
        <w:rPr/>
      </w:pPr>
      <w:r>
        <w:rPr>
          <w:rFonts w:ascii="IRNazanin" w:hAnsi="IRNazanin" w:eastAsia="IRNazanin"/>
          <w:color w:val="111111"/>
          <w:sz w:val="28"/>
          <w:sz w:val="28"/>
          <w:szCs w:val="28"/>
          <w:rtl w:val="true"/>
          <w:lang w:bidi="fa-IR"/>
        </w:rPr>
        <w:t>در قسمت اول آیه گفته شده که تنها صابران توانایی برخورد شایسته با بدرفتاران را دارند و در قسمت نهایی آیه مطرح شده که تنها بهره‌وران از ارزش‌های انسانی قادر بدان رفتار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به دست می‌آید که صابران همان بهره‌مندان از کمالات والای انسانی‌اند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انسان از کمالات و ارزش‌های والا، در گرو تلاش اخلاقی خود شخص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یُلَقّٰاهٰا إِلاَّ الَّذِینَ صَبَرُوا وَ مٰا یُلَقّٰاهٰا إِلاّٰ ذُو حَظٍّ عَظِیمٍ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و سعۀ‌صدر، دارای ارزشی والا و توصیف ناپذیر در میان مکارم اخلاقی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یُلَقّٰاهٰا إِلاَّ الَّذِینَ صَبَرُوا وَ مٰا یُلَقّٰاهٰا إِلاّٰ ذُو حَظٍّ عَظِیمٍ</w:t>
      </w:r>
    </w:p>
    <w:p>
      <w:pPr>
        <w:pStyle w:val="BookText"/>
        <w:rPr/>
      </w:pPr>
      <w:r>
        <w:rPr>
          <w:rFonts w:ascii="IRNazanin" w:hAnsi="IRNazanin" w:eastAsia="IRNazanin"/>
          <w:color w:val="111111"/>
          <w:sz w:val="28"/>
          <w:sz w:val="28"/>
          <w:szCs w:val="28"/>
          <w:rtl w:val="true"/>
          <w:lang w:bidi="fa-IR"/>
        </w:rPr>
        <w:t xml:space="preserve">از انحصار فضیلت بالا به صابران و بهره‌وران از ارزش‌های انسانی و نیز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یُلَقّٰاهٰا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انتقام‌جویانه و غیر منطقی، نشانۀ ناشکیبایی و کمبود ارزش‌های والا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 وَ مٰا یُلَقّٰاهٰا إِلاّٰ ذُو حَظٍّ عَظِیمٍ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صبور و برخوردار از عالی‌ترین کمالات و ارزش‌ها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 وَ مٰا یُلَقّٰاهٰا إِلاّٰ ذُو حَظٍّ عَظِیمٍ</w:t>
      </w:r>
    </w:p>
    <w:p>
      <w:pPr>
        <w:pStyle w:val="BookText"/>
        <w:rPr/>
      </w:pPr>
      <w:r>
        <w:rPr>
          <w:rFonts w:ascii="IRNazanin" w:hAnsi="IRNazanin" w:eastAsia="IRNazanin"/>
          <w:color w:val="111111"/>
          <w:sz w:val="28"/>
          <w:sz w:val="28"/>
          <w:szCs w:val="28"/>
          <w:rtl w:val="true"/>
          <w:lang w:bidi="fa-IR"/>
        </w:rPr>
        <w:t>مخاطب اصلی توصیۀ خداوند در این آیه،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انتقام؛ شرح صدر؛ صبر؛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98" w:name="__RefHeading___Toc1623885_2314609296"/>
      <w:bookmarkStart w:id="599" w:name="_Toc204"/>
      <w:bookmarkEnd w:id="598"/>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36</w:t>
      </w:r>
      <w:r>
        <w:rPr>
          <w:rtl w:val="true"/>
        </w:rPr>
        <w:t>]</w:t>
      </w:r>
      <w:bookmarkEnd w:id="599"/>
    </w:p>
    <w:p>
      <w:pPr>
        <w:pStyle w:val="BookText"/>
        <w:rPr/>
      </w:pPr>
      <w:r>
        <w:rPr>
          <w:rFonts w:ascii="Amiri" w:hAnsi="Amiri" w:eastAsia="Amiri" w:cs="Amiri"/>
          <w:color w:val="111111"/>
          <w:sz w:val="28"/>
          <w:sz w:val="28"/>
          <w:szCs w:val="28"/>
          <w:rtl w:val="true"/>
          <w:lang w:bidi="ar-SA"/>
        </w:rPr>
        <w:t xml:space="preserve">وَ إِمّٰا یَنْزَغَنَّکَ مِنَ اَلشَّیْطٰانِ نَزْغٌ فَاسْتَعِذْ بِاللّٰهِ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و اگر وسوسه‌ای از شیطان به تو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 را با بدی پاسخ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بر؛ به یقین، اوست که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در برابر وسوسه‌ها و تهییج‌های شیطان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یَنْزَغَنَّکَ مِنَ الشَّیْطٰانِ نَزْغٌ فَاسْتَعِذْ بِاللّٰهِ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محرک انسان‌ها به نزاع، دشمنی و کشمکش</w:t>
      </w:r>
    </w:p>
    <w:p>
      <w:pPr>
        <w:pStyle w:val="BookText"/>
        <w:rPr/>
      </w:pP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یَنْزَغَنَّکَ مِنَ الشَّیْطٰانِ نَزْغٌ</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معرض تحریک‌ها و وسوسه‌های شیطان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یَنْزَغَنَّکَ مِنَ الشَّیْطٰانِ نَزْغٌ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تحریک کردن است و مراد از آن در آیۀ شریفه، وسوسه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شیطان، در واداشتن مؤمنان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انتقام‌جویی</w:t>
      </w:r>
    </w:p>
    <w:p>
      <w:pPr>
        <w:pStyle w:val="BookText"/>
        <w:rPr/>
      </w:pP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یَنْزَغَنَّکَ مِنَ الشَّیْطٰانِ نَزْغٌ</w:t>
      </w:r>
    </w:p>
    <w:p>
      <w:pPr>
        <w:pStyle w:val="BookText"/>
        <w:rPr/>
      </w:pPr>
      <w:r>
        <w:rPr>
          <w:rFonts w:ascii="IRNazanin" w:hAnsi="IRNazanin" w:eastAsia="IRNazanin"/>
          <w:color w:val="111111"/>
          <w:sz w:val="28"/>
          <w:sz w:val="28"/>
          <w:szCs w:val="28"/>
          <w:rtl w:val="true"/>
          <w:lang w:bidi="fa-IR"/>
        </w:rPr>
        <w:t xml:space="preserve">تأکید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یَنْزَغَنَّکَ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تلاش شیطان دارد و از آن‌جا که این آیه در پی توصیه به شیوۀ برخورد نیکو و به دور از انتقام‌جویی در برابر بدرفتاری دیگران آمده است،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حس انتقام‌جویی در انسان، از شگردهای شیطانی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یَنْزَغَنَّکَ مِنَ الشَّیْطٰانِ نَزْغٌ</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نیازمند یاری خداوند، حتی در برابر کوچک‌ترین وسوسۀ شیطان</w:t>
      </w:r>
    </w:p>
    <w:p>
      <w:pPr>
        <w:pStyle w:val="BookText"/>
        <w:rPr/>
      </w:pPr>
      <w:r>
        <w:rPr>
          <w:rFonts w:ascii="Amiri" w:hAnsi="Amiri" w:eastAsia="Amiri" w:cs="Amiri"/>
          <w:color w:val="111111"/>
          <w:sz w:val="28"/>
          <w:sz w:val="28"/>
          <w:szCs w:val="28"/>
          <w:rtl w:val="true"/>
          <w:lang w:bidi="ar-SA"/>
        </w:rPr>
        <w:t>وَ إِمّٰا یَنْزَغَنَّکَ مِنَ الشَّیْطٰانِ نَزْغٌ فَاسْتَعِذْ بِاللّٰهِ</w:t>
      </w:r>
    </w:p>
    <w:p>
      <w:pPr>
        <w:pStyle w:val="BookText"/>
        <w:rPr/>
      </w:pPr>
      <w:r>
        <w:rPr>
          <w:rFonts w:ascii="IRNazanin" w:hAnsi="IRNazanin" w:eastAsia="IRNazanin"/>
          <w:color w:val="111111"/>
          <w:sz w:val="28"/>
          <w:sz w:val="28"/>
          <w:szCs w:val="28"/>
          <w:rtl w:val="true"/>
          <w:lang w:bidi="fa-IR"/>
        </w:rPr>
        <w:t xml:space="preserve">برداشت یاد شده از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تحقیر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وسوسه و به انحراف کشاندن آدمیان، از توانی گسترده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یَنْزَغَنَّکَ مِنَ الشَّیْطٰانِ نَزْغٌ فَاسْتَعِذْ بِاللّٰهِ</w:t>
      </w:r>
    </w:p>
    <w:p>
      <w:pPr>
        <w:pStyle w:val="BookText"/>
        <w:rPr/>
      </w:pPr>
      <w:r>
        <w:rPr>
          <w:rFonts w:ascii="IRNazanin" w:hAnsi="IRNazanin" w:eastAsia="IRNazanin"/>
          <w:color w:val="111111"/>
          <w:sz w:val="28"/>
          <w:sz w:val="28"/>
          <w:szCs w:val="28"/>
          <w:rtl w:val="true"/>
          <w:lang w:bidi="fa-IR"/>
        </w:rPr>
        <w:t>نیازمند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استعاذه و توصیه آن حضرت به پناه بردن به خداوند در برابر وسوسه‌های شیطان حاکی از آن است که شیطان در به انحراف کشاندن از راه وسوسه از توانایی گسترده‌ای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السَّمِیعُ الْعَلِیمُ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و دانایی مطلق،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السَّمِیعُ الْعَلِیمُ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خداوند، مقتضی استعاذه و پناه‌بردن به او در برابر وسوسه‌های شیطان</w:t>
      </w:r>
    </w:p>
    <w:p>
      <w:pPr>
        <w:pStyle w:val="BookText"/>
        <w:rPr/>
      </w:pPr>
      <w:r>
        <w:rPr>
          <w:rFonts w:ascii="Amiri" w:hAnsi="Amiri" w:eastAsia="Amiri" w:cs="Amiri"/>
          <w:color w:val="111111"/>
          <w:sz w:val="28"/>
          <w:sz w:val="28"/>
          <w:szCs w:val="28"/>
          <w:rtl w:val="true"/>
          <w:lang w:bidi="ar-SA"/>
        </w:rPr>
        <w:t>فَاسْتَعِذْ بِاللّٰهِ إِنَّهُ هُوَ السَّمِیعُ الْعَلِیمُ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هُوَ السَّمِیعُ الْعَلِیمُ</w:t>
      </w:r>
      <w:bookmarkStart w:id="600" w:name="pg19795_192367"/>
    </w:p>
    <w:p>
      <w:pPr>
        <w:pStyle w:val="BookText"/>
        <w:rPr/>
      </w:pPr>
      <w:bookmarkEnd w:id="6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استعاذه؛ اللّه؛ انتقام؛ انسان؛ ایمان؛ دشمنی؛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شیطان؛ ضلالت؛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وسوسه</w:t>
      </w:r>
    </w:p>
    <w:p>
      <w:pPr>
        <w:pStyle w:val="Heading3"/>
        <w:numPr>
          <w:ilvl w:val="2"/>
          <w:numId w:val="1"/>
        </w:numPr>
        <w:rPr/>
      </w:pPr>
      <w:bookmarkStart w:id="601" w:name="__RefHeading___Toc1623887_2314609296"/>
      <w:bookmarkStart w:id="602" w:name="_Toc205"/>
      <w:bookmarkEnd w:id="601"/>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37</w:t>
      </w:r>
      <w:r>
        <w:rPr>
          <w:rtl w:val="true"/>
        </w:rPr>
        <w:t>]</w:t>
      </w:r>
      <w:bookmarkEnd w:id="602"/>
    </w:p>
    <w:p>
      <w:pPr>
        <w:pStyle w:val="BookText"/>
        <w:rPr/>
      </w:pPr>
      <w:r>
        <w:rPr>
          <w:rFonts w:ascii="Amiri" w:hAnsi="Amiri" w:eastAsia="Amiri" w:cs="Amiri"/>
          <w:color w:val="111111"/>
          <w:sz w:val="28"/>
          <w:sz w:val="28"/>
          <w:szCs w:val="28"/>
          <w:rtl w:val="true"/>
          <w:lang w:bidi="ar-SA"/>
        </w:rPr>
        <w:t xml:space="preserve">وَ مِنْ آیٰاتِهِ اَللَّیْلُ وَ اَلنَّهٰارُ وَ اَلشَّمْسُ وَ اَلْقَمَرُ لاٰ تَسْجُدُوا لِلشَّمْسِ وَ لاٰ لِلْقَمَرِ وَ اُسْجُدُوا لِلّٰهِ اَلَّذِی خَلَقَهُنَّ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و روز و خورشید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خورشید سجده کنید و نه برای ماه، و برای خدایی که آنها را آفریده است سجده کنید اگر تنها او را می‌پرستید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آیات و نشانه‌های قدرت و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اللَّیْلُ وَ النَّهٰارُ وَ الشَّمْسُ وَ الْقَمَرُ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سرشار از آیات و نشانه‌های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شب و روز و ماه و خورشید با تمام عظمت، بخشی از آیات الهی معرفی شده‌اند،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خلقت خورشید برماه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w:t>
      </w:r>
    </w:p>
    <w:p>
      <w:pPr>
        <w:pStyle w:val="BookText"/>
        <w:rPr/>
      </w:pPr>
      <w:r>
        <w:rPr>
          <w:rFonts w:ascii="IRNazanin" w:hAnsi="IRNazanin" w:eastAsia="IRNazanin"/>
          <w:color w:val="111111"/>
          <w:sz w:val="28"/>
          <w:sz w:val="28"/>
          <w:szCs w:val="28"/>
          <w:rtl w:val="true"/>
          <w:lang w:bidi="fa-IR"/>
        </w:rPr>
        <w:t xml:space="preserve">تقدم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ناظر به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خورشید شگرف‌تر و شایان توجه‌تر از آفرینش ماه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w:t>
      </w:r>
    </w:p>
    <w:p>
      <w:pPr>
        <w:pStyle w:val="BookText"/>
        <w:rPr/>
      </w:pPr>
      <w:r>
        <w:rPr>
          <w:rFonts w:ascii="IRNazanin" w:hAnsi="IRNazanin" w:eastAsia="IRNazanin"/>
          <w:color w:val="111111"/>
          <w:sz w:val="28"/>
          <w:sz w:val="28"/>
          <w:szCs w:val="28"/>
          <w:rtl w:val="true"/>
          <w:lang w:bidi="fa-IR"/>
        </w:rPr>
        <w:t>محتمل است تقدم نام خورشید بر قمر، اشاره به اهمیت بیشتر آن در منظومۀ شمسی و شناخت اجرام آسمانی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خورشیدوماه و دیگر آیات‌الهی، امری ناروا و به دور از اندیشه و معرفت</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تَسْجُدُوا لِلشَّمْسِ وَ لاٰ لِلْقَمَرِ</w:t>
      </w:r>
    </w:p>
    <w:p>
      <w:pPr>
        <w:pStyle w:val="BookText"/>
        <w:rPr/>
      </w:pPr>
      <w:r>
        <w:rPr>
          <w:rFonts w:ascii="IRNazanin" w:hAnsi="IRNazanin" w:eastAsia="IRNazanin"/>
          <w:color w:val="111111"/>
          <w:sz w:val="28"/>
          <w:sz w:val="28"/>
          <w:szCs w:val="28"/>
          <w:rtl w:val="true"/>
          <w:lang w:bidi="fa-IR"/>
        </w:rPr>
        <w:t>با توجه به این‌که قرآن نخست انسان‌ها را به مطالعۀ آیات و معرفت هستی فراخوانده و پس از آن از پرستش خورشید نهی کرده است، این نکته به دست می‌آید که قرآن، پرستش خورشید و ماه را نتیجۀ اندیشه نکردن در هستی یا عدم شناخت صحیح آن می‌داند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گرایش‌های خورشیدپرستی و</w:t>
      </w:r>
    </w:p>
    <w:p>
      <w:pPr>
        <w:pStyle w:val="BookText"/>
        <w:rPr/>
      </w:pPr>
      <w:r>
        <w:rPr>
          <w:rFonts w:ascii="IRNazanin" w:hAnsi="IRNazanin" w:eastAsia="IRNazanin"/>
          <w:color w:val="111111"/>
          <w:sz w:val="28"/>
          <w:sz w:val="28"/>
          <w:szCs w:val="28"/>
          <w:rtl w:val="true"/>
          <w:lang w:bidi="fa-IR"/>
        </w:rPr>
        <w:t>ماه‌پرستی، در میان مردم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تَسْجُدُوا لِلشَّمْسِ وَ لاٰ لِلْقَمَرِ</w:t>
      </w:r>
    </w:p>
    <w:p>
      <w:pPr>
        <w:pStyle w:val="BookText"/>
        <w:rPr/>
      </w:pPr>
      <w:r>
        <w:rPr>
          <w:rFonts w:ascii="IRNazanin" w:hAnsi="IRNazanin" w:eastAsia="IRNazanin"/>
          <w:color w:val="111111"/>
          <w:sz w:val="28"/>
          <w:sz w:val="28"/>
          <w:szCs w:val="28"/>
          <w:rtl w:val="true"/>
          <w:lang w:bidi="fa-IR"/>
        </w:rPr>
        <w:t>مطلب یاد شده با توجه به این نکته است که نهی در موردی معنا دارد که لااقل زمینۀ ارتکاب منهی‌عنه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غیر خدا، ممنوع و مورد نهی صریح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تَسْجُدُوا لِلشَّمْسِ وَ لاٰ لِلْقَمَرِ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کرنش، تنها در برابر آفریدگار هستی 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اسْجُدُوا لِلّٰهِ الَّذِی خَلَقَهُنَّ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 شب و روز و خورشید و ماه</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خَلَقَهُنَّ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آفاقی، روشی کارآمد در جهت گرایش به توحید</w:t>
      </w:r>
    </w:p>
    <w:p>
      <w:pPr>
        <w:pStyle w:val="BookText"/>
        <w:rPr/>
      </w:pPr>
      <w:r>
        <w:rPr>
          <w:rFonts w:ascii="Amiri" w:hAnsi="Amiri" w:eastAsia="Amiri" w:cs="Amiri"/>
          <w:color w:val="111111"/>
          <w:sz w:val="28"/>
          <w:sz w:val="28"/>
          <w:szCs w:val="28"/>
          <w:rtl w:val="true"/>
          <w:lang w:bidi="ar-SA"/>
        </w:rPr>
        <w:t xml:space="preserve">وَ مِنْ آیٰاتِهِ اللَّیْلُ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اسْجُدُوا 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تنها شایستۀ آفریدگار جهان است؛ و نه در شأن مخلوقات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اسْجُدُوا لِلّٰهِ الَّذِی خَلَقَهُنَّ إِنْ کُنْتُمْ إِیّٰاهُ تَعْبُدُونَ</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رعایت فاصلۀ آیات، می‌تواند برای حصر نیز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خالقیت، زمینه‌ساز توحید در عبودیت</w:t>
      </w:r>
    </w:p>
    <w:p>
      <w:pPr>
        <w:pStyle w:val="BookText"/>
        <w:rPr/>
      </w:pPr>
      <w:r>
        <w:rPr>
          <w:rFonts w:ascii="Amiri" w:hAnsi="Amiri" w:eastAsia="Amiri" w:cs="Amiri"/>
          <w:color w:val="111111"/>
          <w:sz w:val="28"/>
          <w:sz w:val="28"/>
          <w:szCs w:val="28"/>
          <w:rtl w:val="true"/>
          <w:lang w:bidi="ar-SA"/>
        </w:rPr>
        <w:t>وَ اسْجُدُوا لِلّٰهِ الَّذِی خَلَقَهُنَّ إِنْ کُنْتُمْ إِیّٰاهُ تَعْبُدُونَ</w:t>
      </w:r>
    </w:p>
    <w:p>
      <w:pPr>
        <w:pStyle w:val="BookText"/>
        <w:rPr/>
      </w:pPr>
      <w:r>
        <w:rPr>
          <w:rFonts w:ascii="IRNazanin" w:hAnsi="IRNazanin" w:eastAsia="IRNazanin"/>
          <w:color w:val="111111"/>
          <w:sz w:val="28"/>
          <w:sz w:val="28"/>
          <w:szCs w:val="28"/>
          <w:rtl w:val="true"/>
          <w:lang w:bidi="fa-IR"/>
        </w:rPr>
        <w:t>آیۀ شریفه به این نکته اشاره دارد که در پرتو تصحیح مبانی اندیشه‌ای، می‌توان بر گرایش‌های عملی تأثیر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بودن، ناسازگار با مقام والای معبود بودن و مورد پرستش قرار گرفتن</w:t>
      </w:r>
    </w:p>
    <w:p>
      <w:pPr>
        <w:pStyle w:val="BookText"/>
        <w:rPr/>
      </w:pPr>
      <w:r>
        <w:rPr>
          <w:rFonts w:ascii="Amiri" w:hAnsi="Amiri" w:eastAsia="Amiri" w:cs="Amiri"/>
          <w:color w:val="111111"/>
          <w:sz w:val="28"/>
          <w:sz w:val="28"/>
          <w:szCs w:val="28"/>
          <w:rtl w:val="true"/>
          <w:lang w:bidi="ar-SA"/>
        </w:rPr>
        <w:t>لاٰ تَسْجُدُوا لِلشَّمْسِ وَ لاٰ لِلْقَمَرِ وَ اسْجُدُوا لِلّٰهِ الَّذِی خَلَقَهُنَّ إِنْ کُنْتُمْ إِیّٰاهُ تَعْبُدُونَ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اصلی‌ترین نماد و نمود عبودیت</w:t>
      </w:r>
    </w:p>
    <w:p>
      <w:pPr>
        <w:pStyle w:val="BookText"/>
        <w:rPr/>
      </w:pPr>
      <w:r>
        <w:rPr>
          <w:rFonts w:ascii="Amiri" w:hAnsi="Amiri" w:eastAsia="Amiri" w:cs="Amiri"/>
          <w:color w:val="111111"/>
          <w:sz w:val="28"/>
          <w:sz w:val="28"/>
          <w:szCs w:val="28"/>
          <w:rtl w:val="true"/>
          <w:lang w:bidi="ar-SA"/>
        </w:rPr>
        <w:t xml:space="preserve">لاٰ تَسْجُدُوا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إِیّٰاهُ تَعْبُدُونَ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اسلام؛ اللّه؛ ایمان؛ توحید؛ جهان؛ جهان‌بینی؛ حُکم؛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خورشید؛ روز؛ سجده؛ شب؛ عبادت؛ ماه</w:t>
      </w:r>
      <w:bookmarkStart w:id="603" w:name="pg19795_192369"/>
    </w:p>
    <w:p>
      <w:pPr>
        <w:pStyle w:val="Heading3"/>
        <w:numPr>
          <w:ilvl w:val="2"/>
          <w:numId w:val="1"/>
        </w:numPr>
        <w:rPr/>
      </w:pPr>
      <w:bookmarkStart w:id="604" w:name="__RefHeading___Toc1623889_2314609296"/>
      <w:bookmarkStart w:id="605" w:name="_Toc206"/>
      <w:bookmarkEnd w:id="603"/>
      <w:bookmarkEnd w:id="604"/>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38</w:t>
      </w:r>
      <w:r>
        <w:rPr>
          <w:rtl w:val="true"/>
        </w:rPr>
        <w:t>]</w:t>
      </w:r>
      <w:bookmarkEnd w:id="605"/>
    </w:p>
    <w:p>
      <w:pPr>
        <w:pStyle w:val="BookText"/>
        <w:rPr/>
      </w:pPr>
      <w:r>
        <w:rPr>
          <w:rFonts w:ascii="Amiri" w:hAnsi="Amiri" w:eastAsia="Amiri" w:cs="Amiri"/>
          <w:color w:val="111111"/>
          <w:sz w:val="28"/>
          <w:sz w:val="28"/>
          <w:szCs w:val="28"/>
          <w:rtl w:val="true"/>
          <w:lang w:bidi="ar-SA"/>
        </w:rPr>
        <w:t xml:space="preserve">فَإِنِ اِسْتَکْبَرُوا فَالَّذِینَ عِنْدَ رَبِّکَ یُسَبِّحُونَ لَهُ بِاللَّیْلِ وَ اَلنَّهٰارِ وَ هُمْ لاٰ یَسْأَمُونَ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پذیرش این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پیشگاه پروردگارت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می‌کنند و خسته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سرپیچی از عبادت خدا، بی‌تأثیر در ساحت کبریایی او</w:t>
      </w:r>
    </w:p>
    <w:p>
      <w:pPr>
        <w:pStyle w:val="BookText"/>
        <w:rPr/>
      </w:pPr>
      <w:r>
        <w:rPr>
          <w:rFonts w:ascii="Amiri" w:hAnsi="Amiri" w:eastAsia="Amiri" w:cs="Amiri"/>
          <w:color w:val="111111"/>
          <w:sz w:val="28"/>
          <w:sz w:val="28"/>
          <w:szCs w:val="28"/>
          <w:rtl w:val="true"/>
          <w:lang w:bidi="ar-SA"/>
        </w:rPr>
        <w:t>فَإِنِ اسْتَکْبَرُوا فَالَّذِینَ عِنْدَ رَبِّکَ یُسَبِّحُونَ 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مطلق خداوند، از عبادت انسان‌ها</w:t>
      </w:r>
    </w:p>
    <w:p>
      <w:pPr>
        <w:pStyle w:val="BookText"/>
        <w:rPr/>
      </w:pPr>
      <w:r>
        <w:rPr>
          <w:rFonts w:ascii="Amiri" w:hAnsi="Amiri" w:eastAsia="Amiri" w:cs="Amiri"/>
          <w:color w:val="111111"/>
          <w:sz w:val="28"/>
          <w:sz w:val="28"/>
          <w:szCs w:val="28"/>
          <w:rtl w:val="true"/>
          <w:lang w:bidi="ar-SA"/>
        </w:rPr>
        <w:t>فَإِنِ اسْتَکْبَرُوا فَالَّذِینَ عِنْدَ رَبِّکَ یُسَبِّحُونَ 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سجده و عبادت آفریدگار جهان، نمونۀ بارز استکبار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اسْجُدُوا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اسْتَکْبَرُوا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بندگان مخلص حق، در شب و روز همواره تسبیح‌گوی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عِنْدَ رَبِّکَ یُسَبِّحُونَ لَهُ بِاللَّیْلِ وَ النَّهٰارِ</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استمرار و تداوم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کامل فرشتگان، در تسبیح و عبادت خداوند</w:t>
      </w:r>
    </w:p>
    <w:p>
      <w:pPr>
        <w:pStyle w:val="BookText"/>
        <w:rPr/>
      </w:pPr>
      <w:r>
        <w:rPr>
          <w:rFonts w:ascii="Amiri" w:hAnsi="Amiri" w:eastAsia="Amiri" w:cs="Amiri"/>
          <w:color w:val="111111"/>
          <w:sz w:val="28"/>
          <w:sz w:val="28"/>
          <w:szCs w:val="28"/>
          <w:rtl w:val="true"/>
          <w:lang w:bidi="ar-SA"/>
        </w:rPr>
        <w:t>فَالَّذِینَ عِنْدَ رَبِّکَ یُسَبِّحُونَ لَهُ بِاللَّیْلِ وَ النَّهٰارِ</w:t>
      </w:r>
    </w:p>
    <w:p>
      <w:pPr>
        <w:pStyle w:val="BookText"/>
        <w:rPr/>
      </w:pPr>
      <w:r>
        <w:rPr>
          <w:rFonts w:ascii="IRNazanin" w:hAnsi="IRNazanin" w:eastAsia="IRNazanin"/>
          <w:color w:val="111111"/>
          <w:sz w:val="28"/>
          <w:sz w:val="28"/>
          <w:szCs w:val="28"/>
          <w:rtl w:val="true"/>
          <w:lang w:bidi="fa-IR"/>
        </w:rPr>
        <w:t xml:space="preserve">از این‌که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اختصاص می‌باشد،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بندگان مخلص خدا، در تسبیح و عبادت او خستگی‌ناپذیراند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فَالَّذِینَ عِنْدَ رَبِّکَ یُسَبِّحُونَ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یَسْأَمُونَ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خستگی و ملالت از ادامۀ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متفاوت فرشتگان، به مقدار عبادت آنان برای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عِنْدَ رَبِّکَ یُسَبِّحُونَ لَهُ بِاللَّیْلِ وَ النَّهٰارِ</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برخی از فرشتگان داشته باشد که از مقام قرب و حضور برخورداراند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تنزیه مستمر خداوند، والاترین مرتبۀ عبودیت و بندگی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اسْتَکْبَرُوا فَالَّذِینَ عِنْدَ رَبِّکَ یُسَبِّحُونَ لَهُ بِاللَّیْلِ</w:t>
      </w:r>
      <w:bookmarkStart w:id="606" w:name="pg19795_192370"/>
    </w:p>
    <w:p>
      <w:pPr>
        <w:pStyle w:val="BookText"/>
        <w:rPr/>
      </w:pPr>
      <w:bookmarkEnd w:id="606"/>
      <w:r>
        <w:rPr>
          <w:rFonts w:ascii="Amiri" w:hAnsi="Amiri" w:eastAsia="Amiri" w:cs="Amiri"/>
          <w:color w:val="111111"/>
          <w:sz w:val="28"/>
          <w:sz w:val="28"/>
          <w:szCs w:val="28"/>
          <w:rtl w:val="true"/>
          <w:lang w:bidi="ar-SA"/>
        </w:rPr>
        <w:t>وَ النَّهٰارِ</w:t>
      </w:r>
    </w:p>
    <w:p>
      <w:pPr>
        <w:pStyle w:val="BookText"/>
        <w:rPr/>
      </w:pPr>
      <w:r>
        <w:rPr>
          <w:rFonts w:ascii="IRNazanin" w:hAnsi="IRNazanin" w:eastAsia="IRNazanin"/>
          <w:color w:val="111111"/>
          <w:sz w:val="28"/>
          <w:sz w:val="28"/>
          <w:szCs w:val="28"/>
          <w:rtl w:val="true"/>
          <w:lang w:bidi="fa-IR"/>
        </w:rPr>
        <w:t>خداوند در برابر استکبار مشرکان از عبادت او، به بیان عبادت مستمر و مداوم فرشتگان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فهمیده می‌شود که استمرار و تداوم تسبیح و تنزیه، بالاترین مرتبۀ بندگی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قرب به خداوند، در علاقه و شیفتگی انسان به عبادت او</w:t>
      </w:r>
    </w:p>
    <w:p>
      <w:pPr>
        <w:pStyle w:val="BookText"/>
        <w:rPr/>
      </w:pPr>
      <w:r>
        <w:rPr>
          <w:rFonts w:ascii="Amiri" w:hAnsi="Amiri" w:eastAsia="Amiri" w:cs="Amiri"/>
          <w:color w:val="111111"/>
          <w:sz w:val="28"/>
          <w:sz w:val="28"/>
          <w:szCs w:val="28"/>
          <w:rtl w:val="true"/>
          <w:lang w:bidi="ar-SA"/>
        </w:rPr>
        <w:t>فَالَّذِینَ عِنْدَ رَبِّکَ یُسَبِّحُونَ لَهُ بِاللَّیْلِ وَ 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قرب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تداوم عبادت به فرشتگان مقرب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می‌توان چنین استنباط کرد که درجات عبادت و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نماد شیفتگی به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درجات تقرب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تسبیح و عبادت، امری شایسته و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عِنْدَ رَبِّکَ یُسَبِّحُونَ لَهُ</w:t>
      </w:r>
    </w:p>
    <w:p>
      <w:pPr>
        <w:pStyle w:val="BookText"/>
        <w:rPr/>
      </w:pPr>
      <w:r>
        <w:rPr>
          <w:rFonts w:ascii="IRNazanin" w:hAnsi="IRNazanin" w:eastAsia="IRNazanin"/>
          <w:color w:val="111111"/>
          <w:sz w:val="28"/>
          <w:sz w:val="28"/>
          <w:szCs w:val="28"/>
          <w:rtl w:val="true"/>
          <w:lang w:bidi="fa-IR"/>
        </w:rPr>
        <w:t xml:space="preserve">از آمدن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اخلاص فرشتگان فهمیده می‌شود و از این‌که خداوند اخلاص فرشتگان را به رخ انسان‌ها می‌کشد،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در عبادت و خسته نشدن از تسبیح پروردگار، امری ستوده نزد خداوند</w:t>
      </w:r>
    </w:p>
    <w:p>
      <w:pPr>
        <w:pStyle w:val="BookText"/>
        <w:rPr/>
      </w:pPr>
      <w:r>
        <w:rPr>
          <w:rFonts w:ascii="Amiri" w:hAnsi="Amiri" w:eastAsia="Amiri" w:cs="Amiri"/>
          <w:color w:val="111111"/>
          <w:sz w:val="28"/>
          <w:sz w:val="28"/>
          <w:szCs w:val="28"/>
          <w:rtl w:val="true"/>
          <w:lang w:bidi="ar-SA"/>
        </w:rPr>
        <w:t xml:space="preserve">یُسَبِّحُونَ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یَسْأَمُونَ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استکبار؛ اللّه؛ انسان؛ تسبیح؛ تقرب؛ روز؛ سجده؛ شب؛ عبادت؛ عمل؛ گناه؛ مدح؛ ملائکه</w:t>
      </w:r>
    </w:p>
    <w:p>
      <w:pPr>
        <w:pStyle w:val="Heading3"/>
        <w:numPr>
          <w:ilvl w:val="2"/>
          <w:numId w:val="1"/>
        </w:numPr>
        <w:rPr/>
      </w:pPr>
      <w:bookmarkStart w:id="607" w:name="__RefHeading___Toc1623891_2314609296"/>
      <w:bookmarkStart w:id="608" w:name="_Toc207"/>
      <w:bookmarkEnd w:id="607"/>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39</w:t>
      </w:r>
      <w:r>
        <w:rPr>
          <w:rtl w:val="true"/>
        </w:rPr>
        <w:t>]</w:t>
      </w:r>
      <w:bookmarkEnd w:id="608"/>
    </w:p>
    <w:p>
      <w:pPr>
        <w:pStyle w:val="BookText"/>
        <w:rPr/>
      </w:pPr>
      <w:r>
        <w:rPr>
          <w:rFonts w:ascii="Amiri" w:hAnsi="Amiri" w:eastAsia="Amiri" w:cs="Amiri"/>
          <w:color w:val="111111"/>
          <w:sz w:val="28"/>
          <w:sz w:val="28"/>
          <w:szCs w:val="28"/>
          <w:rtl w:val="true"/>
          <w:lang w:bidi="ar-SA"/>
        </w:rPr>
        <w:t xml:space="preserve">وَ مِنْ آیٰاتِهِ أَنَّکَ تَرَی اَلْأَرْضَ خٰاشِعَةً فَإِذٰا أَنْزَلْنٰا عَلَیْهَا اَلْمٰاءَ اِهْتَزَّتْ وَ رَبَتْ إِنَّ اَلَّذِی أَحْیٰاهٰا لَمُحْیِ اَلْمَوْتیٰ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است که تو زمین را فروافتاده می‌بینی، ولی هنگامی که آب بر آن نازل کردیم به جنبش در می‌آید و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کسی که زمین را زنده کرده قطعاً زنده کنندۀ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خرمی زمین پژمرده با نزول باران، از آیات و نشانه‌های قدرت و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أَنَّکَ تَرَی الْأَرْضَ خٰاشِعَةً فَإِذٰا أَنْزَلْنٰا عَلَیْهَا الْمٰاءَ اهْتَزَّتْ وَ رَبَتْ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اصل به معنای تضرع و تواضع</w:t>
      </w:r>
    </w:p>
    <w:p>
      <w:pPr>
        <w:pStyle w:val="BookText"/>
        <w:rPr/>
      </w:pPr>
      <w:r>
        <w:rPr>
          <w:rFonts w:ascii="IRNazanin" w:hAnsi="IRNazanin" w:eastAsia="IRNazanin"/>
          <w:color w:val="111111"/>
          <w:sz w:val="28"/>
          <w:sz w:val="28"/>
          <w:szCs w:val="28"/>
          <w:rtl w:val="true"/>
          <w:lang w:bidi="fa-IR"/>
        </w:rPr>
        <w:t>است و در مورد زمین کنایه از خشکی و فسردگی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تحرک و جنبش است که نشانۀ شادابی و خرمی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افزایش و نموّ است و در این‌جا مقصود رویش گیاهان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سرشار از نشانه‌های قدرت و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أَنَّکَ تَرَی الْأَرْضَ</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و از این‌که حیات و سرسبزی زمین، تنها بخشی از آیات معرفی شده، مطلب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سرسبزی پهنۀ زمین، در گرو نزول باران به ارادۀ الهی</w:t>
      </w:r>
    </w:p>
    <w:p>
      <w:pPr>
        <w:pStyle w:val="BookText"/>
        <w:rPr/>
      </w:pPr>
      <w:r>
        <w:rPr>
          <w:rFonts w:ascii="Amiri" w:hAnsi="Amiri" w:eastAsia="Amiri" w:cs="Amiri"/>
          <w:color w:val="111111"/>
          <w:sz w:val="28"/>
          <w:sz w:val="28"/>
          <w:szCs w:val="28"/>
          <w:rtl w:val="true"/>
          <w:lang w:bidi="ar-SA"/>
        </w:rPr>
        <w:t>فَإِذٰا أَنْزَلْنٰا عَلَیْهَا الْمٰاءَ اهْتَزَّتْ وَ رَبَتْ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پدیده‌های جهان، راهی روشن برای خدا شناسی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أَنَّکَ تَرَی الْأَرْضَ خٰاشِعَةً</w:t>
      </w:r>
    </w:p>
    <w:p>
      <w:pPr>
        <w:pStyle w:val="BookText"/>
        <w:rPr/>
      </w:pPr>
      <w:r>
        <w:rPr>
          <w:rFonts w:ascii="IRNazanin" w:hAnsi="IRNazanin" w:eastAsia="IRNazanin"/>
          <w:color w:val="111111"/>
          <w:sz w:val="28"/>
          <w:sz w:val="28"/>
          <w:szCs w:val="28"/>
          <w:rtl w:val="true"/>
          <w:lang w:bidi="fa-IR"/>
        </w:rPr>
        <w:t>از این‌که خداشناسی، ره‌آورد توجه به جهان طبیعت معرفی شده،برداشت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جهان، در اختیار خداوند و مجاری تحقق ارادۀ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أَنْزَلْنٰا عَلَیْهَا الْمٰاءَ اهْتَزَّتْ وَ رَبَتْ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زمینۀ تحول عناصر خاک و مهیّا شدن زمین برای رویش گیاهان</w:t>
      </w:r>
    </w:p>
    <w:p>
      <w:pPr>
        <w:pStyle w:val="BookText"/>
        <w:rPr/>
      </w:pPr>
      <w:r>
        <w:rPr>
          <w:rFonts w:ascii="Amiri" w:hAnsi="Amiri" w:eastAsia="Amiri" w:cs="Amiri"/>
          <w:color w:val="111111"/>
          <w:sz w:val="28"/>
          <w:sz w:val="28"/>
          <w:szCs w:val="28"/>
          <w:rtl w:val="true"/>
          <w:lang w:bidi="ar-SA"/>
        </w:rPr>
        <w:t>فَإِذٰا أَنْزَلْنٰا عَلَیْهَا الْمٰاءَ اهْتَزَّتْ وَ رَبَتْ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حیات دهندۀ زمین است، حیات دهندۀ مردگان نیز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أَحْیٰاهٰا لَمُحْیِ الْمَوْتیٰ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در حیات بخشیدن به زمین، نشانگر قدرت او در حیات بخشیدن به مردگان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أَحْیٰاهٰا لَمُحْیِ الْمَوْتیٰ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مردگان، امری حتمی و غیر قابل تردید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أَحْیٰاهٰا لَمُحْیِ الْمَوْتیٰ</w:t>
      </w:r>
    </w:p>
    <w:p>
      <w:pPr>
        <w:pStyle w:val="BookText"/>
        <w:rPr/>
      </w:pPr>
      <w:r>
        <w:rPr>
          <w:rFonts w:ascii="IRNazanin" w:hAnsi="IRNazanin" w:eastAsia="IRNazanin"/>
          <w:color w:val="111111"/>
          <w:sz w:val="28"/>
          <w:sz w:val="28"/>
          <w:szCs w:val="28"/>
          <w:rtl w:val="true"/>
          <w:lang w:bidi="fa-IR"/>
        </w:rPr>
        <w:t xml:space="preserve">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بودن احیای مردگان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رستاخیز انسان‌ها در قیامت، به رویش گیاهان پس از ریزش باران</w:t>
      </w:r>
    </w:p>
    <w:p>
      <w:pPr>
        <w:pStyle w:val="BookText"/>
        <w:rPr/>
      </w:pPr>
      <w:r>
        <w:rPr>
          <w:rFonts w:ascii="Amiri" w:hAnsi="Amiri" w:eastAsia="Amiri" w:cs="Amiri"/>
          <w:color w:val="111111"/>
          <w:sz w:val="28"/>
          <w:sz w:val="28"/>
          <w:szCs w:val="28"/>
          <w:rtl w:val="true"/>
          <w:lang w:bidi="ar-SA"/>
        </w:rPr>
        <w:t xml:space="preserve">وَ مِنْ آیٰاتِهِ أَنَّکَ تَرَی الْأَرْضَ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أَحْیٰاهٰا لَمُحْیِ الْمَوْتیٰ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رویش گیاهان، مظهری از حیات زمین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اِهْتَزَّتْ وَ رَبَتْ إِنَّ الَّذِی أَحْیٰاهٰا</w:t>
      </w:r>
      <w:bookmarkStart w:id="609" w:name="pg19795_192372"/>
    </w:p>
    <w:p>
      <w:pPr>
        <w:pStyle w:val="BookText"/>
        <w:rPr/>
      </w:pPr>
      <w:bookmarkEnd w:id="609"/>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امور، در حیطۀ قدرت مطلق و گستردۀ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عَلیٰ کُلِّ شَیْءٍ قَدِیرٌ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مشرکان عصر بعثت، در امکان قیامت و رستاخیز مردگان</w:t>
      </w:r>
    </w:p>
    <w:p>
      <w:pPr>
        <w:pStyle w:val="BookText"/>
        <w:rPr/>
      </w:pPr>
      <w:r>
        <w:rPr>
          <w:rFonts w:ascii="Amiri" w:hAnsi="Amiri" w:eastAsia="Amiri" w:cs="Amiri"/>
          <w:color w:val="111111"/>
          <w:sz w:val="28"/>
          <w:sz w:val="28"/>
          <w:szCs w:val="28"/>
          <w:rtl w:val="true"/>
          <w:lang w:bidi="ar-SA"/>
        </w:rPr>
        <w:t>إِنَّ الَّذِی أَحْیٰاهٰا لَمُحْیِ الْمَوْتیٰ إِنَّهُ عَلیٰ کُلِّ شَیْءٍ قَدِیرٌ</w:t>
      </w:r>
    </w:p>
    <w:p>
      <w:pPr>
        <w:pStyle w:val="BookText"/>
        <w:rPr/>
      </w:pPr>
      <w:r>
        <w:rPr>
          <w:rFonts w:ascii="IRNazanin" w:hAnsi="IRNazanin" w:eastAsia="IRNazanin"/>
          <w:color w:val="111111"/>
          <w:sz w:val="28"/>
          <w:sz w:val="28"/>
          <w:szCs w:val="28"/>
          <w:rtl w:val="true"/>
          <w:lang w:bidi="fa-IR"/>
        </w:rPr>
        <w:t xml:space="preserve">تأکید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أَحْیٰاهٰا لَمُحْیِ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تردید مشرکان عصر بعثت در امکان معاد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زمین خشکیده و افسرده به ارادۀ خداوند، دلیل آشکار بر امکان رستاخیز مردگان و وقوع 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 أَحْیٰاهٰا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شَیْءٍ قَدِیرٌ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در حیطۀ اراده و تدبیر خداوند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أَنْزَلْنٰا عَلَیْهَا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لَمُحْیِ الْمَوْتیٰ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نامحدود الهی، تضمین کنندۀ تحقق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لَمُحْیِ الْمَوْتیٰ إِنَّهُ عَلیٰ کُلِّ شَیْءٍ قَدِیرٌ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زمین در دنیا و رستاخیز مردگان در قیامت، نمادی از قدرت بی‌بدیل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أَحْیٰاهٰا لَمُحْیِ الْمَوْتیٰ إِنَّهُ عَلیٰ کُلِّ شَیْءٍ قَدِیرٌ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عَلیٰ کُلِّ شَیْءٍ 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باران؛ تشبیهات؛ توحید؛ جهان بینی؛ حیات؛ زمین؛ شرک؛ شک؛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قیامت؛ گیاه؛ مردگان؛ معاد</w:t>
      </w:r>
    </w:p>
    <w:p>
      <w:pPr>
        <w:pStyle w:val="Heading3"/>
        <w:numPr>
          <w:ilvl w:val="2"/>
          <w:numId w:val="1"/>
        </w:numPr>
        <w:rPr/>
      </w:pPr>
      <w:bookmarkStart w:id="610" w:name="__RefHeading___Toc1623893_2314609296"/>
      <w:bookmarkStart w:id="611" w:name="_Toc208"/>
      <w:bookmarkEnd w:id="610"/>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40</w:t>
      </w:r>
      <w:r>
        <w:rPr>
          <w:rtl w:val="true"/>
        </w:rPr>
        <w:t>]</w:t>
      </w:r>
      <w:bookmarkEnd w:id="611"/>
    </w:p>
    <w:p>
      <w:pPr>
        <w:pStyle w:val="BookText"/>
        <w:rPr/>
      </w:pPr>
      <w:r>
        <w:rPr>
          <w:rFonts w:ascii="Amiri" w:hAnsi="Amiri" w:eastAsia="Amiri" w:cs="Amiri"/>
          <w:color w:val="111111"/>
          <w:sz w:val="28"/>
          <w:sz w:val="28"/>
          <w:szCs w:val="28"/>
          <w:rtl w:val="true"/>
          <w:lang w:bidi="ar-SA"/>
        </w:rPr>
        <w:t xml:space="preserve">إِنَّ اَلَّذِینَ یُلْحِدُونَ فِی آیٰاتِنٰا لاٰ یَخْفَوْنَ عَلَیْنٰا أَ فَمَنْ یُلْقیٰ فِی اَلنّٰارِ خَیْرٌ أَمْ مَنْ یَأْتِی آمِناً یَوْمَ اَلْقِیٰامَةِ اِعْمَلُوا مٰا شِئْتُمْ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کسانی‌که دربارۀ آیات ما کج‌اندیشی می‌کنند قطعاً بر ما پوشیده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کسی‌که در آتش افکنده می‌شود بهتر است یا کسی که روز قیامت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هر چه می‌خواهید بکنید که او به آنچه می‌کنید بیناست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ناظر و مراقب اعمال کژاندیشان و تحریف‌گران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یُلْحِدُونَ فِی آیٰاتِنٰا لاٰ یَخْفَوْنَ عَلَیْنٰا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یُلْحِدُونَ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میل و انحراف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آیات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یُلْحِدُونَ فِی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قرآن کریم و یا دلایل و نشانه‌های ربوبیت خدا در جهان است که در صورت دوم الحاد در آیات به معنای نگاه استقلالی به آیات و غفلت از جنبۀ نشانه بودن آنها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دید خدا پنهان نمی‌ماند، حتی انگیزه‌ها و اندیشه‌های درونی انسان</w:t>
      </w:r>
    </w:p>
    <w:p>
      <w:pPr>
        <w:pStyle w:val="BookText"/>
        <w:rPr/>
      </w:pPr>
      <w:r>
        <w:rPr>
          <w:rFonts w:ascii="Amiri" w:hAnsi="Amiri" w:eastAsia="Amiri" w:cs="Amiri"/>
          <w:color w:val="111111"/>
          <w:sz w:val="28"/>
          <w:sz w:val="28"/>
          <w:szCs w:val="28"/>
          <w:rtl w:val="true"/>
          <w:lang w:bidi="ar-SA"/>
        </w:rPr>
        <w:t xml:space="preserve">إِنَّ الَّذِینَ یُلْحِدُونَ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یَخْفَوْنَ عَلَیْنٰا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دلایل توحید ربوبی در جهان هستی، نمود آشکار کژاندیشی و الحاد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یُلْحِدُونَ فِی آیٰاتِنٰا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از راه توحید، گرفتار آتش دوزخ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یُلْحِدُونَ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یُلْقیٰ فِی النّٰارِ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درس‌آموزان از آیات الهی، برخوردار از امنیت و آرامش در صحنۀ قیامت</w:t>
      </w:r>
    </w:p>
    <w:p>
      <w:pPr>
        <w:pStyle w:val="BookText"/>
        <w:rPr/>
      </w:pPr>
      <w:r>
        <w:rPr>
          <w:rFonts w:ascii="Amiri" w:hAnsi="Amiri" w:eastAsia="Amiri" w:cs="Amiri"/>
          <w:color w:val="111111"/>
          <w:sz w:val="28"/>
          <w:sz w:val="28"/>
          <w:szCs w:val="28"/>
          <w:rtl w:val="true"/>
          <w:lang w:bidi="ar-SA"/>
        </w:rPr>
        <w:t xml:space="preserve">إِنَّ الَّذِینَ یُلْحِدُونَ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أَمْ مَنْ یَأْتِی آمِناً یَوْمَ الْقِیٰامَةِ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ملاک‌های اخروی، از مبناها و معیارهای ارزش‌گذاری دینی</w:t>
      </w:r>
    </w:p>
    <w:p>
      <w:pPr>
        <w:pStyle w:val="BookText"/>
        <w:rPr/>
      </w:pPr>
      <w:r>
        <w:rPr>
          <w:rFonts w:ascii="Amiri" w:hAnsi="Amiri" w:eastAsia="Amiri" w:cs="Amiri"/>
          <w:color w:val="111111"/>
          <w:sz w:val="28"/>
          <w:sz w:val="28"/>
          <w:szCs w:val="28"/>
          <w:rtl w:val="true"/>
          <w:lang w:bidi="ar-SA"/>
        </w:rPr>
        <w:t>أَ فَمَنْ یُلْقیٰ فِی النّٰارِ خَیْرٌ أَمْ مَنْ یَأْتِی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و سلامت در عرصۀ محشر، از نعمت‌های الهی برای مؤمنان یکتاپرست</w:t>
      </w:r>
    </w:p>
    <w:p>
      <w:pPr>
        <w:pStyle w:val="BookText"/>
        <w:rPr/>
      </w:pPr>
      <w:r>
        <w:rPr>
          <w:rFonts w:ascii="Amiri" w:hAnsi="Amiri" w:eastAsia="Amiri" w:cs="Amiri"/>
          <w:color w:val="111111"/>
          <w:sz w:val="28"/>
          <w:sz w:val="28"/>
          <w:szCs w:val="28"/>
          <w:rtl w:val="true"/>
          <w:lang w:bidi="ar-SA"/>
        </w:rPr>
        <w:t>أَمْ مَنْ یَأْتِی آمِناً یَوْمَ الْقِیٰامَةِ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صحنۀ قیامت، در معرض آسیب‌ها و نیازمند امنیت</w:t>
      </w:r>
    </w:p>
    <w:p>
      <w:pPr>
        <w:pStyle w:val="BookText"/>
        <w:rPr/>
      </w:pPr>
      <w:r>
        <w:rPr>
          <w:rFonts w:ascii="Amiri" w:hAnsi="Amiri" w:eastAsia="Amiri" w:cs="Amiri"/>
          <w:color w:val="111111"/>
          <w:sz w:val="28"/>
          <w:sz w:val="28"/>
          <w:szCs w:val="28"/>
          <w:rtl w:val="true"/>
          <w:lang w:bidi="ar-SA"/>
        </w:rPr>
        <w:t>أَمْ مَنْ یَأْتِی آمِناً یَوْمَ الْقِیٰامَةِ</w:t>
      </w:r>
    </w:p>
    <w:p>
      <w:pPr>
        <w:pStyle w:val="BookText"/>
        <w:rPr/>
      </w:pPr>
      <w:r>
        <w:rPr>
          <w:rFonts w:ascii="IRNazanin" w:hAnsi="IRNazanin" w:eastAsia="IRNazanin"/>
          <w:color w:val="111111"/>
          <w:sz w:val="28"/>
          <w:sz w:val="28"/>
          <w:szCs w:val="28"/>
          <w:rtl w:val="true"/>
          <w:lang w:bidi="fa-IR"/>
        </w:rPr>
        <w:t>با توجه به اتصاف مؤمنان به وصف امنیت و آرامش، مطلب یاد شده برداشت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تحریف‌گران آیات الهی و منحرفان از راه توحید، فاقد امنیت در برابر آسیب‌های صحنۀ قیامت</w:t>
      </w:r>
    </w:p>
    <w:p>
      <w:pPr>
        <w:pStyle w:val="BookText"/>
        <w:rPr/>
      </w:pPr>
      <w:r>
        <w:rPr>
          <w:rFonts w:ascii="Amiri" w:hAnsi="Amiri" w:eastAsia="Amiri" w:cs="Amiri"/>
          <w:color w:val="111111"/>
          <w:sz w:val="28"/>
          <w:sz w:val="28"/>
          <w:szCs w:val="28"/>
          <w:rtl w:val="true"/>
          <w:lang w:bidi="ar-SA"/>
        </w:rPr>
        <w:t xml:space="preserve">إِنَّ الَّذِینَ یُلْحِدُونَ فِی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یُلْقیٰ فِی النّٰارِ خَیْرٌ أَمْ مَنْ یَأْتِی آمِناً یَوْمَ الْقِیٰامَةِ</w:t>
      </w:r>
    </w:p>
    <w:p>
      <w:pPr>
        <w:pStyle w:val="BookText"/>
        <w:rPr/>
      </w:pPr>
      <w:r>
        <w:rPr>
          <w:rFonts w:ascii="IRNazanin" w:hAnsi="IRNazanin" w:eastAsia="IRNazanin"/>
          <w:color w:val="111111"/>
          <w:sz w:val="28"/>
          <w:sz w:val="28"/>
          <w:szCs w:val="28"/>
          <w:rtl w:val="true"/>
          <w:lang w:bidi="fa-IR"/>
        </w:rPr>
        <w:t>از تقابل دو گروه یاد شده در آیه،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کنندگان راه کج و گمراهی، فاقد اختیار و عزت در قیامت</w:t>
      </w:r>
    </w:p>
    <w:p>
      <w:pPr>
        <w:pStyle w:val="BookText"/>
        <w:rPr/>
      </w:pPr>
      <w:r>
        <w:rPr>
          <w:rFonts w:ascii="Amiri" w:hAnsi="Amiri" w:eastAsia="Amiri" w:cs="Amiri"/>
          <w:color w:val="111111"/>
          <w:sz w:val="28"/>
          <w:sz w:val="28"/>
          <w:szCs w:val="28"/>
          <w:rtl w:val="true"/>
          <w:lang w:bidi="ar-SA"/>
        </w:rPr>
        <w:t>أَ فَمَنْ یُلْقیٰ فِی النّٰارِ خَیْرٌ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آن دارد که گروه یاد شده، فاقد اختیار و اراده بوده و همچون شیء بی‌ارزش به درون آتش افکنده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موحّد، در صحنۀ قیامت دارای کرامت و برخوردار از اختیار</w:t>
      </w:r>
    </w:p>
    <w:p>
      <w:pPr>
        <w:pStyle w:val="BookText"/>
        <w:rPr/>
      </w:pPr>
      <w:r>
        <w:rPr>
          <w:rFonts w:ascii="Amiri" w:hAnsi="Amiri" w:eastAsia="Amiri" w:cs="Amiri"/>
          <w:color w:val="111111"/>
          <w:sz w:val="28"/>
          <w:sz w:val="28"/>
          <w:szCs w:val="28"/>
          <w:rtl w:val="true"/>
          <w:lang w:bidi="ar-SA"/>
        </w:rPr>
        <w:t xml:space="preserve">أَ فَمَنْ یُلْقیٰ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یَأْتِی</w:t>
      </w:r>
    </w:p>
    <w:p>
      <w:pPr>
        <w:pStyle w:val="BookText"/>
        <w:rPr/>
      </w:pPr>
      <w:r>
        <w:rPr>
          <w:rFonts w:ascii="IRNazanin" w:hAnsi="IRNazanin" w:eastAsia="IRNazanin"/>
          <w:color w:val="111111"/>
          <w:sz w:val="28"/>
          <w:sz w:val="28"/>
          <w:szCs w:val="28"/>
          <w:rtl w:val="true"/>
          <w:lang w:bidi="fa-IR"/>
        </w:rPr>
        <w:t xml:space="preserve">تقابل فعل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افاده می‌کند که حرکت مؤمنان یکتاپرست در قیامت، جبری و ناخواسته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منحرفان از آیات الهی که آنان حقیر و مجبوراند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خداوند، نسبت به تحریف‌گران آیات الهی</w:t>
      </w:r>
    </w:p>
    <w:p>
      <w:pPr>
        <w:pStyle w:val="BookText"/>
        <w:rPr/>
      </w:pPr>
      <w:r>
        <w:rPr>
          <w:rFonts w:ascii="Amiri" w:hAnsi="Amiri" w:eastAsia="Amiri" w:cs="Amiri"/>
          <w:color w:val="111111"/>
          <w:sz w:val="28"/>
          <w:sz w:val="28"/>
          <w:szCs w:val="28"/>
          <w:rtl w:val="true"/>
          <w:lang w:bidi="ar-SA"/>
        </w:rPr>
        <w:t>اِعْمَلُوا مٰا شِئْتُمْ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ناتوانی تحریف‌گران آیات الهی برای فرار از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نهایت نتیجۀ اعمال خود را خواهند چشید؛ هر چند اکنون به خود وانهاده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مجال عمل و انتخاب است؛ اما همراه با مسؤولیت و دریافت نتایج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مٰا شِئْتُمْ</w:t>
      </w:r>
    </w:p>
    <w:p>
      <w:pPr>
        <w:pStyle w:val="BookText"/>
        <w:rPr/>
      </w:pPr>
      <w:r>
        <w:rPr>
          <w:rFonts w:ascii="IRNazanin" w:hAnsi="IRNazanin" w:eastAsia="IRNazanin"/>
          <w:color w:val="111111"/>
          <w:sz w:val="28"/>
          <w:sz w:val="28"/>
          <w:szCs w:val="28"/>
          <w:rtl w:val="true"/>
          <w:lang w:bidi="fa-IR"/>
        </w:rPr>
        <w:t xml:space="preserve">از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تحریف‌گران آیات الهی، تنها در مجال دنیا حق انتخاب دارند و در آخرت مجبور به ورود در آتش‌اند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خداوند به تمامی اعمال انسان‌ها</w:t>
      </w:r>
    </w:p>
    <w:p>
      <w:pPr>
        <w:pStyle w:val="BookText"/>
        <w:rPr/>
      </w:pPr>
      <w:r>
        <w:rPr>
          <w:rFonts w:ascii="Amiri" w:hAnsi="Amiri" w:eastAsia="Amiri" w:cs="Amiri"/>
          <w:color w:val="111111"/>
          <w:sz w:val="28"/>
          <w:sz w:val="28"/>
          <w:szCs w:val="28"/>
          <w:rtl w:val="true"/>
          <w:lang w:bidi="ar-SA"/>
        </w:rPr>
        <w:t>إِنَّهُ بِمٰا تَعْمَلُونَ بَصِیرٌ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انسان، مبنای کیفر و پاداش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مٰا شِئْتُمْ إِنَّهُ بِمٰا تَعْمَلُونَ بَصِیرٌ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گستردۀ الهی به عملکرد انسان‌ها، پشتوانۀ کیفر و پاداش اخروی آنان</w:t>
      </w:r>
    </w:p>
    <w:p>
      <w:pPr>
        <w:pStyle w:val="BookText"/>
        <w:rPr/>
      </w:pPr>
      <w:r>
        <w:rPr>
          <w:rFonts w:ascii="Amiri" w:hAnsi="Amiri" w:eastAsia="Amiri" w:cs="Amiri"/>
          <w:color w:val="111111"/>
          <w:sz w:val="28"/>
          <w:sz w:val="28"/>
          <w:szCs w:val="28"/>
          <w:rtl w:val="true"/>
          <w:lang w:bidi="ar-SA"/>
        </w:rPr>
        <w:t>اِعْمَلُوا مٰا شِئْتُمْ إِنَّهُ بِمٰا تَعْمَلُونَ بَصِیرٌ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مطلق خداوند، بازدارندۀ آدمی از اعمال ناشایست</w:t>
      </w:r>
    </w:p>
    <w:p>
      <w:pPr>
        <w:pStyle w:val="BookText"/>
        <w:rPr/>
      </w:pPr>
      <w:r>
        <w:rPr>
          <w:rFonts w:ascii="Amiri" w:hAnsi="Amiri" w:eastAsia="Amiri" w:cs="Amiri"/>
          <w:color w:val="111111"/>
          <w:sz w:val="28"/>
          <w:sz w:val="28"/>
          <w:szCs w:val="28"/>
          <w:rtl w:val="true"/>
          <w:lang w:bidi="ar-SA"/>
        </w:rPr>
        <w:t xml:space="preserve">لاٰ یَخْفَوْنَ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بِمٰا تَعْمَلُونَ بَصِیرٌ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قیامت، مؤثر در تصحیح رفتار و بازداشتن انسان از انحراف</w:t>
      </w:r>
    </w:p>
    <w:p>
      <w:pPr>
        <w:pStyle w:val="BookText"/>
        <w:rPr/>
      </w:pPr>
      <w:r>
        <w:rPr>
          <w:rFonts w:ascii="Amiri" w:hAnsi="Amiri" w:eastAsia="Amiri" w:cs="Amiri"/>
          <w:color w:val="111111"/>
          <w:sz w:val="28"/>
          <w:sz w:val="28"/>
          <w:szCs w:val="28"/>
          <w:rtl w:val="true"/>
          <w:lang w:bidi="ar-SA"/>
        </w:rPr>
        <w:t xml:space="preserve">أَ فَمَنْ یُلْقیٰ فِی النّٰارِ خَیْرٌ أَمْ مَنْ یَأْتِی آمِناً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بِمٰا تَعْمَلُونَ بَصِیرٌ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آرامش؛ آیات خدا؛ اللّه؛ امنیت؛ انسان؛ ایمان؛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پاداش؛ تحریف؛ توحید؛ تهدید؛ حیات؛ دنیا؛ ذکر؛ شرک؛ ضلالت؛ عبرت؛ عذاب؛ عمل؛ غیب؛ قیامت؛ نعمت</w:t>
      </w:r>
      <w:bookmarkStart w:id="612" w:name="pg19795_192375"/>
    </w:p>
    <w:p>
      <w:pPr>
        <w:pStyle w:val="Heading3"/>
        <w:numPr>
          <w:ilvl w:val="2"/>
          <w:numId w:val="1"/>
        </w:numPr>
        <w:rPr/>
      </w:pPr>
      <w:bookmarkStart w:id="613" w:name="__RefHeading___Toc1623895_2314609296"/>
      <w:bookmarkStart w:id="614" w:name="_Toc209"/>
      <w:bookmarkEnd w:id="612"/>
      <w:bookmarkEnd w:id="613"/>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41</w:t>
      </w:r>
      <w:r>
        <w:rPr>
          <w:rtl w:val="true"/>
        </w:rPr>
        <w:t>]</w:t>
      </w:r>
      <w:bookmarkEnd w:id="614"/>
    </w:p>
    <w:p>
      <w:pPr>
        <w:pStyle w:val="BookText"/>
        <w:rPr/>
      </w:pPr>
      <w:r>
        <w:rPr>
          <w:rFonts w:ascii="Amiri" w:hAnsi="Amiri" w:eastAsia="Amiri" w:cs="Amiri"/>
          <w:color w:val="111111"/>
          <w:sz w:val="28"/>
          <w:sz w:val="28"/>
          <w:szCs w:val="28"/>
          <w:rtl w:val="true"/>
          <w:lang w:bidi="ar-SA"/>
        </w:rPr>
        <w:t xml:space="preserve">إِنَّ اَلَّذِینَ کَفَرُوا بِالذِّکْرِ لَمّٰا جٰاءَهُمْ وَ إِنَّهُ لَکِتٰابٌ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بی‌شک، کسانی‌که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برایشان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خود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آن کتابی ارجمند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انکار قرآن از دید خداوند، پنهان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یَخْفَوْنَ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بِالذِّکْرِ</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به قرینۀ آیۀ قبل می‌توان گفت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یخفون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سیلقون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برداشت یاد شده بر اساس تقدیر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حقانیت قرآن، گرفتار آتش دوزخ در قیامت</w:t>
      </w:r>
    </w:p>
    <w:p>
      <w:pPr>
        <w:pStyle w:val="BookText"/>
        <w:rPr/>
      </w:pPr>
      <w:r>
        <w:rPr>
          <w:rFonts w:ascii="Amiri" w:hAnsi="Amiri" w:eastAsia="Amiri" w:cs="Amiri"/>
          <w:color w:val="111111"/>
          <w:sz w:val="28"/>
          <w:sz w:val="28"/>
          <w:szCs w:val="28"/>
          <w:rtl w:val="true"/>
          <w:lang w:bidi="ar-SA"/>
        </w:rPr>
        <w:t>إِنَّ الَّذِینَ کَفَرُوا بِالذِّکْرِ</w:t>
      </w:r>
    </w:p>
    <w:p>
      <w:pPr>
        <w:pStyle w:val="BookText"/>
        <w:rPr/>
      </w:pPr>
      <w:r>
        <w:rPr>
          <w:rFonts w:ascii="Amiri" w:hAnsi="Amiri" w:eastAsia="Amiri" w:cs="Amiri"/>
          <w:color w:val="111111"/>
          <w:sz w:val="28"/>
          <w:sz w:val="28"/>
          <w:szCs w:val="28"/>
          <w:rtl w:val="true"/>
          <w:lang w:bidi="ar-SA"/>
        </w:rPr>
        <w:t xml:space="preserve">برداشت یاد شده بر این اساس است که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آیه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سیلقون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به قرآن و وحی، پس از مواجهۀ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 حقانیت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دوزخی شدن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بِالذِّکْرِ لَمّٰا جٰاءَهُمْ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که اساساً کفر و انکار زمانی تحقق می‌یابد که انسان با کلام وحی روبه‌رو شده و آن را فهمیده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انکار آن پرداخته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یادآور فطریات فراموش شده انسان به او</w:t>
      </w:r>
    </w:p>
    <w:p>
      <w:pPr>
        <w:pStyle w:val="BookText"/>
        <w:rPr/>
      </w:pPr>
      <w:r>
        <w:rPr>
          <w:rFonts w:ascii="Amiri" w:hAnsi="Amiri" w:eastAsia="Amiri" w:cs="Amiri"/>
          <w:color w:val="111111"/>
          <w:sz w:val="28"/>
          <w:sz w:val="28"/>
          <w:szCs w:val="28"/>
          <w:rtl w:val="true"/>
          <w:lang w:bidi="ar-SA"/>
        </w:rPr>
        <w:t>إِنَّ الَّذِینَ کَفَرُوا بِالذِّکْرِ</w:t>
      </w:r>
    </w:p>
    <w:p>
      <w:pPr>
        <w:pStyle w:val="BookText"/>
        <w:rPr/>
      </w:pPr>
      <w:r>
        <w:rPr>
          <w:rFonts w:ascii="IRNazanin" w:hAnsi="IRNazanin" w:eastAsia="IRNazanin"/>
          <w:color w:val="111111"/>
          <w:sz w:val="28"/>
          <w:sz w:val="28"/>
          <w:szCs w:val="28"/>
          <w:rtl w:val="true"/>
          <w:lang w:bidi="fa-IR"/>
        </w:rPr>
        <w:t xml:space="preserve">انتخاب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نام‌گذاری قرآن، مفید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قرآنی، هماهنگ با فطرت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بِالذِّکْرِ</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بر قرآن نام نهاده شده که معارفش در نهاد انسان و ساختار وجود او پیشینه دارد و هماهنگ با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تحریف‌گران آیات الهی، کافراند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یُلْحِدُونَ فِی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بِالذِّکْرِ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مستمر کافران مکه، نسبت به آیات قرآن</w:t>
      </w:r>
    </w:p>
    <w:p>
      <w:pPr>
        <w:pStyle w:val="BookText"/>
        <w:rPr/>
      </w:pPr>
      <w:r>
        <w:rPr>
          <w:rFonts w:ascii="Amiri" w:hAnsi="Amiri" w:eastAsia="Amiri" w:cs="Amiri"/>
          <w:color w:val="111111"/>
          <w:sz w:val="28"/>
          <w:sz w:val="28"/>
          <w:szCs w:val="28"/>
          <w:rtl w:val="true"/>
          <w:lang w:bidi="ar-SA"/>
        </w:rPr>
        <w:t>إِنَّ الَّذِینَ کَفَرُوا بِالذِّکْرِ لَمّٰا جٰاءَهُمْ</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استمرار زمان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معارف آن، حقایقی استوار و تردید ناپذیر</w:t>
      </w:r>
    </w:p>
    <w:p>
      <w:pPr>
        <w:pStyle w:val="BookText"/>
        <w:rPr/>
      </w:pPr>
      <w:r>
        <w:rPr>
          <w:rFonts w:ascii="Amiri" w:hAnsi="Amiri" w:eastAsia="Amiri" w:cs="Amiri"/>
          <w:color w:val="111111"/>
          <w:sz w:val="28"/>
          <w:sz w:val="28"/>
          <w:szCs w:val="28"/>
          <w:rtl w:val="true"/>
          <w:lang w:bidi="ar-SA"/>
        </w:rPr>
        <w:t>وَ إِنَّهُ لَکِتٰابٌ عَزِیزٌ</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شکست‌ناپذیر است که مراد از آن در آیۀ</w:t>
      </w:r>
      <w:bookmarkStart w:id="615" w:name="pg19795_192376"/>
    </w:p>
    <w:p>
      <w:pPr>
        <w:pStyle w:val="BookText"/>
        <w:rPr/>
      </w:pPr>
      <w:bookmarkEnd w:id="615"/>
      <w:r>
        <w:rPr>
          <w:rFonts w:ascii="IRNazanin" w:hAnsi="IRNazanin" w:eastAsia="IRNazanin"/>
          <w:color w:val="111111"/>
          <w:sz w:val="28"/>
          <w:sz w:val="28"/>
          <w:szCs w:val="28"/>
          <w:rtl w:val="true"/>
          <w:lang w:bidi="fa-IR"/>
        </w:rPr>
        <w:t>شریفه، استحکام و خلل‌ناپذیری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پیروزمندی تفکر قرآنی، در صحنۀ رویارویی با اندیشه‌های بشری</w:t>
      </w:r>
    </w:p>
    <w:p>
      <w:pPr>
        <w:pStyle w:val="BookText"/>
        <w:rPr/>
      </w:pPr>
      <w:r>
        <w:rPr>
          <w:rFonts w:ascii="Amiri" w:hAnsi="Amiri" w:eastAsia="Amiri" w:cs="Amiri"/>
          <w:color w:val="111111"/>
          <w:sz w:val="28"/>
          <w:sz w:val="28"/>
          <w:szCs w:val="28"/>
          <w:rtl w:val="true"/>
          <w:lang w:bidi="ar-SA"/>
        </w:rPr>
        <w:t>وَ إِنَّهُ لَکِتٰابٌ عَزِیزٌ</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شکست‌ناپذیری قرآن، در برابر معارضه‌ها و موضع‌گیری‌های خصمانۀ کافران</w:t>
      </w:r>
    </w:p>
    <w:p>
      <w:pPr>
        <w:pStyle w:val="BookText"/>
        <w:rPr/>
      </w:pPr>
      <w:r>
        <w:rPr>
          <w:rFonts w:ascii="Amiri" w:hAnsi="Amiri" w:eastAsia="Amiri" w:cs="Amiri"/>
          <w:color w:val="111111"/>
          <w:sz w:val="28"/>
          <w:sz w:val="28"/>
          <w:szCs w:val="28"/>
          <w:rtl w:val="true"/>
          <w:lang w:bidi="ar-SA"/>
        </w:rPr>
        <w:t xml:space="preserve">إِنَّ الَّذِینَ یُلْحِدُونَ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لَکِتٰابٌ عَزِیزٌ</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پیروزی؛ تحریف؛ تکذیب؛ جهنم؛ حق؛ شکست؛ فطرت؛ قرآن؛ کفر</w:t>
      </w:r>
    </w:p>
    <w:p>
      <w:pPr>
        <w:pStyle w:val="Heading3"/>
        <w:numPr>
          <w:ilvl w:val="2"/>
          <w:numId w:val="1"/>
        </w:numPr>
        <w:rPr/>
      </w:pPr>
      <w:bookmarkStart w:id="616" w:name="__RefHeading___Toc1623897_2314609296"/>
      <w:bookmarkStart w:id="617" w:name="_Toc210"/>
      <w:bookmarkEnd w:id="616"/>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42</w:t>
      </w:r>
      <w:r>
        <w:rPr>
          <w:rtl w:val="true"/>
        </w:rPr>
        <w:t>]</w:t>
      </w:r>
      <w:bookmarkEnd w:id="617"/>
    </w:p>
    <w:p>
      <w:pPr>
        <w:pStyle w:val="BookText"/>
        <w:rPr/>
      </w:pPr>
      <w:r>
        <w:rPr>
          <w:rFonts w:ascii="Amiri" w:hAnsi="Amiri" w:eastAsia="Amiri" w:cs="Amiri"/>
          <w:color w:val="111111"/>
          <w:sz w:val="28"/>
          <w:sz w:val="28"/>
          <w:szCs w:val="28"/>
          <w:rtl w:val="true"/>
          <w:lang w:bidi="ar-SA"/>
        </w:rPr>
        <w:t xml:space="preserve">لاٰ یَأْتِیهِ اَلْبٰاطِلُ مِنْ بَیْنِ یَدَیْهِ وَ لاٰ مِنْ خَلْفِهِ تَنْزِیلٌ مِنْ حَکِیمٍ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باطل نه از پیش روی آن و نه از پشت سرش نمی‌تواند آن را مغلوب سازد، و از سوی حکیمی ستوده نازل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قرآن، در برابر هرگونه تحریف</w:t>
      </w:r>
    </w:p>
    <w:p>
      <w:pPr>
        <w:pStyle w:val="BookText"/>
        <w:rPr/>
      </w:pPr>
      <w:r>
        <w:rPr>
          <w:rFonts w:ascii="Amiri" w:hAnsi="Amiri" w:eastAsia="Amiri" w:cs="Amiri"/>
          <w:color w:val="111111"/>
          <w:sz w:val="28"/>
          <w:sz w:val="28"/>
          <w:szCs w:val="28"/>
          <w:rtl w:val="true"/>
          <w:lang w:bidi="ar-SA"/>
        </w:rPr>
        <w:t>لاٰ یَأْتِیهِ الْبٰاطِلُ مِنْ بَیْنِ یَدَیْهِ وَ لاٰ مِنْ خَلْفِهِ</w:t>
      </w:r>
    </w:p>
    <w:p>
      <w:pPr>
        <w:pStyle w:val="BookText"/>
        <w:rPr/>
      </w:pPr>
      <w:r>
        <w:rPr>
          <w:rFonts w:ascii="IRNazanin" w:hAnsi="IRNazanin" w:eastAsia="IRNazanin"/>
          <w:color w:val="111111"/>
          <w:sz w:val="28"/>
          <w:sz w:val="28"/>
          <w:szCs w:val="28"/>
          <w:rtl w:val="true"/>
          <w:lang w:bidi="fa-IR"/>
        </w:rPr>
        <w:t xml:space="preserve">منظور از عدم امکان راه یافتن باطل به ساحت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باشد که هیچ کس توانایی تحریف کردن قرآن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قرآن نسبت به مصونیت آن از تحریف در طول تاریخ</w:t>
      </w:r>
    </w:p>
    <w:p>
      <w:pPr>
        <w:pStyle w:val="BookText"/>
        <w:rPr/>
      </w:pPr>
      <w:r>
        <w:rPr>
          <w:rFonts w:ascii="Amiri" w:hAnsi="Amiri" w:eastAsia="Amiri" w:cs="Amiri"/>
          <w:color w:val="111111"/>
          <w:sz w:val="28"/>
          <w:sz w:val="28"/>
          <w:szCs w:val="28"/>
          <w:rtl w:val="true"/>
          <w:lang w:bidi="ar-SA"/>
        </w:rPr>
        <w:t>لاٰ یَأْتِیهِ الْبٰاطِلُ مِنْ بَیْنِ یَدَیْهِ وَ لاٰ مِنْ خَلْفِهِ</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نزول قرآن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آینده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آموزه‌های قرآن، سراسر حق و به دور از هر گونه سخن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یَأْتِیهِ الْبٰاطِلُ مِنْ بَیْنِ یَدَیْهِ وَ لاٰ مِنْ خَلْفِهِ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نداشتن گذشت زمان، در حقانیت معارف قرآن</w:t>
      </w:r>
    </w:p>
    <w:p>
      <w:pPr>
        <w:pStyle w:val="BookText"/>
        <w:rPr/>
      </w:pPr>
      <w:r>
        <w:rPr>
          <w:rFonts w:ascii="Amiri" w:hAnsi="Amiri" w:eastAsia="Amiri" w:cs="Amiri"/>
          <w:color w:val="111111"/>
          <w:sz w:val="28"/>
          <w:sz w:val="28"/>
          <w:szCs w:val="28"/>
          <w:rtl w:val="true"/>
          <w:lang w:bidi="ar-SA"/>
        </w:rPr>
        <w:t>لاٰ یَأْتِیهِ الْبٰاطِلُ مِنْ بَیْنِ یَدَیْهِ وَ لاٰ مِنْ خَلْفِهِ</w:t>
      </w:r>
    </w:p>
    <w:p>
      <w:pPr>
        <w:pStyle w:val="BookText"/>
        <w:rPr/>
      </w:pPr>
      <w:r>
        <w:rPr>
          <w:rFonts w:ascii="IRNazanin" w:hAnsi="IRNazanin" w:eastAsia="IRNazanin"/>
          <w:color w:val="111111"/>
          <w:sz w:val="28"/>
          <w:sz w:val="28"/>
          <w:szCs w:val="28"/>
          <w:rtl w:val="true"/>
          <w:lang w:bidi="fa-IR"/>
        </w:rPr>
        <w:t xml:space="preserve">بنابراین‌که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حقانیت باشد،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کاردان و شایستۀ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مِنْ حَکِیمٍ حَمِیدٍ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شده از سوی پروردگار</w:t>
      </w:r>
    </w:p>
    <w:p>
      <w:pPr>
        <w:pStyle w:val="BookText"/>
        <w:rPr/>
      </w:pPr>
      <w:r>
        <w:rPr>
          <w:rFonts w:ascii="IRNazanin" w:hAnsi="IRNazanin" w:eastAsia="IRNazanin"/>
          <w:color w:val="111111"/>
          <w:sz w:val="28"/>
          <w:sz w:val="28"/>
          <w:szCs w:val="28"/>
          <w:rtl w:val="true"/>
          <w:lang w:bidi="fa-IR"/>
        </w:rPr>
        <w:t>کاردان و ستوده</w:t>
      </w:r>
    </w:p>
    <w:p>
      <w:pPr>
        <w:pStyle w:val="BookText"/>
        <w:rPr/>
      </w:pPr>
      <w:r>
        <w:rPr>
          <w:rFonts w:ascii="Amiri" w:hAnsi="Amiri" w:eastAsia="Amiri" w:cs="Amiri"/>
          <w:color w:val="111111"/>
          <w:sz w:val="28"/>
          <w:sz w:val="28"/>
          <w:szCs w:val="28"/>
          <w:rtl w:val="true"/>
          <w:lang w:bidi="ar-SA"/>
        </w:rPr>
        <w:t>تَنْزِیلٌ مِنْ حَکِیمٍ حَمِیدٍ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نزولی تدریجی، حکیمانه و شایان ستایش</w:t>
      </w:r>
    </w:p>
    <w:p>
      <w:pPr>
        <w:pStyle w:val="BookText"/>
        <w:rPr/>
      </w:pPr>
      <w:r>
        <w:rPr>
          <w:rFonts w:ascii="Amiri" w:hAnsi="Amiri" w:eastAsia="Amiri" w:cs="Amiri"/>
          <w:color w:val="111111"/>
          <w:sz w:val="28"/>
          <w:sz w:val="28"/>
          <w:szCs w:val="28"/>
          <w:rtl w:val="true"/>
          <w:lang w:bidi="ar-SA"/>
        </w:rPr>
        <w:t>تَنْزِیلٌ مِنْ حَکِیمٍ حَمِیدٍ</w:t>
      </w:r>
    </w:p>
    <w:p>
      <w:pPr>
        <w:pStyle w:val="BookText"/>
        <w:rPr/>
      </w:pPr>
      <w:r>
        <w:rPr>
          <w:rFonts w:ascii="IRNazanin" w:hAnsi="IRNazanin" w:eastAsia="IRNazanin"/>
          <w:color w:val="111111"/>
          <w:sz w:val="28"/>
          <w:sz w:val="28"/>
          <w:szCs w:val="28"/>
          <w:rtl w:val="true"/>
          <w:lang w:bidi="fa-IR"/>
        </w:rPr>
        <w:t xml:space="preserve">به‌کارگیری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نزول تدریجی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برداشت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مظهر حکمت و کاردانی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مِنْ حَکِیمٍ حَمِیدٍ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نعمتی بزرگ و فرو فرستندۀ آن شایستۀ ستایش و قدردانی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مِنْ حَکِیمٍ حَمِیدٍ</w:t>
      </w:r>
    </w:p>
    <w:p>
      <w:pPr>
        <w:pStyle w:val="BookText"/>
        <w:rPr/>
      </w:pPr>
      <w:r>
        <w:rPr>
          <w:rFonts w:ascii="IRNazanin" w:hAnsi="IRNazanin" w:eastAsia="IRNazanin"/>
          <w:color w:val="111111"/>
          <w:sz w:val="28"/>
          <w:sz w:val="28"/>
          <w:szCs w:val="28"/>
          <w:rtl w:val="true"/>
          <w:lang w:bidi="fa-IR"/>
        </w:rPr>
        <w:t xml:space="preserve">به‌کارگیری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نزول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یکسو عظمت قرآن و نعمت بودن آن را بفهماند و از سوی دیگر لزوم کرنش و فروتنی انسان در برابر خدا را افاده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تضمین کنندۀ مصونیت قرآن از تحریف و دستبرد مخالفان</w:t>
      </w:r>
    </w:p>
    <w:p>
      <w:pPr>
        <w:pStyle w:val="BookText"/>
        <w:rPr/>
      </w:pPr>
      <w:r>
        <w:rPr>
          <w:rFonts w:ascii="Amiri" w:hAnsi="Amiri" w:eastAsia="Amiri" w:cs="Amiri"/>
          <w:color w:val="111111"/>
          <w:sz w:val="28"/>
          <w:sz w:val="28"/>
          <w:szCs w:val="28"/>
          <w:rtl w:val="true"/>
          <w:lang w:bidi="ar-SA"/>
        </w:rPr>
        <w:t xml:space="preserve">لاٰ یَأْتِیهِ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حَکِیمٍ حَمِیدٍ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تَنْزِیلٌ مِنْ حَکِیمٍ حَمِیدٍ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بِالذِّکْرِ 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القرآن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لایأتیه الباطل من قِبَل التوراة و لا من قِبَل الإنجیل و الزبور 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لایأتیه من بعده کتاب یبطله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بِالذِّکْرِ 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قرآن است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یَأْتِیهِ الْبٰاطِلُ مِنْ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باطل از سوی تورات، انجیل و زبور در قرآن نمی‌آید 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بعد از آن هم کتابی نمی‌آید که قرآن را باطل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و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معناه إنّه لیس فی إخباره عمّا مضی باطل و لا فی إخباره عما یکون فی المستقبل باطل بل إخباره کلّها موافقة لمخبراتها؛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خبر دادن قرآن از آنچه گذشته و از آنچه در آینده خواهد آمد، هیچ باطلی نیست؛ بلکه خبرهای قرآن همه مطابق با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باطل؛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حمد؛ خلافت الهی؛ شکر؛ قرآن؛ مدح؛ نزول قرآن؛ نعمت؛ وحی</w:t>
      </w:r>
      <w:bookmarkStart w:id="618" w:name="pg19795_192378"/>
    </w:p>
    <w:p>
      <w:pPr>
        <w:pStyle w:val="Heading3"/>
        <w:numPr>
          <w:ilvl w:val="2"/>
          <w:numId w:val="1"/>
        </w:numPr>
        <w:rPr/>
      </w:pPr>
      <w:bookmarkStart w:id="619" w:name="__RefHeading___Toc1623899_2314609296"/>
      <w:bookmarkStart w:id="620" w:name="_Toc211"/>
      <w:bookmarkEnd w:id="618"/>
      <w:bookmarkEnd w:id="619"/>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43</w:t>
      </w:r>
      <w:r>
        <w:rPr>
          <w:rtl w:val="true"/>
        </w:rPr>
        <w:t>]</w:t>
      </w:r>
      <w:bookmarkEnd w:id="620"/>
    </w:p>
    <w:p>
      <w:pPr>
        <w:pStyle w:val="BookText"/>
        <w:rPr/>
      </w:pPr>
      <w:r>
        <w:rPr>
          <w:rFonts w:ascii="Amiri" w:hAnsi="Amiri" w:eastAsia="Amiri" w:cs="Amiri"/>
          <w:color w:val="111111"/>
          <w:sz w:val="28"/>
          <w:sz w:val="28"/>
          <w:szCs w:val="28"/>
          <w:rtl w:val="true"/>
          <w:lang w:bidi="ar-SA"/>
        </w:rPr>
        <w:t xml:space="preserve">مٰا یُقٰالُ لَکَ إِلاّٰ مٰا قَدْ قِیلَ لِلرُّسُلِ مِنْ قَبْلِکَ إِنَّ رَبَّکَ لَذُو مَغْفِرَةٍ وَ ذُو عِقٰابٍ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به پیامبران پیش از تو گفته شده است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که پروردگار تو دارای آمرزشی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کیفری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ملحدانۀ مشرکان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موضع‌گیری کافران در برابر رسولان پیشین</w:t>
      </w:r>
    </w:p>
    <w:p>
      <w:pPr>
        <w:pStyle w:val="BookText"/>
        <w:rPr/>
      </w:pPr>
      <w:r>
        <w:rPr>
          <w:rFonts w:ascii="Amiri" w:hAnsi="Amiri" w:eastAsia="Amiri" w:cs="Amiri"/>
          <w:color w:val="111111"/>
          <w:sz w:val="28"/>
          <w:sz w:val="28"/>
          <w:szCs w:val="28"/>
          <w:rtl w:val="true"/>
          <w:lang w:bidi="ar-SA"/>
        </w:rPr>
        <w:t>مٰا یُقٰالُ لَکَ إِلاّٰ مٰا قَدْ قِیلَ لِلرُّسُلِ مِنْ قَبْلِکَ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موضع‌گیری‌های مخالفان پیامبران در طول تاریخ</w:t>
      </w:r>
    </w:p>
    <w:p>
      <w:pPr>
        <w:pStyle w:val="BookText"/>
        <w:rPr/>
      </w:pPr>
      <w:r>
        <w:rPr>
          <w:rFonts w:ascii="Amiri" w:hAnsi="Amiri" w:eastAsia="Amiri" w:cs="Amiri"/>
          <w:color w:val="111111"/>
          <w:sz w:val="28"/>
          <w:sz w:val="28"/>
          <w:szCs w:val="28"/>
          <w:rtl w:val="true"/>
          <w:lang w:bidi="ar-SA"/>
        </w:rPr>
        <w:t>مٰا یُقٰالُ لَکَ إِلاّٰ مٰا قَدْ قِیلَ لِلرُّسُلِ مِنْ قَبْلِکَ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موضع‌گیری خصمانه و سخنان آزاردهندۀ مشرکان</w:t>
      </w:r>
    </w:p>
    <w:p>
      <w:pPr>
        <w:pStyle w:val="BookText"/>
        <w:rPr/>
      </w:pPr>
      <w:r>
        <w:rPr>
          <w:rFonts w:ascii="Amiri" w:hAnsi="Amiri" w:eastAsia="Amiri" w:cs="Amiri"/>
          <w:color w:val="111111"/>
          <w:sz w:val="28"/>
          <w:sz w:val="28"/>
          <w:szCs w:val="28"/>
          <w:rtl w:val="true"/>
          <w:lang w:bidi="ar-SA"/>
        </w:rPr>
        <w:t>مٰا یُقٰالُ لَکَ إِلاّٰ مٰا قَدْ قِیلَ لِلرُّسُلِ مِنْ قَبْلِکَ</w:t>
      </w:r>
    </w:p>
    <w:p>
      <w:pPr>
        <w:pStyle w:val="BookText"/>
        <w:rPr/>
      </w:pPr>
      <w:r>
        <w:rPr>
          <w:rFonts w:ascii="IRNazanin" w:hAnsi="IRNazanin" w:eastAsia="IRNazanin"/>
          <w:color w:val="111111"/>
          <w:sz w:val="28"/>
          <w:sz w:val="28"/>
          <w:szCs w:val="28"/>
          <w:rtl w:val="true"/>
          <w:lang w:bidi="fa-IR"/>
        </w:rPr>
        <w:t>از این‌که خداوند با پیامبر از تبلیغات سوء مخالفان دین علیه پیامبرانشان، سخن می‌گوید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فرستادگان الهی، با مخالفت‌ها و تبلیغات سوء علیه ایشان، مواجه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یُقٰالُ لَکَ إِلاّٰ مٰا قَدْ قِیلَ لِلرُّسُلِ مِنْ قَبْلِکَ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تبلیغاتی و گفتاری، شیوۀ رایج مخالفان در برابر رسولان الهی</w:t>
      </w:r>
    </w:p>
    <w:p>
      <w:pPr>
        <w:pStyle w:val="BookText"/>
        <w:rPr/>
      </w:pPr>
      <w:r>
        <w:rPr>
          <w:rFonts w:ascii="Amiri" w:hAnsi="Amiri" w:eastAsia="Amiri" w:cs="Amiri"/>
          <w:color w:val="111111"/>
          <w:sz w:val="28"/>
          <w:sz w:val="28"/>
          <w:szCs w:val="28"/>
          <w:rtl w:val="true"/>
          <w:lang w:bidi="ar-SA"/>
        </w:rPr>
        <w:t>مٰا یُقٰالُ لَکَ إِلاّٰ مٰا قَدْ قِیلَ لِلرُّسُلِ مِنْ قَبْلِکَ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و همسویی دعوت فرستادگان الهی، در طول تاریخ</w:t>
      </w:r>
    </w:p>
    <w:p>
      <w:pPr>
        <w:pStyle w:val="BookText"/>
        <w:rPr/>
      </w:pPr>
      <w:r>
        <w:rPr>
          <w:rFonts w:ascii="Amiri" w:hAnsi="Amiri" w:eastAsia="Amiri" w:cs="Amiri"/>
          <w:color w:val="111111"/>
          <w:sz w:val="28"/>
          <w:sz w:val="28"/>
          <w:szCs w:val="28"/>
          <w:rtl w:val="true"/>
          <w:lang w:bidi="ar-SA"/>
        </w:rPr>
        <w:t>مٰا یُقٰالُ لَکَ إِلاّٰ مٰا قَدْ قِیلَ لِلرُّسُلِ مِنْ قَبْلِکَ</w:t>
      </w:r>
    </w:p>
    <w:p>
      <w:pPr>
        <w:pStyle w:val="BookText"/>
        <w:rPr/>
      </w:pPr>
      <w:r>
        <w:rPr>
          <w:rFonts w:ascii="IRNazanin" w:hAnsi="IRNazanin" w:eastAsia="IRNazanin"/>
          <w:color w:val="111111"/>
          <w:sz w:val="28"/>
          <w:sz w:val="28"/>
          <w:szCs w:val="28"/>
          <w:rtl w:val="true"/>
          <w:lang w:bidi="fa-IR"/>
        </w:rPr>
        <w:t>از تشابه موضع‌گیری مخالفان دین به دست می‌آید که حرکت پیامبران در جهتی واحد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پیام الهی، نیازمند تحمل دشواری‌ها و مشکلات</w:t>
      </w:r>
    </w:p>
    <w:p>
      <w:pPr>
        <w:pStyle w:val="BookText"/>
        <w:rPr/>
      </w:pPr>
      <w:r>
        <w:rPr>
          <w:rFonts w:ascii="Amiri" w:hAnsi="Amiri" w:eastAsia="Amiri" w:cs="Amiri"/>
          <w:color w:val="111111"/>
          <w:sz w:val="28"/>
          <w:sz w:val="28"/>
          <w:szCs w:val="28"/>
          <w:rtl w:val="true"/>
          <w:lang w:bidi="ar-SA"/>
        </w:rPr>
        <w:t>مٰا یُقٰالُ لَکَ إِلاّٰ مٰا قَدْ قِیلَ لِلرُّسُلِ مِنْ قَبْلِکَ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تحمل‌پذیر شدن مشکلات، در نتیجۀ توجه انسان به‌تاریخ‌ومشکلات دیگران</w:t>
      </w:r>
    </w:p>
    <w:p>
      <w:pPr>
        <w:pStyle w:val="BookText"/>
        <w:rPr/>
      </w:pPr>
      <w:r>
        <w:rPr>
          <w:rFonts w:ascii="Amiri" w:hAnsi="Amiri" w:eastAsia="Amiri" w:cs="Amiri"/>
          <w:color w:val="111111"/>
          <w:sz w:val="28"/>
          <w:sz w:val="28"/>
          <w:szCs w:val="28"/>
          <w:rtl w:val="true"/>
          <w:lang w:bidi="ar-SA"/>
        </w:rPr>
        <w:t>مٰا یُقٰالُ لَکَ إِلاّٰ مٰا قَدْ قِیلَ لِلرُّسُلِ مِنْ قَبْلِکَ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 دارای بخشایش و هم دارای عقابی دردناک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لَذُو مَغْفِرَةٍ وَ ذُو عِقٰابٍ أَلِیمٍ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پروردگار، مقتضی جامعیت و برخورداری از بخشایش و جزا دهی</w:t>
      </w:r>
    </w:p>
    <w:p>
      <w:pPr>
        <w:pStyle w:val="BookText"/>
        <w:rPr/>
      </w:pPr>
      <w:r>
        <w:rPr>
          <w:rFonts w:ascii="Amiri" w:hAnsi="Amiri" w:eastAsia="Amiri" w:cs="Amiri"/>
          <w:color w:val="111111"/>
          <w:sz w:val="28"/>
          <w:sz w:val="28"/>
          <w:szCs w:val="28"/>
          <w:rtl w:val="true"/>
          <w:lang w:bidi="ar-SA"/>
        </w:rPr>
        <w:t>إِنَّ رَبَّکَ لَذُو مَغْفِرَةٍ وَ ذُو عِقٰابٍ أَلِیمٍ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حق‌گرایان برخوردار از مغفرت الهی، و ملحدان و حق‌ناپذیران رویارو با مجازات دردناک او</w:t>
      </w:r>
    </w:p>
    <w:p>
      <w:pPr>
        <w:pStyle w:val="BookText"/>
        <w:rPr/>
      </w:pPr>
      <w:r>
        <w:rPr>
          <w:rFonts w:ascii="Amiri" w:hAnsi="Amiri" w:eastAsia="Amiri" w:cs="Amiri"/>
          <w:color w:val="111111"/>
          <w:sz w:val="28"/>
          <w:sz w:val="28"/>
          <w:szCs w:val="28"/>
          <w:rtl w:val="true"/>
          <w:lang w:bidi="ar-SA"/>
        </w:rPr>
        <w:t xml:space="preserve">مٰا یُقٰالُ لَکَ إِلاّٰ مٰا قَدْ قِیلَ لِلرُّسُلِ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لَذُو مَغْفِرَةٍ</w:t>
      </w:r>
    </w:p>
    <w:p>
      <w:pPr>
        <w:pStyle w:val="BookText"/>
        <w:rPr/>
      </w:pPr>
      <w:r>
        <w:rPr>
          <w:rFonts w:ascii="IRNazanin" w:hAnsi="IRNazanin" w:eastAsia="IRNazanin"/>
          <w:color w:val="111111"/>
          <w:sz w:val="28"/>
          <w:sz w:val="28"/>
          <w:szCs w:val="28"/>
          <w:rtl w:val="true"/>
          <w:lang w:bidi="fa-IR"/>
        </w:rPr>
        <w:t>در آیات پیشین، قرآن پیامی حق معرفی شده است که ملحدان با ایجاد شبهه در آن سعی می‌کردند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انکار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آیه خداوند به غفران و عقاب خود اشاره کرده که غفران منطبق بر حق‌گرایان و عقاب دربارۀ ملحدان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مغفرت و بخشش‌اند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لَذُو مَغْفِرَةٍ</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لَذُو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حق‌گرایان باشد و با توجه به این‌که پیامبران در رأس حق‌گرایان قرار دارند،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و شدید، کیفر یاوه‌سرایی علیه رسولان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قَدْ قِیلَ لِلرُّسُلِ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عِقٰابٍ أَلِیمٍ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برخورداری مخالفان پیامبران، از مغفرت و آمرزش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بازگشت و 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لَذُو مَغْفِرَةٍ</w:t>
      </w:r>
    </w:p>
    <w:p>
      <w:pPr>
        <w:pStyle w:val="BookText"/>
        <w:rPr/>
      </w:pPr>
      <w:r>
        <w:rPr>
          <w:rFonts w:ascii="IRNazanin" w:hAnsi="IRNazanin" w:eastAsia="IRNazanin"/>
          <w:color w:val="111111"/>
          <w:sz w:val="28"/>
          <w:sz w:val="28"/>
          <w:szCs w:val="28"/>
          <w:rtl w:val="true"/>
          <w:lang w:bidi="fa-IR"/>
        </w:rPr>
        <w:t>سیاق آیه با این معنا نیز سازگار است که نوید به مغفرت، نظر به کسانی دارد که در برابر آیات الهی، الحاد ورزیده و با پیامبر مخالفت کرده‌اند؛ ولی راه بازگشت بر آنان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بخشایش خداوند، مقدم بر مجازات و عقوبت او</w:t>
      </w:r>
    </w:p>
    <w:p>
      <w:pPr>
        <w:pStyle w:val="BookText"/>
        <w:rPr/>
      </w:pPr>
      <w:r>
        <w:rPr>
          <w:rFonts w:ascii="Amiri" w:hAnsi="Amiri" w:eastAsia="Amiri" w:cs="Amiri"/>
          <w:color w:val="111111"/>
          <w:sz w:val="28"/>
          <w:sz w:val="28"/>
          <w:szCs w:val="28"/>
          <w:rtl w:val="true"/>
          <w:lang w:bidi="ar-SA"/>
        </w:rPr>
        <w:t>إِنَّ رَبَّکَ لَذُو مَغْفِرَةٍ وَ ذُو عِقٰابٍ أَلِیمٍ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رحمت گسترده و عقاب شدید خداوند، زمینه‌ساز بازگشت انسان از مخالفت با حق</w:t>
      </w:r>
    </w:p>
    <w:p>
      <w:pPr>
        <w:pStyle w:val="BookText"/>
        <w:rPr/>
      </w:pPr>
      <w:r>
        <w:rPr>
          <w:rFonts w:ascii="Amiri" w:hAnsi="Amiri" w:eastAsia="Amiri" w:cs="Amiri"/>
          <w:color w:val="111111"/>
          <w:sz w:val="28"/>
          <w:sz w:val="28"/>
          <w:szCs w:val="28"/>
          <w:rtl w:val="true"/>
          <w:lang w:bidi="ar-SA"/>
        </w:rPr>
        <w:t>إِنَّ رَبَّکَ لَذُو مَغْفِرَةٍ وَ ذُو عِقٰابٍ أَلِیمٍ</w:t>
      </w:r>
    </w:p>
    <w:p>
      <w:pPr>
        <w:pStyle w:val="BookText"/>
        <w:rPr/>
      </w:pPr>
      <w:r>
        <w:rPr>
          <w:rFonts w:ascii="IRNazanin" w:hAnsi="IRNazanin" w:eastAsia="IRNazanin"/>
          <w:color w:val="111111"/>
          <w:sz w:val="28"/>
          <w:sz w:val="28"/>
          <w:szCs w:val="28"/>
          <w:rtl w:val="true"/>
          <w:lang w:bidi="fa-IR"/>
        </w:rPr>
        <w:t xml:space="preserve">چنانچه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مخالفان پیامبران باشد، از توجه دادن آنان به مغفرت و عقاب خداوند، مطلب مزبور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روش هدایتی و تربیتی قرآن</w:t>
      </w:r>
    </w:p>
    <w:p>
      <w:pPr>
        <w:pStyle w:val="BookText"/>
        <w:rPr/>
      </w:pPr>
      <w:r>
        <w:rPr>
          <w:rFonts w:ascii="Amiri" w:hAnsi="Amiri" w:eastAsia="Amiri" w:cs="Amiri"/>
          <w:color w:val="111111"/>
          <w:sz w:val="28"/>
          <w:sz w:val="28"/>
          <w:szCs w:val="28"/>
          <w:rtl w:val="true"/>
          <w:lang w:bidi="ar-SA"/>
        </w:rPr>
        <w:t>إِنَّ رَبَّکَ لَذُو مَغْفِرَةٍ وَ ذُو عِقٰابٍ أَلِیمٍ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اصلاح، مقدم بر انذار و بیم دادن از خطا در روش تربیتی قرآن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رَبَّکَ لَذُو مَغْفِرَةٍ وَ ذُو عِقٰابٍ أَلِیمٍ</w:t>
      </w:r>
      <w:bookmarkStart w:id="621" w:name="pg19795_192380"/>
    </w:p>
    <w:p>
      <w:pPr>
        <w:pStyle w:val="BookText"/>
        <w:rPr/>
      </w:pPr>
      <w:bookmarkEnd w:id="621"/>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رَبَّکَ لَذُو مَغْفِرَةٍ وَ ذُو عِقٰابٍ أَلِیمٍ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اسلام؛ اللّه؛ انبیاء؛ انذار؛ انسان؛ بشارت؛ تبلیغ؛ تربیت؛ توبه؛ حق؛ دلداری؛ دین؛ ذکر؛ ذو 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سختی؛ شرک؛ صبر؛ عذاب؛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مغفرت؛هدایت</w:t>
      </w:r>
    </w:p>
    <w:p>
      <w:pPr>
        <w:pStyle w:val="Heading3"/>
        <w:numPr>
          <w:ilvl w:val="2"/>
          <w:numId w:val="1"/>
        </w:numPr>
        <w:rPr/>
      </w:pPr>
      <w:bookmarkStart w:id="622" w:name="__RefHeading___Toc1623901_2314609296"/>
      <w:bookmarkStart w:id="623" w:name="_Toc212"/>
      <w:bookmarkEnd w:id="622"/>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44</w:t>
      </w:r>
      <w:r>
        <w:rPr>
          <w:rtl w:val="true"/>
        </w:rPr>
        <w:t>]</w:t>
      </w:r>
      <w:bookmarkEnd w:id="623"/>
    </w:p>
    <w:p>
      <w:pPr>
        <w:pStyle w:val="BookText"/>
        <w:rPr/>
      </w:pPr>
      <w:r>
        <w:rPr>
          <w:rFonts w:ascii="Amiri" w:hAnsi="Amiri" w:eastAsia="Amiri" w:cs="Amiri"/>
          <w:color w:val="111111"/>
          <w:sz w:val="28"/>
          <w:sz w:val="28"/>
          <w:szCs w:val="28"/>
          <w:rtl w:val="true"/>
          <w:lang w:bidi="ar-SA"/>
        </w:rPr>
        <w:t xml:space="preserve">وَ لَوْ جَعَلْنٰاهُ قُرْآناً أَعْجَمِیًّا لَقٰالُوا لَوْ لاٰ فُصِّلَتْ آیٰاتُهُ ءَ أَعْجَمِیٌّ وَ عَرَبِیٌّ قُلْ هُوَ لِلَّذِینَ آمَنُوا هُدیً وَ شِفٰاءٌ وَ اَلَّذِینَ لاٰ یُؤْمِنُونَ فِی آذٰانِهِمْ وَقْرٌ وَ هُوَ عَلَیْهِمْ عَمًی أُولٰئِکَ یُنٰادَوْنَ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و اگر آن را قرآنی به زبان غیرعربی قرار داده بودیم،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آیات آن به روشنی بیان نشده است؟ آیا کتابْ غیرعربی و مخاطبْ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کسانی‌که ایمان آورده‌اند مایۀ هدایت و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کسانی‌که ایمان نمی‌آورند، در گوش‌هایشان سنگینی است و قرآن برای آنان مایۀ کوری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گویی از جایی دور ندا داده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صدا را نمی‌شنوند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بودن قرآن، اتمام‌حجت خداوند بر مردم عرب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جَعَلْنٰاهُ قُرْآناً أَعْجَمِیًّا لَقٰالُوا لَوْ لاٰ فُصِّلَتْ آیٰاتُهُ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مردمی عناد پیشه و بهانه‌جو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جَعَلْنٰاهُ قُرْآناً أَعْجَمِیًّا لَقٰالُوا لَوْ لاٰ فُصِّلَتْ آیٰاتُهُ ءَ أَعْجَمِیٌّ وَ عَرَبِیٌّ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بودن زبان قرآن، امری الهی است و پیامبر در آن نقشی نداشت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لَوْ جَعَلْنٰاهُ قُرْآناً أَعْجَمِیًّا</w:t>
      </w:r>
    </w:p>
    <w:p>
      <w:pPr>
        <w:pStyle w:val="BookText"/>
        <w:rPr/>
      </w:pPr>
      <w:r>
        <w:rPr>
          <w:rFonts w:ascii="IRNazanin" w:hAnsi="IRNazanin" w:eastAsia="IRNazanin"/>
          <w:color w:val="111111"/>
          <w:sz w:val="28"/>
          <w:sz w:val="28"/>
          <w:szCs w:val="28"/>
          <w:rtl w:val="true"/>
          <w:lang w:bidi="fa-IR"/>
        </w:rPr>
        <w:t xml:space="preserve">از این‌که خداوند عجمی نبودن قرآن و طبعاً عربی بودن آن را به خود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یاد شده قابل برداشت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آیات روشن و مفاهیم متمایز و قابل درک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جَعَلْنٰاهُ قُرْآناً أَعْجَمِیًّا لَقٰالُوا لَوْ لاٰ فُصِّلَتْ آیٰاتُهُ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مقابل اجمال و به معنای تبیین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زبانی گویا، روشن و به دور از ابهام</w:t>
      </w:r>
    </w:p>
    <w:p>
      <w:pPr>
        <w:pStyle w:val="BookText"/>
        <w:rPr/>
      </w:pPr>
      <w:r>
        <w:rPr>
          <w:rFonts w:ascii="Amiri" w:hAnsi="Amiri" w:eastAsia="Amiri" w:cs="Amiri"/>
          <w:color w:val="111111"/>
          <w:sz w:val="28"/>
          <w:sz w:val="28"/>
          <w:szCs w:val="28"/>
          <w:rtl w:val="true"/>
          <w:lang w:bidi="ar-SA"/>
        </w:rPr>
        <w:t>وَ لَوْ جَعَلْنٰاهُ قُرْآناً أَعْجَمِیًّا لَقٰالُوا لَوْ لاٰ فُصِّلَتْ آیٰاتُهُ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آیات قرآنی، به دور از هرگونه ابهام و برخوردار از فصاحت</w:t>
      </w:r>
    </w:p>
    <w:p>
      <w:pPr>
        <w:pStyle w:val="BookText"/>
        <w:rPr/>
      </w:pPr>
      <w:r>
        <w:rPr>
          <w:rFonts w:ascii="Amiri" w:hAnsi="Amiri" w:eastAsia="Amiri" w:cs="Amiri"/>
          <w:color w:val="111111"/>
          <w:sz w:val="28"/>
          <w:sz w:val="28"/>
          <w:szCs w:val="28"/>
          <w:rtl w:val="true"/>
          <w:lang w:bidi="ar-SA"/>
        </w:rPr>
        <w:t>وَ لَوْ جَعَلْنٰاهُ قُرْآناً أَعْجَمِیًّا لَقٰالُوا لَوْ لاٰ فُصِّلَتْ آیٰاتُهُ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کلام او دارای ابهام بوده و گویا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راهنما و هدایتگر اهل ایمان</w:t>
      </w:r>
    </w:p>
    <w:p>
      <w:pPr>
        <w:pStyle w:val="BookText"/>
        <w:rPr/>
      </w:pPr>
      <w:r>
        <w:rPr>
          <w:rFonts w:ascii="Amiri" w:hAnsi="Amiri" w:eastAsia="Amiri" w:cs="Amiri"/>
          <w:color w:val="111111"/>
          <w:sz w:val="28"/>
          <w:sz w:val="28"/>
          <w:szCs w:val="28"/>
          <w:rtl w:val="true"/>
          <w:lang w:bidi="ar-SA"/>
        </w:rPr>
        <w:t>قُلْ هُوَ لِلَّذِینَ آمَنُوا هُدیً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شفابخش امراض روحی و زدایندۀ بیماری‌های نفسانی اهل ایمان</w:t>
      </w:r>
    </w:p>
    <w:p>
      <w:pPr>
        <w:pStyle w:val="BookText"/>
        <w:rPr/>
      </w:pPr>
      <w:r>
        <w:rPr>
          <w:rFonts w:ascii="Amiri" w:hAnsi="Amiri" w:eastAsia="Amiri" w:cs="Amiri"/>
          <w:color w:val="111111"/>
          <w:sz w:val="28"/>
          <w:sz w:val="28"/>
          <w:szCs w:val="28"/>
          <w:rtl w:val="true"/>
          <w:lang w:bidi="ar-SA"/>
        </w:rPr>
        <w:t xml:space="preserve">قُلْ هُوَ 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شرط بهره‌وری انسان از نور هدایت و شفابخشی قرآن</w:t>
      </w:r>
    </w:p>
    <w:p>
      <w:pPr>
        <w:pStyle w:val="BookText"/>
        <w:rPr/>
      </w:pPr>
      <w:r>
        <w:rPr>
          <w:rFonts w:ascii="Amiri" w:hAnsi="Amiri" w:eastAsia="Amiri" w:cs="Amiri"/>
          <w:color w:val="111111"/>
          <w:sz w:val="28"/>
          <w:sz w:val="28"/>
          <w:szCs w:val="28"/>
          <w:rtl w:val="true"/>
          <w:lang w:bidi="ar-SA"/>
        </w:rPr>
        <w:t>قُلْ هُوَ لِلَّذِینَ آمَنُوا هُدیً وَ شِفٰاءٌ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بیان فواید و آثار قرآن، در پاسخ به بهانه‌جویی‌های کافران</w:t>
      </w:r>
    </w:p>
    <w:p>
      <w:pPr>
        <w:pStyle w:val="BookText"/>
        <w:rPr/>
      </w:pPr>
      <w:r>
        <w:rPr>
          <w:rFonts w:ascii="Amiri" w:hAnsi="Amiri" w:eastAsia="Amiri" w:cs="Amiri"/>
          <w:color w:val="111111"/>
          <w:sz w:val="28"/>
          <w:sz w:val="28"/>
          <w:szCs w:val="28"/>
          <w:rtl w:val="true"/>
          <w:lang w:bidi="ar-SA"/>
        </w:rPr>
        <w:t xml:space="preserve">وَ لَوْ جَعَلْنٰاهُ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أَعْجَمِیٌّ وَ عَرَبِیٌّ قُلْ هُوَ لِلَّذِینَ آمَنُوا هُدیً وَ شِفٰاءٌ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کافران، از درک معارف و مفاهیم بلند قرآن</w:t>
      </w:r>
    </w:p>
    <w:p>
      <w:pPr>
        <w:pStyle w:val="BookText"/>
        <w:rPr/>
      </w:pPr>
      <w:r>
        <w:rPr>
          <w:rFonts w:ascii="Amiri" w:hAnsi="Amiri" w:eastAsia="Amiri" w:cs="Amiri"/>
          <w:color w:val="111111"/>
          <w:sz w:val="28"/>
          <w:sz w:val="28"/>
          <w:szCs w:val="28"/>
          <w:rtl w:val="true"/>
          <w:lang w:bidi="ar-SA"/>
        </w:rPr>
        <w:t>وَ الَّذِینَ لاٰ یُؤْمِنُونَ فِی آذٰانِهِمْ وَقْرٌ وَ هُوَ عَلَیْهِمْ عَمًی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آذٰانِهِمْ وَقْرٌ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گوش‌های کافران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عَلَیْهِمْ 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کوری کافران نسبت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ناتوانی کافران نسبت به درک مفاهیم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انسان از هدایت و شفای قرآن، معلول شرایط و قابلیت‌های روحی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لاٰ یُؤْمِنُونَ فِی آذٰانِهِمْ وَقْرٌ</w:t>
      </w:r>
    </w:p>
    <w:p>
      <w:pPr>
        <w:pStyle w:val="BookText"/>
        <w:rPr/>
      </w:pPr>
      <w:r>
        <w:rPr>
          <w:rFonts w:ascii="IRNazanin" w:hAnsi="IRNazanin" w:eastAsia="IRNazanin"/>
          <w:color w:val="111111"/>
          <w:sz w:val="28"/>
          <w:sz w:val="28"/>
          <w:szCs w:val="28"/>
          <w:rtl w:val="true"/>
          <w:lang w:bidi="fa-IR"/>
        </w:rPr>
        <w:t xml:space="preserve">بنابراین‌که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آذٰانِهِمْ 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علت برای عدم ایمان کافران باشد، از آیه استفاده می‌شود که ایمان نیاوردن کافران و بی‌بهره ماندن آنان از قرآن، ناشی از وضعیت فکری و روحی خود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روحیۀ حق‌پذیری و به دور بودن از لجاجت و عناد، شرط بهره‌وری انسان از هدایت وحی</w:t>
      </w:r>
    </w:p>
    <w:p>
      <w:pPr>
        <w:pStyle w:val="BookText"/>
        <w:rPr/>
      </w:pPr>
      <w:r>
        <w:rPr>
          <w:rFonts w:ascii="Amiri" w:hAnsi="Amiri" w:eastAsia="Amiri" w:cs="Amiri"/>
          <w:color w:val="111111"/>
          <w:sz w:val="28"/>
          <w:sz w:val="28"/>
          <w:szCs w:val="28"/>
          <w:rtl w:val="true"/>
          <w:lang w:bidi="ar-SA"/>
        </w:rPr>
        <w:t xml:space="preserve">وَ لَوْ جَعَلْنٰاهُ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یُؤْمِنُونَ فِی آذٰانِهِمْ وَقْرٌ وَ هُوَ عَلَیْهِمْ عَمًی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لجاجت کافران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فعل</w:t>
      </w:r>
      <w:bookmarkStart w:id="624" w:name="pg19795_192382"/>
    </w:p>
    <w:p>
      <w:pPr>
        <w:pStyle w:val="BookText"/>
        <w:rPr/>
      </w:pPr>
      <w:bookmarkEnd w:id="624"/>
      <w:r>
        <w:rPr>
          <w:rFonts w:ascii="IRNazanin" w:hAnsi="IRNazanin" w:eastAsia="IRNazanin"/>
          <w:color w:val="111111"/>
          <w:sz w:val="28"/>
          <w:sz w:val="28"/>
          <w:szCs w:val="28"/>
          <w:rtl w:val="true"/>
          <w:lang w:bidi="fa-IR"/>
        </w:rPr>
        <w:t xml:space="preserve">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اشعار به استمرار عدم ایمان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که لجاجت و عناد، در محرومیت انسان از ابزارهای شناخت نقش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شفای قرآن، مایۀ فزونی کوردلی کافران لجوج</w:t>
      </w:r>
    </w:p>
    <w:p>
      <w:pPr>
        <w:pStyle w:val="BookText"/>
        <w:rPr/>
      </w:pPr>
      <w:r>
        <w:rPr>
          <w:rFonts w:ascii="Amiri" w:hAnsi="Amiri" w:eastAsia="Amiri" w:cs="Amiri"/>
          <w:color w:val="111111"/>
          <w:sz w:val="28"/>
          <w:sz w:val="28"/>
          <w:szCs w:val="28"/>
          <w:rtl w:val="true"/>
          <w:lang w:bidi="ar-SA"/>
        </w:rPr>
        <w:t>وَ هُوَ عَلَیْهِمْ عَمًی أُولٰئِکَ یُنٰادَوْنَ مِنْ مَکٰانٍ بَعِیدٍ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روشن قرآن، دور از شنود و فهم کافران لجوج</w:t>
      </w:r>
    </w:p>
    <w:p>
      <w:pPr>
        <w:pStyle w:val="BookText"/>
        <w:rPr/>
      </w:pPr>
      <w:r>
        <w:rPr>
          <w:rFonts w:ascii="Amiri" w:hAnsi="Amiri" w:eastAsia="Amiri" w:cs="Amiri"/>
          <w:color w:val="111111"/>
          <w:sz w:val="28"/>
          <w:sz w:val="28"/>
          <w:szCs w:val="28"/>
          <w:rtl w:val="true"/>
          <w:lang w:bidi="ar-SA"/>
        </w:rPr>
        <w:t>أُولٰئِکَ یُنٰادَوْنَ مِنْ مَکٰانٍ بَعِیدٍ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اللّه؛ ایمان؛ بهانه جویی؛ حق؛ دشمنی؛ زبان عربی؛ شرک؛ شعور؛ شفا؛ عجز؛ عجم؛ عرب؛ فصاحت؛ قرآن؛ قلب؛ کفر؛ گوش؛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هدایت</w:t>
      </w:r>
    </w:p>
    <w:p>
      <w:pPr>
        <w:pStyle w:val="Heading3"/>
        <w:numPr>
          <w:ilvl w:val="2"/>
          <w:numId w:val="1"/>
        </w:numPr>
        <w:rPr/>
      </w:pPr>
      <w:bookmarkStart w:id="625" w:name="__RefHeading___Toc1623903_2314609296"/>
      <w:bookmarkStart w:id="626" w:name="_Toc213"/>
      <w:bookmarkEnd w:id="625"/>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45</w:t>
      </w:r>
      <w:r>
        <w:rPr>
          <w:rtl w:val="true"/>
        </w:rPr>
        <w:t>]</w:t>
      </w:r>
      <w:bookmarkEnd w:id="626"/>
    </w:p>
    <w:p>
      <w:pPr>
        <w:pStyle w:val="BookText"/>
        <w:rPr/>
      </w:pP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و همانا ما به موسی کتاب دادیم، پس در بارۀ آن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قبلاً سخنی از پروردگارت صادر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داوری به قیامت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 آنان داوری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منکران قرآن هلاک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آنان دربارۀ قرآن سخت دچار تردیدند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وَ لَقَدْ آتَیْنٰا مُوسَی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پیامبران صاحب شریعت و کتاب آسمانی</w:t>
      </w:r>
    </w:p>
    <w:p>
      <w:pPr>
        <w:pStyle w:val="BookText"/>
        <w:rPr/>
      </w:pPr>
      <w:r>
        <w:rPr>
          <w:rFonts w:ascii="Amiri" w:hAnsi="Amiri" w:eastAsia="Amiri" w:cs="Amiri"/>
          <w:color w:val="111111"/>
          <w:sz w:val="28"/>
          <w:sz w:val="28"/>
          <w:szCs w:val="28"/>
          <w:rtl w:val="true"/>
          <w:lang w:bidi="ar-SA"/>
        </w:rPr>
        <w:t>وَ لَقَدْ آتَیْنٰا مُوسَی الْکِتٰابَ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گرفتار اختلاف در پذیرش تورات و حقانیت آن</w:t>
      </w:r>
    </w:p>
    <w:p>
      <w:pPr>
        <w:pStyle w:val="BookText"/>
        <w:rPr/>
      </w:pPr>
      <w:r>
        <w:rPr>
          <w:rFonts w:ascii="Amiri" w:hAnsi="Amiri" w:eastAsia="Amiri" w:cs="Amiri"/>
          <w:color w:val="111111"/>
          <w:sz w:val="28"/>
          <w:sz w:val="28"/>
          <w:szCs w:val="28"/>
          <w:rtl w:val="true"/>
          <w:lang w:bidi="ar-SA"/>
        </w:rPr>
        <w:t>وَ لَقَدْ آتَیْنٰا مُوسَی الْکِتٰابَ فَاخْتُلِفَ فِیهِ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همگونی برخوردهای مشرکان عصر بعثت با کافران عصر موسی، در مورد کتاب آسمانی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جَعَلْنٰاهُ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فِیهِ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کفرورزی‌های مشرکان عصر بعثت نسبت به قرآن</w:t>
      </w:r>
    </w:p>
    <w:p>
      <w:pPr>
        <w:pStyle w:val="BookText"/>
        <w:rPr/>
      </w:pPr>
      <w:r>
        <w:rPr>
          <w:rFonts w:ascii="Amiri" w:hAnsi="Amiri" w:eastAsia="Amiri" w:cs="Amiri"/>
          <w:color w:val="111111"/>
          <w:sz w:val="28"/>
          <w:sz w:val="28"/>
          <w:szCs w:val="28"/>
          <w:rtl w:val="true"/>
          <w:lang w:bidi="ar-SA"/>
        </w:rPr>
        <w:t>وَ لَقَدْ آتَیْنٰا مُوسَی الْکِتٰابَ فَاخْتُلِفَ فِیهِ</w:t>
      </w:r>
    </w:p>
    <w:p>
      <w:pPr>
        <w:pStyle w:val="BookText"/>
        <w:rPr/>
      </w:pPr>
      <w:r>
        <w:rPr>
          <w:rFonts w:ascii="IRNazanin" w:hAnsi="IRNazanin" w:eastAsia="IRNazanin"/>
          <w:color w:val="111111"/>
          <w:sz w:val="28"/>
          <w:sz w:val="28"/>
          <w:szCs w:val="28"/>
          <w:rtl w:val="true"/>
          <w:lang w:bidi="fa-IR"/>
        </w:rPr>
        <w:t xml:space="preserve">ذکر اختلاف قوم موسی در پذیرش تورات، به قرینۀ عبارت‌های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مایقال لک إلّاما قد قیل للرسل من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برای تسلی خاطر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مخالفت و ستیزه‌جویی با حق در طول تاریخ، مانع راه‌یابی روحیۀ یأس و ناامیدی در حق گرایان</w:t>
      </w:r>
    </w:p>
    <w:p>
      <w:pPr>
        <w:pStyle w:val="BookText"/>
        <w:rPr/>
      </w:pPr>
      <w:r>
        <w:rPr>
          <w:rFonts w:ascii="Amiri" w:hAnsi="Amiri" w:eastAsia="Amiri" w:cs="Amiri"/>
          <w:color w:val="111111"/>
          <w:sz w:val="28"/>
          <w:sz w:val="28"/>
          <w:szCs w:val="28"/>
          <w:rtl w:val="true"/>
          <w:lang w:bidi="ar-SA"/>
        </w:rPr>
        <w:t>وَ لَقَدْ آتَیْنٰا مُوسَی الْکِتٰابَ فَاخْتُلِفَ فِیهِ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کافران در دنیا، از سنت‌های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سَبَقَتْ مِنْ رَبِّکَ لَقُضِیَ بَیْنَهُمْ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امهال، مانع از کیفر دنیوی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سَبَقَتْ مِنْ رَبِّکَ لَقُضِیَ بَیْنَهُمْ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یا تردید در حقانیت قرآن، موجب استحقاق عذاب دنیایی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سَبَقَتْ مِنْ رَبِّکَ لَقُضِیَ بَیْنَهُمْ</w:t>
      </w:r>
    </w:p>
    <w:p>
      <w:pPr>
        <w:pStyle w:val="BookText"/>
        <w:rPr/>
      </w:pPr>
      <w:r>
        <w:rPr>
          <w:rFonts w:ascii="IRNazanin" w:hAnsi="IRNazanin" w:eastAsia="IRNazanin"/>
          <w:color w:val="111111"/>
          <w:sz w:val="28"/>
          <w:sz w:val="28"/>
          <w:szCs w:val="28"/>
          <w:rtl w:val="true"/>
          <w:lang w:bidi="fa-IR"/>
        </w:rPr>
        <w:t xml:space="preserve">از این‌که سنت الهی بر امهال است، استفاده می‌شود که کافران مستحق عذاب‌اند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عذاب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ماندن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نابودی و کیفر دنیوی، در پرتو عنایت ربوبی خداوند به آن حضرت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لَوْ لاٰ کَلِمَةٌ سَبَقَتْ مِنْ رَبِّکَ لَقُضِیَ بَیْنَهُمْ</w:t>
      </w:r>
    </w:p>
    <w:p>
      <w:pPr>
        <w:pStyle w:val="BookText"/>
        <w:rPr/>
      </w:pPr>
      <w:r>
        <w:rPr>
          <w:rFonts w:ascii="IRNazanin" w:hAnsi="IRNazanin" w:eastAsia="IRNazanin"/>
          <w:color w:val="111111"/>
          <w:sz w:val="28"/>
          <w:sz w:val="28"/>
          <w:szCs w:val="28"/>
          <w:rtl w:val="true"/>
          <w:lang w:bidi="fa-IR"/>
        </w:rPr>
        <w:t xml:space="preserve">محتمل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مربوط به کفار عصر بعثت باشد و نه قوم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خداوند در موارد امهال،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عنایت ویژۀ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مخالفت منکران حقانیت قرآن، مبتنی بر شک و تردید است؛ نه یقین و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إِنَّهُمْ لَفِی شَکٍّ مِنْهُ مُرِیبٍ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نشدن قوم موسی به عذاب استیصال</w:t>
      </w:r>
    </w:p>
    <w:p>
      <w:pPr>
        <w:pStyle w:val="BookText"/>
        <w:rPr/>
      </w:pPr>
      <w:r>
        <w:rPr>
          <w:rFonts w:ascii="Amiri" w:hAnsi="Amiri" w:eastAsia="Amiri" w:cs="Amiri"/>
          <w:color w:val="111111"/>
          <w:sz w:val="28"/>
          <w:sz w:val="28"/>
          <w:szCs w:val="28"/>
          <w:rtl w:val="true"/>
          <w:lang w:bidi="ar-SA"/>
        </w:rPr>
        <w:t>وَ لَوْ لاٰ کَلِمَةٌ سَبَقَتْ مِنْ رَبِّکَ لَقُضِیَ بَیْنَهُمْ</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قوم موسی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امهال الهی، موجب دچار نشدن قوم موسی به عذاب دنیوی</w:t>
      </w:r>
    </w:p>
    <w:p>
      <w:pPr>
        <w:pStyle w:val="BookText"/>
        <w:rPr/>
      </w:pPr>
      <w:r>
        <w:rPr>
          <w:rFonts w:ascii="Amiri" w:hAnsi="Amiri" w:eastAsia="Amiri" w:cs="Amiri"/>
          <w:color w:val="111111"/>
          <w:sz w:val="28"/>
          <w:sz w:val="28"/>
          <w:szCs w:val="28"/>
          <w:rtl w:val="true"/>
          <w:lang w:bidi="ar-SA"/>
        </w:rPr>
        <w:t>وَ لَوْ لاٰ کَلِمَةٌ سَبَقَتْ مِنْ رَبِّکَ لَقُضِیَ بَیْنَهُمْ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کَلِمَةٌ سَبَقَتْ مِنْ رَبِّکَ لَقُضِیَ بَیْنَهُمْ</w:t>
      </w:r>
      <w:bookmarkStart w:id="627" w:name="pg19795_192384"/>
    </w:p>
    <w:p>
      <w:pPr>
        <w:pStyle w:val="BookText"/>
        <w:rPr/>
      </w:pPr>
      <w:bookmarkEnd w:id="6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اسلام؛ اللّه؛ امید؛ انبیاء؛ اولواالعزم؛ بنی اسرائیل؛ تکذیب؛ تورات؛ حق؛ دلداری؛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سنتهای خدا؛ شک؛ عذاب؛ قرآن؛ کتاب‌های آسمانی؛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28" w:name="__RefHeading___Toc1623905_2314609296"/>
      <w:bookmarkStart w:id="629" w:name="_Toc214"/>
      <w:bookmarkEnd w:id="628"/>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46</w:t>
      </w:r>
      <w:r>
        <w:rPr>
          <w:rtl w:val="true"/>
        </w:rPr>
        <w:t>]</w:t>
      </w:r>
      <w:bookmarkEnd w:id="629"/>
    </w:p>
    <w:p>
      <w:pPr>
        <w:pStyle w:val="BookText"/>
        <w:rPr/>
      </w:pPr>
      <w:r>
        <w:rPr>
          <w:rFonts w:ascii="Amiri" w:hAnsi="Amiri" w:eastAsia="Amiri" w:cs="Amiri"/>
          <w:color w:val="111111"/>
          <w:sz w:val="28"/>
          <w:sz w:val="28"/>
          <w:szCs w:val="28"/>
          <w:rtl w:val="true"/>
          <w:lang w:bidi="ar-SA"/>
        </w:rPr>
        <w:t xml:space="preserve">مَنْ عَمِلَ صٰالِحاً فَلِنَفْسِهِ وَ مَنْ أَسٰاءَ فَعَلَیْهٰا وَ مٰا رَبُّکَ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هر کس کار شایسته کند به سود خود اوست، و هر کس بدی کند به زیان خود اوست، و پروردگار تو هرگز به بندگان ستم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عمل نیک انسان، به خود وی بازمی‌گردد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فَلِنَفْسِهِ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گرفتار پیامد اعمال ناشایست خویش‌اند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أَسٰاءَ فَعَلَیْهٰا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انسان، در برابر اعمال خویش</w:t>
      </w:r>
    </w:p>
    <w:p>
      <w:pPr>
        <w:pStyle w:val="BookText"/>
        <w:rPr/>
      </w:pPr>
      <w:r>
        <w:rPr>
          <w:rFonts w:ascii="Amiri" w:hAnsi="Amiri" w:eastAsia="Amiri" w:cs="Amiri"/>
          <w:color w:val="111111"/>
          <w:sz w:val="28"/>
          <w:sz w:val="28"/>
          <w:szCs w:val="28"/>
          <w:rtl w:val="true"/>
          <w:lang w:bidi="ar-SA"/>
        </w:rPr>
        <w:t>مَنْ عَمِلَ صٰالِحاً فَلِنَفْسِهِ وَ مَنْ أَسٰاءَ فَعَلَیْهٰا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پیراسته از هر گونه ظلم و ستمی نسبت به بندگان خویش</w:t>
      </w:r>
    </w:p>
    <w:p>
      <w:pPr>
        <w:pStyle w:val="BookText"/>
        <w:rPr/>
      </w:pPr>
      <w:r>
        <w:rPr>
          <w:rFonts w:ascii="Amiri" w:hAnsi="Amiri" w:eastAsia="Amiri" w:cs="Amiri"/>
          <w:color w:val="111111"/>
          <w:sz w:val="28"/>
          <w:sz w:val="28"/>
          <w:szCs w:val="28"/>
          <w:rtl w:val="true"/>
          <w:lang w:bidi="ar-SA"/>
        </w:rPr>
        <w:t>وَ مٰا رَبُّکَ بِظَلاّٰمٍ لِلْعَبِیدِ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نظام مجازات و پاداش، از شؤون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رَبُّکَ بِظَلاّٰمٍ لِلْعَبِیدِ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عملکرد شایسته و نیک آدمی، بدون پاداش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رَبُّکَ بِظَلاّٰمٍ لِلْعَبِیدِ</w:t>
      </w:r>
    </w:p>
    <w:p>
      <w:pPr>
        <w:pStyle w:val="BookText"/>
        <w:rPr/>
      </w:pPr>
      <w:r>
        <w:rPr>
          <w:rFonts w:ascii="IRNazanin" w:hAnsi="IRNazanin" w:eastAsia="IRNazanin"/>
          <w:color w:val="111111"/>
          <w:sz w:val="28"/>
          <w:sz w:val="28"/>
          <w:szCs w:val="28"/>
          <w:rtl w:val="true"/>
          <w:lang w:bidi="fa-IR"/>
        </w:rPr>
        <w:t xml:space="preserve">از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می‌تواند برای تقلیل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مٰا رَبُّکَ بِظَلاّٰمٍ لِلْعَبِیدِ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إبراهیمَ بن أبی‌محمود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یکلّف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ما لایطیقون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ذالک؟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36"/>
      </w:r>
      <w:bookmarkStart w:id="630" w:name="pg19795_192385"/>
    </w:p>
    <w:p>
      <w:pPr>
        <w:pStyle w:val="BookText"/>
        <w:rPr/>
      </w:pPr>
      <w:bookmarkEnd w:id="630"/>
      <w:r>
        <w:rPr>
          <w:rFonts w:ascii="IRNazanin" w:hAnsi="IRNazanin" w:eastAsia="IRNazanin"/>
          <w:color w:val="111111"/>
          <w:sz w:val="28"/>
          <w:sz w:val="28"/>
          <w:szCs w:val="28"/>
          <w:rtl w:val="true"/>
          <w:lang w:bidi="fa-IR"/>
        </w:rPr>
        <w:t>ابراهیم بن ابی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بندگانش را به چیزی که قدرت بر آن ندارند تکلیف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کاری را می‌کند در حالی‌که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پاداش؛ تکلیف؛ تنزیه؛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ظلم؛ عدل؛ عذاب؛ عمل</w:t>
      </w:r>
    </w:p>
    <w:p>
      <w:pPr>
        <w:pStyle w:val="Heading3"/>
        <w:numPr>
          <w:ilvl w:val="2"/>
          <w:numId w:val="1"/>
        </w:numPr>
        <w:rPr/>
      </w:pPr>
      <w:bookmarkStart w:id="631" w:name="__RefHeading___Toc1623907_2314609296"/>
      <w:bookmarkStart w:id="632" w:name="_Toc215"/>
      <w:bookmarkEnd w:id="631"/>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47</w:t>
      </w:r>
      <w:r>
        <w:rPr>
          <w:rtl w:val="true"/>
        </w:rPr>
        <w:t>]</w:t>
      </w:r>
      <w:bookmarkEnd w:id="632"/>
    </w:p>
    <w:p>
      <w:pPr>
        <w:pStyle w:val="BookText"/>
        <w:rPr/>
      </w:pPr>
      <w:r>
        <w:rPr>
          <w:rFonts w:ascii="Amiri" w:hAnsi="Amiri" w:eastAsia="Amiri" w:cs="Amiri"/>
          <w:color w:val="111111"/>
          <w:sz w:val="28"/>
          <w:sz w:val="28"/>
          <w:szCs w:val="28"/>
          <w:rtl w:val="true"/>
          <w:lang w:bidi="ar-SA"/>
        </w:rPr>
        <w:t xml:space="preserve">إِلَیْهِ یُرَدُّ عِلْمُ اَلسّٰاعَةِ وَ مٰا تَخْرُجُ مِنْ ثَمَرٰاتٍ مِنْ أَکْمٰامِهٰا وَ مٰا تَحْمِلُ مِنْ أُنْثیٰ وَ لاٰ تَضَعُ إِلاّٰ بِعِلْمِهِ وَ یَوْمَ یُنٰادِیهِمْ أَیْنَ شُرَکٰائِی قٰالُوا آذَنّٰاکَ مٰا مِنّٰا مِنْ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علم قیامت فقط به خدا ارجاع داده می‌شود، و هیچ یک از میوه‌ها از غلافشان بیرون نمی‌آیند و هیچ ماده‌ای باردار نمی‌شود و بارش را به زمین نمی‌نهد مگر به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را ندا می‌کند که شریکان من کجایند؟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اعلام می‌داریم که هیچ‌یک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شریک داشتن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زمان برپایی قیامت،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یُرَدُّ عِلْمُ السّٰاعَةِ</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زمان برپایی آن، مورد پرسش مشرکان عصر بعثت</w:t>
      </w:r>
    </w:p>
    <w:p>
      <w:pPr>
        <w:pStyle w:val="BookText"/>
        <w:rPr/>
      </w:pPr>
      <w:r>
        <w:rPr>
          <w:rFonts w:ascii="Amiri" w:hAnsi="Amiri" w:eastAsia="Amiri" w:cs="Amiri"/>
          <w:color w:val="111111"/>
          <w:sz w:val="28"/>
          <w:sz w:val="28"/>
          <w:szCs w:val="28"/>
          <w:rtl w:val="true"/>
          <w:lang w:bidi="ar-SA"/>
        </w:rPr>
        <w:t>إِلَیْهِ یُرَدُّ عِلْمُ السّٰاعَةِ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از زمان برپایی قیامت، لازمۀ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رَبُّکَ بِظَلاّٰمٍ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یُرَدُّ عِلْمُ السّٰاعَةِ</w:t>
      </w:r>
    </w:p>
    <w:p>
      <w:pPr>
        <w:pStyle w:val="BookText"/>
        <w:rPr/>
      </w:pPr>
      <w:r>
        <w:rPr>
          <w:rFonts w:ascii="Amiri" w:hAnsi="Amiri" w:eastAsia="Amiri" w:cs="Amiri"/>
          <w:color w:val="111111"/>
          <w:sz w:val="28"/>
          <w:sz w:val="28"/>
          <w:szCs w:val="28"/>
          <w:rtl w:val="true"/>
          <w:lang w:bidi="ar-SA"/>
        </w:rPr>
        <w:t xml:space="preserve">با توجه به رجوع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برداشت یاد شده استفاده 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قیامت</w:t>
      </w:r>
    </w:p>
    <w:p>
      <w:pPr>
        <w:pStyle w:val="BookText"/>
        <w:rPr/>
      </w:pPr>
      <w:r>
        <w:rPr>
          <w:rFonts w:ascii="Amiri" w:hAnsi="Amiri" w:eastAsia="Amiri" w:cs="Amiri"/>
          <w:color w:val="111111"/>
          <w:sz w:val="28"/>
          <w:sz w:val="28"/>
          <w:szCs w:val="28"/>
          <w:rtl w:val="true"/>
          <w:lang w:bidi="ar-SA"/>
        </w:rPr>
        <w:t>إِلَیْهِ یُرَدُّ عِلْمُ السّٰاعَةِ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علمی خدا به تمام تحولات پیچیدۀ شکوفه‌ها و کیفیت بارور شدن و ثمردهی آنها</w:t>
      </w:r>
    </w:p>
    <w:p>
      <w:pPr>
        <w:pStyle w:val="BookText"/>
        <w:rPr/>
      </w:pPr>
      <w:r>
        <w:rPr>
          <w:rFonts w:ascii="Amiri" w:hAnsi="Amiri" w:eastAsia="Amiri" w:cs="Amiri"/>
          <w:color w:val="111111"/>
          <w:sz w:val="28"/>
          <w:sz w:val="28"/>
          <w:szCs w:val="28"/>
          <w:rtl w:val="true"/>
          <w:lang w:bidi="ar-SA"/>
        </w:rPr>
        <w:t xml:space="preserve">وَ مٰا تَخْرُجُ مِنْ ثَمَرٰاتٍ مِنْ أَکْمٰامِهٰا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بِعِلْمِهِ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همۀ اسرار حیات گیاهی و</w:t>
      </w:r>
    </w:p>
    <w:p>
      <w:pPr>
        <w:pStyle w:val="BookText"/>
        <w:rPr/>
      </w:pPr>
      <w:r>
        <w:rPr>
          <w:rFonts w:ascii="IRNazanin" w:hAnsi="IRNazanin" w:eastAsia="IRNazanin"/>
          <w:color w:val="111111"/>
          <w:sz w:val="28"/>
          <w:sz w:val="28"/>
          <w:szCs w:val="28"/>
          <w:rtl w:val="true"/>
          <w:lang w:bidi="fa-IR"/>
        </w:rPr>
        <w:t>انسانی، در انحصار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تَخْرُجُ مِنْ 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تَضَعُ إِلاّٰ بِعِلْمِهِ</w:t>
      </w:r>
    </w:p>
    <w:p>
      <w:pPr>
        <w:pStyle w:val="BookText"/>
        <w:rPr/>
      </w:pPr>
      <w:r>
        <w:rPr>
          <w:rFonts w:ascii="IRNazanin" w:hAnsi="IRNazanin" w:eastAsia="IRNazanin"/>
          <w:color w:val="111111"/>
          <w:sz w:val="28"/>
          <w:sz w:val="28"/>
          <w:szCs w:val="28"/>
          <w:rtl w:val="true"/>
          <w:lang w:bidi="fa-IR"/>
        </w:rPr>
        <w:t>برداشت یاد شده با توجه به حصر مستفاد از آیه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تمامی تحولات ایام بارداری و زایمان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تَحْمِلُ مِنْ أُنْثیٰ وَ لاٰ تَضَعُ إِلاّٰ بِعِلْمِهِ</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مصاحبت باشد، نشان می‌دهد که تمامی تحولات جنین از آغاز تا تولد، در حیطۀ علم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پیچیدۀ شکوفه‌ها و جنین، بنا به مقتضای علم و دانش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تَخْرُجُ مِنْ ثَمَرٰاتٍ مِنْ أَکْمٰامِهٰا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بِعِلْمِهِ</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باشد، مفاد آیه شریفه، این خواهد بود که همۀ این رخدادها براساس علم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ادارۀ جهان هستی، بر اساس علم و آگاهی صورت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تَخْرُجُ مِنْ 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بِعِلْمِهِ</w:t>
      </w:r>
    </w:p>
    <w:p>
      <w:pPr>
        <w:pStyle w:val="BookText"/>
        <w:rPr/>
      </w:pPr>
      <w:r>
        <w:rPr>
          <w:rFonts w:ascii="IRNazanin" w:hAnsi="IRNazanin" w:eastAsia="IRNazanin"/>
          <w:color w:val="111111"/>
          <w:sz w:val="28"/>
          <w:sz w:val="28"/>
          <w:szCs w:val="28"/>
          <w:rtl w:val="true"/>
          <w:lang w:bidi="fa-IR"/>
        </w:rPr>
        <w:t>با توجه به این‌که شکفتن شکوفه‌ها و انعقاد نطفه و تولد موجودات، نمونه‌هایی از تدبیر جهان هستی است، مطلب مزبور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روند پیدایش میوه‌ها و تکوین و تولد جنین، مقتضای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بِعِلْمِهِ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محاکمۀ مشرکان به خاطر عقاید شرک‌آمیز آنان</w:t>
      </w:r>
    </w:p>
    <w:p>
      <w:pPr>
        <w:pStyle w:val="BookText"/>
        <w:rPr/>
      </w:pPr>
      <w:r>
        <w:rPr>
          <w:rFonts w:ascii="Amiri" w:hAnsi="Amiri" w:eastAsia="Amiri" w:cs="Amiri"/>
          <w:color w:val="111111"/>
          <w:sz w:val="28"/>
          <w:sz w:val="28"/>
          <w:szCs w:val="28"/>
          <w:rtl w:val="true"/>
          <w:lang w:bidi="ar-SA"/>
        </w:rPr>
        <w:t>وَ یَوْمَ یُنٰادِیهِمْ أَیْنَ شُرَکٰائِی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مورد سخره و تحقیر الهی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یُنٰادِیهِمْ أَیْنَ شُرَکٰائِی</w:t>
      </w:r>
    </w:p>
    <w:p>
      <w:pPr>
        <w:pStyle w:val="BookText"/>
        <w:rPr/>
      </w:pPr>
      <w:r>
        <w:rPr>
          <w:rFonts w:ascii="Amiri" w:hAnsi="Amiri" w:eastAsia="Amiri" w:cs="Amiri"/>
          <w:color w:val="111111"/>
          <w:sz w:val="28"/>
          <w:sz w:val="28"/>
          <w:szCs w:val="28"/>
          <w:rtl w:val="true"/>
          <w:lang w:bidi="ar-SA"/>
        </w:rPr>
        <w:t xml:space="preserve">لحن آیه و نحوۀ خطاب در 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شُرَکٰائِی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می‌تواند مفید برداشت یاد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مشرکان در قیامت، به بطلان باورهایشان نسبت‌به‌معبودهای خویش</w:t>
      </w:r>
    </w:p>
    <w:p>
      <w:pPr>
        <w:pStyle w:val="BookText"/>
        <w:rPr/>
      </w:pPr>
      <w:r>
        <w:rPr>
          <w:rFonts w:ascii="Amiri" w:hAnsi="Amiri" w:eastAsia="Amiri" w:cs="Amiri"/>
          <w:color w:val="111111"/>
          <w:sz w:val="28"/>
          <w:sz w:val="28"/>
          <w:szCs w:val="28"/>
          <w:rtl w:val="true"/>
          <w:lang w:bidi="ar-SA"/>
        </w:rPr>
        <w:t>وَ یَوْمَ یُنٰادِیهِمْ أَیْنَ شُرَکٰائِی قٰالُوا آذَنّٰاکَ مٰا مِنّٰا مِنْ شَهِیدٍ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حمایت معبودهای خویش در قیامت محروم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یُنٰادِیهِمْ أَیْنَ شُرَکٰائِی قٰالُوا آذَنّٰاکَ مٰا مِنّٰا مِنْ شَهِیدٍ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باوری پوچ و فاقد هر گونه سند و دلیل</w:t>
      </w:r>
    </w:p>
    <w:p>
      <w:pPr>
        <w:pStyle w:val="BookText"/>
        <w:rPr/>
      </w:pPr>
      <w:r>
        <w:rPr>
          <w:rFonts w:ascii="Amiri" w:hAnsi="Amiri" w:eastAsia="Amiri" w:cs="Amiri"/>
          <w:color w:val="111111"/>
          <w:sz w:val="28"/>
          <w:sz w:val="28"/>
          <w:szCs w:val="28"/>
          <w:rtl w:val="true"/>
          <w:lang w:bidi="ar-SA"/>
        </w:rPr>
        <w:t>آذَنّٰاکَ مٰا مِنّٰا مِنْ شَهِیدٍ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برخورداری انسان از دلیل، در باورها و عقاید خویش</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آذَنّٰاکَ مٰا مِنّٰا مِنْ شَهِیدٍ</w:t>
      </w:r>
      <w:bookmarkStart w:id="633" w:name="pg19795_192387"/>
    </w:p>
    <w:p>
      <w:pPr>
        <w:pStyle w:val="BookText"/>
        <w:rPr/>
      </w:pPr>
      <w:bookmarkEnd w:id="633"/>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بی واسطۀ انسان‌ها با خداوند در قیامت</w:t>
      </w:r>
    </w:p>
    <w:p>
      <w:pPr>
        <w:pStyle w:val="BookText"/>
        <w:rPr/>
      </w:pPr>
      <w:r>
        <w:rPr>
          <w:rFonts w:ascii="Amiri" w:hAnsi="Amiri" w:eastAsia="Amiri" w:cs="Amiri"/>
          <w:color w:val="111111"/>
          <w:sz w:val="28"/>
          <w:sz w:val="28"/>
          <w:szCs w:val="28"/>
          <w:rtl w:val="true"/>
          <w:lang w:bidi="ar-SA"/>
        </w:rPr>
        <w:t>وَ یَوْمَ یُنٰادِیهِمْ أَیْنَ شُرَکٰائِی قٰالُوا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مشرکان به توحید و پوچی شرک در قیامت</w:t>
      </w:r>
    </w:p>
    <w:p>
      <w:pPr>
        <w:pStyle w:val="BookText"/>
        <w:rPr/>
      </w:pPr>
      <w:r>
        <w:rPr>
          <w:rFonts w:ascii="Amiri" w:hAnsi="Amiri" w:eastAsia="Amiri" w:cs="Amiri"/>
          <w:color w:val="111111"/>
          <w:sz w:val="28"/>
          <w:sz w:val="28"/>
          <w:szCs w:val="28"/>
          <w:rtl w:val="true"/>
          <w:lang w:bidi="ar-SA"/>
        </w:rPr>
        <w:t>قٰالُوا آذَنّٰاکَ مٰا مِنّٰا مِنْ شَهِیدٍ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انسان‌ها، حتی مشرکان، برخوردار از فطرت توحیدی‌اند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قٰالُوا آذَنّٰاکَ</w:t>
      </w:r>
    </w:p>
    <w:p>
      <w:pPr>
        <w:pStyle w:val="BookText"/>
        <w:rPr/>
      </w:pPr>
      <w:r>
        <w:rPr>
          <w:rFonts w:ascii="IRNazanin" w:hAnsi="IRNazanin" w:eastAsia="IRNazanin"/>
          <w:color w:val="111111"/>
          <w:sz w:val="28"/>
          <w:sz w:val="28"/>
          <w:szCs w:val="28"/>
          <w:rtl w:val="true"/>
          <w:lang w:bidi="fa-IR"/>
        </w:rPr>
        <w:t xml:space="preserve">از ماضی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که مشرکان قبل از قیامت، به زبان حال اعتراف به توحید داشته و منکر شرک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پیشین تمامی آدمیان به توحید؛ قبل از پیدایش در صحنۀ گیتی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آذَنّٰاکَ مٰا مِنّٰا مِنْ شَهِیدٍ</w:t>
      </w:r>
    </w:p>
    <w:p>
      <w:pPr>
        <w:pStyle w:val="BookText"/>
        <w:rPr/>
      </w:pPr>
      <w:r>
        <w:rPr>
          <w:rFonts w:ascii="IRNazanin" w:hAnsi="IRNazanin" w:eastAsia="IRNazanin"/>
          <w:color w:val="111111"/>
          <w:sz w:val="28"/>
          <w:sz w:val="28"/>
          <w:szCs w:val="28"/>
          <w:rtl w:val="true"/>
          <w:lang w:bidi="fa-IR"/>
        </w:rPr>
        <w:t xml:space="preserve">از این‌که مشرکان در قیامت می‌گویند که ما قبلاً به توحید گواهی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در دنیا مشرک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برداشت نمود که آنان قبل از پیدایش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گواهی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کشف حقایق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یُنٰادِیهِمْ أَیْنَ شُرَکٰائِی قٰالُوا آذَنّٰاکَ مٰا مِنّٰا مِنْ شَهِیدٍ</w:t>
      </w:r>
    </w:p>
    <w:p>
      <w:pPr>
        <w:pStyle w:val="BookText"/>
        <w:rPr/>
      </w:pPr>
      <w:r>
        <w:rPr>
          <w:rFonts w:ascii="IRNazanin" w:hAnsi="IRNazanin" w:eastAsia="IRNazanin"/>
          <w:color w:val="111111"/>
          <w:sz w:val="28"/>
          <w:sz w:val="28"/>
          <w:szCs w:val="28"/>
          <w:rtl w:val="true"/>
          <w:lang w:bidi="fa-IR"/>
        </w:rPr>
        <w:t xml:space="preserve">بنابراین‌که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انشا و ایجاد اعلام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که این اعلام براساس کشف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استهزاء؛ اسلام؛ اقرار؛ الساعة؛ اللّه؛ انسان؛ بارداری؛ باطل؛ بت؛ برهان؛ توحید؛ جنین؛ جهان؛ رشد؛زایمان؛ سؤال و جواب؛ سخن؛ سرّ؛ شرک؛ شکوفه؛ فطرت؛ قیامت؛ گیاه؛ میوه؛ نفس</w:t>
      </w:r>
    </w:p>
    <w:p>
      <w:pPr>
        <w:pStyle w:val="Heading3"/>
        <w:numPr>
          <w:ilvl w:val="2"/>
          <w:numId w:val="1"/>
        </w:numPr>
        <w:rPr/>
      </w:pPr>
      <w:bookmarkStart w:id="634" w:name="__RefHeading___Toc1623909_2314609296"/>
      <w:bookmarkStart w:id="635" w:name="_Toc216"/>
      <w:bookmarkEnd w:id="634"/>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48</w:t>
      </w:r>
      <w:r>
        <w:rPr>
          <w:rtl w:val="true"/>
        </w:rPr>
        <w:t>]</w:t>
      </w:r>
      <w:bookmarkEnd w:id="635"/>
    </w:p>
    <w:p>
      <w:pPr>
        <w:pStyle w:val="BookText"/>
        <w:rPr/>
      </w:pPr>
      <w:r>
        <w:rPr>
          <w:rFonts w:ascii="Amiri" w:hAnsi="Amiri" w:eastAsia="Amiri" w:cs="Amiri"/>
          <w:color w:val="111111"/>
          <w:sz w:val="28"/>
          <w:sz w:val="28"/>
          <w:szCs w:val="28"/>
          <w:rtl w:val="true"/>
          <w:lang w:bidi="ar-SA"/>
        </w:rPr>
        <w:t xml:space="preserve">وَ ضَلَّ عَنْهُمْ مٰا کٰانُوا یَدْعُونَ مِنْ قَبْلُ وَ ظَنُّوا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و آنچه قبلاً معبود خود می‌خواندند از نظرشان ناپدید می‌شود و یقین می‌کنند که هیچ گریزگاهی برایشان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مشرکان، محو و ناپیدا و فاقد کارایی در صحنۀ قیامت</w:t>
      </w:r>
    </w:p>
    <w:p>
      <w:pPr>
        <w:pStyle w:val="BookText"/>
        <w:rPr/>
      </w:pPr>
      <w:r>
        <w:rPr>
          <w:rFonts w:ascii="Amiri" w:hAnsi="Amiri" w:eastAsia="Amiri" w:cs="Amiri"/>
          <w:color w:val="111111"/>
          <w:sz w:val="28"/>
          <w:sz w:val="28"/>
          <w:szCs w:val="28"/>
          <w:rtl w:val="true"/>
          <w:lang w:bidi="ar-SA"/>
        </w:rPr>
        <w:t>وَ ضَلَّ عَنْهُمْ مٰا کٰانُوا یَدْعُونَ مِنْ قَبْلُ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گم شدن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آیه کنایه از سودمند نبودن و کارایی نداشتن می‌باشد</w:t>
      </w:r>
      <w:r>
        <w:rPr>
          <w:rFonts w:eastAsia="IRNazanin" w:cs="IRNazanin"/>
          <w:color w:val="111111"/>
          <w:sz w:val="28"/>
          <w:szCs w:val="28"/>
          <w:rtl w:val="true"/>
          <w:lang w:bidi="fa-IR"/>
        </w:rPr>
        <w:t>.</w:t>
      </w:r>
      <w:bookmarkStart w:id="636" w:name="pg19795_192388"/>
    </w:p>
    <w:p>
      <w:pPr>
        <w:pStyle w:val="BookText"/>
        <w:rPr/>
      </w:pPr>
      <w:bookmarkEnd w:id="63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فراموشی مشرکان از معبودهای خویش، در مواجهه با واقعیت‌های سهمگین قیامت</w:t>
      </w:r>
    </w:p>
    <w:p>
      <w:pPr>
        <w:pStyle w:val="BookText"/>
        <w:rPr/>
      </w:pPr>
      <w:r>
        <w:rPr>
          <w:rFonts w:ascii="Amiri" w:hAnsi="Amiri" w:eastAsia="Amiri" w:cs="Amiri"/>
          <w:color w:val="111111"/>
          <w:sz w:val="28"/>
          <w:sz w:val="28"/>
          <w:szCs w:val="28"/>
          <w:rtl w:val="true"/>
          <w:lang w:bidi="ar-SA"/>
        </w:rPr>
        <w:t>وَ ضَلَّ عَنْهُمْ مٰا کٰانُوا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باشد که صحنۀ قیامت آن چنان برای مشرکان وحشتناک و دهشت‌آور است که خاطرۀ بت‌ها از نظرشان محو و نابود خواهدشد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ناکارآمدی معبودهای مشرکان در قیامت، گواه نادرستی کرنش و عبادت در برابر آنها در دنیا</w:t>
      </w:r>
    </w:p>
    <w:p>
      <w:pPr>
        <w:pStyle w:val="BookText"/>
        <w:rPr/>
      </w:pPr>
      <w:r>
        <w:rPr>
          <w:rFonts w:ascii="Amiri" w:hAnsi="Amiri" w:eastAsia="Amiri" w:cs="Amiri"/>
          <w:color w:val="111111"/>
          <w:sz w:val="28"/>
          <w:sz w:val="28"/>
          <w:szCs w:val="28"/>
          <w:rtl w:val="true"/>
          <w:lang w:bidi="ar-SA"/>
        </w:rPr>
        <w:t>وَ ضَلَّ عَنْهُمْ مٰا کٰانُوا یَدْعُونَ مِنْ قَبْلُ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آشکار شدن بطلان شرک و باورهای شرک‌آلود</w:t>
      </w:r>
    </w:p>
    <w:p>
      <w:pPr>
        <w:pStyle w:val="BookText"/>
        <w:rPr/>
      </w:pPr>
      <w:r>
        <w:rPr>
          <w:rFonts w:ascii="Amiri" w:hAnsi="Amiri" w:eastAsia="Amiri" w:cs="Amiri"/>
          <w:color w:val="111111"/>
          <w:sz w:val="28"/>
          <w:sz w:val="28"/>
          <w:szCs w:val="28"/>
          <w:rtl w:val="true"/>
          <w:lang w:bidi="ar-SA"/>
        </w:rPr>
        <w:t>وَ ضَلَّ عَنْهُمْ مٰا کٰانُوا یَدْعُونَ مِنْ قَبْلُ</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آرا و ادعاهایی باشد که مشرکان در ارتباط با خدایانشان مطرح می‌کردند،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هیچ راهی برای گریز از عذاب الهی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ظَنُّوا مٰا لَهُمْ مِنْ مَحِیصٍ</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مشرکان در قیامت، به نبودن هیچ راه فراری از عذاب الهی</w:t>
      </w:r>
    </w:p>
    <w:p>
      <w:pPr>
        <w:pStyle w:val="BookText"/>
        <w:rPr/>
      </w:pPr>
      <w:r>
        <w:rPr>
          <w:rFonts w:ascii="Amiri" w:hAnsi="Amiri" w:eastAsia="Amiri" w:cs="Amiri"/>
          <w:color w:val="111111"/>
          <w:sz w:val="28"/>
          <w:sz w:val="28"/>
          <w:szCs w:val="28"/>
          <w:rtl w:val="true"/>
          <w:lang w:bidi="ar-SA"/>
        </w:rPr>
        <w:t>وَ ظَنُّوا مٰا لَهُمْ مِنْ مَحِیصٍ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هم به معنای گمان آمده و هم به معنای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آیۀ شریفه به معنای 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نشدن حقیقت توحید برای مشرکان در عالم برزخ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مٰا لَهُمْ مِنْ مَحِیصٍ</w:t>
      </w:r>
    </w:p>
    <w:p>
      <w:pPr>
        <w:pStyle w:val="BookText"/>
        <w:rPr/>
      </w:pPr>
      <w:r>
        <w:rPr>
          <w:rFonts w:ascii="IRNazanin" w:hAnsi="IRNazanin" w:eastAsia="IRNazanin"/>
          <w:color w:val="111111"/>
          <w:sz w:val="28"/>
          <w:sz w:val="28"/>
          <w:szCs w:val="28"/>
          <w:rtl w:val="true"/>
          <w:lang w:bidi="fa-IR"/>
        </w:rPr>
        <w:t>روشن شدن حقیقت توحید برای مشرکان در روز قیامت، اشعار به این دارد که حتی پس از مرگ و در برزخ نیز حقایق برای آنان روشن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بت؛ برزخ؛ توحید؛ شرک؛ عجز؛ عذاب؛ غفلت؛ قیامت</w:t>
      </w:r>
    </w:p>
    <w:p>
      <w:pPr>
        <w:pStyle w:val="Heading3"/>
        <w:numPr>
          <w:ilvl w:val="2"/>
          <w:numId w:val="1"/>
        </w:numPr>
        <w:rPr/>
      </w:pPr>
      <w:bookmarkStart w:id="637" w:name="__RefHeading___Toc1623911_2314609296"/>
      <w:bookmarkStart w:id="638" w:name="_Toc217"/>
      <w:bookmarkEnd w:id="637"/>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49</w:t>
      </w:r>
      <w:r>
        <w:rPr>
          <w:rtl w:val="true"/>
        </w:rPr>
        <w:t>]</w:t>
      </w:r>
      <w:bookmarkEnd w:id="638"/>
    </w:p>
    <w:p>
      <w:pPr>
        <w:pStyle w:val="BookText"/>
        <w:rPr/>
      </w:pPr>
      <w:r>
        <w:rPr>
          <w:rFonts w:ascii="Amiri" w:hAnsi="Amiri" w:eastAsia="Amiri" w:cs="Amiri"/>
          <w:color w:val="111111"/>
          <w:sz w:val="28"/>
          <w:sz w:val="28"/>
          <w:szCs w:val="28"/>
          <w:rtl w:val="true"/>
          <w:lang w:bidi="ar-SA"/>
        </w:rPr>
        <w:t xml:space="preserve">لاٰ یَسْأَمُ اَلْإِنْسٰانُ مِنْ دُعٰاءِ اَلْخَیْرِ وَ إِنْ مَسَّهُ اَلشَّرُّ فَیَؤُسٌ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انسان از طلب خیر به وسیلۀ دعا خسته نمی‌شود، ولی اگر بدی به او رسید بسیار نا امید و افسرده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خستگی‌ناپذیر در طلب خیر و منافع خویش</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یَسْأَمُ الْإِنْسٰانُ مِنْ دُعٰاءِ الْخَیْرِ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 و امکانات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یَسْأَمُ الْإِنْسٰانُ مِنْ دُعٰاءِ الْخَیْرِ</w:t>
      </w:r>
    </w:p>
    <w:p>
      <w:pPr>
        <w:pStyle w:val="BookText"/>
        <w:rPr/>
      </w:pPr>
      <w:r>
        <w:rPr>
          <w:rFonts w:ascii="IRNazanin" w:hAnsi="IRNazanin" w:eastAsia="IRNazanin"/>
          <w:color w:val="111111"/>
          <w:sz w:val="28"/>
          <w:sz w:val="28"/>
          <w:szCs w:val="28"/>
          <w:rtl w:val="true"/>
          <w:lang w:bidi="fa-IR"/>
        </w:rPr>
        <w:t>از این‌که قرآن از تقاضای اموال و مواهب زندگی از سوی انسان، به تقاضای خیر تعبیر کرده است؛ مطلب بالا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افزون‌خواهی و زیاده‌طلبی، جزء سرشت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یَسْأَمُ الْإِنْسٰانُ مِنْ دُعٰاءِ الْخَیْرِ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سیطرۀ یأس و ناامیدی بر انسان، به هنگام مواجه شدن با سختی و ناکامی‌ها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مَسَّهُ الشَّرُّ فَیَؤُسٌ قَنُوطٌ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آدمی در برخورد با مشکلات</w:t>
      </w:r>
    </w:p>
    <w:p>
      <w:pPr>
        <w:pStyle w:val="BookText"/>
        <w:rPr/>
      </w:pPr>
      <w:r>
        <w:rPr>
          <w:rFonts w:ascii="Amiri" w:hAnsi="Amiri" w:eastAsia="Amiri" w:cs="Amiri"/>
          <w:color w:val="111111"/>
          <w:sz w:val="28"/>
          <w:sz w:val="28"/>
          <w:szCs w:val="28"/>
          <w:rtl w:val="true"/>
          <w:lang w:bidi="ar-SA"/>
        </w:rPr>
        <w:t>وَ إِنْ مَسَّهُ الشَّرُّ فَیَؤُسٌ قَنُوطٌ</w:t>
      </w:r>
    </w:p>
    <w:p>
      <w:pPr>
        <w:pStyle w:val="BookText"/>
        <w:rPr/>
      </w:pPr>
      <w:r>
        <w:rPr>
          <w:rFonts w:ascii="IRNazanin" w:hAnsi="IRNazanin" w:eastAsia="IRNazanin"/>
          <w:color w:val="111111"/>
          <w:sz w:val="28"/>
          <w:sz w:val="28"/>
          <w:szCs w:val="28"/>
          <w:rtl w:val="true"/>
          <w:lang w:bidi="fa-IR"/>
        </w:rPr>
        <w:t xml:space="preserve">از کاربرد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آمدن صیغۀ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انسان با اندک گرفتاری، احساس ضعف و ناتوانی کرده و دچار یأس و ناامیدی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آز در شرائط رفاه و یأس و ناامیدی به هنگام سختی، امری ناپسند و موردنکوهش</w:t>
      </w:r>
    </w:p>
    <w:p>
      <w:pPr>
        <w:pStyle w:val="BookText"/>
        <w:rPr/>
      </w:pPr>
      <w:r>
        <w:rPr>
          <w:rFonts w:ascii="Amiri" w:hAnsi="Amiri" w:eastAsia="Amiri" w:cs="Amiri"/>
          <w:color w:val="111111"/>
          <w:sz w:val="28"/>
          <w:sz w:val="28"/>
          <w:szCs w:val="28"/>
          <w:rtl w:val="true"/>
          <w:lang w:bidi="ar-SA"/>
        </w:rPr>
        <w:t>لاٰ یَسْأَمُ الْإِنْسٰانُ مِنْ دُعٰاءِ الْخَیْرِ وَ إِنْ مَسَّهُ الشَّرُّ فَیَؤُسٌ قَنُوطٌ</w:t>
      </w:r>
    </w:p>
    <w:p>
      <w:pPr>
        <w:pStyle w:val="BookText"/>
        <w:rPr/>
      </w:pPr>
      <w:r>
        <w:rPr>
          <w:rFonts w:ascii="IRNazanin" w:hAnsi="IRNazanin" w:eastAsia="IRNazanin"/>
          <w:color w:val="111111"/>
          <w:sz w:val="28"/>
          <w:sz w:val="28"/>
          <w:szCs w:val="28"/>
          <w:rtl w:val="true"/>
          <w:lang w:bidi="fa-IR"/>
        </w:rPr>
        <w:t>با توجه به لحن نکوهش‌آمیز آیه،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انسان از نعمت‌های الهی در دنیا بیش از ابتلای وی به شرور و سختی‌ها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یَسْأَمُ الْإِنْسٰانُ مِنْ دُعٰاءِ الْخَیْرِ وَ إِنْ مَسَّهُ الشَّرُّ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در مواردی به‌کار رود که تحقق شیء در آن موارد نادر و کم می‌باشد به‌کارگیری آن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امید؛ انسان؛ تکاثر؛ حرص؛ خیر و شر؛ رفاه؛ سختی؛ شر؛ مال؛ نعمت</w:t>
      </w:r>
      <w:bookmarkStart w:id="639" w:name="pg19795_192390"/>
    </w:p>
    <w:p>
      <w:pPr>
        <w:pStyle w:val="Heading3"/>
        <w:numPr>
          <w:ilvl w:val="2"/>
          <w:numId w:val="1"/>
        </w:numPr>
        <w:rPr/>
      </w:pPr>
      <w:bookmarkStart w:id="640" w:name="__RefHeading___Toc1623913_2314609296"/>
      <w:bookmarkStart w:id="641" w:name="_Toc218"/>
      <w:bookmarkEnd w:id="639"/>
      <w:bookmarkEnd w:id="640"/>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50</w:t>
      </w:r>
      <w:r>
        <w:rPr>
          <w:rtl w:val="true"/>
        </w:rPr>
        <w:t>]</w:t>
      </w:r>
      <w:bookmarkEnd w:id="641"/>
    </w:p>
    <w:p>
      <w:pPr>
        <w:pStyle w:val="BookText"/>
        <w:rPr/>
      </w:pPr>
      <w:r>
        <w:rPr>
          <w:rFonts w:ascii="Amiri" w:hAnsi="Amiri" w:eastAsia="Amiri" w:cs="Amiri"/>
          <w:color w:val="111111"/>
          <w:sz w:val="28"/>
          <w:sz w:val="28"/>
          <w:szCs w:val="28"/>
          <w:rtl w:val="true"/>
          <w:lang w:bidi="ar-SA"/>
        </w:rPr>
        <w:t xml:space="preserve">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و اگر پس از گزندی که به او رسیده است، از جانب خود رحمتی به او بچشانیم،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من است و گمان نمی‌کنم قیامت بر پا شود، و اگر هم به سوی پروردگارم برگردانده شوم قطعاً بهترین منزلت را نزد او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یقین کافران را از آنچه کرده‌اند باخبر می‌کنیم و بی‌تردید از عذابی سخت به آنان خواهیم چشانید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خودبینی آدمی، پس از رفع گرفتاری و رسیدن به کمترین رفاه</w:t>
      </w:r>
    </w:p>
    <w:p>
      <w:pPr>
        <w:pStyle w:val="BookText"/>
        <w:rPr/>
      </w:pPr>
      <w:r>
        <w:rPr>
          <w:rFonts w:ascii="Amiri" w:hAnsi="Amiri" w:eastAsia="Amiri" w:cs="Amiri"/>
          <w:color w:val="111111"/>
          <w:sz w:val="28"/>
          <w:sz w:val="28"/>
          <w:szCs w:val="28"/>
          <w:rtl w:val="true"/>
          <w:lang w:bidi="ar-SA"/>
        </w:rPr>
        <w:t>وَ لَئِنْ أَذَقْنٰاهُ رَحْمَةً مِنّٰا مِنْ بَعْدِ ضَرّٰاءَ مَسَّتْهُ لَیَقُولَنَّ هٰذٰا 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کنایه از رفاه و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تقلیل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وسعت و آسایش، از مظاهر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أَذَقْنٰاهُ رَحْمَةً مِنّٰا مِنْ بَعْدِ ضَرّٰاءَ مَسَّتْهُ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گشایش و رحمت در کوران مشکلات، امدادی خداوندی برای انسان</w:t>
      </w:r>
    </w:p>
    <w:p>
      <w:pPr>
        <w:pStyle w:val="BookText"/>
        <w:rPr/>
      </w:pPr>
      <w:r>
        <w:rPr>
          <w:rFonts w:ascii="Amiri" w:hAnsi="Amiri" w:eastAsia="Amiri" w:cs="Amiri"/>
          <w:color w:val="111111"/>
          <w:sz w:val="28"/>
          <w:sz w:val="28"/>
          <w:szCs w:val="28"/>
          <w:rtl w:val="true"/>
          <w:lang w:bidi="ar-SA"/>
        </w:rPr>
        <w:t>وَ لَئِنْ أَذَقْنٰاهُ رَحْمَةً مِنّٰا مِنْ بَعْدِ ضَرّٰاءَ مَسَّتْهُ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ناسپاس و خودخواه، غافل از گشایش‌های خداوند برای او در شداید و مشکلات</w:t>
      </w:r>
    </w:p>
    <w:p>
      <w:pPr>
        <w:pStyle w:val="BookText"/>
        <w:rPr/>
      </w:pPr>
      <w:r>
        <w:rPr>
          <w:rFonts w:ascii="Amiri" w:hAnsi="Amiri" w:eastAsia="Amiri" w:cs="Amiri"/>
          <w:color w:val="111111"/>
          <w:sz w:val="28"/>
          <w:sz w:val="28"/>
          <w:szCs w:val="28"/>
          <w:rtl w:val="true"/>
          <w:lang w:bidi="ar-SA"/>
        </w:rPr>
        <w:t xml:space="preserve">وَ لَئِنْ أَذَقْنٰاهُ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هٰذٰا 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کردن نعمت‌ها و امدادهای الهی به غیر خداوند، حرکتی شرک آلود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ضَلَّ عَنْهُمْ مٰا کٰانُوا یَدْعُونَ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هٰذٰا لِی</w:t>
      </w:r>
    </w:p>
    <w:p>
      <w:pPr>
        <w:pStyle w:val="BookText"/>
        <w:rPr/>
      </w:pPr>
      <w:r>
        <w:rPr>
          <w:rFonts w:ascii="IRNazanin" w:hAnsi="IRNazanin" w:eastAsia="IRNazanin"/>
          <w:color w:val="111111"/>
          <w:sz w:val="28"/>
          <w:sz w:val="28"/>
          <w:szCs w:val="28"/>
          <w:rtl w:val="true"/>
          <w:lang w:bidi="fa-IR"/>
        </w:rPr>
        <w:t>با توجه به این‌که آیۀ قبل دربارۀ حرکت‌ها و فرجام مشرکان بود، ارتباط این آیه با آیۀ قبل می‌تواند از آن جهت باشد که انتساب نعمت‌های الهی به غیر او، نمودی از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تحت تأثیر شرایط مختلف زندگی، حالت‌های گوناگون پیدا می‌کند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مَسَّهُ الشَّرُّ فَیَؤُسٌ 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أَذَقْنٰاهُ رَحْمَةً مِنّٰا مِنْ</w:t>
      </w:r>
    </w:p>
    <w:p>
      <w:pPr>
        <w:pStyle w:val="BookText"/>
        <w:rPr/>
      </w:pPr>
      <w:r>
        <w:rPr>
          <w:rFonts w:ascii="Amiri" w:hAnsi="Amiri" w:eastAsia="Amiri" w:cs="Amiri"/>
          <w:color w:val="111111"/>
          <w:sz w:val="28"/>
          <w:sz w:val="28"/>
          <w:szCs w:val="28"/>
          <w:rtl w:val="true"/>
          <w:lang w:bidi="ar-SA"/>
        </w:rPr>
        <w:t>بَعْدِ ضَرّٰاءَ مَسَّتْهُ لَیَقُولَنَّ هٰذٰا 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و منفی‌بافی مفرط در سختی‌ها و سرخوشی مستانه در آسایش، دو خصلت ناشایست و همگن</w:t>
      </w:r>
    </w:p>
    <w:p>
      <w:pPr>
        <w:pStyle w:val="BookText"/>
        <w:rPr/>
      </w:pPr>
      <w:r>
        <w:rPr>
          <w:rFonts w:ascii="Amiri" w:hAnsi="Amiri" w:eastAsia="Amiri" w:cs="Amiri"/>
          <w:color w:val="111111"/>
          <w:sz w:val="28"/>
          <w:sz w:val="28"/>
          <w:szCs w:val="28"/>
          <w:rtl w:val="true"/>
          <w:lang w:bidi="ar-SA"/>
        </w:rPr>
        <w:t xml:space="preserve">وَ إِنْ مَسَّهُ الشَّرُّ فَیَؤُسٌ 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أَذَقْنٰاهُ رَحْمَةً مِنّٰا مِنْ بَعْدِ ضَرّٰاءَ مَسَّتْهُ لَیَقُولَنَّ هٰذٰا 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سرخوشی، زمینۀ خودبینی و غفلت از یاد خدا</w:t>
      </w:r>
    </w:p>
    <w:p>
      <w:pPr>
        <w:pStyle w:val="BookText"/>
        <w:rPr/>
      </w:pPr>
      <w:r>
        <w:rPr>
          <w:rFonts w:ascii="Amiri" w:hAnsi="Amiri" w:eastAsia="Amiri" w:cs="Amiri"/>
          <w:color w:val="111111"/>
          <w:sz w:val="28"/>
          <w:sz w:val="28"/>
          <w:szCs w:val="28"/>
          <w:rtl w:val="true"/>
          <w:lang w:bidi="ar-SA"/>
        </w:rPr>
        <w:t xml:space="preserve">وَ لَئِنْ أَذَقْنٰاهُ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هٰذٰا لِی</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اسامی قیامت</w:t>
      </w:r>
    </w:p>
    <w:p>
      <w:pPr>
        <w:pStyle w:val="BookText"/>
        <w:rPr/>
      </w:pPr>
      <w:r>
        <w:rPr>
          <w:rFonts w:ascii="Amiri" w:hAnsi="Amiri" w:eastAsia="Amiri" w:cs="Amiri"/>
          <w:color w:val="111111"/>
          <w:sz w:val="28"/>
          <w:sz w:val="28"/>
          <w:szCs w:val="28"/>
          <w:rtl w:val="true"/>
          <w:lang w:bidi="ar-SA"/>
        </w:rPr>
        <w:t>وَ مٰا أَظُنُّ السّٰاعَةَ قٰائِمَةً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سرخوشی، زمینه‌ساز کفر و تردید انسان نسبت به قیامت</w:t>
      </w:r>
    </w:p>
    <w:p>
      <w:pPr>
        <w:pStyle w:val="BookText"/>
        <w:rPr/>
      </w:pPr>
      <w:r>
        <w:rPr>
          <w:rFonts w:ascii="Amiri" w:hAnsi="Amiri" w:eastAsia="Amiri" w:cs="Amiri"/>
          <w:color w:val="111111"/>
          <w:sz w:val="28"/>
          <w:sz w:val="28"/>
          <w:szCs w:val="28"/>
          <w:rtl w:val="true"/>
          <w:lang w:bidi="ar-SA"/>
        </w:rPr>
        <w:t xml:space="preserve">وَ لَئِنْ أَذَقْنٰاهُ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أَظُنُّ السّٰاعَةَ قٰائِمَةً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دنیامداران، مغرور به آخرت‌اند و سرنوشت خویش را در آن‌جا نیک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رُجِعْتُ إِلیٰ رَبِّی إِنَّ لِی عِنْدَهُ لَلْحُسْنیٰ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اطمینان به سرنوشت نیک اخروی، امری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رُجِعْتُ إِلیٰ رَبِّی إِنَّ لِی عِنْدَهُ لَلْحُسْنیٰ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رفاه‌مند سرمست، موجودی خودخواه و طلبکار از خداوند</w:t>
      </w:r>
    </w:p>
    <w:p>
      <w:pPr>
        <w:pStyle w:val="BookText"/>
        <w:rPr/>
      </w:pPr>
      <w:r>
        <w:rPr>
          <w:rFonts w:ascii="Amiri" w:hAnsi="Amiri" w:eastAsia="Amiri" w:cs="Amiri"/>
          <w:color w:val="111111"/>
          <w:sz w:val="28"/>
          <w:sz w:val="28"/>
          <w:szCs w:val="28"/>
          <w:rtl w:val="true"/>
          <w:lang w:bidi="ar-SA"/>
        </w:rPr>
        <w:t>وَ لَئِنْ رُجِعْتُ إِلیٰ رَبِّی إِنَّ لِی عِنْدَهُ لَلْحُسْنیٰ</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عِنْدَهُ لَلْحُسْنیٰ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می‌دهد که انسان سرمست و رفاه‌مند حقی برای خود نزد خدا قائل است؛ نه این‌که صرفاً امید به تفضل، إنعام و مغفرت الهی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دنیاگرایان، موجب ناسپاسی آنان نسبت به خداوند</w:t>
      </w:r>
    </w:p>
    <w:p>
      <w:pPr>
        <w:pStyle w:val="BookText"/>
        <w:rPr/>
      </w:pPr>
      <w:r>
        <w:rPr>
          <w:rFonts w:ascii="Amiri" w:hAnsi="Amiri" w:eastAsia="Amiri" w:cs="Amiri"/>
          <w:color w:val="111111"/>
          <w:sz w:val="28"/>
          <w:sz w:val="28"/>
          <w:szCs w:val="28"/>
          <w:rtl w:val="true"/>
          <w:lang w:bidi="ar-SA"/>
        </w:rPr>
        <w:t xml:space="preserve">لَیَقُولَنَّ هٰذٰا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رُجِعْتُ إِلیٰ رَبِّی إِنَّ لِی عِنْدَهُ لَلْحُسْنیٰ</w:t>
      </w:r>
    </w:p>
    <w:p>
      <w:pPr>
        <w:pStyle w:val="BookText"/>
        <w:rPr/>
      </w:pPr>
      <w:r>
        <w:rPr>
          <w:rFonts w:ascii="IRNazanin" w:hAnsi="IRNazanin" w:eastAsia="IRNazanin"/>
          <w:color w:val="111111"/>
          <w:sz w:val="28"/>
          <w:sz w:val="28"/>
          <w:szCs w:val="28"/>
          <w:rtl w:val="true"/>
          <w:lang w:bidi="fa-IR"/>
        </w:rPr>
        <w:t xml:space="preserve">بنابراین‌که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استحقاق کند، روشن می‌شود که دنیاگرایان خود را مستحق برخورداری از نعمت‌های دنیوی و اخروی می‌دانند و بدین جهت خویشتن را موظف به سپاس‌گزاری در برابر خداوند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اعتراف برخی از منکران قیامت به ربوبیت خدای یگانه</w:t>
      </w:r>
    </w:p>
    <w:p>
      <w:pPr>
        <w:pStyle w:val="BookText"/>
        <w:rPr/>
      </w:pPr>
      <w:r>
        <w:rPr>
          <w:rFonts w:ascii="Amiri" w:hAnsi="Amiri" w:eastAsia="Amiri" w:cs="Amiri"/>
          <w:color w:val="111111"/>
          <w:sz w:val="28"/>
          <w:sz w:val="28"/>
          <w:szCs w:val="28"/>
          <w:rtl w:val="true"/>
          <w:lang w:bidi="ar-SA"/>
        </w:rPr>
        <w:t>وَ مٰا أَظُنُّ السّٰاعَةَ قٰائِمَةً وَ لَئِنْ رُجِعْتُ إِلیٰ رَبِّی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قطعی کافران، از مجموعۀ عملکرد ناشایست خویش در قیامت از سوی خداوند</w:t>
      </w:r>
    </w:p>
    <w:p>
      <w:pPr>
        <w:pStyle w:val="BookText"/>
        <w:rPr/>
      </w:pPr>
      <w:r>
        <w:rPr>
          <w:rFonts w:ascii="Amiri" w:hAnsi="Amiri" w:eastAsia="Amiri" w:cs="Amiri"/>
          <w:color w:val="111111"/>
          <w:sz w:val="28"/>
          <w:sz w:val="28"/>
          <w:szCs w:val="28"/>
          <w:rtl w:val="true"/>
          <w:lang w:bidi="ar-SA"/>
        </w:rPr>
        <w:t>فَلَنُنَبِّئَنَّ الَّذِینَ کَفَرُوا بِمٰا عَمِلُوا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دقیق خداوند، از هر گونه عملکرد آدمی</w:t>
      </w:r>
    </w:p>
    <w:p>
      <w:pPr>
        <w:pStyle w:val="BookText"/>
        <w:rPr/>
      </w:pPr>
      <w:r>
        <w:rPr>
          <w:rFonts w:ascii="Amiri" w:hAnsi="Amiri" w:eastAsia="Amiri" w:cs="Amiri"/>
          <w:color w:val="111111"/>
          <w:sz w:val="28"/>
          <w:sz w:val="28"/>
          <w:szCs w:val="28"/>
          <w:rtl w:val="true"/>
          <w:lang w:bidi="ar-SA"/>
        </w:rPr>
        <w:t>فَلَنُنَبِّئَنَّ الَّذِینَ کَفَرُوا بِمٰا عَمِلُوا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حقیقت و باطن اعمال، برای انسان در آخرت</w:t>
      </w:r>
    </w:p>
    <w:p>
      <w:pPr>
        <w:pStyle w:val="BookText"/>
        <w:rPr/>
      </w:pPr>
      <w:r>
        <w:rPr>
          <w:rFonts w:ascii="Amiri" w:hAnsi="Amiri" w:eastAsia="Amiri" w:cs="Amiri"/>
          <w:color w:val="111111"/>
          <w:sz w:val="28"/>
          <w:sz w:val="28"/>
          <w:szCs w:val="28"/>
          <w:rtl w:val="true"/>
          <w:lang w:bidi="ar-SA"/>
        </w:rPr>
        <w:t>فَلَنُنَبِّئَنَّ الَّذِینَ کَفَرُوا بِمٰا عَمِلُوا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مای حقیقیه باشد، در این صورت، با الغای خصوصیت از کافران، استفاده می‌شود که انسان‌ها، از حقیقت اعمال خویش بی‌اطلاع‌اند و در روز قیامت برای آنان آشکار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رفتار کافران، براساس ظن و گمان است؛ نه یقین و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أَظُنُّ السّٰاعَةَ قٰائِمَةً وَ لَئِنْ رُجِعْتُ إِلیٰ رَبِّی</w:t>
      </w:r>
    </w:p>
    <w:p>
      <w:pPr>
        <w:pStyle w:val="BookText"/>
        <w:rPr/>
      </w:pPr>
      <w:r>
        <w:rPr>
          <w:rFonts w:ascii="IRNazanin" w:hAnsi="IRNazanin" w:eastAsia="IRNazanin"/>
          <w:color w:val="111111"/>
          <w:sz w:val="28"/>
          <w:sz w:val="28"/>
          <w:szCs w:val="28"/>
          <w:rtl w:val="true"/>
          <w:lang w:bidi="fa-IR"/>
        </w:rPr>
        <w:t>برداشت یاد شده بر این اساس است که کافران از یک‌سو برپایی قیامت را مورد تردید قرار می‌دهند و از سوی دیگر فرض وجود قیامت را مطرح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قیامت، فاقد دلیل و متکی بر گمان و پندار</w:t>
      </w:r>
    </w:p>
    <w:p>
      <w:pPr>
        <w:pStyle w:val="BookText"/>
        <w:rPr/>
      </w:pPr>
      <w:r>
        <w:rPr>
          <w:rFonts w:ascii="Amiri" w:hAnsi="Amiri" w:eastAsia="Amiri" w:cs="Amiri"/>
          <w:color w:val="111111"/>
          <w:sz w:val="28"/>
          <w:sz w:val="28"/>
          <w:szCs w:val="28"/>
          <w:rtl w:val="true"/>
          <w:lang w:bidi="ar-SA"/>
        </w:rPr>
        <w:t>وَ مٰا أَظُنُّ السّٰاعَةَ قٰائِمَةً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قیامت، دغدغۀ جدی انسان، حتی برای آنان که ظاهراً منکر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أَظُنُّ السّٰاعَةَ قٰائِمَةً وَ لَئِنْ رُجِعْتُ إِلیٰ رَبِّی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نسبت به قیامت نشانۀ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أَظُنُّ السّٰاعَةَ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گرفتار عذابی حتمی و جانکاه</w:t>
      </w:r>
    </w:p>
    <w:p>
      <w:pPr>
        <w:pStyle w:val="BookText"/>
        <w:rPr/>
      </w:pPr>
      <w:r>
        <w:rPr>
          <w:rFonts w:ascii="Amiri" w:hAnsi="Amiri" w:eastAsia="Amiri" w:cs="Amiri"/>
          <w:color w:val="111111"/>
          <w:sz w:val="28"/>
          <w:sz w:val="28"/>
          <w:szCs w:val="28"/>
          <w:rtl w:val="true"/>
          <w:lang w:bidi="ar-SA"/>
        </w:rPr>
        <w:t>وَ لَنُذِیقَنَّهُمْ مِنْ عَذٰابٍ غَلِیظٍ</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اخروی، دارای مراتب و تفاوت، در شدت</w:t>
      </w:r>
    </w:p>
    <w:p>
      <w:pPr>
        <w:pStyle w:val="BookText"/>
        <w:rPr/>
      </w:pPr>
      <w:r>
        <w:rPr>
          <w:rFonts w:ascii="Amiri" w:hAnsi="Amiri" w:eastAsia="Amiri" w:cs="Amiri"/>
          <w:color w:val="111111"/>
          <w:sz w:val="28"/>
          <w:sz w:val="28"/>
          <w:szCs w:val="28"/>
          <w:rtl w:val="true"/>
          <w:lang w:bidi="ar-SA"/>
        </w:rPr>
        <w:t>عَذٰابٍ غَلِیظٍ</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اتهام و تبیین جرایم کافران برای ایشان، قبل از اعمال مجازات دربارۀ آنان</w:t>
      </w:r>
    </w:p>
    <w:p>
      <w:pPr>
        <w:pStyle w:val="BookText"/>
        <w:rPr/>
      </w:pPr>
      <w:r>
        <w:rPr>
          <w:rFonts w:ascii="Amiri" w:hAnsi="Amiri" w:eastAsia="Amiri" w:cs="Amiri"/>
          <w:color w:val="111111"/>
          <w:sz w:val="28"/>
          <w:sz w:val="28"/>
          <w:szCs w:val="28"/>
          <w:rtl w:val="true"/>
          <w:lang w:bidi="ar-SA"/>
        </w:rPr>
        <w:t>فَلَنُنَبِّئَنَّ الَّذِینَ کَفَرُوا بِمٰا عَمِلُوا وَ لَنُذِیقَنَّهُمْ مِنْ عَذٰابٍ غَلِیظٍ</w:t>
      </w:r>
    </w:p>
    <w:p>
      <w:pPr>
        <w:pStyle w:val="BookText"/>
        <w:rPr/>
      </w:pPr>
      <w:r>
        <w:rPr>
          <w:rFonts w:ascii="IRNazanin" w:hAnsi="IRNazanin" w:eastAsia="IRNazanin"/>
          <w:color w:val="111111"/>
          <w:sz w:val="28"/>
          <w:sz w:val="28"/>
          <w:szCs w:val="28"/>
          <w:rtl w:val="true"/>
          <w:lang w:bidi="fa-IR"/>
        </w:rPr>
        <w:t>از این‌که خداوند، مجازات کافران را پس از اطلاع آنان نسبت به گناهان‌شان ذکر فرموده،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لَئِنْ رُجِعْتُ إِلیٰ رَبِّی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آرامش؛ اقرار؛ الساعة؛ اللّه؛ امید؛ انسان؛ تجسم اعمال؛ تکبر؛ تکذیب؛ توحید؛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رفاه؛ سختی؛ شرک؛ شک؛ ظن؛ عذاب؛ عمل؛ غفلت؛ غیب؛ قیامت؛ کفر؛ ملامت؛ نصرت؛ نعمت</w:t>
      </w:r>
      <w:bookmarkStart w:id="642" w:name="pg19795_192393"/>
    </w:p>
    <w:p>
      <w:pPr>
        <w:pStyle w:val="Heading3"/>
        <w:numPr>
          <w:ilvl w:val="2"/>
          <w:numId w:val="1"/>
        </w:numPr>
        <w:rPr/>
      </w:pPr>
      <w:bookmarkStart w:id="643" w:name="__RefHeading___Toc1623915_2314609296"/>
      <w:bookmarkStart w:id="644" w:name="_Toc219"/>
      <w:bookmarkEnd w:id="642"/>
      <w:bookmarkEnd w:id="643"/>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51</w:t>
      </w:r>
      <w:r>
        <w:rPr>
          <w:rtl w:val="true"/>
        </w:rPr>
        <w:t>]</w:t>
      </w:r>
      <w:bookmarkEnd w:id="644"/>
    </w:p>
    <w:p>
      <w:pPr>
        <w:pStyle w:val="BookText"/>
        <w:rPr/>
      </w:pPr>
      <w:r>
        <w:rPr>
          <w:rFonts w:ascii="Amiri" w:hAnsi="Amiri" w:eastAsia="Amiri" w:cs="Amiri"/>
          <w:color w:val="111111"/>
          <w:sz w:val="28"/>
          <w:sz w:val="28"/>
          <w:szCs w:val="28"/>
          <w:rtl w:val="true"/>
          <w:lang w:bidi="ar-SA"/>
        </w:rPr>
        <w:t xml:space="preserve">وَ إِذٰا أَنْعَمْنٰا عَلَی اَلْإِنْسٰانِ أَعْرَضَ وَ نَأیٰ بِجٰانِبِهِ وَ إِذٰا مَسَّهُ اَلشَّرُّ فَذُو دُعٰاءٍ عَرِیضٍ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و هرگاه به انسان نعمت بخشیم روی می‌گرداند و تکبّر می‌ورزد، و چون بدی به او برسد دعایی پردامنه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روی‌گردانی انسان از خداوند، پس از دستیابی به نعمت</w:t>
      </w:r>
    </w:p>
    <w:p>
      <w:pPr>
        <w:pStyle w:val="BookText"/>
        <w:rPr/>
      </w:pPr>
      <w:r>
        <w:rPr>
          <w:rFonts w:ascii="Amiri" w:hAnsi="Amiri" w:eastAsia="Amiri" w:cs="Amiri"/>
          <w:color w:val="111111"/>
          <w:sz w:val="28"/>
          <w:sz w:val="28"/>
          <w:szCs w:val="28"/>
          <w:rtl w:val="true"/>
          <w:lang w:bidi="ar-SA"/>
        </w:rPr>
        <w:t>وَ إِذٰا أَنْعَمْنٰا عَلَی الْإِنْسٰانِ أَعْرَضَ وَ نَأیٰ بِجٰانِبِهِ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نعمت، زمینۀ پیدایش روحیۀ تکبر و غرور در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أَنْعَمْنٰا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نَأیٰ بِجٰانِبِهِ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شدن است و هرگاه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رود، کنایه از تکبر و غرور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نعمت از سوی خداوند به انسان، مقتضی روی‌آوری به درگاه او و کرنش در برابر او</w:t>
      </w:r>
    </w:p>
    <w:p>
      <w:pPr>
        <w:pStyle w:val="BookText"/>
        <w:rPr/>
      </w:pPr>
      <w:r>
        <w:rPr>
          <w:rFonts w:ascii="Amiri" w:hAnsi="Amiri" w:eastAsia="Amiri" w:cs="Amiri"/>
          <w:color w:val="111111"/>
          <w:sz w:val="28"/>
          <w:sz w:val="28"/>
          <w:szCs w:val="28"/>
          <w:rtl w:val="true"/>
          <w:lang w:bidi="ar-SA"/>
        </w:rPr>
        <w:t>وَ إِذٰا أَنْعَمْنٰا عَلَی الْإِنْسٰانِ أَعْرَضَ</w:t>
      </w:r>
    </w:p>
    <w:p>
      <w:pPr>
        <w:pStyle w:val="BookText"/>
        <w:rPr/>
      </w:pPr>
      <w:r>
        <w:rPr>
          <w:rFonts w:ascii="IRNazanin" w:hAnsi="IRNazanin" w:eastAsia="IRNazanin"/>
          <w:color w:val="111111"/>
          <w:sz w:val="28"/>
          <w:sz w:val="28"/>
          <w:szCs w:val="28"/>
          <w:rtl w:val="true"/>
          <w:lang w:bidi="fa-IR"/>
        </w:rPr>
        <w:t>از لحن نکوهش‌آمیز آیه،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نعمت‌های الهی، نباید به تکبر و غرور آدمی بینجامد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أَنْعَمْنٰا عَلَی الْإِنْسٰانِ أَعْرَضَ وَ نَأیٰ بِجٰانِبِهِ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هنگام گرفتاری، رو به سوی خدا می‌آورد و اصرار و التماس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مَسَّهُ الشَّرُّ فَذُو دُعٰاءٍ عَرِیضٍ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کم ظرفیت در ملایمات و ناملایمات</w:t>
      </w:r>
    </w:p>
    <w:p>
      <w:pPr>
        <w:pStyle w:val="BookText"/>
        <w:rPr/>
      </w:pPr>
      <w:r>
        <w:rPr>
          <w:rFonts w:ascii="Amiri" w:hAnsi="Amiri" w:eastAsia="Amiri" w:cs="Amiri"/>
          <w:color w:val="111111"/>
          <w:sz w:val="28"/>
          <w:sz w:val="28"/>
          <w:szCs w:val="28"/>
          <w:rtl w:val="true"/>
          <w:lang w:bidi="ar-SA"/>
        </w:rPr>
        <w:t xml:space="preserve">وَ إِذٰا أَنْعَمْنٰا عَلَی الْإِنْسٰانِ أَعْرَضَ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الشَّرُّ فَذُو دُعٰاءٍ عَرِیضٍ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غرور به هنگام نعمت و رفاه و جزع و ناآرامی به هنگام مصیبت و بلا، امری نکوهیده و ناپسند</w:t>
      </w:r>
    </w:p>
    <w:p>
      <w:pPr>
        <w:pStyle w:val="BookText"/>
        <w:rPr/>
      </w:pPr>
      <w:r>
        <w:rPr>
          <w:rFonts w:ascii="Amiri" w:hAnsi="Amiri" w:eastAsia="Amiri" w:cs="Amiri"/>
          <w:color w:val="111111"/>
          <w:sz w:val="28"/>
          <w:sz w:val="28"/>
          <w:szCs w:val="28"/>
          <w:rtl w:val="true"/>
          <w:lang w:bidi="ar-SA"/>
        </w:rPr>
        <w:t xml:space="preserve">وَ إِذٰا أَنْعَمْنٰا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الشَّرُّ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مصایب و گرفتاری‌ها، در توجه انسان به خدا</w:t>
      </w:r>
    </w:p>
    <w:p>
      <w:pPr>
        <w:pStyle w:val="BookText"/>
        <w:rPr/>
      </w:pPr>
      <w:r>
        <w:rPr>
          <w:rFonts w:ascii="Amiri" w:hAnsi="Amiri" w:eastAsia="Amiri" w:cs="Amiri"/>
          <w:color w:val="111111"/>
          <w:sz w:val="28"/>
          <w:sz w:val="28"/>
          <w:szCs w:val="28"/>
          <w:rtl w:val="true"/>
          <w:lang w:bidi="ar-SA"/>
        </w:rPr>
        <w:t>وَ إِذٰا مَسَّهُ الشَّرُّ فَذُو دُعٰاءٍ عَرِیضٍ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منشأ نعمت‌ها و پیراسته از شرور و بدی‌ها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مَسَّهُ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الشَّرُّ</w:t>
      </w:r>
      <w:bookmarkStart w:id="645" w:name="pg19795_192394"/>
    </w:p>
    <w:p>
      <w:pPr>
        <w:pStyle w:val="BookText"/>
        <w:rPr/>
      </w:pPr>
      <w:bookmarkEnd w:id="645"/>
      <w:r>
        <w:rPr>
          <w:rFonts w:ascii="IRNazanin" w:hAnsi="IRNazanin" w:eastAsia="IRNazanin"/>
          <w:color w:val="111111"/>
          <w:sz w:val="28"/>
          <w:sz w:val="28"/>
          <w:szCs w:val="28"/>
          <w:rtl w:val="true"/>
          <w:lang w:bidi="fa-IR"/>
        </w:rPr>
        <w:t>از این‌که خداوند رحمت و نعمت را به خود نسبت داده؛ ولی شرور را به خویشتن منتسب نکرده است، 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رفاه‌مندی و تنگناهای زندگی، دو میدان برای بروز و ظهور خصلت‌های آدمی و آفات روحی او</w:t>
      </w:r>
    </w:p>
    <w:p>
      <w:pPr>
        <w:pStyle w:val="BookText"/>
        <w:rPr/>
      </w:pPr>
      <w:r>
        <w:rPr>
          <w:rFonts w:ascii="Amiri" w:hAnsi="Amiri" w:eastAsia="Amiri" w:cs="Amiri"/>
          <w:color w:val="111111"/>
          <w:sz w:val="28"/>
          <w:sz w:val="28"/>
          <w:szCs w:val="28"/>
          <w:rtl w:val="true"/>
          <w:lang w:bidi="ar-SA"/>
        </w:rPr>
        <w:t xml:space="preserve">وَ إِذٰا أَنْعَمْنٰا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الشَّرُّ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دعا وارتباط باخدا،در همۀ حالات و نه تنها به هنگام سختی و گرفتاری</w:t>
      </w:r>
    </w:p>
    <w:p>
      <w:pPr>
        <w:pStyle w:val="BookText"/>
        <w:rPr/>
      </w:pPr>
      <w:r>
        <w:rPr>
          <w:rFonts w:ascii="Amiri" w:hAnsi="Amiri" w:eastAsia="Amiri" w:cs="Amiri"/>
          <w:color w:val="111111"/>
          <w:sz w:val="28"/>
          <w:sz w:val="28"/>
          <w:szCs w:val="28"/>
          <w:rtl w:val="true"/>
          <w:lang w:bidi="ar-SA"/>
        </w:rPr>
        <w:t xml:space="preserve">وَ إِذٰا أَنْعَمْنٰا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الشَّرُّ فَذُو دُعٰاءٍ عَرِیضٍ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تنگناهای زندگی انسان، در مقابل نعمت‌های اعطا شده از سوی خداوند به او اندک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أَنْعَمْنٰا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الشَّرُّ</w:t>
      </w:r>
    </w:p>
    <w:p>
      <w:pPr>
        <w:pStyle w:val="BookText"/>
        <w:rPr/>
      </w:pPr>
      <w:r>
        <w:rPr>
          <w:rFonts w:ascii="IRNazanin" w:hAnsi="IRNazanin" w:eastAsia="IRNazanin"/>
          <w:color w:val="111111"/>
          <w:sz w:val="28"/>
          <w:sz w:val="28"/>
          <w:szCs w:val="28"/>
          <w:rtl w:val="true"/>
          <w:lang w:bidi="fa-IR"/>
        </w:rPr>
        <w:t xml:space="preserve">به 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مورد نعمت‌ها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تسلیم؛ تکبر؛ تنزیه؛ دعا؛ ذکر؛ رفاه؛ سختی؛ شر؛ صبر؛ مصیبت؛ ملامت؛ نعمت</w:t>
      </w:r>
    </w:p>
    <w:p>
      <w:pPr>
        <w:pStyle w:val="Heading3"/>
        <w:numPr>
          <w:ilvl w:val="2"/>
          <w:numId w:val="1"/>
        </w:numPr>
        <w:rPr/>
      </w:pPr>
      <w:bookmarkStart w:id="646" w:name="__RefHeading___Toc1623917_2314609296"/>
      <w:bookmarkStart w:id="647" w:name="_Toc220"/>
      <w:bookmarkEnd w:id="646"/>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52</w:t>
      </w:r>
      <w:r>
        <w:rPr>
          <w:rtl w:val="true"/>
        </w:rPr>
        <w:t>]</w:t>
      </w:r>
      <w:bookmarkEnd w:id="647"/>
    </w:p>
    <w:p>
      <w:pPr>
        <w:pStyle w:val="BookText"/>
        <w:rPr/>
      </w:pPr>
      <w:r>
        <w:rPr>
          <w:rFonts w:ascii="Amiri" w:hAnsi="Amiri" w:eastAsia="Amiri" w:cs="Amiri"/>
          <w:color w:val="111111"/>
          <w:sz w:val="28"/>
          <w:sz w:val="28"/>
          <w:szCs w:val="28"/>
          <w:rtl w:val="true"/>
          <w:lang w:bidi="ar-SA"/>
        </w:rPr>
        <w:t xml:space="preserve">قُلْ أَ رَأَیْتُمْ إِنْ کٰانَ مِنْ عِنْدِ اَللّٰهِ ثُمَّ کَفَرْتُمْ بِهِ مَنْ أَضَلُّ مِمَّنْ هُوَ 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 باشد و شما به آن کفر ورزیده باشید، چه کسی گمراه‌تر است از آن‌کس که در ستیزی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و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تأمل و تدبر انسان، دربارۀ حقانیت قرآن و پرهیز از مخالفت عجولانه با آن</w:t>
      </w:r>
    </w:p>
    <w:p>
      <w:pPr>
        <w:pStyle w:val="BookText"/>
        <w:rPr/>
      </w:pPr>
      <w:r>
        <w:rPr>
          <w:rFonts w:ascii="Amiri" w:hAnsi="Amiri" w:eastAsia="Amiri" w:cs="Amiri"/>
          <w:color w:val="111111"/>
          <w:sz w:val="28"/>
          <w:sz w:val="28"/>
          <w:szCs w:val="28"/>
          <w:rtl w:val="true"/>
          <w:lang w:bidi="ar-SA"/>
        </w:rPr>
        <w:t>قُلْ أَ رَأَیْتُمْ إِنْ کٰانَ مِنْ عِنْدِ اللّٰهِ ثُمَّ کَفَرْتُمْ بِهِ مَنْ أَضَلُّ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حق و لجاج و عناد در برابر آن مایۀ دوری انسان از خدا و محرومیت از عنایت او</w:t>
      </w:r>
    </w:p>
    <w:p>
      <w:pPr>
        <w:pStyle w:val="BookText"/>
        <w:rPr/>
      </w:pPr>
      <w:r>
        <w:rPr>
          <w:rFonts w:ascii="Amiri" w:hAnsi="Amiri" w:eastAsia="Amiri" w:cs="Amiri"/>
          <w:color w:val="111111"/>
          <w:sz w:val="28"/>
          <w:sz w:val="28"/>
          <w:szCs w:val="28"/>
          <w:rtl w:val="true"/>
          <w:lang w:bidi="ar-SA"/>
        </w:rPr>
        <w:t>قُلْ أَ رَأَیْتُمْ</w:t>
      </w:r>
    </w:p>
    <w:p>
      <w:pPr>
        <w:pStyle w:val="BookText"/>
        <w:rPr/>
      </w:pPr>
      <w:r>
        <w:rPr>
          <w:rFonts w:ascii="IRNazanin" w:hAnsi="IRNazanin" w:eastAsia="IRNazanin"/>
          <w:color w:val="111111"/>
          <w:sz w:val="28"/>
          <w:sz w:val="28"/>
          <w:szCs w:val="28"/>
          <w:rtl w:val="true"/>
          <w:lang w:bidi="fa-IR"/>
        </w:rPr>
        <w:t>با توجه به اعراض خداوند از خطاب مستقیم به مشرکان لجوج،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سوی خداوند</w:t>
      </w:r>
    </w:p>
    <w:p>
      <w:pPr>
        <w:pStyle w:val="BookText"/>
        <w:rPr/>
      </w:pPr>
      <w:r>
        <w:rPr>
          <w:rFonts w:ascii="Amiri" w:hAnsi="Amiri" w:eastAsia="Amiri" w:cs="Amiri"/>
          <w:color w:val="111111"/>
          <w:sz w:val="28"/>
          <w:sz w:val="28"/>
          <w:szCs w:val="28"/>
          <w:rtl w:val="true"/>
          <w:lang w:bidi="ar-SA"/>
        </w:rPr>
        <w:t>إِنْ کٰانَ مِنْ عِنْدِ اللّٰهِ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فاعلی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قرآن، بدترین درجۀ ضلالت و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کٰانَ مِنْ عِنْدِ اللّٰهِ ثُمَّ کَفَرْتُمْ بِهِ مَنْ أَضَلُّ مِمَّنْ هُوَ فِی شِقٰاقٍ بَعِیدٍ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نعمتی از جانب خداوند و کفر به آن نتیجۀ کبر و ناسپاسی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أَنْعَمْنٰا عَلَی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کَفَرْتُمْ بِهِ</w:t>
      </w:r>
    </w:p>
    <w:p>
      <w:pPr>
        <w:pStyle w:val="BookText"/>
        <w:rPr/>
      </w:pPr>
      <w:r>
        <w:rPr>
          <w:rFonts w:ascii="IRNazanin" w:hAnsi="IRNazanin" w:eastAsia="IRNazanin"/>
          <w:color w:val="111111"/>
          <w:sz w:val="28"/>
          <w:sz w:val="28"/>
          <w:szCs w:val="28"/>
          <w:rtl w:val="true"/>
          <w:lang w:bidi="fa-IR"/>
        </w:rPr>
        <w:t>با توجه به ارتباط این آیه با آیۀ قبل 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قرآن، با احتمال نزول آن از سوی خداوند، امری به‌دور از عقل و خرد</w:t>
      </w:r>
    </w:p>
    <w:p>
      <w:pPr>
        <w:pStyle w:val="BookText"/>
        <w:rPr/>
      </w:pPr>
      <w:r>
        <w:rPr>
          <w:rFonts w:ascii="Amiri" w:hAnsi="Amiri" w:eastAsia="Amiri" w:cs="Amiri"/>
          <w:color w:val="111111"/>
          <w:sz w:val="28"/>
          <w:sz w:val="28"/>
          <w:szCs w:val="28"/>
          <w:rtl w:val="true"/>
          <w:lang w:bidi="ar-SA"/>
        </w:rPr>
        <w:t>قُلْ أَ رَأَیْتُمْ إِنْ کٰانَ مِنْ عِنْدِ اللّٰهِ</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تعقل باشد،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ضرورت‌ها واحتیاطهای عقلی، کج‌روی و لجاجت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کٰانَ مِنْ عِنْدِ اللّٰهِ ثُمَّ کَفَرْتُمْ بِهِ مَنْ أَضَلُّ</w:t>
      </w:r>
    </w:p>
    <w:p>
      <w:pPr>
        <w:pStyle w:val="BookText"/>
        <w:rPr/>
      </w:pPr>
      <w:r>
        <w:rPr>
          <w:rFonts w:ascii="IRNazanin" w:hAnsi="IRNazanin" w:eastAsia="IRNazanin"/>
          <w:color w:val="111111"/>
          <w:sz w:val="28"/>
          <w:sz w:val="28"/>
          <w:szCs w:val="28"/>
          <w:rtl w:val="true"/>
          <w:lang w:bidi="fa-IR"/>
        </w:rPr>
        <w:t>از آن‌جا که بی‌اعتنایی به احتمال نزول قرآن از سوی خداوند، موجب گمراهی دانسته شده است؛ استفاده می‌شود که برای پرهیز از گمراهی به عنوان ضرر، باید به احتمال منتهی به آن اعتنا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از جانب خداوند، احتمالی شایان توجه و بی‌اعتنایی به آن کج‌روی از فطرت و منش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کٰانَ مِنْ عِنْدِ اللّٰهِ ثُمَّ کَفَرْتُمْ بِهِ مَنْ أَضَلُّ مِمَّنْ هُوَ فِی شِقٰاقٍ بَعِیدٍ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اموری که احتمال حقانیت آن می‌رود امری ناروا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کٰانَ مِنْ عِنْدِ اللّٰهِ ثُمَّ کَفَرْتُمْ بِهِ مَنْ أَضَلُّ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مشرکان مکه به وجود خداوند</w:t>
      </w:r>
    </w:p>
    <w:p>
      <w:pPr>
        <w:pStyle w:val="BookText"/>
        <w:rPr/>
      </w:pPr>
      <w:r>
        <w:rPr>
          <w:rFonts w:ascii="Amiri" w:hAnsi="Amiri" w:eastAsia="Amiri" w:cs="Amiri"/>
          <w:color w:val="111111"/>
          <w:sz w:val="28"/>
          <w:sz w:val="28"/>
          <w:szCs w:val="28"/>
          <w:rtl w:val="true"/>
          <w:lang w:bidi="ar-SA"/>
        </w:rPr>
        <w:t>إِنْ کٰانَ مِنْ عِنْدِ اللّٰهِ</w:t>
      </w:r>
    </w:p>
    <w:p>
      <w:pPr>
        <w:pStyle w:val="BookText"/>
        <w:rPr/>
      </w:pPr>
      <w:r>
        <w:rPr>
          <w:rFonts w:ascii="IRNazanin" w:hAnsi="IRNazanin" w:eastAsia="IRNazanin"/>
          <w:color w:val="111111"/>
          <w:sz w:val="28"/>
          <w:sz w:val="28"/>
          <w:szCs w:val="28"/>
          <w:rtl w:val="true"/>
          <w:lang w:bidi="fa-IR"/>
        </w:rPr>
        <w:t>از ظاهر جملۀ شرطیه بر می‌آید که اصل وجود خداوند برای مشرکان،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تکبر؛ جهل؛ حق؛ ذکر؛ شرک؛ ضلالت؛ عمل؛ فطرت؛ قرآن؛ کفر؛ لجاجت؛ نعمت؛ وحی</w:t>
      </w:r>
      <w:bookmarkStart w:id="648" w:name="pg19795_192396"/>
    </w:p>
    <w:p>
      <w:pPr>
        <w:pStyle w:val="Heading3"/>
        <w:numPr>
          <w:ilvl w:val="2"/>
          <w:numId w:val="1"/>
        </w:numPr>
        <w:rPr/>
      </w:pPr>
      <w:bookmarkStart w:id="649" w:name="__RefHeading___Toc1623919_2314609296"/>
      <w:bookmarkStart w:id="650" w:name="_Toc221"/>
      <w:bookmarkEnd w:id="648"/>
      <w:bookmarkEnd w:id="649"/>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53</w:t>
      </w:r>
      <w:r>
        <w:rPr>
          <w:rtl w:val="true"/>
        </w:rPr>
        <w:t>]</w:t>
      </w:r>
      <w:bookmarkEnd w:id="650"/>
    </w:p>
    <w:p>
      <w:pPr>
        <w:pStyle w:val="BookText"/>
        <w:rPr/>
      </w:pP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ما به زودی آیات خود را در آفاق و در وجود خودشان به آنان ارائه می‌دهیم تا برایشان روشن شود که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 انکار می‌کنند و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که پروردگار تو بر هر چیزی گواه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کفار مکه، مبنی بر پیروزی نزدیک مسلمانان بر آنان</w:t>
      </w:r>
    </w:p>
    <w:p>
      <w:pPr>
        <w:pStyle w:val="BookText"/>
        <w:rPr/>
      </w:pPr>
      <w:r>
        <w:rPr>
          <w:rFonts w:ascii="Amiri" w:hAnsi="Amiri" w:eastAsia="Amiri" w:cs="Amiri"/>
          <w:color w:val="111111"/>
          <w:sz w:val="28"/>
          <w:sz w:val="28"/>
          <w:szCs w:val="28"/>
          <w:rtl w:val="true"/>
          <w:lang w:bidi="ar-SA"/>
        </w:rPr>
        <w:t>سَنُرِیهِمْ آیٰاتِنٰا فِی الْآفٰاقِ وَ فِی أَنْفُسِهِمْ</w:t>
      </w:r>
    </w:p>
    <w:p>
      <w:pPr>
        <w:pStyle w:val="BookText"/>
        <w:rPr/>
      </w:pPr>
      <w:r>
        <w:rPr>
          <w:rFonts w:ascii="IRNazanin" w:hAnsi="IRNazanin" w:eastAsia="IRNazanin"/>
          <w:color w:val="111111"/>
          <w:sz w:val="28"/>
          <w:sz w:val="28"/>
          <w:szCs w:val="28"/>
          <w:rtl w:val="true"/>
          <w:lang w:bidi="fa-IR"/>
        </w:rPr>
        <w:t>مراد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کَفَرْتُمْ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می‌تواند کفار مکه بوده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زمین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سرزمین جزیرةالعرب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اشاره به پیروزی مسلمانان بر کافران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و نصرت قریب‌الوقوع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بر کافران، از نشانه‌های برجستۀ حقانیت و اعجاز قرآن</w:t>
      </w:r>
    </w:p>
    <w:p>
      <w:pPr>
        <w:pStyle w:val="BookText"/>
        <w:rPr/>
      </w:pPr>
      <w:r>
        <w:rPr>
          <w:rFonts w:ascii="Amiri" w:hAnsi="Amiri" w:eastAsia="Amiri" w:cs="Amiri"/>
          <w:color w:val="111111"/>
          <w:sz w:val="28"/>
          <w:sz w:val="28"/>
          <w:szCs w:val="28"/>
          <w:rtl w:val="true"/>
          <w:lang w:bidi="ar-SA"/>
        </w:rPr>
        <w:t xml:space="preserve">سَنُرِیهِمْ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لَهُمْ أَنَّهُ الْحَقُّ</w:t>
      </w:r>
    </w:p>
    <w:p>
      <w:pPr>
        <w:pStyle w:val="BookText"/>
        <w:rPr/>
      </w:pPr>
      <w:r>
        <w:rPr>
          <w:rFonts w:ascii="IRNazanin" w:hAnsi="IRNazanin" w:eastAsia="IRNazanin"/>
          <w:color w:val="111111"/>
          <w:sz w:val="28"/>
          <w:sz w:val="28"/>
          <w:szCs w:val="28"/>
          <w:rtl w:val="true"/>
          <w:lang w:bidi="fa-IR"/>
        </w:rPr>
        <w:t xml:space="preserve">بنابراین که مراد از آیات آفاقی، پیروزی مسلمانان باشد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بازگردد، 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دلایل حقانیت قرآن، نهفته در متن طبیعت و اسرار وجود آدمی</w:t>
      </w:r>
    </w:p>
    <w:p>
      <w:pPr>
        <w:pStyle w:val="BookText"/>
        <w:rPr/>
      </w:pPr>
      <w:r>
        <w:rPr>
          <w:rFonts w:ascii="Amiri" w:hAnsi="Amiri" w:eastAsia="Amiri" w:cs="Amiri"/>
          <w:color w:val="111111"/>
          <w:sz w:val="28"/>
          <w:sz w:val="28"/>
          <w:szCs w:val="28"/>
          <w:rtl w:val="true"/>
          <w:lang w:bidi="ar-SA"/>
        </w:rPr>
        <w:t xml:space="preserve">سَنُرِیهِمْ آیٰاتِنٰا فِی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الْحَقُّ</w:t>
      </w:r>
    </w:p>
    <w:p>
      <w:pPr>
        <w:pStyle w:val="BookText"/>
        <w:rPr/>
      </w:pPr>
      <w:r>
        <w:rPr>
          <w:rFonts w:ascii="IRNazanin" w:hAnsi="IRNazanin" w:eastAsia="IRNazanin"/>
          <w:color w:val="111111"/>
          <w:sz w:val="28"/>
          <w:sz w:val="28"/>
          <w:szCs w:val="28"/>
          <w:rtl w:val="true"/>
          <w:lang w:bidi="fa-IR"/>
        </w:rPr>
        <w:t xml:space="preserve">بنابراین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باز گردد، انطباق آیات مربوط به پدیده‌های طبیعی با واقعیت جهان طبیعت، نشانگر حقانیت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خداوند به ظهور همواره و تدریجی اسرار نوین علمی و آیات الهی برای نسل‌های بشر</w:t>
      </w:r>
    </w:p>
    <w:p>
      <w:pPr>
        <w:pStyle w:val="BookText"/>
        <w:rPr/>
      </w:pPr>
      <w:r>
        <w:rPr>
          <w:rFonts w:ascii="Amiri" w:hAnsi="Amiri" w:eastAsia="Amiri" w:cs="Amiri"/>
          <w:color w:val="111111"/>
          <w:sz w:val="28"/>
          <w:sz w:val="28"/>
          <w:szCs w:val="28"/>
          <w:rtl w:val="true"/>
          <w:lang w:bidi="ar-SA"/>
        </w:rPr>
        <w:t xml:space="preserve">سَنُرِیهِمْ آیٰاتِنٰا فِی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الْحَقُّ</w:t>
      </w:r>
    </w:p>
    <w:p>
      <w:pPr>
        <w:pStyle w:val="BookText"/>
        <w:rPr/>
      </w:pPr>
      <w:r>
        <w:rPr>
          <w:rFonts w:ascii="IRNazanin" w:hAnsi="IRNazanin" w:eastAsia="IRNazanin"/>
          <w:color w:val="111111"/>
          <w:sz w:val="28"/>
          <w:sz w:val="28"/>
          <w:szCs w:val="28"/>
          <w:rtl w:val="true"/>
          <w:lang w:bidi="fa-IR"/>
        </w:rPr>
        <w:t>در صورتی که آیات قرآن را در زمینۀ مسائل اعتقادی و ایمانی، محدود به زمان عصر نزول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در هر زمان، به مخاطبان عصر خویش نوید بروز آیات جدیدی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بشر و دریافت‌های علمی او، در پهنۀ طبیعت و وجود انسان، هموارکنندۀ راه درک حقانیت پیام وحی</w:t>
      </w:r>
    </w:p>
    <w:p>
      <w:pPr>
        <w:pStyle w:val="BookText"/>
        <w:rPr/>
      </w:pPr>
      <w:r>
        <w:rPr>
          <w:rFonts w:ascii="Amiri" w:hAnsi="Amiri" w:eastAsia="Amiri" w:cs="Amiri"/>
          <w:color w:val="111111"/>
          <w:sz w:val="28"/>
          <w:sz w:val="28"/>
          <w:szCs w:val="28"/>
          <w:rtl w:val="true"/>
          <w:lang w:bidi="ar-SA"/>
        </w:rPr>
        <w:t>سَنُرِیهِمْ آیٰاتِنٰا فِی الْآفٰاقِ وَ فِی أَنْفُسِهِمْ حَتّٰی یَتَبَیَّنَ لَهُمْ أَنَّهُ الْحَقُّ</w:t>
      </w:r>
    </w:p>
    <w:p>
      <w:pPr>
        <w:pStyle w:val="BookText"/>
        <w:rPr/>
      </w:pPr>
      <w:r>
        <w:rPr>
          <w:rFonts w:ascii="IRNazanin" w:hAnsi="IRNazanin" w:eastAsia="IRNazanin"/>
          <w:color w:val="111111"/>
          <w:sz w:val="28"/>
          <w:sz w:val="28"/>
          <w:szCs w:val="28"/>
          <w:rtl w:val="true"/>
          <w:lang w:bidi="fa-IR"/>
        </w:rPr>
        <w:t>خداوند حقایقی را در قرآن در مورد انسان مطرح نموده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انطباق آن با واقعیت وجودی انسان، حقانیت قرآن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برداشت در صورتی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w:t>
      </w:r>
    </w:p>
    <w:p>
      <w:pPr>
        <w:pStyle w:val="BookText"/>
        <w:rPr/>
      </w:pPr>
      <w:r>
        <w:rPr>
          <w:rFonts w:ascii="IRNazanin" w:hAnsi="IRNazanin" w:eastAsia="IRNazanin"/>
          <w:color w:val="111111"/>
          <w:sz w:val="28"/>
          <w:sz w:val="28"/>
          <w:szCs w:val="28"/>
          <w:rtl w:val="true"/>
          <w:lang w:bidi="fa-IR"/>
        </w:rPr>
        <w:t>قرآن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قرآنی، هماهنگ با قوانین هستی و فطرت انسانی</w:t>
      </w:r>
    </w:p>
    <w:p>
      <w:pPr>
        <w:pStyle w:val="BookText"/>
        <w:rPr/>
      </w:pPr>
      <w:r>
        <w:rPr>
          <w:rFonts w:ascii="Amiri" w:hAnsi="Amiri" w:eastAsia="Amiri" w:cs="Amiri"/>
          <w:color w:val="111111"/>
          <w:sz w:val="28"/>
          <w:sz w:val="28"/>
          <w:szCs w:val="28"/>
          <w:rtl w:val="true"/>
          <w:lang w:bidi="ar-SA"/>
        </w:rPr>
        <w:t xml:space="preserve">سَنُرِیهِمْ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أَنْفُسِهِمْ حَتّٰی یَتَبَیَّنَ لَهُمْ أَنَّهُ الْحَقُّ</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و دنیای درون انسان، کانون تجلی حقانیت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سَنُرِیهِمْ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أَنْفُسِهِمْ</w:t>
      </w:r>
    </w:p>
    <w:p>
      <w:pPr>
        <w:pStyle w:val="BookText"/>
        <w:rPr/>
      </w:pPr>
      <w:r>
        <w:rPr>
          <w:rFonts w:ascii="IRNazanin" w:hAnsi="IRNazanin" w:eastAsia="IRNazanin"/>
          <w:color w:val="111111"/>
          <w:sz w:val="28"/>
          <w:sz w:val="28"/>
          <w:szCs w:val="28"/>
          <w:rtl w:val="true"/>
          <w:lang w:bidi="fa-IR"/>
        </w:rPr>
        <w:t xml:space="preserve">برداشت یاد شده مبتنی براین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تدبر در جهان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 و 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زمینه‌ساز ره‌یابی انسان به توحید و ربوبیت بی‌همتای خداوند</w:t>
      </w:r>
    </w:p>
    <w:p>
      <w:pPr>
        <w:pStyle w:val="BookText"/>
        <w:rPr/>
      </w:pPr>
      <w:r>
        <w:rPr>
          <w:rFonts w:ascii="Amiri" w:hAnsi="Amiri" w:eastAsia="Amiri" w:cs="Amiri"/>
          <w:color w:val="111111"/>
          <w:sz w:val="28"/>
          <w:sz w:val="28"/>
          <w:szCs w:val="28"/>
          <w:rtl w:val="true"/>
          <w:lang w:bidi="ar-SA"/>
        </w:rPr>
        <w:t xml:space="preserve">سَنُرِیهِمْ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الْحَقُّ</w:t>
      </w:r>
    </w:p>
    <w:p>
      <w:pPr>
        <w:pStyle w:val="BookText"/>
        <w:rPr/>
      </w:pPr>
      <w:r>
        <w:rPr>
          <w:rFonts w:ascii="IRNazanin" w:hAnsi="IRNazanin" w:eastAsia="IRNazanin"/>
          <w:color w:val="111111"/>
          <w:sz w:val="28"/>
          <w:sz w:val="28"/>
          <w:szCs w:val="28"/>
          <w:rtl w:val="true"/>
          <w:lang w:bidi="fa-IR"/>
        </w:rPr>
        <w:t xml:space="preserve">بنابراین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بازگردد، مطلب مزبور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آدمی چونان جهان طبیعت، سرشار از آیات الهی و شایستۀ تأمل و اندیشه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سَنُرِیهِمْ آیٰاتِنٰا فِی الْآفٰاقِ وَ فِی أَنْفُسِهِمْ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خداجویی، گرایش فطری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سَنُرِیهِمْ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أَنْفُسِهِمْ حَتّٰی یَتَبَیَّنَ لَهُمْ أَنَّهُ الْحَقُّ</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و شهودی تمامی موجودات، نسبت به پروردگار</w:t>
      </w:r>
    </w:p>
    <w:p>
      <w:pPr>
        <w:pStyle w:val="BookText"/>
        <w:rPr/>
      </w:pPr>
      <w:r>
        <w:rPr>
          <w:rFonts w:ascii="Amiri" w:hAnsi="Amiri" w:eastAsia="Amiri" w:cs="Amiri"/>
          <w:color w:val="111111"/>
          <w:sz w:val="28"/>
          <w:sz w:val="28"/>
          <w:szCs w:val="28"/>
          <w:rtl w:val="true"/>
          <w:lang w:bidi="ar-SA"/>
        </w:rPr>
        <w:t>أَ وَ لَمْ یَکْفِ بِرَبِّکَ أَنَّهُ عَلیٰ کُلِّ شَیْءٍ شَهِیدٌ</w:t>
      </w:r>
    </w:p>
    <w:p>
      <w:pPr>
        <w:pStyle w:val="BookText"/>
        <w:rPr/>
      </w:pPr>
      <w:r>
        <w:rPr>
          <w:rFonts w:ascii="IRNazanin" w:hAnsi="IRNazanin" w:eastAsia="IRNazanin"/>
          <w:color w:val="111111"/>
          <w:sz w:val="28"/>
          <w:sz w:val="28"/>
          <w:szCs w:val="28"/>
          <w:rtl w:val="true"/>
          <w:lang w:bidi="fa-IR"/>
        </w:rPr>
        <w:t xml:space="preserve">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مشهود باشد، 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علمی نهفته در نظام جهان و وجود انسان، کافی برای پی بردن به حضور و احاطۀ علم الهی بر هستی</w:t>
      </w:r>
    </w:p>
    <w:p>
      <w:pPr>
        <w:pStyle w:val="BookText"/>
        <w:rPr/>
      </w:pPr>
      <w:r>
        <w:rPr>
          <w:rFonts w:ascii="Amiri" w:hAnsi="Amiri" w:eastAsia="Amiri" w:cs="Amiri"/>
          <w:color w:val="111111"/>
          <w:sz w:val="28"/>
          <w:sz w:val="28"/>
          <w:szCs w:val="28"/>
          <w:rtl w:val="true"/>
          <w:lang w:bidi="ar-SA"/>
        </w:rPr>
        <w:t xml:space="preserve">سَنُرِیهِمْ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یَکْفِ بِرَبِّکَ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جهان هستی، در محضر و منظر خدا بوده و در احاطۀ علمی او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یَکْفِ بِرَبِّکَ أَنَّهُ عَلیٰ کُلِّ شَیْءٍ شَهِیدٌ</w:t>
      </w:r>
    </w:p>
    <w:p>
      <w:pPr>
        <w:pStyle w:val="BookText"/>
        <w:rPr/>
      </w:pPr>
      <w:r>
        <w:rPr>
          <w:rFonts w:ascii="IRNazanin" w:hAnsi="IRNazanin" w:eastAsia="IRNazanin"/>
          <w:color w:val="111111"/>
          <w:sz w:val="28"/>
          <w:sz w:val="28"/>
          <w:szCs w:val="28"/>
          <w:rtl w:val="true"/>
          <w:lang w:bidi="fa-IR"/>
        </w:rPr>
        <w:t xml:space="preserve">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شاهد باشد، مطلب بالا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آفاقی و انفسی خداوند در هستی، نشانی از ربوبیت و تدبیر یگانۀ او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سَنُرِیهِمْ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یَکْفِ بِرَبِّکَ</w:t>
      </w:r>
      <w:bookmarkStart w:id="651" w:name="pg19795_192398"/>
    </w:p>
    <w:p>
      <w:pPr>
        <w:pStyle w:val="BookText"/>
        <w:rPr/>
      </w:pPr>
      <w:bookmarkEnd w:id="651"/>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شهودی به خداوند، استوارترین راه برای شناخت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یَکْفِ بِرَبِّکَ أَنَّهُ عَلیٰ کُلِّ شَیْءٍ شَهِیدٌ</w:t>
      </w:r>
    </w:p>
    <w:p>
      <w:pPr>
        <w:pStyle w:val="BookText"/>
        <w:rPr/>
      </w:pPr>
      <w:r>
        <w:rPr>
          <w:rFonts w:ascii="IRNazanin" w:hAnsi="IRNazanin" w:eastAsia="IRNazanin"/>
          <w:color w:val="111111"/>
          <w:sz w:val="28"/>
          <w:sz w:val="28"/>
          <w:szCs w:val="28"/>
          <w:rtl w:val="true"/>
          <w:lang w:bidi="fa-IR"/>
        </w:rPr>
        <w:t xml:space="preserve">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مشهود باشد، مطلب بالا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ربوبیت خداوند بر هستی، گواه حقانیت پیام او و هماهنگی آن با قوانین نظام هستی</w:t>
      </w:r>
    </w:p>
    <w:p>
      <w:pPr>
        <w:pStyle w:val="BookText"/>
        <w:rPr/>
      </w:pPr>
      <w:r>
        <w:rPr>
          <w:rFonts w:ascii="Amiri" w:hAnsi="Amiri" w:eastAsia="Amiri" w:cs="Amiri"/>
          <w:color w:val="111111"/>
          <w:sz w:val="28"/>
          <w:sz w:val="28"/>
          <w:szCs w:val="28"/>
          <w:rtl w:val="true"/>
          <w:lang w:bidi="ar-SA"/>
        </w:rPr>
        <w:t xml:space="preserve">سَنُرِیهِمْ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لَهُمْ أَنَّهُ الْحَقُّ أَ وَ لَمْ یَکْفِ بِرَبِّکَ أَنَّهُ عَلیٰ کُلِّ شَیْءٍ شَهِیدٌ</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أَنَّهُ الْحَقُّ أَ وَ لَمْ یَکْفِ بِرَبِّکَ أَنَّهُ عَلیٰ کُلِّ شَیْءٍ شَهِیدٌ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اللّه؛ انذار؛ انسان؛ ایمان؛ بشارت؛ پیروزی؛ تشبیهات؛ تفکر؛ توحید؛ جهان؛ حق؛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خدا؛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شناخت؛ علم؛ فطرت؛ قرآن؛ کفر؛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مکه؛ نصرت؛ وحی</w:t>
      </w:r>
    </w:p>
    <w:p>
      <w:pPr>
        <w:pStyle w:val="Heading3"/>
        <w:numPr>
          <w:ilvl w:val="2"/>
          <w:numId w:val="1"/>
        </w:numPr>
        <w:rPr/>
      </w:pPr>
      <w:bookmarkStart w:id="652" w:name="__RefHeading___Toc1623921_2314609296"/>
      <w:bookmarkStart w:id="653" w:name="_Toc222"/>
      <w:bookmarkEnd w:id="652"/>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54</w:t>
      </w:r>
      <w:r>
        <w:rPr>
          <w:rtl w:val="true"/>
        </w:rPr>
        <w:t>]</w:t>
      </w:r>
      <w:bookmarkEnd w:id="653"/>
    </w:p>
    <w:p>
      <w:pPr>
        <w:pStyle w:val="BookText"/>
        <w:rPr/>
      </w:pPr>
      <w:r>
        <w:rPr>
          <w:rFonts w:ascii="Amiri" w:hAnsi="Amiri" w:eastAsia="Amiri" w:cs="Amiri"/>
          <w:color w:val="111111"/>
          <w:sz w:val="28"/>
          <w:sz w:val="28"/>
          <w:szCs w:val="28"/>
          <w:rtl w:val="true"/>
          <w:lang w:bidi="ar-SA"/>
        </w:rPr>
        <w:t xml:space="preserve">أَلاٰ إِنَّهُمْ فِی مِرْیَةٍ مِنْ لِقٰاءِ رَبِّهِمْ أَلاٰ إِنَّهُ بِکُلِّ شَیْءٍ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آگاه باش که آنان در لقای پروردگارشان شکی عمیق دارند، آگاه باش که او بر هر چیزی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شک کافران مکه، نسبت به برپایی قیامت</w:t>
      </w:r>
    </w:p>
    <w:p>
      <w:pPr>
        <w:pStyle w:val="BookText"/>
        <w:rPr/>
      </w:pPr>
      <w:r>
        <w:rPr>
          <w:rFonts w:ascii="Amiri" w:hAnsi="Amiri" w:eastAsia="Amiri" w:cs="Amiri"/>
          <w:color w:val="111111"/>
          <w:sz w:val="28"/>
          <w:sz w:val="28"/>
          <w:szCs w:val="28"/>
          <w:rtl w:val="true"/>
          <w:lang w:bidi="ar-SA"/>
        </w:rPr>
        <w:t>أَلاٰ إِنَّهُمْ فِی مِرْیَةٍ مِنْ لِقٰاءِ رَبِّهِمْ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ملاقات و دیدار با پروردگار</w:t>
      </w:r>
    </w:p>
    <w:p>
      <w:pPr>
        <w:pStyle w:val="BookText"/>
        <w:rPr/>
      </w:pPr>
      <w:r>
        <w:rPr>
          <w:rFonts w:ascii="Amiri" w:hAnsi="Amiri" w:eastAsia="Amiri" w:cs="Amiri"/>
          <w:color w:val="111111"/>
          <w:sz w:val="28"/>
          <w:sz w:val="28"/>
          <w:szCs w:val="28"/>
          <w:rtl w:val="true"/>
          <w:lang w:bidi="ar-SA"/>
        </w:rPr>
        <w:t>أَلاٰ إِنَّهُمْ فِی مِرْیَةٍ مِنْ لِقٰاءِ رَبِّهِمْ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انسان‌ها در قیامت، جلوه‌ای از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فِی مِرْیَةٍ مِنْ لِقٰاءِ رَبِّهِمْ</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وصف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دیگر اوصاف و اسمای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یاد شده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قیامت، حجاب آدمی در دیدن آیات روشن توحیدی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سَنُرِیهِمْ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فِی مِرْیَةٍ مِنْ لِقٰاءِ رَبِّهِمْ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مبتنی بر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به خدا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فِی 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این است که تردید در قیامت،</w:t>
      </w:r>
    </w:p>
    <w:p>
      <w:pPr>
        <w:pStyle w:val="BookText"/>
        <w:rPr/>
      </w:pPr>
      <w:r>
        <w:rPr>
          <w:rFonts w:ascii="IRNazanin" w:hAnsi="IRNazanin" w:eastAsia="IRNazanin"/>
          <w:color w:val="111111"/>
          <w:sz w:val="28"/>
          <w:sz w:val="28"/>
          <w:szCs w:val="28"/>
          <w:rtl w:val="true"/>
          <w:lang w:bidi="fa-IR"/>
        </w:rPr>
        <w:t>باعث شده است که کافران نتوانند از آیات روشن توحیدی بهره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معاد و توجه به آن، دارای نقش اساسی در حق پذیری انسان</w:t>
      </w:r>
    </w:p>
    <w:p>
      <w:pPr>
        <w:pStyle w:val="BookText"/>
        <w:rPr/>
      </w:pPr>
      <w:r>
        <w:rPr>
          <w:rFonts w:ascii="Amiri" w:hAnsi="Amiri" w:eastAsia="Amiri" w:cs="Amiri"/>
          <w:color w:val="111111"/>
          <w:sz w:val="28"/>
          <w:sz w:val="28"/>
          <w:szCs w:val="28"/>
          <w:rtl w:val="true"/>
          <w:lang w:bidi="ar-SA"/>
        </w:rPr>
        <w:t xml:space="preserve">سَنُرِیهِمْ آیٰاتِنٰا فِی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فِی مِرْیَةٍ مِنْ لِقٰاءِ رَبِّهِمْ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جدی نسبت به قیامت و حیات اخروی، زمینه‌ساز بی‌اعتنایی انسان به اصول عقلی و ملاک‌های عقلایی و فطری</w:t>
      </w:r>
    </w:p>
    <w:p>
      <w:pPr>
        <w:pStyle w:val="BookText"/>
        <w:rPr/>
      </w:pPr>
      <w:r>
        <w:rPr>
          <w:rFonts w:ascii="Amiri" w:hAnsi="Amiri" w:eastAsia="Amiri" w:cs="Amiri"/>
          <w:color w:val="111111"/>
          <w:sz w:val="28"/>
          <w:sz w:val="28"/>
          <w:szCs w:val="28"/>
          <w:rtl w:val="true"/>
          <w:lang w:bidi="ar-SA"/>
        </w:rPr>
        <w:t xml:space="preserve">قُلْ أَ رَأَیْتُمْ إِنْ کٰانَ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شِقٰاقٍ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فِی مِرْیَةٍ</w:t>
      </w:r>
    </w:p>
    <w:p>
      <w:pPr>
        <w:pStyle w:val="BookText"/>
        <w:rPr/>
      </w:pPr>
      <w:r>
        <w:rPr>
          <w:rFonts w:ascii="IRNazanin" w:hAnsi="IRNazanin" w:eastAsia="IRNazanin"/>
          <w:color w:val="111111"/>
          <w:sz w:val="28"/>
          <w:sz w:val="28"/>
          <w:szCs w:val="28"/>
          <w:rtl w:val="true"/>
          <w:lang w:bidi="fa-IR"/>
        </w:rPr>
        <w:t xml:space="preserve">ارتباط این آیه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 سیاق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اگر آیات علمی و داوری‌های عقلی و فطری نتواند کسی را در برابر حقانیت خدا و وحی متقاعد کند، ریشۀ آن را باید در ناباوری او به استمرار حیات و مسؤولیت انسان جست‌وجو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همه جانبۀ خداوند بر تمامی موجودات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بِکُلِّ شَیْءٍ مُحِیطٌ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احاطۀ همه جانبۀ خداوند بر موجودات، موجب از بین رفتن هر گونه تردید در مورد حقانیت رستاخیز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فِی مِرْیَةٍ مِنْ لِقٰاءِ رَبِّهِمْ أَلاٰ إِنَّهُ بِکُلِّ شَیْءٍ مُحِیطٌ</w:t>
      </w:r>
    </w:p>
    <w:p>
      <w:pPr>
        <w:pStyle w:val="BookText"/>
        <w:rPr/>
      </w:pPr>
      <w:r>
        <w:rPr>
          <w:rFonts w:ascii="IRNazanin" w:hAnsi="IRNazanin" w:eastAsia="IRNazanin"/>
          <w:color w:val="111111"/>
          <w:sz w:val="28"/>
          <w:sz w:val="28"/>
          <w:szCs w:val="28"/>
          <w:rtl w:val="true"/>
          <w:lang w:bidi="fa-IR"/>
        </w:rPr>
        <w:t>انکار قیامت و رستاخیز مردگان از سوی مشرکان، مبنی براین پندار نادرست است که آنها جمع شدن اجزاء پراکنده و از بین رفتۀ موجودات را بعید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بیان این حقیقت که او بر همه چیز احاطه دارد و هیچ چیز از حیطۀ علم و قدرت او ناپدید نمی‌شود، این پندار را ابطال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همۀ امور حتی به گرایش‌های قلبی و درونی انسان‌ها</w:t>
      </w:r>
    </w:p>
    <w:p>
      <w:pPr>
        <w:pStyle w:val="BookText"/>
        <w:rPr/>
      </w:pPr>
      <w:r>
        <w:rPr>
          <w:rFonts w:ascii="Amiri" w:hAnsi="Amiri" w:eastAsia="Amiri" w:cs="Amiri"/>
          <w:color w:val="111111"/>
          <w:sz w:val="28"/>
          <w:sz w:val="28"/>
          <w:szCs w:val="28"/>
          <w:rtl w:val="true"/>
          <w:lang w:bidi="ar-SA"/>
        </w:rPr>
        <w:t>أَلاٰ إِنَّهُمْ فِی مِرْیَةٍ مِنْ لِقٰاءِ رَبِّهِمْ أَلاٰ إِنَّهُ بِکُلِّ شَیْءٍ مُحِیطٌ</w:t>
      </w:r>
    </w:p>
    <w:p>
      <w:pPr>
        <w:pStyle w:val="BookText"/>
        <w:rPr/>
      </w:pPr>
      <w:r>
        <w:rPr>
          <w:rFonts w:ascii="IRNazanin" w:hAnsi="IRNazanin" w:eastAsia="IRNazanin"/>
          <w:color w:val="111111"/>
          <w:sz w:val="28"/>
          <w:sz w:val="28"/>
          <w:szCs w:val="28"/>
          <w:rtl w:val="true"/>
          <w:lang w:bidi="fa-IR"/>
        </w:rPr>
        <w:t>ذکر احاطۀ علمی بر تمامی پدیده‌های هستی، در پی بیان تردید درونی مشرکان در حقانیت معاد، می‌تواند بیانگر برداشت یاد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مِنْ لِقٰاءِ رَبِّهِمْ أَلاٰ إِنَّهُ بِکُلِّ شَیْءٍ مُحِیطٌ</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آیات خدا؛ اللّه؛ انسان؛ ایمان؛ حق؛ حیات؛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سرّ؛ شک؛ شناخت؛ عقل؛ عمل؛ غیب؛ فطرت؛ قیامت؛ کفر؛ لقاء اللّه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معاد</w:t>
      </w:r>
      <w:bookmarkStart w:id="654" w:name="pg19795_192401"/>
    </w:p>
    <w:p>
      <w:pPr>
        <w:pStyle w:val="Heading2"/>
        <w:numPr>
          <w:ilvl w:val="1"/>
          <w:numId w:val="1"/>
        </w:numPr>
        <w:rPr/>
      </w:pPr>
      <w:bookmarkStart w:id="655" w:name="__RefHeading___Toc1623923_2314609296"/>
      <w:bookmarkStart w:id="656" w:name="_Toc223"/>
      <w:bookmarkEnd w:id="654"/>
      <w:bookmarkEnd w:id="655"/>
      <w:r>
        <w:rPr>
          <w:rtl w:val="true"/>
        </w:rPr>
        <w:t xml:space="preserve">سورۀ شوریٰ آیۀ </w:t>
      </w:r>
      <w:r>
        <w:rPr/>
        <w:t>1</w:t>
      </w:r>
      <w:r>
        <w:rPr>
          <w:rtl w:val="true"/>
        </w:rPr>
        <w:t xml:space="preserve"> </w:t>
      </w:r>
      <w:r>
        <w:rPr>
          <w:rtl w:val="true"/>
        </w:rPr>
        <w:t xml:space="preserve">تا </w:t>
      </w:r>
      <w:r>
        <w:rPr/>
        <w:t>53</w:t>
      </w:r>
      <w:bookmarkEnd w:id="65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7" w:name="__RefHeading___Toc1623925_2314609296"/>
      <w:bookmarkStart w:id="658" w:name="_Toc224"/>
      <w:bookmarkEnd w:id="657"/>
      <w:r>
        <w:rPr>
          <w:rtl w:val="true"/>
        </w:rPr>
        <w:t>اشاره</w:t>
      </w:r>
      <w:bookmarkStart w:id="659" w:name="pg19795_192403"/>
      <w:bookmarkEnd w:id="658"/>
    </w:p>
    <w:p>
      <w:pPr>
        <w:pStyle w:val="BookText"/>
        <w:rPr/>
      </w:pPr>
      <w:bookmarkEnd w:id="659"/>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660" w:name="__RefHeading___Toc1623927_2314609296"/>
      <w:bookmarkStart w:id="661" w:name="_Toc225"/>
      <w:bookmarkEnd w:id="660"/>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w:t>
      </w:r>
      <w:r>
        <w:rPr>
          <w:rtl w:val="true"/>
        </w:rPr>
        <w:t>]</w:t>
      </w:r>
      <w:bookmarkEnd w:id="66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حا، میم</w:t>
      </w:r>
      <w:r>
        <w:rPr>
          <w:rFonts w:eastAsia="IRNazanin" w:cs="IRNazanin"/>
          <w:color w:val="111111"/>
          <w:sz w:val="28"/>
          <w:szCs w:val="28"/>
          <w:rtl w:val="true"/>
          <w:lang w:bidi="fa-IR"/>
        </w:rPr>
        <w:t>.</w:t>
      </w:r>
    </w:p>
    <w:p>
      <w:pPr>
        <w:pStyle w:val="Heading3"/>
        <w:numPr>
          <w:ilvl w:val="2"/>
          <w:numId w:val="1"/>
        </w:numPr>
        <w:rPr/>
      </w:pPr>
      <w:bookmarkStart w:id="662" w:name="__RefHeading___Toc1623929_2314609296"/>
      <w:bookmarkStart w:id="663" w:name="_Toc226"/>
      <w:bookmarkEnd w:id="662"/>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2</w:t>
      </w:r>
      <w:r>
        <w:rPr>
          <w:rtl w:val="true"/>
        </w:rPr>
        <w:t>]</w:t>
      </w:r>
      <w:bookmarkEnd w:id="663"/>
    </w:p>
    <w:p>
      <w:pPr>
        <w:pStyle w:val="BookText"/>
        <w:rPr/>
      </w:pPr>
      <w:r>
        <w:rPr>
          <w:rFonts w:ascii="IRNazanin" w:hAnsi="IRNazanin" w:eastAsia="IRNazanin"/>
          <w:color w:val="111111"/>
          <w:sz w:val="28"/>
          <w:sz w:val="28"/>
          <w:szCs w:val="28"/>
          <w:rtl w:val="true"/>
          <w:lang w:bidi="fa-IR"/>
        </w:rPr>
        <w:t xml:space="preserve">عسق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سین، قاف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المرویّ عن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المتشابهات التی استأثر اللّه تعالی بعلمها و لایعلم تأویلها إلّاهو؛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سوره‌ها با آنها آغاز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متشابهاتی است که خدا علم آنها را به خود اختصاص داده و تأویل آنها را غیر از او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مقطعه؛ قرآن؛ محکم و متشابه</w:t>
      </w:r>
    </w:p>
    <w:p>
      <w:pPr>
        <w:pStyle w:val="Heading3"/>
        <w:numPr>
          <w:ilvl w:val="2"/>
          <w:numId w:val="1"/>
        </w:numPr>
        <w:rPr/>
      </w:pPr>
      <w:bookmarkStart w:id="664" w:name="__RefHeading___Toc1623931_2314609296"/>
      <w:bookmarkStart w:id="665" w:name="_Toc227"/>
      <w:bookmarkEnd w:id="664"/>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3</w:t>
      </w:r>
      <w:r>
        <w:rPr>
          <w:rtl w:val="true"/>
        </w:rPr>
        <w:t>]</w:t>
      </w:r>
      <w:bookmarkEnd w:id="665"/>
    </w:p>
    <w:p>
      <w:pPr>
        <w:pStyle w:val="BookText"/>
        <w:rPr/>
      </w:pPr>
      <w:r>
        <w:rPr>
          <w:rFonts w:ascii="Amiri" w:hAnsi="Amiri" w:eastAsia="Amiri" w:cs="Amiri"/>
          <w:color w:val="111111"/>
          <w:sz w:val="28"/>
          <w:sz w:val="28"/>
          <w:szCs w:val="28"/>
          <w:rtl w:val="true"/>
          <w:lang w:bidi="ar-SA"/>
        </w:rPr>
        <w:t xml:space="preserve">کَذٰلِکَ یُوحِی إِلَیْکَ وَ إِلَی اَلَّذِینَ مِنْ قَبْلِکَ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این گونه، خدای عزّتمند حکیم به تو و به کسانی‌که پیش از تو بودند وحی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خداوند به پیامبران، دارای سابقه و دیرینۀ تاریخی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یُوحِی إِلَیْکَ وَ إِلَی الَّذِینَ مِنْ قَبْلِکَ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سابقه داشتن وحی، از بین برندۀ تردید و شگفتی نسبت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یُوحِی إِلَیْکَ وَ إِلَی الَّذِینَ مِنْ قَبْلِکَ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وحی باشد، آیه می‌تواند اشاره به این داشته باشد که مشرکان مکه دربارۀ وحی الهی به</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شگفتی و تردید بودند و خداوند با ذکر سابقۀ وحی، درصدد رفع تردید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معارف قرآنی، با کتاب‌های آسمانی پیشین</w:t>
      </w:r>
    </w:p>
    <w:p>
      <w:pPr>
        <w:pStyle w:val="BookText"/>
        <w:rPr/>
      </w:pPr>
      <w:r>
        <w:rPr>
          <w:rFonts w:ascii="Amiri" w:hAnsi="Amiri" w:eastAsia="Amiri" w:cs="Amiri"/>
          <w:color w:val="111111"/>
          <w:sz w:val="28"/>
          <w:sz w:val="28"/>
          <w:szCs w:val="28"/>
          <w:rtl w:val="true"/>
          <w:lang w:bidi="ar-SA"/>
        </w:rPr>
        <w:t>کَذٰلِکَ یُوحِی إِلَیْکَ وَ إِلَی الَّذِینَ مِنْ قَبْلِکَ</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محتوای وحی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وحی الهی به پیامبران، شیوه‌ای همسان و همگون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یُوحِی إِلَیْکَ وَ إِلَی الَّذِینَ مِنْ قَبْلِکَ</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کیفیت و چگونگی وحی داشته باشد،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پیروزمند شکست‌ناپذیر و کاردان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الْعَزِیزُ الْحَکِیمُ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پیروزمندی خداوند، آمیخته با حکمت و کاردانی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الْعَزِیزُ الْحَکِیمُ</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وصف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درصورت دوم نیز مطلب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خداوند، ضامن بقاء و استحکام وحی و معارف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یُوحِی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الْعَزِیزُ الْحَکِیمُ</w:t>
      </w:r>
    </w:p>
    <w:p>
      <w:pPr>
        <w:pStyle w:val="BookText"/>
        <w:rPr/>
      </w:pPr>
      <w:r>
        <w:rPr>
          <w:rFonts w:ascii="IRNazanin" w:hAnsi="IRNazanin" w:eastAsia="IRNazanin"/>
          <w:color w:val="111111"/>
          <w:sz w:val="28"/>
          <w:sz w:val="28"/>
          <w:szCs w:val="28"/>
          <w:rtl w:val="true"/>
          <w:lang w:bidi="fa-IR"/>
        </w:rPr>
        <w:t>از توصیف خداوند به عزیز و ارتباط صدر و ذیل آیه، می‌توان استفاده کرد که عزت خداوند مانع از بین رفتن معارف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والای کتاب‌های آسمانی، برخاسته از حکمت گسترده و عزت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یُوحِی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الْحَکِیمُ</w:t>
      </w:r>
    </w:p>
    <w:p>
      <w:pPr>
        <w:pStyle w:val="BookText"/>
        <w:rPr/>
      </w:pPr>
      <w:r>
        <w:rPr>
          <w:rFonts w:ascii="IRNazanin" w:hAnsi="IRNazanin" w:eastAsia="IRNazanin"/>
          <w:color w:val="111111"/>
          <w:sz w:val="28"/>
          <w:sz w:val="28"/>
          <w:szCs w:val="28"/>
          <w:rtl w:val="true"/>
          <w:lang w:bidi="fa-IR"/>
        </w:rPr>
        <w:t>ذکر صفت عزت و حکمت برای خداوند و ارتباط صدر و ذیل آیه،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پیامبران از میان مردم، براساس حکمت الهی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کَذٰلِکَ یُوحِی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الْحَکِیمُ</w:t>
      </w:r>
    </w:p>
    <w:p>
      <w:pPr>
        <w:pStyle w:val="BookText"/>
        <w:rPr/>
      </w:pPr>
      <w:r>
        <w:rPr>
          <w:rFonts w:ascii="IRNazanin" w:hAnsi="IRNazanin" w:eastAsia="IRNazanin"/>
          <w:color w:val="111111"/>
          <w:sz w:val="28"/>
          <w:sz w:val="28"/>
          <w:szCs w:val="28"/>
          <w:rtl w:val="true"/>
          <w:lang w:bidi="fa-IR"/>
        </w:rPr>
        <w:t xml:space="preserve">برداشت یاد شده بدین احتمال است که ذکر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مقام بیان این نکته باشد که خداوند بر اساس حکمت خویش، پیامبران را بر می‌گزیند و به آنان وحی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وحی در نظام طبیعت و انتخاب آن به عنوان راه ارتباط خداوند با خلق، متکی به عزت و حکمت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یُوحِی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الْعَزِیزُ الْحَکِیمُ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محتمل است وصف عزیز و حکیم نظر به توجیه و تبیین اصل وحی داشته و پاسخی به دو پرسش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راستی</w:t>
      </w:r>
      <w:bookmarkStart w:id="666" w:name="pg19795_192405"/>
    </w:p>
    <w:p>
      <w:pPr>
        <w:pStyle w:val="BookText"/>
        <w:rPr/>
      </w:pPr>
      <w:bookmarkEnd w:id="666"/>
      <w:r>
        <w:rPr>
          <w:rFonts w:ascii="IRNazanin" w:hAnsi="IRNazanin" w:eastAsia="IRNazanin"/>
          <w:color w:val="111111"/>
          <w:sz w:val="28"/>
          <w:sz w:val="28"/>
          <w:szCs w:val="28"/>
          <w:rtl w:val="true"/>
          <w:lang w:bidi="fa-IR"/>
        </w:rPr>
        <w:t>وحی امری ممکن است ؟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شیوۀ وحی به عنوان راه ارتباط خدا با خلق انتخاب شده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اَللّٰهُ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ایمان؛ برگزیدگی؛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ذکر؛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وحی</w:t>
      </w:r>
    </w:p>
    <w:p>
      <w:pPr>
        <w:pStyle w:val="Heading3"/>
        <w:numPr>
          <w:ilvl w:val="2"/>
          <w:numId w:val="1"/>
        </w:numPr>
        <w:rPr/>
      </w:pPr>
      <w:bookmarkStart w:id="667" w:name="__RefHeading___Toc1623933_2314609296"/>
      <w:bookmarkStart w:id="668" w:name="_Toc228"/>
      <w:bookmarkEnd w:id="667"/>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4</w:t>
      </w:r>
      <w:r>
        <w:rPr>
          <w:rtl w:val="true"/>
        </w:rPr>
        <w:t>]</w:t>
      </w:r>
      <w:bookmarkEnd w:id="668"/>
    </w:p>
    <w:p>
      <w:pPr>
        <w:pStyle w:val="BookText"/>
        <w:rPr/>
      </w:pPr>
      <w:r>
        <w:rPr>
          <w:rFonts w:ascii="Amiri" w:hAnsi="Amiri" w:eastAsia="Amiri" w:cs="Amiri"/>
          <w:color w:val="111111"/>
          <w:sz w:val="28"/>
          <w:sz w:val="28"/>
          <w:szCs w:val="28"/>
          <w:rtl w:val="true"/>
          <w:lang w:bidi="ar-SA"/>
        </w:rPr>
        <w:t xml:space="preserve">لَهُ مٰا فِی اَلسَّمٰاوٰاتِ وَ مٰا فِی اَلْأَرْضِ وَ 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آنچه در آسمان‌ها و آنچه در زمین است ملک اوست، و اوست بلند مرتبه و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مطلقۀ خداوند، بر مجموعۀ نظام هستی</w:t>
      </w:r>
    </w:p>
    <w:p>
      <w:pPr>
        <w:pStyle w:val="BookText"/>
        <w:rPr/>
      </w:pPr>
      <w:r>
        <w:rPr>
          <w:rFonts w:ascii="Amiri" w:hAnsi="Amiri" w:eastAsia="Amiri" w:cs="Amiri"/>
          <w:color w:val="111111"/>
          <w:sz w:val="28"/>
          <w:sz w:val="28"/>
          <w:szCs w:val="28"/>
          <w:rtl w:val="true"/>
          <w:lang w:bidi="ar-SA"/>
        </w:rPr>
        <w:t>لَهُ مٰا فِی السَّمٰاوٰاتِ وَ مٰا فِی الْأَرْضِ</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ملکیت و 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بعثت پیامبران، مقتضای مالکیت و ربوبیت بی شریک خدا بر جهان و انسان</w:t>
      </w:r>
    </w:p>
    <w:p>
      <w:pPr>
        <w:pStyle w:val="BookText"/>
        <w:rPr/>
      </w:pPr>
      <w:r>
        <w:rPr>
          <w:rFonts w:ascii="Amiri" w:hAnsi="Amiri" w:eastAsia="Amiri" w:cs="Amiri"/>
          <w:color w:val="111111"/>
          <w:sz w:val="28"/>
          <w:sz w:val="28"/>
          <w:szCs w:val="28"/>
          <w:rtl w:val="true"/>
          <w:lang w:bidi="ar-SA"/>
        </w:rPr>
        <w:t xml:space="preserve">کَذٰلِکَ یُوحِی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مطلق خداوند بر جهان هستی، پشتوانۀ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مالکیت انسان، در گرو امضای آن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 وَ مٰا فِی الْأَرْضِ</w:t>
      </w:r>
    </w:p>
    <w:p>
      <w:pPr>
        <w:pStyle w:val="BookText"/>
        <w:rPr/>
      </w:pPr>
      <w:r>
        <w:rPr>
          <w:rFonts w:ascii="IRNazanin" w:hAnsi="IRNazanin" w:eastAsia="IRNazanin"/>
          <w:color w:val="111111"/>
          <w:sz w:val="28"/>
          <w:sz w:val="28"/>
          <w:szCs w:val="28"/>
          <w:rtl w:val="true"/>
          <w:lang w:bidi="fa-IR"/>
        </w:rPr>
        <w:t>ازاین‌که خداوند،مالکیت‌حقیقی در جهان‌هستی را برای خود منحصر فرموده،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مرتبه‌ای بی‌مانند و بزرگی بی‌همتا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الْعَلِیُّ الْعَظِیمُ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معرّف به الف و لام و مفید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فرمان‌بری و مملوکیت جهان هستی، نشانگر والایی و عظمت بی مانند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 وَ مٰا فِی الْأَرْضِ وَ هُوَ الْعَلِیُّ الْعَظِیمُ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الْعَلِیُّ الْعَظِیمُ</w:t>
      </w:r>
      <w:bookmarkStart w:id="669" w:name="pg19795_192406"/>
    </w:p>
    <w:p>
      <w:pPr>
        <w:pStyle w:val="BookText"/>
        <w:rPr/>
      </w:pPr>
      <w:bookmarkEnd w:id="6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انبیاء؛ انسان؛ توحید؛ جهان؛ جهان بینی؛ حُکم؛ زمین؛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نبوت؛ وحی</w:t>
      </w:r>
    </w:p>
    <w:p>
      <w:pPr>
        <w:pStyle w:val="Heading3"/>
        <w:numPr>
          <w:ilvl w:val="2"/>
          <w:numId w:val="1"/>
        </w:numPr>
        <w:rPr/>
      </w:pPr>
      <w:bookmarkStart w:id="670" w:name="__RefHeading___Toc1623935_2314609296"/>
      <w:bookmarkStart w:id="671" w:name="_Toc229"/>
      <w:bookmarkEnd w:id="670"/>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5</w:t>
      </w:r>
      <w:r>
        <w:rPr>
          <w:rtl w:val="true"/>
        </w:rPr>
        <w:t>]</w:t>
      </w:r>
      <w:bookmarkEnd w:id="671"/>
    </w:p>
    <w:p>
      <w:pPr>
        <w:pStyle w:val="BookText"/>
        <w:rPr/>
      </w:pPr>
      <w:r>
        <w:rPr>
          <w:rFonts w:ascii="Amiri" w:hAnsi="Amiri" w:eastAsia="Amiri" w:cs="Amiri"/>
          <w:color w:val="111111"/>
          <w:sz w:val="28"/>
          <w:sz w:val="28"/>
          <w:szCs w:val="28"/>
          <w:rtl w:val="true"/>
          <w:lang w:bidi="ar-SA"/>
        </w:rPr>
        <w:t xml:space="preserve">تَکٰادُ اَلسَّمٰاوٰاتُ یَتَفَطَّرْنَ مِنْ فَوْقِهِنَّ وَ اَلْمَلاٰئِکَةُ یُسَبِّحُونَ بِحَمْدِ رَبِّهِمْ وَ یَسْتَغْفِرُونَ لِمَنْ فِی اَلْأَرْضِ أَلاٰ إِنَّ اَللّٰهَ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شرک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از بالا شکافته شوند، و فرشتگان پروردگارشان را همراه با ستایش او تنزیه می‌کنند و برای کسانی که در زمین‌اند آمرزش می‌طلبند، آگاه باشید که خداست که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پدیده های شگفت‌انگیز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 فَوْقِهِنَّ</w:t>
      </w:r>
    </w:p>
    <w:p>
      <w:pPr>
        <w:pStyle w:val="BookText"/>
        <w:rPr/>
      </w:pPr>
      <w:r>
        <w:rPr>
          <w:rFonts w:ascii="IRNazanin" w:hAnsi="IRNazanin" w:eastAsia="IRNazanin"/>
          <w:color w:val="111111"/>
          <w:sz w:val="28"/>
          <w:sz w:val="28"/>
          <w:szCs w:val="28"/>
          <w:rtl w:val="true"/>
          <w:lang w:bidi="fa-IR"/>
        </w:rPr>
        <w:t>ذکر شکافته شدن آسمان‌ها پس از بیان نزول وحی، می‌تواند بیانگر تأثیر نزول وحی بر جهان هستی باشد و این مطلب نشانگر عظمت و شگفتی این پدیده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وحی الهی، از آسمان‌ها</w:t>
      </w:r>
    </w:p>
    <w:p>
      <w:pPr>
        <w:pStyle w:val="BookText"/>
        <w:rPr/>
      </w:pPr>
      <w:r>
        <w:rPr>
          <w:rFonts w:ascii="Amiri" w:hAnsi="Amiri" w:eastAsia="Amiri" w:cs="Amiri"/>
          <w:color w:val="111111"/>
          <w:sz w:val="28"/>
          <w:sz w:val="28"/>
          <w:szCs w:val="28"/>
          <w:rtl w:val="true"/>
          <w:lang w:bidi="ar-SA"/>
        </w:rPr>
        <w:t xml:space="preserve">کَذٰلِکَ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w:t>
      </w:r>
    </w:p>
    <w:p>
      <w:pPr>
        <w:pStyle w:val="BookText"/>
        <w:rPr/>
      </w:pPr>
      <w:r>
        <w:rPr>
          <w:rFonts w:ascii="IRNazanin" w:hAnsi="IRNazanin" w:eastAsia="IRNazanin"/>
          <w:color w:val="111111"/>
          <w:sz w:val="28"/>
          <w:sz w:val="28"/>
          <w:szCs w:val="28"/>
          <w:rtl w:val="true"/>
          <w:lang w:bidi="fa-IR"/>
        </w:rPr>
        <w:t>چنانچه عامل شکافته شدن آسمان‌ها را وحی الهی بدانیم، نزدیک‌ترین رابطۀ میان وحی و آسمان‌ها، چیزی جز این نخواهد بود که آسمان‌ها مسیر عبور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پدیده‌ای آسمانی و از مبدئی اعلی</w:t>
      </w:r>
    </w:p>
    <w:p>
      <w:pPr>
        <w:pStyle w:val="BookText"/>
        <w:rPr/>
      </w:pPr>
      <w:r>
        <w:rPr>
          <w:rFonts w:ascii="Amiri" w:hAnsi="Amiri" w:eastAsia="Amiri" w:cs="Amiri"/>
          <w:color w:val="111111"/>
          <w:sz w:val="28"/>
          <w:sz w:val="28"/>
          <w:szCs w:val="28"/>
          <w:rtl w:val="true"/>
          <w:lang w:bidi="ar-SA"/>
        </w:rPr>
        <w:t xml:space="preserve">کَذٰلِکَ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 فَوْقِهِنَّ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عبور وحی، امری سخت و دشوار بر آسمان‌ها</w:t>
      </w:r>
    </w:p>
    <w:p>
      <w:pPr>
        <w:pStyle w:val="BookText"/>
        <w:rPr/>
      </w:pPr>
      <w:r>
        <w:rPr>
          <w:rFonts w:ascii="Amiri" w:hAnsi="Amiri" w:eastAsia="Amiri" w:cs="Amiri"/>
          <w:color w:val="111111"/>
          <w:sz w:val="28"/>
          <w:sz w:val="28"/>
          <w:szCs w:val="28"/>
          <w:rtl w:val="true"/>
          <w:lang w:bidi="ar-SA"/>
        </w:rPr>
        <w:t>تَکٰادُ السَّمٰاوٰاتُ یَتَفَطَّرْنَ مِنْ فَوْقِهِنَّ</w:t>
      </w:r>
    </w:p>
    <w:p>
      <w:pPr>
        <w:pStyle w:val="BookText"/>
        <w:rPr/>
      </w:pPr>
      <w:r>
        <w:rPr>
          <w:rFonts w:ascii="IRNazanin" w:hAnsi="IRNazanin" w:eastAsia="IRNazanin"/>
          <w:color w:val="111111"/>
          <w:sz w:val="28"/>
          <w:sz w:val="28"/>
          <w:szCs w:val="28"/>
          <w:rtl w:val="true"/>
          <w:lang w:bidi="fa-IR"/>
        </w:rPr>
        <w:t>این‌که آسمان‌ها هنگام نزول وحی در آستانۀ فرو پاشی قرار می‌گیرند، حاکی از سختی و دشواری تحمل عبور وحی برای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همواره در حال ستایش، تسبیح و تنزیه پروردگار خویش</w:t>
      </w:r>
    </w:p>
    <w:p>
      <w:pPr>
        <w:pStyle w:val="BookText"/>
        <w:rPr/>
      </w:pPr>
      <w:r>
        <w:rPr>
          <w:rFonts w:ascii="Amiri" w:hAnsi="Amiri" w:eastAsia="Amiri" w:cs="Amiri"/>
          <w:color w:val="111111"/>
          <w:sz w:val="28"/>
          <w:sz w:val="28"/>
          <w:szCs w:val="28"/>
          <w:rtl w:val="true"/>
          <w:lang w:bidi="ar-SA"/>
        </w:rPr>
        <w:t>وَ الْمَلاٰئِکَةُ یُسَبِّحُونَ بِحَمْدِ رَبِّهِمْ</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افاده استمرار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وحی، موجب تسبیح و ستایش فرشتگان</w:t>
      </w:r>
    </w:p>
    <w:p>
      <w:pPr>
        <w:pStyle w:val="BookText"/>
        <w:rPr/>
      </w:pPr>
      <w:r>
        <w:rPr>
          <w:rFonts w:ascii="Amiri" w:hAnsi="Amiri" w:eastAsia="Amiri" w:cs="Amiri"/>
          <w:color w:val="111111"/>
          <w:sz w:val="28"/>
          <w:sz w:val="28"/>
          <w:szCs w:val="28"/>
          <w:rtl w:val="true"/>
          <w:lang w:bidi="ar-SA"/>
        </w:rPr>
        <w:t xml:space="preserve">کَذٰلِکَ یُوحِی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یُسَبِّحُونَ بِحَمْدِ رَبِّهِمْ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تَکٰادُ السَّمٰاوٰاتُ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عظمت وحی به هنگام نزول به زمین، همان‌گونه که آسمان‌ها را در آستانۀ فروپاشی قرار می‌دهد، فرشتگان را نیز به تسبیح و تقدیس خدا وا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مایۀ کمال آفرینش، در نگاه فرشتگان</w:t>
      </w:r>
    </w:p>
    <w:p>
      <w:pPr>
        <w:pStyle w:val="BookText"/>
        <w:rPr/>
      </w:pPr>
      <w:r>
        <w:rPr>
          <w:rFonts w:ascii="Amiri" w:hAnsi="Amiri" w:eastAsia="Amiri" w:cs="Amiri"/>
          <w:color w:val="111111"/>
          <w:sz w:val="28"/>
          <w:sz w:val="28"/>
          <w:szCs w:val="28"/>
          <w:rtl w:val="true"/>
          <w:lang w:bidi="ar-SA"/>
        </w:rPr>
        <w:t xml:space="preserve">کَذٰلِکَ یُوحِی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یُسَبِّحُونَ بِحَمْدِ رَبِّهِمْ</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تنزیه و نفی نقیصه و کاستی است، تسبیح فرشتگان، حکایت از مشاهدۀ کمال آفرینش پس از نزول وحی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آمرزش خواهی همیشگی فرشتگان، برای زمینیان</w:t>
      </w:r>
    </w:p>
    <w:p>
      <w:pPr>
        <w:pStyle w:val="BookText"/>
        <w:rPr/>
      </w:pPr>
      <w:r>
        <w:rPr>
          <w:rFonts w:ascii="Amiri" w:hAnsi="Amiri" w:eastAsia="Amiri" w:cs="Amiri"/>
          <w:color w:val="111111"/>
          <w:sz w:val="28"/>
          <w:sz w:val="28"/>
          <w:szCs w:val="28"/>
          <w:rtl w:val="true"/>
          <w:lang w:bidi="ar-SA"/>
        </w:rPr>
        <w:t>وَ یَسْتَغْفِرُونَ لِمَنْ فِی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خواهان نزول وحی بر اهل‌زمین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یَسْتَغْفِرُونَ لِمَنْ فِی الْأَرْضِ</w:t>
      </w:r>
    </w:p>
    <w:p>
      <w:pPr>
        <w:pStyle w:val="BookText"/>
        <w:rPr/>
      </w:pPr>
      <w:r>
        <w:rPr>
          <w:rFonts w:ascii="IRNazanin" w:hAnsi="IRNazanin" w:eastAsia="IRNazanin"/>
          <w:color w:val="111111"/>
          <w:sz w:val="28"/>
          <w:sz w:val="28"/>
          <w:szCs w:val="28"/>
          <w:rtl w:val="true"/>
          <w:lang w:bidi="fa-IR"/>
        </w:rPr>
        <w:t>برداشت یاد شده با توجّه به دو مطلب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بدون سبب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سبب مغفرت، نزول وحی و تشریع دین باشد که اهل زمین بدین وسیله مشمول مغفرت الهی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زمین، در طبیعت زمینی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بهره‌گیری از وحی و شریعت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لغزش و گمراهی‌اند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لِمَنْ فِی الْأَرْضِ</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 دارای مهری پایان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اللّٰهَ هُوَ الْغَفُورُ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و بیانگر گستردگی غفران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عدم انفکاک رحمت و پایان ناپذیری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صفت‌های بر وزن فعیل، غالباً دلالت بر عدم انفکاک وصف از ذات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علیم، قدیر، سخی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تجلی رحمت و غفران بی‌پایان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هُوَ الْغَفُورُ الرَّحِیمُ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ملائکه برای زمینیان، مورد پذیرش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یَسْتَغْفِرُونَ لِمَنْ فِی الْأَرْضِ أَلاٰ إِنَّ اللّٰهَ هُوَ الْغَفُورُ الرَّحِیمُ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طلب خیر و رحمت برای دیگران، دارای تأثیر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هُوَ الْغَفُورُ الرَّحِیمُ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در معرض فروپاشی در برابر عظمت الهی</w:t>
      </w:r>
    </w:p>
    <w:p>
      <w:pPr>
        <w:pStyle w:val="BookText"/>
        <w:rPr/>
      </w:pPr>
      <w:r>
        <w:rPr>
          <w:rFonts w:ascii="Amiri" w:hAnsi="Amiri" w:eastAsia="Amiri" w:cs="Amiri"/>
          <w:color w:val="111111"/>
          <w:sz w:val="28"/>
          <w:sz w:val="28"/>
          <w:szCs w:val="28"/>
          <w:rtl w:val="true"/>
          <w:lang w:bidi="ar-SA"/>
        </w:rPr>
        <w:t xml:space="preserve">وَ هُوَ الْعَلِیُّ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محتمل است آیۀ شریفه، مرتبط با ذیل آیۀ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درصدد ارائۀ عظمت خدا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ستایش مداوم فرشتگان، ره‌آورد درک و تلقی آنان از عظمت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الْعَلِیُّ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یُسَبِّحُونَ بِحَمْدِ رَبِّهِمْ</w:t>
      </w:r>
    </w:p>
    <w:p>
      <w:pPr>
        <w:pStyle w:val="BookText"/>
        <w:rPr/>
      </w:pPr>
      <w:r>
        <w:rPr>
          <w:rFonts w:ascii="IRNazanin" w:hAnsi="IRNazanin" w:eastAsia="IRNazanin"/>
          <w:color w:val="111111"/>
          <w:sz w:val="28"/>
          <w:sz w:val="28"/>
          <w:szCs w:val="28"/>
          <w:rtl w:val="true"/>
          <w:lang w:bidi="fa-IR"/>
        </w:rPr>
        <w:t>بر این اساس که آیه، مرتبط با ذیل آیۀ قبل و درصدد بیان عظمت خدا باشد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عبادت، برخاسته از میزان درک نسبت به عظمت الهی</w:t>
      </w:r>
    </w:p>
    <w:p>
      <w:pPr>
        <w:pStyle w:val="BookText"/>
        <w:rPr/>
      </w:pPr>
      <w:r>
        <w:rPr>
          <w:rFonts w:ascii="Amiri" w:hAnsi="Amiri" w:eastAsia="Amiri" w:cs="Amiri"/>
          <w:color w:val="111111"/>
          <w:sz w:val="28"/>
          <w:sz w:val="28"/>
          <w:szCs w:val="28"/>
          <w:rtl w:val="true"/>
          <w:lang w:bidi="ar-SA"/>
        </w:rPr>
        <w:t xml:space="preserve">وَ هُوَ الْعَلِیُّ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یُسَبِّحُونَ بِحَمْدِ رَبِّهِمْ</w:t>
      </w:r>
    </w:p>
    <w:p>
      <w:pPr>
        <w:pStyle w:val="BookText"/>
        <w:rPr/>
      </w:pPr>
      <w:r>
        <w:rPr>
          <w:rFonts w:ascii="IRNazanin" w:hAnsi="IRNazanin" w:eastAsia="IRNazanin"/>
          <w:color w:val="111111"/>
          <w:sz w:val="28"/>
          <w:sz w:val="28"/>
          <w:szCs w:val="28"/>
          <w:rtl w:val="true"/>
          <w:lang w:bidi="fa-IR"/>
        </w:rPr>
        <w:t>از این‌که فرشتگان بر اساس درکشان از عظمت الهی، به تسبیح مداوم حق می‌پردازند،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فرشتگان برای آدمیان، در پی مشاهدۀ غفلت زمینیان از عظمت خداوندی</w:t>
      </w:r>
    </w:p>
    <w:p>
      <w:pPr>
        <w:pStyle w:val="BookText"/>
        <w:rPr/>
      </w:pPr>
      <w:r>
        <w:rPr>
          <w:rFonts w:ascii="Amiri" w:hAnsi="Amiri" w:eastAsia="Amiri" w:cs="Amiri"/>
          <w:color w:val="111111"/>
          <w:sz w:val="28"/>
          <w:sz w:val="28"/>
          <w:szCs w:val="28"/>
          <w:rtl w:val="true"/>
          <w:lang w:bidi="ar-SA"/>
        </w:rPr>
        <w:t xml:space="preserve">وَ هُوَ الْعَلِیُّ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لِمَنْ فِی الْأَرْضِ</w:t>
      </w:r>
    </w:p>
    <w:p>
      <w:pPr>
        <w:pStyle w:val="BookText"/>
        <w:rPr/>
      </w:pPr>
      <w:r>
        <w:rPr>
          <w:rFonts w:ascii="IRNazanin" w:hAnsi="IRNazanin" w:eastAsia="IRNazanin"/>
          <w:color w:val="111111"/>
          <w:sz w:val="28"/>
          <w:sz w:val="28"/>
          <w:szCs w:val="28"/>
          <w:rtl w:val="true"/>
          <w:lang w:bidi="fa-IR"/>
        </w:rPr>
        <w:t>بنابراین‌که آیه درصدد بیان عظمت خداوند باشد، قهراً استغفار فرشتگان برای اهل زمین می‌تواند از این جهت باشد که مردم غافل از عظمت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آدمیان، امری سنگین و غیرقابل تحمل برای مجموعۀ نظام هستی</w:t>
      </w:r>
    </w:p>
    <w:p>
      <w:pPr>
        <w:pStyle w:val="BookText"/>
        <w:rPr/>
      </w:pPr>
      <w:r>
        <w:rPr>
          <w:rFonts w:ascii="Amiri" w:hAnsi="Amiri" w:eastAsia="Amiri" w:cs="Amiri"/>
          <w:color w:val="111111"/>
          <w:sz w:val="28"/>
          <w:sz w:val="28"/>
          <w:szCs w:val="28"/>
          <w:rtl w:val="true"/>
          <w:lang w:bidi="ar-SA"/>
        </w:rPr>
        <w:t xml:space="preserve">لَهُ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غیر قابل تحمل بودن امری عظیم برای آسمان‌ها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قرینۀ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شرک مشرکان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فرشتگان برای زمینیان، موجب بقای نظام هستی</w:t>
      </w:r>
    </w:p>
    <w:p>
      <w:pPr>
        <w:pStyle w:val="BookText"/>
        <w:rPr/>
      </w:pPr>
      <w:r>
        <w:rPr>
          <w:rFonts w:ascii="Amiri" w:hAnsi="Amiri" w:eastAsia="Amiri" w:cs="Amiri"/>
          <w:color w:val="111111"/>
          <w:sz w:val="28"/>
          <w:sz w:val="28"/>
          <w:szCs w:val="28"/>
          <w:rtl w:val="true"/>
          <w:lang w:bidi="ar-SA"/>
        </w:rPr>
        <w:t xml:space="preserve">تَکٰادُ السَّمٰاوٰاتُ یَتَفَطَّرْنَ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لِمَنْ فِی الْأَرْضِ</w:t>
      </w:r>
    </w:p>
    <w:p>
      <w:pPr>
        <w:pStyle w:val="BookText"/>
        <w:rPr/>
      </w:pPr>
      <w:r>
        <w:rPr>
          <w:rFonts w:ascii="IRNazanin" w:hAnsi="IRNazanin" w:eastAsia="IRNazanin"/>
          <w:color w:val="111111"/>
          <w:sz w:val="28"/>
          <w:sz w:val="28"/>
          <w:szCs w:val="28"/>
          <w:rtl w:val="true"/>
          <w:lang w:bidi="fa-IR"/>
        </w:rPr>
        <w:t>چنانچه آیات در مقام توحید و نفی شرک باشد، از ارتباط فرازهای آیه می‌توان استفاده کرد که پیامد گناه شرک، چنان بزرگ و سنگین است که اگراستغفار ملائکه برای زمینیان نبود، نظام هستی فرو می‌پاشید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جهان هستی، برخاسته از غفران و رحمت بی‌کران حق، با وجود شرک و ناسپاسی آدمیان</w:t>
      </w:r>
    </w:p>
    <w:p>
      <w:pPr>
        <w:pStyle w:val="BookText"/>
        <w:rPr/>
      </w:pPr>
      <w:r>
        <w:rPr>
          <w:rFonts w:ascii="Amiri" w:hAnsi="Amiri" w:eastAsia="Amiri" w:cs="Amiri"/>
          <w:color w:val="111111"/>
          <w:sz w:val="28"/>
          <w:sz w:val="28"/>
          <w:szCs w:val="28"/>
          <w:rtl w:val="true"/>
          <w:lang w:bidi="ar-SA"/>
        </w:rPr>
        <w:t xml:space="preserve">لَهُ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هُوَ الْغَفُورُ الرَّحِیمُ</w:t>
      </w:r>
    </w:p>
    <w:p>
      <w:pPr>
        <w:pStyle w:val="BookText"/>
        <w:rPr/>
      </w:pPr>
      <w:r>
        <w:rPr>
          <w:rFonts w:ascii="IRNazanin" w:hAnsi="IRNazanin" w:eastAsia="IRNazanin"/>
          <w:color w:val="111111"/>
          <w:sz w:val="28"/>
          <w:sz w:val="28"/>
          <w:szCs w:val="28"/>
          <w:rtl w:val="true"/>
          <w:lang w:bidi="fa-IR"/>
        </w:rPr>
        <w:t xml:space="preserve">چنانچه این آیات در مقام توحید و نفی شرک باشد، ارتباط آخرین عبارت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 اول آیه، می‌تواند از جهت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الْغَفُورُ الرَّحِیمُ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استغفار؛ اللّه؛ انسان؛ تنزیه؛ جهان؛ حمد؛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زمین؛ سختی؛ شرک؛ عبادت؛ غفلت؛ مغفرت؛ ملائکه؛ وحی</w:t>
      </w:r>
      <w:bookmarkStart w:id="672" w:name="pg19795_192409"/>
    </w:p>
    <w:p>
      <w:pPr>
        <w:pStyle w:val="Heading3"/>
        <w:numPr>
          <w:ilvl w:val="2"/>
          <w:numId w:val="1"/>
        </w:numPr>
        <w:rPr/>
      </w:pPr>
      <w:bookmarkStart w:id="673" w:name="__RefHeading___Toc1623937_2314609296"/>
      <w:bookmarkStart w:id="674" w:name="_Toc230"/>
      <w:bookmarkEnd w:id="672"/>
      <w:bookmarkEnd w:id="673"/>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6</w:t>
      </w:r>
      <w:r>
        <w:rPr>
          <w:rtl w:val="true"/>
        </w:rPr>
        <w:t>]</w:t>
      </w:r>
      <w:bookmarkEnd w:id="674"/>
    </w:p>
    <w:p>
      <w:pPr>
        <w:pStyle w:val="BookText"/>
        <w:rPr/>
      </w:pPr>
      <w:r>
        <w:rPr>
          <w:rFonts w:ascii="Amiri" w:hAnsi="Amiri" w:eastAsia="Amiri" w:cs="Amiri"/>
          <w:color w:val="111111"/>
          <w:sz w:val="28"/>
          <w:sz w:val="28"/>
          <w:szCs w:val="28"/>
          <w:rtl w:val="true"/>
          <w:lang w:bidi="ar-SA"/>
        </w:rPr>
        <w:t xml:space="preserve">وَ اَلَّذِینَ اِتَّخَذُوا مِنْ دُونِهِ أَوْلِیٰاءَ اَللّٰهُ حَفِیظٌ عَلَیْهِمْ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 کسانی‌که جز او معبودانی برگرفته‌اند، خدا مراقب آنان است و تو هرگز بر آنان نگهبان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ناظر و مراقب عملکرد نهان و آشکار کسانی است که غیر او را ولی و سرپرست خویش بر می‌گزینند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اتَّخَذُوا مِنْ دُونِهِ أَوْلِیٰاءَ اللّٰهُ حَفِیظٌ عَلَیْهِمْ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سرپرستی هستی، تنها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اتَّخَذُوا مِنْ دُونِهِ أَوْلِیٰاءَ</w:t>
      </w:r>
    </w:p>
    <w:p>
      <w:pPr>
        <w:pStyle w:val="BookText"/>
        <w:rPr/>
      </w:pPr>
      <w:r>
        <w:rPr>
          <w:rFonts w:ascii="IRNazanin" w:hAnsi="IRNazanin" w:eastAsia="IRNazanin"/>
          <w:color w:val="111111"/>
          <w:sz w:val="28"/>
          <w:sz w:val="28"/>
          <w:szCs w:val="28"/>
          <w:rtl w:val="true"/>
          <w:lang w:bidi="fa-IR"/>
        </w:rPr>
        <w:t>از لحن تهدیدآمیز آیه،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تنها معبود و شایستۀ پرستش در جهان هستی</w:t>
      </w:r>
    </w:p>
    <w:p>
      <w:pPr>
        <w:pStyle w:val="BookText"/>
        <w:rPr/>
      </w:pPr>
      <w:r>
        <w:rPr>
          <w:rFonts w:ascii="Amiri" w:hAnsi="Amiri" w:eastAsia="Amiri" w:cs="Amiri"/>
          <w:color w:val="111111"/>
          <w:sz w:val="28"/>
          <w:sz w:val="28"/>
          <w:szCs w:val="28"/>
          <w:rtl w:val="true"/>
          <w:lang w:bidi="ar-SA"/>
        </w:rPr>
        <w:t>وَ الَّذِینَ اتَّخَذُوا مِنْ دُونِهِ أَوْلِیٰاءَ</w:t>
      </w:r>
    </w:p>
    <w:p>
      <w:pPr>
        <w:pStyle w:val="BookText"/>
        <w:rPr/>
      </w:pPr>
      <w:r>
        <w:rPr>
          <w:rFonts w:ascii="IRNazanin" w:hAnsi="IRNazanin" w:eastAsia="IRNazanin"/>
          <w:color w:val="111111"/>
          <w:sz w:val="28"/>
          <w:sz w:val="28"/>
          <w:szCs w:val="28"/>
          <w:rtl w:val="true"/>
          <w:lang w:bidi="fa-IR"/>
        </w:rPr>
        <w:t xml:space="preserve">بنابراین‌که مراد از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باشد از سخن تهدیدآمیز آیه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مسؤول تبلیغ و ارشاد مردم است؛ نه پاسخگوی عملکرد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عَلَیْهِمْ بِوَکِیلٍ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و اهتمام شدید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هدایت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حَفِیظٌ عَلَیْهِمْ وَ مٰا أَنْتَ عَلَیْهِمْ بِوَکِیلٍ</w:t>
      </w:r>
    </w:p>
    <w:p>
      <w:pPr>
        <w:pStyle w:val="BookText"/>
        <w:rPr/>
      </w:pPr>
      <w:r>
        <w:rPr>
          <w:rFonts w:ascii="IRNazanin" w:hAnsi="IRNazanin" w:eastAsia="IRNazanin"/>
          <w:color w:val="111111"/>
          <w:sz w:val="28"/>
          <w:sz w:val="28"/>
          <w:szCs w:val="28"/>
          <w:rtl w:val="true"/>
          <w:lang w:bidi="fa-IR"/>
        </w:rPr>
        <w:t>از این‌که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مراقب عملکرد مشرکان است و تو بر آنان وکیل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هدایت آنان شدیداً شیفتگی نشان داده و از اصرار آنان به شرک آشفته خاطر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تبلیغ دین، تبیین حق برای مردم است؛ نه اکراه ایشان به 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عَلَیْهِمْ بِوَکِیلٍ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به‌خاطر مخالفت مشرکان با آن‌حضرت</w:t>
      </w:r>
    </w:p>
    <w:p>
      <w:pPr>
        <w:pStyle w:val="BookText"/>
        <w:rPr/>
      </w:pPr>
      <w:r>
        <w:rPr>
          <w:rFonts w:ascii="Amiri" w:hAnsi="Amiri" w:eastAsia="Amiri" w:cs="Amiri"/>
          <w:color w:val="111111"/>
          <w:sz w:val="28"/>
          <w:sz w:val="28"/>
          <w:szCs w:val="28"/>
          <w:rtl w:val="true"/>
          <w:lang w:bidi="ar-SA"/>
        </w:rPr>
        <w:t>وَ الَّذِینَ اتَّخَذُوا مِنْ دُونِهِ أَوْلِیٰاءَ اللّٰهُ حَفِیظٌ عَلَیْهِمْ وَ مٰا أَنْتَ عَلَیْهِمْ بِوَکِیلٍ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اِتَّخَذُوا مِنْ دُونِهِ أَوْلِیٰاءَ اللّٰهُ حَفِیظٌ عَلَیْهِمْ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اکراه؛ اللّه؛ انسان؛ تبلیغ؛ توحید؛ جهان بینی؛ حق؛ دلداری؛ دین؛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هدایت</w:t>
      </w:r>
      <w:bookmarkStart w:id="675" w:name="pg19795_192410"/>
    </w:p>
    <w:p>
      <w:pPr>
        <w:pStyle w:val="Heading3"/>
        <w:numPr>
          <w:ilvl w:val="2"/>
          <w:numId w:val="1"/>
        </w:numPr>
        <w:rPr/>
      </w:pPr>
      <w:bookmarkStart w:id="676" w:name="__RefHeading___Toc1623939_2314609296"/>
      <w:bookmarkStart w:id="677" w:name="_Toc231"/>
      <w:bookmarkEnd w:id="675"/>
      <w:bookmarkEnd w:id="676"/>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7</w:t>
      </w:r>
      <w:r>
        <w:rPr>
          <w:rtl w:val="true"/>
        </w:rPr>
        <w:t>]</w:t>
      </w:r>
      <w:bookmarkEnd w:id="677"/>
    </w:p>
    <w:p>
      <w:pPr>
        <w:pStyle w:val="BookText"/>
        <w:rPr/>
      </w:pPr>
      <w:r>
        <w:rPr>
          <w:rFonts w:ascii="Amiri" w:hAnsi="Amiri" w:eastAsia="Amiri" w:cs="Amiri"/>
          <w:color w:val="111111"/>
          <w:sz w:val="28"/>
          <w:sz w:val="28"/>
          <w:szCs w:val="28"/>
          <w:rtl w:val="true"/>
          <w:lang w:bidi="ar-SA"/>
        </w:rPr>
        <w:t xml:space="preserve">وَ کَذٰلِکَ أَوْحَیْنٰا إِلَیْکَ قُرْآناً عَرَبِیًّا لِتُنْذِرَ أُمَّ اَلْقُریٰ وَ مَنْ حَوْلَهٰا وَ تُنْذِرَ یَوْمَ اَلْجَمْعِ لاٰ رَیْبَ فِیهِ فَرِیقٌ فِی اَلْجَنَّةِ وَ فَرِیقٌ فِی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و این‌گونه، قرآنی عربی به تو وحی کردیم تا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اطراف آنند اخطار کنی و از روز گردآوری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شکّی در آن نیست بیم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بهشت و گروهی در آتشِ برافروختۀ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سوی خداوند، در قالب زبان عربی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أَوْحَیْنٰا إِلَیْکَ قُرْآناً عَرَبِیًّا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شیوایی والا و بی‌مانند قرآن</w:t>
      </w:r>
    </w:p>
    <w:p>
      <w:pPr>
        <w:pStyle w:val="BookText"/>
        <w:rPr/>
      </w:pPr>
      <w:r>
        <w:rPr>
          <w:rFonts w:ascii="Amiri" w:hAnsi="Amiri" w:eastAsia="Amiri" w:cs="Amiri"/>
          <w:color w:val="111111"/>
          <w:sz w:val="28"/>
          <w:sz w:val="28"/>
          <w:szCs w:val="28"/>
          <w:rtl w:val="true"/>
          <w:lang w:bidi="ar-SA"/>
        </w:rPr>
        <w:t>أَوْحَیْنٰا إِلَیْکَ قُرْآناً عَرَبِیًّا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سخنی گفته می‌شود که فصیح و شیوا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نیازمند فصاحت و شیوایی در تبلیغ مفاهیم دینی</w:t>
      </w:r>
    </w:p>
    <w:p>
      <w:pPr>
        <w:pStyle w:val="BookText"/>
        <w:rPr/>
      </w:pPr>
      <w:r>
        <w:rPr>
          <w:rFonts w:ascii="Amiri" w:hAnsi="Amiri" w:eastAsia="Amiri" w:cs="Amiri"/>
          <w:color w:val="111111"/>
          <w:sz w:val="28"/>
          <w:sz w:val="28"/>
          <w:szCs w:val="28"/>
          <w:rtl w:val="true"/>
          <w:lang w:bidi="ar-SA"/>
        </w:rPr>
        <w:t>أَوْحَیْنٰا إِلَیْکَ قُرْآناً عَرَبِیًّا</w:t>
      </w:r>
    </w:p>
    <w:p>
      <w:pPr>
        <w:pStyle w:val="BookText"/>
        <w:rPr/>
      </w:pPr>
      <w:r>
        <w:rPr>
          <w:rFonts w:ascii="IRNazanin" w:hAnsi="IRNazanin" w:eastAsia="IRNazanin"/>
          <w:color w:val="111111"/>
          <w:sz w:val="28"/>
          <w:sz w:val="28"/>
          <w:szCs w:val="28"/>
          <w:rtl w:val="true"/>
          <w:lang w:bidi="fa-IR"/>
        </w:rPr>
        <w:t xml:space="preserve">بنابراین‌که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رسایی قرآن باشد و قرآن نیز کتاب هدایت و تبلیغ معارف دین است،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آغازین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انذار مردم مکه و نواحی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لِتُنْذِرَ أُمَّ الْقُریٰ وَ مَنْ حَوْلَهٰا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حاشیۀ مکه است و با توجه به این‌که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مخصوص مردم مکه و اطراف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برداشت قید آغازین افزوده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مردم نسبت به فرجام کفر، دارای اهمیتی خاص در تبلیغ دین</w:t>
      </w:r>
    </w:p>
    <w:p>
      <w:pPr>
        <w:pStyle w:val="BookText"/>
        <w:rPr/>
      </w:pPr>
      <w:r>
        <w:rPr>
          <w:rFonts w:ascii="Amiri" w:hAnsi="Amiri" w:eastAsia="Amiri" w:cs="Amiri"/>
          <w:color w:val="111111"/>
          <w:sz w:val="28"/>
          <w:sz w:val="28"/>
          <w:szCs w:val="28"/>
          <w:rtl w:val="true"/>
          <w:lang w:bidi="ar-SA"/>
        </w:rPr>
        <w:t>لِتُنْذِرَ أُمَّ الْقُریٰ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 اسلام، جهانی بوده و اختصاص به مردم مکه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أَوْحَیْنٰا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أُمَّ الْقُریٰ وَ مَنْ حَوْلَهٰا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تمامی انسان‌های روی زمین باشد و این تعبیر نشانگر آن است که خداوند، مکه را به عنوان مرکز به حساب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تدریجی و دارای مراحل متعدد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لِتُنْذِرَ أُمَّ الْقُریٰ وَ مَنْ حَوْلَهٰا</w:t>
      </w:r>
    </w:p>
    <w:p>
      <w:pPr>
        <w:pStyle w:val="BookText"/>
        <w:rPr/>
      </w:pPr>
      <w:r>
        <w:rPr>
          <w:rFonts w:ascii="IRNazanin" w:hAnsi="IRNazanin" w:eastAsia="IRNazanin"/>
          <w:color w:val="111111"/>
          <w:sz w:val="28"/>
          <w:sz w:val="28"/>
          <w:szCs w:val="28"/>
          <w:rtl w:val="true"/>
          <w:lang w:bidi="fa-IR"/>
        </w:rPr>
        <w:t xml:space="preserve">بنابراین‌که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اطراف مکه باشد و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بدون تردید همگانی بوده است، می‌توان استفاده کرد که این ناظر به یکی از مراحل دعوت آن حضرت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وظیفۀ مبلغان دینی، پرداختن به هدایت و اصلاح جامعه خویش</w:t>
      </w:r>
    </w:p>
    <w:p>
      <w:pPr>
        <w:pStyle w:val="BookText"/>
        <w:rPr/>
      </w:pPr>
      <w:r>
        <w:rPr>
          <w:rFonts w:ascii="Amiri" w:hAnsi="Amiri" w:eastAsia="Amiri" w:cs="Amiri"/>
          <w:color w:val="111111"/>
          <w:sz w:val="28"/>
          <w:sz w:val="28"/>
          <w:szCs w:val="28"/>
          <w:rtl w:val="true"/>
          <w:lang w:bidi="ar-SA"/>
        </w:rPr>
        <w:t>لِتُنْذِرَ أُمَّ الْقُریٰ وَ مَنْ حَوْلَهٰا</w:t>
      </w:r>
    </w:p>
    <w:p>
      <w:pPr>
        <w:pStyle w:val="BookText"/>
        <w:rPr/>
      </w:pPr>
      <w:r>
        <w:rPr>
          <w:rFonts w:ascii="IRNazanin" w:hAnsi="IRNazanin" w:eastAsia="IRNazanin"/>
          <w:color w:val="111111"/>
          <w:sz w:val="28"/>
          <w:sz w:val="28"/>
          <w:szCs w:val="28"/>
          <w:rtl w:val="true"/>
          <w:lang w:bidi="fa-IR"/>
        </w:rPr>
        <w:t xml:space="preserve">از این که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اولین وظیفۀ پیامبر در آیۀ مطرح شده، مطلب یاد شده قابل برداشت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شهر مکه</w:t>
      </w:r>
    </w:p>
    <w:p>
      <w:pPr>
        <w:pStyle w:val="BookText"/>
        <w:rPr/>
      </w:pPr>
      <w:r>
        <w:rPr>
          <w:rFonts w:ascii="Amiri" w:hAnsi="Amiri" w:eastAsia="Amiri" w:cs="Amiri"/>
          <w:color w:val="111111"/>
          <w:sz w:val="28"/>
          <w:sz w:val="28"/>
          <w:szCs w:val="28"/>
          <w:rtl w:val="true"/>
          <w:lang w:bidi="ar-SA"/>
        </w:rPr>
        <w:t>لِتُنْذِرَ أُمَّ الْقُریٰ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مرکز جهان اسلام</w:t>
      </w:r>
    </w:p>
    <w:p>
      <w:pPr>
        <w:pStyle w:val="BookText"/>
        <w:rPr/>
      </w:pPr>
      <w:r>
        <w:rPr>
          <w:rFonts w:ascii="Amiri" w:hAnsi="Amiri" w:eastAsia="Amiri" w:cs="Amiri"/>
          <w:color w:val="111111"/>
          <w:sz w:val="28"/>
          <w:sz w:val="28"/>
          <w:szCs w:val="28"/>
          <w:rtl w:val="true"/>
          <w:lang w:bidi="ar-SA"/>
        </w:rPr>
        <w:t>لِتُنْذِرَ أُمَّ الْقُریٰ وَ مَنْ حَوْلَهٰا</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مکّه، می‌توان استفاده کرد که خداوند مکه را به عنوان مرکز جهان اسلام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دارای قداست و مرتبه‌ای والا در میان شهرها و آبادی‌ها</w:t>
      </w:r>
    </w:p>
    <w:p>
      <w:pPr>
        <w:pStyle w:val="BookText"/>
        <w:rPr/>
      </w:pPr>
      <w:r>
        <w:rPr>
          <w:rFonts w:ascii="Amiri" w:hAnsi="Amiri" w:eastAsia="Amiri" w:cs="Amiri"/>
          <w:color w:val="111111"/>
          <w:sz w:val="28"/>
          <w:sz w:val="28"/>
          <w:szCs w:val="28"/>
          <w:rtl w:val="true"/>
          <w:lang w:bidi="ar-SA"/>
        </w:rPr>
        <w:t>لِتُنْذِرَ أُمَّ الْقُریٰ وَ مَنْ حَوْلَهٰا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اولویت دادن به نقاط مرکزی و محوری در تبلیغ و انذار</w:t>
      </w:r>
    </w:p>
    <w:p>
      <w:pPr>
        <w:pStyle w:val="BookText"/>
        <w:rPr/>
      </w:pPr>
      <w:r>
        <w:rPr>
          <w:rFonts w:ascii="Amiri" w:hAnsi="Amiri" w:eastAsia="Amiri" w:cs="Amiri"/>
          <w:color w:val="111111"/>
          <w:sz w:val="28"/>
          <w:sz w:val="28"/>
          <w:szCs w:val="28"/>
          <w:rtl w:val="true"/>
          <w:lang w:bidi="ar-SA"/>
        </w:rPr>
        <w:t>لِتُنْذِرَ أُمَّ الْقُریٰ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عربی بودن زبان قرآن در انجام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مردم جزیرةالعرب</w:t>
      </w:r>
    </w:p>
    <w:p>
      <w:pPr>
        <w:pStyle w:val="BookText"/>
        <w:rPr/>
      </w:pPr>
      <w:r>
        <w:rPr>
          <w:rFonts w:ascii="Amiri" w:hAnsi="Amiri" w:eastAsia="Amiri" w:cs="Amiri"/>
          <w:color w:val="111111"/>
          <w:sz w:val="28"/>
          <w:sz w:val="28"/>
          <w:szCs w:val="28"/>
          <w:rtl w:val="true"/>
          <w:lang w:bidi="ar-SA"/>
        </w:rPr>
        <w:t>أَوْحَیْنٰا إِلَیْکَ قُرْآناً عَرَبِیًّا لِتُنْذِرَ أُمَّ الْقُریٰ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نزول قرآن با وصف عربی باشد؛ یعنی، ما به این خاطر قرآن را به زبان عربی نازل کردیم تا انذار امکان‌پذیر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قرآن، عاملی مؤثر در اسلام مردم مکه و نواحی آن</w:t>
      </w:r>
    </w:p>
    <w:p>
      <w:pPr>
        <w:pStyle w:val="BookText"/>
        <w:rPr/>
      </w:pPr>
      <w:r>
        <w:rPr>
          <w:rFonts w:ascii="Amiri" w:hAnsi="Amiri" w:eastAsia="Amiri" w:cs="Amiri"/>
          <w:color w:val="111111"/>
          <w:sz w:val="28"/>
          <w:sz w:val="28"/>
          <w:szCs w:val="28"/>
          <w:rtl w:val="true"/>
          <w:lang w:bidi="ar-SA"/>
        </w:rPr>
        <w:t>أَوْحَیْنٰا إِلَیْکَ قُرْآناً عَرَبِیًّا لِتُنْذِرَ أُمَّ الْقُریٰ</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فصیح و روشن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نزول قرآن با وصف فصاحت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انذار مردم مکه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اطراف آن، از اهداف نزول قرآن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أَوْحَیْنٰا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أُمَّ الْقُریٰ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از قیامت، از اهداف مهم وحی الهی</w:t>
      </w:r>
    </w:p>
    <w:p>
      <w:pPr>
        <w:pStyle w:val="BookText"/>
        <w:rPr/>
      </w:pPr>
      <w:r>
        <w:rPr>
          <w:rFonts w:ascii="Amiri" w:hAnsi="Amiri" w:eastAsia="Amiri" w:cs="Amiri"/>
          <w:color w:val="111111"/>
          <w:sz w:val="28"/>
          <w:sz w:val="28"/>
          <w:szCs w:val="28"/>
          <w:rtl w:val="true"/>
          <w:lang w:bidi="ar-SA"/>
        </w:rPr>
        <w:t xml:space="preserve">کَذٰلِکَ أَوْحَیْنٰا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تُنْذِرَ یَوْمَ الْجَمْعِ</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تُنْذِرَ یَوْمَ الْجَمْعِ</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همگانی انسان‌ها در روز قیامت</w:t>
      </w:r>
    </w:p>
    <w:p>
      <w:pPr>
        <w:pStyle w:val="BookText"/>
        <w:rPr/>
      </w:pPr>
      <w:r>
        <w:rPr>
          <w:rFonts w:ascii="Amiri" w:hAnsi="Amiri" w:eastAsia="Amiri" w:cs="Amiri"/>
          <w:color w:val="111111"/>
          <w:sz w:val="28"/>
          <w:sz w:val="28"/>
          <w:szCs w:val="28"/>
          <w:rtl w:val="true"/>
          <w:lang w:bidi="ar-SA"/>
        </w:rPr>
        <w:t>وَ تُنْذِرَ یَوْمَ الْجَمْعِ</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قیامت و بیم از آن، دارای نقش مؤثر در اصلاح و خود سازی انسان</w:t>
      </w:r>
    </w:p>
    <w:p>
      <w:pPr>
        <w:pStyle w:val="BookText"/>
        <w:rPr/>
      </w:pPr>
      <w:r>
        <w:rPr>
          <w:rFonts w:ascii="Amiri" w:hAnsi="Amiri" w:eastAsia="Amiri" w:cs="Amiri"/>
          <w:color w:val="111111"/>
          <w:sz w:val="28"/>
          <w:sz w:val="28"/>
          <w:szCs w:val="28"/>
          <w:rtl w:val="true"/>
          <w:lang w:bidi="ar-SA"/>
        </w:rPr>
        <w:t>وَ تُنْذِرَ یَوْمَ الْجَمْعِ</w:t>
      </w:r>
    </w:p>
    <w:p>
      <w:pPr>
        <w:pStyle w:val="BookText"/>
        <w:rPr/>
      </w:pPr>
      <w:r>
        <w:rPr>
          <w:rFonts w:ascii="IRNazanin" w:hAnsi="IRNazanin" w:eastAsia="IRNazanin"/>
          <w:color w:val="111111"/>
          <w:sz w:val="28"/>
          <w:sz w:val="28"/>
          <w:szCs w:val="28"/>
          <w:rtl w:val="true"/>
          <w:lang w:bidi="fa-IR"/>
        </w:rPr>
        <w:t>از این‌که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به انذار از قیامت کرده،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روش مشترک تمامی پیامبران الهی</w:t>
      </w:r>
    </w:p>
    <w:p>
      <w:pPr>
        <w:pStyle w:val="BookText"/>
        <w:rPr/>
      </w:pP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أُمَّ الْقُریٰ وَ مَنْ حَوْلَهٰا وَ تُنْذِرَ یَوْمَ الْجَمْعِ</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وحی الهی به پیامبران پیشین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آیۀ سوم از آنان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انذار شیوه تبلیغی همۀ انبیا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واقعیتی حتمی و غیر قابل تردید</w:t>
      </w:r>
    </w:p>
    <w:p>
      <w:pPr>
        <w:pStyle w:val="BookText"/>
        <w:rPr/>
      </w:pPr>
      <w:r>
        <w:rPr>
          <w:rFonts w:ascii="Amiri" w:hAnsi="Amiri" w:eastAsia="Amiri" w:cs="Amiri"/>
          <w:color w:val="111111"/>
          <w:sz w:val="28"/>
          <w:sz w:val="28"/>
          <w:szCs w:val="28"/>
          <w:rtl w:val="true"/>
          <w:lang w:bidi="ar-SA"/>
        </w:rPr>
        <w:t>تُنْذِرَ یَوْمَ الْجَمْعِ لاٰ رَیْبَ فِیهِ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انسان‌ها در قیامت، به دو گروه بهشتی و دوزخی</w:t>
      </w:r>
    </w:p>
    <w:p>
      <w:pPr>
        <w:pStyle w:val="BookText"/>
        <w:rPr/>
      </w:pPr>
      <w:r>
        <w:rPr>
          <w:rFonts w:ascii="Amiri" w:hAnsi="Amiri" w:eastAsia="Amiri" w:cs="Amiri"/>
          <w:color w:val="111111"/>
          <w:sz w:val="28"/>
          <w:sz w:val="28"/>
          <w:szCs w:val="28"/>
          <w:rtl w:val="true"/>
          <w:lang w:bidi="ar-SA"/>
        </w:rPr>
        <w:t>فَرِیقٌ فِی الْجَنَّةِ وَ فَرِیقٌ فِی السَّعِیرِ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جز ورود به جهنم و یا بهشت، سرنوشت دیگری در انتظار انسان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فَرِیقٌ فِی الْجَنَّةِ وَ فَرِیقٌ فِی السَّعِیرِ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آتشی ملتهب و پر شراره</w:t>
      </w:r>
    </w:p>
    <w:p>
      <w:pPr>
        <w:pStyle w:val="BookText"/>
        <w:rPr/>
      </w:pPr>
      <w:r>
        <w:rPr>
          <w:rFonts w:ascii="Amiri" w:hAnsi="Amiri" w:eastAsia="Amiri" w:cs="Amiri"/>
          <w:color w:val="111111"/>
          <w:sz w:val="28"/>
          <w:sz w:val="28"/>
          <w:szCs w:val="28"/>
          <w:rtl w:val="true"/>
          <w:lang w:bidi="ar-SA"/>
        </w:rPr>
        <w:t>وَ فَرِیقٌ فِی السَّعِیرِ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انسان‌ها در برابر وحی، تعیین کنندۀ سرنوشت آنان در قیامت</w:t>
      </w:r>
    </w:p>
    <w:p>
      <w:pPr>
        <w:pStyle w:val="BookText"/>
        <w:rPr/>
      </w:pPr>
      <w:r>
        <w:rPr>
          <w:rFonts w:ascii="Amiri" w:hAnsi="Amiri" w:eastAsia="Amiri" w:cs="Amiri"/>
          <w:color w:val="111111"/>
          <w:sz w:val="28"/>
          <w:sz w:val="28"/>
          <w:szCs w:val="28"/>
          <w:rtl w:val="true"/>
          <w:lang w:bidi="ar-SA"/>
        </w:rPr>
        <w:t xml:space="preserve">کَذٰلِکَ أَوْحَیْنٰا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 فِی الْجَنَّةِ وَ فَرِیقٌ فِی السَّعِیرِ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دوزخ</w:t>
      </w:r>
    </w:p>
    <w:p>
      <w:pPr>
        <w:pStyle w:val="BookText"/>
        <w:rPr/>
      </w:pPr>
      <w:r>
        <w:rPr>
          <w:rFonts w:ascii="Amiri" w:hAnsi="Amiri" w:eastAsia="Amiri" w:cs="Amiri"/>
          <w:color w:val="111111"/>
          <w:sz w:val="28"/>
          <w:sz w:val="28"/>
          <w:szCs w:val="28"/>
          <w:rtl w:val="true"/>
          <w:lang w:bidi="ar-SA"/>
        </w:rPr>
        <w:t>وَ فَرِیقٌ فِی السَّعِیرِ</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محمّدبن‌علیّ‌الرّضا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مکّة من أمّهات القری و ذلک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أُمَّ الْقُریٰ وَ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از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مکه یکی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است و این سخن خدای عزّوجلّ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أُمَّ الْقُریٰ وَ مَنْ حَوْلَهٰا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آخرت؛ اسلام؛ اصلاح؛ انبیاء؛ انذار؛ انسان؛ بهشت؛ تبلیغ؛ تزکیه؛ جهنم؛ خوف؛ ذکر؛ رسالت؛ زبان عربی؛ سعیر؛ شک؛ فصاحت؛ قرآن؛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نبوت؛ نزول قرآن؛ وحی؛ یوم الجمع</w:t>
      </w:r>
      <w:bookmarkStart w:id="678" w:name="pg19795_192413"/>
    </w:p>
    <w:p>
      <w:pPr>
        <w:pStyle w:val="Heading3"/>
        <w:numPr>
          <w:ilvl w:val="2"/>
          <w:numId w:val="1"/>
        </w:numPr>
        <w:rPr/>
      </w:pPr>
      <w:bookmarkStart w:id="679" w:name="__RefHeading___Toc1623941_2314609296"/>
      <w:bookmarkStart w:id="680" w:name="_Toc232"/>
      <w:bookmarkEnd w:id="678"/>
      <w:bookmarkEnd w:id="679"/>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8</w:t>
      </w:r>
      <w:r>
        <w:rPr>
          <w:rtl w:val="true"/>
        </w:rPr>
        <w:t>]</w:t>
      </w:r>
      <w:bookmarkEnd w:id="680"/>
    </w:p>
    <w:p>
      <w:pPr>
        <w:pStyle w:val="BookText"/>
        <w:rPr/>
      </w:pPr>
      <w:r>
        <w:rPr>
          <w:rFonts w:ascii="Amiri" w:hAnsi="Amiri" w:eastAsia="Amiri" w:cs="Amiri"/>
          <w:color w:val="111111"/>
          <w:sz w:val="28"/>
          <w:sz w:val="28"/>
          <w:szCs w:val="28"/>
          <w:rtl w:val="true"/>
          <w:lang w:bidi="ar-SA"/>
        </w:rPr>
        <w:t xml:space="preserve">وَ لَوْ شٰاءَ اَللّٰهُ لَجَعَلَهُمْ أُمَّةً وٰاحِدَةً وَ لٰکِنْ یُدْخِلُ مَنْ یَشٰاءُ فِی رَحْمَتِهِ وَ اَلظّٰالِمُونَ مٰا لَهُمْ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اگر خدا می‌خواست، آنان را امّتی یگانه قرار می‌داد، ولی هر که را بخواهد به رحمت خود درمی‌آورد، و برای ستمکاران هیچ یار و مددکاری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به همسان ساختن مجموعۀ بشر، در صورت تعلق مشیت او به همگونگی اجباری آنان</w:t>
      </w:r>
    </w:p>
    <w:p>
      <w:pPr>
        <w:pStyle w:val="BookText"/>
        <w:rPr/>
      </w:pPr>
      <w:r>
        <w:rPr>
          <w:rFonts w:ascii="Amiri" w:hAnsi="Amiri" w:eastAsia="Amiri" w:cs="Amiri"/>
          <w:color w:val="111111"/>
          <w:sz w:val="28"/>
          <w:sz w:val="28"/>
          <w:szCs w:val="28"/>
          <w:rtl w:val="true"/>
          <w:lang w:bidi="ar-SA"/>
        </w:rPr>
        <w:t>وَ لَوْ شٰاءَ اللّٰهُ لَجَعَلَهُمْ أُمَّةً وٰاحِدَةً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حرکت انسان‌ها به سوی فرجام، براساس اختیار و انتخاب خود آنان</w:t>
      </w:r>
    </w:p>
    <w:p>
      <w:pPr>
        <w:pStyle w:val="BookText"/>
        <w:rPr/>
      </w:pPr>
      <w:r>
        <w:rPr>
          <w:rFonts w:ascii="Amiri" w:hAnsi="Amiri" w:eastAsia="Amiri" w:cs="Amiri"/>
          <w:color w:val="111111"/>
          <w:sz w:val="28"/>
          <w:sz w:val="28"/>
          <w:szCs w:val="28"/>
          <w:rtl w:val="true"/>
          <w:lang w:bidi="ar-SA"/>
        </w:rPr>
        <w:t>وَ لَوْ شٰاءَ اللّٰهُ لَجَعَلَهُمْ أُمَّةً وٰاحِدَةً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حاکم بر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لَجَعَلَهُمْ أُمَّةً وٰاحِدَةً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دین و تعیین سرنوشت خویش، دارای اختیار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فَرِیقٌ فِی الْجَنَّةِ وَ فَرِیقٌ فِی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الظّٰالِمُونَ</w:t>
      </w:r>
    </w:p>
    <w:p>
      <w:pPr>
        <w:pStyle w:val="BookText"/>
        <w:rPr/>
      </w:pPr>
      <w:r>
        <w:rPr>
          <w:rFonts w:ascii="IRNazanin" w:hAnsi="IRNazanin" w:eastAsia="IRNazanin"/>
          <w:color w:val="111111"/>
          <w:sz w:val="28"/>
          <w:sz w:val="28"/>
          <w:szCs w:val="28"/>
          <w:rtl w:val="true"/>
          <w:lang w:bidi="fa-IR"/>
        </w:rPr>
        <w:t>از این‌که خداوند نخواسته همگان به اجبار آیین واحدی داشته باشند، می‌توان استفاده کرد که انتخاب آیین و سرنوشت، به اختیار انسان واگذار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انسان‌ها به بهشتی و دوزخی، نتیجۀ برخورداری آنان از اختیار و حق انتخاب</w:t>
      </w:r>
    </w:p>
    <w:p>
      <w:pPr>
        <w:pStyle w:val="BookText"/>
        <w:rPr/>
      </w:pPr>
      <w:r>
        <w:rPr>
          <w:rFonts w:ascii="Amiri" w:hAnsi="Amiri" w:eastAsia="Amiri" w:cs="Amiri"/>
          <w:color w:val="111111"/>
          <w:sz w:val="28"/>
          <w:sz w:val="28"/>
          <w:szCs w:val="28"/>
          <w:rtl w:val="true"/>
          <w:lang w:bidi="ar-SA"/>
        </w:rPr>
        <w:t xml:space="preserve">فَرِیقٌ فِی الْجَنَّةِ وَ فَرِیقٌ فِی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لَجَعَلَهُمْ أُمَّةً وٰاحِدَةً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یکسان‌سازی سرنوشت اخروی انسان‌ها، ناهماهنگ با فلسفۀ نزول وحی و بعثت پیامبران</w:t>
      </w:r>
    </w:p>
    <w:p>
      <w:pPr>
        <w:pStyle w:val="BookText"/>
        <w:rPr/>
      </w:pPr>
      <w:r>
        <w:rPr>
          <w:rFonts w:ascii="Amiri" w:hAnsi="Amiri" w:eastAsia="Amiri" w:cs="Amiri"/>
          <w:color w:val="111111"/>
          <w:sz w:val="28"/>
          <w:sz w:val="28"/>
          <w:szCs w:val="28"/>
          <w:rtl w:val="true"/>
          <w:lang w:bidi="ar-SA"/>
        </w:rPr>
        <w:t xml:space="preserve">وَ کَذٰلِکَ أَوْحَیْنٰا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لَجَعَلَهُمْ أُمَّةً وٰاحِدَةً</w:t>
      </w:r>
    </w:p>
    <w:p>
      <w:pPr>
        <w:pStyle w:val="BookText"/>
        <w:rPr/>
      </w:pPr>
      <w:r>
        <w:rPr>
          <w:rFonts w:ascii="IRNazanin" w:hAnsi="IRNazanin" w:eastAsia="IRNazanin"/>
          <w:color w:val="111111"/>
          <w:sz w:val="28"/>
          <w:sz w:val="28"/>
          <w:szCs w:val="28"/>
          <w:rtl w:val="true"/>
          <w:lang w:bidi="fa-IR"/>
        </w:rPr>
        <w:t>از آنجا که آیۀ شریفه در ادامۀ آیات مربوط به وحی می‌باشد، می‌توان استفاده کرد که نزول وحی با یکسان ساختن انسان‌ها، از نظر کفر و ایمان و در نتیجه وحدت سرنوشت آنان ناسازگار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هیچ‌گاه خالی از کافران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لَجَعَلَهُمْ أُمَّةً وٰاحِدَةً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انسان از رحمت الهی،</w:t>
      </w:r>
    </w:p>
    <w:p>
      <w:pPr>
        <w:pStyle w:val="BookText"/>
        <w:rPr/>
      </w:pPr>
      <w:r>
        <w:rPr>
          <w:rFonts w:ascii="IRNazanin" w:hAnsi="IRNazanin" w:eastAsia="IRNazanin"/>
          <w:color w:val="111111"/>
          <w:sz w:val="28"/>
          <w:sz w:val="28"/>
          <w:szCs w:val="28"/>
          <w:rtl w:val="true"/>
          <w:lang w:bidi="fa-IR"/>
        </w:rPr>
        <w:t>منوط به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یُدْخِلُ مَنْ یَشٰاءُ فِی رَحْمَتِهِ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تجلی و نمود والای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فَرِیقٌ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یُدْخِلُ مَنْ یَشٰاءُ فِی رَحْمَتِهِ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ستم‌پیشگان، محروم از هرگونه ولیّ و یاوری در قیامت</w:t>
      </w:r>
    </w:p>
    <w:p>
      <w:pPr>
        <w:pStyle w:val="BookText"/>
        <w:rPr/>
      </w:pPr>
      <w:r>
        <w:rPr>
          <w:rFonts w:ascii="Amiri" w:hAnsi="Amiri" w:eastAsia="Amiri" w:cs="Amiri"/>
          <w:color w:val="111111"/>
          <w:sz w:val="28"/>
          <w:sz w:val="28"/>
          <w:szCs w:val="28"/>
          <w:rtl w:val="true"/>
          <w:lang w:bidi="ar-SA"/>
        </w:rPr>
        <w:t>وَ الظّٰالِمُونَ مٰا لَهُمْ مِنْ وَلِیٍّ وَ لاٰ نَصِیرٍ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سرپیچی‌کنندگان از پیام وحی و روی‌گردانان از یاد قیامت، ظالم و ستمگرند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أَوْحَیْنٰا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تُنْذِرَ یَوْمَ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الظّٰالِمُونَ مٰا لَهُمْ مِنْ وَلِیٍّ وَ لاٰ نَصِیرٍ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سرنوشت نهایی ستم‌پیشگان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فَرِیقٌ فِی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الظّٰالِمُونَ مٰا لَهُمْ مِنْ وَلِیٍّ وَ لاٰ نَصِیرٍ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قیامت، نیازمند ولایت و یاوری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الظّٰالِمُونَ مٰا لَهُمْ مِنْ وَلِیٍّ وَ لاٰ نَصِیرٍ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غیر خدا به عنوان ولیّ در دنیا، مایۀ محرومیت از ولایت و نصرت الهی در قیامت</w:t>
      </w:r>
    </w:p>
    <w:p>
      <w:pPr>
        <w:pStyle w:val="BookText"/>
        <w:rPr/>
      </w:pPr>
      <w:r>
        <w:rPr>
          <w:rFonts w:ascii="Amiri" w:hAnsi="Amiri" w:eastAsia="Amiri" w:cs="Amiri"/>
          <w:color w:val="111111"/>
          <w:sz w:val="28"/>
          <w:sz w:val="28"/>
          <w:szCs w:val="28"/>
          <w:rtl w:val="true"/>
          <w:lang w:bidi="ar-SA"/>
        </w:rPr>
        <w:t xml:space="preserve">وَ الَّذِینَ اتَّخَذُوا مِنْ دُونِهِ أَوْلِیٰاءَ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الظّٰالِمُونَ مٰا لَهُمْ مِنْ وَلِیٍّ وَ لاٰ نَصِیرٍ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وحی، بهره‌مند از نصرت و ولایت الهی در قیامت</w:t>
      </w:r>
    </w:p>
    <w:p>
      <w:pPr>
        <w:pStyle w:val="BookText"/>
        <w:rPr/>
      </w:pPr>
      <w:r>
        <w:rPr>
          <w:rFonts w:ascii="Amiri" w:hAnsi="Amiri" w:eastAsia="Amiri" w:cs="Amiri"/>
          <w:color w:val="111111"/>
          <w:sz w:val="28"/>
          <w:sz w:val="28"/>
          <w:szCs w:val="28"/>
          <w:rtl w:val="true"/>
          <w:lang w:bidi="ar-SA"/>
        </w:rPr>
        <w:t xml:space="preserve">وَ کَذٰلِکَ أَوْحَیْنٰا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مَنْ یَشٰاءُ فِی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الظّٰالِمُونَ مٰا لَهُمْ مِنْ وَلِیٍّ وَ لاٰ نَصِیرٍ</w:t>
      </w:r>
    </w:p>
    <w:p>
      <w:pPr>
        <w:pStyle w:val="BookText"/>
        <w:rPr/>
      </w:pPr>
      <w:r>
        <w:rPr>
          <w:rFonts w:ascii="IRNazanin" w:hAnsi="IRNazanin" w:eastAsia="IRNazanin"/>
          <w:color w:val="111111"/>
          <w:sz w:val="28"/>
          <w:sz w:val="28"/>
          <w:szCs w:val="28"/>
          <w:rtl w:val="true"/>
          <w:lang w:bidi="fa-IR"/>
        </w:rPr>
        <w:t xml:space="preserve">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از پیام وحی سرپیچی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و نصرت الهی محروم خواهند بود و از آن‌جا که مشمولان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من یشاء 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ستمگران قرارگرفته‌اند،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 دوستی‌ها و پیوندهای ظالمان با یکدیگر در قیامت</w:t>
      </w:r>
    </w:p>
    <w:p>
      <w:pPr>
        <w:pStyle w:val="BookText"/>
        <w:rPr/>
      </w:pPr>
      <w:r>
        <w:rPr>
          <w:rFonts w:ascii="Amiri" w:hAnsi="Amiri" w:eastAsia="Amiri" w:cs="Amiri"/>
          <w:color w:val="111111"/>
          <w:sz w:val="28"/>
          <w:sz w:val="28"/>
          <w:szCs w:val="28"/>
          <w:rtl w:val="true"/>
          <w:lang w:bidi="ar-SA"/>
        </w:rPr>
        <w:t>وَ الظّٰالِمُونَ مٰا لَهُمْ مِنْ وَلِیٍّ وَ لاٰ نَصِیرٍ</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دوست و یاور دنیایی ظالمان باشد که در آخرت، آن دوستی‌ها و یاری‌ها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ستم‌پیشگی، انسان را از رحمت الهی و ورود به بهشت، محروم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فَرِیقٌ فِی الْجَنَّةِ وَ فَرِیقٌ فِی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یُدْخِلُ مَنْ یَشٰاءُ فِی رَحْمَتِهِ وَ الظّٰالِمُونَ مٰا لَهُمْ مِنْ وَلِیٍّ وَ لاٰ نَصِیرٍ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مقابلۀ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ستم‌پیشگان محروم از بهشت و رحمت الهی‌اند</w:t>
      </w:r>
      <w:r>
        <w:rPr>
          <w:rFonts w:eastAsia="IRNazanin" w:cs="IRNazanin"/>
          <w:color w:val="111111"/>
          <w:sz w:val="28"/>
          <w:szCs w:val="28"/>
          <w:rtl w:val="true"/>
          <w:lang w:bidi="fa-IR"/>
        </w:rPr>
        <w:t>.</w:t>
      </w:r>
      <w:bookmarkStart w:id="681" w:name="pg19795_192415"/>
    </w:p>
    <w:p>
      <w:pPr>
        <w:pStyle w:val="BookText"/>
        <w:rPr/>
      </w:pPr>
      <w:bookmarkEnd w:id="681"/>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نصرت الهی، جلوه‌ای از رحمت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یُدْخِلُ مَنْ یَشٰاءُ فِی رَحْمَتِهِ وَ الظّٰالِمُونَ مٰا لَهُمْ مِنْ وَلِیٍّ وَ لاٰ نَصِیرٍ</w:t>
      </w:r>
    </w:p>
    <w:p>
      <w:pPr>
        <w:pStyle w:val="BookText"/>
        <w:rPr/>
      </w:pPr>
      <w:r>
        <w:rPr>
          <w:rFonts w:ascii="Amiri" w:hAnsi="Amiri" w:eastAsia="Amiri" w:cs="Amiri"/>
          <w:color w:val="111111"/>
          <w:sz w:val="28"/>
          <w:sz w:val="28"/>
          <w:szCs w:val="28"/>
          <w:rtl w:val="true"/>
          <w:lang w:bidi="ar-SA"/>
        </w:rPr>
        <w:t xml:space="preserve">از مقابلۀ دو بخش از آیه شریقه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 مَنْ یَشٰاءُ فِی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 به مطلب یاد شده دست یافت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آزادی؛ اللّه؛ امت؛ انبیاء؛ انسان؛ بهشت؛ جبر و اختیار؛ جهان؛ جهنم؛ دوستی؛ دین؛ رحمت؛ ظلم؛غفلت؛ قیامت؛ کفر؛ گناه؛ مشیت خدا؛ نبوت؛ نصرت؛ وحی؛ ولایت</w:t>
      </w:r>
    </w:p>
    <w:p>
      <w:pPr>
        <w:pStyle w:val="Heading3"/>
        <w:numPr>
          <w:ilvl w:val="2"/>
          <w:numId w:val="1"/>
        </w:numPr>
        <w:rPr/>
      </w:pPr>
      <w:bookmarkStart w:id="682" w:name="__RefHeading___Toc1623943_2314609296"/>
      <w:bookmarkStart w:id="683" w:name="_Toc233"/>
      <w:bookmarkEnd w:id="682"/>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9</w:t>
      </w:r>
      <w:r>
        <w:rPr>
          <w:rtl w:val="true"/>
        </w:rPr>
        <w:t>]</w:t>
      </w:r>
      <w:bookmarkEnd w:id="683"/>
    </w:p>
    <w:p>
      <w:pPr>
        <w:pStyle w:val="BookText"/>
        <w:rPr/>
      </w:pPr>
      <w:r>
        <w:rPr>
          <w:rFonts w:ascii="Amiri" w:hAnsi="Amiri" w:eastAsia="Amiri" w:cs="Amiri"/>
          <w:color w:val="111111"/>
          <w:sz w:val="28"/>
          <w:sz w:val="28"/>
          <w:szCs w:val="28"/>
          <w:rtl w:val="true"/>
          <w:lang w:bidi="ar-SA"/>
        </w:rPr>
        <w:t xml:space="preserve">أَمِ اِتَّخَذُوا مِنْ دُونِهِ أَوْلِیٰاءَ فَاللّٰهُ هُوَ اَلْوَلِیُّ وَ هُوَ یُحْیِ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آیا جز او سرپرستانی برگرفته‌اند؟ در صورتی که خداست که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مردگان را زنده می‌کند و او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مشرکان از سوی خداوند، به واسطۀ پذیرش ولایت غیر او</w:t>
      </w:r>
    </w:p>
    <w:p>
      <w:pPr>
        <w:pStyle w:val="BookText"/>
        <w:rPr/>
      </w:pPr>
      <w:r>
        <w:rPr>
          <w:rFonts w:ascii="Amiri" w:hAnsi="Amiri" w:eastAsia="Amiri" w:cs="Amiri"/>
          <w:color w:val="111111"/>
          <w:sz w:val="28"/>
          <w:sz w:val="28"/>
          <w:szCs w:val="28"/>
          <w:rtl w:val="true"/>
          <w:lang w:bidi="ar-SA"/>
        </w:rPr>
        <w:t>أَمِ اتَّخَذُوا مِنْ دُونِهِ أَوْلِیٰاءَ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غیر خدا به عنوان ولی، امری شگفت‌انگیز و ملامت بار</w:t>
      </w:r>
    </w:p>
    <w:p>
      <w:pPr>
        <w:pStyle w:val="BookText"/>
        <w:rPr/>
      </w:pPr>
      <w:r>
        <w:rPr>
          <w:rFonts w:ascii="Amiri" w:hAnsi="Amiri" w:eastAsia="Amiri" w:cs="Amiri"/>
          <w:color w:val="111111"/>
          <w:sz w:val="28"/>
          <w:sz w:val="28"/>
          <w:szCs w:val="28"/>
          <w:rtl w:val="true"/>
          <w:lang w:bidi="ar-SA"/>
        </w:rPr>
        <w:t>أَمِ اتَّخَذُوا مِنْ دُونِهِ أَوْلِیٰاءَ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انسان به ولایت غیرخدا، ظلم و ستم بر خویشتن</w:t>
      </w:r>
    </w:p>
    <w:p>
      <w:pPr>
        <w:pStyle w:val="BookText"/>
        <w:rPr/>
      </w:pPr>
      <w:r>
        <w:rPr>
          <w:rFonts w:ascii="Amiri" w:hAnsi="Amiri" w:eastAsia="Amiri" w:cs="Amiri"/>
          <w:color w:val="111111"/>
          <w:sz w:val="28"/>
          <w:sz w:val="28"/>
          <w:szCs w:val="28"/>
          <w:rtl w:val="true"/>
          <w:lang w:bidi="ar-SA"/>
        </w:rPr>
        <w:t xml:space="preserve">وَ الظّٰالِمُونَ مٰا لَهُمْ مِنْ وَلِیٍّ وَ لاٰ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أَوْلِیٰاءَ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گناهی بس بزرگ و موجب محرومیت از رحمت الهی در قیامت</w:t>
      </w:r>
    </w:p>
    <w:p>
      <w:pPr>
        <w:pStyle w:val="BookText"/>
        <w:rPr/>
      </w:pPr>
      <w:r>
        <w:rPr>
          <w:rFonts w:ascii="Amiri" w:hAnsi="Amiri" w:eastAsia="Amiri" w:cs="Amiri"/>
          <w:color w:val="111111"/>
          <w:sz w:val="28"/>
          <w:sz w:val="28"/>
          <w:szCs w:val="28"/>
          <w:rtl w:val="true"/>
          <w:lang w:bidi="ar-SA"/>
        </w:rPr>
        <w:t xml:space="preserve">وَ لٰکِنْ یُدْخِلُ مَنْ یَشٰاءُ فِی رَحْمَتِهِ وَ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أَوْلِیٰاءَ</w:t>
      </w:r>
    </w:p>
    <w:p>
      <w:pPr>
        <w:pStyle w:val="BookText"/>
        <w:rPr/>
      </w:pPr>
      <w:r>
        <w:rPr>
          <w:rFonts w:ascii="IRNazanin" w:hAnsi="IRNazanin" w:eastAsia="IRNazanin"/>
          <w:color w:val="111111"/>
          <w:sz w:val="28"/>
          <w:sz w:val="28"/>
          <w:szCs w:val="28"/>
          <w:rtl w:val="true"/>
          <w:lang w:bidi="fa-IR"/>
        </w:rPr>
        <w:t xml:space="preserve">از آیۀ قبل استفاده می‌شود که ظالمان از رحمت الهی به دوراند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من یشاء فی رحمته و الظالمون 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شرک مصداق بارز ظلم به شمار می‌آید، می‌توان مطلب یاد شده را برداشت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سرپرستی انسان‌ها،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هُوَ الْوَلِیُّ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تنها معبود و شایستۀ پرستش در جهان هستی</w:t>
      </w:r>
      <w:bookmarkStart w:id="684" w:name="pg19795_192416"/>
    </w:p>
    <w:p>
      <w:pPr>
        <w:pStyle w:val="BookText"/>
        <w:rPr/>
      </w:pPr>
      <w:bookmarkEnd w:id="684"/>
      <w:r>
        <w:rPr>
          <w:rFonts w:ascii="Amiri" w:hAnsi="Amiri" w:eastAsia="Amiri" w:cs="Amiri"/>
          <w:color w:val="111111"/>
          <w:sz w:val="28"/>
          <w:sz w:val="28"/>
          <w:szCs w:val="28"/>
          <w:rtl w:val="true"/>
          <w:lang w:bidi="ar-SA"/>
        </w:rPr>
        <w:t>فَاللّٰهُ هُوَ الْوَلِیُّ</w:t>
      </w:r>
    </w:p>
    <w:p>
      <w:pPr>
        <w:pStyle w:val="BookText"/>
        <w:rPr/>
      </w:pPr>
      <w:r>
        <w:rPr>
          <w:rFonts w:ascii="IRNazanin" w:hAnsi="IRNazanin" w:eastAsia="IRNazanin"/>
          <w:color w:val="111111"/>
          <w:sz w:val="28"/>
          <w:sz w:val="28"/>
          <w:szCs w:val="28"/>
          <w:rtl w:val="true"/>
          <w:lang w:bidi="fa-IR"/>
        </w:rPr>
        <w:t xml:space="preserve">بنابراین‌که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باشد مطلب مزبور برداشت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ولایت و سرپرستی، منتهی به ولایت غیر خداوند نامشروع و باطل</w:t>
      </w:r>
    </w:p>
    <w:p>
      <w:pPr>
        <w:pStyle w:val="BookText"/>
        <w:rPr/>
      </w:pPr>
      <w:r>
        <w:rPr>
          <w:rFonts w:ascii="Amiri" w:hAnsi="Amiri" w:eastAsia="Amiri" w:cs="Amiri"/>
          <w:color w:val="111111"/>
          <w:sz w:val="28"/>
          <w:sz w:val="28"/>
          <w:szCs w:val="28"/>
          <w:rtl w:val="true"/>
          <w:lang w:bidi="ar-SA"/>
        </w:rPr>
        <w:t>فَاللّٰهُ هُوَ الْوَلِیُّ</w:t>
      </w:r>
    </w:p>
    <w:p>
      <w:pPr>
        <w:pStyle w:val="BookText"/>
        <w:rPr/>
      </w:pPr>
      <w:r>
        <w:rPr>
          <w:rFonts w:ascii="IRNazanin" w:hAnsi="IRNazanin" w:eastAsia="IRNazanin"/>
          <w:color w:val="111111"/>
          <w:sz w:val="28"/>
          <w:sz w:val="28"/>
          <w:szCs w:val="28"/>
          <w:rtl w:val="true"/>
          <w:lang w:bidi="fa-IR"/>
        </w:rPr>
        <w:t>از انحصار ولایت در خداوند،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بر احیای مردگان و برپا ساختن قیامت</w:t>
      </w:r>
    </w:p>
    <w:p>
      <w:pPr>
        <w:pStyle w:val="BookText"/>
        <w:rPr/>
      </w:pPr>
      <w:r>
        <w:rPr>
          <w:rFonts w:ascii="Amiri" w:hAnsi="Amiri" w:eastAsia="Amiri" w:cs="Amiri"/>
          <w:color w:val="111111"/>
          <w:sz w:val="28"/>
          <w:sz w:val="28"/>
          <w:szCs w:val="28"/>
          <w:rtl w:val="true"/>
          <w:lang w:bidi="ar-SA"/>
        </w:rPr>
        <w:t>وَ هُوَ یُحْیِ الْمَوْتیٰ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قدرتی نامحدود و بی‌کران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 کُلِّ شَیْءٍ قَدِیرٌ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نامحدود و بی‌کران خداوند، دلیل توان‌مندی او بر احیای مردگان و برپایی قیامت</w:t>
      </w:r>
    </w:p>
    <w:p>
      <w:pPr>
        <w:pStyle w:val="BookText"/>
        <w:rPr/>
      </w:pPr>
      <w:r>
        <w:rPr>
          <w:rFonts w:ascii="Amiri" w:hAnsi="Amiri" w:eastAsia="Amiri" w:cs="Amiri"/>
          <w:color w:val="111111"/>
          <w:sz w:val="28"/>
          <w:sz w:val="28"/>
          <w:szCs w:val="28"/>
          <w:rtl w:val="true"/>
          <w:lang w:bidi="ar-SA"/>
        </w:rPr>
        <w:t>وَ هُوَ یُحْیِ الْمَوْتیٰ وَ هُوَ عَلیٰ کُلِّ شَیْءٍ قَدِیرٌ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توانایی، شرط شایستگی برای ولایت و سرپرستی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فَاللّٰهُ هُوَ الْوَلِیُّ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فَاللّٰهُ هُوَ الْوَلِیُّ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توحید؛ جهان بینی؛ حُکم؛ حیات؛ شرک؛ ظلم؛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قیامت؛ گناه؛ مردگان؛ ملامت؛ ولایت؛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685" w:name="__RefHeading___Toc1623945_2314609296"/>
      <w:bookmarkStart w:id="686" w:name="_Toc234"/>
      <w:bookmarkEnd w:id="685"/>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10</w:t>
      </w:r>
      <w:r>
        <w:rPr>
          <w:rtl w:val="true"/>
        </w:rPr>
        <w:t>]</w:t>
      </w:r>
      <w:bookmarkEnd w:id="686"/>
    </w:p>
    <w:p>
      <w:pPr>
        <w:pStyle w:val="BookText"/>
        <w:rPr/>
      </w:pPr>
      <w:r>
        <w:rPr>
          <w:rFonts w:ascii="Amiri" w:hAnsi="Amiri" w:eastAsia="Amiri" w:cs="Amiri"/>
          <w:color w:val="111111"/>
          <w:sz w:val="28"/>
          <w:sz w:val="28"/>
          <w:szCs w:val="28"/>
          <w:rtl w:val="true"/>
          <w:lang w:bidi="ar-SA"/>
        </w:rPr>
        <w:t xml:space="preserve">وَ مَا اِخْتَلَفْتُمْ فِیهِ مِنْ شَیْءٍ فَحُکْمُهُ إِلَی اَللّٰهِ ذٰلِکُمُ اَللّٰهُ رَبِّی عَلَیْهِ تَوَکَّلْتُ وَ 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هر چیزی که در آن اختلاف کردید حکمش با خداست، این است خدا که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او توکّل کرده‌ام و تنها به سوی او باز می‌گردم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مرجع نهایی حل اختلافات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اخْتَلَفْتُمْ فِیهِ مِنْ شَیْءٍ فَحُکْمُهُ إِلَی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روشن شدن حقایق و حل اختلافات انسان‌ها</w:t>
      </w:r>
    </w:p>
    <w:p>
      <w:pPr>
        <w:pStyle w:val="BookText"/>
        <w:rPr/>
      </w:pPr>
      <w:r>
        <w:rPr>
          <w:rFonts w:ascii="Amiri" w:hAnsi="Amiri" w:eastAsia="Amiri" w:cs="Amiri"/>
          <w:color w:val="111111"/>
          <w:sz w:val="28"/>
          <w:sz w:val="28"/>
          <w:szCs w:val="28"/>
          <w:rtl w:val="true"/>
          <w:lang w:bidi="ar-SA"/>
        </w:rPr>
        <w:t>وَ مَا اخْتَلَفْتُمْ فِیهِ مِنْ شَیْءٍ فَحُکْمُهُ إِلَی اللّٰهِ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محتمل است حکم الهی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فَحُکْمُهُ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جنبۀ عینی و</w:t>
      </w:r>
    </w:p>
    <w:p>
      <w:pPr>
        <w:pStyle w:val="BookText"/>
        <w:rPr/>
      </w:pPr>
      <w:r>
        <w:rPr>
          <w:rFonts w:ascii="IRNazanin" w:hAnsi="IRNazanin" w:eastAsia="IRNazanin"/>
          <w:color w:val="111111"/>
          <w:sz w:val="28"/>
          <w:sz w:val="28"/>
          <w:szCs w:val="28"/>
          <w:rtl w:val="true"/>
          <w:lang w:bidi="fa-IR"/>
        </w:rPr>
        <w:t xml:space="preserve">واقعی داشته باشد؛ یعنی، آشکارکردن حقایق در مورد اختلافات، بر این اساس و با توجه به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زمینۀ قیامت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مراجعه به حکم خداوند در رفع اختلافات</w:t>
      </w:r>
    </w:p>
    <w:p>
      <w:pPr>
        <w:pStyle w:val="BookText"/>
        <w:rPr/>
      </w:pPr>
      <w:r>
        <w:rPr>
          <w:rFonts w:ascii="Amiri" w:hAnsi="Amiri" w:eastAsia="Amiri" w:cs="Amiri"/>
          <w:color w:val="111111"/>
          <w:sz w:val="28"/>
          <w:sz w:val="28"/>
          <w:szCs w:val="28"/>
          <w:rtl w:val="true"/>
          <w:lang w:bidi="ar-SA"/>
        </w:rPr>
        <w:t>وَ مَا اخْتَلَفْتُمْ فِیهِ مِنْ شَیْءٍ فَحُکْمُهُ إِلَی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اختلافات و نزاع‌های بشر، از اهداف شریعت‌های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اخْتَلَفْتُمْ فِیهِ مِنْ شَیْءٍ فَحُکْمُهُ إِلَی اللّٰهِ</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 به معنای شریعت باشد، از این‌که رفع اختلافات منوط به حکم الهی شده است،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بدون استمداد از شریعت الهی، از حل اختلافات خویش ناتوان‌اند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اخْتَلَفْتُمْ فِیهِ مِنْ شَیْءٍ فَحُکْمُهُ إِلَی اللّٰهِ</w:t>
      </w:r>
    </w:p>
    <w:p>
      <w:pPr>
        <w:pStyle w:val="BookText"/>
        <w:rPr/>
      </w:pPr>
      <w:r>
        <w:rPr>
          <w:rFonts w:ascii="IRNazanin" w:hAnsi="IRNazanin" w:eastAsia="IRNazanin"/>
          <w:color w:val="111111"/>
          <w:sz w:val="28"/>
          <w:sz w:val="28"/>
          <w:szCs w:val="28"/>
          <w:rtl w:val="true"/>
          <w:lang w:bidi="fa-IR"/>
        </w:rPr>
        <w:t xml:space="preserve">چنانچه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 باشد از ارجاع حکم به خداوند،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ولایت و سرپرستی خداوند، مقتضی مرجعیت نهایی او برای رفع تنازعات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فَاللّٰهُ هُوَ الْوَلِیُّ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اخْتَلَفْتُمْ فِیهِ مِنْ شَیْءٍ فَحُکْمُهُ إِلَی اللّٰهِ</w:t>
      </w:r>
    </w:p>
    <w:p>
      <w:pPr>
        <w:pStyle w:val="BookText"/>
        <w:rPr/>
      </w:pPr>
      <w:r>
        <w:rPr>
          <w:rFonts w:ascii="IRNazanin" w:hAnsi="IRNazanin" w:eastAsia="IRNazanin"/>
          <w:color w:val="111111"/>
          <w:sz w:val="28"/>
          <w:sz w:val="28"/>
          <w:szCs w:val="28"/>
          <w:rtl w:val="true"/>
          <w:lang w:bidi="fa-IR"/>
        </w:rPr>
        <w:t>از ارتباط این آیه با آیۀ قبل، می‌توان استفاده کرد که ولایت خداوند، مقتضی مرجعیت او در حل اختلافات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بر رفع اختلافات و داوری بایسته، از شؤون ولایت</w:t>
      </w:r>
    </w:p>
    <w:p>
      <w:pPr>
        <w:pStyle w:val="BookText"/>
        <w:rPr/>
      </w:pPr>
      <w:r>
        <w:rPr>
          <w:rFonts w:ascii="Amiri" w:hAnsi="Amiri" w:eastAsia="Amiri" w:cs="Amiri"/>
          <w:color w:val="111111"/>
          <w:sz w:val="28"/>
          <w:sz w:val="28"/>
          <w:szCs w:val="28"/>
          <w:rtl w:val="true"/>
          <w:lang w:bidi="ar-SA"/>
        </w:rPr>
        <w:t xml:space="preserve">فَاللّٰهُ هُوَ الْوَلِیُّ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اخْتَلَفْتُمْ فِیهِ مِنْ شَیْءٍ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منحصر و بی همتا، قدرت نامحدود و مرجعیت نهایی در تشریع و داوری، از ویژگی‌های پروردگار جهان</w:t>
      </w:r>
    </w:p>
    <w:p>
      <w:pPr>
        <w:pStyle w:val="BookText"/>
        <w:rPr/>
      </w:pPr>
      <w:r>
        <w:rPr>
          <w:rFonts w:ascii="Amiri" w:hAnsi="Amiri" w:eastAsia="Amiri" w:cs="Amiri"/>
          <w:color w:val="111111"/>
          <w:sz w:val="28"/>
          <w:sz w:val="28"/>
          <w:szCs w:val="28"/>
          <w:rtl w:val="true"/>
          <w:lang w:bidi="ar-SA"/>
        </w:rPr>
        <w:t xml:space="preserve">فَاللّٰهُ هُوَ الْوَلِیُّ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ولایت و تربیت ویژۀ الهی</w:t>
      </w:r>
    </w:p>
    <w:p>
      <w:pPr>
        <w:pStyle w:val="BookText"/>
        <w:rPr/>
      </w:pPr>
      <w:r>
        <w:rPr>
          <w:rFonts w:ascii="Amiri" w:hAnsi="Amiri" w:eastAsia="Amiri" w:cs="Amiri"/>
          <w:color w:val="111111"/>
          <w:sz w:val="28"/>
          <w:sz w:val="28"/>
          <w:szCs w:val="28"/>
          <w:rtl w:val="true"/>
          <w:lang w:bidi="ar-SA"/>
        </w:rPr>
        <w:t>ذٰلِکُمُ اللّٰهُ رَبِّی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بر خداوند و انابه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در تمامی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از خصلت‌های بارز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رَبِّی عَلَیْهِ تَوَکَّلْتُ وَ إِلَیْهِ أُنِیبُ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توکل، تنها بر خداوند و پذیرش مرجعیت او در تمامی امور</w:t>
      </w:r>
    </w:p>
    <w:p>
      <w:pPr>
        <w:pStyle w:val="BookText"/>
        <w:rPr/>
      </w:pPr>
      <w:r>
        <w:rPr>
          <w:rFonts w:ascii="Amiri" w:hAnsi="Amiri" w:eastAsia="Amiri" w:cs="Amiri"/>
          <w:color w:val="111111"/>
          <w:sz w:val="28"/>
          <w:sz w:val="28"/>
          <w:szCs w:val="28"/>
          <w:rtl w:val="true"/>
          <w:lang w:bidi="ar-SA"/>
        </w:rPr>
        <w:t>اَللّٰهُ رَبِّی عَلَیْهِ تَوَکَّلْتُ وَ إِلَیْهِ أُنِیبُ</w:t>
      </w:r>
    </w:p>
    <w:p>
      <w:pPr>
        <w:pStyle w:val="BookText"/>
        <w:rPr/>
      </w:pPr>
      <w:r>
        <w:rPr>
          <w:rFonts w:ascii="Amiri" w:hAnsi="Amiri" w:eastAsia="Amiri" w:cs="Amiri"/>
          <w:color w:val="111111"/>
          <w:sz w:val="28"/>
          <w:sz w:val="28"/>
          <w:szCs w:val="28"/>
          <w:rtl w:val="true"/>
          <w:lang w:bidi="ar-SA"/>
        </w:rPr>
        <w:t xml:space="preserve">از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حصر استفاده می‌شود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انابه، ره‌آورد اعتقاد و باور به</w:t>
      </w:r>
      <w:bookmarkStart w:id="687" w:name="pg19795_192418"/>
    </w:p>
    <w:p>
      <w:pPr>
        <w:pStyle w:val="BookText"/>
        <w:rPr/>
      </w:pPr>
      <w:bookmarkEnd w:id="687"/>
      <w:r>
        <w:rPr>
          <w:rFonts w:ascii="IRNazanin" w:hAnsi="IRNazanin" w:eastAsia="IRNazanin"/>
          <w:color w:val="111111"/>
          <w:sz w:val="28"/>
          <w:sz w:val="28"/>
          <w:szCs w:val="28"/>
          <w:rtl w:val="true"/>
          <w:lang w:bidi="fa-IR"/>
        </w:rPr>
        <w:t>ربوبیت بی همتای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رَبِّی عَلَیْهِ تَوَکَّلْتُ وَ إِلَیْهِ أُنِیبُ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اللّٰهُ رَبِّی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اللّه؛ انابه؛ انسان؛ توحید؛ توکل؛ جهان بینی؛ حُکم؛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عجز؛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w:t>
      </w:r>
    </w:p>
    <w:p>
      <w:pPr>
        <w:pStyle w:val="Heading3"/>
        <w:numPr>
          <w:ilvl w:val="2"/>
          <w:numId w:val="1"/>
        </w:numPr>
        <w:rPr/>
      </w:pPr>
      <w:bookmarkStart w:id="688" w:name="__RefHeading___Toc1623947_2314609296"/>
      <w:bookmarkStart w:id="689" w:name="_Toc235"/>
      <w:bookmarkEnd w:id="688"/>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11</w:t>
      </w:r>
      <w:r>
        <w:rPr>
          <w:rtl w:val="true"/>
        </w:rPr>
        <w:t>]</w:t>
      </w:r>
      <w:bookmarkEnd w:id="689"/>
    </w:p>
    <w:p>
      <w:pPr>
        <w:pStyle w:val="BookText"/>
        <w:rPr/>
      </w:pPr>
      <w:r>
        <w:rPr>
          <w:rFonts w:ascii="Amiri" w:hAnsi="Amiri" w:eastAsia="Amiri" w:cs="Amiri"/>
          <w:color w:val="111111"/>
          <w:sz w:val="28"/>
          <w:sz w:val="28"/>
          <w:szCs w:val="28"/>
          <w:rtl w:val="true"/>
          <w:lang w:bidi="ar-SA"/>
        </w:rPr>
        <w:t xml:space="preserve">فٰاطِرُ اَلسَّمٰاوٰاتِ وَ اَلْأَرْضِ جَعَلَ لَکُمْ مِنْ أَنْفُسِکُمْ أَزْوٰاجاً وَ مِنَ اَلْأَنْعٰامِ أَزْوٰاجاً یَذْرَؤُکُمْ فِیهِ لَیْسَ کَمِثْلِهِ شَیْءٌ وَ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آفرینندۀ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از خودتان جفت‌هایی قرار داد، و از دام‌ها نیز جفت‌هایی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بدین وسیله تکثیر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مانندی نیست و اوست که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آفریننده آسمان‌ها و زمین</w:t>
      </w:r>
    </w:p>
    <w:p>
      <w:pPr>
        <w:pStyle w:val="BookText"/>
        <w:rPr/>
      </w:pPr>
      <w:r>
        <w:rPr>
          <w:rFonts w:ascii="Amiri" w:hAnsi="Amiri" w:eastAsia="Amiri" w:cs="Amiri"/>
          <w:color w:val="111111"/>
          <w:sz w:val="28"/>
          <w:sz w:val="28"/>
          <w:szCs w:val="28"/>
          <w:rtl w:val="true"/>
          <w:lang w:bidi="ar-SA"/>
        </w:rPr>
        <w:t>فٰاطِرُ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آسمان‌ها و زمین، بدون هیچ‌گونه سابقه و الگوی پیشین</w:t>
      </w:r>
    </w:p>
    <w:p>
      <w:pPr>
        <w:pStyle w:val="BookText"/>
        <w:rPr/>
      </w:pPr>
      <w:r>
        <w:rPr>
          <w:rFonts w:ascii="Amiri" w:hAnsi="Amiri" w:eastAsia="Amiri" w:cs="Amiri"/>
          <w:color w:val="111111"/>
          <w:sz w:val="28"/>
          <w:sz w:val="28"/>
          <w:szCs w:val="28"/>
          <w:rtl w:val="true"/>
          <w:lang w:bidi="ar-SA"/>
        </w:rPr>
        <w:t>فٰاطِرُ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ابداع و آفرینش بدون سابقه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پیش از شکل یافتن به وضع موجود به صورت توده‌ای واحد و متراکم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دریدن و جدا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این ماده می‌تواند به این مطلب اشاره داشته باشد که آسمان‌ها، پیش از این‌که به شکل فعلی در آید به صورت یک توده فشرده و متراکمی بود و سپس با انفجار عظیم از هم جدا و متفرق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فٰاطِرُ 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همسر برای آدمی، نعمتی خداوندی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لَکُمْ مِنْ أَنْفُسِکُمْ أَزْوٰاجاً</w:t>
      </w:r>
    </w:p>
    <w:p>
      <w:pPr>
        <w:pStyle w:val="BookText"/>
        <w:rPr/>
      </w:pPr>
      <w:r>
        <w:rPr>
          <w:rFonts w:ascii="IRNazanin" w:hAnsi="IRNazanin" w:eastAsia="IRNazanin"/>
          <w:color w:val="111111"/>
          <w:sz w:val="28"/>
          <w:sz w:val="28"/>
          <w:szCs w:val="28"/>
          <w:rtl w:val="true"/>
          <w:lang w:bidi="fa-IR"/>
        </w:rPr>
        <w:t>با توجه به این‌که آیه در مقام امتنان و بیان نعمت‌های الهی است،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همسانی مرد و زن در حقیقت انسانیت</w:t>
      </w:r>
    </w:p>
    <w:p>
      <w:pPr>
        <w:pStyle w:val="BookText"/>
        <w:rPr/>
      </w:pPr>
      <w:r>
        <w:rPr>
          <w:rFonts w:ascii="Amiri" w:hAnsi="Amiri" w:eastAsia="Amiri" w:cs="Amiri"/>
          <w:color w:val="111111"/>
          <w:sz w:val="28"/>
          <w:sz w:val="28"/>
          <w:szCs w:val="28"/>
          <w:rtl w:val="true"/>
          <w:lang w:bidi="ar-SA"/>
        </w:rPr>
        <w:t>جَعَلَ لَکُمْ مِنْ أَنْفُسِکُمْ أَزْوٰاجاً</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زن و مرد از یک حقیقت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و همسری، امری الهی و در راستای منافع انسان</w:t>
      </w:r>
    </w:p>
    <w:p>
      <w:pPr>
        <w:pStyle w:val="BookText"/>
        <w:rPr/>
      </w:pPr>
      <w:r>
        <w:rPr>
          <w:rFonts w:ascii="Amiri" w:hAnsi="Amiri" w:eastAsia="Amiri" w:cs="Amiri"/>
          <w:color w:val="111111"/>
          <w:sz w:val="28"/>
          <w:sz w:val="28"/>
          <w:szCs w:val="28"/>
          <w:rtl w:val="true"/>
          <w:lang w:bidi="ar-SA"/>
        </w:rPr>
        <w:t>جَعَلَ لَکُمْ مِنْ أَنْفُسِکُمْ أَزْوٰاجاً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زن و مرد از جنس واحد، لطف الهی نسبت به آدمیان</w:t>
      </w:r>
    </w:p>
    <w:p>
      <w:pPr>
        <w:pStyle w:val="BookText"/>
        <w:rPr/>
      </w:pPr>
      <w:r>
        <w:rPr>
          <w:rFonts w:ascii="Amiri" w:hAnsi="Amiri" w:eastAsia="Amiri" w:cs="Amiri"/>
          <w:color w:val="111111"/>
          <w:sz w:val="28"/>
          <w:sz w:val="28"/>
          <w:szCs w:val="28"/>
          <w:rtl w:val="true"/>
          <w:lang w:bidi="ar-SA"/>
        </w:rPr>
        <w:t>جَعَلَ لَکُمْ مِنْ أَنْفُسِکُمْ أَزْوٰاجاً</w:t>
      </w:r>
    </w:p>
    <w:p>
      <w:pPr>
        <w:pStyle w:val="BookText"/>
        <w:rPr/>
      </w:pPr>
      <w:r>
        <w:rPr>
          <w:rFonts w:ascii="IRNazanin" w:hAnsi="IRNazanin" w:eastAsia="IRNazanin"/>
          <w:color w:val="111111"/>
          <w:sz w:val="28"/>
          <w:sz w:val="28"/>
          <w:szCs w:val="28"/>
          <w:rtl w:val="true"/>
          <w:lang w:bidi="fa-IR"/>
        </w:rPr>
        <w:t>آیۀ شریفه در مقام امتنان و ذکر نعمت‌های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چهارپایان و جفت قرار دادن آنها، در خدمت منافع آدمی</w:t>
      </w:r>
    </w:p>
    <w:p>
      <w:pPr>
        <w:pStyle w:val="BookText"/>
        <w:rPr/>
      </w:pPr>
      <w:r>
        <w:rPr>
          <w:rFonts w:ascii="Amiri" w:hAnsi="Amiri" w:eastAsia="Amiri" w:cs="Amiri"/>
          <w:color w:val="111111"/>
          <w:sz w:val="28"/>
          <w:sz w:val="28"/>
          <w:szCs w:val="28"/>
          <w:rtl w:val="true"/>
          <w:lang w:bidi="ar-SA"/>
        </w:rPr>
        <w:t xml:space="preserve">جَعَلَ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الْأَنْعٰامِ أَزْوٰاجاً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و ازدیاد نسل از اهداف ازدواج</w:t>
      </w:r>
    </w:p>
    <w:p>
      <w:pPr>
        <w:pStyle w:val="BookText"/>
        <w:rPr/>
      </w:pPr>
      <w:r>
        <w:rPr>
          <w:rFonts w:ascii="Amiri" w:hAnsi="Amiri" w:eastAsia="Amiri" w:cs="Amiri"/>
          <w:color w:val="111111"/>
          <w:sz w:val="28"/>
          <w:sz w:val="28"/>
          <w:szCs w:val="28"/>
          <w:rtl w:val="true"/>
          <w:lang w:bidi="ar-SA"/>
        </w:rPr>
        <w:t xml:space="preserve">جَعَلَ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یَذْرَؤُکُمْ فِیهِ</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تکثیر و افزون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تعبیر به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بیانگر تجدد و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اتّکا، تنها بر آفریدگار هستی و برآورندۀ نیازهای آدمی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عَلَیْهِ تَوَکَّلْتُ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 الْأَرْضِ جَعَلَ لَکُمْ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ذاتی بی همتا و بی مانند</w:t>
      </w:r>
    </w:p>
    <w:p>
      <w:pPr>
        <w:pStyle w:val="BookText"/>
        <w:rPr/>
      </w:pPr>
      <w:r>
        <w:rPr>
          <w:rFonts w:ascii="Amiri" w:hAnsi="Amiri" w:eastAsia="Amiri" w:cs="Amiri"/>
          <w:color w:val="111111"/>
          <w:sz w:val="28"/>
          <w:sz w:val="28"/>
          <w:szCs w:val="28"/>
          <w:rtl w:val="true"/>
          <w:lang w:bidi="ar-SA"/>
        </w:rPr>
        <w:t>لَیْسَ کَمِثْلِهِ شَیْءٌ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پروردگار، قابل درک و احاطۀ علمی برای بشر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کَمِثْلِهِ شَیْءٌ</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الوهیت، مبرّا و پیراسته از زوجیت و داشتن همانند</w:t>
      </w:r>
    </w:p>
    <w:p>
      <w:pPr>
        <w:pStyle w:val="BookText"/>
        <w:rPr/>
      </w:pPr>
      <w:r>
        <w:rPr>
          <w:rFonts w:ascii="Amiri" w:hAnsi="Amiri" w:eastAsia="Amiri" w:cs="Amiri"/>
          <w:color w:val="111111"/>
          <w:sz w:val="28"/>
          <w:sz w:val="28"/>
          <w:szCs w:val="28"/>
          <w:rtl w:val="true"/>
          <w:lang w:bidi="ar-SA"/>
        </w:rPr>
        <w:t xml:space="preserve">جَعَلَ لَکُمْ مِنْ أَنْفُسِکُمْ 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مسألۀ زوجیت برخی موجودات، می‌تواند اشعار به نفی همسر داشتن خدا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 و ایجاد نظام زوجیت، تجلی ربوبیت بی همتای خداوند</w:t>
      </w:r>
    </w:p>
    <w:p>
      <w:pPr>
        <w:pStyle w:val="BookText"/>
        <w:rPr/>
      </w:pPr>
      <w:r>
        <w:rPr>
          <w:rFonts w:ascii="Amiri" w:hAnsi="Amiri" w:eastAsia="Amiri" w:cs="Amiri"/>
          <w:color w:val="111111"/>
          <w:sz w:val="28"/>
          <w:sz w:val="28"/>
          <w:szCs w:val="28"/>
          <w:rtl w:val="true"/>
          <w:lang w:bidi="ar-SA"/>
        </w:rPr>
        <w:t xml:space="preserve">ذٰلِکُمُ اللّٰهُ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لَکُمْ مِنْ أَنْفُسِکُمْ أَزْوٰاجاً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بینا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السَّمِیعُ الْبَصِیرُ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السَّمِیعُ الْبَصِیرُ</w:t>
      </w:r>
      <w:bookmarkStart w:id="690" w:name="pg19795_192420"/>
    </w:p>
    <w:p>
      <w:pPr>
        <w:pStyle w:val="BookText"/>
        <w:rPr/>
      </w:pPr>
      <w:bookmarkEnd w:id="6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ازدواج؛ اللّه؛ انسان؛ انعام؛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توحید؛ توکل؛ جهان بینی؛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صفات؛خلقت؛ زمین؛ زن؛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مرد؛ نعمت</w:t>
      </w:r>
    </w:p>
    <w:p>
      <w:pPr>
        <w:pStyle w:val="Heading3"/>
        <w:numPr>
          <w:ilvl w:val="2"/>
          <w:numId w:val="1"/>
        </w:numPr>
        <w:rPr/>
      </w:pPr>
      <w:bookmarkStart w:id="691" w:name="__RefHeading___Toc1623949_2314609296"/>
      <w:bookmarkStart w:id="692" w:name="_Toc236"/>
      <w:bookmarkEnd w:id="691"/>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12</w:t>
      </w:r>
      <w:r>
        <w:rPr>
          <w:rtl w:val="true"/>
        </w:rPr>
        <w:t>]</w:t>
      </w:r>
      <w:bookmarkEnd w:id="692"/>
    </w:p>
    <w:p>
      <w:pPr>
        <w:pStyle w:val="BookText"/>
        <w:rPr/>
      </w:pPr>
      <w:r>
        <w:rPr>
          <w:rFonts w:ascii="Amiri" w:hAnsi="Amiri" w:eastAsia="Amiri" w:cs="Amiri"/>
          <w:color w:val="111111"/>
          <w:sz w:val="28"/>
          <w:sz w:val="28"/>
          <w:szCs w:val="28"/>
          <w:rtl w:val="true"/>
          <w:lang w:bidi="ar-SA"/>
        </w:rPr>
        <w:t xml:space="preserve">لَهُ مَقٰالِیدُ اَلسَّمٰاوٰاتِ وَ اَلْأَرْضِ یَبْسُطُ اَلرِّزْقَ لِمَنْ یَشٰاءُ وَ یَقْدِرُ إِنَّهُ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کلیدهای آسمان‌ها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برای هر که بخواهد وسعت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آسمان و زمین،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مَقٰالِیدُ السَّمٰاوٰاتِ وَ الْأَرْضِ</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بخواهد و طلب کند، کلید دستیابی به آن تنها نزد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مَقٰالِیدُ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گنجینه‌های خیرات و روزی موجودات</w:t>
      </w:r>
    </w:p>
    <w:p>
      <w:pPr>
        <w:pStyle w:val="BookText"/>
        <w:rPr/>
      </w:pPr>
      <w:r>
        <w:rPr>
          <w:rFonts w:ascii="Amiri" w:hAnsi="Amiri" w:eastAsia="Amiri" w:cs="Amiri"/>
          <w:color w:val="111111"/>
          <w:sz w:val="28"/>
          <w:sz w:val="28"/>
          <w:szCs w:val="28"/>
          <w:rtl w:val="true"/>
          <w:lang w:bidi="ar-SA"/>
        </w:rPr>
        <w:t>لَهُ مَقٰالِیدُ السَّمٰاوٰاتِ وَ الْأَرْضِ یَبْسُطُ الرِّزْقَ</w:t>
      </w:r>
    </w:p>
    <w:p>
      <w:pPr>
        <w:pStyle w:val="BookText"/>
        <w:rPr/>
      </w:pPr>
      <w:r>
        <w:rPr>
          <w:rFonts w:ascii="Amiri" w:hAnsi="Amiri" w:eastAsia="Amiri" w:cs="Amiri"/>
          <w:color w:val="111111"/>
          <w:sz w:val="28"/>
          <w:sz w:val="28"/>
          <w:szCs w:val="28"/>
          <w:rtl w:val="true"/>
          <w:lang w:bidi="ar-SA"/>
        </w:rPr>
        <w:t xml:space="preserve">از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یَبْسُطُ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سیطرۀ کامل و فراگیر خداوند بر جهان هستی</w:t>
      </w:r>
    </w:p>
    <w:p>
      <w:pPr>
        <w:pStyle w:val="BookText"/>
        <w:rPr/>
      </w:pPr>
      <w:r>
        <w:rPr>
          <w:rFonts w:ascii="Amiri" w:hAnsi="Amiri" w:eastAsia="Amiri" w:cs="Amiri"/>
          <w:color w:val="111111"/>
          <w:sz w:val="28"/>
          <w:sz w:val="28"/>
          <w:szCs w:val="28"/>
          <w:rtl w:val="true"/>
          <w:lang w:bidi="ar-SA"/>
        </w:rPr>
        <w:t>لَهُ مَقٰالِیدُ السَّمٰاوٰاتِ وَ الْأَرْضِ</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کنایه از تسلط و سیطره کامل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مَقٰالِیدُ السَّمٰاوٰاتِ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نظام‌دار و قانون‌مند</w:t>
      </w:r>
    </w:p>
    <w:p>
      <w:pPr>
        <w:pStyle w:val="BookText"/>
        <w:rPr/>
      </w:pPr>
      <w:r>
        <w:rPr>
          <w:rFonts w:ascii="Amiri" w:hAnsi="Amiri" w:eastAsia="Amiri" w:cs="Amiri"/>
          <w:color w:val="111111"/>
          <w:sz w:val="28"/>
          <w:sz w:val="28"/>
          <w:szCs w:val="28"/>
          <w:rtl w:val="true"/>
          <w:lang w:bidi="ar-SA"/>
        </w:rPr>
        <w:t>لَهُ مَقٰالِیدُ السَّمٰاوٰاتِ وَ الْأَرْضِ</w:t>
      </w:r>
    </w:p>
    <w:p>
      <w:pPr>
        <w:pStyle w:val="BookText"/>
        <w:rPr/>
      </w:pPr>
      <w:r>
        <w:rPr>
          <w:rFonts w:ascii="IRNazanin" w:hAnsi="IRNazanin" w:eastAsia="IRNazanin"/>
          <w:color w:val="111111"/>
          <w:sz w:val="28"/>
          <w:sz w:val="28"/>
          <w:szCs w:val="28"/>
          <w:rtl w:val="true"/>
          <w:lang w:bidi="fa-IR"/>
        </w:rPr>
        <w:t>از این‌که برای ادارۀ جهان هستی، کلیدهایی در نظر گرفته شده که در اختیار خداوند است، قانون‌مندی نظام هستی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و تنگنایی روزی، بر اساس خواست و تقدیر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یَبْسُطُ الرِّزْقَ لِمَنْ یَشٰاءُ وَ یَقْدِرُ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روزی آدمیان، همواره از سوی خداوند قابل تغییر و فزونی و کاستی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یَبْسُطُ الرِّزْقَ لِمَنْ یَشٰاءُ وَ یَقْدِرُ</w:t>
      </w:r>
    </w:p>
    <w:p>
      <w:pPr>
        <w:pStyle w:val="BookText"/>
        <w:rPr/>
      </w:pPr>
      <w:r>
        <w:rPr>
          <w:rFonts w:ascii="Amiri" w:hAnsi="Amiri" w:eastAsia="Amiri" w:cs="Amiri"/>
          <w:color w:val="111111"/>
          <w:sz w:val="28"/>
          <w:sz w:val="28"/>
          <w:szCs w:val="28"/>
          <w:rtl w:val="true"/>
          <w:lang w:bidi="ar-SA"/>
        </w:rPr>
        <w:t xml:space="preserve">برداشت یاد شده از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دلالت بر استمرار و تجدد می‌کند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مطلع و آگاه از رمزها و گنجینه‌های جهان هستی</w:t>
      </w:r>
    </w:p>
    <w:p>
      <w:pPr>
        <w:pStyle w:val="BookText"/>
        <w:rPr/>
      </w:pPr>
      <w:r>
        <w:rPr>
          <w:rFonts w:ascii="Amiri" w:hAnsi="Amiri" w:eastAsia="Amiri" w:cs="Amiri"/>
          <w:color w:val="111111"/>
          <w:sz w:val="28"/>
          <w:sz w:val="28"/>
          <w:szCs w:val="28"/>
          <w:rtl w:val="true"/>
          <w:lang w:bidi="ar-SA"/>
        </w:rPr>
        <w:t xml:space="preserve">لَهُ مَقٰالِیدُ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بِکُلِّ شَیْءٍ عَلِیمٌ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جهان هستی، مجرای روزی‌رسانی خداوند به انسان‌ها</w:t>
      </w:r>
    </w:p>
    <w:p>
      <w:pPr>
        <w:pStyle w:val="BookText"/>
        <w:rPr/>
      </w:pPr>
      <w:r>
        <w:rPr>
          <w:rFonts w:ascii="Amiri" w:hAnsi="Amiri" w:eastAsia="Amiri" w:cs="Amiri"/>
          <w:color w:val="111111"/>
          <w:sz w:val="28"/>
          <w:sz w:val="28"/>
          <w:szCs w:val="28"/>
          <w:rtl w:val="true"/>
          <w:lang w:bidi="ar-SA"/>
        </w:rPr>
        <w:t>لَهُ مَقٰالِیدُ السَّمٰاوٰاتِ وَ الْأَرْضِ یَبْسُطُ الرِّزْقَ لِمَنْ یَشٰاءُ</w:t>
      </w:r>
    </w:p>
    <w:p>
      <w:pPr>
        <w:pStyle w:val="BookText"/>
        <w:rPr/>
      </w:pPr>
      <w:r>
        <w:rPr>
          <w:rFonts w:ascii="IRNazanin" w:hAnsi="IRNazanin" w:eastAsia="IRNazanin"/>
          <w:color w:val="111111"/>
          <w:sz w:val="28"/>
          <w:sz w:val="28"/>
          <w:szCs w:val="28"/>
          <w:rtl w:val="true"/>
          <w:lang w:bidi="fa-IR"/>
        </w:rPr>
        <w:t>از این‌که گفته شده کلید آسمان‌ها و زمین در اختیار خداوند است، می‌توان استفاده کرد که گشایش و تنگنایی روزی از سوی خداوند، از طریق عوامل طبیعی صورت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خداوند، به تمامی موجودات جهان هستی</w:t>
      </w:r>
    </w:p>
    <w:p>
      <w:pPr>
        <w:pStyle w:val="BookText"/>
        <w:rPr/>
      </w:pPr>
      <w:r>
        <w:rPr>
          <w:rFonts w:ascii="Amiri" w:hAnsi="Amiri" w:eastAsia="Amiri" w:cs="Amiri"/>
          <w:color w:val="111111"/>
          <w:sz w:val="28"/>
          <w:sz w:val="28"/>
          <w:szCs w:val="28"/>
          <w:rtl w:val="true"/>
          <w:lang w:bidi="ar-SA"/>
        </w:rPr>
        <w:t>إِنَّهُ بِکُلِّ شَیْءٍ عَلِیمٌ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معیشت انسان‌ها، در پرتو علم و آگاهی خداوند به مصالح نظام هستی</w:t>
      </w:r>
    </w:p>
    <w:p>
      <w:pPr>
        <w:pStyle w:val="BookText"/>
        <w:rPr/>
      </w:pPr>
      <w:r>
        <w:rPr>
          <w:rFonts w:ascii="Amiri" w:hAnsi="Amiri" w:eastAsia="Amiri" w:cs="Amiri"/>
          <w:color w:val="111111"/>
          <w:sz w:val="28"/>
          <w:sz w:val="28"/>
          <w:szCs w:val="28"/>
          <w:rtl w:val="true"/>
          <w:lang w:bidi="ar-SA"/>
        </w:rPr>
        <w:t xml:space="preserve">یَبْسُطُ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بِکُلِّ شَیْءٍ عَلِیمٌ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مشیّت خداوند، متّکی بر آگاهی نامحدود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یَبْسُطُ الرِّزْقَ لِمَنْ یَشٰاءُ وَ یَقْدِرُ إِنَّهُ بِکُلِّ شَیْءٍ عَلِیمٌ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دقیق خداوند از راه‌های تأمین نیازمندی‌های آدمیان، تضمین‌کنندۀ روزی‌رسانی او به آنان</w:t>
      </w:r>
    </w:p>
    <w:p>
      <w:pPr>
        <w:pStyle w:val="BookText"/>
        <w:rPr/>
      </w:pPr>
      <w:r>
        <w:rPr>
          <w:rFonts w:ascii="Amiri" w:hAnsi="Amiri" w:eastAsia="Amiri" w:cs="Amiri"/>
          <w:color w:val="111111"/>
          <w:sz w:val="28"/>
          <w:sz w:val="28"/>
          <w:szCs w:val="28"/>
          <w:rtl w:val="true"/>
          <w:lang w:bidi="ar-SA"/>
        </w:rPr>
        <w:t xml:space="preserve">لَهُ مَقٰالِیدُ السَّمٰاوٰاتِ وَ الْأَرْضِ یَبْسُطُ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بِکُلِّ شَیْءٍ عَلِیمٌ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إِنَّهُ بِکُلِّ شَیْءٍ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انسان؛ جهان؛ حیات؛ خیر و شر؛ رزق؛ زمین؛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مشیت خدا</w:t>
      </w:r>
      <w:bookmarkStart w:id="693" w:name="pg19795_192422"/>
    </w:p>
    <w:p>
      <w:pPr>
        <w:pStyle w:val="Heading3"/>
        <w:numPr>
          <w:ilvl w:val="2"/>
          <w:numId w:val="1"/>
        </w:numPr>
        <w:rPr/>
      </w:pPr>
      <w:bookmarkStart w:id="694" w:name="__RefHeading___Toc1623951_2314609296"/>
      <w:bookmarkStart w:id="695" w:name="_Toc237"/>
      <w:bookmarkEnd w:id="693"/>
      <w:bookmarkEnd w:id="694"/>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13</w:t>
      </w:r>
      <w:r>
        <w:rPr>
          <w:rtl w:val="true"/>
        </w:rPr>
        <w:t>]</w:t>
      </w:r>
      <w:bookmarkEnd w:id="695"/>
    </w:p>
    <w:p>
      <w:pPr>
        <w:pStyle w:val="BookText"/>
        <w:rPr/>
      </w:pP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برای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چیزی را تشریع کرده است که نوح را به آن سفارش نمود و نیز آنچه را به تو وحی کردیم و آنچه را که ابراهیم و موسی و عیسی را به آن سفارش نمودیم که دین را برپا دارید و در آن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گران است آنچه تو آنان را بدان فرا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به سوی آن جلب می‌کند و هر که را انابه کند به سوی آن راه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آیین اسلام با دین نوح، ابراهیم،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شَرَعَ لَکُمْ مِنَ الدِّینِ مٰا وَصّٰی بِهِ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وَصَّیْنٰا بِهِ إِبْرٰاهِیمَ وَ مُوسیٰ وَ عِیسیٰ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و قدمت تاریخی ادیان توحیدی و شریعت‌های آسمانی</w:t>
      </w:r>
    </w:p>
    <w:p>
      <w:pPr>
        <w:pStyle w:val="BookText"/>
        <w:rPr/>
      </w:pPr>
      <w:r>
        <w:rPr>
          <w:rFonts w:ascii="Amiri" w:hAnsi="Amiri" w:eastAsia="Amiri" w:cs="Amiri"/>
          <w:color w:val="111111"/>
          <w:sz w:val="28"/>
          <w:sz w:val="28"/>
          <w:szCs w:val="28"/>
          <w:rtl w:val="true"/>
          <w:lang w:bidi="ar-SA"/>
        </w:rPr>
        <w:t>شَرَعَ لَکُمْ مِنَ الدِّینِ مٰا وَصّٰی بِهِ نُوحاً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دین از سوی خداوند، در جهت منافع و مصالح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لَکُمْ مِنَ الدِّینِ</w:t>
      </w:r>
    </w:p>
    <w:p>
      <w:pPr>
        <w:pStyle w:val="BookText"/>
        <w:rPr/>
      </w:pPr>
      <w:r>
        <w:rPr>
          <w:rFonts w:ascii="IRNazanin" w:hAnsi="IRNazanin" w:eastAsia="IRNazanin"/>
          <w:color w:val="111111"/>
          <w:sz w:val="28"/>
          <w:sz w:val="28"/>
          <w:szCs w:val="28"/>
          <w:rtl w:val="true"/>
          <w:lang w:bidi="fa-IR"/>
        </w:rPr>
        <w:t xml:space="preserve">با توجه به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انتفاع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این‌که آیه در مقام امتنان است،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اولواالعزم و دارای شریعت</w:t>
      </w:r>
    </w:p>
    <w:p>
      <w:pPr>
        <w:pStyle w:val="BookText"/>
        <w:rPr/>
      </w:pPr>
      <w:r>
        <w:rPr>
          <w:rFonts w:ascii="Amiri" w:hAnsi="Amiri" w:eastAsia="Amiri" w:cs="Amiri"/>
          <w:color w:val="111111"/>
          <w:sz w:val="28"/>
          <w:sz w:val="28"/>
          <w:szCs w:val="28"/>
          <w:rtl w:val="true"/>
          <w:lang w:bidi="ar-SA"/>
        </w:rPr>
        <w:t xml:space="preserve">شَرَعَ لَکُمْ مِنَ الدِّینِ مٰا وَصّٰی بِهِ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مُوسیٰ وَ عِیسیٰ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اشتراک ادیان الهی، در شریعت و روش‌های اصولی</w:t>
      </w:r>
    </w:p>
    <w:p>
      <w:pPr>
        <w:pStyle w:val="BookText"/>
        <w:rPr/>
      </w:pPr>
      <w:r>
        <w:rPr>
          <w:rFonts w:ascii="Amiri" w:hAnsi="Amiri" w:eastAsia="Amiri" w:cs="Amiri"/>
          <w:color w:val="111111"/>
          <w:sz w:val="28"/>
          <w:sz w:val="28"/>
          <w:szCs w:val="28"/>
          <w:rtl w:val="true"/>
          <w:lang w:bidi="ar-SA"/>
        </w:rPr>
        <w:t>شَرَعَ لَکُمْ مِنَ الدِّینِ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نوح، اولین شریعت آسمانی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شَرَعَ لَکُمْ مِنَ الدِّینِ مٰا وَصّٰی بِهِ نُوحاً</w:t>
      </w:r>
    </w:p>
    <w:p>
      <w:pPr>
        <w:pStyle w:val="BookText"/>
        <w:rPr/>
      </w:pPr>
      <w:r>
        <w:rPr>
          <w:rFonts w:ascii="IRNazanin" w:hAnsi="IRNazanin" w:eastAsia="IRNazanin"/>
          <w:color w:val="111111"/>
          <w:sz w:val="28"/>
          <w:sz w:val="28"/>
          <w:szCs w:val="28"/>
          <w:rtl w:val="true"/>
          <w:lang w:bidi="fa-IR"/>
        </w:rPr>
        <w:t>آیۀ شریفه در مقام بیان ادیان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 لَکُمْ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أَوْحَیْنٰا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ناظر به اولین و آخرین شرایع آسمانی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مرتبت والای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مقایسۀ با پیامبران اولوا العزم پیشین</w:t>
      </w:r>
    </w:p>
    <w:p>
      <w:pPr>
        <w:pStyle w:val="BookText"/>
        <w:rPr/>
      </w:pPr>
      <w:r>
        <w:rPr>
          <w:rFonts w:ascii="Amiri" w:hAnsi="Amiri" w:eastAsia="Amiri" w:cs="Amiri"/>
          <w:color w:val="111111"/>
          <w:sz w:val="28"/>
          <w:sz w:val="28"/>
          <w:szCs w:val="28"/>
          <w:rtl w:val="true"/>
          <w:lang w:bidi="ar-SA"/>
        </w:rPr>
        <w:t>مٰا وَصّٰی بِهِ نُوحاً وَ الَّذِی أَوْحَیْنٰا إِلَیْکَ وَ مٰا وَصَّیْنٰا بِهِ إِبْرٰاهِیمَ</w:t>
      </w:r>
    </w:p>
    <w:p>
      <w:pPr>
        <w:pStyle w:val="BookText"/>
        <w:rPr/>
      </w:pPr>
      <w:r>
        <w:rPr>
          <w:rFonts w:ascii="IRNazanin" w:hAnsi="IRNazanin" w:eastAsia="IRNazanin"/>
          <w:color w:val="111111"/>
          <w:sz w:val="28"/>
          <w:sz w:val="28"/>
          <w:szCs w:val="28"/>
          <w:rtl w:val="true"/>
          <w:lang w:bidi="fa-IR"/>
        </w:rPr>
        <w:t xml:space="preserve">از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وَصَّیْنٰا بِهِ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این صورت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وَصّٰی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تعظیم؛ بلکه به منظور بیان اولین شریعت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نحوۀ ابلاغ و انزال پیام‌های دینی، به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انبیای پیشین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مٰا وَصّٰی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أَوْحَیْنٰا إِلَیْکَ</w:t>
      </w:r>
    </w:p>
    <w:p>
      <w:pPr>
        <w:pStyle w:val="BookText"/>
        <w:rPr/>
      </w:pPr>
      <w:r>
        <w:rPr>
          <w:rFonts w:ascii="IRNazanin" w:hAnsi="IRNazanin" w:eastAsia="IRNazanin"/>
          <w:color w:val="111111"/>
          <w:sz w:val="28"/>
          <w:sz w:val="28"/>
          <w:szCs w:val="28"/>
          <w:rtl w:val="true"/>
          <w:lang w:bidi="fa-IR"/>
        </w:rPr>
        <w:t xml:space="preserve">با توجه به تفاوت مواد و محتوای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علاوه بر معارف و احکام شریعت‌های پیشین، دربردارندۀ آموزه‌هایی فزون‌تر</w:t>
      </w:r>
    </w:p>
    <w:p>
      <w:pPr>
        <w:pStyle w:val="BookText"/>
        <w:rPr/>
      </w:pPr>
      <w:r>
        <w:rPr>
          <w:rFonts w:ascii="Amiri" w:hAnsi="Amiri" w:eastAsia="Amiri" w:cs="Amiri"/>
          <w:color w:val="111111"/>
          <w:sz w:val="28"/>
          <w:sz w:val="28"/>
          <w:szCs w:val="28"/>
          <w:rtl w:val="true"/>
          <w:lang w:bidi="ar-SA"/>
        </w:rPr>
        <w:t xml:space="preserve">شَرَعَ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أَوْحَیْنٰا إِلَیْکَ وَ مٰا وَصَّیْنٰا بِهِ إِبْرٰاهِیمَ</w:t>
      </w:r>
    </w:p>
    <w:p>
      <w:pPr>
        <w:pStyle w:val="BookText"/>
        <w:rPr/>
      </w:pPr>
      <w:r>
        <w:rPr>
          <w:rFonts w:ascii="IRNazanin" w:hAnsi="IRNazanin" w:eastAsia="IRNazanin"/>
          <w:color w:val="111111"/>
          <w:sz w:val="28"/>
          <w:sz w:val="28"/>
          <w:szCs w:val="28"/>
          <w:rtl w:val="true"/>
          <w:lang w:bidi="fa-IR"/>
        </w:rPr>
        <w:t>توصیه در جایی به کار می‌رود که امور بسیار مهم و اساسی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تغییر تعبیر از توصیه به وحی در مورد اسلام، نشان دهندۀ آن است که اسلام علاوه بر امور توصیه شده، امور دیگری را نیز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معارف و احکام پر اهمیت ادیان پیشین در شریعت اسلام</w:t>
      </w:r>
    </w:p>
    <w:p>
      <w:pPr>
        <w:pStyle w:val="BookText"/>
        <w:rPr/>
      </w:pPr>
      <w:r>
        <w:rPr>
          <w:rFonts w:ascii="Amiri" w:hAnsi="Amiri" w:eastAsia="Amiri" w:cs="Amiri"/>
          <w:color w:val="111111"/>
          <w:sz w:val="28"/>
          <w:sz w:val="28"/>
          <w:szCs w:val="28"/>
          <w:rtl w:val="true"/>
          <w:lang w:bidi="ar-SA"/>
        </w:rPr>
        <w:t xml:space="preserve">شَرَعَ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وَصَّیْنٰا بِهِ إِبْرٰاهِیمَ</w:t>
      </w:r>
    </w:p>
    <w:p>
      <w:pPr>
        <w:pStyle w:val="BookText"/>
        <w:rPr/>
      </w:pPr>
      <w:r>
        <w:rPr>
          <w:rFonts w:ascii="IRNazanin" w:hAnsi="IRNazanin" w:eastAsia="IRNazanin"/>
          <w:color w:val="111111"/>
          <w:sz w:val="28"/>
          <w:sz w:val="28"/>
          <w:szCs w:val="28"/>
          <w:rtl w:val="true"/>
          <w:lang w:bidi="fa-IR"/>
        </w:rPr>
        <w:t xml:space="preserve">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پیاپی و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که دستورات مؤکد و مهم ادیان پیشین در شریعت اسلام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شریعت‌های آسمانی، براساس علم گسترده و لایزال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بِکُلِّ شَیْءٍ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 مٰا وَصّٰی بِهِ نُوحاً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دین از سوی خداوند، مظهری از سلطۀ او بر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مَقٰالِیدُ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آسمانی، منحصر در شریعت نوح، ابراهیم، موسی،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شَرَعَ لَکُمْ مِنَ الدِّینِ مٰا وَصّٰی بِهِ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عِیسیٰ</w:t>
      </w:r>
    </w:p>
    <w:p>
      <w:pPr>
        <w:pStyle w:val="BookText"/>
        <w:rPr/>
      </w:pPr>
      <w:r>
        <w:rPr>
          <w:rFonts w:ascii="IRNazanin" w:hAnsi="IRNazanin" w:eastAsia="IRNazanin"/>
          <w:color w:val="111111"/>
          <w:sz w:val="28"/>
          <w:sz w:val="28"/>
          <w:szCs w:val="28"/>
          <w:rtl w:val="true"/>
          <w:lang w:bidi="fa-IR"/>
        </w:rPr>
        <w:t>از این‌که خداوند به یادآوری شریعت‌های یاد شده بسنده نموده،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دین و حفظ وحدت در آن، تکلیف مشترک در تمامی شریعت‌های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شَرَعَ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أَقِیمُوا الدِّینَ وَ لاٰ تَتَفَرَّقُوا فِیهِ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و گسترش دین الهی، نیازمند اقدام و تلاش جمعی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أَقِیمُوا الدِّینَ</w:t>
      </w:r>
    </w:p>
    <w:p>
      <w:pPr>
        <w:pStyle w:val="BookText"/>
        <w:rPr/>
      </w:pPr>
      <w:r>
        <w:rPr>
          <w:rFonts w:ascii="IRNazanin" w:hAnsi="IRNazanin" w:eastAsia="IRNazanin"/>
          <w:color w:val="111111"/>
          <w:sz w:val="28"/>
          <w:sz w:val="28"/>
          <w:szCs w:val="28"/>
          <w:rtl w:val="true"/>
          <w:lang w:bidi="fa-IR"/>
        </w:rPr>
        <w:t xml:space="preserve">با توجه به 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 برداشت مزبور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بخشیدن به تعالیم شریعت در جامعه، توصیۀ خداوند به تمامی پیروان ادیان آسمانی</w:t>
      </w:r>
    </w:p>
    <w:p>
      <w:pPr>
        <w:pStyle w:val="BookText"/>
        <w:rPr/>
      </w:pPr>
      <w:r>
        <w:rPr>
          <w:rFonts w:ascii="Amiri" w:hAnsi="Amiri" w:eastAsia="Amiri" w:cs="Amiri"/>
          <w:color w:val="111111"/>
          <w:sz w:val="28"/>
          <w:sz w:val="28"/>
          <w:szCs w:val="28"/>
          <w:rtl w:val="true"/>
          <w:lang w:bidi="ar-SA"/>
        </w:rPr>
        <w:t xml:space="preserve">شَرَعَ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أَقِیمُوا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به معنای به‌پاداشتن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عمل به مجموعۀ کامل دستورات دین و پرهیز از هر گونه گزینش نسبت به آن</w:t>
      </w:r>
    </w:p>
    <w:p>
      <w:pPr>
        <w:pStyle w:val="BookText"/>
        <w:rPr/>
      </w:pPr>
      <w:r>
        <w:rPr>
          <w:rFonts w:ascii="Amiri" w:hAnsi="Amiri" w:eastAsia="Amiri" w:cs="Amiri"/>
          <w:color w:val="111111"/>
          <w:sz w:val="28"/>
          <w:sz w:val="28"/>
          <w:szCs w:val="28"/>
          <w:rtl w:val="true"/>
          <w:lang w:bidi="ar-SA"/>
        </w:rPr>
        <w:t>وَ لاٰ تَتَفَرَّقُوا فِیهِ</w:t>
      </w:r>
    </w:p>
    <w:p>
      <w:pPr>
        <w:pStyle w:val="BookText"/>
        <w:rPr/>
      </w:pPr>
      <w:r>
        <w:rPr>
          <w:rFonts w:ascii="IRNazanin" w:hAnsi="IRNazanin" w:eastAsia="IRNazanin"/>
          <w:color w:val="111111"/>
          <w:sz w:val="28"/>
          <w:sz w:val="28"/>
          <w:szCs w:val="28"/>
          <w:rtl w:val="true"/>
          <w:lang w:bidi="fa-IR"/>
        </w:rPr>
        <w:t xml:space="preserve">برداشت یاد شده بر این پایه مبتنی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برخی از دستورات دین و رها کردن بعضی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و قوانین دینی، مجموعۀ مرتبط و تفکیک‌ناپذیر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أَقِیمُوا الدِّینَ وَ لاٰ تَتَفَرَّقُوا فِیهِ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پیروان شریعت، مانع حیات و قوام دین در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أَقِیمُوا الدِّینَ وَ لاٰ تَتَفَرَّقُوا فِیهِ</w:t>
      </w:r>
    </w:p>
    <w:p>
      <w:pPr>
        <w:pStyle w:val="BookText"/>
        <w:rPr/>
      </w:pPr>
      <w:r>
        <w:rPr>
          <w:rFonts w:ascii="IRNazanin" w:hAnsi="IRNazanin" w:eastAsia="IRNazanin"/>
          <w:color w:val="111111"/>
          <w:sz w:val="28"/>
          <w:sz w:val="28"/>
          <w:szCs w:val="28"/>
          <w:rtl w:val="true"/>
          <w:lang w:bidi="fa-IR"/>
        </w:rPr>
        <w:t xml:space="preserve">عطف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عطف تفسیری و از نوع یکی از متلازمین بر دیگری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انجام برخی از تعالیم شریعت، خطری برای کلیت دین</w:t>
      </w:r>
    </w:p>
    <w:p>
      <w:pPr>
        <w:pStyle w:val="BookText"/>
        <w:rPr/>
      </w:pPr>
      <w:r>
        <w:rPr>
          <w:rFonts w:ascii="Amiri" w:hAnsi="Amiri" w:eastAsia="Amiri" w:cs="Amiri"/>
          <w:color w:val="111111"/>
          <w:sz w:val="28"/>
          <w:sz w:val="28"/>
          <w:szCs w:val="28"/>
          <w:rtl w:val="true"/>
          <w:lang w:bidi="ar-SA"/>
        </w:rPr>
        <w:t>أَقِیمُوا الدِّینَ وَ لاٰ تَتَفَرَّقُوا فِیهِ</w:t>
      </w:r>
    </w:p>
    <w:p>
      <w:pPr>
        <w:pStyle w:val="BookText"/>
        <w:rPr/>
      </w:pPr>
      <w:r>
        <w:rPr>
          <w:rFonts w:ascii="IRNazanin" w:hAnsi="IRNazanin" w:eastAsia="IRNazanin"/>
          <w:color w:val="111111"/>
          <w:sz w:val="28"/>
          <w:sz w:val="28"/>
          <w:szCs w:val="28"/>
          <w:rtl w:val="true"/>
          <w:lang w:bidi="fa-IR"/>
        </w:rPr>
        <w:t>برداشت یاد شده باتوجّه به دو مطلب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برخی از دستورات و ترک بعضی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تأکید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ارزش‌ها و تعالیم دین در جامعه، مسؤولیت هر فرد مسلمان</w:t>
      </w:r>
    </w:p>
    <w:p>
      <w:pPr>
        <w:pStyle w:val="BookText"/>
        <w:rPr/>
      </w:pPr>
      <w:r>
        <w:rPr>
          <w:rFonts w:ascii="Amiri" w:hAnsi="Amiri" w:eastAsia="Amiri" w:cs="Amiri"/>
          <w:color w:val="111111"/>
          <w:sz w:val="28"/>
          <w:sz w:val="28"/>
          <w:szCs w:val="28"/>
          <w:rtl w:val="true"/>
          <w:lang w:bidi="ar-SA"/>
        </w:rPr>
        <w:t>أَنْ أَقِیمُوا الدِّینَ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شرک و پذیرش توحید، امری گران و دشوار برای مشرکان</w:t>
      </w:r>
    </w:p>
    <w:p>
      <w:pPr>
        <w:pStyle w:val="BookText"/>
        <w:rPr/>
      </w:pPr>
      <w:r>
        <w:rPr>
          <w:rFonts w:ascii="Amiri" w:hAnsi="Amiri" w:eastAsia="Amiri" w:cs="Amiri"/>
          <w:color w:val="111111"/>
          <w:sz w:val="28"/>
          <w:sz w:val="28"/>
          <w:szCs w:val="28"/>
          <w:rtl w:val="true"/>
          <w:lang w:bidi="ar-SA"/>
        </w:rPr>
        <w:t>کَبُرَ عَلَی الْمُشْرِکِینَ مٰا تَدْعُوهُمْ إِلَیْهِ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تازگی و پیشینه نداشتن معارف اسلام، از بهانه‌های مشرکان مکه</w:t>
      </w:r>
    </w:p>
    <w:p>
      <w:pPr>
        <w:pStyle w:val="BookText"/>
        <w:rPr/>
      </w:pPr>
      <w:r>
        <w:rPr>
          <w:rFonts w:ascii="Amiri" w:hAnsi="Amiri" w:eastAsia="Amiri" w:cs="Amiri"/>
          <w:color w:val="111111"/>
          <w:sz w:val="28"/>
          <w:sz w:val="28"/>
          <w:szCs w:val="28"/>
          <w:rtl w:val="true"/>
          <w:lang w:bidi="ar-SA"/>
        </w:rPr>
        <w:t xml:space="preserve">شَرَعَ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عَلَی الْمُشْرِکِینَ مٰا تَدْعُوهُمْ إِلَیْهِ</w:t>
      </w:r>
    </w:p>
    <w:p>
      <w:pPr>
        <w:pStyle w:val="BookText"/>
        <w:rPr/>
      </w:pPr>
      <w:r>
        <w:rPr>
          <w:rFonts w:ascii="IRNazanin" w:hAnsi="IRNazanin" w:eastAsia="IRNazanin"/>
          <w:color w:val="111111"/>
          <w:sz w:val="28"/>
          <w:sz w:val="28"/>
          <w:szCs w:val="28"/>
          <w:rtl w:val="true"/>
          <w:lang w:bidi="fa-IR"/>
        </w:rPr>
        <w:t>با توجه به این‌که آیات پیشین در مورد مشرکان بوده است، ذکر سابقۀ معارف توحیدی در شریعت‌های پیشین؛ می‌تواند ناظر به این نکته باشد که مشرکان مکه به بهانه تازگی معارف اسلامی تلاش در انکار آن داشتند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کنندۀ مشرکان به</w:t>
      </w:r>
    </w:p>
    <w:p>
      <w:pPr>
        <w:pStyle w:val="BookText"/>
        <w:rPr/>
      </w:pPr>
      <w:r>
        <w:rPr>
          <w:rFonts w:ascii="IRNazanin" w:hAnsi="IRNazanin" w:eastAsia="IRNazanin"/>
          <w:color w:val="111111"/>
          <w:sz w:val="28"/>
          <w:sz w:val="28"/>
          <w:szCs w:val="28"/>
          <w:rtl w:val="true"/>
          <w:lang w:bidi="fa-IR"/>
        </w:rPr>
        <w:t>توحید و انذار دهندۀ آنان از عواقب شرک و بت‌پرستی</w:t>
      </w:r>
    </w:p>
    <w:p>
      <w:pPr>
        <w:pStyle w:val="BookText"/>
        <w:rPr/>
      </w:pPr>
      <w:r>
        <w:rPr>
          <w:rFonts w:ascii="Amiri" w:hAnsi="Amiri" w:eastAsia="Amiri" w:cs="Amiri"/>
          <w:color w:val="111111"/>
          <w:sz w:val="28"/>
          <w:sz w:val="28"/>
          <w:szCs w:val="28"/>
          <w:rtl w:val="true"/>
          <w:lang w:bidi="ar-SA"/>
        </w:rPr>
        <w:t>کَبُرَ عَلَی الْمُشْرِکِینَ مٰا تَدْعُوهُمْ إِلَیْهِ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انسان‌ها به سوی توحید، براساس مشیت و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یَجْتَبِی إِلَیْهِ مَنْ یَشٰاءُ</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یاد شده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انسان‌ها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انسان‌های برگزیدۀ جهان هستی</w:t>
      </w:r>
    </w:p>
    <w:p>
      <w:pPr>
        <w:pStyle w:val="BookText"/>
        <w:rPr/>
      </w:pPr>
      <w:r>
        <w:rPr>
          <w:rFonts w:ascii="Amiri" w:hAnsi="Amiri" w:eastAsia="Amiri" w:cs="Amiri"/>
          <w:color w:val="111111"/>
          <w:sz w:val="28"/>
          <w:sz w:val="28"/>
          <w:szCs w:val="28"/>
          <w:rtl w:val="true"/>
          <w:lang w:bidi="ar-SA"/>
        </w:rPr>
        <w:t>اَللّٰهُ یَجْتَبِی إِلَیْهِ مَنْ یَشٰاءُ</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عبارت اول آیه و به‌کارگیری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پیامبران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ارادۀ الهی، مبنای گزینش و انتخاب پیامبران</w:t>
      </w:r>
    </w:p>
    <w:p>
      <w:pPr>
        <w:pStyle w:val="BookText"/>
        <w:rPr/>
      </w:pPr>
      <w:r>
        <w:rPr>
          <w:rFonts w:ascii="Amiri" w:hAnsi="Amiri" w:eastAsia="Amiri" w:cs="Amiri"/>
          <w:color w:val="111111"/>
          <w:sz w:val="28"/>
          <w:sz w:val="28"/>
          <w:szCs w:val="28"/>
          <w:rtl w:val="true"/>
          <w:lang w:bidi="ar-SA"/>
        </w:rPr>
        <w:t xml:space="preserve">شَرَعَ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یَجْتَبِی إِلَیْهِ مَنْ یَشٰاءُ</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اراده و خواست انسان در گرایش یافتن وی به توحید از سوی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یَجْتَبِی إِلَیْهِ مَنْ یَشٰاءُ</w:t>
      </w:r>
    </w:p>
    <w:p>
      <w:pPr>
        <w:pStyle w:val="BookText"/>
        <w:rPr/>
      </w:pPr>
      <w:r>
        <w:rPr>
          <w:rFonts w:ascii="IRNazanin" w:hAnsi="IRNazanin" w:eastAsia="IRNazanin"/>
          <w:color w:val="111111"/>
          <w:sz w:val="28"/>
          <w:sz w:val="28"/>
          <w:szCs w:val="28"/>
          <w:rtl w:val="true"/>
          <w:lang w:bidi="fa-IR"/>
        </w:rPr>
        <w:t xml:space="preserve">برداشت یاد شده بدین احتمال است که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انابه و ارتباط مداوم با خدا، موجب دستیابی به هدایت الهی</w:t>
      </w:r>
    </w:p>
    <w:p>
      <w:pPr>
        <w:pStyle w:val="BookText"/>
        <w:rPr/>
      </w:pPr>
      <w:r>
        <w:rPr>
          <w:rFonts w:ascii="Amiri" w:hAnsi="Amiri" w:eastAsia="Amiri" w:cs="Amiri"/>
          <w:color w:val="111111"/>
          <w:sz w:val="28"/>
          <w:sz w:val="28"/>
          <w:szCs w:val="28"/>
          <w:rtl w:val="true"/>
          <w:lang w:bidi="ar-SA"/>
        </w:rPr>
        <w:t>وَ یَهْدِی إِلَیْهِ مَنْ یُنِیبُ</w:t>
      </w:r>
    </w:p>
    <w:p>
      <w:pPr>
        <w:pStyle w:val="BookText"/>
        <w:rPr/>
      </w:pPr>
      <w:r>
        <w:rPr>
          <w:rFonts w:ascii="IRNazanin" w:hAnsi="IRNazanin" w:eastAsia="IRNazanin"/>
          <w:color w:val="111111"/>
          <w:sz w:val="28"/>
          <w:sz w:val="28"/>
          <w:szCs w:val="28"/>
          <w:rtl w:val="true"/>
          <w:lang w:bidi="fa-IR"/>
        </w:rPr>
        <w:t xml:space="preserve">به‌کارگیری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تجدد و استمرار ارتباط با خدا و حاکی از داشتن روحیۀ انابه به درگاه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عملکرد آدمی در دستیابی وی به هدایت الهی</w:t>
      </w:r>
    </w:p>
    <w:p>
      <w:pPr>
        <w:pStyle w:val="BookText"/>
        <w:rPr/>
      </w:pPr>
      <w:r>
        <w:rPr>
          <w:rFonts w:ascii="Amiri" w:hAnsi="Amiri" w:eastAsia="Amiri" w:cs="Amiri"/>
          <w:color w:val="111111"/>
          <w:sz w:val="28"/>
          <w:sz w:val="28"/>
          <w:szCs w:val="28"/>
          <w:rtl w:val="true"/>
          <w:lang w:bidi="ar-SA"/>
        </w:rPr>
        <w:t>وَ یَهْدِی إِلَیْهِ مَنْ یُنِیبُ</w:t>
      </w:r>
    </w:p>
    <w:p>
      <w:pPr>
        <w:pStyle w:val="BookText"/>
        <w:rPr/>
      </w:pPr>
      <w:r>
        <w:rPr>
          <w:rFonts w:ascii="IRNazanin" w:hAnsi="IRNazanin" w:eastAsia="IRNazanin"/>
          <w:color w:val="111111"/>
          <w:sz w:val="28"/>
          <w:sz w:val="28"/>
          <w:szCs w:val="28"/>
          <w:rtl w:val="true"/>
          <w:lang w:bidi="fa-IR"/>
        </w:rPr>
        <w:t>از آن‌جاکه انابه و بازگشت به خدا درقالب اعمال و رفتار انسان شکل می‌گیرد،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انابه و توجه مدام پیامبران به خداوند، موجب برگزیدگی و انتخاب ایشان</w:t>
      </w:r>
    </w:p>
    <w:p>
      <w:pPr>
        <w:pStyle w:val="BookText"/>
        <w:rPr/>
      </w:pPr>
      <w:r>
        <w:rPr>
          <w:rFonts w:ascii="Amiri" w:hAnsi="Amiri" w:eastAsia="Amiri" w:cs="Amiri"/>
          <w:color w:val="111111"/>
          <w:sz w:val="28"/>
          <w:sz w:val="28"/>
          <w:szCs w:val="28"/>
          <w:rtl w:val="true"/>
          <w:lang w:bidi="ar-SA"/>
        </w:rPr>
        <w:t>یَجْتَبِی إِلَیْهِ مَنْ یَشٰاءُ وَ یَهْدِی إِلَیْهِ مَنْ یُنِیبُ</w:t>
      </w:r>
    </w:p>
    <w:p>
      <w:pPr>
        <w:pStyle w:val="BookText"/>
        <w:rPr/>
      </w:pPr>
      <w:r>
        <w:rPr>
          <w:rFonts w:ascii="IRNazanin" w:hAnsi="IRNazanin" w:eastAsia="IRNazanin"/>
          <w:color w:val="111111"/>
          <w:sz w:val="28"/>
          <w:sz w:val="28"/>
          <w:szCs w:val="28"/>
          <w:rtl w:val="true"/>
          <w:lang w:bidi="fa-IR"/>
        </w:rPr>
        <w:t xml:space="preserve">چنان که در برداشت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خصوص پیامبران باشد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عزّوجلّ بعث نوحاً إلی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اعْبُدُوا اللّٰهَ وَ اتَّقُوهُ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دعاهم إلی اللّه وحده و أن یعبدوه و لایشرکوا به شیئاًثمّ بعث الأنبیاء علیٰ ذٰلک إلیٰ أن‌بلغوا محمّداً فدعاهم إلیٰ أن یعبدوا اللّه و لایشرکوا به شیئاً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w:t>
      </w:r>
      <w:bookmarkStart w:id="696" w:name="pg19795_192426"/>
    </w:p>
    <w:p>
      <w:pPr>
        <w:pStyle w:val="BookText"/>
        <w:rPr/>
      </w:pPr>
      <w:bookmarkEnd w:id="696"/>
      <w:r>
        <w:rPr>
          <w:rFonts w:ascii="Amiri" w:hAnsi="Amiri" w:eastAsia="Amiri" w:cs="Amiri"/>
          <w:color w:val="111111"/>
          <w:sz w:val="28"/>
          <w:sz w:val="28"/>
          <w:szCs w:val="28"/>
          <w:rtl w:val="true"/>
          <w:lang w:bidi="ar-SA"/>
        </w:rPr>
        <w:t xml:space="preserve">بِهِ نُوحاً وَ الَّذِی أَوْحَیْنٰا إِلَیْکَ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نوح را به سوی قومش مبعوث نمود که خدا را عبادت نمایید و از او پروا داشته باشید و 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آنها را دعوت نمود به خدای یگانه که او را عبادت نمایید و هیچ‌گونه شریکی برای او نگیرید، و بعد پیامبران را بر همین منوال فرستاد تا به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او هم آنان را به عبادت خدا و این‌که نسبت به او هیچ‌گونه شرکی نورزند، فرا خواند،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لَکُمْ مِنَ الدِّینِ مٰا وَصّٰی بِهِ نُوحاً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 احتجاج؛ اختلاف؛ اراده؛ اسلام؛ انابه؛ انبیاء؛ انذار؛ انسان؛ اولواالعزم؛ ایمان؛ برگزیدگی؛ بهانه‌جویی؛ پیروی؛ تبلیغ؛ توحید؛ دین؛ ذکر؛ سختی؛ شرک؛ عمل؛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مشیت خدا؛ مکه؛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نصارا؛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هدایت؛ یهود</w:t>
      </w:r>
    </w:p>
    <w:p>
      <w:pPr>
        <w:pStyle w:val="Heading3"/>
        <w:numPr>
          <w:ilvl w:val="2"/>
          <w:numId w:val="1"/>
        </w:numPr>
        <w:rPr/>
      </w:pPr>
      <w:bookmarkStart w:id="697" w:name="__RefHeading___Toc1623953_2314609296"/>
      <w:bookmarkStart w:id="698" w:name="_Toc238"/>
      <w:bookmarkEnd w:id="697"/>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14</w:t>
      </w:r>
      <w:r>
        <w:rPr>
          <w:rtl w:val="true"/>
        </w:rPr>
        <w:t>]</w:t>
      </w:r>
      <w:bookmarkEnd w:id="698"/>
    </w:p>
    <w:p>
      <w:pPr>
        <w:pStyle w:val="BookText"/>
        <w:rPr/>
      </w:pPr>
      <w:r>
        <w:rPr>
          <w:rFonts w:ascii="Amiri" w:hAnsi="Amiri" w:eastAsia="Amiri" w:cs="Amiri"/>
          <w:color w:val="111111"/>
          <w:sz w:val="28"/>
          <w:sz w:val="28"/>
          <w:szCs w:val="28"/>
          <w:rtl w:val="true"/>
          <w:lang w:bidi="ar-SA"/>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پس از آن که علم برایشان حاصل شده بود پراکنده نشدند، آن هم از روی تجاوزطلبی که در میانشان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سخنی که قبلاً از پروردگارت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میانشان داوری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اهل‌باطل هلاک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آنان کتاب به ایشان به ارث داده شده است در آن سخت دچار تردیدند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اختلافات دینی درمیان امت‌های پیشین، با وجود توصیه مکرر خداوند بر حفظ وحدت و پرهیز از تفرقه</w:t>
      </w:r>
    </w:p>
    <w:p>
      <w:pPr>
        <w:pStyle w:val="BookText"/>
        <w:rPr/>
      </w:pPr>
      <w:r>
        <w:rPr>
          <w:rFonts w:ascii="Amiri" w:hAnsi="Amiri" w:eastAsia="Amiri" w:cs="Amiri"/>
          <w:color w:val="111111"/>
          <w:sz w:val="28"/>
          <w:sz w:val="28"/>
          <w:szCs w:val="28"/>
          <w:rtl w:val="true"/>
          <w:lang w:bidi="ar-SA"/>
        </w:rPr>
        <w:t xml:space="preserve">شَرَعَ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تَفَرَّقُوا إِلاّٰ مِنْ بَعْدِ مٰا جٰاءَهُمُ الْعِلْمُ</w:t>
      </w:r>
    </w:p>
    <w:p>
      <w:pPr>
        <w:pStyle w:val="BookText"/>
        <w:rPr/>
      </w:pPr>
      <w:r>
        <w:rPr>
          <w:rFonts w:ascii="Amiri" w:hAnsi="Amiri" w:eastAsia="Amiri" w:cs="Amiri"/>
          <w:color w:val="111111"/>
          <w:sz w:val="28"/>
          <w:sz w:val="28"/>
          <w:szCs w:val="28"/>
          <w:rtl w:val="true"/>
          <w:lang w:bidi="ar-SA"/>
        </w:rPr>
        <w:t xml:space="preserve">تأکید ادیان بر حفظ وحدت دینی، از آیۀ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الدِّینَ وَ لاٰ تَتَفَرَّقُوا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سرکشی امت‌ها، عامل ناکامی پیامبران اولواالعزم در دعوت به وحدت دینی</w:t>
      </w:r>
    </w:p>
    <w:p>
      <w:pPr>
        <w:pStyle w:val="BookText"/>
        <w:rPr/>
      </w:pPr>
      <w:r>
        <w:rPr>
          <w:rFonts w:ascii="Amiri" w:hAnsi="Amiri" w:eastAsia="Amiri" w:cs="Amiri"/>
          <w:color w:val="111111"/>
          <w:sz w:val="28"/>
          <w:sz w:val="28"/>
          <w:szCs w:val="28"/>
          <w:rtl w:val="true"/>
          <w:lang w:bidi="ar-SA"/>
        </w:rPr>
        <w:t xml:space="preserve">شَرَعَ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أَقِیمُوا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تَفَرَّقُوا إِلاّٰ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دینی امت‌های پیشین، ناشی</w:t>
      </w:r>
    </w:p>
    <w:p>
      <w:pPr>
        <w:pStyle w:val="BookText"/>
        <w:rPr/>
      </w:pPr>
      <w:r>
        <w:rPr>
          <w:rFonts w:ascii="IRNazanin" w:hAnsi="IRNazanin" w:eastAsia="IRNazanin"/>
          <w:color w:val="111111"/>
          <w:sz w:val="28"/>
          <w:sz w:val="28"/>
          <w:szCs w:val="28"/>
          <w:rtl w:val="true"/>
          <w:lang w:bidi="fa-IR"/>
        </w:rPr>
        <w:t>از روح تجاوزگری بود؛ نه از جهالت و نادانی</w:t>
      </w:r>
    </w:p>
    <w:p>
      <w:pPr>
        <w:pStyle w:val="BookText"/>
        <w:rPr/>
      </w:pPr>
      <w:r>
        <w:rPr>
          <w:rFonts w:ascii="Amiri" w:hAnsi="Amiri" w:eastAsia="Amiri" w:cs="Amiri"/>
          <w:color w:val="111111"/>
          <w:sz w:val="28"/>
          <w:sz w:val="28"/>
          <w:szCs w:val="28"/>
          <w:rtl w:val="true"/>
          <w:lang w:bidi="ar-SA"/>
        </w:rPr>
        <w:t>وَ مٰا تَفَرَّقُوا إِلاّٰ مِنْ بَعْدِ مٰا جٰاءَهُمُ الْعِلْمُ بَغْیاً بَیْنَهُمْ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تجاوزگری و فزون‌طلبی، سرچشمۀ اصلی دسته‌بندی‌های مذهبی و فرقه‌گرایی</w:t>
      </w:r>
    </w:p>
    <w:p>
      <w:pPr>
        <w:pStyle w:val="BookText"/>
        <w:rPr/>
      </w:pPr>
      <w:r>
        <w:rPr>
          <w:rFonts w:ascii="Amiri" w:hAnsi="Amiri" w:eastAsia="Amiri" w:cs="Amiri"/>
          <w:color w:val="111111"/>
          <w:sz w:val="28"/>
          <w:sz w:val="28"/>
          <w:szCs w:val="28"/>
          <w:rtl w:val="true"/>
          <w:lang w:bidi="ar-SA"/>
        </w:rPr>
        <w:t xml:space="preserve">وَ مٰا تَفَرَّقُوا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بَغْیاً بَیْنَهُمْ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فزون‌طلبی و تجاوزگری، آفت شایع و رایج در میان جوامع انسانی</w:t>
      </w:r>
    </w:p>
    <w:p>
      <w:pPr>
        <w:pStyle w:val="BookText"/>
        <w:rPr/>
      </w:pPr>
      <w:r>
        <w:rPr>
          <w:rFonts w:ascii="Amiri" w:hAnsi="Amiri" w:eastAsia="Amiri" w:cs="Amiri"/>
          <w:color w:val="111111"/>
          <w:sz w:val="28"/>
          <w:sz w:val="28"/>
          <w:szCs w:val="28"/>
          <w:rtl w:val="true"/>
          <w:lang w:bidi="ar-SA"/>
        </w:rPr>
        <w:t xml:space="preserve">وَ مٰا تَفَرَّقُوا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بَغْیاً بَیْنَهُمْ</w:t>
      </w:r>
    </w:p>
    <w:p>
      <w:pPr>
        <w:pStyle w:val="BookText"/>
        <w:rPr/>
      </w:pPr>
      <w:r>
        <w:rPr>
          <w:rFonts w:ascii="IRNazanin" w:hAnsi="IRNazanin" w:eastAsia="IRNazanin"/>
          <w:color w:val="111111"/>
          <w:sz w:val="28"/>
          <w:sz w:val="28"/>
          <w:szCs w:val="28"/>
          <w:rtl w:val="true"/>
          <w:lang w:bidi="fa-IR"/>
        </w:rPr>
        <w:t>از این‌که تمامی پیروان ادیان پیشین به واسطه تجاوزگری دچار اختلاف شده‌اند، شیوع و رواج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پیامبران، متکی به دلایل روشن و یقین آور</w:t>
      </w:r>
    </w:p>
    <w:p>
      <w:pPr>
        <w:pStyle w:val="BookText"/>
        <w:rPr/>
      </w:pPr>
      <w:r>
        <w:rPr>
          <w:rFonts w:ascii="Amiri" w:hAnsi="Amiri" w:eastAsia="Amiri" w:cs="Amiri"/>
          <w:color w:val="111111"/>
          <w:sz w:val="28"/>
          <w:sz w:val="28"/>
          <w:szCs w:val="28"/>
          <w:rtl w:val="true"/>
          <w:lang w:bidi="ar-SA"/>
        </w:rPr>
        <w:t>إِلاّٰ مِنْ بَعْدِ مٰا جٰاءَهُمُ الْعِلْمُ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رسولان، در ابلاغ دعوت خویش و اتمام حجت کوتاهی 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تَفَرَّقُوا إِلاّٰ مِنْ بَعْدِ مٰا جٰاءَهُمُ الْعِلْمُ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الزاماً مطابق با آگاهی‌ها و دانش‌های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تَفَرَّقُوا إِلاّٰ مِنْ بَعْدِ مٰا جٰاءَهُمُ الْعِلْمُ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دینی و پرهیز از دسته‌بندی‌های مذهبی، ره‌آورد رشد تربیتی و اخلاقی جامعه و نه صرف آگاهی فکری</w:t>
      </w:r>
    </w:p>
    <w:p>
      <w:pPr>
        <w:pStyle w:val="BookText"/>
        <w:rPr/>
      </w:pPr>
      <w:r>
        <w:rPr>
          <w:rFonts w:ascii="Amiri" w:hAnsi="Amiri" w:eastAsia="Amiri" w:cs="Amiri"/>
          <w:color w:val="111111"/>
          <w:sz w:val="28"/>
          <w:sz w:val="28"/>
          <w:szCs w:val="28"/>
          <w:rtl w:val="true"/>
          <w:lang w:bidi="ar-SA"/>
        </w:rPr>
        <w:t>وَ مٰا تَفَرَّقُوا إِلاّٰ مِنْ بَعْدِ مٰا جٰاءَهُمُ الْعِلْمُ بَغْیاً بَیْنَهُمْ</w:t>
      </w:r>
    </w:p>
    <w:p>
      <w:pPr>
        <w:pStyle w:val="BookText"/>
        <w:rPr/>
      </w:pPr>
      <w:r>
        <w:rPr>
          <w:rFonts w:ascii="IRNazanin" w:hAnsi="IRNazanin" w:eastAsia="IRNazanin"/>
          <w:color w:val="111111"/>
          <w:sz w:val="28"/>
          <w:sz w:val="28"/>
          <w:szCs w:val="28"/>
          <w:rtl w:val="true"/>
          <w:lang w:bidi="fa-IR"/>
        </w:rPr>
        <w:t xml:space="preserve">از این‌که جوامع پیشین، با وجود علم و آگاهی، به واسطۀ کمبود خصایل شایسته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تجاوزگری و فزون‌طلبی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تفرقه روی آوردند، استفاده می‌شود که صرف آگاهی فکری در حفظ و ایجاد وحدت دینی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تفرقه‌افکنی و اختلاف دینی، عامل استحقاق عذاب دنیوی از سوی خداوند</w:t>
      </w:r>
    </w:p>
    <w:p>
      <w:pPr>
        <w:pStyle w:val="BookText"/>
        <w:rPr/>
      </w:pPr>
      <w:r>
        <w:rPr>
          <w:rFonts w:ascii="Amiri" w:hAnsi="Amiri" w:eastAsia="Amiri" w:cs="Amiri"/>
          <w:color w:val="111111"/>
          <w:sz w:val="28"/>
          <w:sz w:val="28"/>
          <w:szCs w:val="28"/>
          <w:rtl w:val="true"/>
          <w:lang w:bidi="ar-SA"/>
        </w:rPr>
        <w:t>وَ لَوْ لاٰ کَلِمَةٌ سَبَقَتْ مِنْ رَبِّکَ إِلیٰ أَجَلٍ مُسَمًّی لَقُضِیَ بَیْنَهُمْ</w:t>
      </w:r>
    </w:p>
    <w:p>
      <w:pPr>
        <w:pStyle w:val="BookText"/>
        <w:rPr/>
      </w:pPr>
      <w:r>
        <w:rPr>
          <w:rFonts w:ascii="IRNazanin" w:hAnsi="IRNazanin" w:eastAsia="IRNazanin"/>
          <w:color w:val="111111"/>
          <w:sz w:val="28"/>
          <w:sz w:val="28"/>
          <w:szCs w:val="28"/>
          <w:rtl w:val="true"/>
          <w:lang w:bidi="fa-IR"/>
        </w:rPr>
        <w:t>از یادآوری مهلت برای مجرمان، می‌توان استفاده کرد که آنان مستحق عذاب‌اند؛ ولی مهلت از پیش تعیین شدۀ الهی، مانع نزول عذاب بر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خداوند، به عوامل اختلاف و دسته‌بندی‌های دینی، سنت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کَلِمَةٌ سَبَقَتْ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لَقُضِیَ بَیْنَهُمْ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قضاوت الهی دربارۀ انسان‌ها، دارای ضابطه و قانون تعیین شده</w:t>
      </w:r>
    </w:p>
    <w:p>
      <w:pPr>
        <w:pStyle w:val="BookText"/>
        <w:rPr/>
      </w:pPr>
      <w:r>
        <w:rPr>
          <w:rFonts w:ascii="Amiri" w:hAnsi="Amiri" w:eastAsia="Amiri" w:cs="Amiri"/>
          <w:color w:val="111111"/>
          <w:sz w:val="28"/>
          <w:sz w:val="28"/>
          <w:szCs w:val="28"/>
          <w:rtl w:val="true"/>
          <w:lang w:bidi="ar-SA"/>
        </w:rPr>
        <w:t>وَ لَوْ لاٰ کَلِمَةٌ سَبَقَتْ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مهلت دادن خداوند به تفرقه‌افکنان در دین، فلسفۀ تأخیر عذاب</w:t>
      </w:r>
    </w:p>
    <w:p>
      <w:pPr>
        <w:pStyle w:val="BookText"/>
        <w:rPr/>
      </w:pPr>
      <w:r>
        <w:rPr>
          <w:rFonts w:ascii="IRNazanin" w:hAnsi="IRNazanin" w:eastAsia="IRNazanin"/>
          <w:color w:val="111111"/>
          <w:sz w:val="28"/>
          <w:sz w:val="28"/>
          <w:szCs w:val="28"/>
          <w:rtl w:val="true"/>
          <w:lang w:bidi="fa-IR"/>
        </w:rPr>
        <w:t>آنان</w:t>
      </w:r>
    </w:p>
    <w:p>
      <w:pPr>
        <w:pStyle w:val="BookText"/>
        <w:rPr/>
      </w:pPr>
      <w:r>
        <w:rPr>
          <w:rFonts w:ascii="Amiri" w:hAnsi="Amiri" w:eastAsia="Amiri" w:cs="Amiri"/>
          <w:color w:val="111111"/>
          <w:sz w:val="28"/>
          <w:sz w:val="28"/>
          <w:szCs w:val="28"/>
          <w:rtl w:val="true"/>
          <w:lang w:bidi="ar-SA"/>
        </w:rPr>
        <w:t>وَ لَوْ لاٰ کَلِمَةٌ سَبَقَتْ مِنْ رَبِّکَ إِلیٰ أَجَلٍ مُسَمًّی لَقُضِیَ بَیْنَهُمْ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امهال به کافران، جلوه‌ای از ربوبیت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سَبَقَتْ مِنْ رَبِّکَ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حیات انسان‌ها، دارای مدتی مشخص و از پیش تعیین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سَبَقَتْ مِنْ رَبِّکَ إِلیٰ أَجَلٍ مُسَمًّی لَقُضِیَ بَیْنَهُمْ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حتمی و گریز ناپذیر در آخرت، سرنوشت تفرقه‌آفرینان و اختلاف‌افکنان در دین</w:t>
      </w:r>
    </w:p>
    <w:p>
      <w:pPr>
        <w:pStyle w:val="BookText"/>
        <w:rPr/>
      </w:pPr>
      <w:r>
        <w:rPr>
          <w:rFonts w:ascii="Amiri" w:hAnsi="Amiri" w:eastAsia="Amiri" w:cs="Amiri"/>
          <w:color w:val="111111"/>
          <w:sz w:val="28"/>
          <w:sz w:val="28"/>
          <w:szCs w:val="28"/>
          <w:rtl w:val="true"/>
          <w:lang w:bidi="ar-SA"/>
        </w:rPr>
        <w:t xml:space="preserve">لَوْ لاٰ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أَجَلٍ مُسَمًّی لَقُضِیَ بَیْنَهُمْ</w:t>
      </w:r>
    </w:p>
    <w:p>
      <w:pPr>
        <w:pStyle w:val="BookText"/>
        <w:rPr/>
      </w:pPr>
      <w:r>
        <w:rPr>
          <w:rFonts w:ascii="IRNazanin" w:hAnsi="IRNazanin" w:eastAsia="IRNazanin"/>
          <w:color w:val="111111"/>
          <w:sz w:val="28"/>
          <w:sz w:val="28"/>
          <w:szCs w:val="28"/>
          <w:rtl w:val="true"/>
          <w:lang w:bidi="fa-IR"/>
        </w:rPr>
        <w:t>برداشت یاد شده از مفهوم غایت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اهل‌کتاب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محتوای متون دینی خویش گرفتار تردید و بدبینی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الَّذِینَ أُورِثُوا الْکِتٰابَ مِنْ بَعْدِهِمْ لَفِی شَکٍّ مِنْهُ مُرِیبٍ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شکی گفته می‌شود که آمیخته با بد گمانی و سوء ظن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فرقه‌سازی‌های مذهبی از سوی نسل‌های پیشین اهل‌کتاب، موجب رواج شک و تردید در میان آیندگان آنان</w:t>
      </w:r>
    </w:p>
    <w:p>
      <w:pPr>
        <w:pStyle w:val="BookText"/>
        <w:rPr/>
      </w:pPr>
      <w:r>
        <w:rPr>
          <w:rFonts w:ascii="Amiri" w:hAnsi="Amiri" w:eastAsia="Amiri" w:cs="Amiri"/>
          <w:color w:val="111111"/>
          <w:sz w:val="28"/>
          <w:sz w:val="28"/>
          <w:szCs w:val="28"/>
          <w:rtl w:val="true"/>
          <w:lang w:bidi="ar-SA"/>
        </w:rPr>
        <w:t xml:space="preserve">وَ مٰا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الَّذِینَ أُورِثُوا الْکِتٰابَ مِنْ بَعْدِهِمْ لَفِی شَکٍّ مِنْهُ مُرِیبٍ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شَکٍّ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نشویه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یعنی، تردید سختی که میراث‌بران کتاب به آن گرفتار آمده‌اند، برخاسته از اختلافات و دسته‌بندی‌های مذهبی است که پیشینیان آنان به آن دامن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عملکرد جوامع، در هدایت و گمراهی نسل‌های آینده</w:t>
      </w:r>
    </w:p>
    <w:p>
      <w:pPr>
        <w:pStyle w:val="BookText"/>
        <w:rPr/>
      </w:pPr>
      <w:r>
        <w:rPr>
          <w:rFonts w:ascii="Amiri" w:hAnsi="Amiri" w:eastAsia="Amiri" w:cs="Amiri"/>
          <w:color w:val="111111"/>
          <w:sz w:val="28"/>
          <w:sz w:val="28"/>
          <w:szCs w:val="28"/>
          <w:rtl w:val="true"/>
          <w:lang w:bidi="ar-SA"/>
        </w:rPr>
        <w:t xml:space="preserve">وَ مٰا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أُورِثُوا الْکِتٰابَ مِنْ بَعْدِهِمْ لَفِی شَکٍّ مِنْهُ مُرِیبٍ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لَوْ لاٰ کَلِمَةٌ سَبَقَتْ مِنْ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اتحاد؛ اتمام حجت؛ اجل؛ اختلاف؛ اسلام؛ اللّه؛ امت؛ انبیاء؛ اهل کتاب؛ تبلیغ؛ تکلیف؛ جامعه؛ جهل؛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 سنتهای خدا؛ شک؛ ضلالت؛ عذاب؛ علم؛ عمر؛ عمل؛ قضا؛ کتاب‌های آسمانی؛ کفر؛ هدایت</w:t>
      </w:r>
      <w:bookmarkStart w:id="699" w:name="pg19795_192429"/>
    </w:p>
    <w:p>
      <w:pPr>
        <w:pStyle w:val="Heading3"/>
        <w:numPr>
          <w:ilvl w:val="2"/>
          <w:numId w:val="1"/>
        </w:numPr>
        <w:rPr/>
      </w:pPr>
      <w:bookmarkStart w:id="700" w:name="__RefHeading___Toc1623955_2314609296"/>
      <w:bookmarkStart w:id="701" w:name="_Toc239"/>
      <w:bookmarkEnd w:id="699"/>
      <w:bookmarkEnd w:id="700"/>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15</w:t>
      </w:r>
      <w:r>
        <w:rPr>
          <w:rtl w:val="true"/>
        </w:rPr>
        <w:t>]</w:t>
      </w:r>
      <w:bookmarkEnd w:id="701"/>
    </w:p>
    <w:p>
      <w:pPr>
        <w:pStyle w:val="BookText"/>
        <w:rPr/>
      </w:pPr>
      <w:r>
        <w:rPr>
          <w:rFonts w:ascii="Amiri" w:hAnsi="Amiri" w:eastAsia="Amiri" w:cs="Amiri"/>
          <w:color w:val="111111"/>
          <w:sz w:val="28"/>
          <w:sz w:val="28"/>
          <w:szCs w:val="28"/>
          <w:rtl w:val="true"/>
          <w:lang w:bidi="ar-SA"/>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و آن‌گونه که فرمان‌یافته‌ای پایداری کن و از هوس‌های آنان پیروی مکن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کتابی که خدا نازل کرده است ایمان دارم و فرمان یافته‌ام که میان شما به عدالت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ما و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برای ما و اعمال شما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شما جدالی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جمع می‌کند و بازگشت فقط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دعوت مردم به اقامۀ دین و پرهیز از اختلافات و تفرقه در آن</w:t>
      </w:r>
    </w:p>
    <w:p>
      <w:pPr>
        <w:pStyle w:val="BookText"/>
        <w:rPr/>
      </w:pPr>
      <w:r>
        <w:rPr>
          <w:rFonts w:ascii="Amiri" w:hAnsi="Amiri" w:eastAsia="Amiri" w:cs="Amiri"/>
          <w:color w:val="111111"/>
          <w:sz w:val="28"/>
          <w:sz w:val="28"/>
          <w:szCs w:val="28"/>
          <w:rtl w:val="true"/>
          <w:lang w:bidi="ar-SA"/>
        </w:rPr>
        <w:t xml:space="preserve">أَنْ أَقِیمُوا الدِّینَ وَ لاٰ تَتَفَرَّقُوا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فَادْعُ</w:t>
      </w:r>
    </w:p>
    <w:p>
      <w:pPr>
        <w:pStyle w:val="BookText"/>
        <w:rPr/>
      </w:pPr>
      <w:r>
        <w:rPr>
          <w:rFonts w:ascii="Amiri" w:hAnsi="Amiri" w:eastAsia="Amiri" w:cs="Amiri"/>
          <w:color w:val="111111"/>
          <w:sz w:val="28"/>
          <w:sz w:val="28"/>
          <w:szCs w:val="28"/>
          <w:rtl w:val="true"/>
          <w:lang w:bidi="ar-SA"/>
        </w:rPr>
        <w:t xml:space="preserve">برداشت یاد شده مبتنی بر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أَقِیمُوا الدِّینَ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بر این مبنا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اختلافات دینی و زدودن شک و تردید دربارۀ حقایق آن، از اهداف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لَفِی شَکٍّ مِنْهُ مُرِیبٍ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فَادْعُ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شک و تردیدهایی باشد که از تفرقه‌افکنی‌های پیشینیان اهل‌کتاب، دامنگیر آنان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الذین أورثوا الکتاب لفی شک منه مریب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استقامت و پایداری دربرابر مشکلات و دشواری‌های دعوت</w:t>
      </w:r>
    </w:p>
    <w:p>
      <w:pPr>
        <w:pStyle w:val="BookText"/>
        <w:rPr/>
      </w:pPr>
      <w:r>
        <w:rPr>
          <w:rFonts w:ascii="Amiri" w:hAnsi="Amiri" w:eastAsia="Amiri" w:cs="Amiri"/>
          <w:color w:val="111111"/>
          <w:sz w:val="28"/>
          <w:sz w:val="28"/>
          <w:szCs w:val="28"/>
          <w:rtl w:val="true"/>
          <w:lang w:bidi="ar-SA"/>
        </w:rPr>
        <w:t>فَادْعُ وَ اسْتَقِمْ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پایداری، توصیۀ مکرر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اسْتَقِمْ کَمٰا أُمِرْتَ</w:t>
      </w:r>
    </w:p>
    <w:p>
      <w:pPr>
        <w:pStyle w:val="BookText"/>
        <w:rPr/>
      </w:pPr>
      <w:r>
        <w:rPr>
          <w:rFonts w:ascii="IRNazanin" w:hAnsi="IRNazanin" w:eastAsia="IRNazanin"/>
          <w:color w:val="111111"/>
          <w:sz w:val="28"/>
          <w:sz w:val="28"/>
          <w:szCs w:val="28"/>
          <w:rtl w:val="true"/>
          <w:lang w:bidi="fa-IR"/>
        </w:rPr>
        <w:t xml:space="preserve">ماضی بودن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هم امر به استقامت شده بود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همراه با مشکلات انبوه و</w:t>
      </w:r>
    </w:p>
    <w:p>
      <w:pPr>
        <w:pStyle w:val="BookText"/>
        <w:rPr/>
      </w:pPr>
      <w:r>
        <w:rPr>
          <w:rFonts w:ascii="IRNazanin" w:hAnsi="IRNazanin" w:eastAsia="IRNazanin"/>
          <w:color w:val="111111"/>
          <w:sz w:val="28"/>
          <w:sz w:val="28"/>
          <w:szCs w:val="28"/>
          <w:rtl w:val="true"/>
          <w:lang w:bidi="fa-IR"/>
        </w:rPr>
        <w:t>نیازمند استقامت و پایداری</w:t>
      </w:r>
    </w:p>
    <w:p>
      <w:pPr>
        <w:pStyle w:val="BookText"/>
        <w:rPr/>
      </w:pPr>
      <w:r>
        <w:rPr>
          <w:rFonts w:ascii="Amiri" w:hAnsi="Amiri" w:eastAsia="Amiri" w:cs="Amiri"/>
          <w:color w:val="111111"/>
          <w:sz w:val="28"/>
          <w:sz w:val="28"/>
          <w:szCs w:val="28"/>
          <w:rtl w:val="true"/>
          <w:lang w:bidi="ar-SA"/>
        </w:rPr>
        <w:t>فَادْعُ وَ اسْتَقِمْ کَمٰا أُمِرْتَ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استواری در راه تبلیغ و اقامۀ دین، وظیفه‌ای دشوار و طاقت‌فرسا برای مبلغان دینی</w:t>
      </w:r>
    </w:p>
    <w:p>
      <w:pPr>
        <w:pStyle w:val="BookText"/>
        <w:rPr/>
      </w:pPr>
      <w:r>
        <w:rPr>
          <w:rFonts w:ascii="Amiri" w:hAnsi="Amiri" w:eastAsia="Amiri" w:cs="Amiri"/>
          <w:color w:val="111111"/>
          <w:sz w:val="28"/>
          <w:sz w:val="28"/>
          <w:szCs w:val="28"/>
          <w:rtl w:val="true"/>
          <w:lang w:bidi="ar-SA"/>
        </w:rPr>
        <w:t>فَادْعُ وَ اسْتَقِمْ کَمٰا أُمِرْتَ</w:t>
      </w:r>
    </w:p>
    <w:p>
      <w:pPr>
        <w:pStyle w:val="BookText"/>
        <w:rPr/>
      </w:pPr>
      <w:r>
        <w:rPr>
          <w:rFonts w:ascii="IRNazanin" w:hAnsi="IRNazanin" w:eastAsia="IRNazanin"/>
          <w:color w:val="111111"/>
          <w:sz w:val="28"/>
          <w:sz w:val="28"/>
          <w:szCs w:val="28"/>
          <w:rtl w:val="true"/>
          <w:lang w:bidi="fa-IR"/>
        </w:rPr>
        <w:t>توصیۀ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استقامت، بیانگر این است که راه تبلیغ دین و اقامۀ آن، راهی بس ناهموار و پیمودن آن بسیار سخت و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نشدن در برابر فشارِ خواسته‌ها و تمایلات گوناگون مخالفان 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 وَ اسْتَقِمْ کَمٰا أُمِرْتَ وَ لاٰ تَتَّبِعْ أَهْوٰاءَهُمْ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جامعه اسلامی، در خطر به سازش کشیده شدن و سستی در برابر فشارها و تهدیدهای سخت دشمنان</w:t>
      </w:r>
    </w:p>
    <w:p>
      <w:pPr>
        <w:pStyle w:val="BookText"/>
        <w:rPr/>
      </w:pPr>
      <w:r>
        <w:rPr>
          <w:rFonts w:ascii="Amiri" w:hAnsi="Amiri" w:eastAsia="Amiri" w:cs="Amiri"/>
          <w:color w:val="111111"/>
          <w:sz w:val="28"/>
          <w:sz w:val="28"/>
          <w:szCs w:val="28"/>
          <w:rtl w:val="true"/>
          <w:lang w:bidi="ar-SA"/>
        </w:rPr>
        <w:t>وَ اسْتَقِمْ کَمٰا أُمِرْتَ وَ لاٰ تَتَّبِعْ أَهْوٰاءَهُمْ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و تمایلات نفسانی، مخالف اهداف دعوت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 أَهْوٰاءَهُمْ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با هوا پرستان و تمایلات نامشروع آنان، موجب انحراف رهبران دینی</w:t>
      </w:r>
    </w:p>
    <w:p>
      <w:pPr>
        <w:pStyle w:val="BookText"/>
        <w:rPr/>
      </w:pPr>
      <w:r>
        <w:rPr>
          <w:rFonts w:ascii="Amiri" w:hAnsi="Amiri" w:eastAsia="Amiri" w:cs="Amiri"/>
          <w:color w:val="111111"/>
          <w:sz w:val="28"/>
          <w:sz w:val="28"/>
          <w:szCs w:val="28"/>
          <w:rtl w:val="true"/>
          <w:lang w:bidi="ar-SA"/>
        </w:rPr>
        <w:t>فَادْعُ وَ اسْتَقِمْ کَمٰا أُمِرْتَ وَ لاٰ تَتَّبِعْ أَهْوٰاءَهُمْ</w:t>
      </w:r>
    </w:p>
    <w:p>
      <w:pPr>
        <w:pStyle w:val="BookText"/>
        <w:rPr/>
      </w:pPr>
      <w:r>
        <w:rPr>
          <w:rFonts w:ascii="Amiri" w:hAnsi="Amiri" w:eastAsia="Amiri" w:cs="Amiri"/>
          <w:color w:val="111111"/>
          <w:sz w:val="28"/>
          <w:sz w:val="28"/>
          <w:szCs w:val="28"/>
          <w:rtl w:val="true"/>
          <w:lang w:bidi="ar-SA"/>
        </w:rPr>
        <w:t xml:space="preserve">استقامت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معنای ادامۀ حرکت در راه راست است و 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یاد شده را می‌رساند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اسلامی، نباید تمایلات اجتماعی ناروا را بر قوانین الهی برتری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فَادْعُ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أَهْوٰاءَهُمْ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هواپرستی، عامل تفرقه و دسته‌بندی‌های مذهبی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تَفَرَّقُوا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أَهْوٰاءَهُمْ</w:t>
      </w:r>
    </w:p>
    <w:p>
      <w:pPr>
        <w:pStyle w:val="BookText"/>
        <w:rPr/>
      </w:pPr>
      <w:r>
        <w:rPr>
          <w:rFonts w:ascii="IRNazanin" w:hAnsi="IRNazanin" w:eastAsia="IRNazanin"/>
          <w:color w:val="111111"/>
          <w:sz w:val="28"/>
          <w:sz w:val="28"/>
          <w:szCs w:val="28"/>
          <w:rtl w:val="true"/>
          <w:lang w:bidi="fa-IR"/>
        </w:rPr>
        <w:t xml:space="preserve">بنابراین‌که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اختلاف‌کنندگان اهل‌کتاب بازگردد،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نکته را برساند که هواپرستی موجب تفرقۀ آنان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مکلف به اعلام ایمان خویش به تمامی کتاب‌های آسمانی</w:t>
      </w:r>
    </w:p>
    <w:p>
      <w:pPr>
        <w:pStyle w:val="BookText"/>
        <w:rPr/>
      </w:pPr>
      <w:r>
        <w:rPr>
          <w:rFonts w:ascii="Amiri" w:hAnsi="Amiri" w:eastAsia="Amiri" w:cs="Amiri"/>
          <w:color w:val="111111"/>
          <w:sz w:val="28"/>
          <w:sz w:val="28"/>
          <w:szCs w:val="28"/>
          <w:rtl w:val="true"/>
          <w:lang w:bidi="ar-SA"/>
        </w:rPr>
        <w:t>وَ قُلْ آمَنْتُ بِمٰا أَنْزَلَ اللّٰهُ مِنْ کِتٰابٍ</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بر این اساس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بِمٰا أَنْزَلَ اللّٰهُ 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کتاب های نازل شده از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انجیل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تنویع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اشتراک ادیان آسمانی، در اصول اساسی دعوت خود</w:t>
      </w:r>
    </w:p>
    <w:p>
      <w:pPr>
        <w:pStyle w:val="BookText"/>
        <w:rPr/>
      </w:pPr>
      <w:r>
        <w:rPr>
          <w:rFonts w:ascii="Amiri" w:hAnsi="Amiri" w:eastAsia="Amiri" w:cs="Amiri"/>
          <w:color w:val="111111"/>
          <w:sz w:val="28"/>
          <w:sz w:val="28"/>
          <w:szCs w:val="28"/>
          <w:rtl w:val="true"/>
          <w:lang w:bidi="ar-SA"/>
        </w:rPr>
        <w:t>وَ قُلْ آمَنْتُ بِمٰا أَنْزَلَ اللّٰهُ مِنْ کِتٰابٍ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پیامبران پیشین و کتاب‌های آسمانی آنان، بخشی از باورهای دین اسلام</w:t>
      </w:r>
    </w:p>
    <w:p>
      <w:pPr>
        <w:pStyle w:val="BookText"/>
        <w:rPr/>
      </w:pPr>
      <w:r>
        <w:rPr>
          <w:rFonts w:ascii="Amiri" w:hAnsi="Amiri" w:eastAsia="Amiri" w:cs="Amiri"/>
          <w:color w:val="111111"/>
          <w:sz w:val="28"/>
          <w:sz w:val="28"/>
          <w:szCs w:val="28"/>
          <w:rtl w:val="true"/>
          <w:lang w:bidi="ar-SA"/>
        </w:rPr>
        <w:t>وَ قُلْ آمَنْتُ بِمٰا أَنْزَلَ اللّٰهُ مِنْ کِتٰابٍ</w:t>
      </w:r>
    </w:p>
    <w:p>
      <w:pPr>
        <w:pStyle w:val="BookText"/>
        <w:rPr/>
      </w:pPr>
      <w:r>
        <w:rPr>
          <w:rFonts w:ascii="IRNazanin" w:hAnsi="IRNazanin" w:eastAsia="IRNazanin"/>
          <w:color w:val="111111"/>
          <w:sz w:val="28"/>
          <w:sz w:val="28"/>
          <w:szCs w:val="28"/>
          <w:rtl w:val="true"/>
          <w:lang w:bidi="fa-IR"/>
        </w:rPr>
        <w:t>از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 به کتاب های آسمانی پیشین ایمان آورد و با توجه به اسوه بودن آن حضرت،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اعلان و ابراز باورها و عقاید مشترک خود با اهل‌کتاب</w:t>
      </w:r>
    </w:p>
    <w:p>
      <w:pPr>
        <w:pStyle w:val="BookText"/>
        <w:rPr/>
      </w:pPr>
      <w:r>
        <w:rPr>
          <w:rFonts w:ascii="Amiri" w:hAnsi="Amiri" w:eastAsia="Amiri" w:cs="Amiri"/>
          <w:color w:val="111111"/>
          <w:sz w:val="28"/>
          <w:sz w:val="28"/>
          <w:szCs w:val="28"/>
          <w:rtl w:val="true"/>
          <w:lang w:bidi="ar-SA"/>
        </w:rPr>
        <w:t>قُلْ آمَنْتُ بِمٰا أَنْزَلَ اللّٰهُ مِنْ کِتٰابٍ</w:t>
      </w:r>
    </w:p>
    <w:p>
      <w:pPr>
        <w:pStyle w:val="BookText"/>
        <w:rPr/>
      </w:pPr>
      <w:r>
        <w:rPr>
          <w:rFonts w:ascii="IRNazanin" w:hAnsi="IRNazanin" w:eastAsia="IRNazanin"/>
          <w:color w:val="111111"/>
          <w:sz w:val="28"/>
          <w:sz w:val="28"/>
          <w:szCs w:val="28"/>
          <w:rtl w:val="true"/>
          <w:lang w:bidi="fa-IR"/>
        </w:rPr>
        <w:t>برداشت یاد شده بر این اساس است که مخاطب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اهل‌کتاب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قابل توجه اهل‌کتاب در جامعۀ عصر بعثت</w:t>
      </w:r>
    </w:p>
    <w:p>
      <w:pPr>
        <w:pStyle w:val="BookText"/>
        <w:rPr/>
      </w:pPr>
      <w:r>
        <w:rPr>
          <w:rFonts w:ascii="Amiri" w:hAnsi="Amiri" w:eastAsia="Amiri" w:cs="Amiri"/>
          <w:color w:val="111111"/>
          <w:sz w:val="28"/>
          <w:sz w:val="28"/>
          <w:szCs w:val="28"/>
          <w:rtl w:val="true"/>
          <w:lang w:bidi="ar-SA"/>
        </w:rPr>
        <w:t>قُلْ آمَنْتُ بِمٰا أَنْزَلَ اللّٰهُ مِنْ کِتٰابٍ</w:t>
      </w:r>
    </w:p>
    <w:p>
      <w:pPr>
        <w:pStyle w:val="BookText"/>
        <w:rPr/>
      </w:pPr>
      <w:r>
        <w:rPr>
          <w:rFonts w:ascii="IRNazanin" w:hAnsi="IRNazanin" w:eastAsia="IRNazanin"/>
          <w:color w:val="111111"/>
          <w:sz w:val="28"/>
          <w:sz w:val="28"/>
          <w:szCs w:val="28"/>
          <w:rtl w:val="true"/>
          <w:lang w:bidi="fa-IR"/>
        </w:rPr>
        <w:t>برداشت یاد شده با توجه به تأکید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باورهای مشترک خود با اهل‌کتاب است که می‌تواند تلاشی در راستای همسو نمودن آنان با اندیشۀ اسلامی و بهره‌مندی از تأثیر و نفوذ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عدالت، از اهداف اصلی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لِأَعْدِلَ بَیْنَکُمُ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پیامبران، در راستای رفع تبعیض‌ها و ایجاد عدالت در جامعه بشری</w:t>
      </w:r>
    </w:p>
    <w:p>
      <w:pPr>
        <w:pStyle w:val="BookText"/>
        <w:rPr/>
      </w:pPr>
      <w:r>
        <w:rPr>
          <w:rFonts w:ascii="Amiri" w:hAnsi="Amiri" w:eastAsia="Amiri" w:cs="Amiri"/>
          <w:color w:val="111111"/>
          <w:sz w:val="28"/>
          <w:sz w:val="28"/>
          <w:szCs w:val="28"/>
          <w:rtl w:val="true"/>
          <w:lang w:bidi="ar-SA"/>
        </w:rPr>
        <w:t xml:space="preserve">شَرَعَ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فَادْعُ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لِأَعْدِلَ بَیْنَکُمُ</w:t>
      </w:r>
    </w:p>
    <w:p>
      <w:pPr>
        <w:pStyle w:val="BookText"/>
        <w:rPr/>
      </w:pPr>
      <w:r>
        <w:rPr>
          <w:rFonts w:ascii="IRNazanin" w:hAnsi="IRNazanin" w:eastAsia="IRNazanin"/>
          <w:color w:val="111111"/>
          <w:sz w:val="28"/>
          <w:sz w:val="28"/>
          <w:szCs w:val="28"/>
          <w:rtl w:val="true"/>
          <w:lang w:bidi="fa-IR"/>
        </w:rPr>
        <w:t xml:space="preserve">باتوجه به‌وحدت شریعت‌های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تحقق و برپایی عدالت، وظیفۀ دینی یکتاپرستان</w:t>
      </w:r>
    </w:p>
    <w:p>
      <w:pPr>
        <w:pStyle w:val="BookText"/>
        <w:rPr/>
      </w:pPr>
      <w:r>
        <w:rPr>
          <w:rFonts w:ascii="Amiri" w:hAnsi="Amiri" w:eastAsia="Amiri" w:cs="Amiri"/>
          <w:color w:val="111111"/>
          <w:sz w:val="28"/>
          <w:sz w:val="28"/>
          <w:szCs w:val="28"/>
          <w:rtl w:val="true"/>
          <w:lang w:bidi="ar-SA"/>
        </w:rPr>
        <w:t>وَ أُمِرْتُ لِأَعْدِلَ بَیْنَکُمُ</w:t>
      </w:r>
    </w:p>
    <w:p>
      <w:pPr>
        <w:pStyle w:val="BookText"/>
        <w:rPr/>
      </w:pPr>
      <w:r>
        <w:rPr>
          <w:rFonts w:ascii="IRNazanin" w:hAnsi="IRNazanin" w:eastAsia="IRNazanin"/>
          <w:color w:val="111111"/>
          <w:sz w:val="28"/>
          <w:sz w:val="28"/>
          <w:szCs w:val="28"/>
          <w:rtl w:val="true"/>
          <w:lang w:bidi="fa-IR"/>
        </w:rPr>
        <w:t>با توجه به اصل اولیۀ اشتراک احکام دینی بین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نگذاشتن بین طبقات مختلف اجتماعی در مقام تبلیغ و هدایت و اجرای شریعت،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أُمِرْتُ لِأَعْدِلَ بَیْنَکُمُ</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لِأَعْدِلَ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نحوۀ اجرای دعوت و اقامۀ دین به وسیلۀ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یگانه همۀ انسان‌ها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رَبُّنٰا وَ رَبُّکُمْ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تأکید و بهره‌مندی از باورهای مشترک و مورد اتفاق در مقام دعوت دینی</w:t>
      </w:r>
    </w:p>
    <w:p>
      <w:pPr>
        <w:pStyle w:val="BookText"/>
        <w:rPr/>
      </w:pPr>
      <w:r>
        <w:rPr>
          <w:rFonts w:ascii="Amiri" w:hAnsi="Amiri" w:eastAsia="Amiri" w:cs="Amiri"/>
          <w:color w:val="111111"/>
          <w:sz w:val="28"/>
          <w:sz w:val="28"/>
          <w:szCs w:val="28"/>
          <w:rtl w:val="true"/>
          <w:lang w:bidi="ar-SA"/>
        </w:rPr>
        <w:t xml:space="preserve">قُلْ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رَبُّنٰا وَ رَبُّکُمْ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بر همگان، مقتضی اجرای عدالت در میان همۀ آنان</w:t>
      </w:r>
    </w:p>
    <w:p>
      <w:pPr>
        <w:pStyle w:val="BookText"/>
        <w:rPr/>
      </w:pPr>
      <w:r>
        <w:rPr>
          <w:rFonts w:ascii="Amiri" w:hAnsi="Amiri" w:eastAsia="Amiri" w:cs="Amiri"/>
          <w:color w:val="111111"/>
          <w:sz w:val="28"/>
          <w:sz w:val="28"/>
          <w:szCs w:val="28"/>
          <w:rtl w:val="true"/>
          <w:lang w:bidi="ar-SA"/>
        </w:rPr>
        <w:t>أُمِرْتُ لِأَعْدِلَ بَیْنَکُمُ اللّٰهُ رَبُّنٰا وَ رَبُّکُمْ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لِأَعْدِلَ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ربوبیت خدای یگانه، مقتضی ایمان به همۀ کتاب‌های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آمَنْتُ بِمٰا أَنْزَلَ اللّٰهُ مِنْ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رَبُّنٰا وَ رَبُّکُمْ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عملکرد نیک و بد انسان، متوجه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أَعْمٰالُنٰا وَ لَکُمْ أَعْمٰالُکُمْ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و ستیز پیروان ادیان توحیدی با توجه به وحدت پروردگار و بازگشت عمل هر انسان به خودش، فاقد منطق و توجیه</w:t>
      </w:r>
    </w:p>
    <w:p>
      <w:pPr>
        <w:pStyle w:val="BookText"/>
        <w:rPr/>
      </w:pPr>
      <w:r>
        <w:rPr>
          <w:rFonts w:ascii="Amiri" w:hAnsi="Amiri" w:eastAsia="Amiri" w:cs="Amiri"/>
          <w:color w:val="111111"/>
          <w:sz w:val="28"/>
          <w:sz w:val="28"/>
          <w:szCs w:val="28"/>
          <w:rtl w:val="true"/>
          <w:lang w:bidi="ar-SA"/>
        </w:rPr>
        <w:t>اَللّٰهُ رَبُّنٰا وَ رَبُّکُمْ لَنٰا أَعْمٰالُنٰا وَ لَکُمْ أَعْمٰالُکُمْ لاٰ حُجَّةَ بَیْنَنٰا وَ بَیْنَکُمُ</w:t>
      </w:r>
    </w:p>
    <w:p>
      <w:pPr>
        <w:pStyle w:val="BookText"/>
        <w:rPr/>
      </w:pPr>
      <w:r>
        <w:rPr>
          <w:rFonts w:ascii="IRNazanin" w:hAnsi="IRNazanin" w:eastAsia="IRNazanin"/>
          <w:color w:val="111111"/>
          <w:sz w:val="28"/>
          <w:sz w:val="28"/>
          <w:szCs w:val="28"/>
          <w:rtl w:val="true"/>
          <w:lang w:bidi="fa-IR"/>
        </w:rPr>
        <w:t xml:space="preserve">بنابراین‌که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نفی خصومت و نزاع باشد،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طبقاتی و امتیاز طلب، فاقد هرگونه پشتوانۀ علمی و دلیل منطقی</w:t>
      </w:r>
    </w:p>
    <w:p>
      <w:pPr>
        <w:pStyle w:val="BookText"/>
        <w:rPr/>
      </w:pPr>
      <w:r>
        <w:rPr>
          <w:rFonts w:ascii="Amiri" w:hAnsi="Amiri" w:eastAsia="Amiri" w:cs="Amiri"/>
          <w:color w:val="111111"/>
          <w:sz w:val="28"/>
          <w:sz w:val="28"/>
          <w:szCs w:val="28"/>
          <w:rtl w:val="true"/>
          <w:lang w:bidi="ar-SA"/>
        </w:rPr>
        <w:t xml:space="preserve">وَ أُمِرْتُ لِأَعْدِلَ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بَیْنَنٰا وَ بَیْنَکُمُ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تأکیدی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لِأَعْدِلَ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نیز پاسخی به امتیازخواهان که پشتوانه‌ای برای سخن خویش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میان گروه‌های مختلف اهل‌کتاب، برنامۀ الهی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أُمِرْتُ لِأَعْدِلَ بَیْنَکُمُ</w:t>
      </w:r>
    </w:p>
    <w:p>
      <w:pPr>
        <w:pStyle w:val="BookText"/>
        <w:rPr/>
      </w:pPr>
      <w:r>
        <w:rPr>
          <w:rFonts w:ascii="IRNazanin" w:hAnsi="IRNazanin" w:eastAsia="IRNazanin"/>
          <w:color w:val="111111"/>
          <w:sz w:val="28"/>
          <w:sz w:val="28"/>
          <w:szCs w:val="28"/>
          <w:rtl w:val="true"/>
          <w:lang w:bidi="fa-IR"/>
        </w:rPr>
        <w:t>برداشت یاد شده بر این پایه است که مخاطبان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اهل‌کتاب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ایجاد زندگی مسالمت‌آمیز میان مسلمانان و اهل‌کتاب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بَیْنَنٰا وَ بَیْنَکُمُ</w:t>
      </w:r>
    </w:p>
    <w:p>
      <w:pPr>
        <w:pStyle w:val="BookText"/>
        <w:rPr/>
      </w:pPr>
      <w:r>
        <w:rPr>
          <w:rFonts w:ascii="IRNazanin" w:hAnsi="IRNazanin" w:eastAsia="IRNazanin"/>
          <w:color w:val="111111"/>
          <w:sz w:val="28"/>
          <w:sz w:val="28"/>
          <w:szCs w:val="28"/>
          <w:rtl w:val="true"/>
          <w:lang w:bidi="fa-IR"/>
        </w:rPr>
        <w:t>بنابراین‌که مخاطب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اهل‌کتاب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حُجَّةَ بَیْنَنٰا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نفی خصومت و دشمنی باشد،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توحید و معاد، محور مشترک برای وحدت و همبستگی پیروان ادیان آسمانی</w:t>
      </w:r>
    </w:p>
    <w:p>
      <w:pPr>
        <w:pStyle w:val="BookText"/>
        <w:rPr/>
      </w:pPr>
      <w:r>
        <w:rPr>
          <w:rFonts w:ascii="Amiri" w:hAnsi="Amiri" w:eastAsia="Amiri" w:cs="Amiri"/>
          <w:color w:val="111111"/>
          <w:sz w:val="28"/>
          <w:sz w:val="28"/>
          <w:szCs w:val="28"/>
          <w:rtl w:val="true"/>
          <w:lang w:bidi="ar-SA"/>
        </w:rPr>
        <w:t xml:space="preserve">اَللّٰهُ رَبُّنٰا وَ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یَجْمَعُ بَیْنَنٰا و بینکم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بنابراین‌که مخاطبان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اهل‌کتاب باشند، برداشت یاد شده به دست می‌آید</w:t>
      </w:r>
      <w:r>
        <w:rPr>
          <w:rFonts w:eastAsia="IRNazanin" w:cs="IRNazanin"/>
          <w:color w:val="111111"/>
          <w:sz w:val="28"/>
          <w:szCs w:val="28"/>
          <w:rtl w:val="true"/>
          <w:lang w:bidi="fa-IR"/>
        </w:rPr>
        <w:t>.</w:t>
      </w:r>
      <w:bookmarkStart w:id="702" w:name="pg19795_192433"/>
    </w:p>
    <w:p>
      <w:pPr>
        <w:pStyle w:val="BookText"/>
        <w:rPr/>
      </w:pPr>
      <w:bookmarkEnd w:id="702"/>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تمامی انسان‌ها، در صحنۀ قیامت به ارادۀ خداوند</w:t>
      </w:r>
    </w:p>
    <w:p>
      <w:pPr>
        <w:pStyle w:val="BookText"/>
        <w:rPr/>
      </w:pPr>
      <w:r>
        <w:rPr>
          <w:rFonts w:ascii="Amiri" w:hAnsi="Amiri" w:eastAsia="Amiri" w:cs="Amiri"/>
          <w:color w:val="111111"/>
          <w:sz w:val="28"/>
          <w:sz w:val="28"/>
          <w:szCs w:val="28"/>
          <w:rtl w:val="true"/>
          <w:lang w:bidi="ar-SA"/>
        </w:rPr>
        <w:t>اَللّٰهُ یَجْمَعُ بَیْنَنٰا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انسان‌ها به سوی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الْمَصِیرُ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اَللّٰهُ رَبُّنٰا وَ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اتحاد؛ اختلاف؛ استقامت؛ اسلام؛ اللّه؛ امامت؛ امر الهی؛ انبیاء؛ انسان؛ اهل کتاب؛ ایمان؛ پیروی؛تبلیغ؛ تفکر؛ تکلیف؛ توحید؛ جهان بینی؛ دشمنی؛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سختی؛ صبر؛ ضلالت؛ عدل؛ عمل؛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هوا پرستی</w:t>
      </w:r>
    </w:p>
    <w:p>
      <w:pPr>
        <w:pStyle w:val="Heading3"/>
        <w:numPr>
          <w:ilvl w:val="2"/>
          <w:numId w:val="1"/>
        </w:numPr>
        <w:rPr/>
      </w:pPr>
      <w:bookmarkStart w:id="703" w:name="__RefHeading___Toc1623957_2314609296"/>
      <w:bookmarkStart w:id="704" w:name="_Toc240"/>
      <w:bookmarkEnd w:id="703"/>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16</w:t>
      </w:r>
      <w:r>
        <w:rPr>
          <w:rtl w:val="true"/>
        </w:rPr>
        <w:t>]</w:t>
      </w:r>
      <w:bookmarkEnd w:id="704"/>
    </w:p>
    <w:p>
      <w:pPr>
        <w:pStyle w:val="BookText"/>
        <w:rPr/>
      </w:pPr>
      <w:r>
        <w:rPr>
          <w:rFonts w:ascii="Amiri" w:hAnsi="Amiri" w:eastAsia="Amiri" w:cs="Amiri"/>
          <w:color w:val="111111"/>
          <w:sz w:val="28"/>
          <w:sz w:val="28"/>
          <w:szCs w:val="28"/>
          <w:rtl w:val="true"/>
          <w:lang w:bidi="ar-SA"/>
        </w:rPr>
        <w:t xml:space="preserve">وَ اَلَّذِینَ یُحَاجُّونَ فِی اَللّٰهِ مِنْ بَعْدِ مٰا اُسْتُجِیبَ لَهُ حُجَّتُهُمْ دٰاحِضَةٌ عِنْدَ رَبِّهِمْ وَ عَلَیْهِمْ غَضَبٌ وَ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و کسانی‌که در بارۀ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دعوتش اجابت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می‌کنند، دلیلشان نزد پروردگارشان باطل است و بر آنان 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عذابی سخت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مشرکان عصر بعثت، بر شرک و مباحثات انکارآمیز آنان دربارۀ توحید</w:t>
      </w:r>
    </w:p>
    <w:p>
      <w:pPr>
        <w:pStyle w:val="BookText"/>
        <w:rPr/>
      </w:pPr>
      <w:r>
        <w:rPr>
          <w:rFonts w:ascii="Amiri" w:hAnsi="Amiri" w:eastAsia="Amiri" w:cs="Amiri"/>
          <w:color w:val="111111"/>
          <w:sz w:val="28"/>
          <w:sz w:val="28"/>
          <w:szCs w:val="28"/>
          <w:rtl w:val="true"/>
          <w:lang w:bidi="ar-SA"/>
        </w:rPr>
        <w:t>وَ الَّذِینَ یُحَاجُّونَ فِی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ربوبی، باور فطری تمامی انسان‌ها</w:t>
      </w:r>
    </w:p>
    <w:p>
      <w:pPr>
        <w:pStyle w:val="BookText"/>
        <w:rPr/>
      </w:pPr>
      <w:r>
        <w:rPr>
          <w:rFonts w:ascii="Amiri" w:hAnsi="Amiri" w:eastAsia="Amiri" w:cs="Amiri"/>
          <w:color w:val="111111"/>
          <w:sz w:val="28"/>
          <w:sz w:val="28"/>
          <w:szCs w:val="28"/>
          <w:rtl w:val="true"/>
          <w:lang w:bidi="ar-SA"/>
        </w:rPr>
        <w:t>مِنْ بَعْدِ مٰا اسْتُجِیبَ لَهُ</w:t>
      </w:r>
    </w:p>
    <w:p>
      <w:pPr>
        <w:pStyle w:val="BookText"/>
        <w:rPr/>
      </w:pPr>
      <w:r>
        <w:rPr>
          <w:rFonts w:ascii="IRNazanin" w:hAnsi="IRNazanin" w:eastAsia="IRNazanin"/>
          <w:color w:val="111111"/>
          <w:sz w:val="28"/>
          <w:sz w:val="28"/>
          <w:szCs w:val="28"/>
          <w:rtl w:val="true"/>
          <w:lang w:bidi="fa-IR"/>
        </w:rPr>
        <w:t xml:space="preserve">بنابراین احتمال که اجابت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اندیشه‌ای بی بنیاد و فاقد هرگونه اعتبار در پیشگاه خداوند</w:t>
      </w:r>
    </w:p>
    <w:p>
      <w:pPr>
        <w:pStyle w:val="BookText"/>
        <w:rPr/>
      </w:pPr>
      <w:r>
        <w:rPr>
          <w:rFonts w:ascii="Amiri" w:hAnsi="Amiri" w:eastAsia="Amiri" w:cs="Amiri"/>
          <w:color w:val="111111"/>
          <w:sz w:val="28"/>
          <w:sz w:val="28"/>
          <w:szCs w:val="28"/>
          <w:rtl w:val="true"/>
          <w:lang w:bidi="ar-SA"/>
        </w:rPr>
        <w:t xml:space="preserve">وَ الَّذِینَ یُحَاجُّونَ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حُجَّتُهُمْ دٰاحِضَةٌ عِنْدَ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ناسازگار با فطرت آدمی، متزلزل و ناپایدار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اسْتُجِیبَ لَهُ حُجَّتُهُمْ دٰاحِضَةٌ عِنْدَ رَبِّهِمْ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دٰاحِضَةٌ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لغزیدن و متزلزل 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بطلان و ناپایداری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پایداری بر باورها و نداشتن تزلزل بی‌دلیل</w:t>
      </w:r>
    </w:p>
    <w:p>
      <w:pPr>
        <w:pStyle w:val="BookText"/>
        <w:rPr/>
      </w:pPr>
      <w:r>
        <w:rPr>
          <w:rFonts w:ascii="Amiri" w:hAnsi="Amiri" w:eastAsia="Amiri" w:cs="Amiri"/>
          <w:color w:val="111111"/>
          <w:sz w:val="28"/>
          <w:sz w:val="28"/>
          <w:szCs w:val="28"/>
          <w:rtl w:val="true"/>
          <w:lang w:bidi="ar-SA"/>
        </w:rPr>
        <w:t>مِنْ بَعْدِ مٰا اسْتُجِیبَ 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دین خدا و معارف آن، فاقد دلیل منطقی و بنیاد علمی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یُحَاجُّونَ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حُجَّتُهُمْ دٰاحِضَةٌ</w:t>
      </w:r>
    </w:p>
    <w:p>
      <w:pPr>
        <w:pStyle w:val="BookText"/>
        <w:rPr/>
      </w:pPr>
      <w:r>
        <w:rPr>
          <w:rFonts w:ascii="IRNazanin" w:hAnsi="IRNazanin" w:eastAsia="IRNazanin"/>
          <w:color w:val="111111"/>
          <w:sz w:val="28"/>
          <w:sz w:val="28"/>
          <w:szCs w:val="28"/>
          <w:rtl w:val="true"/>
          <w:lang w:bidi="fa-IR"/>
        </w:rPr>
        <w:t xml:space="preserve">بنابراین‌که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باشد،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ربوبی، میثاق تمامی انسان‌ها با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یُحَاجُّونَ فِی اللّٰهِ مِنْ بَعْدِ مٰا اسْتُجِیبَ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اسْتُجِیبَ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حرفی است که با مابعد خود به تأویل مصدر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استجابتهم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می‌تواند به میثاق بنی آدم با خدا در عالم ذر اشاره داشته باشد؛ یعنی، مشرکان پس از آن‌که خود در پیشگاه خدا به ربوبیت بی همتای او اعتراف کرده‌اند، هر دلیلی بر رد ربوبیت او بیاورند، در پیشگاه او پوچ و بی‌اعتبار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دین، دارای ریشه در فطرت و سرشت انسان</w:t>
      </w:r>
    </w:p>
    <w:p>
      <w:pPr>
        <w:pStyle w:val="BookText"/>
        <w:rPr/>
      </w:pPr>
      <w:r>
        <w:rPr>
          <w:rFonts w:ascii="Amiri" w:hAnsi="Amiri" w:eastAsia="Amiri" w:cs="Amiri"/>
          <w:color w:val="111111"/>
          <w:sz w:val="28"/>
          <w:sz w:val="28"/>
          <w:szCs w:val="28"/>
          <w:rtl w:val="true"/>
          <w:lang w:bidi="ar-SA"/>
        </w:rPr>
        <w:t>فِی اللّٰهِ مِنْ بَعْدِ مٰا اسْتُجِیبَ لَهُ</w:t>
      </w:r>
    </w:p>
    <w:p>
      <w:pPr>
        <w:pStyle w:val="BookText"/>
        <w:rPr/>
      </w:pPr>
      <w:r>
        <w:rPr>
          <w:rFonts w:ascii="IRNazanin" w:hAnsi="IRNazanin" w:eastAsia="IRNazanin"/>
          <w:color w:val="111111"/>
          <w:sz w:val="28"/>
          <w:sz w:val="28"/>
          <w:szCs w:val="28"/>
          <w:rtl w:val="true"/>
          <w:lang w:bidi="fa-IR"/>
        </w:rPr>
        <w:t xml:space="preserve">برداشت یاد شده بدین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و اجابت‌کنندۀ فطرت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برخی از اهل‌کتاب، در ایجاد تزلزل اعتقادی در بین مسلمانان</w:t>
      </w:r>
    </w:p>
    <w:p>
      <w:pPr>
        <w:pStyle w:val="BookText"/>
        <w:rPr/>
      </w:pPr>
      <w:r>
        <w:rPr>
          <w:rFonts w:ascii="Amiri" w:hAnsi="Amiri" w:eastAsia="Amiri" w:cs="Amiri"/>
          <w:color w:val="111111"/>
          <w:sz w:val="28"/>
          <w:sz w:val="28"/>
          <w:szCs w:val="28"/>
          <w:rtl w:val="true"/>
          <w:lang w:bidi="ar-SA"/>
        </w:rPr>
        <w:t>وَ الَّذِینَ یُحَاجُّونَ فِی اللّٰهِ</w:t>
      </w:r>
    </w:p>
    <w:p>
      <w:pPr>
        <w:pStyle w:val="BookText"/>
        <w:rPr/>
      </w:pPr>
      <w:r>
        <w:rPr>
          <w:rFonts w:ascii="IRNazanin" w:hAnsi="IRNazanin" w:eastAsia="IRNazanin"/>
          <w:color w:val="111111"/>
          <w:sz w:val="28"/>
          <w:sz w:val="28"/>
          <w:szCs w:val="28"/>
          <w:rtl w:val="true"/>
          <w:lang w:bidi="fa-IR"/>
        </w:rPr>
        <w:t xml:space="preserve">بنابراین‌که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اهل‌کتاب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دست می‌آید که برخی از اهل‌کتاب با ایجاد شبهه در باور مسلمانان، سعی در متزلزل ساختن اعتقاد آنان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اهل‌کتاب با مسلمانان، دربارۀ خدا و صفات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یُحَاجُّونَ فِی اللّٰهِ</w:t>
      </w:r>
    </w:p>
    <w:p>
      <w:pPr>
        <w:pStyle w:val="BookText"/>
        <w:rPr/>
      </w:pPr>
      <w:r>
        <w:rPr>
          <w:rFonts w:ascii="IRNazanin" w:hAnsi="IRNazanin" w:eastAsia="IRNazanin"/>
          <w:color w:val="111111"/>
          <w:sz w:val="28"/>
          <w:sz w:val="28"/>
          <w:szCs w:val="28"/>
          <w:rtl w:val="true"/>
          <w:lang w:bidi="fa-IR"/>
        </w:rPr>
        <w:t xml:space="preserve">بنابراین‌که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صفات او باشد، می‌توان مطلب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تردیدافکنان در باورهای توحیدی مردمان، کوششی نافرجام</w:t>
      </w:r>
    </w:p>
    <w:p>
      <w:pPr>
        <w:pStyle w:val="BookText"/>
        <w:rPr/>
      </w:pPr>
      <w:r>
        <w:rPr>
          <w:rFonts w:ascii="Amiri" w:hAnsi="Amiri" w:eastAsia="Amiri" w:cs="Amiri"/>
          <w:color w:val="111111"/>
          <w:sz w:val="28"/>
          <w:sz w:val="28"/>
          <w:szCs w:val="28"/>
          <w:rtl w:val="true"/>
          <w:lang w:bidi="ar-SA"/>
        </w:rPr>
        <w:t xml:space="preserve">وَ الَّذِینَ یُحَاجُّونَ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حُجَّتُهُمْ دٰاحِضَةٌ عِنْدَ رَبِّهِمْ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مجادله‌گران حق‌ستیز گرفتار غضب و عذاب سخت الهی</w:t>
      </w:r>
    </w:p>
    <w:p>
      <w:pPr>
        <w:pStyle w:val="BookText"/>
        <w:rPr/>
      </w:pPr>
      <w:r>
        <w:rPr>
          <w:rFonts w:ascii="Amiri" w:hAnsi="Amiri" w:eastAsia="Amiri" w:cs="Amiri"/>
          <w:color w:val="111111"/>
          <w:sz w:val="28"/>
          <w:sz w:val="28"/>
          <w:szCs w:val="28"/>
          <w:rtl w:val="true"/>
          <w:lang w:bidi="ar-SA"/>
        </w:rPr>
        <w:t xml:space="preserve">وَ الَّذِینَ یُحَاجُّونَ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غَضَبٌ وَ لَهُمْ عَذٰابٌ شَدِیدٌ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ایجاد تردید در باورهای دینی مسلمانان، موجب خشم و عذاب الهی است</w:t>
      </w:r>
      <w:r>
        <w:rPr>
          <w:rFonts w:eastAsia="IRNazanin" w:cs="IRNazanin"/>
          <w:color w:val="111111"/>
          <w:sz w:val="28"/>
          <w:szCs w:val="28"/>
          <w:rtl w:val="true"/>
          <w:lang w:bidi="fa-IR"/>
        </w:rPr>
        <w:t>.</w:t>
      </w:r>
      <w:bookmarkStart w:id="705" w:name="pg19795_192435"/>
    </w:p>
    <w:p>
      <w:pPr>
        <w:pStyle w:val="BookText"/>
        <w:rPr/>
      </w:pPr>
      <w:bookmarkEnd w:id="705"/>
      <w:r>
        <w:rPr>
          <w:rFonts w:ascii="Amiri" w:hAnsi="Amiri" w:eastAsia="Amiri" w:cs="Amiri"/>
          <w:color w:val="111111"/>
          <w:sz w:val="28"/>
          <w:sz w:val="28"/>
          <w:szCs w:val="28"/>
          <w:rtl w:val="true"/>
          <w:lang w:bidi="ar-SA"/>
        </w:rPr>
        <w:t xml:space="preserve">وَ الَّذِینَ یُحَاجُّونَ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غَضَبٌ وَ لَهُمْ عَذٰابٌ شَدِیدٌ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حُجَّتُهُمْ دٰاحِضَةٌ عِنْدَ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اسلام؛ اللّه؛ انسان؛ اهل کتاب؛ تکذیب؛ توحید؛ جدل؛ حق؛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سستی؛شرک؛ عذاب؛ عهد؛ غضب؛ فطرت؛ لجاجت؛ مسلمانان؛ مغضوبان</w:t>
      </w:r>
    </w:p>
    <w:p>
      <w:pPr>
        <w:pStyle w:val="Heading3"/>
        <w:numPr>
          <w:ilvl w:val="2"/>
          <w:numId w:val="1"/>
        </w:numPr>
        <w:rPr/>
      </w:pPr>
      <w:bookmarkStart w:id="706" w:name="__RefHeading___Toc1623959_2314609296"/>
      <w:bookmarkStart w:id="707" w:name="_Toc241"/>
      <w:bookmarkEnd w:id="706"/>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17</w:t>
      </w:r>
      <w:r>
        <w:rPr>
          <w:rtl w:val="true"/>
        </w:rPr>
        <w:t>]</w:t>
      </w:r>
      <w:bookmarkEnd w:id="707"/>
    </w:p>
    <w:p>
      <w:pPr>
        <w:pStyle w:val="BookText"/>
        <w:rPr/>
      </w:pPr>
      <w:r>
        <w:rPr>
          <w:rFonts w:ascii="Amiri" w:hAnsi="Amiri" w:eastAsia="Amiri" w:cs="Amiri"/>
          <w:color w:val="111111"/>
          <w:sz w:val="28"/>
          <w:sz w:val="28"/>
          <w:szCs w:val="28"/>
          <w:rtl w:val="true"/>
          <w:lang w:bidi="ar-SA"/>
        </w:rPr>
        <w:t xml:space="preserve">اَللّٰهُ اَلَّذِی أَنْزَلَ اَلْکِتٰابَ بِالْحَقِّ وَ اَلْمِیزٰانَ وَ مٰا یُدْرِیکَ لَعَلَّ اَلسّٰاعَةَ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خداست آن کسی که کتاب و میزان را به حقّ فرو فرستاد، و تو چه می‌دانی شاید قیامت نزدیک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و سایر کتاب‌های آسمانی را به حق و پیراسته از هر گونه باطل فرو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أَنْزَلَ الْکِتٰابَ بِالْحَقِّ</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عهد باشد و نیز می‌تواند برای جنس باشد که در این صورت شامل همه کتاب‌های آسمانی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دارای هدفی ارجمند و هماهنگ با واقعیت هستی و نیازهای انسان</w:t>
      </w:r>
    </w:p>
    <w:p>
      <w:pPr>
        <w:pStyle w:val="BookText"/>
        <w:rPr/>
      </w:pPr>
      <w:r>
        <w:rPr>
          <w:rFonts w:ascii="Amiri" w:hAnsi="Amiri" w:eastAsia="Amiri" w:cs="Amiri"/>
          <w:color w:val="111111"/>
          <w:sz w:val="28"/>
          <w:sz w:val="28"/>
          <w:szCs w:val="28"/>
          <w:rtl w:val="true"/>
          <w:lang w:bidi="ar-SA"/>
        </w:rPr>
        <w:t>أَنْزَلَ الْکِتٰابَ بِالْحَقِّ</w:t>
      </w:r>
    </w:p>
    <w:p>
      <w:pPr>
        <w:pStyle w:val="BookText"/>
        <w:rPr/>
      </w:pPr>
      <w:r>
        <w:rPr>
          <w:rFonts w:ascii="IRNazanin" w:hAnsi="IRNazanin" w:eastAsia="IRNazanin"/>
          <w:color w:val="111111"/>
          <w:sz w:val="28"/>
          <w:sz w:val="28"/>
          <w:szCs w:val="28"/>
          <w:rtl w:val="true"/>
          <w:lang w:bidi="fa-IR"/>
        </w:rPr>
        <w:t>حق، گاهی به معنای شیء مطابق با حکمت می‌آید و گاهی به معنای امر ضروری و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هر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این پایه استوار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الکتاب انزالا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معیار و میزان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باورها، روش‌ها و عملکردها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أَنْزَلَ الْکِتٰابَ بِالْحَقِّ وَ الْمِیزٰانَ</w:t>
      </w:r>
    </w:p>
    <w:p>
      <w:pPr>
        <w:pStyle w:val="BookText"/>
        <w:rPr/>
      </w:pPr>
      <w:r>
        <w:rPr>
          <w:rFonts w:ascii="IRNazanin" w:hAnsi="IRNazanin" w:eastAsia="IRNazanin"/>
          <w:color w:val="111111"/>
          <w:sz w:val="28"/>
          <w:sz w:val="28"/>
          <w:szCs w:val="28"/>
          <w:rtl w:val="true"/>
          <w:lang w:bidi="fa-IR"/>
        </w:rPr>
        <w:t xml:space="preserve">برداشت یاد شده بر این پایه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دیگری از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میزان و ترازوی تفکر و سنجش در اختیار انسان‌ها، از جمله اهداف و فلسفه‌های مهم نزول قرآن</w:t>
      </w:r>
    </w:p>
    <w:p>
      <w:pPr>
        <w:pStyle w:val="BookText"/>
        <w:rPr/>
      </w:pPr>
      <w:r>
        <w:rPr>
          <w:rFonts w:ascii="Amiri" w:hAnsi="Amiri" w:eastAsia="Amiri" w:cs="Amiri"/>
          <w:color w:val="111111"/>
          <w:sz w:val="28"/>
          <w:sz w:val="28"/>
          <w:szCs w:val="28"/>
          <w:rtl w:val="true"/>
          <w:lang w:bidi="ar-SA"/>
        </w:rPr>
        <w:t xml:space="preserve">اَللّٰهُ الَّذِی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الْمِیزٰانَ</w:t>
      </w:r>
    </w:p>
    <w:p>
      <w:pPr>
        <w:pStyle w:val="BookText"/>
        <w:rPr/>
      </w:pPr>
      <w:r>
        <w:rPr>
          <w:rFonts w:ascii="IRNazanin" w:hAnsi="IRNazanin" w:eastAsia="IRNazanin"/>
          <w:color w:val="111111"/>
          <w:sz w:val="28"/>
          <w:sz w:val="28"/>
          <w:szCs w:val="28"/>
          <w:rtl w:val="true"/>
          <w:lang w:bidi="fa-IR"/>
        </w:rPr>
        <w:t xml:space="preserve">کتابی که به حق نازل شده‌است، می‌تواند آثار و نتایج متعددی داشته باشد و این‌که تنها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به ذکر یافته، دلیل اهمیت این ویژگی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حقیقتی ملکوتی و متعالی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الَّذِی أَنْزَلَ الْکِتٰابَ</w:t>
      </w:r>
    </w:p>
    <w:p>
      <w:pPr>
        <w:pStyle w:val="BookText"/>
        <w:rPr/>
      </w:pPr>
      <w:r>
        <w:rPr>
          <w:rFonts w:ascii="IRNazanin" w:hAnsi="IRNazanin" w:eastAsia="IRNazanin"/>
          <w:color w:val="111111"/>
          <w:sz w:val="28"/>
          <w:sz w:val="28"/>
          <w:szCs w:val="28"/>
          <w:rtl w:val="true"/>
          <w:lang w:bidi="fa-IR"/>
        </w:rPr>
        <w:t>به‌کارگیری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 از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برداشت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محتوای قرآن، نشانگر نزول آن از سوی خداوند</w:t>
      </w:r>
    </w:p>
    <w:p>
      <w:pPr>
        <w:pStyle w:val="BookText"/>
        <w:rPr/>
      </w:pPr>
      <w:r>
        <w:rPr>
          <w:rFonts w:ascii="Amiri" w:hAnsi="Amiri" w:eastAsia="Amiri" w:cs="Amiri"/>
          <w:color w:val="111111"/>
          <w:sz w:val="28"/>
          <w:sz w:val="28"/>
          <w:szCs w:val="28"/>
          <w:rtl w:val="true"/>
          <w:lang w:bidi="ar-SA"/>
        </w:rPr>
        <w:t>اَللّٰهُ الَّذِی أَنْزَلَ الْکِتٰابَ بِالْحَقِّ</w:t>
      </w:r>
    </w:p>
    <w:p>
      <w:pPr>
        <w:pStyle w:val="BookText"/>
        <w:rPr/>
      </w:pPr>
      <w:r>
        <w:rPr>
          <w:rFonts w:ascii="IRNazanin" w:hAnsi="IRNazanin" w:eastAsia="IRNazanin"/>
          <w:color w:val="111111"/>
          <w:sz w:val="28"/>
          <w:sz w:val="28"/>
          <w:szCs w:val="28"/>
          <w:rtl w:val="true"/>
          <w:lang w:bidi="fa-IR"/>
        </w:rPr>
        <w:t>آیۀ شریفه بدین معنا است که آن کس که این کتاب را به حق نازل کرده خدااست و جز او نمی‌تواند باشد؛ نظیر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است آن کس که چنین خط زیبا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انسان به حق و عدل، در پرتو بهره‌گیری از قرآن و به کارگیری آن</w:t>
      </w:r>
    </w:p>
    <w:p>
      <w:pPr>
        <w:pStyle w:val="BookText"/>
        <w:rPr/>
      </w:pPr>
      <w:r>
        <w:rPr>
          <w:rFonts w:ascii="Amiri" w:hAnsi="Amiri" w:eastAsia="Amiri" w:cs="Amiri"/>
          <w:color w:val="111111"/>
          <w:sz w:val="28"/>
          <w:sz w:val="28"/>
          <w:szCs w:val="28"/>
          <w:rtl w:val="true"/>
          <w:lang w:bidi="ar-SA"/>
        </w:rPr>
        <w:t>أَنْزَلَ الْکِتٰابَ بِالْحَقِّ وَ الْمِیزٰانَ</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اجرای عدالت است،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مرجع حل اختلافات اجتماعی و اعتقادی</w:t>
      </w:r>
    </w:p>
    <w:p>
      <w:pPr>
        <w:pStyle w:val="BookText"/>
        <w:rPr/>
      </w:pPr>
      <w:r>
        <w:rPr>
          <w:rFonts w:ascii="Amiri" w:hAnsi="Amiri" w:eastAsia="Amiri" w:cs="Amiri"/>
          <w:color w:val="111111"/>
          <w:sz w:val="28"/>
          <w:sz w:val="28"/>
          <w:szCs w:val="28"/>
          <w:rtl w:val="true"/>
          <w:lang w:bidi="ar-SA"/>
        </w:rPr>
        <w:t xml:space="preserve">وَ الَّذِینَ یُحَاجُّونَ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الْکِتٰابَ بِالْحَقِّ وَ الْمِیزٰانَ</w:t>
      </w:r>
    </w:p>
    <w:p>
      <w:pPr>
        <w:pStyle w:val="BookText"/>
        <w:rPr/>
      </w:pPr>
      <w:r>
        <w:rPr>
          <w:rFonts w:ascii="IRNazanin" w:hAnsi="IRNazanin" w:eastAsia="IRNazanin"/>
          <w:color w:val="111111"/>
          <w:sz w:val="28"/>
          <w:sz w:val="28"/>
          <w:szCs w:val="28"/>
          <w:rtl w:val="true"/>
          <w:lang w:bidi="fa-IR"/>
        </w:rPr>
        <w:t>طرح حقانیت و میزان بودن قرآن، پس از ذکر اختلافات و مباحثات بی‌اساس مخالفان، می‌تواند ناظر به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دین از سوی خداوند، امری ضروری و مطابق با نیازهای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الْکِتٰابَ بِالْحَقِّ</w:t>
      </w:r>
    </w:p>
    <w:p>
      <w:pPr>
        <w:pStyle w:val="BookText"/>
        <w:rPr/>
      </w:pPr>
      <w:r>
        <w:rPr>
          <w:rFonts w:ascii="IRNazanin" w:hAnsi="IRNazanin" w:eastAsia="IRNazanin"/>
          <w:color w:val="111111"/>
          <w:sz w:val="28"/>
          <w:sz w:val="28"/>
          <w:szCs w:val="28"/>
          <w:rtl w:val="true"/>
          <w:lang w:bidi="fa-IR"/>
        </w:rPr>
        <w:t xml:space="preserve">بنابراین احتمال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نیز 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یاد شده قابل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دین، معیار حقانیت و بطلان باورها و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الْکِتٰابَ بِالْحَقِّ وَ الْمِیزٰانَ</w:t>
      </w:r>
    </w:p>
    <w:p>
      <w:pPr>
        <w:pStyle w:val="BookText"/>
        <w:rPr/>
      </w:pPr>
      <w:r>
        <w:rPr>
          <w:rFonts w:ascii="Amiri" w:hAnsi="Amiri" w:eastAsia="Amiri" w:cs="Amiri"/>
          <w:color w:val="111111"/>
          <w:sz w:val="28"/>
          <w:sz w:val="28"/>
          <w:szCs w:val="28"/>
          <w:rtl w:val="true"/>
          <w:lang w:bidi="ar-SA"/>
        </w:rPr>
        <w:t xml:space="preserve">بنابراین احتمال که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تفسیری بوده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باشد، 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برپایی قیامت، در هر لحظه از زمان</w:t>
      </w:r>
    </w:p>
    <w:p>
      <w:pPr>
        <w:pStyle w:val="BookText"/>
        <w:rPr/>
      </w:pPr>
      <w:r>
        <w:rPr>
          <w:rFonts w:ascii="Amiri" w:hAnsi="Amiri" w:eastAsia="Amiri" w:cs="Amiri"/>
          <w:color w:val="111111"/>
          <w:sz w:val="28"/>
          <w:sz w:val="28"/>
          <w:szCs w:val="28"/>
          <w:rtl w:val="true"/>
          <w:lang w:bidi="ar-SA"/>
        </w:rPr>
        <w:t>وَ مٰا یُدْرِیکَ لَعَلَّ السّٰاعَةَ قَرِیبٌ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وقوع قیامت، مخفی و پنهان حتی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یُدْرِیکَ لَعَلَّ السّٰاعَةَ قَرِیبٌ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قیامت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السّٰاعَةَ قَرِیبٌ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آمادگی همیشگی انسان برای مواجهه با قیامت</w:t>
      </w:r>
    </w:p>
    <w:p>
      <w:pPr>
        <w:pStyle w:val="BookText"/>
        <w:rPr/>
      </w:pPr>
      <w:r>
        <w:rPr>
          <w:rFonts w:ascii="Amiri" w:hAnsi="Amiri" w:eastAsia="Amiri" w:cs="Amiri"/>
          <w:color w:val="111111"/>
          <w:sz w:val="28"/>
          <w:sz w:val="28"/>
          <w:szCs w:val="28"/>
          <w:rtl w:val="true"/>
          <w:lang w:bidi="ar-SA"/>
        </w:rPr>
        <w:t>وَ مٰا یُدْرِیکَ لَعَلَّ السّٰاعَةَ قَرِیبٌ</w:t>
      </w:r>
    </w:p>
    <w:p>
      <w:pPr>
        <w:pStyle w:val="BookText"/>
        <w:rPr/>
      </w:pPr>
      <w:r>
        <w:rPr>
          <w:rFonts w:ascii="IRNazanin" w:hAnsi="IRNazanin" w:eastAsia="IRNazanin"/>
          <w:color w:val="111111"/>
          <w:sz w:val="28"/>
          <w:sz w:val="28"/>
          <w:szCs w:val="28"/>
          <w:rtl w:val="true"/>
          <w:lang w:bidi="fa-IR"/>
        </w:rPr>
        <w:t>خبر از نزدیکی قیامت، می‌تواند ناظر به مطلب یاد شده 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قانون الهی، ابزار سنجش و</w:t>
      </w:r>
      <w:bookmarkStart w:id="708" w:name="pg19795_192437"/>
    </w:p>
    <w:p>
      <w:pPr>
        <w:pStyle w:val="BookText"/>
        <w:rPr/>
      </w:pPr>
      <w:bookmarkEnd w:id="708"/>
      <w:r>
        <w:rPr>
          <w:rFonts w:ascii="IRNazanin" w:hAnsi="IRNazanin" w:eastAsia="IRNazanin"/>
          <w:color w:val="111111"/>
          <w:sz w:val="28"/>
          <w:sz w:val="28"/>
          <w:szCs w:val="28"/>
          <w:rtl w:val="true"/>
          <w:lang w:bidi="fa-IR"/>
        </w:rPr>
        <w:t>داوری در قیامت</w:t>
      </w:r>
    </w:p>
    <w:p>
      <w:pPr>
        <w:pStyle w:val="BookText"/>
        <w:rPr/>
      </w:pPr>
      <w:r>
        <w:rPr>
          <w:rFonts w:ascii="Amiri" w:hAnsi="Amiri" w:eastAsia="Amiri" w:cs="Amiri"/>
          <w:color w:val="111111"/>
          <w:sz w:val="28"/>
          <w:sz w:val="28"/>
          <w:szCs w:val="28"/>
          <w:rtl w:val="true"/>
          <w:lang w:bidi="ar-SA"/>
        </w:rPr>
        <w:t xml:space="preserve">اَللّٰهُ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 السّٰاعَةَ قَرِیبٌ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سنجش و محاسبه اعمال و رفتار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الْمِیزٰانَ وَ مٰا یُدْرِیکَ لَعَلَّ السّٰاعَةَ قَرِیبٌ</w:t>
      </w:r>
    </w:p>
    <w:p>
      <w:pPr>
        <w:pStyle w:val="BookText"/>
        <w:rPr/>
      </w:pPr>
      <w:r>
        <w:rPr>
          <w:rFonts w:ascii="IRNazanin" w:hAnsi="IRNazanin" w:eastAsia="IRNazanin"/>
          <w:color w:val="111111"/>
          <w:sz w:val="28"/>
          <w:sz w:val="28"/>
          <w:szCs w:val="28"/>
          <w:rtl w:val="true"/>
          <w:lang w:bidi="fa-IR"/>
        </w:rPr>
        <w:t>از ارتباط دو قسمت آیه مطلب یاد شده را می‌توان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قیامت، زمینه‌ساز گرایش انسان به حقانیت قرآن و موازین الهی</w:t>
      </w:r>
    </w:p>
    <w:p>
      <w:pPr>
        <w:pStyle w:val="BookText"/>
        <w:rPr/>
      </w:pPr>
      <w:r>
        <w:rPr>
          <w:rFonts w:ascii="Amiri" w:hAnsi="Amiri" w:eastAsia="Amiri" w:cs="Amiri"/>
          <w:color w:val="111111"/>
          <w:sz w:val="28"/>
          <w:sz w:val="28"/>
          <w:szCs w:val="28"/>
          <w:rtl w:val="true"/>
          <w:lang w:bidi="ar-SA"/>
        </w:rPr>
        <w:t xml:space="preserve">اَللّٰهُ الَّذِی أَنْزَلَ الْکِتٰابَ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 السّٰاعَةَ قَرِیبٌ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قیامت و دور پنداشتن آن، از موانع مهم بی توجهی انسان به حقایق وحی و قوانین الهی</w:t>
      </w:r>
    </w:p>
    <w:p>
      <w:pPr>
        <w:pStyle w:val="BookText"/>
        <w:rPr/>
      </w:pPr>
      <w:r>
        <w:rPr>
          <w:rFonts w:ascii="Amiri" w:hAnsi="Amiri" w:eastAsia="Amiri" w:cs="Amiri"/>
          <w:color w:val="111111"/>
          <w:sz w:val="28"/>
          <w:sz w:val="28"/>
          <w:szCs w:val="28"/>
          <w:rtl w:val="true"/>
          <w:lang w:bidi="ar-SA"/>
        </w:rPr>
        <w:t xml:space="preserve">اَللّٰهُ الَّذِی أَنْزَلَ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 السّٰاعَةَ</w:t>
      </w:r>
    </w:p>
    <w:p>
      <w:pPr>
        <w:pStyle w:val="BookText"/>
        <w:rPr/>
      </w:pPr>
      <w:r>
        <w:rPr>
          <w:rFonts w:ascii="IRNazanin" w:hAnsi="IRNazanin" w:eastAsia="IRNazanin"/>
          <w:color w:val="111111"/>
          <w:sz w:val="28"/>
          <w:sz w:val="28"/>
          <w:szCs w:val="28"/>
          <w:rtl w:val="true"/>
          <w:lang w:bidi="fa-IR"/>
        </w:rPr>
        <w:t>از این‌که در مسألۀ قیامت، امکان نزدیک بودن آن تخصیص به ذکر یافته، اهمیت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اختلاف؛ الساعة؛ انسان؛ ایمان؛ تفکر؛ حساب رسی؛ حق؛ دین؛ ذکر؛ عدل؛ عمل؛ غفلت؛ قرآن؛ قضا؛ قیامت؛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وحی</w:t>
      </w:r>
    </w:p>
    <w:p>
      <w:pPr>
        <w:pStyle w:val="Heading3"/>
        <w:numPr>
          <w:ilvl w:val="2"/>
          <w:numId w:val="1"/>
        </w:numPr>
        <w:rPr/>
      </w:pPr>
      <w:bookmarkStart w:id="709" w:name="__RefHeading___Toc1623961_2314609296"/>
      <w:bookmarkStart w:id="710" w:name="_Toc242"/>
      <w:bookmarkEnd w:id="709"/>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18</w:t>
      </w:r>
      <w:r>
        <w:rPr>
          <w:rtl w:val="true"/>
        </w:rPr>
        <w:t>]</w:t>
      </w:r>
      <w:bookmarkEnd w:id="710"/>
    </w:p>
    <w:p>
      <w:pPr>
        <w:pStyle w:val="BookText"/>
        <w:rPr/>
      </w:pPr>
      <w:r>
        <w:rPr>
          <w:rFonts w:ascii="Amiri" w:hAnsi="Amiri" w:eastAsia="Amiri" w:cs="Amiri"/>
          <w:color w:val="111111"/>
          <w:sz w:val="28"/>
          <w:sz w:val="28"/>
          <w:szCs w:val="28"/>
          <w:rtl w:val="true"/>
          <w:lang w:bidi="ar-SA"/>
        </w:rPr>
        <w:t xml:space="preserve">یَسْتَعْجِلُ بِهَا اَلَّذِینَ لاٰ یُؤْمِنُونَ بِهٰا وَ اَلَّذِینَ آمَنُوا مُشْفِقُونَ مِنْهٰا وَ یَعْلَمُونَ أَنَّهَا اَلْحَقُّ أَلاٰ إِنَّ اَلَّذِینَ یُمٰارُونَ فِی اَلسّٰاعَةِ لَفِی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کسانی که به آن ایمان ندارند خواهان شتاب در آمدن آنند، و کسانی که ایمان آورده‌اند از آن در هراسند و می‌دانند که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آنان که دربارۀ قیامت مجادله می‌کنند در گمراهی دور و درازی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تمسخرآمیز مشرکان عصر بعثت، نسبت به برپایی هر چه زودتر قیامت</w:t>
      </w:r>
    </w:p>
    <w:p>
      <w:pPr>
        <w:pStyle w:val="BookText"/>
        <w:rPr/>
      </w:pPr>
      <w:r>
        <w:rPr>
          <w:rFonts w:ascii="Amiri" w:hAnsi="Amiri" w:eastAsia="Amiri" w:cs="Amiri"/>
          <w:color w:val="111111"/>
          <w:sz w:val="28"/>
          <w:sz w:val="28"/>
          <w:szCs w:val="28"/>
          <w:rtl w:val="true"/>
          <w:lang w:bidi="ar-SA"/>
        </w:rPr>
        <w:t>یَسْتَعْجِلُ بِهَا الَّذِینَ لاٰ یُؤْمِنُونَ بِهٰا</w:t>
      </w:r>
    </w:p>
    <w:p>
      <w:pPr>
        <w:pStyle w:val="BookText"/>
        <w:rPr/>
      </w:pPr>
      <w:r>
        <w:rPr>
          <w:rFonts w:ascii="IRNazanin" w:hAnsi="IRNazanin" w:eastAsia="IRNazanin"/>
          <w:color w:val="111111"/>
          <w:sz w:val="28"/>
          <w:sz w:val="28"/>
          <w:szCs w:val="28"/>
          <w:rtl w:val="true"/>
          <w:lang w:bidi="fa-IR"/>
        </w:rPr>
        <w:t>درخواست برپایی قیامت از سوی کسانی که مؤمن به آن نیستند، نشانگر استهزاآمیز بودن خواستۀ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عصر بعثت، بی‌اعتقاد نسبت به معاد و جهان آخرت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یَسْتَعْجِلُ بِهَا الَّذِینَ لاٰ یُؤْمِنُونَ بِهٰا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بیم و نگرانی همراه با مراقبت، نسبت به رستاخیز</w:t>
      </w:r>
    </w:p>
    <w:p>
      <w:pPr>
        <w:pStyle w:val="BookText"/>
        <w:rPr/>
      </w:pPr>
      <w:r>
        <w:rPr>
          <w:rFonts w:ascii="Amiri" w:hAnsi="Amiri" w:eastAsia="Amiri" w:cs="Amiri"/>
          <w:color w:val="111111"/>
          <w:sz w:val="28"/>
          <w:sz w:val="28"/>
          <w:szCs w:val="28"/>
          <w:rtl w:val="true"/>
          <w:lang w:bidi="ar-SA"/>
        </w:rPr>
        <w:t>وَ الَّذِینَ آمَنُوا مُشْفِقُونَ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هراس داشتن توأم با عنایت و مراقبت نسبت به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بروز حوادث هول‌انگیز</w:t>
      </w:r>
    </w:p>
    <w:p>
      <w:pPr>
        <w:pStyle w:val="BookText"/>
        <w:rPr/>
      </w:pPr>
      <w:r>
        <w:rPr>
          <w:rFonts w:ascii="Amiri" w:hAnsi="Amiri" w:eastAsia="Amiri" w:cs="Amiri"/>
          <w:color w:val="111111"/>
          <w:sz w:val="28"/>
          <w:sz w:val="28"/>
          <w:szCs w:val="28"/>
          <w:rtl w:val="true"/>
          <w:lang w:bidi="ar-SA"/>
        </w:rPr>
        <w:t>وَ الَّذِینَ آمَنُوا مُشْفِقُونَ مِنْهٰا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نسبت به فرجام اخروی خود بیمناک و نگران‌اند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مُشْفِقُونَ مِنْهٰا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اهل‌ایمان، آگاه به حقانیت رستاخیز و وقوع حتمی آن</w:t>
      </w:r>
    </w:p>
    <w:p>
      <w:pPr>
        <w:pStyle w:val="BookText"/>
        <w:rPr/>
      </w:pPr>
      <w:r>
        <w:rPr>
          <w:rFonts w:ascii="Amiri" w:hAnsi="Amiri" w:eastAsia="Amiri" w:cs="Amiri"/>
          <w:color w:val="111111"/>
          <w:sz w:val="28"/>
          <w:sz w:val="28"/>
          <w:szCs w:val="28"/>
          <w:rtl w:val="true"/>
          <w:lang w:bidi="ar-SA"/>
        </w:rPr>
        <w:t>وَ یَعْلَمُونَ أَنَّهَا الْحَقُّ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و تشکیک مستمر مشرکان، نسبت به برپایی قیامت</w:t>
      </w:r>
    </w:p>
    <w:p>
      <w:pPr>
        <w:pStyle w:val="BookText"/>
        <w:rPr/>
      </w:pPr>
      <w:r>
        <w:rPr>
          <w:rFonts w:ascii="Amiri" w:hAnsi="Amiri" w:eastAsia="Amiri" w:cs="Amiri"/>
          <w:color w:val="111111"/>
          <w:sz w:val="28"/>
          <w:sz w:val="28"/>
          <w:szCs w:val="28"/>
          <w:rtl w:val="true"/>
          <w:lang w:bidi="ar-SA"/>
        </w:rPr>
        <w:t>إِنَّ الَّذِینَ یُمٰارُونَ فِی السّٰاعَةِ لَفِی ضَلاٰلٍ بَعِیدٍ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اصرار بر جدال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برپایی قیامت، نشانگر گمراهی عمیق انسان</w:t>
      </w:r>
    </w:p>
    <w:p>
      <w:pPr>
        <w:pStyle w:val="BookText"/>
        <w:rPr/>
      </w:pPr>
      <w:r>
        <w:rPr>
          <w:rFonts w:ascii="Amiri" w:hAnsi="Amiri" w:eastAsia="Amiri" w:cs="Amiri"/>
          <w:color w:val="111111"/>
          <w:sz w:val="28"/>
          <w:sz w:val="28"/>
          <w:szCs w:val="28"/>
          <w:rtl w:val="true"/>
          <w:lang w:bidi="ar-SA"/>
        </w:rPr>
        <w:t>أَلاٰ إِنَّ الَّذِینَ یُمٰارُونَ فِی السّٰاعَةِ لَفِی ضَلاٰلٍ بَعِیدٍ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تردیدافکندن درباورهای دینی، نتیجۀ گمراهی عمیق انسان</w:t>
      </w:r>
    </w:p>
    <w:p>
      <w:pPr>
        <w:pStyle w:val="BookText"/>
        <w:rPr/>
      </w:pPr>
      <w:r>
        <w:rPr>
          <w:rFonts w:ascii="Amiri" w:hAnsi="Amiri" w:eastAsia="Amiri" w:cs="Amiri"/>
          <w:color w:val="111111"/>
          <w:sz w:val="28"/>
          <w:sz w:val="28"/>
          <w:szCs w:val="28"/>
          <w:rtl w:val="true"/>
          <w:lang w:bidi="ar-SA"/>
        </w:rPr>
        <w:t>أَلاٰ إِنَّ الَّذِینَ یُمٰارُونَ فِی السّٰاعَةِ لَفِی ضَلاٰلٍ بَعِیدٍ</w:t>
      </w:r>
    </w:p>
    <w:p>
      <w:pPr>
        <w:pStyle w:val="BookText"/>
        <w:rPr/>
      </w:pPr>
      <w:r>
        <w:rPr>
          <w:rFonts w:ascii="IRNazanin" w:hAnsi="IRNazanin" w:eastAsia="IRNazanin"/>
          <w:color w:val="111111"/>
          <w:sz w:val="28"/>
          <w:sz w:val="28"/>
          <w:szCs w:val="28"/>
          <w:rtl w:val="true"/>
          <w:lang w:bidi="fa-IR"/>
        </w:rPr>
        <w:t xml:space="preserve">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مجادله‌ای که در آن شک و تردید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یُمٰارُونَ فِی السّٰاعَةِ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و گمراهی، دارای مراتب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لَفِی ضَلاٰلٍ بَعِیدٍ</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حقانیت رستاخیز، دارای راه علمی است و منکران آن گرفتار گمراهی‌اند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یَعْلَمُونَ أَنَّهَا الْحَقُّ أَلاٰ إِنَّ الَّذِینَ یُمٰارُونَ فِی السّٰاعَةِ لَفِی ضَلاٰلٍ بَعِیدٍ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استهزاء؛ اسلام؛ الساعة؛ ایمان؛ تکذیب؛ جدل؛ خوف؛ دین؛ شرک؛ ضلالت؛ علم؛ قیامت؛ معاد</w:t>
      </w:r>
      <w:bookmarkStart w:id="711" w:name="pg19795_192439"/>
    </w:p>
    <w:p>
      <w:pPr>
        <w:pStyle w:val="Heading3"/>
        <w:numPr>
          <w:ilvl w:val="2"/>
          <w:numId w:val="1"/>
        </w:numPr>
        <w:rPr/>
      </w:pPr>
      <w:bookmarkStart w:id="712" w:name="__RefHeading___Toc1623963_2314609296"/>
      <w:bookmarkStart w:id="713" w:name="_Toc243"/>
      <w:bookmarkEnd w:id="711"/>
      <w:bookmarkEnd w:id="712"/>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19</w:t>
      </w:r>
      <w:r>
        <w:rPr>
          <w:rtl w:val="true"/>
        </w:rPr>
        <w:t>]</w:t>
      </w:r>
      <w:bookmarkEnd w:id="713"/>
    </w:p>
    <w:p>
      <w:pPr>
        <w:pStyle w:val="BookText"/>
        <w:rPr/>
      </w:pPr>
      <w:r>
        <w:rPr>
          <w:rFonts w:ascii="Amiri" w:hAnsi="Amiri" w:eastAsia="Amiri" w:cs="Amiri"/>
          <w:color w:val="111111"/>
          <w:sz w:val="28"/>
          <w:sz w:val="28"/>
          <w:szCs w:val="28"/>
          <w:rtl w:val="true"/>
          <w:lang w:bidi="ar-SA"/>
        </w:rPr>
        <w:t xml:space="preserve">اَللّٰهُ لَطِیفٌ بِعِبٰادِهِ یَرْزُقُ مَنْ یَشٰاءُ وَ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خدا به بندگانش لطف دارد؛ هر که را بخواهد روزی می‌دهد، و اوست آن نیرومند و عزّتمند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رحمت پیوستۀ خداوند نسبت به بندگان خویش</w:t>
      </w:r>
    </w:p>
    <w:p>
      <w:pPr>
        <w:pStyle w:val="BookText"/>
        <w:rPr/>
      </w:pPr>
      <w:r>
        <w:rPr>
          <w:rFonts w:ascii="Amiri" w:hAnsi="Amiri" w:eastAsia="Amiri" w:cs="Amiri"/>
          <w:color w:val="111111"/>
          <w:sz w:val="28"/>
          <w:sz w:val="28"/>
          <w:szCs w:val="28"/>
          <w:rtl w:val="true"/>
          <w:lang w:bidi="ar-SA"/>
        </w:rPr>
        <w:t>اَللّٰهُ لَطِیفٌ بِعِبٰادِهِ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همه جانبه، دقیق و عمیق خداوند، نسبت به امور بندگان</w:t>
      </w:r>
    </w:p>
    <w:p>
      <w:pPr>
        <w:pStyle w:val="BookText"/>
        <w:rPr/>
      </w:pPr>
      <w:r>
        <w:rPr>
          <w:rFonts w:ascii="Amiri" w:hAnsi="Amiri" w:eastAsia="Amiri" w:cs="Amiri"/>
          <w:color w:val="111111"/>
          <w:sz w:val="28"/>
          <w:sz w:val="28"/>
          <w:szCs w:val="28"/>
          <w:rtl w:val="true"/>
          <w:lang w:bidi="ar-SA"/>
        </w:rPr>
        <w:t>اَللّٰهُ لَطِیفٌ بِعِبٰادِهِ</w:t>
      </w:r>
    </w:p>
    <w:p>
      <w:pPr>
        <w:pStyle w:val="BookText"/>
        <w:rPr/>
      </w:pPr>
      <w:r>
        <w:rPr>
          <w:rFonts w:ascii="IRNazanin" w:hAnsi="IRNazanin" w:eastAsia="IRNazanin"/>
          <w:color w:val="111111"/>
          <w:sz w:val="28"/>
          <w:sz w:val="28"/>
          <w:szCs w:val="28"/>
          <w:rtl w:val="true"/>
          <w:lang w:bidi="fa-IR"/>
        </w:rPr>
        <w:t>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 امور دقیق است و اسناد لطف به خدا، به معنای احاطه و علم همه‌جانبۀ او به دقایق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 معیشت بندگان، متکی به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یَرْزُقُ مَنْ یَشٰاءُ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روزی به خلق، نمودی از لطف و رحمت و آگاهی خداوند به بندگان خویش</w:t>
      </w:r>
    </w:p>
    <w:p>
      <w:pPr>
        <w:pStyle w:val="BookText"/>
        <w:rPr/>
      </w:pPr>
      <w:r>
        <w:rPr>
          <w:rFonts w:ascii="Amiri" w:hAnsi="Amiri" w:eastAsia="Amiri" w:cs="Amiri"/>
          <w:color w:val="111111"/>
          <w:sz w:val="28"/>
          <w:sz w:val="28"/>
          <w:szCs w:val="28"/>
          <w:rtl w:val="true"/>
          <w:lang w:bidi="ar-SA"/>
        </w:rPr>
        <w:t>اَللّٰهُ لَطِیفٌ بِعِبٰادِهِ یَرْزُقُ مَنْ یَشٰاءُ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گمراهان از روزی خداوند، نمود لطف او به بندگان خویش است؛ نه نشانۀ استحقاق آنان</w:t>
      </w:r>
    </w:p>
    <w:p>
      <w:pPr>
        <w:pStyle w:val="BookText"/>
        <w:rPr/>
      </w:pPr>
      <w:r>
        <w:rPr>
          <w:rFonts w:ascii="Amiri" w:hAnsi="Amiri" w:eastAsia="Amiri" w:cs="Amiri"/>
          <w:color w:val="111111"/>
          <w:sz w:val="28"/>
          <w:sz w:val="28"/>
          <w:szCs w:val="28"/>
          <w:rtl w:val="true"/>
          <w:lang w:bidi="ar-SA"/>
        </w:rPr>
        <w:t xml:space="preserve">لَفِی ضَلاٰلٍ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لَطِیفٌ بِعِبٰادِهِ یَرْزُقُ مَنْ یَشٰاءُ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توانمند دارای قدرت مطلق و پیروزمند شکست‌ناپذیر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الْقَوِیُّ الْعَزِیزُ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با الف و لام و مفید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نامحدود خدا، تضمین کنندۀ رزق پیوستۀ او به بندگان</w:t>
      </w:r>
    </w:p>
    <w:p>
      <w:pPr>
        <w:pStyle w:val="BookText"/>
        <w:rPr/>
      </w:pPr>
      <w:r>
        <w:rPr>
          <w:rFonts w:ascii="Amiri" w:hAnsi="Amiri" w:eastAsia="Amiri" w:cs="Amiri"/>
          <w:color w:val="111111"/>
          <w:sz w:val="28"/>
          <w:sz w:val="28"/>
          <w:szCs w:val="28"/>
          <w:rtl w:val="true"/>
          <w:lang w:bidi="ar-SA"/>
        </w:rPr>
        <w:t>یَرْزُقُ مَنْ یَشٰاءُ وَ هُوَ الْقَوِیُّ الْعَزِیزُ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بی‌چون و چرای خداوند، نشانی از قدرت شکست‌ناپذیر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یَرْزُقُ مَنْ یَشٰاءُ وَ هُوَ الْقَوِیُّ الْعَزِیزُ</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به مجازات گمراهان و منکران رستاخیز و لطف او به خلق مانع از سلب روزی آنان در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لَفِی ضَلاٰلٍ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لَطِیفٌ بِعِبٰادِهِ یَرْزُقُ مَنْ یَشٰاءُ وَ هُوَ الْقَوِیُّ الْعَزِیزُ</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حکایت از رحمت و لطف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bookmarkStart w:id="714" w:name="pg19795_192440"/>
    </w:p>
    <w:p>
      <w:pPr>
        <w:pStyle w:val="BookText"/>
        <w:rPr/>
      </w:pPr>
      <w:bookmarkEnd w:id="714"/>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به مجازات گمراهان و سلب بهره‌وری‌های دنیوی ایشان است؛ ولی ریزنگری‌ها و مشیت او در تدبیر جهان مانع از این اقدام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لَفِی ضَلاٰلٍ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یَرْزُقُ مَنْ یَشٰاءُ وَ هُوَ الْقَوِیُّ</w:t>
      </w:r>
    </w:p>
    <w:p>
      <w:pPr>
        <w:pStyle w:val="BookText"/>
        <w:rPr/>
      </w:pPr>
      <w:r>
        <w:rPr>
          <w:rFonts w:ascii="IRNazanin" w:hAnsi="IRNazanin" w:eastAsia="IRNazanin"/>
          <w:color w:val="111111"/>
          <w:sz w:val="28"/>
          <w:sz w:val="28"/>
          <w:szCs w:val="28"/>
          <w:rtl w:val="true"/>
          <w:lang w:bidi="fa-IR"/>
        </w:rPr>
        <w:t>ارتباط این آیه با آیۀ قبل، نشان می‌دهد که آیۀ شریفه درصدد پاسخ‌گویی به یک پرسش نهفته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اگرمنکران معاد و گمراهان، برباطل‌اند پس چرا خداوند روزی خود رااز آنان دریغ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سه موضوع مهم را مطرح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شکست ناپذیر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اَللّٰهُ لَطِیفٌ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الْقَوِیُّ الْعَزِیزُ</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تکذیب؛ رحمت؛ رزق؛ ضلالت؛ عذاب؛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مشیت خدا؛ معاد</w:t>
      </w:r>
    </w:p>
    <w:p>
      <w:pPr>
        <w:pStyle w:val="Heading3"/>
        <w:numPr>
          <w:ilvl w:val="2"/>
          <w:numId w:val="1"/>
        </w:numPr>
        <w:rPr/>
      </w:pPr>
      <w:bookmarkStart w:id="715" w:name="__RefHeading___Toc1623965_2314609296"/>
      <w:bookmarkStart w:id="716" w:name="_Toc244"/>
      <w:bookmarkEnd w:id="715"/>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20</w:t>
      </w:r>
      <w:r>
        <w:rPr>
          <w:rtl w:val="true"/>
        </w:rPr>
        <w:t>]</w:t>
      </w:r>
      <w:bookmarkEnd w:id="716"/>
    </w:p>
    <w:p>
      <w:pPr>
        <w:pStyle w:val="BookText"/>
        <w:rPr/>
      </w:pP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هر کس کِشت آخرت را بخواهد، برای او در کِشته‌اش می‌افزاییم، و هر کس کِشت دنیا را بخواهد، از آن به او می‌دهیم و در آخرت هیچ بهره‌ای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آخرت‌جویان، بهره‌مند از ثواب و پاداشی افزون‌تز از عملکرد خویش</w:t>
      </w:r>
    </w:p>
    <w:p>
      <w:pPr>
        <w:pStyle w:val="BookText"/>
        <w:rPr/>
      </w:pPr>
      <w:r>
        <w:rPr>
          <w:rFonts w:ascii="Amiri" w:hAnsi="Amiri" w:eastAsia="Amiri" w:cs="Amiri"/>
          <w:color w:val="111111"/>
          <w:sz w:val="28"/>
          <w:sz w:val="28"/>
          <w:szCs w:val="28"/>
          <w:rtl w:val="true"/>
          <w:lang w:bidi="ar-SA"/>
        </w:rPr>
        <w:t>مَنْ کٰانَ یُرِیدُ حَرْثَ الْآخِرَةِ نَزِدْ لَهُ فِی حَرْثِهِ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آخرت‌گرایی، موجب افزایش آثار و برکات عمل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حَرْثَ الْآخِرَةِ نَزِدْ لَهُ فِی حَرْثِهِ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جایگاه تلاش و کوشش و مزرعه‌ای برای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حَرْثَ الْآخِرَةِ نَزِدْ لَهُ فِی حَرْثِهِ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دنیاطلبان، برخوردار از بخشی از مطامع دنیایی خویش و نه همۀ آن</w:t>
      </w:r>
    </w:p>
    <w:p>
      <w:pPr>
        <w:pStyle w:val="BookText"/>
        <w:rPr/>
      </w:pPr>
      <w:r>
        <w:rPr>
          <w:rFonts w:ascii="Amiri" w:hAnsi="Amiri" w:eastAsia="Amiri" w:cs="Amiri"/>
          <w:color w:val="111111"/>
          <w:sz w:val="28"/>
          <w:sz w:val="28"/>
          <w:szCs w:val="28"/>
          <w:rtl w:val="true"/>
          <w:lang w:bidi="ar-SA"/>
        </w:rPr>
        <w:t>مَنْ کٰانَ یُرِیدُ حَرْثَ الدُّنْیٰا نُؤْتِهِ مِنْهٰا</w:t>
      </w:r>
    </w:p>
    <w:p>
      <w:pPr>
        <w:pStyle w:val="BookText"/>
        <w:rPr/>
      </w:pPr>
      <w:r>
        <w:rPr>
          <w:rFonts w:ascii="IRNazanin" w:hAnsi="IRNazanin" w:eastAsia="IRNazanin"/>
          <w:color w:val="111111"/>
          <w:sz w:val="28"/>
          <w:sz w:val="28"/>
          <w:szCs w:val="28"/>
          <w:rtl w:val="true"/>
          <w:lang w:bidi="fa-IR"/>
        </w:rPr>
        <w:t xml:space="preserve">با توجه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تبعیض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دنیاطلبان، در رسیدن به تمامی آمال دنیوی خویش</w:t>
      </w:r>
    </w:p>
    <w:p>
      <w:pPr>
        <w:pStyle w:val="BookText"/>
        <w:rPr/>
      </w:pPr>
      <w:r>
        <w:rPr>
          <w:rFonts w:ascii="Amiri" w:hAnsi="Amiri" w:eastAsia="Amiri" w:cs="Amiri"/>
          <w:color w:val="111111"/>
          <w:sz w:val="28"/>
          <w:sz w:val="28"/>
          <w:szCs w:val="28"/>
          <w:rtl w:val="true"/>
          <w:lang w:bidi="ar-SA"/>
        </w:rPr>
        <w:t>مَنْ کٰانَ یُرِیدُ حَرْثَ الدُّنْیٰا نُؤْتِهِ مِنْهٰا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دنیاطلبان از بخشی از موهبت‌های دنیایی، به اراده و تدبیر خداوند است و نه خارج از قدرت و خواست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یَرْزُقُ مَنْ یَشٰاءُ وَ هُوَ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الدُّنْیٰا نُؤْتِهِ مِنْهٰا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دنیا، بی‌برکت وکم حاصل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 لَهُ فِی حَرْثِهِ وَ مَنْ کٰانَ یُرِیدُ حَرْثَ الدُّنْیٰا نُؤْتِهِ مِنْهٰا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اعمال انسان، بدون نتیجه و بازتاب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یُرِیدُ حَرْثَ الْآخِرَةِ نَزِدْ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 الدُّنْیٰا نُؤْتِهِ مِنْهٰا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نیت و انگیزه، در ارزش اعمال آدمی و اثربخشی آنها</w:t>
      </w:r>
    </w:p>
    <w:p>
      <w:pPr>
        <w:pStyle w:val="BookText"/>
        <w:rPr/>
      </w:pPr>
      <w:r>
        <w:rPr>
          <w:rFonts w:ascii="Amiri" w:hAnsi="Amiri" w:eastAsia="Amiri" w:cs="Amiri"/>
          <w:color w:val="111111"/>
          <w:sz w:val="28"/>
          <w:sz w:val="28"/>
          <w:szCs w:val="28"/>
          <w:rtl w:val="true"/>
          <w:lang w:bidi="ar-SA"/>
        </w:rPr>
        <w:t xml:space="preserve">مَنْ کٰانَ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یُرِیدُ</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تأثیر نیت های مردم در اعمال و ارزش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انسان از نتیجۀ اعمال و تلاش‌های خویش، قانون و مشیتی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لَهُ فِی حَرْثِهِ وَ مَنْ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نُؤْتِهِ مِنْهٰا</w:t>
      </w:r>
    </w:p>
    <w:p>
      <w:pPr>
        <w:pStyle w:val="BookText"/>
        <w:rPr/>
      </w:pPr>
      <w:r>
        <w:rPr>
          <w:rFonts w:ascii="Amiri" w:hAnsi="Amiri" w:eastAsia="Amiri" w:cs="Amiri"/>
          <w:color w:val="111111"/>
          <w:sz w:val="28"/>
          <w:sz w:val="28"/>
          <w:szCs w:val="28"/>
          <w:rtl w:val="true"/>
          <w:lang w:bidi="ar-SA"/>
        </w:rPr>
        <w:t xml:space="preserve">لحن آیه و انتساب فعل‌های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خداوند، حکایت از تدبیر، برنامه‌ریزی و مشیت او دارد که در آیۀ قبل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یَرْزُقُ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قرار دادن دنیا، باعث محرومیت کامل از موهبت‌های جهان آخرت</w:t>
      </w:r>
    </w:p>
    <w:p>
      <w:pPr>
        <w:pStyle w:val="BookText"/>
        <w:rPr/>
      </w:pPr>
      <w:r>
        <w:rPr>
          <w:rFonts w:ascii="Amiri" w:hAnsi="Amiri" w:eastAsia="Amiri" w:cs="Amiri"/>
          <w:color w:val="111111"/>
          <w:sz w:val="28"/>
          <w:sz w:val="28"/>
          <w:szCs w:val="28"/>
          <w:rtl w:val="true"/>
          <w:lang w:bidi="ar-SA"/>
        </w:rPr>
        <w:t xml:space="preserve">مَنْ کٰانَ یُرِیدُ حَرْثَ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حَرْثَ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فِی الْآخِرَةِ مِنْ نَصِیبٍ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برخورداری انسان‌ها از دستاورد تلاش و انگیزۀ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یَرْزُقُ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یُرِیدُ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دنیامداران، محروم از هرگونه بهرۀ اخروی</w:t>
      </w:r>
    </w:p>
    <w:p>
      <w:pPr>
        <w:pStyle w:val="BookText"/>
        <w:rPr/>
      </w:pPr>
      <w:r>
        <w:rPr>
          <w:rFonts w:ascii="Amiri" w:hAnsi="Amiri" w:eastAsia="Amiri" w:cs="Amiri"/>
          <w:color w:val="111111"/>
          <w:sz w:val="28"/>
          <w:sz w:val="28"/>
          <w:szCs w:val="28"/>
          <w:rtl w:val="true"/>
          <w:lang w:bidi="ar-SA"/>
        </w:rPr>
        <w:t>وَ مٰا لَهُ فِی الْآخِرَةِ مِنْ نَصِیبٍ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آخرت‌طلبی، موجب محرومیت از نعمت‌های دنیوی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یُرِیدُ حَرْثَ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 الدُّنْیٰا نُؤْتِهِ مِنْهٰا وَ مٰا لَهُ فِی الْآخِرَةِ مِنْ نَصِیبٍ</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آیۀ شریفه، برای دنیاطلبان بهرۀ اخروی را نفی کرده است، ولی نسبت به آخرت‌جویان این نفی وجود ندارد، می‌توان مطلب یاد شده را برداشت کرد</w:t>
      </w:r>
      <w:r>
        <w:rPr>
          <w:rFonts w:eastAsia="IRNazanin" w:cs="IRNazanin"/>
          <w:color w:val="111111"/>
          <w:sz w:val="28"/>
          <w:szCs w:val="28"/>
          <w:rtl w:val="true"/>
          <w:lang w:bidi="fa-IR"/>
        </w:rPr>
        <w:t>.</w:t>
      </w:r>
      <w:bookmarkStart w:id="717" w:name="pg19795_192442"/>
    </w:p>
    <w:p>
      <w:pPr>
        <w:pStyle w:val="BookText"/>
        <w:rPr/>
      </w:pPr>
      <w:bookmarkEnd w:id="717"/>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دنیامحوری، امری نکوهیده و ناپسند است؛ نه صرف برخورداری از نعمت‌های دنیایی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یَرْزُقُ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فِی الْآخِرَةِ مِنْ نَصِیبٍ</w:t>
      </w:r>
    </w:p>
    <w:p>
      <w:pPr>
        <w:pStyle w:val="BookText"/>
        <w:rPr/>
      </w:pPr>
      <w:r>
        <w:rPr>
          <w:rFonts w:ascii="IRNazanin" w:hAnsi="IRNazanin" w:eastAsia="IRNazanin"/>
          <w:color w:val="111111"/>
          <w:sz w:val="28"/>
          <w:sz w:val="28"/>
          <w:szCs w:val="28"/>
          <w:rtl w:val="true"/>
          <w:lang w:bidi="fa-IR"/>
        </w:rPr>
        <w:t xml:space="preserve">همۀ بندگان از رزق دنیوی بهره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مؤمن و چه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که تمام همتشان دنیا باشد در آخرت بهره‌ای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مذموم است بهره‌وری از دنیا نیست؛ بلکه دنیا محوری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قدرت و شکست ناپذیری خداوند برای کافران، در جهان آخرت</w:t>
      </w:r>
    </w:p>
    <w:p>
      <w:pPr>
        <w:pStyle w:val="BookText"/>
        <w:rPr/>
      </w:pPr>
      <w:r>
        <w:rPr>
          <w:rFonts w:ascii="Amiri" w:hAnsi="Amiri" w:eastAsia="Amiri" w:cs="Amiri"/>
          <w:color w:val="111111"/>
          <w:sz w:val="28"/>
          <w:sz w:val="28"/>
          <w:szCs w:val="28"/>
          <w:rtl w:val="true"/>
          <w:lang w:bidi="ar-SA"/>
        </w:rPr>
        <w:t xml:space="preserve">وَ هُوَ الْقَوِیُّ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فِی الْآخِرَةِ مِنْ نَصِیبٍ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صحنۀ اعمال دقیق مجازات‌ها است، نه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یُمٰارُونَ فِی السّٰاعَةِ لَفِی ضَلاٰلٍ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الدُّنْیٰا نُؤْتِهِ مِنْهٰا وَ مٰا لَهُ فِی الْآخِرَةِ مِنْ نَصِیبٍ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 أثنی علیه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المال و البنین حرث الدنیا و العمل الصالح حرث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امیرالمؤمنین در خطبه ، بعد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و فرزند کشت و بهرة دنیا و عمل شایسته کشت و بهرة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اللّه؛ پاداش؛ دنیا؛ عذاب؛ عمل؛ فرزند؛ قیامت؛ مال؛ مشیت خدا؛ ملامت؛ نعمت</w:t>
      </w:r>
    </w:p>
    <w:p>
      <w:pPr>
        <w:pStyle w:val="Heading3"/>
        <w:numPr>
          <w:ilvl w:val="2"/>
          <w:numId w:val="1"/>
        </w:numPr>
        <w:rPr/>
      </w:pPr>
      <w:bookmarkStart w:id="718" w:name="__RefHeading___Toc1623967_2314609296"/>
      <w:bookmarkStart w:id="719" w:name="_Toc245"/>
      <w:bookmarkEnd w:id="718"/>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21</w:t>
      </w:r>
      <w:r>
        <w:rPr>
          <w:rtl w:val="true"/>
        </w:rPr>
        <w:t>]</w:t>
      </w:r>
      <w:bookmarkEnd w:id="719"/>
    </w:p>
    <w:p>
      <w:pPr>
        <w:pStyle w:val="BookText"/>
        <w:rPr/>
      </w:pPr>
      <w:r>
        <w:rPr>
          <w:rFonts w:ascii="Amiri" w:hAnsi="Amiri" w:eastAsia="Amiri" w:cs="Amiri"/>
          <w:color w:val="111111"/>
          <w:sz w:val="28"/>
          <w:sz w:val="28"/>
          <w:szCs w:val="28"/>
          <w:rtl w:val="true"/>
          <w:lang w:bidi="ar-SA"/>
        </w:rPr>
        <w:t xml:space="preserve">أَمْ لَهُمْ شُرَکٰاءُ شَرَعُوا لَهُمْ مِنَ اَلدِّینِ مٰا لَمْ یَأْذَنْ بِهِ اَللّٰهُ وَ لَوْ لاٰ کَلِمَةُ اَلْفَصْلِ لَقُضِیَ بَیْنَهُمْ وَ 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آیا آنان شریکانی دارند که برایشان دینی تشریع کرده‌اند که خدا به آن اذن نداده است؟ و اگر نبود آن سخن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داوری در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آنان حکم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ستمکارانند که عذابی دردناک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دیانتی در برابر دین الهی، رسمیت واعتبار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شُرَکٰاءُ شَرَعُوا لَهُمْ مِنَ الدِّینِ مٰا لَمْ یَأْذَنْ بِهِ اللّٰهُ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تشریع و قانون‌گذاری و نظام‌بخشی به باورها، تنها از آن</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الدِّینِ مٰا لَمْ یَأْذَنْ بِهِ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فاقد هر گونه اعتبار و مشروعیت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شُرَکٰاءُ شَرَعُوا لَهُمْ مِنَ الدِّینِ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شرک، اندیشه‌ای دنیامدار و فاقد گرایش به آخرت</w:t>
      </w:r>
    </w:p>
    <w:p>
      <w:pPr>
        <w:pStyle w:val="BookText"/>
        <w:rPr/>
      </w:pPr>
      <w:r>
        <w:rPr>
          <w:rFonts w:ascii="Amiri" w:hAnsi="Amiri" w:eastAsia="Amiri" w:cs="Amiri"/>
          <w:color w:val="111111"/>
          <w:sz w:val="28"/>
          <w:sz w:val="28"/>
          <w:szCs w:val="28"/>
          <w:rtl w:val="true"/>
          <w:lang w:bidi="ar-SA"/>
        </w:rPr>
        <w:t xml:space="preserve">مَنْ کٰانَ یُرِیدُ حَرْثَ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شُرَکٰاءُ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دین و تشریع قوانین خارج از اذن خدا، شرک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شُرَکٰاءُ شَرَعُوا لَهُمْ مِنَ الدِّینِ مٰا لَمْ یَأْذَنْ بِهِ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تشریع و قانون‌گذاری، قابل تفویض از سوی خداوند</w:t>
      </w:r>
    </w:p>
    <w:p>
      <w:pPr>
        <w:pStyle w:val="BookText"/>
        <w:rPr/>
      </w:pPr>
      <w:r>
        <w:rPr>
          <w:rFonts w:ascii="Amiri" w:hAnsi="Amiri" w:eastAsia="Amiri" w:cs="Amiri"/>
          <w:color w:val="111111"/>
          <w:sz w:val="28"/>
          <w:sz w:val="28"/>
          <w:szCs w:val="28"/>
          <w:rtl w:val="true"/>
          <w:lang w:bidi="ar-SA"/>
        </w:rPr>
        <w:t>شَرَعُوا لَهُمْ مِنَ الدِّینِ مٰا لَمْ یَأْذَنْ بِهِ اللّٰهُ</w:t>
      </w:r>
    </w:p>
    <w:p>
      <w:pPr>
        <w:pStyle w:val="BookText"/>
        <w:rPr/>
      </w:pPr>
      <w:r>
        <w:rPr>
          <w:rFonts w:ascii="Amiri" w:hAnsi="Amiri" w:eastAsia="Amiri" w:cs="Amiri"/>
          <w:color w:val="111111"/>
          <w:sz w:val="28"/>
          <w:sz w:val="28"/>
          <w:szCs w:val="28"/>
          <w:rtl w:val="true"/>
          <w:lang w:bidi="ar-SA"/>
        </w:rPr>
        <w:t xml:space="preserve">از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یَأْذَنْ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دربارۀ مشرکان و عذاب آنان، براساس سنت امهال تا قیامت به تأخیر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الْفَصْلِ لَقُضِیَ بَیْنَهُمْ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دنیامداری، شرک، بدعت در دین، ظلم و ستم‌کاری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لَهُمْ شُرَکٰاءُ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الظّٰالِمِینَ لَهُمْ عَذٰابٌ أَلِیمٌ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و ستم‌کاران، مستحق عذاب دردناک آخرت‌اند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الظّٰالِمِینَ لَهُمْ عَذٰابٌ أَلِیمٌ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صحنۀ نهایی جداسازی حق و باطل</w:t>
      </w:r>
    </w:p>
    <w:p>
      <w:pPr>
        <w:pStyle w:val="BookText"/>
        <w:rPr/>
      </w:pPr>
      <w:r>
        <w:rPr>
          <w:rFonts w:ascii="Amiri" w:hAnsi="Amiri" w:eastAsia="Amiri" w:cs="Amiri"/>
          <w:color w:val="111111"/>
          <w:sz w:val="28"/>
          <w:sz w:val="28"/>
          <w:szCs w:val="28"/>
          <w:rtl w:val="true"/>
          <w:lang w:bidi="ar-SA"/>
        </w:rPr>
        <w:t xml:space="preserve">اَلَّذِینَ یُمٰارُونَ فِی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 فِی الْآخِرَةِ مِنْ 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کَلِمَةُ الْفَصْلِ لَقُضِیَ بَیْنَهُمْ وَ إِنَّ الظّٰالِمِینَ لَهُمْ عَذٰابٌ أَلِیمٌ</w:t>
      </w:r>
    </w:p>
    <w:p>
      <w:pPr>
        <w:pStyle w:val="BookText"/>
        <w:rPr/>
      </w:pPr>
      <w:r>
        <w:rPr>
          <w:rFonts w:ascii="IRNazanin" w:hAnsi="IRNazanin" w:eastAsia="IRNazanin"/>
          <w:color w:val="111111"/>
          <w:sz w:val="28"/>
          <w:sz w:val="28"/>
          <w:szCs w:val="28"/>
          <w:rtl w:val="true"/>
          <w:lang w:bidi="fa-IR"/>
        </w:rPr>
        <w:t xml:space="preserve">از آن‌جا که محور این چند آیه، مسألۀ ایمان به قیامت و محاسبۀ آن در معادلات رفتاری و اعتقادی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 منطبق است؛ یعنی، اگر قیامتی نبود می‌بایست دنیامداران در همین دنیا به کیفر کفرشان می‌رسیدند؛ ولی چون قیامت هست، عذاب دردناک آنان به آخرت وانهاده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باطل؛ بدعت؛ حق؛ حقوق؛ دین؛ سنتهای خدا؛ شرک؛ ضلالت؛ ظلم؛ عذاب؛ قضا؛ قیامت</w:t>
      </w:r>
      <w:bookmarkStart w:id="720" w:name="pg19795_192444"/>
    </w:p>
    <w:p>
      <w:pPr>
        <w:pStyle w:val="Heading3"/>
        <w:numPr>
          <w:ilvl w:val="2"/>
          <w:numId w:val="1"/>
        </w:numPr>
        <w:rPr/>
      </w:pPr>
      <w:bookmarkStart w:id="721" w:name="__RefHeading___Toc1623969_2314609296"/>
      <w:bookmarkStart w:id="722" w:name="_Toc246"/>
      <w:bookmarkEnd w:id="720"/>
      <w:bookmarkEnd w:id="721"/>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22</w:t>
      </w:r>
      <w:r>
        <w:rPr>
          <w:rtl w:val="true"/>
        </w:rPr>
        <w:t>]</w:t>
      </w:r>
      <w:bookmarkEnd w:id="722"/>
    </w:p>
    <w:p>
      <w:pPr>
        <w:pStyle w:val="BookText"/>
        <w:rPr/>
      </w:pPr>
      <w:r>
        <w:rPr>
          <w:rFonts w:ascii="Amiri" w:hAnsi="Amiri" w:eastAsia="Amiri" w:cs="Amiri"/>
          <w:color w:val="111111"/>
          <w:sz w:val="28"/>
          <w:sz w:val="28"/>
          <w:szCs w:val="28"/>
          <w:rtl w:val="true"/>
          <w:lang w:bidi="ar-SA"/>
        </w:rPr>
        <w:t xml:space="preserve">تَرَی اَلظّٰالِمِینَ مُشْفِقِینَ مِمّٰا کَسَبُوا وَ هُوَ وٰاقِعٌ بِهِمْ وَ اَلَّذِینَ آمَنُوا وَ عَمِلُوا اَلصّٰالِحٰاتِ فِی رَوْضٰاتِ اَلْجَنّٰاتِ لَهُمْ مٰا یَشٰاؤُنَ عِنْدَ رَبِّهِمْ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ستمکاران را می‌بینی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مرتکب شده‌اند در هراسند در حالی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 و کارهای شایسته کرده‌اند، در باغ‌های بهشتند و هرچه بخواهند برای آنان نزد پروردگارشان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فزون‌بخشی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ستم‌پیشگان، هراسناک از عملکرد خویش در صحنۀ قیامت</w:t>
      </w:r>
    </w:p>
    <w:p>
      <w:pPr>
        <w:pStyle w:val="BookText"/>
        <w:rPr/>
      </w:pPr>
      <w:r>
        <w:rPr>
          <w:rFonts w:ascii="Amiri" w:hAnsi="Amiri" w:eastAsia="Amiri" w:cs="Amiri"/>
          <w:color w:val="111111"/>
          <w:sz w:val="28"/>
          <w:sz w:val="28"/>
          <w:szCs w:val="28"/>
          <w:rtl w:val="true"/>
          <w:lang w:bidi="ar-SA"/>
        </w:rPr>
        <w:t>تَرَی الظّٰالِمِینَ مُشْفِقِینَ مِمّٰا کَسَبُوا وَ هُوَ وٰاقِعٌ بِهِمْ</w:t>
      </w:r>
    </w:p>
    <w:p>
      <w:pPr>
        <w:pStyle w:val="BookText"/>
        <w:rPr/>
      </w:pPr>
      <w:r>
        <w:rPr>
          <w:rFonts w:ascii="IRNazanin" w:hAnsi="IRNazanin" w:eastAsia="IRNazanin"/>
          <w:color w:val="111111"/>
          <w:sz w:val="28"/>
          <w:sz w:val="28"/>
          <w:szCs w:val="28"/>
          <w:rtl w:val="true"/>
          <w:lang w:bidi="fa-IR"/>
        </w:rPr>
        <w:t xml:space="preserve">به قرینۀ ذیل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صدر آیه ترسیم کنندۀ صحنه‌ای از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رستاخیز و دنیامداران، هراسناک از دستاوردهای خود، در قیامت</w:t>
      </w:r>
    </w:p>
    <w:p>
      <w:pPr>
        <w:pStyle w:val="BookText"/>
        <w:rPr/>
      </w:pPr>
      <w:r>
        <w:rPr>
          <w:rFonts w:ascii="Amiri" w:hAnsi="Amiri" w:eastAsia="Amiri" w:cs="Amiri"/>
          <w:color w:val="111111"/>
          <w:sz w:val="28"/>
          <w:sz w:val="28"/>
          <w:szCs w:val="28"/>
          <w:rtl w:val="true"/>
          <w:lang w:bidi="ar-SA"/>
        </w:rPr>
        <w:t>تَرَی الظّٰالِمِینَ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عنوانی است که بر منکران معاد و دنیامداران مطرح درآیات پیشین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جویان آسایش طلب، فاقد امنیت و آسایش در آخرت</w:t>
      </w:r>
    </w:p>
    <w:p>
      <w:pPr>
        <w:pStyle w:val="BookText"/>
        <w:rPr/>
      </w:pPr>
      <w:r>
        <w:rPr>
          <w:rFonts w:ascii="Amiri" w:hAnsi="Amiri" w:eastAsia="Amiri" w:cs="Amiri"/>
          <w:color w:val="111111"/>
          <w:sz w:val="28"/>
          <w:sz w:val="28"/>
          <w:szCs w:val="28"/>
          <w:rtl w:val="true"/>
          <w:lang w:bidi="ar-SA"/>
        </w:rPr>
        <w:t xml:space="preserve">یَسْتَعْجِلُ بِهَا الَّذِینَ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یُرِیدُ حَرْثَ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الظّٰالِمِینَ مُشْفِقِینَ مِمّٰا کَسَبُوا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ترس و دلهره، آشکار در چهرۀ ستمکاران و منکران معاد، در قیامت</w:t>
      </w:r>
    </w:p>
    <w:p>
      <w:pPr>
        <w:pStyle w:val="BookText"/>
        <w:rPr/>
      </w:pPr>
      <w:r>
        <w:rPr>
          <w:rFonts w:ascii="Amiri" w:hAnsi="Amiri" w:eastAsia="Amiri" w:cs="Amiri"/>
          <w:color w:val="111111"/>
          <w:sz w:val="28"/>
          <w:sz w:val="28"/>
          <w:szCs w:val="28"/>
          <w:rtl w:val="true"/>
          <w:lang w:bidi="ar-SA"/>
        </w:rPr>
        <w:t>تَرَی الظّٰالِمِینَ مُشْفِقِینَ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مطلب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هراس انسان‌ها در قیامت، از عملکرد و دستاورد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الظّٰالِمِینَ مُشْفِقِینَ مِمّٰا کَسَبُوا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انسان‌ها، تعیین‌کنندۀ سرنوشت آنان در آخرت</w:t>
      </w:r>
    </w:p>
    <w:p>
      <w:pPr>
        <w:pStyle w:val="BookText"/>
        <w:rPr/>
      </w:pPr>
      <w:r>
        <w:rPr>
          <w:rFonts w:ascii="Amiri" w:hAnsi="Amiri" w:eastAsia="Amiri" w:cs="Amiri"/>
          <w:color w:val="111111"/>
          <w:sz w:val="28"/>
          <w:sz w:val="28"/>
          <w:szCs w:val="28"/>
          <w:rtl w:val="true"/>
          <w:lang w:bidi="ar-SA"/>
        </w:rPr>
        <w:t>تَرَی الظّٰالِمِینَ مُشْفِقِینَ مِمّٰا کَسَبُوا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و سخت ستمکاران در</w:t>
      </w:r>
    </w:p>
    <w:p>
      <w:pPr>
        <w:pStyle w:val="BookText"/>
        <w:rPr/>
      </w:pPr>
      <w:r>
        <w:rPr>
          <w:rFonts w:ascii="IRNazanin" w:hAnsi="IRNazanin" w:eastAsia="IRNazanin"/>
          <w:color w:val="111111"/>
          <w:sz w:val="28"/>
          <w:sz w:val="28"/>
          <w:szCs w:val="28"/>
          <w:rtl w:val="true"/>
          <w:lang w:bidi="fa-IR"/>
        </w:rPr>
        <w:t>قیامت، بازتاب عملکرد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الظّٰالِمِینَ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الظّٰالِمِینَ مُشْفِقِینَ مِمّٰا کَسَبُوا وَ هُوَ وٰاقِعٌ بِهِمْ</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باشد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بازگردد، از ارتباط دو آیه، می‌توان استفاده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عملکرد انسان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انسان در قیامت</w:t>
      </w:r>
    </w:p>
    <w:p>
      <w:pPr>
        <w:pStyle w:val="BookText"/>
        <w:rPr/>
      </w:pPr>
      <w:r>
        <w:rPr>
          <w:rFonts w:ascii="Amiri" w:hAnsi="Amiri" w:eastAsia="Amiri" w:cs="Amiri"/>
          <w:color w:val="111111"/>
          <w:sz w:val="28"/>
          <w:sz w:val="28"/>
          <w:szCs w:val="28"/>
          <w:rtl w:val="true"/>
          <w:lang w:bidi="ar-SA"/>
        </w:rPr>
        <w:t>مِمّٰا کَسَبُوا وَ هُوَ وٰاقِعٌ بِهِمْ</w:t>
      </w:r>
    </w:p>
    <w:p>
      <w:pPr>
        <w:pStyle w:val="BookText"/>
        <w:rPr/>
      </w:pPr>
      <w:r>
        <w:rPr>
          <w:rFonts w:ascii="IRNazanin" w:hAnsi="IRNazanin" w:eastAsia="IRNazanin"/>
          <w:color w:val="111111"/>
          <w:sz w:val="28"/>
          <w:sz w:val="28"/>
          <w:szCs w:val="28"/>
          <w:rtl w:val="true"/>
          <w:lang w:bidi="fa-IR"/>
        </w:rPr>
        <w:t xml:space="preserve">بنابراین‌که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باز گردد،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نیک‌کردار، ایمن در قیامت و برخوردار از بوستان‌های بهشت</w:t>
      </w:r>
    </w:p>
    <w:p>
      <w:pPr>
        <w:pStyle w:val="BookText"/>
        <w:rPr/>
      </w:pPr>
      <w:r>
        <w:rPr>
          <w:rFonts w:ascii="Amiri" w:hAnsi="Amiri" w:eastAsia="Amiri" w:cs="Amiri"/>
          <w:color w:val="111111"/>
          <w:sz w:val="28"/>
          <w:sz w:val="28"/>
          <w:szCs w:val="28"/>
          <w:rtl w:val="true"/>
          <w:lang w:bidi="ar-SA"/>
        </w:rPr>
        <w:t>وَ الَّذِینَ آمَنُوا وَ عَمِلُوا الصّٰالِحٰاتِ فِی رَوْضٰاتِ الْجَنّٰاتِ</w:t>
      </w:r>
    </w:p>
    <w:p>
      <w:pPr>
        <w:pStyle w:val="BookText"/>
        <w:rPr/>
      </w:pPr>
      <w:r>
        <w:rPr>
          <w:rFonts w:ascii="Amiri" w:hAnsi="Amiri" w:eastAsia="Amiri" w:cs="Amiri"/>
          <w:color w:val="111111"/>
          <w:sz w:val="28"/>
          <w:sz w:val="28"/>
          <w:szCs w:val="28"/>
          <w:rtl w:val="true"/>
          <w:lang w:bidi="ar-SA"/>
        </w:rPr>
        <w:t xml:space="preserve">از 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باغ‌هایی خرم و سرسبز با درختانی انبوه</w:t>
      </w:r>
    </w:p>
    <w:p>
      <w:pPr>
        <w:pStyle w:val="BookText"/>
        <w:rPr/>
      </w:pPr>
      <w:r>
        <w:rPr>
          <w:rFonts w:ascii="Amiri" w:hAnsi="Amiri" w:eastAsia="Amiri" w:cs="Amiri"/>
          <w:color w:val="111111"/>
          <w:sz w:val="28"/>
          <w:sz w:val="28"/>
          <w:szCs w:val="28"/>
          <w:rtl w:val="true"/>
          <w:lang w:bidi="ar-SA"/>
        </w:rPr>
        <w:t>فِی رَوْضٰاتِ الْجَنّٰاتِ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در عرصۀ قیامت، ره‌آورد ایمان و عمل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تَرَی الظّٰالِمِینَ مُشْفِقِینَ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فِی رَوْضٰاتِ الْجَنّٰاتِ</w:t>
      </w:r>
    </w:p>
    <w:p>
      <w:pPr>
        <w:pStyle w:val="BookText"/>
        <w:rPr/>
      </w:pPr>
      <w:r>
        <w:rPr>
          <w:rFonts w:ascii="IRNazanin" w:hAnsi="IRNazanin" w:eastAsia="IRNazanin"/>
          <w:color w:val="111111"/>
          <w:sz w:val="28"/>
          <w:sz w:val="28"/>
          <w:szCs w:val="28"/>
          <w:rtl w:val="true"/>
          <w:lang w:bidi="fa-IR"/>
        </w:rPr>
        <w:t>از مقابلۀ دو گروه ستمکاران و مؤمنان و این‌که آیۀ شریفه هراس را به ستمکاران نسبت داده است، می‌توان استفاده کرد که مؤمنان به خاطر ایمان و عمل صالح، در عرصۀ قیامت ترسی نداشته و در امنیت به سر 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باروری ایمان و عمل صالح، در گرو همراهی آن دو با یکدیگر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خواسته‌های مادی و معنوی مؤمنان نیک‌کردار، در بهشت فراهم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مٰا یَشٰاؤُنَ عِنْدَ رَبِّهِمْ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وخواست مؤمنان بهشتی، مؤثر در پدیدآمدن نعمت‌ها و خواسته‌های آنان</w:t>
      </w:r>
    </w:p>
    <w:p>
      <w:pPr>
        <w:pStyle w:val="BookText"/>
        <w:rPr/>
      </w:pPr>
      <w:r>
        <w:rPr>
          <w:rFonts w:ascii="Amiri" w:hAnsi="Amiri" w:eastAsia="Amiri" w:cs="Amiri"/>
          <w:color w:val="111111"/>
          <w:sz w:val="28"/>
          <w:sz w:val="28"/>
          <w:szCs w:val="28"/>
          <w:rtl w:val="true"/>
          <w:lang w:bidi="ar-SA"/>
        </w:rPr>
        <w:t>لَهُمْ مٰا یَشٰاؤُنَ عِنْدَ رَبِّهِمْ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نیک‌کردار، برخوردار از قرب خداوند و مورد عنایت ویژۀ او در جهان آخرت</w:t>
      </w:r>
    </w:p>
    <w:p>
      <w:pPr>
        <w:pStyle w:val="BookText"/>
        <w:rPr/>
      </w:pPr>
      <w:r>
        <w:rPr>
          <w:rFonts w:ascii="Amiri" w:hAnsi="Amiri" w:eastAsia="Amiri" w:cs="Amiri"/>
          <w:color w:val="111111"/>
          <w:sz w:val="28"/>
          <w:sz w:val="28"/>
          <w:szCs w:val="28"/>
          <w:rtl w:val="true"/>
          <w:lang w:bidi="ar-SA"/>
        </w:rPr>
        <w:t xml:space="preserve">وَ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مقام قرب الهی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فِی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رَبِّهِمْ</w:t>
      </w:r>
    </w:p>
    <w:p>
      <w:pPr>
        <w:pStyle w:val="BookText"/>
        <w:rPr/>
      </w:pPr>
      <w:r>
        <w:rPr>
          <w:rFonts w:ascii="IRNazanin" w:hAnsi="IRNazanin" w:eastAsia="IRNazanin"/>
          <w:color w:val="111111"/>
          <w:sz w:val="28"/>
          <w:sz w:val="28"/>
          <w:szCs w:val="28"/>
          <w:rtl w:val="true"/>
          <w:lang w:bidi="fa-IR"/>
        </w:rPr>
        <w:t xml:space="preserve">بنابراین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مطلب یاد شده قابل برداشت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 به بهشتیان، فراوان و</w:t>
      </w:r>
      <w:bookmarkStart w:id="723" w:name="pg19795_192446"/>
    </w:p>
    <w:p>
      <w:pPr>
        <w:pStyle w:val="BookText"/>
        <w:rPr/>
      </w:pPr>
      <w:bookmarkEnd w:id="723"/>
      <w:r>
        <w:rPr>
          <w:rFonts w:ascii="IRNazanin" w:hAnsi="IRNazanin" w:eastAsia="IRNazanin"/>
          <w:color w:val="111111"/>
          <w:sz w:val="28"/>
          <w:sz w:val="28"/>
          <w:szCs w:val="28"/>
          <w:rtl w:val="true"/>
          <w:lang w:bidi="fa-IR"/>
        </w:rPr>
        <w:t>توصیف‌ناپذیر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الْفَضْلُ الْکَبِیرُ</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مجموعه‌های نعمت‌های بهشتیان داشته باشد،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مؤمنان، از نعمت‌های فراوان و نامحدود بهشت، رهین فضل الهی و فراتر از استحقاق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مٰا یَشٰاؤُنَ عِنْدَ رَبِّهِمْ ذٰلِکَ هُوَ الْفَضْلُ الْکَبِیرُ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همۀ خواسته‌های انسان در بهشت، نمود فضل بزرگ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مٰا یَشٰاؤُنَ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الْفَضْلُ الْکَبِیرُ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برخورداری‌ها و نعمت‌های بی‌پایان بهشت، نشانگر فضل و رحمت خدا است و نه رفاه و خوشی محدود کافران در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یَرْزُقُ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یُرِیدُ حَرْثَ الدُّنْیٰا نُؤْتِهِ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الْفَضْلُ الْکَبِیرُ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لَهُمْ مٰا یَشٰاؤُنَ عِنْدَ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اراده؛ اللّه؛ امنیت؛ ایمان؛ باغ؛ بهشت؛ تجسم اعمال؛ تقرب؛ تکذیب؛ خوف؛ درخت؛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رفاه؛ صالحان؛ ظلم؛ عذاب؛ عمل؛ قیامت؛ کفر؛ معاد؛ نعمت</w:t>
      </w:r>
    </w:p>
    <w:p>
      <w:pPr>
        <w:pStyle w:val="Heading3"/>
        <w:numPr>
          <w:ilvl w:val="2"/>
          <w:numId w:val="1"/>
        </w:numPr>
        <w:rPr/>
      </w:pPr>
      <w:bookmarkStart w:id="724" w:name="__RefHeading___Toc1623971_2314609296"/>
      <w:bookmarkStart w:id="725" w:name="_Toc247"/>
      <w:bookmarkEnd w:id="724"/>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23</w:t>
      </w:r>
      <w:r>
        <w:rPr>
          <w:rtl w:val="true"/>
        </w:rPr>
        <w:t>]</w:t>
      </w:r>
      <w:bookmarkEnd w:id="725"/>
    </w:p>
    <w:p>
      <w:pPr>
        <w:pStyle w:val="BookText"/>
        <w:rPr/>
      </w:pPr>
      <w:r>
        <w:rPr>
          <w:rFonts w:ascii="Amiri" w:hAnsi="Amiri" w:eastAsia="Amiri" w:cs="Amiri"/>
          <w:color w:val="111111"/>
          <w:sz w:val="28"/>
          <w:sz w:val="28"/>
          <w:szCs w:val="28"/>
          <w:rtl w:val="true"/>
          <w:lang w:bidi="ar-SA"/>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این است آنچه خدا بندگان خود را که ایمان آورده و کارهای شایسته انجام داده‌اند به آن مژده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جز مودّت با نزدیکانم 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کار نیکی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نیکی آن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بسیار آمرزنده و سپاسگزار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بخشش بی‌کران الهی در بهشت، بشارت خداوند به مؤمنان نیک‌کردار</w:t>
      </w:r>
    </w:p>
    <w:p>
      <w:pPr>
        <w:pStyle w:val="BookText"/>
        <w:rPr/>
      </w:pPr>
      <w:r>
        <w:rPr>
          <w:rFonts w:ascii="Amiri" w:hAnsi="Amiri" w:eastAsia="Amiri" w:cs="Amiri"/>
          <w:color w:val="111111"/>
          <w:sz w:val="28"/>
          <w:sz w:val="28"/>
          <w:szCs w:val="28"/>
          <w:rtl w:val="true"/>
          <w:lang w:bidi="ar-SA"/>
        </w:rPr>
        <w:t xml:space="preserve">وَ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الَّذِی یُبَشِّرُ اللّٰهُ عِبٰادَهُ الَّذِینَ آمَنُوا وَ عَمِلُوا الصّٰالِحٰاتِ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بهشت و تفضل الهی دارد که در آیۀ قبل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اهل‌ایمان و عمل صالح، بندگان خاص و مقرب خداوند</w:t>
      </w:r>
    </w:p>
    <w:p>
      <w:pPr>
        <w:pStyle w:val="BookText"/>
        <w:rPr/>
      </w:pPr>
      <w:r>
        <w:rPr>
          <w:rFonts w:ascii="Amiri" w:hAnsi="Amiri" w:eastAsia="Amiri" w:cs="Amiri"/>
          <w:color w:val="111111"/>
          <w:sz w:val="28"/>
          <w:sz w:val="28"/>
          <w:szCs w:val="28"/>
          <w:rtl w:val="true"/>
          <w:lang w:bidi="ar-SA"/>
        </w:rPr>
        <w:t>یُبَشِّرُ اللّٰهُ عِبٰادَهُ الَّذِینَ آمَنُوا وَ عَمِلُوا الصّٰالِحٰاتِ</w:t>
      </w:r>
    </w:p>
    <w:p>
      <w:pPr>
        <w:pStyle w:val="BookText"/>
        <w:rPr/>
      </w:pPr>
      <w:r>
        <w:rPr>
          <w:rFonts w:ascii="IRNazanin" w:hAnsi="IRNazanin" w:eastAsia="IRNazanin"/>
          <w:color w:val="111111"/>
          <w:sz w:val="28"/>
          <w:sz w:val="28"/>
          <w:szCs w:val="28"/>
          <w:rtl w:val="true"/>
          <w:lang w:bidi="fa-IR"/>
        </w:rPr>
        <w:t xml:space="preserve">از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اضافه تشریفیه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بهشت و نعمت‌های فراوان آن، منوط به عبودیت و بندگی انسان به درگاه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یُبَشِّرُ اللّٰهُ عِبٰادَهُ الَّذِینَ آمَنُوا</w:t>
      </w:r>
    </w:p>
    <w:p>
      <w:pPr>
        <w:pStyle w:val="BookText"/>
        <w:rPr/>
      </w:pPr>
      <w:r>
        <w:rPr>
          <w:rFonts w:ascii="IRNazanin" w:hAnsi="IRNazanin" w:eastAsia="IRNazanin"/>
          <w:color w:val="111111"/>
          <w:sz w:val="28"/>
          <w:sz w:val="28"/>
          <w:szCs w:val="28"/>
          <w:rtl w:val="true"/>
          <w:lang w:bidi="fa-IR"/>
        </w:rPr>
        <w:t xml:space="preserve">ذکر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اشعار به این داشته باشد که عبودیت بندگان صالح، موجب برخورداری آنان از بهشت و نعمت های 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تجلی عبودیت و بندگی انسان به درگاه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عِبٰادَهُ الَّذِینَ آمَنُوا وَ عَمِلُوا الصّٰالِحٰاتِ</w:t>
      </w:r>
    </w:p>
    <w:p>
      <w:pPr>
        <w:pStyle w:val="BookText"/>
        <w:rPr/>
      </w:pPr>
      <w:r>
        <w:rPr>
          <w:rFonts w:ascii="IRNazanin" w:hAnsi="IRNazanin" w:eastAsia="IRNazanin"/>
          <w:color w:val="111111"/>
          <w:sz w:val="28"/>
          <w:sz w:val="28"/>
          <w:szCs w:val="28"/>
          <w:rtl w:val="true"/>
          <w:lang w:bidi="fa-IR"/>
        </w:rPr>
        <w:t>توصیف بندگان خداوند به مؤمنان دارای عمل صالح، حکایت از آن دارد که ایمان و عمل صالح، تبلوری از عبودیت و بندگی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والای ایمان و عمل صالح در پیشگاه خدا</w:t>
      </w:r>
    </w:p>
    <w:p>
      <w:pPr>
        <w:pStyle w:val="BookText"/>
        <w:rPr/>
      </w:pPr>
      <w:r>
        <w:rPr>
          <w:rFonts w:ascii="Amiri" w:hAnsi="Amiri" w:eastAsia="Amiri" w:cs="Amiri"/>
          <w:color w:val="111111"/>
          <w:sz w:val="28"/>
          <w:sz w:val="28"/>
          <w:szCs w:val="28"/>
          <w:rtl w:val="true"/>
          <w:lang w:bidi="ar-SA"/>
        </w:rPr>
        <w:t xml:space="preserve">وَ الَّذِینَ آمَنُوا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عَمِلُوا الصّٰالِحٰاتِ</w:t>
      </w:r>
    </w:p>
    <w:p>
      <w:pPr>
        <w:pStyle w:val="BookText"/>
        <w:rPr/>
      </w:pPr>
      <w:r>
        <w:rPr>
          <w:rFonts w:ascii="IRNazanin" w:hAnsi="IRNazanin" w:eastAsia="IRNazanin"/>
          <w:color w:val="111111"/>
          <w:sz w:val="28"/>
          <w:sz w:val="28"/>
          <w:szCs w:val="28"/>
          <w:rtl w:val="true"/>
          <w:lang w:bidi="fa-IR"/>
        </w:rPr>
        <w:t>با توجه به تأکید خدا در این آیه و آیۀ قبل دربارۀ ایمان و عمل صالح، ارزش و اهمیت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بشارت، شیوه‌ای کار آمد در زمینۀ هدایت و تربیت انسان</w:t>
      </w:r>
    </w:p>
    <w:p>
      <w:pPr>
        <w:pStyle w:val="BookText"/>
        <w:rPr/>
      </w:pPr>
      <w:r>
        <w:rPr>
          <w:rFonts w:ascii="Amiri" w:hAnsi="Amiri" w:eastAsia="Amiri" w:cs="Amiri"/>
          <w:color w:val="111111"/>
          <w:sz w:val="28"/>
          <w:sz w:val="28"/>
          <w:szCs w:val="28"/>
          <w:rtl w:val="true"/>
          <w:lang w:bidi="ar-SA"/>
        </w:rPr>
        <w:t>یُبَشِّرُ اللّٰهُ عِبٰادَهُ الَّذِینَ آمَنُوا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ره‌پویان مسیر هدایت، حتی بندگان مقرب الهی، نیازمند بشارت‌های پیوسته و مستمر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یُبَشِّرُ اللّٰهُ عِبٰادَهُ الَّذِینَ آمَنُوا وَ عَمِلُوا الصّٰالِحٰاتِ</w:t>
      </w:r>
    </w:p>
    <w:p>
      <w:pPr>
        <w:pStyle w:val="BookText"/>
        <w:rPr/>
      </w:pPr>
      <w:r>
        <w:rPr>
          <w:rFonts w:ascii="IRNazanin" w:hAnsi="IRNazanin" w:eastAsia="IRNazanin"/>
          <w:color w:val="111111"/>
          <w:sz w:val="28"/>
          <w:sz w:val="28"/>
          <w:szCs w:val="28"/>
          <w:rtl w:val="true"/>
          <w:lang w:bidi="fa-IR"/>
        </w:rPr>
        <w:t>برداشت یاد شده باتوجّه به دومطلب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مقرب الهی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باب تفعیل و مفید تکرار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 می‌آید که مؤمنان صالح، نیازمند بشارت های مداوم خداوند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انجام رسالت خویش، پاداشی جز مودت نزدیکانش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نطلبیده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أَسْئَلُکُمْ عَلَیْهِ أَجْراً إِلاَّ الْمَوَدَّةَ فِی الْقُرْبیٰ</w:t>
      </w:r>
    </w:p>
    <w:p>
      <w:pPr>
        <w:pStyle w:val="BookText"/>
        <w:rPr/>
      </w:pPr>
      <w:r>
        <w:rPr>
          <w:rFonts w:ascii="IRNazanin" w:hAnsi="IRNazanin" w:eastAsia="IRNazanin"/>
          <w:color w:val="111111"/>
          <w:sz w:val="28"/>
          <w:sz w:val="28"/>
          <w:szCs w:val="28"/>
          <w:rtl w:val="true"/>
          <w:lang w:bidi="fa-IR"/>
        </w:rPr>
        <w:t xml:space="preserve">منظور از 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عامل مقدر و حال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المودة حالکونه ثابتة فی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انجام رسالت خویش، بی‌هیچ چشمداشت مادی از مردم</w:t>
      </w:r>
    </w:p>
    <w:p>
      <w:pPr>
        <w:pStyle w:val="BookText"/>
        <w:rPr/>
      </w:pPr>
      <w:r>
        <w:rPr>
          <w:rFonts w:ascii="Amiri" w:hAnsi="Amiri" w:eastAsia="Amiri" w:cs="Amiri"/>
          <w:color w:val="111111"/>
          <w:sz w:val="28"/>
          <w:sz w:val="28"/>
          <w:szCs w:val="28"/>
          <w:rtl w:val="true"/>
          <w:lang w:bidi="ar-SA"/>
        </w:rPr>
        <w:t>قُلْ لاٰ أَسْئَلُکُمْ عَلَیْهِ أَجْراً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مؤمنان نسبت به اهل‌بیت،</w:t>
      </w:r>
    </w:p>
    <w:p>
      <w:pPr>
        <w:pStyle w:val="BookText"/>
        <w:rPr/>
      </w:pPr>
      <w:r>
        <w:rPr>
          <w:rFonts w:ascii="IRNazanin" w:hAnsi="IRNazanin" w:eastAsia="IRNazanin"/>
          <w:color w:val="111111"/>
          <w:sz w:val="28"/>
          <w:sz w:val="28"/>
          <w:szCs w:val="28"/>
          <w:rtl w:val="true"/>
          <w:lang w:bidi="fa-IR"/>
        </w:rPr>
        <w:t>حقی تعیین شده از جانب خداوند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زحمات هدایت و ارشاد آنان</w:t>
      </w:r>
    </w:p>
    <w:p>
      <w:pPr>
        <w:pStyle w:val="BookText"/>
        <w:rPr/>
      </w:pPr>
      <w:r>
        <w:rPr>
          <w:rFonts w:ascii="Amiri" w:hAnsi="Amiri" w:eastAsia="Amiri" w:cs="Amiri"/>
          <w:color w:val="111111"/>
          <w:sz w:val="28"/>
          <w:sz w:val="28"/>
          <w:szCs w:val="28"/>
          <w:rtl w:val="true"/>
          <w:lang w:bidi="ar-SA"/>
        </w:rPr>
        <w:t xml:space="preserve">قُلْ لاٰ أَسْئَلُکُمْ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فِی الْقُرْبیٰ</w:t>
      </w:r>
    </w:p>
    <w:p>
      <w:pPr>
        <w:pStyle w:val="BookText"/>
        <w:rPr/>
      </w:pPr>
      <w:r>
        <w:rPr>
          <w:rFonts w:ascii="IRNazanin" w:hAnsi="IRNazanin" w:eastAsia="IRNazanin"/>
          <w:color w:val="111111"/>
          <w:sz w:val="28"/>
          <w:sz w:val="28"/>
          <w:szCs w:val="28"/>
          <w:rtl w:val="true"/>
          <w:lang w:bidi="fa-IR"/>
        </w:rPr>
        <w:t xml:space="preserve">استثنا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متصل باشد و می‌تواند منقطع باشد برداشت یاد شده بر اساس احتمال دوم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اسالکم علیه المودة فی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تبلیغ دین، بدون چشمداشت مادی</w:t>
      </w:r>
    </w:p>
    <w:p>
      <w:pPr>
        <w:pStyle w:val="BookText"/>
        <w:rPr/>
      </w:pPr>
      <w:r>
        <w:rPr>
          <w:rFonts w:ascii="Amiri" w:hAnsi="Amiri" w:eastAsia="Amiri" w:cs="Amiri"/>
          <w:color w:val="111111"/>
          <w:sz w:val="28"/>
          <w:sz w:val="28"/>
          <w:szCs w:val="28"/>
          <w:rtl w:val="true"/>
          <w:lang w:bidi="ar-SA"/>
        </w:rPr>
        <w:t>قُلْ لاٰ أَسْئَلُکُمْ عَلَیْهِ أَجْراً</w:t>
      </w:r>
    </w:p>
    <w:p>
      <w:pPr>
        <w:pStyle w:val="BookText"/>
        <w:rPr/>
      </w:pPr>
      <w:r>
        <w:rPr>
          <w:rFonts w:ascii="IRNazanin" w:hAnsi="IRNazanin" w:eastAsia="IRNazanin"/>
          <w:color w:val="111111"/>
          <w:sz w:val="28"/>
          <w:sz w:val="28"/>
          <w:szCs w:val="28"/>
          <w:rtl w:val="true"/>
          <w:lang w:bidi="fa-IR"/>
        </w:rPr>
        <w:t>از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شده است که مطالبۀ اجر و مزد نکند، چنین بر می‌آید که مبلغان الهی نباید اجر و پاداش مادی را هدف خویش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موظف به داشتن محبت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أَسْئَلُکُمْ عَلَیْهِ أَجْراً إِلاَّ الْمَوَدَّةَ فِی الْقُرْبیٰ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والای محبت به اهل‌بیت، در مجموعۀ تکالیف دین</w:t>
      </w:r>
    </w:p>
    <w:p>
      <w:pPr>
        <w:pStyle w:val="BookText"/>
        <w:rPr/>
      </w:pPr>
      <w:r>
        <w:rPr>
          <w:rFonts w:ascii="Amiri" w:hAnsi="Amiri" w:eastAsia="Amiri" w:cs="Amiri"/>
          <w:color w:val="111111"/>
          <w:sz w:val="28"/>
          <w:sz w:val="28"/>
          <w:szCs w:val="28"/>
          <w:rtl w:val="true"/>
          <w:lang w:bidi="ar-SA"/>
        </w:rPr>
        <w:t>قُلْ لاٰ أَسْئَلُکُمْ عَلَیْهِ أَجْراً إِلاَّ الْمَوَدَّةَ فِی الْقُرْبیٰ</w:t>
      </w:r>
    </w:p>
    <w:p>
      <w:pPr>
        <w:pStyle w:val="BookText"/>
        <w:rPr/>
      </w:pPr>
      <w:r>
        <w:rPr>
          <w:rFonts w:ascii="IRNazanin" w:hAnsi="IRNazanin" w:eastAsia="IRNazanin"/>
          <w:color w:val="111111"/>
          <w:sz w:val="28"/>
          <w:sz w:val="28"/>
          <w:szCs w:val="28"/>
          <w:rtl w:val="true"/>
          <w:lang w:bidi="fa-IR"/>
        </w:rPr>
        <w:t>این‌که تنها دوستی اهل‌بیت پاداش رسالت پیامبر قرار گرفته، نشانگر اهمیت والای دوستی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برابر تلاش‌های پیامبران، موظف به قدردانی و سپاسگزاری</w:t>
      </w:r>
    </w:p>
    <w:p>
      <w:pPr>
        <w:pStyle w:val="BookText"/>
        <w:rPr/>
      </w:pPr>
      <w:r>
        <w:rPr>
          <w:rFonts w:ascii="Amiri" w:hAnsi="Amiri" w:eastAsia="Amiri" w:cs="Amiri"/>
          <w:color w:val="111111"/>
          <w:sz w:val="28"/>
          <w:sz w:val="28"/>
          <w:szCs w:val="28"/>
          <w:rtl w:val="true"/>
          <w:lang w:bidi="ar-SA"/>
        </w:rPr>
        <w:t>قُلْ لاٰ أَسْئَلُکُمْ عَلَیْهِ أَجْراً إِلاَّ</w:t>
      </w:r>
    </w:p>
    <w:p>
      <w:pPr>
        <w:pStyle w:val="BookText"/>
        <w:rPr/>
      </w:pPr>
      <w:r>
        <w:rPr>
          <w:rFonts w:ascii="IRNazanin" w:hAnsi="IRNazanin" w:eastAsia="IRNazanin"/>
          <w:color w:val="111111"/>
          <w:sz w:val="28"/>
          <w:sz w:val="28"/>
          <w:szCs w:val="28"/>
          <w:rtl w:val="true"/>
          <w:lang w:bidi="fa-IR"/>
        </w:rPr>
        <w:t xml:space="preserve">در صورتی که استثنا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باشد، آیۀ شریفه، اصل اجر و مزد خواهی در برابر رسالت را نفی نکرده؛ بلکه جنبۀ مادی آن راانکار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اعمال نیک آدمی حتی کوچک‌ترین آنها، برخوردار از پاداش افزون الهی</w:t>
      </w:r>
    </w:p>
    <w:p>
      <w:pPr>
        <w:pStyle w:val="BookText"/>
        <w:rPr/>
      </w:pPr>
      <w:r>
        <w:rPr>
          <w:rFonts w:ascii="Amiri" w:hAnsi="Amiri" w:eastAsia="Amiri" w:cs="Amiri"/>
          <w:color w:val="111111"/>
          <w:sz w:val="28"/>
          <w:sz w:val="28"/>
          <w:szCs w:val="28"/>
          <w:rtl w:val="true"/>
          <w:lang w:bidi="ar-SA"/>
        </w:rPr>
        <w:t>وَ مَنْ یَقْتَرِفْ حَسَنَةً نَزِدْ لَهُ فِیهٰا حُسْناً</w:t>
      </w:r>
    </w:p>
    <w:p>
      <w:pPr>
        <w:pStyle w:val="BookText"/>
        <w:rPr/>
      </w:pPr>
      <w:r>
        <w:rPr>
          <w:rFonts w:ascii="IRNazanin" w:hAnsi="IRNazanin" w:eastAsia="IRNazanin"/>
          <w:color w:val="111111"/>
          <w:sz w:val="28"/>
          <w:sz w:val="28"/>
          <w:szCs w:val="28"/>
          <w:rtl w:val="true"/>
          <w:lang w:bidi="fa-IR"/>
        </w:rPr>
        <w:t xml:space="preserve">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تمامی اعمال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کوچک‌ترین تا بزرگ‌ترین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کاستی اعمال نیک مؤمنان، از سوی خداوند</w:t>
      </w:r>
    </w:p>
    <w:p>
      <w:pPr>
        <w:pStyle w:val="BookText"/>
        <w:rPr/>
      </w:pPr>
      <w:r>
        <w:rPr>
          <w:rFonts w:ascii="Amiri" w:hAnsi="Amiri" w:eastAsia="Amiri" w:cs="Amiri"/>
          <w:color w:val="111111"/>
          <w:sz w:val="28"/>
          <w:sz w:val="28"/>
          <w:szCs w:val="28"/>
          <w:rtl w:val="true"/>
          <w:lang w:bidi="ar-SA"/>
        </w:rPr>
        <w:t>وَ مَنْ یَقْتَرِفْ حَسَنَةً نَزِدْ لَهُ فِیهٰا 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بدین معنا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انجام عمل نیک نقص و کاستی باشد، خداوند آن را جبران نموده و بر حسن آن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اهل‌بیت، برجسته‌ترین عمل نیک اهل‌ایمان</w:t>
      </w:r>
    </w:p>
    <w:p>
      <w:pPr>
        <w:pStyle w:val="BookText"/>
        <w:rPr/>
      </w:pPr>
      <w:r>
        <w:rPr>
          <w:rFonts w:ascii="Amiri" w:hAnsi="Amiri" w:eastAsia="Amiri" w:cs="Amiri"/>
          <w:color w:val="111111"/>
          <w:sz w:val="28"/>
          <w:sz w:val="28"/>
          <w:szCs w:val="28"/>
          <w:rtl w:val="true"/>
          <w:lang w:bidi="ar-SA"/>
        </w:rPr>
        <w:t xml:space="preserve">قُلْ لاٰ أَسْئَلُکُمْ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فِی الْقُرْبیٰ وَ مَنْ یَقْتَرِفْ حَسَنَةً نَزِدْ لَهُ فِیهٰا حُسْناً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بنابراین نکته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فی القربیٰ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سیاق آیه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توجه به اهمیت مودت اهل‌بیت است که در فراز قبل مطرح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عترت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بهره‌مندی مؤمنان از پاداش مضاعف الهی</w:t>
      </w:r>
    </w:p>
    <w:p>
      <w:pPr>
        <w:pStyle w:val="BookText"/>
        <w:rPr/>
      </w:pPr>
      <w:r>
        <w:rPr>
          <w:rFonts w:ascii="Amiri" w:hAnsi="Amiri" w:eastAsia="Amiri" w:cs="Amiri"/>
          <w:color w:val="111111"/>
          <w:sz w:val="28"/>
          <w:sz w:val="28"/>
          <w:szCs w:val="28"/>
          <w:rtl w:val="true"/>
          <w:lang w:bidi="ar-SA"/>
        </w:rPr>
        <w:t>إِلاَّ الْمَوَدَّةَ فِی الْقُرْبیٰ وَ مَنْ یَقْتَرِفْ حَسَنَةً نَزِدْ لَهُ فِیهٰا حُسْناً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یَقْتَرِفْ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ذکر آن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دوستدار عترت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برداشت یاد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پاداش الهی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آمرزنده‌و سپاسگزار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غَفُورٌ شَکُورٌ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کمترین عمل نیک مؤمنان از سوی خداوند، نشانی از ارج‌گذاری او به بندگان خود</w:t>
      </w:r>
    </w:p>
    <w:p>
      <w:pPr>
        <w:pStyle w:val="BookText"/>
        <w:rPr/>
      </w:pPr>
      <w:r>
        <w:rPr>
          <w:rFonts w:ascii="Amiri" w:hAnsi="Amiri" w:eastAsia="Amiri" w:cs="Amiri"/>
          <w:color w:val="111111"/>
          <w:sz w:val="28"/>
          <w:sz w:val="28"/>
          <w:szCs w:val="28"/>
          <w:rtl w:val="true"/>
          <w:lang w:bidi="ar-SA"/>
        </w:rPr>
        <w:t xml:space="preserve">وَ مَنْ یَقْتَرِفْ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شَکُورٌ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نقایص عملکرد نیک از سوی خدا، نشانی از مغفرت بی‌پایان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یَقْتَرِفْ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شَکُورٌ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زمینه‌ساز برخورداری انسان از غفران و لطف الهی</w:t>
      </w:r>
    </w:p>
    <w:p>
      <w:pPr>
        <w:pStyle w:val="BookText"/>
        <w:rPr/>
      </w:pP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شَکُورٌ</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محبت اهل‌بیت ذکر گردیده، مطلب یاد شده را می‌توان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مضاعف خداوند به اعمال نیک مؤمنان، جلوه‌ای از غفران و سپاسگزاری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یَقْتَرِفْ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شَکُورٌ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غَفُورٌ شَکُورٌ</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محمّدبن‌مسلم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أهل‌بیته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محمدبن‌مسلم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دربارۀ اهل‌بیت او</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دین أصلاً و دِعامة و فرعاً و بنیاناً و إنّ أصل الدین و دِعامته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bookmarkStart w:id="726" w:name="pg19795_192450"/>
    </w:p>
    <w:p>
      <w:pPr>
        <w:pStyle w:val="BookText"/>
        <w:rPr/>
      </w:pPr>
      <w:bookmarkEnd w:id="726"/>
      <w:r>
        <w:rPr>
          <w:rFonts w:ascii="IRNazanin" w:hAnsi="IRNazanin" w:eastAsia="IRNazanin"/>
          <w:color w:val="111111"/>
          <w:sz w:val="28"/>
          <w:sz w:val="28"/>
          <w:szCs w:val="28"/>
          <w:rtl w:val="true"/>
          <w:lang w:bidi="fa-IR"/>
        </w:rPr>
        <w:t xml:space="preserve">و إنّ فرعه و بنیانه محبتکم أهل‌البیت؛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دینی دارای پایه و زیربنایی است و فرع و روبنایی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زیر بنای این دین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فرع و رو بنای آن محبت شما اهل‌بیت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رسول‌اللّه من قرابتک الذین وجبت علینا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 فاطمة و ابناهما؛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آن نزدیکان تو که دوستی آنان بر ما واجب شده است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پسرشان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انسان؛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بشارت؛ بهشت؛ پاداش؛ تبلیغ؛ تربیت؛ تقرب؛ تکلیف؛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رسالت؛ شکر؛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صالحان؛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مغفرت؛ هدایت</w:t>
      </w:r>
    </w:p>
    <w:p>
      <w:pPr>
        <w:pStyle w:val="Heading3"/>
        <w:numPr>
          <w:ilvl w:val="2"/>
          <w:numId w:val="1"/>
        </w:numPr>
        <w:rPr/>
      </w:pPr>
      <w:bookmarkStart w:id="727" w:name="__RefHeading___Toc1623973_2314609296"/>
      <w:bookmarkStart w:id="728" w:name="_Toc248"/>
      <w:bookmarkEnd w:id="727"/>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24</w:t>
      </w:r>
      <w:r>
        <w:rPr>
          <w:rtl w:val="true"/>
        </w:rPr>
        <w:t>]</w:t>
      </w:r>
      <w:bookmarkEnd w:id="728"/>
    </w:p>
    <w:p>
      <w:pPr>
        <w:pStyle w:val="BookText"/>
        <w:rPr/>
      </w:pPr>
      <w:r>
        <w:rPr>
          <w:rFonts w:ascii="Amiri" w:hAnsi="Amiri" w:eastAsia="Amiri" w:cs="Amiri"/>
          <w:color w:val="111111"/>
          <w:sz w:val="28"/>
          <w:sz w:val="28"/>
          <w:szCs w:val="28"/>
          <w:rtl w:val="true"/>
          <w:lang w:bidi="ar-SA"/>
        </w:rPr>
        <w:t xml:space="preserve">أَمْ یَقُولُونَ اِفْتَریٰ عَلَی اَللّٰهِ کَذِباً فَإِنْ یَشَإِ اَللّٰهُ یَخْتِمْ عَلیٰ قَلْبِکَ وَ یَمْحُ اَللّٰهُ اَلْبٰاطِلَ وَ یُحِقُّ اَلْحَقَّ بِکَلِمٰاتِهِ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دروغی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وحی را از پیش خود نیاورده‌ای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بخواهد بر قلب تو مُهر می‌نهد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 وحی بر تو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باطل را محو می‌کند و حقّ را با کلمات خود پایدار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به آن‌چه در درون سینه‌هاست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کذب و افترا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 موضع‌گیری‌های منکران، در قبال وحی قرآنی</w:t>
      </w:r>
    </w:p>
    <w:p>
      <w:pPr>
        <w:pStyle w:val="BookText"/>
        <w:rPr/>
      </w:pPr>
      <w:r>
        <w:rPr>
          <w:rFonts w:ascii="Amiri" w:hAnsi="Amiri" w:eastAsia="Amiri" w:cs="Amiri"/>
          <w:color w:val="111111"/>
          <w:sz w:val="28"/>
          <w:sz w:val="28"/>
          <w:szCs w:val="28"/>
          <w:rtl w:val="true"/>
          <w:lang w:bidi="ar-SA"/>
        </w:rPr>
        <w:t xml:space="preserve">اَللّٰهُ الَّذِی أَنْزَلَ الْکِتٰابَ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افْتَریٰ عَلَی اللّٰهِ کَذِباً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این آیه با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توجیه‌گر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منکران قرآن گاهی با انکار معاد می‌خواهند وحی را انکار کنند و زمانی هم با نسبت کذب به پیامبر درصدد انکار حقانیت قرآن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دعوت مؤمنان به مودت اهل‌بیت، در معرض اتهام کذب از سوی عناصر سست ایمان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افْتَریٰ عَلَی اللّٰهِ کَذِباً</w:t>
      </w:r>
    </w:p>
    <w:p>
      <w:pPr>
        <w:pStyle w:val="BookText"/>
        <w:rPr/>
      </w:pPr>
      <w:r>
        <w:rPr>
          <w:rFonts w:ascii="IRNazanin" w:hAnsi="IRNazanin" w:eastAsia="IRNazanin"/>
          <w:color w:val="111111"/>
          <w:sz w:val="28"/>
          <w:sz w:val="28"/>
          <w:szCs w:val="28"/>
          <w:rtl w:val="true"/>
          <w:lang w:bidi="fa-IR"/>
        </w:rPr>
        <w:t xml:space="preserve">چنانچه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باشند، 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آیۀ شریفه، می‌توان استفاده کرد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سست ایمان هستند و نه مشرکان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توصیۀ الهی به مودت اهل‌بیت، مواجه با تکذیب‌ها و مخالفت‌های دشمنان پیامبر در عصر نزول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یَقُولُونَ افْتَریٰ عَلَی اللّٰهِ</w:t>
      </w:r>
    </w:p>
    <w:p>
      <w:pPr>
        <w:pStyle w:val="BookText"/>
        <w:rPr/>
      </w:pPr>
      <w:r>
        <w:rPr>
          <w:rFonts w:ascii="IRNazanin" w:hAnsi="IRNazanin" w:eastAsia="IRNazanin"/>
          <w:color w:val="111111"/>
          <w:sz w:val="28"/>
          <w:sz w:val="28"/>
          <w:szCs w:val="28"/>
          <w:rtl w:val="true"/>
          <w:lang w:bidi="fa-IR"/>
        </w:rPr>
        <w:t>با توجه به آیۀ قبل، می‌توان استفاده کرد که تکلیف محبت اهل‌بیت به عنوان پاداش رسالت، برای عده‌ای سنگین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افترا و دروغ بستن بر خدا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مشرکان به وجود خداوند</w:t>
      </w:r>
    </w:p>
    <w:p>
      <w:pPr>
        <w:pStyle w:val="BookText"/>
        <w:rPr/>
      </w:pPr>
      <w:r>
        <w:rPr>
          <w:rFonts w:ascii="Amiri" w:hAnsi="Amiri" w:eastAsia="Amiri" w:cs="Amiri"/>
          <w:color w:val="111111"/>
          <w:sz w:val="28"/>
          <w:sz w:val="28"/>
          <w:szCs w:val="28"/>
          <w:rtl w:val="true"/>
          <w:lang w:bidi="ar-SA"/>
        </w:rPr>
        <w:t>أَمْ یَقُولُونَ افْتَریٰ عَلَی اللّٰهِ</w:t>
      </w:r>
    </w:p>
    <w:p>
      <w:pPr>
        <w:pStyle w:val="BookText"/>
        <w:rPr/>
      </w:pPr>
      <w:r>
        <w:rPr>
          <w:rFonts w:ascii="IRNazanin" w:hAnsi="IRNazanin" w:eastAsia="IRNazanin"/>
          <w:color w:val="111111"/>
          <w:sz w:val="28"/>
          <w:sz w:val="28"/>
          <w:szCs w:val="28"/>
          <w:rtl w:val="true"/>
          <w:lang w:bidi="fa-IR"/>
        </w:rPr>
        <w:t>از این‌که مشرکان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دروغ بسته است، استفاده می‌شود که آنان اصل وجود خدا را پذیرفته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افترا و دروغی بر خدا می‌بست، کذب وی فاش و از نعمت دریافت وحی محروم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افْتَریٰ عَلَی اللّٰهِ کَذِباً فَإِنْ یَشَإِ اللّٰهُ یَخْتِمْ عَلیٰ قَلْبِکَ</w:t>
      </w:r>
    </w:p>
    <w:p>
      <w:pPr>
        <w:pStyle w:val="BookText"/>
        <w:rPr/>
      </w:pPr>
      <w:r>
        <w:rPr>
          <w:rFonts w:ascii="IRNazanin" w:hAnsi="IRNazanin" w:eastAsia="IRNazanin"/>
          <w:color w:val="111111"/>
          <w:sz w:val="28"/>
          <w:sz w:val="28"/>
          <w:szCs w:val="28"/>
          <w:rtl w:val="true"/>
          <w:lang w:bidi="fa-IR"/>
        </w:rPr>
        <w:t xml:space="preserve">بنابراین‌که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یَشَإِ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اتهام مشرکان باشد، می‌توان استفاده کرد که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افترایی بر خدا می‌بست، خداوند قلب او را مهر و موم می‌کرد و در نتیجه از دریافت وحی، محروم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نزول و دریافت وحی الهی</w:t>
      </w:r>
    </w:p>
    <w:p>
      <w:pPr>
        <w:pStyle w:val="BookText"/>
        <w:rPr/>
      </w:pPr>
      <w:r>
        <w:rPr>
          <w:rFonts w:ascii="Amiri" w:hAnsi="Amiri" w:eastAsia="Amiri" w:cs="Amiri"/>
          <w:color w:val="111111"/>
          <w:sz w:val="28"/>
          <w:sz w:val="28"/>
          <w:szCs w:val="28"/>
          <w:rtl w:val="true"/>
          <w:lang w:bidi="ar-SA"/>
        </w:rPr>
        <w:t>فَإِنْ یَشَإِ اللّٰهُ یَخْتِمْ عَلیٰ قَلْبِکَ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وحی، مصون از دخل و تصرف عناصر ناصالح و دروغ‌پرداز</w:t>
      </w:r>
    </w:p>
    <w:p>
      <w:pPr>
        <w:pStyle w:val="BookText"/>
        <w:rPr/>
      </w:pPr>
      <w:r>
        <w:rPr>
          <w:rFonts w:ascii="Amiri" w:hAnsi="Amiri" w:eastAsia="Amiri" w:cs="Amiri"/>
          <w:color w:val="111111"/>
          <w:sz w:val="28"/>
          <w:sz w:val="28"/>
          <w:szCs w:val="28"/>
          <w:rtl w:val="true"/>
          <w:lang w:bidi="ar-SA"/>
        </w:rPr>
        <w:t>وَ یَمْحُ اللّٰهُ الْبٰاطِلَ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رحمت، قدرت و عزت خداوند، مقتضی مصون داشتن حریم وحی از نفوذ و تصرف دروغ‌پردازان</w:t>
      </w:r>
    </w:p>
    <w:p>
      <w:pPr>
        <w:pStyle w:val="BookText"/>
        <w:rPr/>
      </w:pPr>
      <w:r>
        <w:rPr>
          <w:rFonts w:ascii="Amiri" w:hAnsi="Amiri" w:eastAsia="Amiri" w:cs="Amiri"/>
          <w:color w:val="111111"/>
          <w:sz w:val="28"/>
          <w:sz w:val="28"/>
          <w:szCs w:val="28"/>
          <w:rtl w:val="true"/>
          <w:lang w:bidi="ar-SA"/>
        </w:rPr>
        <w:t xml:space="preserve">اَللّٰهُ لَطِیفٌ بِعِبٰادِهِ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الْقَوِیُّ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یَمْحُ اللّٰهُ الْبٰاطِلَ</w:t>
      </w:r>
    </w:p>
    <w:p>
      <w:pPr>
        <w:pStyle w:val="BookText"/>
        <w:rPr/>
      </w:pPr>
      <w:r>
        <w:rPr>
          <w:rFonts w:ascii="IRNazanin" w:hAnsi="IRNazanin" w:eastAsia="IRNazanin"/>
          <w:color w:val="111111"/>
          <w:sz w:val="28"/>
          <w:sz w:val="28"/>
          <w:szCs w:val="28"/>
          <w:rtl w:val="true"/>
          <w:lang w:bidi="fa-IR"/>
        </w:rPr>
        <w:t>ارتباط مجموعه آیات و سیاق واحد آنها، می‌تواند بیانگر معنای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 مشیت و خواست خداوند</w:t>
      </w:r>
    </w:p>
    <w:p>
      <w:pPr>
        <w:pStyle w:val="BookText"/>
        <w:rPr/>
      </w:pPr>
      <w:r>
        <w:rPr>
          <w:rFonts w:ascii="Amiri" w:hAnsi="Amiri" w:eastAsia="Amiri" w:cs="Amiri"/>
          <w:color w:val="111111"/>
          <w:sz w:val="28"/>
          <w:sz w:val="28"/>
          <w:szCs w:val="28"/>
          <w:rtl w:val="true"/>
          <w:lang w:bidi="ar-SA"/>
        </w:rPr>
        <w:t>فَإِنْ یَشَإِ اللّٰهُ یَخْتِمْ عَلیٰ قَلْبِکَ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یَخْتِمْ عَلیٰ قَلْبِکَ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انقطاع وحی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ارتباط آن با مشیت خداوند،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باطل و تثبیت حق، سنت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یَمْحُ اللّٰهُ الْبٰاطِلَ وَ یُحِقُّ الْحَقَّ بِکَلِمٰاتِهِ</w:t>
      </w:r>
    </w:p>
    <w:p>
      <w:pPr>
        <w:pStyle w:val="BookText"/>
        <w:rPr/>
      </w:pPr>
      <w:r>
        <w:rPr>
          <w:rFonts w:ascii="Amiri" w:hAnsi="Amiri" w:eastAsia="Amiri" w:cs="Amiri"/>
          <w:color w:val="111111"/>
          <w:sz w:val="28"/>
          <w:sz w:val="28"/>
          <w:szCs w:val="28"/>
          <w:rtl w:val="true"/>
          <w:lang w:bidi="ar-SA"/>
        </w:rPr>
        <w:t xml:space="preserve">از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دلالت بر استمرار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الهی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اتهام‌های منکران بر حقایق وحی، ناپایدار و نابود شدنی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یَقُولُونَ افْتَریٰ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یَمْحُ اللّٰهُ الْبٰاطِلَ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تحکیم حق و نابودی باطل</w:t>
      </w:r>
    </w:p>
    <w:p>
      <w:pPr>
        <w:pStyle w:val="BookText"/>
        <w:rPr/>
      </w:pPr>
      <w:r>
        <w:rPr>
          <w:rFonts w:ascii="Amiri" w:hAnsi="Amiri" w:eastAsia="Amiri" w:cs="Amiri"/>
          <w:color w:val="111111"/>
          <w:sz w:val="28"/>
          <w:sz w:val="28"/>
          <w:szCs w:val="28"/>
          <w:rtl w:val="true"/>
          <w:lang w:bidi="ar-SA"/>
        </w:rPr>
        <w:t>یَمْحُ اللّٰهُ الْبٰاطِلَ وَ یُحِقُّ الْحَقَّ بِکَلِمٰاتِهِ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 به وحی و آیات الهی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کلمات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یُحِقُّ الْحَقَّ بِکَلِمٰاتِهِ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گسترش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آموزه‌های قرآن، با توجه به سنت خداوند بر محو باطل، نشان‌دهندۀ حقانیت اسلام و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یَقُولُونَ افْتَریٰ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یَمْحُ اللّٰهُ الْبٰاطِلَ وَ یُحِقُّ الْحَقَّ بِکَلِمٰاتِهِ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تثبیت دعوت وی و نابودی مخالفانش</w:t>
      </w:r>
    </w:p>
    <w:p>
      <w:pPr>
        <w:pStyle w:val="BookText"/>
        <w:rPr/>
      </w:pPr>
      <w:r>
        <w:rPr>
          <w:rFonts w:ascii="Amiri" w:hAnsi="Amiri" w:eastAsia="Amiri" w:cs="Amiri"/>
          <w:color w:val="111111"/>
          <w:sz w:val="28"/>
          <w:sz w:val="28"/>
          <w:szCs w:val="28"/>
          <w:rtl w:val="true"/>
          <w:lang w:bidi="ar-SA"/>
        </w:rPr>
        <w:t>وَ یَمْحُ اللّٰهُ الْبٰاطِلَ وَ یُحِقُّ الْحَقَّ بِکَلِمٰاتِهِ</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 اللّٰهُ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بوده و در مقام دلداری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تهمت‌ها و جنجال‌آفرینی‌های مخالفان کافر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آگاهی کامل نسبت به اسرار نهفتۀ سینه‌ها</w:t>
      </w:r>
    </w:p>
    <w:p>
      <w:pPr>
        <w:pStyle w:val="BookText"/>
        <w:rPr/>
      </w:pPr>
      <w:r>
        <w:rPr>
          <w:rFonts w:ascii="Amiri" w:hAnsi="Amiri" w:eastAsia="Amiri" w:cs="Amiri"/>
          <w:color w:val="111111"/>
          <w:sz w:val="28"/>
          <w:sz w:val="28"/>
          <w:szCs w:val="28"/>
          <w:rtl w:val="true"/>
          <w:lang w:bidi="ar-SA"/>
        </w:rPr>
        <w:t>إِنَّهُ عَلِیمٌ بِذٰاتِ الصُّدُورِ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گستردۀ خداوند، پشتوانۀ پیروزی دین حق و شکست جبهۀ کفر و باطل</w:t>
      </w:r>
    </w:p>
    <w:p>
      <w:pPr>
        <w:pStyle w:val="BookText"/>
        <w:rPr/>
      </w:pPr>
      <w:r>
        <w:rPr>
          <w:rFonts w:ascii="Amiri" w:hAnsi="Amiri" w:eastAsia="Amiri" w:cs="Amiri"/>
          <w:color w:val="111111"/>
          <w:sz w:val="28"/>
          <w:sz w:val="28"/>
          <w:szCs w:val="28"/>
          <w:rtl w:val="true"/>
          <w:lang w:bidi="ar-SA"/>
        </w:rPr>
        <w:t xml:space="preserve">وَ یَمْحُ اللّٰهُ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عَلِیمٌ بِذٰاتِ الصُّدُورِ</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علت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یَمْحُ اللّٰهُ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إِنَّهُ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افترا؛ اللّه؛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پیروزی؛ تکذیب؛ حق؛ دروغ؛ دلداری؛ دوستی؛ دین؛ رحمت؛ سنتهای خدا؛ شرک؛ شکست؛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قرآن؛ قلب؛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وحی</w:t>
      </w:r>
      <w:bookmarkStart w:id="729" w:name="pg19795_192453"/>
    </w:p>
    <w:p>
      <w:pPr>
        <w:pStyle w:val="Heading3"/>
        <w:numPr>
          <w:ilvl w:val="2"/>
          <w:numId w:val="1"/>
        </w:numPr>
        <w:rPr/>
      </w:pPr>
      <w:bookmarkStart w:id="730" w:name="__RefHeading___Toc1623975_2314609296"/>
      <w:bookmarkStart w:id="731" w:name="_Toc249"/>
      <w:bookmarkEnd w:id="729"/>
      <w:bookmarkEnd w:id="730"/>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25</w:t>
      </w:r>
      <w:r>
        <w:rPr>
          <w:rtl w:val="true"/>
        </w:rPr>
        <w:t>]</w:t>
      </w:r>
      <w:bookmarkEnd w:id="731"/>
    </w:p>
    <w:p>
      <w:pPr>
        <w:pStyle w:val="BookText"/>
        <w:rPr/>
      </w:pPr>
      <w:r>
        <w:rPr>
          <w:rFonts w:ascii="Amiri" w:hAnsi="Amiri" w:eastAsia="Amiri" w:cs="Amiri"/>
          <w:color w:val="111111"/>
          <w:sz w:val="28"/>
          <w:sz w:val="28"/>
          <w:szCs w:val="28"/>
          <w:rtl w:val="true"/>
          <w:lang w:bidi="ar-SA"/>
        </w:rPr>
        <w:t xml:space="preserve">وَ هُوَ اَلَّذِی یَقْبَلُ اَلتَّوْبَةَ عَنْ عِبٰادِهِ وَ یَعْفُوا عَنِ اَلسَّیِّئٰاتِ وَ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و اوست که توبه را از بندگانش می‌پذیرد و از بدی‌ها در می‌گذرد و آنچه را انجام می‌دهید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پذیرای توبۀ بندگان خویش</w:t>
      </w:r>
    </w:p>
    <w:p>
      <w:pPr>
        <w:pStyle w:val="BookText"/>
        <w:rPr/>
      </w:pPr>
      <w:r>
        <w:rPr>
          <w:rFonts w:ascii="Amiri" w:hAnsi="Amiri" w:eastAsia="Amiri" w:cs="Amiri"/>
          <w:color w:val="111111"/>
          <w:sz w:val="28"/>
          <w:sz w:val="28"/>
          <w:szCs w:val="28"/>
          <w:rtl w:val="true"/>
          <w:lang w:bidi="ar-SA"/>
        </w:rPr>
        <w:t>وَ هُوَ الَّذِی یَقْبَلُ التَّوْبَةَ عَنْ عِبٰادِهِ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توبۀ گنه‌کاران و بخشش اعمال ناشایست آنان،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یَقْبَلُ التَّوْبَةَ عَنْ عِبٰادِهِ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آمدن خبر، حکایت از این حقیقت دارد که مضمون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تغییرناپذیر مبتدا و از شؤون ثابت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زمینه‌ساز آمرزش و بخشایش تمامی گناهان انسان از سوی خداوند</w:t>
      </w:r>
    </w:p>
    <w:p>
      <w:pPr>
        <w:pStyle w:val="BookText"/>
        <w:rPr/>
      </w:pPr>
      <w:r>
        <w:rPr>
          <w:rFonts w:ascii="Amiri" w:hAnsi="Amiri" w:eastAsia="Amiri" w:cs="Amiri"/>
          <w:color w:val="111111"/>
          <w:sz w:val="28"/>
          <w:sz w:val="28"/>
          <w:szCs w:val="28"/>
          <w:rtl w:val="true"/>
          <w:lang w:bidi="ar-SA"/>
        </w:rPr>
        <w:t>یَقْبَلُ التَّوْبَةَ عَنْ عِبٰادِهِ وَ یَعْفُوا عَنِ السَّیِّئٰاتِ</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زمینه‌ساز بودن توبه برای بخشایش گناهان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جمع با الف و 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می‌باشد که خداوند با توبۀ بندگان، تمامی گناهان آنان را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تشویق‌کنندۀ کافران و مشرکان به رها کردن شرک و بازگشت به توحید و یکتاپرستی</w:t>
      </w:r>
    </w:p>
    <w:p>
      <w:pPr>
        <w:pStyle w:val="BookText"/>
        <w:rPr/>
      </w:pPr>
      <w:r>
        <w:rPr>
          <w:rFonts w:ascii="Amiri" w:hAnsi="Amiri" w:eastAsia="Amiri" w:cs="Amiri"/>
          <w:color w:val="111111"/>
          <w:sz w:val="28"/>
          <w:sz w:val="28"/>
          <w:szCs w:val="28"/>
          <w:rtl w:val="true"/>
          <w:lang w:bidi="ar-SA"/>
        </w:rPr>
        <w:t>وَ هُوَ الَّذِی یَقْبَلُ التَّوْبَةَ عَنْ عِبٰادِهِ</w:t>
      </w:r>
    </w:p>
    <w:p>
      <w:pPr>
        <w:pStyle w:val="BookText"/>
        <w:rPr/>
      </w:pPr>
      <w:r>
        <w:rPr>
          <w:rFonts w:ascii="IRNazanin" w:hAnsi="IRNazanin" w:eastAsia="IRNazanin"/>
          <w:color w:val="111111"/>
          <w:sz w:val="28"/>
          <w:sz w:val="28"/>
          <w:szCs w:val="28"/>
          <w:rtl w:val="true"/>
          <w:lang w:bidi="fa-IR"/>
        </w:rPr>
        <w:t xml:space="preserve">با توجه به آیات پیشین، می‌توان گفت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یَقْبَلُ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دعوتی است از سوی خدا به عموم کافران و مشرکان مبنی بر دست برداشتن از عبادت غیرخدا و بازگشتن به یکتاپرستی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گناهان، حتی گناه کفر، تکذیب پیامبر و تهمت و افترا بر او، قابل بخشایش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یَقُولُونَ افْتَریٰ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یَقْبَلُ التَّوْبَةَ عَنْ عِبٰادِهِ وَ یَعْفُوا عَنِ السَّیِّئٰاتِ</w:t>
      </w:r>
    </w:p>
    <w:p>
      <w:pPr>
        <w:pStyle w:val="BookText"/>
        <w:rPr/>
      </w:pP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جمع محلی به الف و 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ارتباط این آیه با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از تهمت افترای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از سوی مشرکان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بی‌کران الهی نسبت به آدمیان، حتی انسان‌های گنه‌کار</w:t>
      </w:r>
    </w:p>
    <w:p>
      <w:pPr>
        <w:pStyle w:val="BookText"/>
        <w:rPr/>
      </w:pPr>
      <w:r>
        <w:rPr>
          <w:rFonts w:ascii="Amiri" w:hAnsi="Amiri" w:eastAsia="Amiri" w:cs="Amiri"/>
          <w:color w:val="111111"/>
          <w:sz w:val="28"/>
          <w:sz w:val="28"/>
          <w:szCs w:val="28"/>
          <w:rtl w:val="true"/>
          <w:lang w:bidi="ar-SA"/>
        </w:rPr>
        <w:t>یَقْبَلُ التَّوْبَةَ عَنْ عِبٰادِهِ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خداوند توبۀ همۀ گنه‌کاران را می‌پذیرد، مطلب یاد شده استفاده می‌شود</w:t>
      </w:r>
      <w:r>
        <w:rPr>
          <w:rFonts w:eastAsia="IRNazanin" w:cs="IRNazanin"/>
          <w:color w:val="111111"/>
          <w:sz w:val="28"/>
          <w:szCs w:val="28"/>
          <w:rtl w:val="true"/>
          <w:lang w:bidi="fa-IR"/>
        </w:rPr>
        <w:t>.</w:t>
      </w:r>
      <w:bookmarkStart w:id="732" w:name="pg19795_192454"/>
    </w:p>
    <w:p>
      <w:pPr>
        <w:pStyle w:val="BookText"/>
        <w:rPr/>
      </w:pPr>
      <w:bookmarkEnd w:id="73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بخشودگی برخی از گناهان، حتی بدون توبه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یَقْبَلُ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یَعْفُوا عَنِ السَّیِّئٰاتِ</w:t>
      </w:r>
    </w:p>
    <w:p>
      <w:pPr>
        <w:pStyle w:val="BookText"/>
        <w:rPr/>
      </w:pPr>
      <w:r>
        <w:rPr>
          <w:rFonts w:ascii="IRNazanin" w:hAnsi="IRNazanin" w:eastAsia="IRNazanin"/>
          <w:color w:val="111111"/>
          <w:sz w:val="28"/>
          <w:sz w:val="28"/>
          <w:szCs w:val="28"/>
          <w:rtl w:val="true"/>
          <w:lang w:bidi="fa-IR"/>
        </w:rPr>
        <w:t xml:space="preserve">برداشت یاد شده، بدین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مستقل از جملۀ پیشین باشد و دو فراز آیه، اشاره به دو مطلب جداگانه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توبۀ گنه‌کاران را می‌پذیرد؛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بدون توبه نیز مورد بخشش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و دانا به تمامی افعال بندگان خویش</w:t>
      </w:r>
    </w:p>
    <w:p>
      <w:pPr>
        <w:pStyle w:val="BookText"/>
        <w:rPr/>
      </w:pPr>
      <w:r>
        <w:rPr>
          <w:rFonts w:ascii="Amiri" w:hAnsi="Amiri" w:eastAsia="Amiri" w:cs="Amiri"/>
          <w:color w:val="111111"/>
          <w:sz w:val="28"/>
          <w:sz w:val="28"/>
          <w:szCs w:val="28"/>
          <w:rtl w:val="true"/>
          <w:lang w:bidi="ar-SA"/>
        </w:rPr>
        <w:t xml:space="preserve">وَ هُوَ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مٰا تَفْعَلُونَ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توبه، از دید خدا مخفی نخواهد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یَقْبَلُ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مٰا تَفْعَلُونَ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خدا از افعال بندگان، زمینه‌ساز توبه و روی‌آوری ایشان به درگاه او</w:t>
      </w:r>
    </w:p>
    <w:p>
      <w:pPr>
        <w:pStyle w:val="BookText"/>
        <w:rPr/>
      </w:pPr>
      <w:r>
        <w:rPr>
          <w:rFonts w:ascii="Amiri" w:hAnsi="Amiri" w:eastAsia="Amiri" w:cs="Amiri"/>
          <w:color w:val="111111"/>
          <w:sz w:val="28"/>
          <w:sz w:val="28"/>
          <w:szCs w:val="28"/>
          <w:rtl w:val="true"/>
          <w:lang w:bidi="ar-SA"/>
        </w:rPr>
        <w:t xml:space="preserve">هُوَ الَّذِی یَقْبَلُ التَّوْبَةَ عَنْ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مٰا تَفْعَلُونَ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انسان؛ تکذیب؛ توبه؛ توحید؛ ذکر؛ شرک؛ غیب؛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w:t>
      </w:r>
    </w:p>
    <w:p>
      <w:pPr>
        <w:pStyle w:val="Heading3"/>
        <w:numPr>
          <w:ilvl w:val="2"/>
          <w:numId w:val="1"/>
        </w:numPr>
        <w:rPr/>
      </w:pPr>
      <w:bookmarkStart w:id="733" w:name="__RefHeading___Toc1623977_2314609296"/>
      <w:bookmarkStart w:id="734" w:name="_Toc250"/>
      <w:bookmarkEnd w:id="733"/>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26</w:t>
      </w:r>
      <w:r>
        <w:rPr>
          <w:rtl w:val="true"/>
        </w:rPr>
        <w:t>]</w:t>
      </w:r>
      <w:bookmarkEnd w:id="734"/>
    </w:p>
    <w:p>
      <w:pPr>
        <w:pStyle w:val="BookText"/>
        <w:rPr/>
      </w:pPr>
      <w:r>
        <w:rPr>
          <w:rFonts w:ascii="Amiri" w:hAnsi="Amiri" w:eastAsia="Amiri" w:cs="Amiri"/>
          <w:color w:val="111111"/>
          <w:sz w:val="28"/>
          <w:sz w:val="28"/>
          <w:szCs w:val="28"/>
          <w:rtl w:val="true"/>
          <w:lang w:bidi="ar-SA"/>
        </w:rPr>
        <w:t xml:space="preserve">وَ یَسْتَجِیبُ اَلَّذِینَ آمَنُوا وَ عَمِلُوا اَلصّٰالِحٰاتِ وَ یَزِیدُهُمْ مِنْ فَضْلِهِ وَ اَلْکٰافِرُونَ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ایمان آورده و کارهای شایسته کرده‌اند، اجابت می‌کند و از فضل خود به آنان افزون می‌دهد، و کافرانند که عذابی سخت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دعاها و خواسته‌های مؤمنان نیک‌کردار را اجابت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یَسْتَجِیبُ الَّذِینَ آمَنُوا وَ عَمِلُوا الصّٰالِحٰاتِ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شرط پذیرش دعا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یَسْتَجِیبُ الَّذِینَ آمَنُوا وَ عَمِلُوا الصّٰالِحٰاتِ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بیش از خواسته‌ها و دعاهای مؤمنان‌نیک‌کردار، به‌آنان عطا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یَزِیدُهُمْ مِنْ فَضْلِهِ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افزون و اعطای نعمت‌ها بیش از انتظار مؤمنان به ایشان، نمودی از فضل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یَزِیدُهُمْ مِنْ فَضْلِهِ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نیک، زمینۀ بهره‌وری از</w:t>
      </w:r>
    </w:p>
    <w:p>
      <w:pPr>
        <w:pStyle w:val="BookText"/>
        <w:rPr/>
      </w:pPr>
      <w:r>
        <w:rPr>
          <w:rFonts w:ascii="IRNazanin" w:hAnsi="IRNazanin" w:eastAsia="IRNazanin"/>
          <w:color w:val="111111"/>
          <w:sz w:val="28"/>
          <w:sz w:val="28"/>
          <w:szCs w:val="28"/>
          <w:rtl w:val="true"/>
          <w:lang w:bidi="fa-IR"/>
        </w:rPr>
        <w:t>فضل و عنایات فزون‌تر خداوند</w:t>
      </w:r>
    </w:p>
    <w:p>
      <w:pPr>
        <w:pStyle w:val="BookText"/>
        <w:rPr/>
      </w:pPr>
      <w:r>
        <w:rPr>
          <w:rFonts w:ascii="Amiri" w:hAnsi="Amiri" w:eastAsia="Amiri" w:cs="Amiri"/>
          <w:color w:val="111111"/>
          <w:sz w:val="28"/>
          <w:sz w:val="28"/>
          <w:szCs w:val="28"/>
          <w:rtl w:val="true"/>
          <w:lang w:bidi="ar-SA"/>
        </w:rPr>
        <w:t>اَلَّذِینَ آمَنُوا وَ عَمِلُوا الصّٰالِحٰاتِ وَ یَزِیدُهُمْ مِنْ فَضْلِهِ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ایمان و عمل صالح، دارای ارزش و تأثیر در نزد خداوند</w:t>
      </w:r>
    </w:p>
    <w:p>
      <w:pPr>
        <w:pStyle w:val="BookText"/>
        <w:rPr/>
      </w:pPr>
      <w:r>
        <w:rPr>
          <w:rFonts w:ascii="Amiri" w:hAnsi="Amiri" w:eastAsia="Amiri" w:cs="Amiri"/>
          <w:color w:val="111111"/>
          <w:sz w:val="28"/>
          <w:sz w:val="28"/>
          <w:szCs w:val="28"/>
          <w:rtl w:val="true"/>
          <w:lang w:bidi="ar-SA"/>
        </w:rPr>
        <w:t>اَلَّذِینَ آمَنُوا وَ عَمِلُوا الصّٰالِحٰاتِ وَ یَزِیدُهُمْ مِنْ فَضْلِهِ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سخت و شدید خداوند، در انتظار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الْکٰافِرُونَ لَهُمْ عَذٰابٌ شَدِیدٌ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مانع بهره‌مندی از نتایج دعا و موجب محرومیت از تفضل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مِنْ فَضْلِهِ وَ الْکٰافِرُونَ لَهُمْ عَذٰابٌ شَدِیدٌ</w:t>
      </w:r>
    </w:p>
    <w:p>
      <w:pPr>
        <w:pStyle w:val="BookText"/>
        <w:rPr/>
      </w:pPr>
      <w:r>
        <w:rPr>
          <w:rFonts w:ascii="IRNazanin" w:hAnsi="IRNazanin" w:eastAsia="IRNazanin"/>
          <w:color w:val="111111"/>
          <w:sz w:val="28"/>
          <w:sz w:val="28"/>
          <w:szCs w:val="28"/>
          <w:rtl w:val="true"/>
          <w:lang w:bidi="fa-IR"/>
        </w:rPr>
        <w:t>به قرینۀ مقابله بین دو فراز آیه، می‌توان استفاده کرد که کافران از تفضل خداوند بی بهره‌اند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فضل الهی، نمودی از عذاب خداوند برای کافران</w:t>
      </w:r>
    </w:p>
    <w:p>
      <w:pPr>
        <w:pStyle w:val="BookText"/>
        <w:rPr/>
      </w:pPr>
      <w:r>
        <w:rPr>
          <w:rFonts w:ascii="Amiri" w:hAnsi="Amiri" w:eastAsia="Amiri" w:cs="Amiri"/>
          <w:color w:val="111111"/>
          <w:sz w:val="28"/>
          <w:sz w:val="28"/>
          <w:szCs w:val="28"/>
          <w:rtl w:val="true"/>
          <w:lang w:bidi="ar-SA"/>
        </w:rPr>
        <w:t xml:space="preserve">وَ یَسْتَجِیبُ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مِنْ فَضْلِهِ وَ الْکٰافِرُونَ لَهُمْ عَذٰابٌ شَدِیدٌ</w:t>
      </w:r>
    </w:p>
    <w:p>
      <w:pPr>
        <w:pStyle w:val="BookText"/>
        <w:rPr/>
      </w:pPr>
      <w:r>
        <w:rPr>
          <w:rFonts w:ascii="IRNazanin" w:hAnsi="IRNazanin" w:eastAsia="IRNazanin"/>
          <w:color w:val="111111"/>
          <w:sz w:val="28"/>
          <w:sz w:val="28"/>
          <w:szCs w:val="28"/>
          <w:rtl w:val="true"/>
          <w:lang w:bidi="fa-IR"/>
        </w:rPr>
        <w:t>از ارتباط صدر و ذیل آیه، برداشت یاد شده صورت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یَسْتَجِیبُ الَّذِینَ آمَنُوا وَ عَمِلُوا الصّٰالِحٰاتِ وَ یَزِیدُهُمْ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المؤمن یدعوا لأخیه بظَهْر الغیب فیقول 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اللّه العزیز 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لک مِثلا ما سألت و قد أعطیت ما سألت بحبّک إیّاه؛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یَسْتَجِیبُ الَّذِینَ آمَنُوا وَ عَمِلُوا الصّٰالِحٰاتِ وَ 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مؤمنی است که پشت سر برادر دینی خود دعا می‌کند و فرشته برای او آمین می‌گوید و خدای عزیز جبار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است دو برابر آنچه برای برادرت خواستی و به‌خاطر این‌که برادرت را دوست داشتی آنچه را درخواست کردی به تو عطا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یَزِیدُهُمْ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لمن وجبت له النار ممن أحسن إلیهم فی الدنیا؛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رسول خدا 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آنچه زاید بر اجابت دعای مؤمنان، به آنان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شفاعت است که شفاعت می‌کنند برای کسانی‌که آتش برای آنها واجب شده ولی در دنیا از کسانی بوده‌اند که به آن مؤمنان نیکی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اللّه؛ ایمان؛ پاداش؛ دعا؛ شفاعت؛ صالحان؛ عذاب؛ فضل خدا؛ قیامت؛ کفر</w:t>
      </w:r>
      <w:bookmarkStart w:id="735" w:name="pg19795_192456"/>
    </w:p>
    <w:p>
      <w:pPr>
        <w:pStyle w:val="Heading3"/>
        <w:numPr>
          <w:ilvl w:val="2"/>
          <w:numId w:val="1"/>
        </w:numPr>
        <w:rPr/>
      </w:pPr>
      <w:bookmarkStart w:id="736" w:name="__RefHeading___Toc1623979_2314609296"/>
      <w:bookmarkStart w:id="737" w:name="_Toc251"/>
      <w:bookmarkEnd w:id="735"/>
      <w:bookmarkEnd w:id="736"/>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27</w:t>
      </w:r>
      <w:r>
        <w:rPr>
          <w:rtl w:val="true"/>
        </w:rPr>
        <w:t>]</w:t>
      </w:r>
      <w:bookmarkEnd w:id="737"/>
    </w:p>
    <w:p>
      <w:pPr>
        <w:pStyle w:val="BookText"/>
        <w:rPr/>
      </w:pPr>
      <w:r>
        <w:rPr>
          <w:rFonts w:ascii="Amiri" w:hAnsi="Amiri" w:eastAsia="Amiri" w:cs="Amiri"/>
          <w:color w:val="111111"/>
          <w:sz w:val="28"/>
          <w:sz w:val="28"/>
          <w:szCs w:val="28"/>
          <w:rtl w:val="true"/>
          <w:lang w:bidi="ar-SA"/>
        </w:rPr>
        <w:t xml:space="preserve">وَ لَوْ بَسَطَ اَللّٰهُ اَلرِّزْقَ لِعِبٰادِهِ لَبَغَوْا فِی اَلْأَرْضِ وَ لٰکِنْ یُنَزِّلُ بِقَدَرٍ مٰا یَشٰاءُ إِنَّهُ بِعِبٰادِهِ 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و اگر خدا روزی را برای بندگانش توسعه می‌داد در زمین تجاوزطلبی می‌کردند، ولی آنچه را بخواهد به اندازه‌ای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به بندگانش آگاه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رفاه‌مندی و فراوانی روزی‌ها و گستردگی نعمت‌ها، مایۀ سرکشی و تجاوزگری انسان‌ها در زمین</w:t>
      </w:r>
    </w:p>
    <w:p>
      <w:pPr>
        <w:pStyle w:val="BookText"/>
        <w:rPr/>
      </w:pPr>
      <w:r>
        <w:rPr>
          <w:rFonts w:ascii="Amiri" w:hAnsi="Amiri" w:eastAsia="Amiri" w:cs="Amiri"/>
          <w:color w:val="111111"/>
          <w:sz w:val="28"/>
          <w:sz w:val="28"/>
          <w:szCs w:val="28"/>
          <w:rtl w:val="true"/>
          <w:lang w:bidi="ar-SA"/>
        </w:rPr>
        <w:t>وَ لَوْ بَسَطَ اللّٰهُ الرِّزْقَ لِعِبٰادِهِ لَبَغَوْا فِی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سالم، در گرو زندگی معتدل و در حد نیاز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بَسَطَ اللّٰهُ الرِّزْقَ لِعِبٰادِهِ لَبَغَوْا فِی الْأَرْضِ</w:t>
      </w:r>
    </w:p>
    <w:p>
      <w:pPr>
        <w:pStyle w:val="BookText"/>
        <w:rPr/>
      </w:pPr>
      <w:r>
        <w:rPr>
          <w:rFonts w:ascii="IRNazanin" w:hAnsi="IRNazanin" w:eastAsia="IRNazanin"/>
          <w:color w:val="111111"/>
          <w:sz w:val="28"/>
          <w:sz w:val="28"/>
          <w:szCs w:val="28"/>
          <w:rtl w:val="true"/>
          <w:lang w:bidi="fa-IR"/>
        </w:rPr>
        <w:t>از این‌که بغی و طغیان، متفرع بر بسط و گسترش رزق شده و نه اصل رزق،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تقاضاها و دعاهای انسان، مایۀ فساد و انحطاط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یَسْتَجِیبُ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استجابت برخی از تقاضاهای مادی مؤمنان، از سوی خدا، به دلیل زیانبار بودن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یَسْتَجِیبُ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 فِی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و تأثیر شرایط اقتصادی، در نوع رفتار و گرایش‌های آدمی</w:t>
      </w:r>
    </w:p>
    <w:p>
      <w:pPr>
        <w:pStyle w:val="BookText"/>
        <w:rPr/>
      </w:pPr>
      <w:r>
        <w:rPr>
          <w:rFonts w:ascii="Amiri" w:hAnsi="Amiri" w:eastAsia="Amiri" w:cs="Amiri"/>
          <w:color w:val="111111"/>
          <w:sz w:val="28"/>
          <w:sz w:val="28"/>
          <w:szCs w:val="28"/>
          <w:rtl w:val="true"/>
          <w:lang w:bidi="ar-SA"/>
        </w:rPr>
        <w:t>وَ لَوْ بَسَطَ اللّٰهُ الرِّزْقَ لِعِبٰادِهِ لَبَغَوْا فِی الْأَرْضِ</w:t>
      </w:r>
    </w:p>
    <w:p>
      <w:pPr>
        <w:pStyle w:val="BookText"/>
        <w:rPr/>
      </w:pPr>
      <w:r>
        <w:rPr>
          <w:rFonts w:ascii="IRNazanin" w:hAnsi="IRNazanin" w:eastAsia="IRNazanin"/>
          <w:color w:val="111111"/>
          <w:sz w:val="28"/>
          <w:sz w:val="28"/>
          <w:szCs w:val="28"/>
          <w:rtl w:val="true"/>
          <w:lang w:bidi="fa-IR"/>
        </w:rPr>
        <w:t>طرح تأثیر رفاه در طغیان انسان‌ها، نشانگر آن است که زندگی اقتصادی آدمیان و رفتار و گرایش آنان، دو قلمرو مجزا و بیگانه از یکدیگر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زمینه‌های طغیان و فزون‌طلبی در انسان</w:t>
      </w:r>
    </w:p>
    <w:p>
      <w:pPr>
        <w:pStyle w:val="BookText"/>
        <w:rPr/>
      </w:pPr>
      <w:r>
        <w:rPr>
          <w:rFonts w:ascii="Amiri" w:hAnsi="Amiri" w:eastAsia="Amiri" w:cs="Amiri"/>
          <w:color w:val="111111"/>
          <w:sz w:val="28"/>
          <w:sz w:val="28"/>
          <w:szCs w:val="28"/>
          <w:rtl w:val="true"/>
          <w:lang w:bidi="ar-SA"/>
        </w:rPr>
        <w:t>لَبَغَوْا فِی الْأَرْضِ</w:t>
      </w:r>
    </w:p>
    <w:p>
      <w:pPr>
        <w:pStyle w:val="BookText"/>
        <w:rPr/>
      </w:pPr>
      <w:r>
        <w:rPr>
          <w:rFonts w:ascii="IRNazanin" w:hAnsi="IRNazanin" w:eastAsia="IRNazanin"/>
          <w:color w:val="111111"/>
          <w:sz w:val="28"/>
          <w:sz w:val="28"/>
          <w:szCs w:val="28"/>
          <w:rtl w:val="true"/>
          <w:lang w:bidi="fa-IR"/>
        </w:rPr>
        <w:t>این‌که رفاه و ثروت، انسان‌ها را به طغیان و فساد می‌کشد، نشانگر آن است که در انسان زمینۀ طغیانگری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متکاثر و رفاه‌زده، گرفتار طغیان و سرکشی</w:t>
      </w:r>
    </w:p>
    <w:p>
      <w:pPr>
        <w:pStyle w:val="BookText"/>
        <w:rPr/>
      </w:pPr>
      <w:r>
        <w:rPr>
          <w:rFonts w:ascii="Amiri" w:hAnsi="Amiri" w:eastAsia="Amiri" w:cs="Amiri"/>
          <w:color w:val="111111"/>
          <w:sz w:val="28"/>
          <w:sz w:val="28"/>
          <w:szCs w:val="28"/>
          <w:rtl w:val="true"/>
          <w:lang w:bidi="ar-SA"/>
        </w:rPr>
        <w:t>وَ لَوْ بَسَطَ اللّٰهُ الرِّزْقَ لِعِبٰادِهِ لَبَغَوْا فِی الْأَرْضِ</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معیشت انسان‌ها، براساس</w:t>
      </w:r>
    </w:p>
    <w:p>
      <w:pPr>
        <w:pStyle w:val="BookText"/>
        <w:rPr/>
      </w:pPr>
      <w:r>
        <w:rPr>
          <w:rFonts w:ascii="IRNazanin" w:hAnsi="IRNazanin" w:eastAsia="IRNazanin"/>
          <w:color w:val="111111"/>
          <w:sz w:val="28"/>
          <w:sz w:val="28"/>
          <w:szCs w:val="28"/>
          <w:rtl w:val="true"/>
          <w:lang w:bidi="fa-IR"/>
        </w:rPr>
        <w:t>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یُنَزِّلُ بِقَدَرٍ مٰا یَشٰاءُ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معیشت انسان‌ها و لزوم تلاش آنان برای کسب روزی، تدبیر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بَسَطَ اللّٰهُ الرِّزْقَ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یُنَزِّلُ بِقَدَرٍ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امور بندگان خویش آگاه و بینا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بِعِبٰادِهِ خَبِیرٌ بَصِیرٌ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تنظیم روزی انسان‌ها، برخاسته از آگاهی و بصیرت کامل خداوند به احوال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بَسَطَ اللّٰهُ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بِعِبٰادِهِ خَبِیرٌ بَصِیرٌ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معیشت انسان‌ها، حکیمانه و حساب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بَسَطَ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بِقَدَرٍ مٰا یَشٰاءُ إِنَّهُ بِعِبٰادِهِ خَبِیرٌ بَصِیرٌ</w:t>
      </w:r>
    </w:p>
    <w:p>
      <w:pPr>
        <w:pStyle w:val="BookText"/>
        <w:rPr/>
      </w:pPr>
      <w:r>
        <w:rPr>
          <w:rFonts w:ascii="IRNazanin" w:hAnsi="IRNazanin" w:eastAsia="IRNazanin"/>
          <w:color w:val="111111"/>
          <w:sz w:val="28"/>
          <w:sz w:val="28"/>
          <w:szCs w:val="28"/>
          <w:rtl w:val="true"/>
          <w:lang w:bidi="fa-IR"/>
        </w:rPr>
        <w:t>از این‌که تقدیر معیشت و جلوگیری از بسط و گسترش روزی، به آگاهی و بصیرت خداوند استناد داده‌شده،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نباید به واسطۀ تنگنای معیشت به خداوند سوء ظن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بَسَطَ اللّٰهُ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بِعِبٰادِهِ خَبِیرٌ بَصِیرٌ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خَبِیرٌ بَصِیرٌ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أبی‌الحسن‌الرضا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لجزء به أبصر کما أنّا نبصر بجزء منّا لٰکنّ اللّه بصیر لایجهل شخصاً منظوراً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فالذی لایعزب عنه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للتجربة و الاعتبار بالأشیاء فتفیده التجربة و الاعتبار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معانی اسماءاللّه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نیست که مثل ما انسان‌ها به وسیله عضو باصره، ببیند بلکه به این معناست که به هیچ چیز دیدنی جاهل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از خدا پنهان نیست نه اینکه قبلاً جاهل بوده و از راه تجربه و اعتبار، علمی را به‌دست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ایمان؛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تکاثر؛ تکلیف؛ جامعه؛ حیات؛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دعا؛ رزق؛ رفاه؛ طغیان؛ ظن؛ فساد؛ قدر؛ گناه؛ مشیت خدا</w:t>
      </w:r>
      <w:bookmarkStart w:id="738" w:name="pg19795_192458"/>
    </w:p>
    <w:p>
      <w:pPr>
        <w:pStyle w:val="Heading3"/>
        <w:numPr>
          <w:ilvl w:val="2"/>
          <w:numId w:val="1"/>
        </w:numPr>
        <w:rPr/>
      </w:pPr>
      <w:bookmarkStart w:id="739" w:name="__RefHeading___Toc1623981_2314609296"/>
      <w:bookmarkStart w:id="740" w:name="_Toc252"/>
      <w:bookmarkEnd w:id="738"/>
      <w:bookmarkEnd w:id="739"/>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28</w:t>
      </w:r>
      <w:r>
        <w:rPr>
          <w:rtl w:val="true"/>
        </w:rPr>
        <w:t>]</w:t>
      </w:r>
      <w:bookmarkEnd w:id="740"/>
    </w:p>
    <w:p>
      <w:pPr>
        <w:pStyle w:val="BookText"/>
        <w:rPr/>
      </w:pPr>
      <w:r>
        <w:rPr>
          <w:rFonts w:ascii="Amiri" w:hAnsi="Amiri" w:eastAsia="Amiri" w:cs="Amiri"/>
          <w:color w:val="111111"/>
          <w:sz w:val="28"/>
          <w:sz w:val="28"/>
          <w:szCs w:val="28"/>
          <w:rtl w:val="true"/>
          <w:lang w:bidi="ar-SA"/>
        </w:rPr>
        <w:t xml:space="preserve">وَ هُوَ اَلَّذِی یُنَزِّلُ اَلْغَیْثَ مِنْ بَعْدِ مٰا قَنَطُوا وَ یَنْشُرُ رَحْمَتَهُ وَ هُوَ اَلْوَلِیُّ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و اوست که باران را پس از آن که مردم ناامید شده‌اند فرو می‌فرستد و رحمتش را می‌گستراند و اوست که سرپرست و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فرو فرستندۀ باران، پس از ناامیدی انسان از بارش آن</w:t>
      </w:r>
    </w:p>
    <w:p>
      <w:pPr>
        <w:pStyle w:val="BookText"/>
        <w:rPr/>
      </w:pPr>
      <w:r>
        <w:rPr>
          <w:rFonts w:ascii="Amiri" w:hAnsi="Amiri" w:eastAsia="Amiri" w:cs="Amiri"/>
          <w:color w:val="111111"/>
          <w:sz w:val="28"/>
          <w:sz w:val="28"/>
          <w:szCs w:val="28"/>
          <w:rtl w:val="true"/>
          <w:lang w:bidi="ar-SA"/>
        </w:rPr>
        <w:t>وَ هُوَ الَّذِی یُنَزِّلُ الْغَیْثَ مِنْ بَعْدِ مٰا قَنَطُوا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پناهگاه انسان و نویددهندۀ او در مشکلات و ناامیدی‌ها</w:t>
      </w:r>
    </w:p>
    <w:p>
      <w:pPr>
        <w:pStyle w:val="BookText"/>
        <w:rPr/>
      </w:pPr>
      <w:r>
        <w:rPr>
          <w:rFonts w:ascii="Amiri" w:hAnsi="Amiri" w:eastAsia="Amiri" w:cs="Amiri"/>
          <w:color w:val="111111"/>
          <w:sz w:val="28"/>
          <w:sz w:val="28"/>
          <w:szCs w:val="28"/>
          <w:rtl w:val="true"/>
          <w:lang w:bidi="ar-SA"/>
        </w:rPr>
        <w:t>وَ هُوَ الَّذِی یُنَزِّلُ الْغَیْثَ مِنْ بَعْدِ مٰا قَنَطُوا</w:t>
      </w:r>
    </w:p>
    <w:p>
      <w:pPr>
        <w:pStyle w:val="BookText"/>
        <w:rPr/>
      </w:pPr>
      <w:r>
        <w:rPr>
          <w:rFonts w:ascii="IRNazanin" w:hAnsi="IRNazanin" w:eastAsia="IRNazanin"/>
          <w:color w:val="111111"/>
          <w:sz w:val="28"/>
          <w:sz w:val="28"/>
          <w:szCs w:val="28"/>
          <w:rtl w:val="true"/>
          <w:lang w:bidi="fa-IR"/>
        </w:rPr>
        <w:t>آیۀ شریفه با طرح نزول باران در شرایط ناامیدی، ضمن اشاره به رحمت گستردۀ الهی، ناظر به این نکته است که در بدترین شرایط هم نباید ناامید شد و باید به خدا پناه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باران در تأمین روزی انسان‌ها</w:t>
      </w:r>
    </w:p>
    <w:p>
      <w:pPr>
        <w:pStyle w:val="BookText"/>
        <w:rPr/>
      </w:pPr>
      <w:r>
        <w:rPr>
          <w:rFonts w:ascii="Amiri" w:hAnsi="Amiri" w:eastAsia="Amiri" w:cs="Amiri"/>
          <w:color w:val="111111"/>
          <w:sz w:val="28"/>
          <w:sz w:val="28"/>
          <w:szCs w:val="28"/>
          <w:rtl w:val="true"/>
          <w:lang w:bidi="ar-SA"/>
        </w:rPr>
        <w:t xml:space="preserve">یُنَزِّلُ بِقَدَرٍ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الْغَیْثَ مِنْ بَعْدِ مٰا قَنَطُوا</w:t>
      </w:r>
    </w:p>
    <w:p>
      <w:pPr>
        <w:pStyle w:val="BookText"/>
        <w:rPr/>
      </w:pPr>
      <w:r>
        <w:rPr>
          <w:rFonts w:ascii="IRNazanin" w:hAnsi="IRNazanin" w:eastAsia="IRNazanin"/>
          <w:color w:val="111111"/>
          <w:sz w:val="28"/>
          <w:sz w:val="28"/>
          <w:szCs w:val="28"/>
          <w:rtl w:val="true"/>
          <w:lang w:bidi="fa-IR"/>
        </w:rPr>
        <w:t>از این‌که در آیۀ قبل، سخن از تنظیم به اندازۀ معیشت به میان آمده و در این آیه مسألۀ نزول باران مطرح شده است، می‌توان تأثیر باران را در تأمین معیشت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باران‌های مفید و نافع، جلوه‌ای از رحمت عام و گستردۀ الهی در عرصه هستی</w:t>
      </w:r>
    </w:p>
    <w:p>
      <w:pPr>
        <w:pStyle w:val="BookText"/>
        <w:rPr/>
      </w:pPr>
      <w:r>
        <w:rPr>
          <w:rFonts w:ascii="Amiri" w:hAnsi="Amiri" w:eastAsia="Amiri" w:cs="Amiri"/>
          <w:color w:val="111111"/>
          <w:sz w:val="28"/>
          <w:sz w:val="28"/>
          <w:szCs w:val="28"/>
          <w:rtl w:val="true"/>
          <w:lang w:bidi="ar-SA"/>
        </w:rPr>
        <w:t xml:space="preserve">یُنَزِّلُ الْغَیْثَ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یَنْشُرُ رَحْمَتَهُ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باران مفید و سودمند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تاج‌العروس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جهان هستی، تحقق‌بخش مقدرات و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یُنَزِّلُ بِقَدَرٍ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یَنْشُرُ رَحْمَتَهُ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باران، پس از خشکسالی و نومیدی انسان، نمودی از تقدیر الهی در معیشت انسان</w:t>
      </w:r>
    </w:p>
    <w:p>
      <w:pPr>
        <w:pStyle w:val="BookText"/>
        <w:rPr/>
      </w:pPr>
      <w:r>
        <w:rPr>
          <w:rFonts w:ascii="Amiri" w:hAnsi="Amiri" w:eastAsia="Amiri" w:cs="Amiri"/>
          <w:color w:val="111111"/>
          <w:sz w:val="28"/>
          <w:sz w:val="28"/>
          <w:szCs w:val="28"/>
          <w:rtl w:val="true"/>
          <w:lang w:bidi="ar-SA"/>
        </w:rPr>
        <w:t xml:space="preserve">وَ لٰکِنْ یُنَزِّلُ بِقَدَرٍ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الْغَیْثَ مِنْ بَعْدِ مٰا قَنَطُوا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بارش در فصل نیاز انسان‌ها به آب، تدبیری الهی در جهت بازداشتن آنان از سرکشی و خودبینی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بَسَطَ اللّٰهُ الرِّزْقَ لِعِبٰادِهِ لَبَغَوْا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الْغَیْثَ مِنْ بَعْدِ مٰا قَنَطُوا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دارای ولایت مطلق و</w:t>
      </w:r>
      <w:bookmarkStart w:id="741" w:name="pg19795_192459"/>
    </w:p>
    <w:p>
      <w:pPr>
        <w:pStyle w:val="BookText"/>
        <w:rPr/>
      </w:pPr>
      <w:bookmarkEnd w:id="741"/>
      <w:r>
        <w:rPr>
          <w:rFonts w:ascii="IRNazanin" w:hAnsi="IRNazanin" w:eastAsia="IRNazanin"/>
          <w:color w:val="111111"/>
          <w:sz w:val="28"/>
          <w:sz w:val="28"/>
          <w:szCs w:val="28"/>
          <w:rtl w:val="true"/>
          <w:lang w:bidi="fa-IR"/>
        </w:rPr>
        <w:t>شایسته حمد و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الْوَلِیُّ الْحَمِیدُ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باران، پس از نیاز و ناامیدی، زمینه‌ساز توجه انسان به ولایت الهی بر هستی و روی‌آوری به ستایش او</w:t>
      </w:r>
    </w:p>
    <w:p>
      <w:pPr>
        <w:pStyle w:val="BookText"/>
        <w:rPr/>
      </w:pPr>
      <w:r>
        <w:rPr>
          <w:rFonts w:ascii="Amiri" w:hAnsi="Amiri" w:eastAsia="Amiri" w:cs="Amiri"/>
          <w:color w:val="111111"/>
          <w:sz w:val="28"/>
          <w:sz w:val="28"/>
          <w:szCs w:val="28"/>
          <w:rtl w:val="true"/>
          <w:lang w:bidi="ar-SA"/>
        </w:rPr>
        <w:t xml:space="preserve">وَ هُوَ الَّذِی یُنَزِّلُ الْغَیْثَ مِنْ بَعْدِ مٰا 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الْوَلِیُّ الْحَمِیدُ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بی‌نقص و شایستۀ ستایش، مخصوص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الْوَلِیُّ الْحَمِیدُ</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خبر بعد از 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معیشت و نزول باران، پس از یأس وناامیدی انسان، جلوه‌ای از ولایت ستوده و بی نقص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بَسَطَ اللّٰهُ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یُنَزِّلُ بِقَدَرٍ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یُنَزِّلُ الْغَیْثَ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الْوَلِیُّ الْحَمِیدُ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الْوَلِیُّ الْحَمِیدُ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امید؛ انسان؛ باران؛ بشارت؛ تکبر؛ حمد؛ ذکر؛ رحمت؛ رزق؛ طغیان؛ مشیت خدا؛ ولایت؛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742" w:name="__RefHeading___Toc1623983_2314609296"/>
      <w:bookmarkStart w:id="743" w:name="_Toc253"/>
      <w:bookmarkEnd w:id="742"/>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29</w:t>
      </w:r>
      <w:r>
        <w:rPr>
          <w:rtl w:val="true"/>
        </w:rPr>
        <w:t>]</w:t>
      </w:r>
      <w:bookmarkEnd w:id="743"/>
    </w:p>
    <w:p>
      <w:pPr>
        <w:pStyle w:val="BookText"/>
        <w:rPr/>
      </w:pPr>
      <w:r>
        <w:rPr>
          <w:rFonts w:ascii="Amiri" w:hAnsi="Amiri" w:eastAsia="Amiri" w:cs="Amiri"/>
          <w:color w:val="111111"/>
          <w:sz w:val="28"/>
          <w:sz w:val="28"/>
          <w:szCs w:val="28"/>
          <w:rtl w:val="true"/>
          <w:lang w:bidi="ar-SA"/>
        </w:rPr>
        <w:t xml:space="preserve">وَ مِنْ آیٰاتِهِ خَلْقُ اَلسَّمٰاوٰاتِ وَ اَلْأَرْضِ وَ مٰا بَثَّ فِیهِمٰا مِنْ دٰابَّةٍ وَ هُوَ عَلیٰ جَمْعِهِمْ إِذٰا یَشٰاءُ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آفرینش آسمان‌ها و زمین و آن جنبندگانی است که در آن دو منتشر ساخته است، و او بر گردآوری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و جانداران، از نشانه‌های روشن خدا و قدرت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خَلْقُ السَّمٰاوٰاتِ وَ الْأَرْضِ وَ مٰا بَثَّ فِیهِمٰا مِنْ دٰابَّةٍ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آسمان‌ها مقدم بر آفرینش زمین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خَلْقُ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اَلسَّمٰاوٰاتِ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دربردارندۀ موجودات</w:t>
      </w:r>
    </w:p>
    <w:p>
      <w:pPr>
        <w:pStyle w:val="BookText"/>
        <w:rPr/>
      </w:pPr>
      <w:r>
        <w:rPr>
          <w:rFonts w:ascii="IRNazanin" w:hAnsi="IRNazanin" w:eastAsia="IRNazanin"/>
          <w:color w:val="111111"/>
          <w:sz w:val="28"/>
          <w:sz w:val="28"/>
          <w:szCs w:val="28"/>
          <w:rtl w:val="true"/>
          <w:lang w:bidi="fa-IR"/>
        </w:rPr>
        <w:t>زنده و جاندار</w:t>
      </w:r>
    </w:p>
    <w:p>
      <w:pPr>
        <w:pStyle w:val="BookText"/>
        <w:rPr/>
      </w:pPr>
      <w:r>
        <w:rPr>
          <w:rFonts w:ascii="Amiri" w:hAnsi="Amiri" w:eastAsia="Amiri" w:cs="Amiri"/>
          <w:color w:val="111111"/>
          <w:sz w:val="28"/>
          <w:sz w:val="28"/>
          <w:szCs w:val="28"/>
          <w:rtl w:val="true"/>
          <w:lang w:bidi="ar-SA"/>
        </w:rPr>
        <w:t>وَ مٰا بَثَّ فِیهِمٰا مِنْ دٰابَّةٍ</w:t>
      </w:r>
    </w:p>
    <w:p>
      <w:pPr>
        <w:pStyle w:val="BookText"/>
        <w:rPr/>
      </w:pPr>
      <w:r>
        <w:rPr>
          <w:rFonts w:ascii="IRNazanin" w:hAnsi="IRNazanin" w:eastAsia="IRNazanin"/>
          <w:color w:val="111111"/>
          <w:sz w:val="28"/>
          <w:sz w:val="28"/>
          <w:szCs w:val="28"/>
          <w:rtl w:val="true"/>
          <w:lang w:bidi="fa-IR"/>
        </w:rPr>
        <w:t xml:space="preserve">برداشت یاد شده 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موجود زنده و دارای حرکت،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جانداران موجود در آسمان‌ها، فراوان و گسترده‌اند؛ نه اندک و استثنایی</w:t>
      </w:r>
    </w:p>
    <w:p>
      <w:pPr>
        <w:pStyle w:val="BookText"/>
        <w:rPr/>
      </w:pPr>
      <w:r>
        <w:rPr>
          <w:rFonts w:ascii="Amiri" w:hAnsi="Amiri" w:eastAsia="Amiri" w:cs="Amiri"/>
          <w:color w:val="111111"/>
          <w:sz w:val="28"/>
          <w:sz w:val="28"/>
          <w:szCs w:val="28"/>
          <w:rtl w:val="true"/>
          <w:lang w:bidi="ar-SA"/>
        </w:rPr>
        <w:t>وَ مٰا بَثَّ فِیهِمٰا مِنْ دٰابَّةٍ</w:t>
      </w:r>
    </w:p>
    <w:p>
      <w:pPr>
        <w:pStyle w:val="BookText"/>
        <w:rPr/>
      </w:pPr>
      <w:r>
        <w:rPr>
          <w:rFonts w:ascii="IRNazanin" w:hAnsi="IRNazanin" w:eastAsia="IRNazanin"/>
          <w:color w:val="111111"/>
          <w:sz w:val="28"/>
          <w:sz w:val="28"/>
          <w:szCs w:val="28"/>
          <w:rtl w:val="true"/>
          <w:lang w:bidi="fa-IR"/>
        </w:rPr>
        <w:t xml:space="preserve">با توجه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پراکندگی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موجودات زنده در آسمان‌هارا می‌توان استفاده کرد؛ زیرا با توجه به فراخنای آسمان‌ها، اگر موجودات زنده اندک باشند،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مطالعه در آفرینش طبیعت، از راه‌های خدا شناسی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خَلْقُ السَّمٰاوٰاتِ وَ الْأَرْضِ وَ مٰا بَثَّ فِیهِمٰا مِنْ دٰابَّةٍ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زمین و موجودات زنده، تنها بخشی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w:t>
      </w:r>
    </w:p>
    <w:p>
      <w:pPr>
        <w:pStyle w:val="BookText"/>
        <w:rPr/>
      </w:pPr>
      <w:r>
        <w:rPr>
          <w:rFonts w:ascii="IRNazanin" w:hAnsi="IRNazanin" w:eastAsia="IRNazanin"/>
          <w:color w:val="111111"/>
          <w:sz w:val="28"/>
          <w:sz w:val="28"/>
          <w:szCs w:val="28"/>
          <w:rtl w:val="true"/>
          <w:lang w:bidi="fa-IR"/>
        </w:rPr>
        <w:t xml:space="preserve">باتوجه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تبعیض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جهان هستی سرشار از آیات خداوند است و آفرینش آسمان‌ها و زمین تنها بخشی از آنها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بر گردآوری موجودات زندۀ جهان، هر زمان که مشیتش بدان تعلق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 جَمْعِهِمْ إِذٰا یَشٰاءُ قَدِیرٌ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برپایی قیامت، در اختیار خداوند و در گرو مشیت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 جَمْعِهِمْ إِذٰا یَشٰاءُ قَدِیرٌ</w:t>
      </w:r>
    </w:p>
    <w:p>
      <w:pPr>
        <w:pStyle w:val="BookText"/>
        <w:rPr/>
      </w:pPr>
      <w:r>
        <w:rPr>
          <w:rFonts w:ascii="IRNazanin" w:hAnsi="IRNazanin" w:eastAsia="IRNazanin"/>
          <w:color w:val="111111"/>
          <w:sz w:val="28"/>
          <w:sz w:val="28"/>
          <w:szCs w:val="28"/>
          <w:rtl w:val="true"/>
          <w:lang w:bidi="fa-IR"/>
        </w:rPr>
        <w:t>با توجه به این‌که زمان جمع‌آوری موجودات روز قیامت است، از آیۀ شریفه استفاده می‌شود که تعیین زمان آن وابسته به اراده و مشیت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مرگ موجودات، وابسته به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جَمْعِهِمْ إِذٰا یَشٰاءُ قَدِیرٌ</w:t>
      </w:r>
    </w:p>
    <w:p>
      <w:pPr>
        <w:pStyle w:val="BookText"/>
        <w:rPr/>
      </w:pP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نابودی و انقراض تمامی موجودات باشد؛ همان‌گونه که آفرینش و پراکندگی آنها به دست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زنده در قیامت، محشور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 جَمْعِهِمْ إِذٰا یَشٰاءُ قَدِیرٌ</w:t>
      </w:r>
    </w:p>
    <w:p>
      <w:pPr>
        <w:pStyle w:val="BookText"/>
        <w:rPr/>
      </w:pPr>
      <w:r>
        <w:rPr>
          <w:rFonts w:ascii="IRNazanin" w:hAnsi="IRNazanin" w:eastAsia="IRNazanin"/>
          <w:color w:val="111111"/>
          <w:sz w:val="28"/>
          <w:sz w:val="28"/>
          <w:szCs w:val="28"/>
          <w:rtl w:val="true"/>
          <w:lang w:bidi="fa-IR"/>
        </w:rPr>
        <w:t xml:space="preserve">با توجه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همۀ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بثّ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شعورمندی و تکلیف تمامی موجودات زندۀ هستی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عَلیٰ جَمْعِهِمْ إِذٰا یَشٰاءُ قَدِیرٌ</w:t>
      </w:r>
      <w:bookmarkStart w:id="744" w:name="pg19795_192461"/>
    </w:p>
    <w:p>
      <w:pPr>
        <w:pStyle w:val="BookText"/>
        <w:rPr/>
      </w:pPr>
      <w:bookmarkEnd w:id="744"/>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جنبندگان اطلاق شود و آیۀ شریفه محشور گشتن تمامی آنان در قیامت را متذکر گردد، این احتمال قوت می‌گیرد که عقل، شعور و تکلیف اختصاص به انسان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برای آفرینندۀ هستی، امری سهل و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جَمْعِهِمْ إِذٰا یَشٰاءُ قَدِیرٌ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آسانی؛ آسمان؛ آیات خدا؛ اللّه؛ تفکر؛ تکلیف؛ جهان؛ حشر؛ حیات؛ خلقت؛ زمین؛ شعور؛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قیامت؛ مرگ؛ مشیت خدا</w:t>
      </w:r>
    </w:p>
    <w:p>
      <w:pPr>
        <w:pStyle w:val="Heading3"/>
        <w:numPr>
          <w:ilvl w:val="2"/>
          <w:numId w:val="1"/>
        </w:numPr>
        <w:rPr/>
      </w:pPr>
      <w:bookmarkStart w:id="745" w:name="__RefHeading___Toc1623985_2314609296"/>
      <w:bookmarkStart w:id="746" w:name="_Toc254"/>
      <w:bookmarkEnd w:id="745"/>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30</w:t>
      </w:r>
      <w:r>
        <w:rPr>
          <w:rtl w:val="true"/>
        </w:rPr>
        <w:t>]</w:t>
      </w:r>
      <w:bookmarkEnd w:id="746"/>
    </w:p>
    <w:p>
      <w:pPr>
        <w:pStyle w:val="BookText"/>
        <w:rPr/>
      </w:pP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و هر مصیبتی به شما برسد به سبب دستاورد خودتان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گرفتاری‌ها و مشکلات زندگی آدمیان، نتیجۀ عملکرد و دستاورد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أَصٰابَکُمْ مِنْ مُصِیبَةٍ فَبِمٰا کَسَبَتْ أَیْدِیکُمْ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الهی، خلقتی نیکو و بایسته و فاقد شرور و بدی‌ها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گناه، در گرفتار آمدن انسان‌ها به قحطی و خشکسالی</w:t>
      </w:r>
    </w:p>
    <w:p>
      <w:pPr>
        <w:pStyle w:val="BookText"/>
        <w:rPr/>
      </w:pPr>
      <w:r>
        <w:rPr>
          <w:rFonts w:ascii="Amiri" w:hAnsi="Amiri" w:eastAsia="Amiri" w:cs="Amiri"/>
          <w:color w:val="111111"/>
          <w:sz w:val="28"/>
          <w:sz w:val="28"/>
          <w:szCs w:val="28"/>
          <w:rtl w:val="true"/>
          <w:lang w:bidi="ar-SA"/>
        </w:rPr>
        <w:t xml:space="preserve">وَ هُوَ الَّذِی یُنَزِّلُ الْغَیْثَ مِنْ بَعْدِ مٰا 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w:t>
      </w:r>
    </w:p>
    <w:p>
      <w:pPr>
        <w:pStyle w:val="BookText"/>
        <w:rPr/>
      </w:pPr>
      <w:r>
        <w:rPr>
          <w:rFonts w:ascii="IRNazanin" w:hAnsi="IRNazanin" w:eastAsia="IRNazanin"/>
          <w:color w:val="111111"/>
          <w:sz w:val="28"/>
          <w:sz w:val="28"/>
          <w:szCs w:val="28"/>
          <w:rtl w:val="true"/>
          <w:lang w:bidi="fa-IR"/>
        </w:rPr>
        <w:t>سیاق آیات، می‌تواند بیانگراین نکته باشد که رحمت و قدرت الهی گسترده و فراگیر است و قحطی‌ها و خشکسالی‌ها بازتاب عملکرد خود انسان‌هااست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و مصائب اجتماعی، بازتاب گناهان جمعی مردمان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أَصٰابَکُمْ مِنْ مُصِیبَةٍ فَبِمٰا کَسَبَتْ أَیْدِیکُمْ</w:t>
      </w:r>
    </w:p>
    <w:p>
      <w:pPr>
        <w:pStyle w:val="BookText"/>
        <w:rPr/>
      </w:pPr>
      <w:r>
        <w:rPr>
          <w:rFonts w:ascii="Amiri" w:hAnsi="Amiri" w:eastAsia="Amiri" w:cs="Amiri"/>
          <w:color w:val="111111"/>
          <w:sz w:val="28"/>
          <w:sz w:val="28"/>
          <w:szCs w:val="28"/>
          <w:rtl w:val="true"/>
          <w:lang w:bidi="ar-SA"/>
        </w:rPr>
        <w:t xml:space="preserve">خطاب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می‌تواند ناظر به حیثیت جمعی انسان‌هاباشد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دارای آثار تکوینی در نظام زندگی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أَصٰابَکُمْ مِنْ مُصِیبَةٍ فَبِمٰا کَسَبَتْ أَیْدِیکُمْ وَ یَعْفُوا عَنْ کَثِیرٍ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خداوند، نسبت به بسیاری از گناهان و خطاهای انسان‌ها</w:t>
      </w:r>
    </w:p>
    <w:p>
      <w:pPr>
        <w:pStyle w:val="BookText"/>
        <w:rPr/>
      </w:pPr>
      <w:r>
        <w:rPr>
          <w:rFonts w:ascii="Amiri" w:hAnsi="Amiri" w:eastAsia="Amiri" w:cs="Amiri"/>
          <w:color w:val="111111"/>
          <w:sz w:val="28"/>
          <w:sz w:val="28"/>
          <w:szCs w:val="28"/>
          <w:rtl w:val="true"/>
          <w:lang w:bidi="ar-SA"/>
        </w:rPr>
        <w:t>وَ یَعْفُوا عَنْ کَثِیرٍ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الهی نسبت به بسیاری از گناهان، مانع بروز مصیبت‌های بیشتر و ویرانگر برای جامعه و مردم</w:t>
      </w:r>
    </w:p>
    <w:p>
      <w:pPr>
        <w:pStyle w:val="BookText"/>
        <w:rPr/>
      </w:pPr>
      <w:r>
        <w:rPr>
          <w:rFonts w:ascii="Amiri" w:hAnsi="Amiri" w:eastAsia="Amiri" w:cs="Amiri"/>
          <w:color w:val="111111"/>
          <w:sz w:val="28"/>
          <w:sz w:val="28"/>
          <w:szCs w:val="28"/>
          <w:rtl w:val="true"/>
          <w:lang w:bidi="ar-SA"/>
        </w:rPr>
        <w:t xml:space="preserve">وَ مٰا أَصٰابَکُمْ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یَعْفُوا عَنْ کَثِیرٍ</w:t>
      </w:r>
    </w:p>
    <w:p>
      <w:pPr>
        <w:pStyle w:val="BookText"/>
        <w:rPr/>
      </w:pPr>
      <w:r>
        <w:rPr>
          <w:rFonts w:ascii="IRNazanin" w:hAnsi="IRNazanin" w:eastAsia="IRNazanin"/>
          <w:color w:val="111111"/>
          <w:sz w:val="28"/>
          <w:sz w:val="28"/>
          <w:szCs w:val="28"/>
          <w:rtl w:val="true"/>
          <w:lang w:bidi="fa-IR"/>
        </w:rPr>
        <w:t>از ارتباط صدر و ذیل آیۀ شریفه، استفاده می‌شود که بخشودگی بسیاری از گناهان، موجب می‌شود که بازتاب آن دامنگیر انسان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و بلاهای جوامع بشری، تنها بازتاب و نتیجۀ بخشی از گناهان و خطاهای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أَصٰابَکُمْ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یَعْفُوا عَنْ کَثِیرٍ</w:t>
      </w:r>
    </w:p>
    <w:p>
      <w:pPr>
        <w:pStyle w:val="BookText"/>
        <w:rPr/>
      </w:pPr>
      <w:r>
        <w:rPr>
          <w:rFonts w:ascii="IRNazanin" w:hAnsi="IRNazanin" w:eastAsia="IRNazanin"/>
          <w:color w:val="111111"/>
          <w:sz w:val="28"/>
          <w:sz w:val="28"/>
          <w:szCs w:val="28"/>
          <w:rtl w:val="true"/>
          <w:lang w:bidi="fa-IR"/>
        </w:rPr>
        <w:t xml:space="preserve">از یادکرد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این مطلب به‌دست می‌آید که انسان گرفتار تمامی نتایج و آثار عملکرد خویش نیست؛ چه این‌که بسیاری از گناهان مورد عفو خداوند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هِشام‌بن‌سالم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إنّه لیس من عِرْق یضرب و لا نَکْبة و لا صُداع و لا مرض إلّابذنب و ذلک قول اللّه عزّوجلّ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ما یعفو اللّه أکثر مما یؤاخذ به؛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هشام‌بن‌سالم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رگی نمی‌زند و هیچ گرفتاری و سردرد و مرضی عارض نمی‌شود مگر این‌که اثر گناهی است که انجام گرفته، و این سخن خدای عزّوجلّ است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عفو می‌کند بیشتر از آن است که مورد مؤاخذه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أَصٰابَکُمْ مِنْ مُصِیبَةٍ فَبِمٰا کَسَبَتْ 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ما أصاب علیّاً و أهل‌بیته هو بما کسبت أیدیهم و هم أهل بیت طهارة 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یَخُصّ أولیائه بالمصائب لیأجرهم علیها من غیر ذنب؛ </w:t>
      </w:r>
      <w:r>
        <w:rPr>
          <w:rStyle w:val="FootnoteAnchor"/>
          <w:rtl w:val="true"/>
        </w:rPr>
        <w:footnoteReference w:id="48"/>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رئاب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أَصٰابَکُمْ مِنْ مُصِیبَةٍ فَبِمٰا کَسَبَتْ 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مصایبی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واهل‌بیت او رسیده به خاطر کارهایی بوده که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آنان پاک و معصوم بوده‌اند،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اولیای خود را بدون</w:t>
      </w:r>
      <w:bookmarkStart w:id="747" w:name="pg19795_192463"/>
    </w:p>
    <w:p>
      <w:pPr>
        <w:pStyle w:val="BookText"/>
        <w:rPr/>
      </w:pPr>
      <w:bookmarkEnd w:id="747"/>
      <w:r>
        <w:rPr>
          <w:rFonts w:ascii="IRNazanin" w:hAnsi="IRNazanin" w:eastAsia="IRNazanin"/>
          <w:color w:val="111111"/>
          <w:sz w:val="28"/>
          <w:sz w:val="28"/>
          <w:szCs w:val="28"/>
          <w:rtl w:val="true"/>
          <w:lang w:bidi="fa-IR"/>
        </w:rPr>
        <w:t>آن‌که گناهی مرتکب شده باشند گرفتار مصیبت‌ها و بلاها می‌کند تا به آنان مزد و پاداش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مسلم یُذْنِب ذنباً فیعفو اللّه عنه فی الدنیا إلّاکان أجلّ و أکرم من أن یعود علیه بعقوبة فی الآخرة، و قد أجّله اللّه فی الدنیا و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مسلمانی نیست که گناهی مرتکب شود و خدا آن را در دنیا عفو کند مگر این‌که خداوند بزرگوارتر و کریم‌تر است از این‌که او را در آخرت، عقوبت نماید، در حالی‌که در دنیا به او مهلت داده بود،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اولیاءاللّه؛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خشکسالی؛ سختی؛ عفو؛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گناه؛ مسلمانان؛ مصیبت؛ مغفرت</w:t>
      </w:r>
    </w:p>
    <w:p>
      <w:pPr>
        <w:pStyle w:val="Heading3"/>
        <w:numPr>
          <w:ilvl w:val="2"/>
          <w:numId w:val="1"/>
        </w:numPr>
        <w:rPr/>
      </w:pPr>
      <w:bookmarkStart w:id="748" w:name="__RefHeading___Toc1623987_2314609296"/>
      <w:bookmarkStart w:id="749" w:name="_Toc255"/>
      <w:bookmarkEnd w:id="748"/>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31</w:t>
      </w:r>
      <w:r>
        <w:rPr>
          <w:rtl w:val="true"/>
        </w:rPr>
        <w:t>]</w:t>
      </w:r>
      <w:bookmarkEnd w:id="749"/>
    </w:p>
    <w:p>
      <w:pPr>
        <w:pStyle w:val="BookText"/>
        <w:rPr/>
      </w:pPr>
      <w:r>
        <w:rPr>
          <w:rFonts w:ascii="Amiri" w:hAnsi="Amiri" w:eastAsia="Amiri" w:cs="Amiri"/>
          <w:color w:val="111111"/>
          <w:sz w:val="28"/>
          <w:sz w:val="28"/>
          <w:szCs w:val="28"/>
          <w:rtl w:val="true"/>
          <w:lang w:bidi="ar-SA"/>
        </w:rPr>
        <w:t xml:space="preserve">وَ مٰا أَنْتُمْ بِمُعْجِزِینَ فِی اَلْأَرْضِ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و شما هرگز نمی‌توانید در زمین از سلطۀ خدا خارج شوید، و جز خدا هیچ کارساز و یاوری نخواهید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هیچ‌گونه راه فرار و گریزی در برابر قدرت الهی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أَنْتُمْ بِمُعْجِزِینَ فِی الْأَرْضِ</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عجز در آوردن است؛ اما این کلمه در بسیاری از آیات قرآن به معنای فرار کردن از حیطۀ قدرت الهی و از چنگال عذاب او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لازمۀ معنای لغوی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ناتوان از سلطۀ همه جانبه بر زمین و به کنترل در آوردن همۀ عوامل طبیعت</w:t>
      </w:r>
    </w:p>
    <w:p>
      <w:pPr>
        <w:pStyle w:val="BookText"/>
        <w:rPr/>
      </w:pPr>
      <w:r>
        <w:rPr>
          <w:rFonts w:ascii="Amiri" w:hAnsi="Amiri" w:eastAsia="Amiri" w:cs="Amiri"/>
          <w:color w:val="111111"/>
          <w:sz w:val="28"/>
          <w:sz w:val="28"/>
          <w:szCs w:val="28"/>
          <w:rtl w:val="true"/>
          <w:lang w:bidi="ar-SA"/>
        </w:rPr>
        <w:t>وَ مٰا أَنْتُمْ بِمُعْجِزِینَ فِی الْأَرْضِ</w:t>
      </w:r>
    </w:p>
    <w:p>
      <w:pPr>
        <w:pStyle w:val="BookText"/>
        <w:rPr/>
      </w:pPr>
      <w:r>
        <w:rPr>
          <w:rFonts w:ascii="IRNazanin" w:hAnsi="IRNazanin" w:eastAsia="IRNazanin"/>
          <w:color w:val="111111"/>
          <w:sz w:val="28"/>
          <w:sz w:val="28"/>
          <w:szCs w:val="28"/>
          <w:rtl w:val="true"/>
          <w:lang w:bidi="fa-IR"/>
        </w:rPr>
        <w:t>به عجز درآوردن، ملازم با سلطه یافتن و کنترل داشتن بر شیء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تدبیرهای بشری برای جلوگیری از بازتاب‌های گناهان خود، فاقد تأثیر و کارایی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أَصٰابَکُمْ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بِمُعْجِزِینَ فِی الْأَرْضِ</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برپایۀ ارتباط این قسمت از آیه، با آیۀ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کیفر گناهان، فراگیر و شامل همۀ جوامع، در پهنۀ زمین</w:t>
      </w:r>
    </w:p>
    <w:p>
      <w:pPr>
        <w:pStyle w:val="BookText"/>
        <w:rPr/>
      </w:pPr>
      <w:r>
        <w:rPr>
          <w:rFonts w:ascii="Amiri" w:hAnsi="Amiri" w:eastAsia="Amiri" w:cs="Amiri"/>
          <w:color w:val="111111"/>
          <w:sz w:val="28"/>
          <w:sz w:val="28"/>
          <w:szCs w:val="28"/>
          <w:rtl w:val="true"/>
          <w:lang w:bidi="ar-SA"/>
        </w:rPr>
        <w:t xml:space="preserve">وَ مٰا أَصٰابَکُمْ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بِمُعْجِزِینَ فِی الْأَرْضِ</w:t>
      </w:r>
    </w:p>
    <w:p>
      <w:pPr>
        <w:pStyle w:val="BookText"/>
        <w:rPr/>
      </w:pPr>
      <w:r>
        <w:rPr>
          <w:rFonts w:ascii="IRNazanin" w:hAnsi="IRNazanin" w:eastAsia="IRNazanin"/>
          <w:color w:val="111111"/>
          <w:sz w:val="28"/>
          <w:sz w:val="28"/>
          <w:szCs w:val="28"/>
          <w:rtl w:val="true"/>
          <w:lang w:bidi="fa-IR"/>
        </w:rPr>
        <w:t xml:space="preserve">با توجه به آیۀ قبل، می‌توان گفت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دارد که گرفتار شدن انسان‌ها به نتایج عملکرد خویش، سنت الهی در سراسر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هیچ‌گونه سرپرست و یاوری جز خداوند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یار و یاور انسان در حفاظت وی از عواقب ناگوار گناهان</w:t>
      </w:r>
    </w:p>
    <w:p>
      <w:pPr>
        <w:pStyle w:val="BookText"/>
        <w:rPr/>
      </w:pPr>
      <w:r>
        <w:rPr>
          <w:rFonts w:ascii="Amiri" w:hAnsi="Amiri" w:eastAsia="Amiri" w:cs="Amiri"/>
          <w:color w:val="111111"/>
          <w:sz w:val="28"/>
          <w:sz w:val="28"/>
          <w:szCs w:val="28"/>
          <w:rtl w:val="true"/>
          <w:lang w:bidi="ar-SA"/>
        </w:rPr>
        <w:t xml:space="preserve">وَ مٰا أَصٰابَکُمْ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نباید خود را از لطف و یاری خدا محروم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أَصٰابَکُمْ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ascii="IRNazanin" w:hAnsi="IRNazanin" w:eastAsia="IRNazanin"/>
          <w:color w:val="111111"/>
          <w:sz w:val="28"/>
          <w:sz w:val="28"/>
          <w:szCs w:val="28"/>
          <w:rtl w:val="true"/>
          <w:lang w:bidi="fa-IR"/>
        </w:rPr>
        <w:t xml:space="preserve">با توجه به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انسان‌ها و جوامع گنه‌کار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استفاده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لَکُمْ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این نکته است که خداوند ملجأ و پناهگاه تمامی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گنه‌کاران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خویش، هماره نیازمند یاری و حمایت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لَکُمْ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نیاز انسان به سرپرست و یاور مسلم تلقی شده و آیه درصدد تعیین مصداق واقعی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و تنگناهای زندگی، زمینه‌ساز توجه انسان به ولایت الهی و یاوری خواستن از او</w:t>
      </w:r>
    </w:p>
    <w:p>
      <w:pPr>
        <w:pStyle w:val="BookText"/>
        <w:rPr/>
      </w:pPr>
      <w:r>
        <w:rPr>
          <w:rFonts w:ascii="Amiri" w:hAnsi="Amiri" w:eastAsia="Amiri" w:cs="Amiri"/>
          <w:color w:val="111111"/>
          <w:sz w:val="28"/>
          <w:sz w:val="28"/>
          <w:szCs w:val="28"/>
          <w:rtl w:val="true"/>
          <w:lang w:bidi="ar-SA"/>
        </w:rPr>
        <w:t xml:space="preserve">وَ مٰا أَصٰابَکُمْ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مصیبت‌های بزرگ زندگی انسان، میدان بروز ناتوانی عوامل مادی و زمینه‌ساز توجه انسان به مبدأ یگانۀ فیض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أَصٰابَکُمْ مِنْ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ascii="IRNazanin" w:hAnsi="IRNazanin" w:eastAsia="IRNazanin"/>
          <w:color w:val="111111"/>
          <w:sz w:val="28"/>
          <w:sz w:val="28"/>
          <w:szCs w:val="28"/>
          <w:rtl w:val="true"/>
          <w:lang w:bidi="fa-IR"/>
        </w:rPr>
        <w:t xml:space="preserve">برداشت یاد شده بنابراین نکته است که 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مشکلات خاص و بزرگ داشته باشد که رفع آنها از عوامل بشری و مادی میسر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گناهان انسان به صورت مشکلات دنیایی، تدبیری الهی در جهت بازداشتن انسان از سرکشی و تجاوز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أَصٰابَکُمْ مِنْ مُصِیبَةٍ فَبِمٰا کَسَبَتْ 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بِمُعْجِزِینَ فِی الْأَرْضِ وَ مٰا لَکُمْ مِنْ دُونِ اللّٰهِ مِنْ وَلِیٍّ وَ لاٰ نَصِیرٍ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نشانگر بیان گونه‌های مختلف از یک حقیقت است؛ چه این‌که باران، غفران، ولایت و نصرت‌گونه‌هایی از روزی خداوند برای انسان‌ها است که از پس خشکسالی، گناه</w:t>
      </w:r>
      <w:bookmarkStart w:id="750" w:name="pg19795_192465"/>
    </w:p>
    <w:p>
      <w:pPr>
        <w:pStyle w:val="BookText"/>
        <w:rPr/>
      </w:pPr>
      <w:bookmarkEnd w:id="750"/>
      <w:r>
        <w:rPr>
          <w:rFonts w:ascii="IRNazanin" w:hAnsi="IRNazanin" w:eastAsia="IRNazanin"/>
          <w:color w:val="111111"/>
          <w:sz w:val="28"/>
          <w:sz w:val="28"/>
          <w:szCs w:val="28"/>
          <w:rtl w:val="true"/>
          <w:lang w:bidi="fa-IR"/>
        </w:rPr>
        <w:t>و مصیبت به انسان ارزانی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مٰا لَکُمْ مِنْ دُونِ اللّٰهِ مِنْ وَلِیٍّ وَ لاٰ نَصِیرٍ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امید؛ انسان؛ ذکر؛ رحمت؛ زمین؛ سختی؛ سنتهای خدا؛ طغیان؛ عجز؛ عذاب؛ عمل؛ گناه؛ مصیبت؛ نصرت؛ ولایت؛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751" w:name="__RefHeading___Toc1623989_2314609296"/>
      <w:bookmarkStart w:id="752" w:name="_Toc256"/>
      <w:bookmarkEnd w:id="751"/>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32</w:t>
      </w:r>
      <w:r>
        <w:rPr>
          <w:rtl w:val="true"/>
        </w:rPr>
        <w:t>]</w:t>
      </w:r>
      <w:bookmarkEnd w:id="752"/>
    </w:p>
    <w:p>
      <w:pPr>
        <w:pStyle w:val="BookText"/>
        <w:rPr/>
      </w:pPr>
      <w:r>
        <w:rPr>
          <w:rFonts w:ascii="Amiri" w:hAnsi="Amiri" w:eastAsia="Amiri" w:cs="Amiri"/>
          <w:color w:val="111111"/>
          <w:sz w:val="28"/>
          <w:sz w:val="28"/>
          <w:szCs w:val="28"/>
          <w:rtl w:val="true"/>
          <w:lang w:bidi="ar-SA"/>
        </w:rPr>
        <w:t xml:space="preserve">وَ مِنْ آیٰاتِهِ اَلْجَوٰارِ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کشتی‌های کوه پیکری است که در دریا روانند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کشتی‌های کوه‌پیکر در دریاها، آیه‌ای الهی و نشانی از تدبیر، علم و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الْجَوٰارِ فِی الْبَحْرِ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دلیل اختصار حذف گشته، و وصف جریان و حرکت کشتی‌ها جایگزین 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حمل و نقل دریایی و کشتیرانی، در زندگی اقتصادی جامعۀ عصر بعثت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الْجَوٰارِ فِی الْبَحْرِ کَالْأَعْلاٰمِ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کشتی‌های کوه‌پیکر و استفاده از آنها در عصر نزول قرآن</w:t>
      </w:r>
    </w:p>
    <w:p>
      <w:pPr>
        <w:pStyle w:val="BookText"/>
        <w:rPr/>
      </w:pPr>
      <w:r>
        <w:rPr>
          <w:rFonts w:ascii="Amiri" w:hAnsi="Amiri" w:eastAsia="Amiri" w:cs="Amiri"/>
          <w:color w:val="111111"/>
          <w:sz w:val="28"/>
          <w:sz w:val="28"/>
          <w:szCs w:val="28"/>
          <w:rtl w:val="true"/>
          <w:lang w:bidi="ar-SA"/>
        </w:rPr>
        <w:t>وَ مِنْ آیٰاتِهِ الْجَوٰارِ فِی الْبَحْرِ کَالْأَعْلاٰمِ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سرشار از آیات و قدرت بی‌مانند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الْجَوٰارِ فِی الْبَحْرِ کَالْأَعْلاٰمِ</w:t>
      </w:r>
    </w:p>
    <w:p>
      <w:pPr>
        <w:pStyle w:val="BookText"/>
        <w:rPr/>
      </w:pPr>
      <w:r>
        <w:rPr>
          <w:rFonts w:ascii="IRNazanin" w:hAnsi="IRNazanin" w:eastAsia="IRNazanin"/>
          <w:color w:val="111111"/>
          <w:sz w:val="28"/>
          <w:sz w:val="28"/>
          <w:szCs w:val="28"/>
          <w:rtl w:val="true"/>
          <w:lang w:bidi="fa-IR"/>
        </w:rPr>
        <w:t xml:space="preserve">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تبعیض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حرکت کشتی در دریا، تنها گوشه‌ای از آیات فراوان خداوند در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نرفتن کشتی‌های کوه‌پیکر در اعماق دریاها،از شگفتی‌های‌جهان طبیعت و نشانۀ قدرت بی‌مانند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الْجَوٰارِ فِی الْبَحْرِ کَالْأَعْلاٰمِ</w:t>
      </w:r>
    </w:p>
    <w:p>
      <w:pPr>
        <w:pStyle w:val="BookText"/>
        <w:rPr/>
      </w:pPr>
      <w:r>
        <w:rPr>
          <w:rFonts w:ascii="IRNazanin" w:hAnsi="IRNazanin" w:eastAsia="IRNazanin"/>
          <w:color w:val="111111"/>
          <w:sz w:val="28"/>
          <w:sz w:val="28"/>
          <w:szCs w:val="28"/>
          <w:rtl w:val="true"/>
          <w:lang w:bidi="fa-IR"/>
        </w:rPr>
        <w:t>اشاره به کوه‌پیکر بودن کشتی‌ها، می‌تواند ناظر به این نکته باشد که فرونرفتن چنین اجسامی در دل دریاها، امری بس شگفت بوده و نشان از قدرتی بی‌مانند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صنعت و تمدن بشری، در عین انتساب به بشر، ناشی از اراده و قدرت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الْجَوٰارِ فِی الْبَحْرِ کَالْأَعْلاٰمِ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قرآن، از ساخت کشتی‌های کوه‌پیکر و حرکت آن در اقیانوس‌ها </w:t>
      </w:r>
      <w:r>
        <w:rPr>
          <w:rFonts w:eastAsia="IRNazanin" w:cs="IRNazanin"/>
          <w:color w:val="111111"/>
          <w:sz w:val="28"/>
          <w:szCs w:val="28"/>
          <w:rtl w:val="true"/>
          <w:lang w:bidi="fa-IR"/>
        </w:rPr>
        <w:t>*</w:t>
      </w:r>
      <w:bookmarkStart w:id="753" w:name="pg19795_192466"/>
    </w:p>
    <w:p>
      <w:pPr>
        <w:pStyle w:val="BookText"/>
        <w:rPr/>
      </w:pPr>
      <w:bookmarkEnd w:id="753"/>
      <w:r>
        <w:rPr>
          <w:rFonts w:ascii="Amiri" w:hAnsi="Amiri" w:eastAsia="Amiri" w:cs="Amiri"/>
          <w:color w:val="111111"/>
          <w:sz w:val="28"/>
          <w:sz w:val="28"/>
          <w:szCs w:val="28"/>
          <w:rtl w:val="true"/>
          <w:lang w:bidi="ar-SA"/>
        </w:rPr>
        <w:t>وَ مِنْ آیٰاتِهِ الْجَوٰارِ فِی الْبَحْرِ کَالْأَعْلاٰمِ</w:t>
      </w:r>
    </w:p>
    <w:p>
      <w:pPr>
        <w:pStyle w:val="BookText"/>
        <w:rPr/>
      </w:pPr>
      <w:r>
        <w:rPr>
          <w:rFonts w:ascii="IRNazanin" w:hAnsi="IRNazanin" w:eastAsia="IRNazanin"/>
          <w:color w:val="111111"/>
          <w:sz w:val="28"/>
          <w:sz w:val="28"/>
          <w:szCs w:val="28"/>
          <w:rtl w:val="true"/>
          <w:lang w:bidi="fa-IR"/>
        </w:rPr>
        <w:t>بنابراین‌که در عصر نزول، کشتی‌های کوه‌پیکر هنوز ساخته نشده بود، آیۀ شریفه می‌تواند نظر به آیندۀ کشتی‌سازی بشر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اقتصاد؛ اللّه؛ تمدن؛ جهان؛ حمل و نقل؛ دریا؛ صنعت؛ غرق؛ قرآن؛ کشتی؛ کوه</w:t>
      </w:r>
    </w:p>
    <w:p>
      <w:pPr>
        <w:pStyle w:val="Heading3"/>
        <w:numPr>
          <w:ilvl w:val="2"/>
          <w:numId w:val="1"/>
        </w:numPr>
        <w:rPr/>
      </w:pPr>
      <w:bookmarkStart w:id="754" w:name="__RefHeading___Toc1623991_2314609296"/>
      <w:bookmarkStart w:id="755" w:name="_Toc257"/>
      <w:bookmarkEnd w:id="754"/>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33</w:t>
      </w:r>
      <w:r>
        <w:rPr>
          <w:rtl w:val="true"/>
        </w:rPr>
        <w:t>]</w:t>
      </w:r>
      <w:bookmarkEnd w:id="755"/>
    </w:p>
    <w:p>
      <w:pPr>
        <w:pStyle w:val="BookText"/>
        <w:rPr/>
      </w:pPr>
      <w:r>
        <w:rPr>
          <w:rFonts w:ascii="Amiri" w:hAnsi="Amiri" w:eastAsia="Amiri" w:cs="Amiri"/>
          <w:color w:val="111111"/>
          <w:sz w:val="28"/>
          <w:sz w:val="28"/>
          <w:szCs w:val="28"/>
          <w:rtl w:val="true"/>
          <w:lang w:bidi="ar-SA"/>
        </w:rPr>
        <w:t xml:space="preserve">إِنْ یَشَأْ یُسْکِنِ اَلرِّیحَ فَیَظْلَلْنَ رَوٰاکِدَ عَلیٰ ظَهْرِهِ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اگر بخواهد باد را ساکن می‌کند و کشتی‌ها بر پشت دریا بی‌حرکت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صبر پیشۀ سپاسگزاری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و سکون کشتی‌ها با جلوگیری از وزش باد، امری سهل و آسان برای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یشأ یسکن الریح فیظللبن رواکد علی ظهره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و سکون بادها، به خواست و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یَشَأْ یُسْکِنِ الرِّیحَ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از منابع انرژی در زندگی انسان</w:t>
      </w:r>
    </w:p>
    <w:p>
      <w:pPr>
        <w:pStyle w:val="BookText"/>
        <w:rPr/>
      </w:pPr>
      <w:r>
        <w:rPr>
          <w:rFonts w:ascii="Amiri" w:hAnsi="Amiri" w:eastAsia="Amiri" w:cs="Amiri"/>
          <w:color w:val="111111"/>
          <w:sz w:val="28"/>
          <w:sz w:val="28"/>
          <w:szCs w:val="28"/>
          <w:rtl w:val="true"/>
          <w:lang w:bidi="ar-SA"/>
        </w:rPr>
        <w:t>إِنْ یَشَأْ یُسْکِنِ الرِّیحَ فَیَظْلَلْنَ رَوٰاکِدَ عَلیٰ ظَهْرِهِ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مجرای ارادۀ الهی</w:t>
      </w:r>
    </w:p>
    <w:p>
      <w:pPr>
        <w:pStyle w:val="BookText"/>
        <w:rPr/>
      </w:pPr>
      <w:r>
        <w:rPr>
          <w:rFonts w:ascii="Amiri" w:hAnsi="Amiri" w:eastAsia="Amiri" w:cs="Amiri"/>
          <w:color w:val="111111"/>
          <w:sz w:val="28"/>
          <w:sz w:val="28"/>
          <w:szCs w:val="28"/>
          <w:rtl w:val="true"/>
          <w:lang w:bidi="ar-SA"/>
        </w:rPr>
        <w:t>إِنْ یَشَأْ یُسْکِنِ الرِّیحَ فَیَظْلَلْنَ رَوٰاکِدَ عَلیٰ ظَهْرِهِ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مردم عصر بعثت، با کشتی‌های بزرگ بادی</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یُسْکِنِ الرِّیحَ فَیَظْلَلْنَ رَوٰاکِدَ</w:t>
      </w:r>
    </w:p>
    <w:p>
      <w:pPr>
        <w:pStyle w:val="BookText"/>
        <w:rPr/>
      </w:pPr>
      <w:r>
        <w:rPr>
          <w:rFonts w:ascii="IRNazanin" w:hAnsi="IRNazanin" w:eastAsia="IRNazanin"/>
          <w:color w:val="111111"/>
          <w:sz w:val="28"/>
          <w:sz w:val="28"/>
          <w:szCs w:val="28"/>
          <w:rtl w:val="true"/>
          <w:lang w:bidi="fa-IR"/>
        </w:rPr>
        <w:t>طرح کشتی‌های غول‌پیکر به عنوان آیات الهی، نشانگر این مطلب است که مردم عصر بعثت با این پدیده آشنا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صبور و شاکر، بهره‌مند از فهم و درک نشانه‌های قدرت الهی در حرکت و سکون کشتی‌ها</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لِکُلِّ صَبّٰارٍ شَکُورٍ</w:t>
      </w:r>
    </w:p>
    <w:p>
      <w:pPr>
        <w:pStyle w:val="BookText"/>
        <w:rPr/>
      </w:pPr>
      <w:r>
        <w:rPr>
          <w:rFonts w:ascii="Amiri" w:hAnsi="Amiri" w:eastAsia="Amiri" w:cs="Amiri"/>
          <w:color w:val="111111"/>
          <w:sz w:val="28"/>
          <w:sz w:val="28"/>
          <w:szCs w:val="28"/>
          <w:rtl w:val="true"/>
          <w:lang w:bidi="ar-SA"/>
        </w:rPr>
        <w:t xml:space="preserve">با توجه به این‌که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صَبّٰارٍ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انتفاع است، 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 و خصایل‌اخلاقی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صبر و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مؤثر در فهم معارف توحیدی</w:t>
      </w:r>
    </w:p>
    <w:p>
      <w:pPr>
        <w:pStyle w:val="BookText"/>
        <w:rPr/>
      </w:pPr>
      <w:r>
        <w:rPr>
          <w:rFonts w:ascii="Amiri" w:hAnsi="Amiri" w:eastAsia="Amiri" w:cs="Amiri"/>
          <w:color w:val="111111"/>
          <w:sz w:val="28"/>
          <w:sz w:val="28"/>
          <w:szCs w:val="28"/>
          <w:rtl w:val="true"/>
          <w:lang w:bidi="ar-SA"/>
        </w:rPr>
        <w:t>إِنَّ فِی ذٰلِکَ لَآیٰاتٍ لِکُلِّ صَبّٰارٍ شَکُورٍ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صبر و شکر از فضایل اخلاقی می‌باشد، از</w:t>
      </w:r>
      <w:bookmarkStart w:id="756" w:name="pg19795_192467"/>
    </w:p>
    <w:p>
      <w:pPr>
        <w:pStyle w:val="BookText"/>
        <w:rPr/>
      </w:pPr>
      <w:bookmarkEnd w:id="756"/>
      <w:r>
        <w:rPr>
          <w:rFonts w:ascii="IRNazanin" w:hAnsi="IRNazanin" w:eastAsia="IRNazanin"/>
          <w:color w:val="111111"/>
          <w:sz w:val="28"/>
          <w:sz w:val="28"/>
          <w:szCs w:val="28"/>
          <w:rtl w:val="true"/>
          <w:lang w:bidi="fa-IR"/>
        </w:rPr>
        <w:t>تعلیق فهم آیات الهی بر صبر و شکر استفاده می شود که ویژگی‌های اخلاقی، دارای نقشی مهم و اساسی برای درک معارف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قوانین طبیعت، زمینه‌ساز ره‌بردن انسان به قدرت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لِکُلِّ صَبّٰارٍ شَکُورٍ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اسرار آفرینش، نیازمند صبر و شکیبایی و برخورداری از روحیۀ سپاس و قدردانی</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لِکُلِّ صَبّٰارٍ شَکُورٍ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اخلاق؛ اسلام؛ اللّه؛ باد؛ جهان؛ دین؛ سرّ؛ شکر؛ صبر؛ طبیعت؛ کشتی؛ مشیت خدا</w:t>
      </w:r>
    </w:p>
    <w:p>
      <w:pPr>
        <w:pStyle w:val="Heading3"/>
        <w:numPr>
          <w:ilvl w:val="2"/>
          <w:numId w:val="1"/>
        </w:numPr>
        <w:rPr/>
      </w:pPr>
      <w:bookmarkStart w:id="757" w:name="__RefHeading___Toc1623993_2314609296"/>
      <w:bookmarkStart w:id="758" w:name="_Toc258"/>
      <w:bookmarkEnd w:id="757"/>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34</w:t>
      </w:r>
      <w:r>
        <w:rPr>
          <w:rtl w:val="true"/>
        </w:rPr>
        <w:t>]</w:t>
      </w:r>
      <w:bookmarkEnd w:id="758"/>
    </w:p>
    <w:p>
      <w:pPr>
        <w:pStyle w:val="BookText"/>
        <w:rPr/>
      </w:pPr>
      <w:r>
        <w:rPr>
          <w:rFonts w:ascii="Amiri" w:hAnsi="Amiri" w:eastAsia="Amiri" w:cs="Amiri"/>
          <w:color w:val="111111"/>
          <w:sz w:val="28"/>
          <w:sz w:val="28"/>
          <w:szCs w:val="28"/>
          <w:rtl w:val="true"/>
          <w:lang w:bidi="ar-SA"/>
        </w:rPr>
        <w:t xml:space="preserve">أَوْ یُوبِقْهُنَّ بِمٰا کَسَبُوا وَ یَعْفُ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کیفر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سرنشینانشان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مرتکب‌شده‌اند غرق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در 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غرقشان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کشتی‌ها در اثر عملکرد ناشایست انسان‌ها، ناشی از اراده و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یَشَأْ یُسْکِنِ 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یُوبِقْهُنَّ بِمٰا کَسَبُوا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اهلاک و کنایه از غرق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نابودی انسان در پهنۀ طبیعت، در گرو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یُوبِقْهُنَّ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گنه‌کار، مستحق کیفر الهی و در معرض هلاکت و نابودی به واسطۀ اعمال ناشایست خویش</w:t>
      </w:r>
    </w:p>
    <w:p>
      <w:pPr>
        <w:pStyle w:val="BookText"/>
        <w:rPr/>
      </w:pPr>
      <w:r>
        <w:rPr>
          <w:rFonts w:ascii="Amiri" w:hAnsi="Amiri" w:eastAsia="Amiri" w:cs="Amiri"/>
          <w:color w:val="111111"/>
          <w:sz w:val="28"/>
          <w:sz w:val="28"/>
          <w:szCs w:val="28"/>
          <w:rtl w:val="true"/>
          <w:lang w:bidi="ar-SA"/>
        </w:rPr>
        <w:t>أَوْ یُوبِقْهُنَّ بِمٰا کَسَبُوا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تأثیر عملکرد انسان در بروز حوادث طبیعی</w:t>
      </w:r>
    </w:p>
    <w:p>
      <w:pPr>
        <w:pStyle w:val="BookText"/>
        <w:rPr/>
      </w:pPr>
      <w:r>
        <w:rPr>
          <w:rFonts w:ascii="Amiri" w:hAnsi="Amiri" w:eastAsia="Amiri" w:cs="Amiri"/>
          <w:color w:val="111111"/>
          <w:sz w:val="28"/>
          <w:sz w:val="28"/>
          <w:szCs w:val="28"/>
          <w:rtl w:val="true"/>
          <w:lang w:bidi="ar-SA"/>
        </w:rPr>
        <w:t>أَوْ یُوبِقْهُنَّ بِمٰا کَسَبُوا</w:t>
      </w:r>
    </w:p>
    <w:p>
      <w:pPr>
        <w:pStyle w:val="BookText"/>
        <w:rPr/>
      </w:pPr>
      <w:r>
        <w:rPr>
          <w:rFonts w:ascii="IRNazanin" w:hAnsi="IRNazanin" w:eastAsia="IRNazanin"/>
          <w:color w:val="111111"/>
          <w:sz w:val="28"/>
          <w:sz w:val="28"/>
          <w:szCs w:val="28"/>
          <w:rtl w:val="true"/>
          <w:lang w:bidi="fa-IR"/>
        </w:rPr>
        <w:t>از این‌که انسان‌هابه واسطۀ گناهان خود گرفتار طوفان گشته و غرق می‌شوند،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اغماض الهی از گناهان بسیار، باعث مصونیت انسان از آثار ویرانگر گناهان در دریا</w:t>
      </w:r>
    </w:p>
    <w:p>
      <w:pPr>
        <w:pStyle w:val="BookText"/>
        <w:rPr/>
      </w:pPr>
      <w:r>
        <w:rPr>
          <w:rFonts w:ascii="Amiri" w:hAnsi="Amiri" w:eastAsia="Amiri" w:cs="Amiri"/>
          <w:color w:val="111111"/>
          <w:sz w:val="28"/>
          <w:sz w:val="28"/>
          <w:szCs w:val="28"/>
          <w:rtl w:val="true"/>
          <w:lang w:bidi="ar-SA"/>
        </w:rPr>
        <w:t>أَوْ یُوبِقْهُنَّ بِمٰا کَسَبُوا وَ یَعْفُ عَنْ کَثِیرٍ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وجود گناه‌کاری و ناسپاسی، برخوردار از فضل و عنایت بی‌کران الهی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یَعْفُ عَنْ کَثِیرٍ</w:t>
      </w:r>
      <w:bookmarkStart w:id="759" w:name="pg19795_192468"/>
    </w:p>
    <w:p>
      <w:pPr>
        <w:pStyle w:val="BookText"/>
        <w:rPr/>
      </w:pPr>
      <w:bookmarkEnd w:id="75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دریا؛ طغیان؛ عذاب؛ عفو؛ عمل؛ غرق؛ فضل خدا؛ کشتی؛ گناه؛ مشیت خدا؛ مصیبت</w:t>
      </w:r>
    </w:p>
    <w:p>
      <w:pPr>
        <w:pStyle w:val="Heading3"/>
        <w:numPr>
          <w:ilvl w:val="2"/>
          <w:numId w:val="1"/>
        </w:numPr>
        <w:rPr/>
      </w:pPr>
      <w:bookmarkStart w:id="760" w:name="__RefHeading___Toc1623995_2314609296"/>
      <w:bookmarkStart w:id="761" w:name="_Toc259"/>
      <w:bookmarkEnd w:id="760"/>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35</w:t>
      </w:r>
      <w:r>
        <w:rPr>
          <w:rtl w:val="true"/>
        </w:rPr>
        <w:t>]</w:t>
      </w:r>
      <w:bookmarkEnd w:id="761"/>
    </w:p>
    <w:p>
      <w:pPr>
        <w:pStyle w:val="BookText"/>
        <w:rPr/>
      </w:pPr>
      <w:r>
        <w:rPr>
          <w:rFonts w:ascii="Amiri" w:hAnsi="Amiri" w:eastAsia="Amiri" w:cs="Amiri"/>
          <w:color w:val="111111"/>
          <w:sz w:val="28"/>
          <w:sz w:val="28"/>
          <w:szCs w:val="28"/>
          <w:rtl w:val="true"/>
          <w:lang w:bidi="ar-SA"/>
        </w:rPr>
        <w:t xml:space="preserve">وَ یَعْلَمَ اَلَّذِینَ یُجٰادِلُونَ فِی آیٰاتِنٰا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قدرت خدا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کسانی‌که در آیات ما مجادله می‌کنند بدانند که برایشان هیچ گریزگاهی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کافران مجادله‌گر در آیات الهی از سوی خداوند</w:t>
      </w:r>
    </w:p>
    <w:p>
      <w:pPr>
        <w:pStyle w:val="BookText"/>
        <w:rPr/>
      </w:pPr>
      <w:r>
        <w:rPr>
          <w:rFonts w:ascii="Amiri" w:hAnsi="Amiri" w:eastAsia="Amiri" w:cs="Amiri"/>
          <w:color w:val="111111"/>
          <w:sz w:val="28"/>
          <w:sz w:val="28"/>
          <w:szCs w:val="28"/>
          <w:rtl w:val="true"/>
          <w:lang w:bidi="ar-SA"/>
        </w:rPr>
        <w:t>وَ یَعْلَمَ الَّذِینَ یُجٰادِلُونَ فِی آیٰاتِنٰا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نشانه‌های الهی در پهنۀ طبیعت، معرفت‌بخش انسان‌ها و انذاردهندۀ حق‌پوشان</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الَّذِینَ یُجٰادِلُونَ فِی آیٰاتِنٰا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متعصب و لجاجت‌پیشه، هیچ‌گونه راه فرار و گریزی از عذاب الهی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 الَّذِینَ یُجٰادِلُونَ فِی آیٰاتِنٰا مٰا لَهُمْ مِنْ مَحِیصٍ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مشرکان عصر بعثت، در تفسیر مادی آیات الهی و نشانه‌های خدا در طبیعت</w:t>
      </w:r>
    </w:p>
    <w:p>
      <w:pPr>
        <w:pStyle w:val="BookText"/>
        <w:rPr/>
      </w:pP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الَّذِینَ یُجٰادِلُونَ فِی آیٰاتِنٰا مٰا لَهُمْ مِنْ مَحِیصٍ</w:t>
      </w:r>
    </w:p>
    <w:p>
      <w:pPr>
        <w:pStyle w:val="BookText"/>
        <w:rPr/>
      </w:pPr>
      <w:r>
        <w:rPr>
          <w:rFonts w:ascii="IRNazanin" w:hAnsi="IRNazanin" w:eastAsia="IRNazanin"/>
          <w:color w:val="111111"/>
          <w:sz w:val="28"/>
          <w:sz w:val="28"/>
          <w:szCs w:val="28"/>
          <w:rtl w:val="true"/>
          <w:lang w:bidi="fa-IR"/>
        </w:rPr>
        <w:t>از ارتباط آیات شریفه، استفاده می‌شود که مشرکان مکه، دربارۀ آیه بودن مسائل طبیعی بحث و جدل می‌کردند و آن را صرفاً امری طبیعی و مادی می‌انگاشتند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جدل بیهوده و انکارآمیز دربارۀ آیات الهی، دارای کیفر و عذاب</w:t>
      </w:r>
    </w:p>
    <w:p>
      <w:pPr>
        <w:pStyle w:val="BookText"/>
        <w:rPr/>
      </w:pPr>
      <w:r>
        <w:rPr>
          <w:rFonts w:ascii="Amiri" w:hAnsi="Amiri" w:eastAsia="Amiri" w:cs="Amiri"/>
          <w:color w:val="111111"/>
          <w:sz w:val="28"/>
          <w:sz w:val="28"/>
          <w:szCs w:val="28"/>
          <w:rtl w:val="true"/>
          <w:lang w:bidi="ar-SA"/>
        </w:rPr>
        <w:t>وَ یَعْلَمَ الَّذِینَ یُجٰادِلُونَ فِی آیٰاتِنٰا مٰا لَهُمْ مِنْ مَحِیصٍ</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معاند و لجوج، محروم از عفو و رحمت الهی</w:t>
      </w:r>
    </w:p>
    <w:p>
      <w:pPr>
        <w:pStyle w:val="BookText"/>
        <w:rPr/>
      </w:pPr>
      <w:r>
        <w:rPr>
          <w:rFonts w:ascii="Amiri" w:hAnsi="Amiri" w:eastAsia="Amiri" w:cs="Amiri"/>
          <w:color w:val="111111"/>
          <w:sz w:val="28"/>
          <w:sz w:val="28"/>
          <w:szCs w:val="28"/>
          <w:rtl w:val="true"/>
          <w:lang w:bidi="ar-SA"/>
        </w:rPr>
        <w:t xml:space="preserve">وَ یَعْفُ عَنْ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الَّذِینَ یُجٰادِلُونَ فِی آیٰاتِنٰا مٰا لَهُمْ مِنْ مَحِیصٍ</w:t>
      </w:r>
    </w:p>
    <w:p>
      <w:pPr>
        <w:pStyle w:val="BookText"/>
        <w:rPr/>
      </w:pPr>
      <w:r>
        <w:rPr>
          <w:rFonts w:ascii="IRNazanin" w:hAnsi="IRNazanin" w:eastAsia="IRNazanin"/>
          <w:color w:val="111111"/>
          <w:sz w:val="28"/>
          <w:sz w:val="28"/>
          <w:szCs w:val="28"/>
          <w:rtl w:val="true"/>
          <w:lang w:bidi="fa-IR"/>
        </w:rPr>
        <w:t>این‌که پس از مسألۀ عفو گناهان، این نکته مطرح شده که کافران معاند راه فراری از عذاب ندارند؛ می‌تواند اشاره داشته باشد به این که آنان مورد عفو و مغفرت الهی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اسلام؛ اللّه؛ انذار؛ تکذیب؛ تهدید؛ جدال؛ حق؛ رحمت؛ شرک؛ عذاب؛ عفو؛ علم؛ کفر؛ لجاجت</w:t>
      </w:r>
      <w:bookmarkStart w:id="762" w:name="pg19795_192469"/>
    </w:p>
    <w:p>
      <w:pPr>
        <w:pStyle w:val="Heading3"/>
        <w:numPr>
          <w:ilvl w:val="2"/>
          <w:numId w:val="1"/>
        </w:numPr>
        <w:rPr/>
      </w:pPr>
      <w:bookmarkStart w:id="763" w:name="__RefHeading___Toc1623997_2314609296"/>
      <w:bookmarkStart w:id="764" w:name="_Toc260"/>
      <w:bookmarkEnd w:id="762"/>
      <w:bookmarkEnd w:id="763"/>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36</w:t>
      </w:r>
      <w:r>
        <w:rPr>
          <w:rtl w:val="true"/>
        </w:rPr>
        <w:t>]</w:t>
      </w:r>
      <w:bookmarkEnd w:id="764"/>
    </w:p>
    <w:p>
      <w:pPr>
        <w:pStyle w:val="BookText"/>
        <w:rPr/>
      </w:pPr>
      <w:r>
        <w:rPr>
          <w:rFonts w:ascii="Amiri" w:hAnsi="Amiri" w:eastAsia="Amiri" w:cs="Amiri"/>
          <w:color w:val="111111"/>
          <w:sz w:val="28"/>
          <w:sz w:val="28"/>
          <w:szCs w:val="28"/>
          <w:rtl w:val="true"/>
          <w:lang w:bidi="ar-SA"/>
        </w:rPr>
        <w:t xml:space="preserve">فَمٰا أُوتِیتُمْ مِنْ شَیْءٍ فَمَتٰاعُ اَلْحَیٰاةِ اَلدُّنْیٰا وَ مٰا عِنْدَ اَللّٰهِ خَیْرٌ وَ أَبْقیٰ لِلَّذِینَ آمَنُوا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پس آنچه به شما داده شده کالای زندگی دنیاست و آنچه نزد خداست برای کسانی که ایمان آورده و بر پروردگارشان توکّل می‌کنند بهتر و پایدارتر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 و امکانات دنیوی، محدود و ناپایدار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أُوتِیتُمْ مِنْ شَیْءٍ فَمَتٰاعُ الْحَیٰاةِ الدُّنْیٰا وَ مٰا عِنْدَ اللّٰهِ خَیْرٌ وَ أَبْقیٰ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موهبت‌های اخروی، بهتر از بهره‌وری‌های دنیایی و برتر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أُوتِیتُمْ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بهره‌وری‌های جهان آخرت، جاویدان و زوال‌ناپذیر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عِنْدَ اللّٰهِ خَیْرٌ وَ أَبْقیٰ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سرچشمۀ تمامی مواهب و نعمت‌های دنیا و آخرت</w:t>
      </w:r>
    </w:p>
    <w:p>
      <w:pPr>
        <w:pStyle w:val="BookText"/>
        <w:rPr/>
      </w:pPr>
      <w:r>
        <w:rPr>
          <w:rFonts w:ascii="Amiri" w:hAnsi="Amiri" w:eastAsia="Amiri" w:cs="Amiri"/>
          <w:color w:val="111111"/>
          <w:sz w:val="28"/>
          <w:sz w:val="28"/>
          <w:szCs w:val="28"/>
          <w:rtl w:val="true"/>
          <w:lang w:bidi="ar-SA"/>
        </w:rPr>
        <w:t xml:space="preserve">فَمٰا أُوتِیتُمْ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w:t>
      </w:r>
    </w:p>
    <w:p>
      <w:pPr>
        <w:pStyle w:val="BookText"/>
        <w:rPr/>
      </w:pPr>
      <w:r>
        <w:rPr>
          <w:rFonts w:ascii="IRNazanin" w:hAnsi="IRNazanin" w:eastAsia="IRNazanin"/>
          <w:color w:val="111111"/>
          <w:sz w:val="28"/>
          <w:sz w:val="28"/>
          <w:szCs w:val="28"/>
          <w:rtl w:val="true"/>
          <w:lang w:bidi="fa-IR"/>
        </w:rPr>
        <w:t xml:space="preserve">مجهول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مطلب است که خداوند، سرچشمۀ موهبت‌ها و نعمت‌ها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نعمت‌های اخروی ظهور در این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زندگی دنیایی، منشأ اصلی مجادله در آیات الهی و انکار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یَعْلَمَ الَّذِینَ یُجٰادِلُونَ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أُوتِیتُمْ مِنْ شَیْءٍ فَمَتٰاعُ الْحَیٰاةِ الدُّنْیٰا</w:t>
      </w:r>
    </w:p>
    <w:p>
      <w:pPr>
        <w:pStyle w:val="BookText"/>
        <w:rPr/>
      </w:pPr>
      <w:r>
        <w:rPr>
          <w:rFonts w:ascii="IRNazanin" w:hAnsi="IRNazanin" w:eastAsia="IRNazanin"/>
          <w:color w:val="111111"/>
          <w:sz w:val="28"/>
          <w:sz w:val="28"/>
          <w:szCs w:val="28"/>
          <w:rtl w:val="true"/>
          <w:lang w:bidi="fa-IR"/>
        </w:rPr>
        <w:t xml:space="preserve">با توجه به فای تفریع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أُوتِیتُمْ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 استفاده کرد که مجادله در آیات‌الهی و انکارآن، از دنیامحوری برخاسته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انتخاب و ترجیح ارزش‌های اخروی به هنگام تعارض با مزایا و بهره‌وری‌های زندگی دنیوی</w:t>
      </w:r>
    </w:p>
    <w:p>
      <w:pPr>
        <w:pStyle w:val="BookText"/>
        <w:rPr/>
      </w:pPr>
      <w:r>
        <w:rPr>
          <w:rFonts w:ascii="Amiri" w:hAnsi="Amiri" w:eastAsia="Amiri" w:cs="Amiri"/>
          <w:color w:val="111111"/>
          <w:sz w:val="28"/>
          <w:sz w:val="28"/>
          <w:szCs w:val="28"/>
          <w:rtl w:val="true"/>
          <w:lang w:bidi="ar-SA"/>
        </w:rPr>
        <w:t>فَمٰا أُوتِیتُمْ مِنْ شَیْءٍ فَمَتٰاعُ الْحَیٰاةِ الدُّنْیٰا وَ مٰا عِنْدَ اللّٰهِ خَیْرٌ وَ أَبْقیٰ</w:t>
      </w:r>
    </w:p>
    <w:p>
      <w:pPr>
        <w:pStyle w:val="BookText"/>
        <w:rPr/>
      </w:pPr>
      <w:r>
        <w:rPr>
          <w:rFonts w:ascii="IRNazanin" w:hAnsi="IRNazanin" w:eastAsia="IRNazanin"/>
          <w:color w:val="111111"/>
          <w:sz w:val="28"/>
          <w:sz w:val="28"/>
          <w:szCs w:val="28"/>
          <w:rtl w:val="true"/>
          <w:lang w:bidi="fa-IR"/>
        </w:rPr>
        <w:t>رابطۀ دو قسمت آیۀ شریفه نشان می‌دهد که خداوند با طرح جاودانگی موهبت‌های اخروی، درصدد بیان این مطلب است که نباید اعمال و ارزش‌های اخروی را فدای تمتعات محدود دنیوی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بهره‌های دنیوی، پست وحقیر در مقایسه با موهبت‌های زندگی اخروی</w:t>
      </w:r>
    </w:p>
    <w:p>
      <w:pPr>
        <w:pStyle w:val="BookText"/>
        <w:rPr/>
      </w:pPr>
      <w:r>
        <w:rPr>
          <w:rFonts w:ascii="Amiri" w:hAnsi="Amiri" w:eastAsia="Amiri" w:cs="Amiri"/>
          <w:color w:val="111111"/>
          <w:sz w:val="28"/>
          <w:sz w:val="28"/>
          <w:szCs w:val="28"/>
          <w:rtl w:val="true"/>
          <w:lang w:bidi="ar-SA"/>
        </w:rPr>
        <w:t>فَمٰا أُوتِیتُمْ مِنْ شَیْءٍ فَمَتٰاعُ الْحَیٰاةِ الدُّنْیٰا وَ مٰا عِنْدَ اللّٰهِ خَیْرٌ وَ أَبْقیٰ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پستی و حقارت از دو نکته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دنیا که به شکلی حامل معنای حقارت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های</w:t>
      </w:r>
      <w:bookmarkStart w:id="765" w:name="pg19795_192470"/>
    </w:p>
    <w:p>
      <w:pPr>
        <w:pStyle w:val="BookText"/>
        <w:rPr/>
      </w:pPr>
      <w:bookmarkEnd w:id="765"/>
      <w:r>
        <w:rPr>
          <w:rFonts w:ascii="IRNazanin" w:hAnsi="IRNazanin" w:eastAsia="IRNazanin"/>
          <w:color w:val="111111"/>
          <w:sz w:val="28"/>
          <w:sz w:val="28"/>
          <w:szCs w:val="28"/>
          <w:rtl w:val="true"/>
          <w:lang w:bidi="fa-IR"/>
        </w:rPr>
        <w:t>اخروی را به خاطر ارجمندی و اهمیت آنها به خود نسبت داده است؛ ولی در مورد نعمت‌های دنیوی فعل را مجهول آورده، گویی که ارزش انتساب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 توکل کنندگان به خداوند، برخوردار از نعمت‌های برتر و جاودان اخروی</w:t>
      </w:r>
    </w:p>
    <w:p>
      <w:pPr>
        <w:pStyle w:val="BookText"/>
        <w:rPr/>
      </w:pPr>
      <w:r>
        <w:rPr>
          <w:rFonts w:ascii="Amiri" w:hAnsi="Amiri" w:eastAsia="Amiri" w:cs="Amiri"/>
          <w:color w:val="111111"/>
          <w:sz w:val="28"/>
          <w:sz w:val="28"/>
          <w:szCs w:val="28"/>
          <w:rtl w:val="true"/>
          <w:lang w:bidi="ar-SA"/>
        </w:rPr>
        <w:t>خَیْرٌ وَ أَبْقیٰ لِلَّذِینَ آمَنُوا وَ عَلیٰ رَبِّهِمْ یَتَوَکَّلُونَ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جلوه‌های فانی دنیا و تلاش در راه نعمت‌های پایدار اخروی، تنها در سایۀ ایمان و توکّل بر خدا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أُوتِیتُمْ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آمَنُوا وَ عَلیٰ رَبِّهِمْ یَتَوَکَّلُونَ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توکل و اعتماد است و نه دنیا و مظاهر آن</w:t>
      </w:r>
    </w:p>
    <w:p>
      <w:pPr>
        <w:pStyle w:val="BookText"/>
        <w:rPr/>
      </w:pPr>
      <w:r>
        <w:rPr>
          <w:rFonts w:ascii="Amiri" w:hAnsi="Amiri" w:eastAsia="Amiri" w:cs="Amiri"/>
          <w:color w:val="111111"/>
          <w:sz w:val="28"/>
          <w:sz w:val="28"/>
          <w:szCs w:val="28"/>
          <w:rtl w:val="true"/>
          <w:lang w:bidi="ar-SA"/>
        </w:rPr>
        <w:t xml:space="preserve">فَمٰا أُوتِیتُمْ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رَبِّهِمْ یَتَوَکَّلُونَ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از نمودهای بارز و مهم ایمان و از فروع و لوازم آن</w:t>
      </w:r>
    </w:p>
    <w:p>
      <w:pPr>
        <w:pStyle w:val="BookText"/>
        <w:rPr/>
      </w:pPr>
      <w:r>
        <w:rPr>
          <w:rFonts w:ascii="Amiri" w:hAnsi="Amiri" w:eastAsia="Amiri" w:cs="Amiri"/>
          <w:color w:val="111111"/>
          <w:sz w:val="28"/>
          <w:sz w:val="28"/>
          <w:szCs w:val="28"/>
          <w:rtl w:val="true"/>
          <w:lang w:bidi="ar-SA"/>
        </w:rPr>
        <w:t>لِلَّذِینَ آمَنُوا وَ عَلیٰ رَبِّهِمْ یَتَوَکَّلُونَ</w:t>
      </w:r>
    </w:p>
    <w:p>
      <w:pPr>
        <w:pStyle w:val="BookText"/>
        <w:rPr/>
      </w:pPr>
      <w:r>
        <w:rPr>
          <w:rFonts w:ascii="IRNazanin" w:hAnsi="IRNazanin" w:eastAsia="IRNazanin"/>
          <w:color w:val="111111"/>
          <w:sz w:val="28"/>
          <w:sz w:val="28"/>
          <w:szCs w:val="28"/>
          <w:rtl w:val="true"/>
          <w:lang w:bidi="fa-IR"/>
        </w:rPr>
        <w:t>توکل بر خداوند، یکی از فروع و لوازم اصل ایمان است و از این‌که اختصاص به ذکر یافته است، اهمیت آن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پروردگاری و مقام ربوبیت خداوند، مقتضی توکّل انسان بر او، در همۀ امور خویش</w:t>
      </w:r>
    </w:p>
    <w:p>
      <w:pPr>
        <w:pStyle w:val="BookText"/>
        <w:rPr/>
      </w:pPr>
      <w:r>
        <w:rPr>
          <w:rFonts w:ascii="Amiri" w:hAnsi="Amiri" w:eastAsia="Amiri" w:cs="Amiri"/>
          <w:color w:val="111111"/>
          <w:sz w:val="28"/>
          <w:sz w:val="28"/>
          <w:szCs w:val="28"/>
          <w:rtl w:val="true"/>
          <w:lang w:bidi="ar-SA"/>
        </w:rPr>
        <w:t>وَ عَلیٰ رَبِّهِمْ یَتَوَکَّلُونَ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عَلیٰ رَبِّهِمْ یَتَوَکَّلُونَ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اللّه؛ ایمان؛ تکذیب؛ توکل؛ جدال؛ خلافت الهی؛ دنیا؛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نعمت</w:t>
      </w:r>
    </w:p>
    <w:p>
      <w:pPr>
        <w:pStyle w:val="Heading3"/>
        <w:numPr>
          <w:ilvl w:val="2"/>
          <w:numId w:val="1"/>
        </w:numPr>
        <w:rPr/>
      </w:pPr>
      <w:bookmarkStart w:id="766" w:name="__RefHeading___Toc1623999_2314609296"/>
      <w:bookmarkStart w:id="767" w:name="_Toc261"/>
      <w:bookmarkEnd w:id="766"/>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37</w:t>
      </w:r>
      <w:r>
        <w:rPr>
          <w:rtl w:val="true"/>
        </w:rPr>
        <w:t>]</w:t>
      </w:r>
      <w:bookmarkEnd w:id="767"/>
    </w:p>
    <w:p>
      <w:pPr>
        <w:pStyle w:val="BookText"/>
        <w:rPr/>
      </w:pPr>
      <w:r>
        <w:rPr>
          <w:rFonts w:ascii="Amiri" w:hAnsi="Amiri" w:eastAsia="Amiri" w:cs="Amiri"/>
          <w:color w:val="111111"/>
          <w:sz w:val="28"/>
          <w:sz w:val="28"/>
          <w:szCs w:val="28"/>
          <w:rtl w:val="true"/>
          <w:lang w:bidi="ar-SA"/>
        </w:rPr>
        <w:t xml:space="preserve">وَ اَلَّذِینَ یَجْتَنِبُونَ کَبٰائِرَ اَلْإِثْمِ وَ اَلْفَوٰاحِشَ وَ إِذٰا مٰا غَضِبُوا هُمْ یَغْفِرُونَ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از گناهان بزرگ و گناهان بسیار زشت اجتناب می‌کنند و چون به خشم آیند می‌بخشند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پرهیزکنندگان ازگناهان بزرگ وزشتی‌ها، برخوردار از نعمت‌های جاودان الهی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یَجْتَنِبُونَ کَبٰائِرَ الْإِثْمِ وَ الْفَوٰاحِشَ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بدی‌ها و گناهان کبیره، نمود و نشانۀ ایمان و اتکا به خداوند</w:t>
      </w:r>
    </w:p>
    <w:p>
      <w:pPr>
        <w:pStyle w:val="BookText"/>
        <w:rPr/>
      </w:pPr>
      <w:r>
        <w:rPr>
          <w:rFonts w:ascii="Amiri" w:hAnsi="Amiri" w:eastAsia="Amiri" w:cs="Amiri"/>
          <w:color w:val="111111"/>
          <w:sz w:val="28"/>
          <w:sz w:val="28"/>
          <w:szCs w:val="28"/>
          <w:rtl w:val="true"/>
          <w:lang w:bidi="ar-SA"/>
        </w:rPr>
        <w:t xml:space="preserve">لِلَّذِینَ آمَنُوا وَ 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یَجْتَنِبُونَ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در آیات الهی و ایجاد شبهات اعتقادی، از گناهان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یَعْلَمَ الَّذِینَ یُجٰادِلُونَ فِی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یَجْتَنِبُونَ کَبٰائِرَ الْإِثْمِ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گناه کبیره، موجب زوال ایمان نخواهد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یَجْتَنِبُونَ کَبٰائِرَ الْإِثْمِ</w:t>
      </w:r>
    </w:p>
    <w:p>
      <w:pPr>
        <w:pStyle w:val="BookText"/>
        <w:rPr/>
      </w:pPr>
      <w:r>
        <w:rPr>
          <w:rFonts w:ascii="IRNazanin" w:hAnsi="IRNazanin" w:eastAsia="IRNazanin"/>
          <w:color w:val="111111"/>
          <w:sz w:val="28"/>
          <w:sz w:val="28"/>
          <w:szCs w:val="28"/>
          <w:rtl w:val="true"/>
          <w:lang w:bidi="fa-IR"/>
        </w:rPr>
        <w:t xml:space="preserve">برداشت یاد شده بنابر این احتمال است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یَجْتَنِبُونَ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توضیحی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ایمان حقیقتی مستقل داشته باشد که هر گاه با معنایی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شود، دستیابی به نعمت‌های جاودان بهشت را نتیجه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گناهان بزرگ و انجام اعمال زشت، مانع بهره‌مندی انسان از نعمت‌های جاویدان اخروی</w:t>
      </w:r>
    </w:p>
    <w:p>
      <w:pPr>
        <w:pStyle w:val="BookText"/>
        <w:rPr/>
      </w:pPr>
      <w:r>
        <w:rPr>
          <w:rFonts w:ascii="Amiri" w:hAnsi="Amiri" w:eastAsia="Amiri" w:cs="Amiri"/>
          <w:color w:val="111111"/>
          <w:sz w:val="28"/>
          <w:sz w:val="28"/>
          <w:szCs w:val="28"/>
          <w:rtl w:val="true"/>
          <w:lang w:bidi="ar-SA"/>
        </w:rPr>
        <w:t xml:space="preserve">وَ مٰا عِنْدَ اللّٰهِ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از دیدگاه وحی، تقسیم‌پذیر به گناهان کبیره و گناهان صغیره</w:t>
      </w:r>
    </w:p>
    <w:p>
      <w:pPr>
        <w:pStyle w:val="BookText"/>
        <w:rPr/>
      </w:pPr>
      <w:r>
        <w:rPr>
          <w:rFonts w:ascii="Amiri" w:hAnsi="Amiri" w:eastAsia="Amiri" w:cs="Amiri"/>
          <w:color w:val="111111"/>
          <w:sz w:val="28"/>
          <w:sz w:val="28"/>
          <w:szCs w:val="28"/>
          <w:rtl w:val="true"/>
          <w:lang w:bidi="ar-SA"/>
        </w:rPr>
        <w:t>اَلَّذِینَ یَجْتَنِبُونَ کَبٰائِرَ الْإِثْمِ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هر چند کوچک و حقیر باشد، از دیدگاه وحی بزرگ و قبیح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یَجْتَنِبُونَ کَبٰائِرَ الْإِثْمِ</w:t>
      </w:r>
    </w:p>
    <w:p>
      <w:pPr>
        <w:pStyle w:val="BookText"/>
        <w:rPr/>
      </w:pPr>
      <w:r>
        <w:rPr>
          <w:rFonts w:ascii="Amiri" w:hAnsi="Amiri" w:eastAsia="Amiri" w:cs="Amiri"/>
          <w:color w:val="111111"/>
          <w:sz w:val="28"/>
          <w:sz w:val="28"/>
          <w:szCs w:val="28"/>
          <w:rtl w:val="true"/>
          <w:lang w:bidi="ar-SA"/>
        </w:rPr>
        <w:t xml:space="preserve">با توجه به اضافۀ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برداشت یاد شده به دست می‌آید، زیرا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توضیحی باشد؛ نه احترازی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بدترین گناهان‌کبیره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یَجْتَنِبُونَ کَبٰائِرَ الْإِثْمِ وَ الْفَوٰاحِشَ</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 الْإِثْمِ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فواحش نیز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شدت زشتی و قبح آن در پیشگاه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 و لواط در مواضع دیگر قرآن، قرینه بر این است که از مصادیق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لواط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از خطای دیگران، به هنگام خشم، از صفات مهم اهل ایمان</w:t>
      </w:r>
    </w:p>
    <w:p>
      <w:pPr>
        <w:pStyle w:val="BookText"/>
        <w:rPr/>
      </w:pP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غَضِبُوا هُمْ یَغْفِرُونَ</w:t>
      </w:r>
    </w:p>
    <w:p>
      <w:pPr>
        <w:pStyle w:val="BookText"/>
        <w:rPr/>
      </w:pPr>
      <w:r>
        <w:rPr>
          <w:rFonts w:ascii="IRNazanin" w:hAnsi="IRNazanin" w:eastAsia="IRNazanin"/>
          <w:color w:val="111111"/>
          <w:sz w:val="28"/>
          <w:sz w:val="28"/>
          <w:szCs w:val="28"/>
          <w:rtl w:val="true"/>
          <w:lang w:bidi="fa-IR"/>
        </w:rPr>
        <w:t>اهمیت این صفت، از تخصیص به ذکر یافتن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گذشتن از خطای دیگران به هنگام غضب، مایۀ برخورداری انسان از نعمت‌های جاودان آخرت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غَضِبُوا هُمْ یَغْفِرُونَ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ایمان در غلبۀ انسان بر هیجانات درونی خویش و گذشت از خطای دیگران</w:t>
      </w:r>
    </w:p>
    <w:p>
      <w:pPr>
        <w:pStyle w:val="BookText"/>
        <w:rPr/>
      </w:pP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غَضِبُوا هُمْ یَغْفِرُونَ</w:t>
      </w:r>
    </w:p>
    <w:p>
      <w:pPr>
        <w:pStyle w:val="BookText"/>
        <w:rPr/>
      </w:pPr>
      <w:r>
        <w:rPr>
          <w:rFonts w:ascii="IRNazanin" w:hAnsi="IRNazanin" w:eastAsia="IRNazanin"/>
          <w:color w:val="111111"/>
          <w:sz w:val="28"/>
          <w:sz w:val="28"/>
          <w:szCs w:val="28"/>
          <w:rtl w:val="true"/>
          <w:lang w:bidi="fa-IR"/>
        </w:rPr>
        <w:t xml:space="preserve">از تقدیم ضمیر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زبان اهل بلاغت برای تقوّی و قوت یافتن 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در پرتو ایمان مطمئناً می‌توان بر خشم و غضب خویش فائق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و کنترل نیروی غضب، مورد ستایش وحی است؛ نه نابودی و ریشه‌کن ساختن اصل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مٰا غَضِبُوا هُمْ یَغْفِرُونَ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خداوند در بیان صفات مؤمنان کامل، نفرموده‌است که آنان غضبناک نمی‌شوند؛ بلکه عفو و گذشت آنان را مطرح کرده و مورد ستایش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عَمْروبن‌عُبَیْد علی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و جلس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یَجْتَنِبُونَ کَبٰائِرَ الْإِثْمِ وَ الْفَوٰاحِشَ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الکبائر من کتاب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عمرو أکبر الکبائر الإشراک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الإیاس من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الأمن لمکراللّه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عقوق الوالدین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قذف المحصَنة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أکل مال‌الیتیم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الفرار من الزَّحْف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أکل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الیمین الغَموس الفاجرة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شهادة الزُّور و کتمان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نقض العهد و قطیعة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عمروبن‌عبید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چون سلام کرد و نشست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یَجْتَنِبُونَ کَبٰائِرَ الْإِثْمِ وَ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دوست دارم گناهان‌کبیره را از کتاب خدا بشناسم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کبیره شرک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یأس از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ایمن شدن از مکر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آنها نافرمانی نسبت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اتهام به زنان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مال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از میدان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حق ناحق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ندادن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دروغ و کتمان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پیمان‌شکنی و قطع‌رحم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آیات خدا؛ ایمان؛ پلیدی؛ توکل؛ جدال؛ زنا؛ عفو؛ عمل؛ غضب؛ گناه؛ لواط؛ نعمت</w:t>
      </w:r>
      <w:bookmarkStart w:id="768" w:name="pg19795_192473"/>
    </w:p>
    <w:p>
      <w:pPr>
        <w:pStyle w:val="Heading3"/>
        <w:numPr>
          <w:ilvl w:val="2"/>
          <w:numId w:val="1"/>
        </w:numPr>
        <w:rPr/>
      </w:pPr>
      <w:bookmarkStart w:id="769" w:name="__RefHeading___Toc1624001_2314609296"/>
      <w:bookmarkStart w:id="770" w:name="_Toc262"/>
      <w:bookmarkEnd w:id="768"/>
      <w:bookmarkEnd w:id="769"/>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38</w:t>
      </w:r>
      <w:r>
        <w:rPr>
          <w:rtl w:val="true"/>
        </w:rPr>
        <w:t>]</w:t>
      </w:r>
      <w:bookmarkEnd w:id="770"/>
    </w:p>
    <w:p>
      <w:pPr>
        <w:pStyle w:val="BookText"/>
        <w:rPr/>
      </w:pPr>
      <w:r>
        <w:rPr>
          <w:rFonts w:ascii="Amiri" w:hAnsi="Amiri" w:eastAsia="Amiri" w:cs="Amiri"/>
          <w:color w:val="111111"/>
          <w:sz w:val="28"/>
          <w:sz w:val="28"/>
          <w:szCs w:val="28"/>
          <w:rtl w:val="true"/>
          <w:lang w:bidi="ar-SA"/>
        </w:rPr>
        <w:t xml:space="preserve">وَ اَلَّذِینَ اِسْتَجٰابُوا لِرَبِّهِمْ وَ أَقٰامُوا اَلصَّلاٰةَ وَ أَمْرُهُمْ شُوریٰ بَیْنَهُمْ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دعوت پروردگارشان را اجابت کرده و نماز را بر پا داشته‌اند و کارشان در میانشان براساس مشورت است و از آنچه به آنان عطا کرده‌ایم انفاق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علاقه و شیفتگی، دعوت پروردگار خویش را پاسخ می‌دهند و فرمان او را اطاعت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اسْتَجٰابُوا لِرَبِّهِمْ</w:t>
      </w:r>
    </w:p>
    <w:p>
      <w:pPr>
        <w:pStyle w:val="BookText"/>
        <w:rPr/>
      </w:pPr>
      <w:r>
        <w:rPr>
          <w:rFonts w:ascii="IRNazanin" w:hAnsi="IRNazanin" w:eastAsia="IRNazanin"/>
          <w:color w:val="111111"/>
          <w:sz w:val="28"/>
          <w:sz w:val="28"/>
          <w:szCs w:val="28"/>
          <w:rtl w:val="true"/>
          <w:lang w:bidi="fa-IR"/>
        </w:rPr>
        <w:t xml:space="preserve">به کار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بر طلب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مؤمنان به دنبال اجرای تکالیف الهی‌اند؛ نه آن‌که با سختی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مطلب شیفتگی و علاقۀ آنان نسبت به تکالیف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خداوند، موجب شیفتگی انسان نسبت به انجام دستورات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اسْتَجٰابُوا لِرَبِّهِمْ</w:t>
      </w:r>
    </w:p>
    <w:p>
      <w:pPr>
        <w:pStyle w:val="BookText"/>
        <w:rPr/>
      </w:pPr>
      <w:r>
        <w:rPr>
          <w:rFonts w:ascii="IRNazanin" w:hAnsi="IRNazanin" w:eastAsia="IRNazanin"/>
          <w:color w:val="111111"/>
          <w:sz w:val="28"/>
          <w:sz w:val="28"/>
          <w:szCs w:val="28"/>
          <w:rtl w:val="true"/>
          <w:lang w:bidi="fa-IR"/>
        </w:rPr>
        <w:t xml:space="preserve">با توجه به توضیح برداشت قبل و به کار رفتن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استفاده کرد که در اثر توجه به ربوبیت الهی، فرمان‌های خداوند برای انسان، سهل و آسان گشته و انسان مشتاقانه به اجرای آن خواهد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برخورداران از نعمت‌های جاودان آخرت، شیفتگان اطاعت پروردگار و برپا دارندگان نماز</w:t>
      </w:r>
    </w:p>
    <w:p>
      <w:pPr>
        <w:pStyle w:val="BookText"/>
        <w:rPr/>
      </w:pPr>
      <w:r>
        <w:rPr>
          <w:rFonts w:ascii="Amiri" w:hAnsi="Amiri" w:eastAsia="Amiri" w:cs="Amiri"/>
          <w:color w:val="111111"/>
          <w:sz w:val="28"/>
          <w:sz w:val="28"/>
          <w:szCs w:val="28"/>
          <w:rtl w:val="true"/>
          <w:lang w:bidi="ar-SA"/>
        </w:rPr>
        <w:t xml:space="preserve">وَ 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فرهنگ نماز و انجام آن با تمامی شرایط و ارکان، از ویژگی‌های بارز اهل ایمان</w:t>
      </w:r>
    </w:p>
    <w:p>
      <w:pPr>
        <w:pStyle w:val="BookText"/>
        <w:rPr/>
      </w:pPr>
      <w:r>
        <w:rPr>
          <w:rFonts w:ascii="Amiri" w:hAnsi="Amiri" w:eastAsia="Amiri" w:cs="Amiri"/>
          <w:color w:val="111111"/>
          <w:sz w:val="28"/>
          <w:sz w:val="28"/>
          <w:szCs w:val="28"/>
          <w:rtl w:val="true"/>
          <w:lang w:bidi="ar-SA"/>
        </w:rPr>
        <w:t xml:space="preserve">وَ 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w:t>
      </w:r>
    </w:p>
    <w:p>
      <w:pPr>
        <w:pStyle w:val="BookText"/>
        <w:rPr/>
      </w:pPr>
      <w:r>
        <w:rPr>
          <w:rFonts w:ascii="IRNazanin" w:hAnsi="IRNazanin" w:eastAsia="IRNazanin"/>
          <w:color w:val="111111"/>
          <w:sz w:val="28"/>
          <w:sz w:val="28"/>
          <w:szCs w:val="28"/>
          <w:rtl w:val="true"/>
          <w:lang w:bidi="fa-IR"/>
        </w:rPr>
        <w:t xml:space="preserve">با توجه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صرفاً به معنای انجام نماز نیست؛ بلکه به معنای برپاداشتن نماز است، احیای فرهنگ نماز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اقامۀ‌نماز و گسترش فرهنگ نماز خوانی، از مهم‌ترین تکالیف الهی برای اهل ایمان</w:t>
      </w:r>
    </w:p>
    <w:p>
      <w:pPr>
        <w:pStyle w:val="BookText"/>
        <w:rPr/>
      </w:pPr>
      <w:r>
        <w:rPr>
          <w:rFonts w:ascii="Amiri" w:hAnsi="Amiri" w:eastAsia="Amiri" w:cs="Amiri"/>
          <w:color w:val="111111"/>
          <w:sz w:val="28"/>
          <w:sz w:val="28"/>
          <w:szCs w:val="28"/>
          <w:rtl w:val="true"/>
          <w:lang w:bidi="ar-SA"/>
        </w:rPr>
        <w:t>وَ الَّذِینَ اسْتَجٰابُوا لِرَبِّهِمْ وَ أَقٰامُوا الصَّلاٰةَ</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اسْتَجٰابُوا لِرَبِّهِمْ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تمامی تکالیف الهی را در بر دارد، ذکر اقامۀ نماز پس از آن، دلیلی بر اهمیت ویژۀ برپایی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دارای ویژگی و اهمیت در میان سایر عبادات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أَقٰامُوا الصَّلاٰةَ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در مسائل زندگی و اهتمام به آن، از ویژگی‌های اهل ایمان</w:t>
      </w:r>
    </w:p>
    <w:p>
      <w:pPr>
        <w:pStyle w:val="BookText"/>
        <w:rPr/>
      </w:pP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شُوریٰ بَیْنَهُمْ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اجتماعی مسلمانان، متّکی بر اصل شور و مشورت</w:t>
      </w:r>
    </w:p>
    <w:p>
      <w:pPr>
        <w:pStyle w:val="BookText"/>
        <w:rPr/>
      </w:pPr>
      <w:r>
        <w:rPr>
          <w:rFonts w:ascii="Amiri" w:hAnsi="Amiri" w:eastAsia="Amiri" w:cs="Amiri"/>
          <w:color w:val="111111"/>
          <w:sz w:val="28"/>
          <w:sz w:val="28"/>
          <w:szCs w:val="28"/>
          <w:rtl w:val="true"/>
          <w:lang w:bidi="ar-SA"/>
        </w:rPr>
        <w:t>وَ أَمْرُهُمْ شُوریٰ بَیْنَهُمْ</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آن است که امور اجتماعی و مربوط به همگان، مورد مشورت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به رأی و خودکامگی، امری ناپسند و ناشایست برای جامعه دینی</w:t>
      </w:r>
    </w:p>
    <w:p>
      <w:pPr>
        <w:pStyle w:val="BookText"/>
        <w:rPr/>
      </w:pPr>
      <w:r>
        <w:rPr>
          <w:rFonts w:ascii="Amiri" w:hAnsi="Amiri" w:eastAsia="Amiri" w:cs="Amiri"/>
          <w:color w:val="111111"/>
          <w:sz w:val="28"/>
          <w:sz w:val="28"/>
          <w:szCs w:val="28"/>
          <w:rtl w:val="true"/>
          <w:lang w:bidi="ar-SA"/>
        </w:rPr>
        <w:t>وَ أَمْرُهُمْ شُوریٰ بَیْنَهُمْ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غیرمؤمنان، نباید در امر مشورت، مورد اتکا و اعتماد مسلمانان قرار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أَمْرُهُمْ شُوریٰ بَیْنَهُمْ</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مشورت، باید بین مؤمنان صورت گیرد و تصمیم‌گیری نهایی، متکی به آرای اهل ایمان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اهل انفاق و بهره‌ور ساختن دیگران از امکانات خدا دادی خویش</w:t>
      </w:r>
    </w:p>
    <w:p>
      <w:pPr>
        <w:pStyle w:val="BookText"/>
        <w:rPr/>
      </w:pP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به مالکیت حقیقی خداوند بر امکانات دنیایی بشر توجه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اهل ایمان، به انفاقِ بخشی از دارایی‌های خود و نه همۀ آن</w:t>
      </w:r>
    </w:p>
    <w:p>
      <w:pPr>
        <w:pStyle w:val="BookText"/>
        <w:rPr/>
      </w:pPr>
      <w:r>
        <w:rPr>
          <w:rFonts w:ascii="Amiri" w:hAnsi="Amiri" w:eastAsia="Amiri" w:cs="Amiri"/>
          <w:color w:val="111111"/>
          <w:sz w:val="28"/>
          <w:sz w:val="28"/>
          <w:szCs w:val="28"/>
          <w:rtl w:val="true"/>
          <w:lang w:bidi="ar-SA"/>
        </w:rPr>
        <w:t xml:space="preserve">وَ الَّذِینَ اسْتَجٰابُوا 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 و امکانات انسان‌ها، از آنِ خدا و دادۀ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دستورات الهی، نسبت به مسائل فردی و اجتماعی، عبادی، سیاسی و اقتصادی</w:t>
      </w:r>
    </w:p>
    <w:p>
      <w:pPr>
        <w:pStyle w:val="BookText"/>
        <w:rPr/>
      </w:pPr>
      <w:r>
        <w:rPr>
          <w:rFonts w:ascii="Amiri" w:hAnsi="Amiri" w:eastAsia="Amiri" w:cs="Amiri"/>
          <w:color w:val="111111"/>
          <w:sz w:val="28"/>
          <w:sz w:val="28"/>
          <w:szCs w:val="28"/>
          <w:rtl w:val="true"/>
          <w:lang w:bidi="ar-SA"/>
        </w:rPr>
        <w:t>وَ أَقٰامُوا الصَّلاٰةَ وَ أَمْرُهُمْ شُوریٰ بَیْنَهُمْ وَ مِمّٰا رَزَقْنٰاهُمْ یُنْفِقُونَ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خردمندانه و حرکت‌های خیرخواهانه اجتماعی اهل ایمان، مکمل عبادت‌های فردی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أَقٰامُوا الصَّلاٰةَ وَ أَمْرُهُمْ شُوریٰ بَیْنَهُمْ وَ مِمّٰا رَزَقْنٰاهُمْ یُنْفِقُونَ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اِسْتَجٰابُوا لِرَبِّهِمْ</w:t>
      </w:r>
      <w:bookmarkStart w:id="771" w:name="pg19795_192475"/>
    </w:p>
    <w:p>
      <w:pPr>
        <w:pStyle w:val="BookText"/>
        <w:rPr/>
      </w:pPr>
      <w:bookmarkEnd w:id="7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 اقتصاد؛ اللّه؛ انفاق؛ ایمان؛ تسلیم؛ تکلیف؛ جامعه؛ خیر و شر؛ دین؛ ذکر؛ عبادت؛ مسلمانان؛ مشورت؛ نعمت؛ نماز</w:t>
      </w:r>
    </w:p>
    <w:p>
      <w:pPr>
        <w:pStyle w:val="Heading3"/>
        <w:numPr>
          <w:ilvl w:val="2"/>
          <w:numId w:val="1"/>
        </w:numPr>
        <w:rPr/>
      </w:pPr>
      <w:bookmarkStart w:id="772" w:name="__RefHeading___Toc1624003_2314609296"/>
      <w:bookmarkStart w:id="773" w:name="_Toc263"/>
      <w:bookmarkEnd w:id="772"/>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39</w:t>
      </w:r>
      <w:r>
        <w:rPr>
          <w:rtl w:val="true"/>
        </w:rPr>
        <w:t>]</w:t>
      </w:r>
      <w:bookmarkEnd w:id="773"/>
    </w:p>
    <w:p>
      <w:pPr>
        <w:pStyle w:val="BookText"/>
        <w:rPr/>
      </w:pPr>
      <w:r>
        <w:rPr>
          <w:rFonts w:ascii="Amiri" w:hAnsi="Amiri" w:eastAsia="Amiri" w:cs="Amiri"/>
          <w:color w:val="111111"/>
          <w:sz w:val="28"/>
          <w:sz w:val="28"/>
          <w:szCs w:val="28"/>
          <w:rtl w:val="true"/>
          <w:lang w:bidi="ar-SA"/>
        </w:rPr>
        <w:t xml:space="preserve">وَ اَلَّذِینَ إِذٰا أَصٰابَهُمُ اَلْبَغْیُ هُمْ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وقتی به آنان ستم می‌شود، طلب یاری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اهل ایستادگی و مقاومت در برابر ظلم و تجاوز</w:t>
      </w:r>
    </w:p>
    <w:p>
      <w:pPr>
        <w:pStyle w:val="BookText"/>
        <w:rPr/>
      </w:pP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أَصٰابَهُمُ الْبَغْیُ هُمْ یَنْتَصِرُونَ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یَنْتَصِرُونَ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به معنای ایستادگی در برابر ظالم و زیر بار ظلم او نرفتن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انتصر الرجل إذا امتنع من ظالمه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عزم دینی و حضور مؤثر اجتماعی و همیاری نسبت به یکدیگر در قبال متجاوزان</w:t>
      </w:r>
    </w:p>
    <w:p>
      <w:pPr>
        <w:pStyle w:val="BookText"/>
        <w:rPr/>
      </w:pPr>
      <w:r>
        <w:rPr>
          <w:rFonts w:ascii="Amiri" w:hAnsi="Amiri" w:eastAsia="Amiri" w:cs="Amiri"/>
          <w:color w:val="111111"/>
          <w:sz w:val="28"/>
          <w:sz w:val="28"/>
          <w:szCs w:val="28"/>
          <w:rtl w:val="true"/>
          <w:lang w:bidi="ar-SA"/>
        </w:rPr>
        <w:t>وَ الَّذِینَ إِذٰا أَصٰابَهُمُ الْبَغْیُ هُمْ یَنْتَصِرُونَ</w:t>
      </w:r>
    </w:p>
    <w:p>
      <w:pPr>
        <w:pStyle w:val="BookText"/>
        <w:rPr/>
      </w:pPr>
      <w:r>
        <w:rPr>
          <w:rFonts w:ascii="IRNazanin" w:hAnsi="IRNazanin" w:eastAsia="IRNazanin"/>
          <w:color w:val="111111"/>
          <w:sz w:val="28"/>
          <w:sz w:val="28"/>
          <w:szCs w:val="28"/>
          <w:rtl w:val="true"/>
          <w:lang w:bidi="fa-IR"/>
        </w:rPr>
        <w:t xml:space="preserve">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و همیاری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یعنی، مؤمنان راستین آنانند که هر گاه مورد ستم و تجاوز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هم برمی‌خیزند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دارای تعهد و احساس مسؤولیت نسبت به سرنوشت و نیاز دیگر مؤمنان</w:t>
      </w:r>
    </w:p>
    <w:p>
      <w:pPr>
        <w:pStyle w:val="BookText"/>
        <w:rPr/>
      </w:pPr>
      <w:r>
        <w:rPr>
          <w:rFonts w:ascii="Amiri" w:hAnsi="Amiri" w:eastAsia="Amiri" w:cs="Amiri"/>
          <w:color w:val="111111"/>
          <w:sz w:val="28"/>
          <w:sz w:val="28"/>
          <w:szCs w:val="28"/>
          <w:rtl w:val="true"/>
          <w:lang w:bidi="ar-SA"/>
        </w:rPr>
        <w:t xml:space="preserve">وَ أَقٰامُوا الصَّلاٰةَ وَ أَمْرُهُمْ شُوریٰ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أَصٰابَهُمُ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نه متجاوزاند و نه تجاوز را از سوی دیگران می‌پذیرند بلکه برای رفع آن دیگران را هم به یاری می‌طلبند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إِذٰا أَصٰابَهُمُ الْبَغْیُ هُمْ یَنْتَصِرُونَ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یاری طلبیدن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بی تفاوتی در برابر ظلم و ستم، دور از ساحت اهل ایمان</w:t>
      </w:r>
    </w:p>
    <w:p>
      <w:pPr>
        <w:pStyle w:val="BookText"/>
        <w:rPr/>
      </w:pPr>
      <w:r>
        <w:rPr>
          <w:rFonts w:ascii="Amiri" w:hAnsi="Amiri" w:eastAsia="Amiri" w:cs="Amiri"/>
          <w:color w:val="111111"/>
          <w:sz w:val="28"/>
          <w:sz w:val="28"/>
          <w:szCs w:val="28"/>
          <w:rtl w:val="true"/>
          <w:lang w:bidi="ar-SA"/>
        </w:rPr>
        <w:t>وَ الَّذِینَ إِذٰا أَصٰابَهُمُ الْبَغْیُ هُمْ یَنْتَصِرُونَ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مؤمنان از روحیۀ عفو و گذشت، نباید به مداهنه و سکوت در برابر متجاوزان منتهی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مٰا غَضِبُوا هُمْ یَغْفِرُونَ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أَصٰابَهُمُ الْبَغْیُ هُمْ یَنْتَصِرُونَ</w:t>
      </w:r>
    </w:p>
    <w:p>
      <w:pPr>
        <w:pStyle w:val="BookText"/>
        <w:rPr/>
      </w:pPr>
      <w:r>
        <w:rPr>
          <w:rFonts w:ascii="IRNazanin" w:hAnsi="IRNazanin" w:eastAsia="IRNazanin"/>
          <w:color w:val="111111"/>
          <w:sz w:val="28"/>
          <w:sz w:val="28"/>
          <w:szCs w:val="28"/>
          <w:rtl w:val="true"/>
          <w:lang w:bidi="fa-IR"/>
        </w:rPr>
        <w:t>از ارتباط دو آیه، استفاده می‌شود که عفو و مغفرت مؤمنان، در غیر مورد ظلم و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استقامت؛ ایمان؛ تعاون؛ تنزیه؛ دین؛ ظلم؛ عفو؛ ملامت</w:t>
      </w:r>
      <w:bookmarkStart w:id="774" w:name="pg19795_192476"/>
    </w:p>
    <w:p>
      <w:pPr>
        <w:pStyle w:val="Heading3"/>
        <w:numPr>
          <w:ilvl w:val="2"/>
          <w:numId w:val="1"/>
        </w:numPr>
        <w:rPr/>
      </w:pPr>
      <w:bookmarkStart w:id="775" w:name="__RefHeading___Toc1624005_2314609296"/>
      <w:bookmarkStart w:id="776" w:name="_Toc264"/>
      <w:bookmarkEnd w:id="774"/>
      <w:bookmarkEnd w:id="775"/>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40</w:t>
      </w:r>
      <w:r>
        <w:rPr>
          <w:rtl w:val="true"/>
        </w:rPr>
        <w:t>]</w:t>
      </w:r>
      <w:bookmarkEnd w:id="776"/>
    </w:p>
    <w:p>
      <w:pPr>
        <w:pStyle w:val="BookText"/>
        <w:rPr/>
      </w:pPr>
      <w:r>
        <w:rPr>
          <w:rFonts w:ascii="Amiri" w:hAnsi="Amiri" w:eastAsia="Amiri" w:cs="Amiri"/>
          <w:color w:val="111111"/>
          <w:sz w:val="28"/>
          <w:sz w:val="28"/>
          <w:szCs w:val="28"/>
          <w:rtl w:val="true"/>
          <w:lang w:bidi="ar-SA"/>
        </w:rPr>
        <w:t xml:space="preserve">وَ جَزٰاءُ سَیِّئَةٍ سَیِّئَةٌ مِثْلُهٰا فَمَنْ عَفٰا وَ أَصْلَحَ فَأَجْرُهُ عَلَی اَللّٰهِ إِنَّهُ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و جزای بدی، بدیی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گذرد و اصلاح کند اجرش بر عهدۀ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ستمکاران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بدی و کیفر خطاها در حد مقابله به مثل، مجاز و مشروع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إِذٰا أَصٰابَهُمُ الْبَغْیُ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سَیِّئَةٍ سَیِّئَةٌ مِثْلُهٰا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مسیر یاری مؤمنان و مظلومان، نباید از جادۀ عدالت و اعتدال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إِذٰا أَصٰابَهُمُ الْبَغْیُ هُمْ یَنْتَصِرُونَ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سَیِّئَةٍ سَیِّئَةٌ مِثْلُهٰا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انتقام‌جویی، کینه‌توزی و تجاوز از حد در مسیر مجازات ستمگر، ممنوع و نامشروع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جَزٰاءُ سَیِّئَةٍ سَیِّئَةٌ مِثْلُهٰا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عدالت، حتی در انتقام گرفتن از متجاوزان ستمگر</w:t>
      </w:r>
    </w:p>
    <w:p>
      <w:pPr>
        <w:pStyle w:val="BookText"/>
        <w:rPr/>
      </w:pPr>
      <w:r>
        <w:rPr>
          <w:rFonts w:ascii="Amiri" w:hAnsi="Amiri" w:eastAsia="Amiri" w:cs="Amiri"/>
          <w:color w:val="111111"/>
          <w:sz w:val="28"/>
          <w:sz w:val="28"/>
          <w:szCs w:val="28"/>
          <w:rtl w:val="true"/>
          <w:lang w:bidi="ar-SA"/>
        </w:rPr>
        <w:t xml:space="preserve">إِذٰا أَصٰابَهُمُ الْبَغْیُ هُمْ یَنْتَصِرُونَ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سَیِّئَةٍ سَیِّئَةٌ مِثْلُهٰا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 مجازات بدی و خطا، باید مطابق و مماثل با خطا باشد؛ نه متفاوت با آن</w:t>
      </w:r>
    </w:p>
    <w:p>
      <w:pPr>
        <w:pStyle w:val="BookText"/>
        <w:rPr/>
      </w:pPr>
      <w:r>
        <w:rPr>
          <w:rFonts w:ascii="Amiri" w:hAnsi="Amiri" w:eastAsia="Amiri" w:cs="Amiri"/>
          <w:color w:val="111111"/>
          <w:sz w:val="28"/>
          <w:sz w:val="28"/>
          <w:szCs w:val="28"/>
          <w:rtl w:val="true"/>
          <w:lang w:bidi="ar-SA"/>
        </w:rPr>
        <w:t>وَ جَزٰاءُ سَیِّئَةٍ سَیِّئَةٌ مِثْلُهٰا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اغماض از خطای دیگران و اصلاح بدی آنان با نیکی و گذشت، موجب اجر و پاداش ویژۀ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جَزٰاءُ سَیِّئَةٍ سَیِّئَةٌ مِثْلُهٰا فَمَنْ عَفٰا وَ أَصْلَحَ فَأَجْرُهُ عَلَی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بدی، تنها عفو و گذشت کارساز نیست؛ بلکه باید درصدد هدایت خطاکار برآمد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فَمَنْ عَفٰا وَ أَصْلَحَ</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حامل پیام مستقل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راه رفع کدورت‌های پیشین، به دنبال عفو و گذشت از خطای دیگران، دارای ارزشی والا و پاداش فراوان الهی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عَفٰا وَ أَصْلَحَ فَأَجْرُهُ عَلَی اللّٰهِ</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عفو، نشان می‌دهد که صرف عفو و اغماض در دستیابی به پاداش والای الهی کفایت نمی‌کند، بلکه می‌بایست پس از گذشت، در راه رفع اختلافات گام برداشت و طرح صمیمیت و آشتی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جزایی اسلام، برخوردار از روح عدالت و تعادل</w:t>
      </w:r>
    </w:p>
    <w:p>
      <w:pPr>
        <w:pStyle w:val="BookText"/>
        <w:rPr/>
      </w:pPr>
      <w:r>
        <w:rPr>
          <w:rFonts w:ascii="Amiri" w:hAnsi="Amiri" w:eastAsia="Amiri" w:cs="Amiri"/>
          <w:color w:val="111111"/>
          <w:sz w:val="28"/>
          <w:sz w:val="28"/>
          <w:szCs w:val="28"/>
          <w:rtl w:val="true"/>
          <w:lang w:bidi="ar-SA"/>
        </w:rPr>
        <w:t xml:space="preserve">وَ جَزٰاءُ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 فَأَجْرُهُ عَلَی اللّٰهِ</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از یک سو به حقِّ مظلوم توجه گشته و به او اجازۀ مقابله به مثل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برای اصلاح خطاکار اصل عفو و اغماض مورد تمجید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و متجاوزان، محروم از محبت الهی</w:t>
      </w:r>
    </w:p>
    <w:p>
      <w:pPr>
        <w:pStyle w:val="BookText"/>
        <w:rPr/>
      </w:pPr>
      <w:r>
        <w:rPr>
          <w:rFonts w:ascii="Amiri" w:hAnsi="Amiri" w:eastAsia="Amiri" w:cs="Amiri"/>
          <w:color w:val="111111"/>
          <w:sz w:val="28"/>
          <w:sz w:val="28"/>
          <w:szCs w:val="28"/>
          <w:rtl w:val="true"/>
          <w:lang w:bidi="ar-SA"/>
        </w:rPr>
        <w:t>إِنَّهُ لاٰ یُحِبُّ الظّٰالِمِینَ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احکام الهی، در صورت زیاده‌روی از حد عدالت و مقابله به مثل، خود ستمگر و محروم از محبت خدا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جَزٰاءُ سَیِّئَةٍ سَیِّئَةٌ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یُحِبُّ الظّٰالِمِینَ</w:t>
      </w:r>
    </w:p>
    <w:p>
      <w:pPr>
        <w:pStyle w:val="BookText"/>
        <w:rPr/>
      </w:pPr>
      <w:r>
        <w:rPr>
          <w:rFonts w:ascii="Amiri" w:hAnsi="Amiri" w:eastAsia="Amiri" w:cs="Amiri"/>
          <w:color w:val="111111"/>
          <w:sz w:val="28"/>
          <w:sz w:val="28"/>
          <w:szCs w:val="28"/>
          <w:rtl w:val="true"/>
          <w:lang w:bidi="ar-SA"/>
        </w:rPr>
        <w:t xml:space="preserve">ممکن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یُحِبُّ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قانون مقابله به مثل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ستمدیده‌ای که در گرفتن انتقام افراط کند، خود ستمگر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جَزٰاءُ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یُحِبُّ الظّٰالِمِینَ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افراط و زیاده‌روی به هنگام انتقام گرفتن و دستیابی به قدرت</w:t>
      </w:r>
    </w:p>
    <w:p>
      <w:pPr>
        <w:pStyle w:val="BookText"/>
        <w:rPr/>
      </w:pPr>
      <w:r>
        <w:rPr>
          <w:rFonts w:ascii="Amiri" w:hAnsi="Amiri" w:eastAsia="Amiri" w:cs="Amiri"/>
          <w:color w:val="111111"/>
          <w:sz w:val="28"/>
          <w:sz w:val="28"/>
          <w:szCs w:val="28"/>
          <w:rtl w:val="true"/>
          <w:lang w:bidi="ar-SA"/>
        </w:rPr>
        <w:t xml:space="preserve">جَزٰاءُ سَیِّئَةٍ سَیِّئَةٌ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یُحِبُّ الظّٰالِمِینَ</w:t>
      </w:r>
    </w:p>
    <w:p>
      <w:pPr>
        <w:pStyle w:val="BookText"/>
        <w:rPr/>
      </w:pPr>
      <w:r>
        <w:rPr>
          <w:rFonts w:ascii="IRNazanin" w:hAnsi="IRNazanin" w:eastAsia="IRNazanin"/>
          <w:color w:val="111111"/>
          <w:sz w:val="28"/>
          <w:sz w:val="28"/>
          <w:szCs w:val="28"/>
          <w:rtl w:val="true"/>
          <w:lang w:bidi="fa-IR"/>
        </w:rPr>
        <w:t>هشدار الهی، می‌تواند ناظر به این نکته باشد که انسان‌های ستمدیده، در معرض خطر افراط در انتقام‌گیری‌اند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عفو و گذشت، در جهت تحکیم همبستگی اجتماعی است؛ نه حمایت از متجاوزان</w:t>
      </w:r>
    </w:p>
    <w:p>
      <w:pPr>
        <w:pStyle w:val="BookText"/>
        <w:rPr/>
      </w:pPr>
      <w:r>
        <w:rPr>
          <w:rFonts w:ascii="Amiri" w:hAnsi="Amiri" w:eastAsia="Amiri" w:cs="Amiri"/>
          <w:color w:val="111111"/>
          <w:sz w:val="28"/>
          <w:sz w:val="28"/>
          <w:szCs w:val="28"/>
          <w:rtl w:val="true"/>
          <w:lang w:bidi="ar-SA"/>
        </w:rPr>
        <w:t xml:space="preserve">فَمَنْ عَفٰا وَ 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یُحِبُّ الظّٰالِمِینَ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یُحِبُّ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دفع این توهم باشد که ارزش نهادن به عفو و اغماض، به معنای حمایت خدا از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این توصیه برای پشتیبانی از ستمگران نیست؛ بلکه صرفاً برای رفع اختلافات و استحکام پیوندهای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اسلام؛ اصلاح؛ اللّه؛ انتقام؛ پاداش؛ حرمت؛ دشمنی؛ دوستی؛ ظلم؛ عدل؛ عذاب؛ عفو؛ قصاص؛ نصرت</w:t>
      </w:r>
      <w:bookmarkStart w:id="777" w:name="pg19795_192478"/>
    </w:p>
    <w:p>
      <w:pPr>
        <w:pStyle w:val="Heading3"/>
        <w:numPr>
          <w:ilvl w:val="2"/>
          <w:numId w:val="1"/>
        </w:numPr>
        <w:rPr/>
      </w:pPr>
      <w:bookmarkStart w:id="778" w:name="__RefHeading___Toc1624007_2314609296"/>
      <w:bookmarkStart w:id="779" w:name="_Toc265"/>
      <w:bookmarkEnd w:id="777"/>
      <w:bookmarkEnd w:id="778"/>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41</w:t>
      </w:r>
      <w:r>
        <w:rPr>
          <w:rtl w:val="true"/>
        </w:rPr>
        <w:t>]</w:t>
      </w:r>
      <w:bookmarkEnd w:id="779"/>
    </w:p>
    <w:p>
      <w:pPr>
        <w:pStyle w:val="BookText"/>
        <w:rPr/>
      </w:pP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و کسانی‌که پس از ستم دیدنِ خود طلب یاری می‌کنند، قطعاً اعتراضی بر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گرفتن از متجاوزان و ستمگران، حق مشروع و مسلّم انسان‌های ستمدیده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انْتَصَرَ بَعْدَ ظُلْمِهِ فَأُولٰئِکَ مٰا عَلَیْهِمْ مِنْ سَبِیلٍ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مظلومانی که از حق مشروع مقابله به مثل نمی‌گذرند، سزاوار ملامت و سرزنش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لَمَنِ 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عَلَیْهِمْ مِنْ سَبِیلٍ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ستمدیدگان، به خاطر گرفتن انتقام خود از ستمگران، در قیامت عقوبت نخواهند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مٰا عَلَیْهِمْ مِنْ سَبِیلٍ</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مٰا عَلَیْهِمْ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ذیل آیۀ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 تواند اشاره به برداشت یاد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خواستن ستمدیده، برای انتقام از ستمگر، حق مشروع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انْتَصَرَ بَعْدَ ظُلْمِهِ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یاری طلبیدن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قبل از جنایت، امری ناروا و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انْتَصَرَ بَعْدَ ظُلْمِهِ</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داشته باشد که قبل از تحقق ظلم، هرگونه اقدام انتقام‌جویانه،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حرمت؛ حقوق؛ حُکم؛ ظلم؛ قصاص؛ قیامت؛ نصرت</w:t>
      </w:r>
    </w:p>
    <w:p>
      <w:pPr>
        <w:pStyle w:val="Heading3"/>
        <w:numPr>
          <w:ilvl w:val="2"/>
          <w:numId w:val="1"/>
        </w:numPr>
        <w:rPr/>
      </w:pPr>
      <w:bookmarkStart w:id="780" w:name="__RefHeading___Toc1624009_2314609296"/>
      <w:bookmarkStart w:id="781" w:name="_Toc266"/>
      <w:bookmarkEnd w:id="780"/>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42</w:t>
      </w:r>
      <w:r>
        <w:rPr>
          <w:rtl w:val="true"/>
        </w:rPr>
        <w:t>]</w:t>
      </w:r>
      <w:bookmarkEnd w:id="781"/>
    </w:p>
    <w:p>
      <w:pPr>
        <w:pStyle w:val="BookText"/>
        <w:rPr/>
      </w:pP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اعتراض تنها بر کسانی است که به مردم ستم روا می‌دارند و در زمین به نا حق سرکشی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عذابی دردناک خواهند داشت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ستم‌پیشگان و تجاوزگران به حقوق مردم، سزاوار پیگرد، مؤاخذه و مجازات</w:t>
      </w:r>
      <w:bookmarkStart w:id="782" w:name="pg19795_192479"/>
    </w:p>
    <w:p>
      <w:pPr>
        <w:pStyle w:val="BookText"/>
        <w:rPr/>
      </w:pPr>
      <w:bookmarkEnd w:id="782"/>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السَّبِیلُ عَلَی الَّذِینَ یَظْلِمُونَ النّٰاسَ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تمامی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غیرمؤمنان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السَّبِیلُ عَلَی الَّذِینَ یَظْلِمُونَ النّٰاسَ</w:t>
      </w:r>
    </w:p>
    <w:p>
      <w:pPr>
        <w:pStyle w:val="BookText"/>
        <w:rPr/>
      </w:pPr>
      <w:r>
        <w:rPr>
          <w:rFonts w:ascii="IRNazanin" w:hAnsi="IRNazanin" w:eastAsia="IRNazanin"/>
          <w:color w:val="111111"/>
          <w:sz w:val="28"/>
          <w:sz w:val="28"/>
          <w:szCs w:val="28"/>
          <w:rtl w:val="true"/>
          <w:lang w:bidi="fa-IR"/>
        </w:rPr>
        <w:t xml:space="preserve">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استفاده کرد که تجاوز به انسان‌های غیر مؤمن نیز مطرود و ناروا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تجاوز به حقوق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انسان‌های غیر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ناشایست و سزاوار پیگرد و انتقام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السَّبِیلُ عَلَی الَّذِینَ یَظْلِمُونَ النّٰاسَ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تجاوز در تمامی اشکال آن، ناروا و توجیه‌ناپذیر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یَظْلِمُونَ النّٰاسَ وَ یَبْغُونَ فِی الْأَرْضِ بِغَیْرِ الْحَقِّ</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تأکیدی بر ناروایی هرگونه تعدی و تجاوز به حقوق مردمان است که راه را بر هرگونه احتمال حقانیت و بایستگی در تجاوز مسدود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ستم‌پیشگان و متجاوزان، مستحق عذابی سخت و دردناک‌اند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یَظْلِمُونَ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عَذٰابٌ أَلِیمٌ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انسان؛ حقوق؛ زمین؛ ظلم؛ عذاب؛ عمل</w:t>
      </w:r>
    </w:p>
    <w:p>
      <w:pPr>
        <w:pStyle w:val="Heading3"/>
        <w:numPr>
          <w:ilvl w:val="2"/>
          <w:numId w:val="1"/>
        </w:numPr>
        <w:rPr/>
      </w:pPr>
      <w:bookmarkStart w:id="783" w:name="__RefHeading___Toc1624011_2314609296"/>
      <w:bookmarkStart w:id="784" w:name="_Toc267"/>
      <w:bookmarkEnd w:id="783"/>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43</w:t>
      </w:r>
      <w:r>
        <w:rPr>
          <w:rtl w:val="true"/>
        </w:rPr>
        <w:t>]</w:t>
      </w:r>
      <w:bookmarkEnd w:id="784"/>
    </w:p>
    <w:p>
      <w:pPr>
        <w:pStyle w:val="BookText"/>
        <w:rPr/>
      </w:pPr>
      <w:r>
        <w:rPr>
          <w:rFonts w:ascii="Amiri" w:hAnsi="Amiri" w:eastAsia="Amiri" w:cs="Amiri"/>
          <w:color w:val="111111"/>
          <w:sz w:val="28"/>
          <w:sz w:val="28"/>
          <w:szCs w:val="28"/>
          <w:rtl w:val="true"/>
          <w:lang w:bidi="ar-SA"/>
        </w:rPr>
        <w:t xml:space="preserve">وَ لَمَنْ صَبَرَ وَ غَفَرَ إِنَّ ذٰلِکَ لَمِنْ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و هر که صبر پیشه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بی‌شک این از کارهای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 بخشش خطاکار، امری ارزشمند و نیازمند ارادۀ قوی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صَبَرَ وَ غَفَرَ إِنَّ ذٰلِکَ لَمِنْ عَزْمِ الْأُمُورِ</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اضافۀ صفت به موصوف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 المعزومة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ترکیب در آیه این است که صبر و گذشت، از اموری است که نیازمند به تصمیم و ارادۀ استوار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حقوقی دین، طرفدار حاکمیت روحیۀ عفو و بخشش بر جامعه بشری و روابط انسانی</w:t>
      </w:r>
    </w:p>
    <w:p>
      <w:pPr>
        <w:pStyle w:val="BookText"/>
        <w:rPr/>
      </w:pPr>
      <w:r>
        <w:rPr>
          <w:rFonts w:ascii="Amiri" w:hAnsi="Amiri" w:eastAsia="Amiri" w:cs="Amiri"/>
          <w:color w:val="111111"/>
          <w:sz w:val="28"/>
          <w:sz w:val="28"/>
          <w:szCs w:val="28"/>
          <w:rtl w:val="true"/>
          <w:lang w:bidi="ar-SA"/>
        </w:rPr>
        <w:t xml:space="preserve">وَ لَمَنِ انْتَصَرَ بَعْدَ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صَبَرَ وَ غَفَرَ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و گذشت به جای انتقام‌جویی و مقابله به مثل، توصیۀ اکید خداوند به دادخواهان ستمدیده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لَمَنِ انْتَصَرَ بَعْدَ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صَبَرَ وَ غَفَرَ إِنَّ ذٰلِکَ لَمِنْ عَزْمِ الْأُمُورِ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قسم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تأکید است که در هر دو نمایانگر اهمیت توصیۀ الهی به</w:t>
      </w:r>
      <w:bookmarkStart w:id="785" w:name="pg19795_192480"/>
    </w:p>
    <w:p>
      <w:pPr>
        <w:pStyle w:val="BookText"/>
        <w:rPr/>
      </w:pPr>
      <w:bookmarkEnd w:id="785"/>
      <w:r>
        <w:rPr>
          <w:rFonts w:ascii="IRNazanin" w:hAnsi="IRNazanin" w:eastAsia="IRNazanin"/>
          <w:color w:val="111111"/>
          <w:sz w:val="28"/>
          <w:sz w:val="28"/>
          <w:szCs w:val="28"/>
          <w:rtl w:val="true"/>
          <w:lang w:bidi="fa-IR"/>
        </w:rPr>
        <w:t>عفو و گذشت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انسان‌های صابر و شکیبا، قادر به عفو و بخشش خطاکاران‌اند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صَبَرَ وَ غَفَرَ إِنَّ ذٰلِکَ لَمِنْ عَزْمِ الْأُمُورِ</w:t>
      </w:r>
    </w:p>
    <w:p>
      <w:pPr>
        <w:pStyle w:val="BookText"/>
        <w:rPr/>
      </w:pPr>
      <w:r>
        <w:rPr>
          <w:rFonts w:ascii="IRNazanin" w:hAnsi="IRNazanin" w:eastAsia="IRNazanin"/>
          <w:color w:val="111111"/>
          <w:sz w:val="28"/>
          <w:sz w:val="28"/>
          <w:szCs w:val="28"/>
          <w:rtl w:val="true"/>
          <w:lang w:bidi="fa-IR"/>
        </w:rPr>
        <w:t>ذکر صبر قبل از غفران، می‌تواند اشاره به این نکته داشته باشد که اگر روحیۀ شکیبایی نباشد؛ آتش انتقام در انسان شعله‌ور شده و مانع عفو و گذشت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برخوردار از ارادۀ قوی و خویشتن‌دار و اهل گذشت ارزشی والا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صَبَرَ وَ غَفَرَ إِنَّ ذٰلِکَ لَمِنْ عَزْمِ الْأُمُورِ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گذشت و خویشتن‌داری در حال توانمندی بر انتقام، نشانگر اراده و تصمیم قوی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صَبَرَ وَ غَفَرَ إِنَّ ذٰلِکَ لَمِنْ عَزْمِ الْأُمُورِ</w:t>
      </w:r>
    </w:p>
    <w:p>
      <w:pPr>
        <w:pStyle w:val="BookText"/>
        <w:rPr/>
      </w:pPr>
      <w:r>
        <w:rPr>
          <w:rFonts w:ascii="IRNazanin" w:hAnsi="IRNazanin" w:eastAsia="IRNazanin"/>
          <w:color w:val="111111"/>
          <w:sz w:val="28"/>
          <w:sz w:val="28"/>
          <w:szCs w:val="28"/>
          <w:rtl w:val="true"/>
          <w:lang w:bidi="fa-IR"/>
        </w:rPr>
        <w:t xml:space="preserve">قدرت بر انتقام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چه این‌که ظهور مغفرت آن است که انسان توان انتقام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ارادۀ قوی، پایه و اساس کمال و رشد آدمی و اصلاح اخلاق و رفتار او</w:t>
      </w:r>
    </w:p>
    <w:p>
      <w:pPr>
        <w:pStyle w:val="BookText"/>
        <w:rPr/>
      </w:pPr>
      <w:r>
        <w:rPr>
          <w:rFonts w:ascii="Amiri" w:hAnsi="Amiri" w:eastAsia="Amiri" w:cs="Amiri"/>
          <w:color w:val="111111"/>
          <w:sz w:val="28"/>
          <w:sz w:val="28"/>
          <w:szCs w:val="28"/>
          <w:rtl w:val="true"/>
          <w:lang w:bidi="ar-SA"/>
        </w:rPr>
        <w:t>وَ لَمَنْ صَبَرَ وَ غَفَرَ إِنَّ ذٰلِکَ لَمِنْ عَزْمِ الْأُمُورِ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اللّه؛ صبر؛ ظلم؛ عفو</w:t>
      </w:r>
    </w:p>
    <w:p>
      <w:pPr>
        <w:pStyle w:val="Heading3"/>
        <w:numPr>
          <w:ilvl w:val="2"/>
          <w:numId w:val="1"/>
        </w:numPr>
        <w:rPr/>
      </w:pPr>
      <w:bookmarkStart w:id="786" w:name="__RefHeading___Toc1624013_2314609296"/>
      <w:bookmarkStart w:id="787" w:name="_Toc268"/>
      <w:bookmarkEnd w:id="786"/>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44</w:t>
      </w:r>
      <w:r>
        <w:rPr>
          <w:rtl w:val="true"/>
        </w:rPr>
        <w:t>]</w:t>
      </w:r>
      <w:bookmarkEnd w:id="787"/>
    </w:p>
    <w:p>
      <w:pPr>
        <w:pStyle w:val="BookText"/>
        <w:rPr/>
      </w:pPr>
      <w:r>
        <w:rPr>
          <w:rFonts w:ascii="Amiri" w:hAnsi="Amiri" w:eastAsia="Amiri" w:cs="Amiri"/>
          <w:color w:val="111111"/>
          <w:sz w:val="28"/>
          <w:sz w:val="28"/>
          <w:szCs w:val="28"/>
          <w:rtl w:val="true"/>
          <w:lang w:bidi="ar-SA"/>
        </w:rPr>
        <w:t xml:space="preserve">وَ مَنْ یُضْلِلِ اَللّٰهُ فَمٰا لَهُ مِنْ وَلِیٍّ مِنْ بَعْدِهِ وَ تَرَی اَلظّٰالِمِینَ لَمّٰا رَأَوُا اَلْعَذٰابَ یَقُولُونَ هَلْ إِلیٰ مَرَدٍّ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و هر که را خدا گمراه کند، پس از او کارسازی نخواهد داشت، و ستمکاران را می‌بینی که چون عذاب را بنگرند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بازگشت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خداوند، آنان را گمراه کند، از هرگونه سرپرست و یاور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فَمٰا لَهُ مِنْ وَلِیٍّ مِنْ بَعْدِهِ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گمراهی انسان، به‌دست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الهی نسبت به انسان، نتیجۀ اعمال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السَّبِیلُ عَلَی الَّذِینَ یَظْلِمُونَ النّٰاسَ وَ یَبْغُونَ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نیازمند ولایت و یاوری از جانب خداوند، در تمامی حالات</w:t>
      </w:r>
    </w:p>
    <w:p>
      <w:pPr>
        <w:pStyle w:val="BookText"/>
        <w:rPr/>
      </w:pPr>
      <w:r>
        <w:rPr>
          <w:rFonts w:ascii="IRNazanin" w:hAnsi="IRNazanin" w:eastAsia="IRNazanin"/>
          <w:color w:val="111111"/>
          <w:sz w:val="28"/>
          <w:sz w:val="28"/>
          <w:szCs w:val="28"/>
          <w:rtl w:val="true"/>
          <w:lang w:bidi="fa-IR"/>
        </w:rPr>
        <w:t>زندگی خویش</w:t>
      </w:r>
    </w:p>
    <w:p>
      <w:pPr>
        <w:pStyle w:val="BookText"/>
        <w:rPr/>
      </w:pPr>
      <w:r>
        <w:rPr>
          <w:rFonts w:ascii="Amiri" w:hAnsi="Amiri" w:eastAsia="Amiri" w:cs="Amiri"/>
          <w:color w:val="111111"/>
          <w:sz w:val="28"/>
          <w:sz w:val="28"/>
          <w:szCs w:val="28"/>
          <w:rtl w:val="true"/>
          <w:lang w:bidi="ar-SA"/>
        </w:rPr>
        <w:t>وَ مَنْ یُضْلِلِ اللّٰهُ فَمٰا لَهُ مِنْ وَلِیٍّ مِنْ بَعْدِهِ</w:t>
      </w:r>
    </w:p>
    <w:p>
      <w:pPr>
        <w:pStyle w:val="BookText"/>
        <w:rPr/>
      </w:pPr>
      <w:r>
        <w:rPr>
          <w:rFonts w:ascii="IRNazanin" w:hAnsi="IRNazanin" w:eastAsia="IRNazanin"/>
          <w:color w:val="111111"/>
          <w:sz w:val="28"/>
          <w:sz w:val="28"/>
          <w:szCs w:val="28"/>
          <w:rtl w:val="true"/>
          <w:lang w:bidi="fa-IR"/>
        </w:rPr>
        <w:t>این‌که گمراهان با محروم شدن از ولایت الهی ره به جایی نمی‌برند، نشانگر آن است که انسان‌ها در تمامی حالات زندگی خویش نیازمند امداد و ولایت الهی‌اند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نقطۀ اعتماد و یگانه تکیه‌گاه راستین انسان</w:t>
      </w:r>
    </w:p>
    <w:p>
      <w:pPr>
        <w:pStyle w:val="BookText"/>
        <w:rPr/>
      </w:pPr>
      <w:r>
        <w:rPr>
          <w:rFonts w:ascii="Amiri" w:hAnsi="Amiri" w:eastAsia="Amiri" w:cs="Amiri"/>
          <w:color w:val="111111"/>
          <w:sz w:val="28"/>
          <w:sz w:val="28"/>
          <w:szCs w:val="28"/>
          <w:rtl w:val="true"/>
          <w:lang w:bidi="ar-SA"/>
        </w:rPr>
        <w:t>وَ مَنْ یُضْلِلِ اللّٰهُ فَمٰا لَهُ مِنْ وَلِیٍّ مِنْ بَعْدِهِ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خواهان بازگشت به دنیا و جبران گناهان گذشتۀ خود به هنگام مشاهدۀ عذاب</w:t>
      </w:r>
    </w:p>
    <w:p>
      <w:pPr>
        <w:pStyle w:val="BookText"/>
        <w:rPr/>
      </w:pPr>
      <w:r>
        <w:rPr>
          <w:rFonts w:ascii="Amiri" w:hAnsi="Amiri" w:eastAsia="Amiri" w:cs="Amiri"/>
          <w:color w:val="111111"/>
          <w:sz w:val="28"/>
          <w:sz w:val="28"/>
          <w:szCs w:val="28"/>
          <w:rtl w:val="true"/>
          <w:lang w:bidi="ar-SA"/>
        </w:rPr>
        <w:t>وَ تَرَی الظّٰالِمِینَ لَمّٰا رَأَوُا الْعَذٰابَ یَقُولُونَ هَلْ إِلیٰ مَرَدٍّ مِنْ سَبِیلٍ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عذاب، خود نوعی عذاب برای ستمکاران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الظّٰالِمِینَ لَمّٰا رَأَوُا الْعَذٰابَ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مشاهدۀ عذاب، عامل اظهار پشیمانی ظالمان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الظّٰالِمِینَ لَمّٰا رَأَوُا الْعَذٰابَ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تجاوز به حقوق مردم، موجب محرومیت از هدایت و افتادن در گرداب گمراهی</w:t>
      </w:r>
    </w:p>
    <w:p>
      <w:pPr>
        <w:pStyle w:val="BookText"/>
        <w:rPr/>
      </w:pPr>
      <w:r>
        <w:rPr>
          <w:rFonts w:ascii="Amiri" w:hAnsi="Amiri" w:eastAsia="Amiri" w:cs="Amiri"/>
          <w:color w:val="111111"/>
          <w:sz w:val="28"/>
          <w:sz w:val="28"/>
          <w:szCs w:val="28"/>
          <w:rtl w:val="true"/>
          <w:lang w:bidi="ar-SA"/>
        </w:rPr>
        <w:t xml:space="preserve">وَ مَنْ یُضْلِلِ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الظّٰالِمِینَ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هنگامۀ عذاب، لحظۀ ظهور و بروز بی‌پناهی گمراهان ستم‌پیشه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لَهُ مِنْ وَلِیٍّ مِنْ بَعْدِهِ وَ تَرَی الظّٰالِمِینَ لَمّٰا رَأَوُا الْعَذٰابَ یَقُولُونَ هَلْ إِلیٰ مَرَدٍّ مِنْ سَبِیلٍ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پشیمانی ستمکاران در قیامت، آشکار و نمایان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p>
    <w:p>
      <w:pPr>
        <w:pStyle w:val="BookText"/>
        <w:rPr/>
      </w:pPr>
      <w:r>
        <w:rPr>
          <w:rFonts w:ascii="IRNazanin" w:hAnsi="IRNazanin" w:eastAsia="IRNazanin"/>
          <w:color w:val="111111"/>
          <w:sz w:val="28"/>
          <w:sz w:val="28"/>
          <w:szCs w:val="28"/>
          <w:rtl w:val="true"/>
          <w:lang w:bidi="fa-IR"/>
        </w:rPr>
        <w:t xml:space="preserve">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ظالمان ندامت و آرزوی بازگشت را پنهان نمی‌دارند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تجاوزگران به حقوق مردم، حیران و سرگردان در صحنۀ قیامت</w:t>
      </w:r>
    </w:p>
    <w:p>
      <w:pPr>
        <w:pStyle w:val="BookText"/>
        <w:rPr/>
      </w:pPr>
      <w:r>
        <w:rPr>
          <w:rFonts w:ascii="Amiri" w:hAnsi="Amiri" w:eastAsia="Amiri" w:cs="Amiri"/>
          <w:color w:val="111111"/>
          <w:sz w:val="28"/>
          <w:sz w:val="28"/>
          <w:szCs w:val="28"/>
          <w:rtl w:val="true"/>
          <w:lang w:bidi="ar-SA"/>
        </w:rPr>
        <w:t xml:space="preserve">یَظْلِمُونَ النّٰاسَ وَ یَبْغُونَ فِی الْأَرْضِ بِغَیْرِ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الظّٰالِمِینَ لَمّٰا رَأَوُا الْعَذٰابَ یَقُولُونَ هَلْ إِلیٰ مَرَدٍّ مِنْ سَبِیلٍ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خداوند، شامل حال ظالمان و ستمکاران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یُضْلِلِ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یُضْلِلِ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شده و 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یَظْلِمُونَ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حق ظالمان صورت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لَهُ مِنْ وَلِیٍّ مِنْ بَعْدِهِ</w:t>
      </w:r>
      <w:bookmarkStart w:id="788" w:name="pg19795_192482"/>
    </w:p>
    <w:p>
      <w:pPr>
        <w:pStyle w:val="BookText"/>
        <w:rPr/>
      </w:pPr>
      <w:bookmarkEnd w:id="7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تحیر؛ توکل؛ حقوق؛ دنیا؛ ضلالت؛ ظلم؛ عجز؛ عذاب؛ عمل؛ قیامت؛ گناه؛ ندامت؛ نصرت؛ ولایت؛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هدایت</w:t>
      </w:r>
    </w:p>
    <w:p>
      <w:pPr>
        <w:pStyle w:val="Heading3"/>
        <w:numPr>
          <w:ilvl w:val="2"/>
          <w:numId w:val="1"/>
        </w:numPr>
        <w:rPr/>
      </w:pPr>
      <w:bookmarkStart w:id="789" w:name="__RefHeading___Toc1624015_2314609296"/>
      <w:bookmarkStart w:id="790" w:name="_Toc269"/>
      <w:bookmarkEnd w:id="789"/>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45</w:t>
      </w:r>
      <w:r>
        <w:rPr>
          <w:rtl w:val="true"/>
        </w:rPr>
        <w:t>]</w:t>
      </w:r>
      <w:bookmarkEnd w:id="790"/>
    </w:p>
    <w:p>
      <w:pPr>
        <w:pStyle w:val="BookText"/>
        <w:rPr/>
      </w:pPr>
      <w:r>
        <w:rPr>
          <w:rFonts w:ascii="Amiri" w:hAnsi="Amiri" w:eastAsia="Amiri" w:cs="Amiri"/>
          <w:color w:val="111111"/>
          <w:sz w:val="28"/>
          <w:sz w:val="28"/>
          <w:szCs w:val="28"/>
          <w:rtl w:val="true"/>
          <w:lang w:bidi="ar-SA"/>
        </w:rPr>
        <w:t xml:space="preserve">وَ تَرٰاهُمْ یُعْرَضُونَ عَلَیْهٰا خٰاشِعِینَ مِنَ اَلذُّلِّ یَنْظُرُونَ مِنْ طَرْفٍ خَفِیٍّ وَ قٰالَ اَلَّذِینَ آمَنُوا إِنَّ اَلْخٰاسِرِینَ اَلَّذِینَ خَسِرُوا أَنْفُسَهُمْ وَ أَهْلِیهِمْ یَوْمَ اَلْقِیٰامَةِ أَلاٰ إِنَّ اَلظّٰالِمِینَ فِی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و آنان را می‌بینی که بر آتش عرضه می‌شوند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سر به زیر شده‌اند و زیر چشمی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آورده‌اند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زیانکاران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سرمایۀ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کسانشان را روز قیامت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ستمکاران در عذابی پایدار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ستم‌پیشگان متجاوز به حقوق مردم، عرضه شونده به دوزخ و نزدیک شونده به آن بدون هیچ اختیار</w:t>
      </w:r>
    </w:p>
    <w:p>
      <w:pPr>
        <w:pStyle w:val="BookText"/>
        <w:rPr/>
      </w:pPr>
      <w:r>
        <w:rPr>
          <w:rFonts w:ascii="Amiri" w:hAnsi="Amiri" w:eastAsia="Amiri" w:cs="Amiri"/>
          <w:color w:val="111111"/>
          <w:sz w:val="28"/>
          <w:sz w:val="28"/>
          <w:szCs w:val="28"/>
          <w:rtl w:val="true"/>
          <w:lang w:bidi="ar-SA"/>
        </w:rPr>
        <w:t>وَ تَرٰاهُمْ یُعْرَضُونَ عَلَیْهٰا خٰاشِعِینَ مِنَ الذُّلِّ یَنْظُرُونَ مِنْ طَرْفٍ خَفِیٍّ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صیغۀ متعدی، ناگزیری و بی‌اختیاری ظالمان در عرصۀ قیامت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فرازان ستمگر، خاشع و سرافکنده در صحنۀ قیامت</w:t>
      </w:r>
    </w:p>
    <w:p>
      <w:pPr>
        <w:pStyle w:val="BookText"/>
        <w:rPr/>
      </w:pPr>
      <w:r>
        <w:rPr>
          <w:rFonts w:ascii="Amiri" w:hAnsi="Amiri" w:eastAsia="Amiri" w:cs="Amiri"/>
          <w:color w:val="111111"/>
          <w:sz w:val="28"/>
          <w:sz w:val="28"/>
          <w:szCs w:val="28"/>
          <w:rtl w:val="true"/>
          <w:lang w:bidi="ar-SA"/>
        </w:rPr>
        <w:t xml:space="preserve">وَ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خٰاشِعِینَ مِنَ الذُّلِّ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فروتنی ظالمان در قیامت، خشوعی ذلیلانه و از سر ترس و هراس</w:t>
      </w:r>
    </w:p>
    <w:p>
      <w:pPr>
        <w:pStyle w:val="BookText"/>
        <w:rPr/>
      </w:pPr>
      <w:r>
        <w:rPr>
          <w:rFonts w:ascii="Amiri" w:hAnsi="Amiri" w:eastAsia="Amiri" w:cs="Amiri"/>
          <w:color w:val="111111"/>
          <w:sz w:val="28"/>
          <w:sz w:val="28"/>
          <w:szCs w:val="28"/>
          <w:rtl w:val="true"/>
          <w:lang w:bidi="ar-SA"/>
        </w:rPr>
        <w:t xml:space="preserve">وَ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خٰاشِعِینَ مِنَ الذُّلِّ یَنْظُرُونَ مِنْ طَرْفٍ خَفِیٍّ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ستمکاران در صحنۀ قیامت و پس از مشاهدۀ عذاب، بی‌تأثیر به حال آنان</w:t>
      </w:r>
    </w:p>
    <w:p>
      <w:pPr>
        <w:pStyle w:val="BookText"/>
        <w:rPr/>
      </w:pPr>
      <w:r>
        <w:rPr>
          <w:rFonts w:ascii="Amiri" w:hAnsi="Amiri" w:eastAsia="Amiri" w:cs="Amiri"/>
          <w:color w:val="111111"/>
          <w:sz w:val="28"/>
          <w:sz w:val="28"/>
          <w:szCs w:val="28"/>
          <w:rtl w:val="true"/>
          <w:lang w:bidi="ar-SA"/>
        </w:rPr>
        <w:t xml:space="preserve">یَقُولُونَ هَلْ إِلیٰ مَرَدٍّ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تَرٰاهُمْ یُعْرَضُونَ عَلَیْهٰا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ظالمان در قیامت، پیامد خوی تجاوزگری و توسعه طلبی آنان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السَّبِیلُ عَلَی الَّذِینَ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تَرٰاهُمْ یُعْرَضُونَ عَلَیْهٰا خٰاشِعِینَ مِنَ الذُّلِّ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در قیامت، تاب مشاهدۀ مستقیم آتش دوزخ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یَنْظُرُونَ مِنْ طَرْفٍ خَفِیٍّ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ترس‌آلود و مضطرب ستمکاران به جهنم، در کنارۀ آتش دوزخ</w:t>
      </w:r>
    </w:p>
    <w:p>
      <w:pPr>
        <w:pStyle w:val="BookText"/>
        <w:rPr/>
      </w:pPr>
      <w:r>
        <w:rPr>
          <w:rFonts w:ascii="Amiri" w:hAnsi="Amiri" w:eastAsia="Amiri" w:cs="Amiri"/>
          <w:color w:val="111111"/>
          <w:sz w:val="28"/>
          <w:sz w:val="28"/>
          <w:szCs w:val="28"/>
          <w:rtl w:val="true"/>
          <w:lang w:bidi="ar-SA"/>
        </w:rPr>
        <w:t>یَنْظُرُونَ مِنْ طَرْفٍ خَفِیٍّ</w:t>
      </w:r>
    </w:p>
    <w:p>
      <w:pPr>
        <w:pStyle w:val="BookText"/>
        <w:rPr/>
      </w:pPr>
      <w:r>
        <w:rPr>
          <w:rFonts w:ascii="IRNazanin" w:hAnsi="IRNazanin" w:eastAsia="IRNazanin"/>
          <w:color w:val="111111"/>
          <w:sz w:val="28"/>
          <w:sz w:val="28"/>
          <w:szCs w:val="28"/>
          <w:rtl w:val="true"/>
          <w:lang w:bidi="fa-IR"/>
        </w:rPr>
        <w:t>نگاه زیر چشمی به جهنم، کنایه از ترس و وحشت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در قیامت،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یَنْظُرُونَ مِنْ طَرْفٍ خَفِیٍّ</w:t>
      </w:r>
    </w:p>
    <w:p>
      <w:pPr>
        <w:pStyle w:val="BookText"/>
        <w:rPr/>
      </w:pPr>
      <w:r>
        <w:rPr>
          <w:rFonts w:ascii="Amiri" w:hAnsi="Amiri" w:eastAsia="Amiri" w:cs="Amiri"/>
          <w:color w:val="111111"/>
          <w:sz w:val="28"/>
          <w:sz w:val="28"/>
          <w:szCs w:val="28"/>
          <w:rtl w:val="true"/>
          <w:lang w:bidi="ar-SA"/>
        </w:rPr>
        <w:t xml:space="preserve">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یَنْظُرُونَ مِنْ طَرْفٍ 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 استفاده کرد که معاد جسمانی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ستمکار، در روز قیامت، مورد سرزنش اهل ایمان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آمَنُوا إِنَّ الْخٰاسِرِینَ الَّذِینَ خَسِرُوا أَنْفُسَهُمْ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دادن سرمایه‌های وجودی، بزرگ‌ترین زیان آدمی در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الْخٰاسِرِینَ الَّذِینَ خَسِرُوا أَنْفُسَهُمْ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عرضۀ گمراهان و ستمکاران بر دوزخ، در برابر دید اهل ایمان و قابل مشاهده برای آنان</w:t>
      </w:r>
    </w:p>
    <w:p>
      <w:pPr>
        <w:pStyle w:val="BookText"/>
        <w:rPr/>
      </w:pPr>
      <w:r>
        <w:rPr>
          <w:rFonts w:ascii="Amiri" w:hAnsi="Amiri" w:eastAsia="Amiri" w:cs="Amiri"/>
          <w:color w:val="111111"/>
          <w:sz w:val="28"/>
          <w:sz w:val="28"/>
          <w:szCs w:val="28"/>
          <w:rtl w:val="true"/>
          <w:lang w:bidi="ar-SA"/>
        </w:rPr>
        <w:t xml:space="preserve">وَ تَرٰاهُمْ یُعْرَضُونَ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آمَنُوا إِنَّ الْخٰاسِرِینَ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ظهور خسران و زیان‌کاری عمیق ستم‌پیشگان و گمراهان</w:t>
      </w:r>
    </w:p>
    <w:p>
      <w:pPr>
        <w:pStyle w:val="BookText"/>
        <w:rPr/>
      </w:pPr>
      <w:r>
        <w:rPr>
          <w:rFonts w:ascii="Amiri" w:hAnsi="Amiri" w:eastAsia="Amiri" w:cs="Amiri"/>
          <w:color w:val="111111"/>
          <w:sz w:val="28"/>
          <w:sz w:val="28"/>
          <w:szCs w:val="28"/>
          <w:rtl w:val="true"/>
          <w:lang w:bidi="ar-SA"/>
        </w:rPr>
        <w:t>إِنَّ الْخٰاسِرِینَ الَّذِینَ خَسِرُوا أَنْفُسَهُمْ وَ أَهْلِیهِمْ یَوْمَ الْقِیٰامَةِ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زمینه‌های گمراهی خود و خانوادۀ خویش، مایۀ خسران و سرزنش در صحنۀ قیامت</w:t>
      </w:r>
    </w:p>
    <w:p>
      <w:pPr>
        <w:pStyle w:val="BookText"/>
        <w:rPr/>
      </w:pPr>
      <w:r>
        <w:rPr>
          <w:rFonts w:ascii="Amiri" w:hAnsi="Amiri" w:eastAsia="Amiri" w:cs="Amiri"/>
          <w:color w:val="111111"/>
          <w:sz w:val="28"/>
          <w:sz w:val="28"/>
          <w:szCs w:val="28"/>
          <w:rtl w:val="true"/>
          <w:lang w:bidi="ar-SA"/>
        </w:rPr>
        <w:t>وَ قٰالَ الَّذِینَ آمَنُوا إِنَّ الْخٰاسِرِینَ الَّذِینَ خَسِرُوا أَنْفُسَهُمْ وَ أَهْلِیهِمْ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منفی و زیانبار گمراهان و ستمکاران، بر سرنوشت خود و خانوادۀ خویش</w:t>
      </w:r>
    </w:p>
    <w:p>
      <w:pPr>
        <w:pStyle w:val="BookText"/>
        <w:rPr/>
      </w:pPr>
      <w:r>
        <w:rPr>
          <w:rFonts w:ascii="Amiri" w:hAnsi="Amiri" w:eastAsia="Amiri" w:cs="Amiri"/>
          <w:color w:val="111111"/>
          <w:sz w:val="28"/>
          <w:sz w:val="28"/>
          <w:szCs w:val="28"/>
          <w:rtl w:val="true"/>
          <w:lang w:bidi="ar-SA"/>
        </w:rPr>
        <w:t>خَسِرُوا أَنْفُسَهُمْ وَ أَهْلِیهِمْ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رنجیده از ستم گمراهان، سرافراز و مقتدر، در صحنۀ قیامت</w:t>
      </w:r>
    </w:p>
    <w:p>
      <w:pPr>
        <w:pStyle w:val="BookText"/>
        <w:rPr/>
      </w:pPr>
      <w:r>
        <w:rPr>
          <w:rFonts w:ascii="Amiri" w:hAnsi="Amiri" w:eastAsia="Amiri" w:cs="Amiri"/>
          <w:color w:val="111111"/>
          <w:sz w:val="28"/>
          <w:sz w:val="28"/>
          <w:szCs w:val="28"/>
          <w:rtl w:val="true"/>
          <w:lang w:bidi="ar-SA"/>
        </w:rPr>
        <w:t xml:space="preserve">وَ قٰالَ الَّذِینَ آمَنُوا إِنَّ الْخٰاسِرِینَ الَّذِینَ خَسِرُوا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الْقِیٰامَةِ</w:t>
      </w:r>
    </w:p>
    <w:p>
      <w:pPr>
        <w:pStyle w:val="BookText"/>
        <w:rPr/>
      </w:pPr>
      <w:r>
        <w:rPr>
          <w:rFonts w:ascii="IRNazanin" w:hAnsi="IRNazanin" w:eastAsia="IRNazanin"/>
          <w:color w:val="111111"/>
          <w:sz w:val="28"/>
          <w:sz w:val="28"/>
          <w:szCs w:val="28"/>
          <w:rtl w:val="true"/>
          <w:lang w:bidi="fa-IR"/>
        </w:rPr>
        <w:t xml:space="preserve">از ملامت و سرزنش مؤمنان نسبت به کافران، اقتدار و سربلندی مؤمنان استفاده می‌شود؛ آنانی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صَبَرَ وَ 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عامل خسران و بدبختی خود و محرومیت از خانوادۀ خویش</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الْخٰاسِرِینَ الَّذِینَ خَسِرُوا أَنْفُسَهُمْ وَ أَهْلِیهِمْ</w:t>
      </w:r>
    </w:p>
    <w:p>
      <w:pPr>
        <w:pStyle w:val="BookText"/>
        <w:rPr/>
      </w:pPr>
      <w:r>
        <w:rPr>
          <w:rFonts w:ascii="Amiri" w:hAnsi="Amiri" w:eastAsia="Amiri" w:cs="Amiri"/>
          <w:color w:val="111111"/>
          <w:sz w:val="28"/>
          <w:sz w:val="28"/>
          <w:szCs w:val="28"/>
          <w:rtl w:val="true"/>
          <w:lang w:bidi="ar-SA"/>
        </w:rPr>
        <w:t>یَوْمَ الْقِیٰامَةِ</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از دست دادن خانواده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پشتیبانی و حمایت خدا، خسران واقعی برای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یُضْلِلِ اللّٰهُ فَمٰا لَهُ مِنْ وَلِیٍّ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الْخٰاسِرِینَ الَّذِینَ خَسِرُوا أَنْفُسَهُمْ وَ أَهْلِیهِمْ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آنچه به خسران انسان در آخرت می‌انجامد ضرر و زیان واقعی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الْخٰاسِرِینَ الَّذِینَ خَسِرُوا أَنْفُسَهُمْ وَ أَهْلِیهِمْ یَوْمَ الْقِیٰامَةِ</w:t>
      </w:r>
    </w:p>
    <w:p>
      <w:pPr>
        <w:pStyle w:val="BookText"/>
        <w:rPr/>
      </w:pPr>
      <w:r>
        <w:rPr>
          <w:rFonts w:ascii="IRNazanin" w:hAnsi="IRNazanin" w:eastAsia="IRNazanin"/>
          <w:color w:val="111111"/>
          <w:sz w:val="28"/>
          <w:sz w:val="28"/>
          <w:szCs w:val="28"/>
          <w:rtl w:val="true"/>
          <w:lang w:bidi="fa-IR"/>
        </w:rPr>
        <w:t xml:space="preserve">با توجه به این‌که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کمال می‌کند،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موجب عزت و سربلندی فرد در قیامت</w:t>
      </w:r>
    </w:p>
    <w:p>
      <w:pPr>
        <w:pStyle w:val="BookText"/>
        <w:rPr/>
      </w:pPr>
      <w:r>
        <w:rPr>
          <w:rFonts w:ascii="Amiri" w:hAnsi="Amiri" w:eastAsia="Amiri" w:cs="Amiri"/>
          <w:color w:val="111111"/>
          <w:sz w:val="28"/>
          <w:sz w:val="28"/>
          <w:szCs w:val="28"/>
          <w:rtl w:val="true"/>
          <w:lang w:bidi="ar-SA"/>
        </w:rPr>
        <w:t xml:space="preserve">وَ قٰالَ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w:t>
      </w:r>
    </w:p>
    <w:p>
      <w:pPr>
        <w:pStyle w:val="BookText"/>
        <w:rPr/>
      </w:pPr>
      <w:r>
        <w:rPr>
          <w:rFonts w:ascii="IRNazanin" w:hAnsi="IRNazanin" w:eastAsia="IRNazanin"/>
          <w:color w:val="111111"/>
          <w:sz w:val="28"/>
          <w:sz w:val="28"/>
          <w:szCs w:val="28"/>
          <w:rtl w:val="true"/>
          <w:lang w:bidi="fa-IR"/>
        </w:rPr>
        <w:t xml:space="preserve">از سرزنش و ملامت مؤمنان، نسبت به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عملکرد خویش موجب خسران و خفت خود در قیامت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استفاده می‌شود که مؤمنان به واسطۀ ایمان، عزت و سعادت خود را تأمین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ستم‌پیشگان، در عذاب جاودان جهنم، خواهند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الظّٰالِمِینَ فِی عَذٰابٍ مُقِیمٍ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همیشگی و دائمی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مُقِیمٍ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ستمگری، موجب جاودانگی انسان در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الظّٰالِمِینَ فِی عَذٰابٍ مُقِیمٍ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شوم ستمگران در قیامت، هشداری برای متجاوزان به حقوق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الظّٰالِمِینَ فِی عَذٰابٍ مُقِیمٍ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هشدار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رسانندۀ مطلب یاد شده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به آتش و عذاب ابدی، خسران واقعی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الْخٰاسِرِینَ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عَذٰابٍ مُقِیمٍ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آخرت؛ اللّه؛ انذار؛ ایمان؛ جهنم؛ خانواده؛ خسران؛ خشوع؛ خلافت الهی؛ خوف؛ ذلت؛ ضلالت؛ ظلم؛ عبرت؛ عذاب؛ عزت؛ عمر؛ قضا و قدر؛ قیامت؛ معاد؛ ملامت؛ ندامت</w:t>
      </w:r>
      <w:bookmarkStart w:id="791" w:name="pg19795_192485"/>
    </w:p>
    <w:p>
      <w:pPr>
        <w:pStyle w:val="Heading3"/>
        <w:numPr>
          <w:ilvl w:val="2"/>
          <w:numId w:val="1"/>
        </w:numPr>
        <w:rPr/>
      </w:pPr>
      <w:bookmarkStart w:id="792" w:name="__RefHeading___Toc1624017_2314609296"/>
      <w:bookmarkStart w:id="793" w:name="_Toc270"/>
      <w:bookmarkEnd w:id="791"/>
      <w:bookmarkEnd w:id="792"/>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46</w:t>
      </w:r>
      <w:r>
        <w:rPr>
          <w:rtl w:val="true"/>
        </w:rPr>
        <w:t>]</w:t>
      </w:r>
      <w:bookmarkEnd w:id="793"/>
    </w:p>
    <w:p>
      <w:pPr>
        <w:pStyle w:val="BookText"/>
        <w:rPr/>
      </w:pPr>
      <w:r>
        <w:rPr>
          <w:rFonts w:ascii="Amiri" w:hAnsi="Amiri" w:eastAsia="Amiri" w:cs="Amiri"/>
          <w:color w:val="111111"/>
          <w:sz w:val="28"/>
          <w:sz w:val="28"/>
          <w:szCs w:val="28"/>
          <w:rtl w:val="true"/>
          <w:lang w:bidi="ar-SA"/>
        </w:rPr>
        <w:t xml:space="preserve">وَ مٰا کٰانَ لَهُمْ مِنْ أَوْلِیٰاءَ یَنْصُرُونَهُمْ مِنْ دُونِ اَللّٰهِ وَ مَنْ یُضْلِلِ اَللّٰهُ فَمٰا لَهُ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و برایشان جز خدا یاورانی نیست که آنان را یاری کند، و هر که را خدا گمراه کند هیچ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فاقد هرگونه یاور و پشتیبان برای نجات از عذاب الهی</w:t>
      </w:r>
    </w:p>
    <w:p>
      <w:pPr>
        <w:pStyle w:val="BookText"/>
        <w:rPr/>
      </w:pPr>
      <w:r>
        <w:rPr>
          <w:rFonts w:ascii="Amiri" w:hAnsi="Amiri" w:eastAsia="Amiri" w:cs="Amiri"/>
          <w:color w:val="111111"/>
          <w:sz w:val="28"/>
          <w:sz w:val="28"/>
          <w:szCs w:val="28"/>
          <w:rtl w:val="true"/>
          <w:lang w:bidi="ar-SA"/>
        </w:rPr>
        <w:t xml:space="preserve">أَلاٰ إِنَّ الظّٰالِمِینَ فِی عَذٰابٍ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لَهُمْ مِنْ أَوْلِیٰاءَ یَنْصُرُونَهُمْ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ظالمان و گمراهان، در دوزخ، نتیجۀ محرومیت آنان از ولایت خدا و تکیه بر ولایت غیر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الظّٰالِمِینَ فِی عَذٰابٍ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لَهُمْ مِنْ أَوْلِیٰاءَ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بروز ولایت مطلقۀ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لَهُمْ مِنْ أَوْلِیٰاءَ یَنْصُرُونَهُمْ مِنْ دُونِ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بر قدرت‌های غیر الهی، نافرجام و بی‌ثمر درسرنوشت‌اخروی انسان‌است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لَهُمْ مِنْ أَوْلِیٰاءَ یَنْصُرُونَهُمْ مِنْ دُونِ اللّٰهِ</w:t>
      </w:r>
    </w:p>
    <w:p>
      <w:pPr>
        <w:pStyle w:val="BookText"/>
        <w:rPr/>
      </w:pPr>
      <w:r>
        <w:rPr>
          <w:rFonts w:ascii="IRNazanin" w:hAnsi="IRNazanin" w:eastAsia="IRNazanin"/>
          <w:color w:val="111111"/>
          <w:sz w:val="28"/>
          <w:sz w:val="28"/>
          <w:szCs w:val="28"/>
          <w:rtl w:val="true"/>
          <w:lang w:bidi="fa-IR"/>
        </w:rPr>
        <w:t>آیۀ شریفه هشدار به کسانی است که ولایت غیر الهی را 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عذاب جهنم، بر روی ستمکاران و گمراه شدگان از سوی خدا، مسدود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فَمٰا لَهُ مِنْ سَبِیلٍ</w:t>
      </w:r>
    </w:p>
    <w:p>
      <w:pPr>
        <w:pStyle w:val="BookText"/>
        <w:rPr/>
      </w:pPr>
      <w:r>
        <w:rPr>
          <w:rFonts w:ascii="IRNazanin" w:hAnsi="IRNazanin" w:eastAsia="IRNazanin"/>
          <w:color w:val="111111"/>
          <w:sz w:val="28"/>
          <w:sz w:val="28"/>
          <w:szCs w:val="28"/>
          <w:rtl w:val="true"/>
          <w:lang w:bidi="fa-IR"/>
        </w:rPr>
        <w:t>آیۀ شریفه، ناظر به وضعیت گمراه‌شدگان در قیامت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انسان، به دست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اضلال الهی نسبت به انسان، محصول عملکرد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الظّٰالِمِینَ فِی عَذٰابٍ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برای کسانی که خداوند ایشان را در اثر عملکردشان گمراه نموده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فَمٰا لَهُ مِنْ سَبِیلٍ</w:t>
      </w:r>
    </w:p>
    <w:p>
      <w:pPr>
        <w:pStyle w:val="BookText"/>
        <w:rPr/>
      </w:pPr>
      <w:r>
        <w:rPr>
          <w:rFonts w:ascii="IRNazanin" w:hAnsi="IRNazanin" w:eastAsia="IRNazanin"/>
          <w:color w:val="111111"/>
          <w:sz w:val="28"/>
          <w:sz w:val="28"/>
          <w:szCs w:val="28"/>
          <w:rtl w:val="true"/>
          <w:lang w:bidi="fa-IR"/>
        </w:rPr>
        <w:t>در صورتی که آیۀ شریفه مربوط به وضعیت دنیوی گمراه‌شدگان باشد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کٰانَ لَهُمْ مِنْ أَوْلِیٰاءَ یَنْصُرُونَهُمْ مِنْ دُونِ اللّٰهِ</w:t>
      </w:r>
      <w:bookmarkStart w:id="794" w:name="pg19795_192486"/>
    </w:p>
    <w:p>
      <w:pPr>
        <w:pStyle w:val="BookText"/>
        <w:rPr/>
      </w:pPr>
      <w:bookmarkEnd w:id="7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جهنم؛ خلافت الهی؛ ضلالت؛ ظلم؛ عذاب؛ عمل؛ قیامت؛ نصرت؛ ولایت؛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هدایت</w:t>
      </w:r>
    </w:p>
    <w:p>
      <w:pPr>
        <w:pStyle w:val="Heading3"/>
        <w:numPr>
          <w:ilvl w:val="2"/>
          <w:numId w:val="1"/>
        </w:numPr>
        <w:rPr/>
      </w:pPr>
      <w:bookmarkStart w:id="795" w:name="__RefHeading___Toc1624019_2314609296"/>
      <w:bookmarkStart w:id="796" w:name="_Toc271"/>
      <w:bookmarkEnd w:id="795"/>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47</w:t>
      </w:r>
      <w:r>
        <w:rPr>
          <w:rtl w:val="true"/>
        </w:rPr>
        <w:t>]</w:t>
      </w:r>
      <w:bookmarkEnd w:id="796"/>
    </w:p>
    <w:p>
      <w:pPr>
        <w:pStyle w:val="BookText"/>
        <w:rPr/>
      </w:pPr>
      <w:r>
        <w:rPr>
          <w:rFonts w:ascii="Amiri" w:hAnsi="Amiri" w:eastAsia="Amiri" w:cs="Amiri"/>
          <w:color w:val="111111"/>
          <w:sz w:val="28"/>
          <w:sz w:val="28"/>
          <w:szCs w:val="28"/>
          <w:rtl w:val="true"/>
          <w:lang w:bidi="ar-SA"/>
        </w:rPr>
        <w:t xml:space="preserve">اِسْتَجِیبُوا لِرَبِّکُمْ مِنْ قَبْلِ أَنْ یَأْتِیَ یَوْمٌ لاٰ مَرَدَّ لَهُ مِنَ اَللّٰهِ مٰا لَکُمْ مِنْ مَلْجَإٍ یَوْمَئِذٍ وَ مٰا لَکُمْ مِنْ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دعوت پروردگارتان را پیش از آن‌که روزی فرارسد که از جانب خدا بازگشتی برای آن نیست،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پناهگاهی برای شما نیست و قدرت هیچ‌گونه انکاری را نخواهید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انسان‌ها به اجابت دعوت خویش</w:t>
      </w:r>
    </w:p>
    <w:p>
      <w:pPr>
        <w:pStyle w:val="BookText"/>
        <w:rPr/>
      </w:pPr>
      <w:r>
        <w:rPr>
          <w:rFonts w:ascii="Amiri" w:hAnsi="Amiri" w:eastAsia="Amiri" w:cs="Amiri"/>
          <w:color w:val="111111"/>
          <w:sz w:val="28"/>
          <w:sz w:val="28"/>
          <w:szCs w:val="28"/>
          <w:rtl w:val="true"/>
          <w:lang w:bidi="ar-SA"/>
        </w:rPr>
        <w:t>اِسْتَجِیبُوا لِرَبِّکُمْ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نسبت به انسان‌ها و تدبیر امور آنان، مقتضی پاسخ‌گویی انسان به دعوت او</w:t>
      </w:r>
    </w:p>
    <w:p>
      <w:pPr>
        <w:pStyle w:val="BookText"/>
        <w:rPr/>
      </w:pPr>
      <w:r>
        <w:rPr>
          <w:rFonts w:ascii="Amiri" w:hAnsi="Amiri" w:eastAsia="Amiri" w:cs="Amiri"/>
          <w:color w:val="111111"/>
          <w:sz w:val="28"/>
          <w:sz w:val="28"/>
          <w:szCs w:val="28"/>
          <w:rtl w:val="true"/>
          <w:lang w:bidi="ar-SA"/>
        </w:rPr>
        <w:t>اِسْتَجِیبُوا لِرَبِّکُمْ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محدود دنیا، تنها فرصت انسان برای هدایت و اجابت دعوت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اِسْتَجِیبُوا لِرَبِّکُمْ مِنْ قَبْلِ أَنْ یَأْتِیَ یَوْمٌ لاٰ مَرَدَّ لَهُ مِنَ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فرصت‌ها و امکانات دنیوی، جهت تهیۀ ره‌توشۀ حیات اخروی، امری بایسته و 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اِسْتَجِیبُوا لِرَبِّکُمْ مِنْ قَبْلِ أَنْ یَأْتِیَ یَوْمٌ لاٰ مَرَدَّ 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روز قیامت و غفلت از پایان یافتن فرصت انجام تکالیف، عامل اساسی در ترک دستورات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اِسْتَجِیبُوا لِرَبِّکُمْ مِنْ قَبْلِ أَنْ یَأْتِیَ یَوْمٌ لاٰ مَرَدَّ لَهُ</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آن داشته باشد که انسان‌ها، چنانچه به روز قیامت توجه کنند به اجابت دعوت الهی روی خواهند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معرض غفلت نسبت به روز قیامت</w:t>
      </w:r>
    </w:p>
    <w:p>
      <w:pPr>
        <w:pStyle w:val="BookText"/>
        <w:rPr/>
      </w:pPr>
      <w:r>
        <w:rPr>
          <w:rFonts w:ascii="Amiri" w:hAnsi="Amiri" w:eastAsia="Amiri" w:cs="Amiri"/>
          <w:color w:val="111111"/>
          <w:sz w:val="28"/>
          <w:sz w:val="28"/>
          <w:szCs w:val="28"/>
          <w:rtl w:val="true"/>
          <w:lang w:bidi="ar-SA"/>
        </w:rPr>
        <w:t>مِنْ قَبْلِ أَنْ یَأْتِیَ یَوْمٌ لاٰ مَرَدَّ لَهُ مِنَ اللّٰهِ</w:t>
      </w:r>
    </w:p>
    <w:p>
      <w:pPr>
        <w:pStyle w:val="BookText"/>
        <w:rPr/>
      </w:pPr>
      <w:r>
        <w:rPr>
          <w:rFonts w:ascii="IRNazanin" w:hAnsi="IRNazanin" w:eastAsia="IRNazanin"/>
          <w:color w:val="111111"/>
          <w:sz w:val="28"/>
          <w:sz w:val="28"/>
          <w:szCs w:val="28"/>
          <w:rtl w:val="true"/>
          <w:lang w:bidi="fa-IR"/>
        </w:rPr>
        <w:t>تأکید خداوند، دربارۀ حقیقت روز قیامت، می‌تواند از آن جهت باشد که بسیاری از مردم نسبت به این امر مهم غافل‌اند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نسبت به برپایی قیامت،</w:t>
      </w:r>
      <w:bookmarkStart w:id="797" w:name="pg19795_192487"/>
    </w:p>
    <w:p>
      <w:pPr>
        <w:pStyle w:val="BookText"/>
        <w:rPr/>
      </w:pPr>
      <w:bookmarkEnd w:id="797"/>
      <w:r>
        <w:rPr>
          <w:rFonts w:ascii="IRNazanin" w:hAnsi="IRNazanin" w:eastAsia="IRNazanin"/>
          <w:color w:val="111111"/>
          <w:sz w:val="28"/>
          <w:sz w:val="28"/>
          <w:szCs w:val="28"/>
          <w:rtl w:val="true"/>
          <w:lang w:bidi="fa-IR"/>
        </w:rPr>
        <w:t>قاطع و غیرقابل تجدید نظر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أَنْ یَأْتِیَ یَوْمٌ لاٰ مَرَدَّ لَهُ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مَرَدَّ لَهُ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 به معنای بازگرداندن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برپایی قیامت، امری قطعی و تجدید نظر در آن غیر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بی پناهی و بی یاوری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مِنْ مَلْجَإٍ یَوْمَئِذٍ</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پرده‌پوشی گناهان در قیامت، امکان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مِنْ نَکِیرٍ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اِسْتَجِیبُوا لِرَبِّکُمْ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تکذیب؛ حیات؛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غفلت؛ قیامت؛ گناه؛ هدایت</w:t>
      </w:r>
    </w:p>
    <w:p>
      <w:pPr>
        <w:pStyle w:val="Heading3"/>
        <w:numPr>
          <w:ilvl w:val="2"/>
          <w:numId w:val="1"/>
        </w:numPr>
        <w:rPr/>
      </w:pPr>
      <w:bookmarkStart w:id="798" w:name="__RefHeading___Toc1624021_2314609296"/>
      <w:bookmarkStart w:id="799" w:name="_Toc272"/>
      <w:bookmarkEnd w:id="798"/>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48</w:t>
      </w:r>
      <w:r>
        <w:rPr>
          <w:rtl w:val="true"/>
        </w:rPr>
        <w:t>]</w:t>
      </w:r>
      <w:bookmarkEnd w:id="799"/>
    </w:p>
    <w:p>
      <w:pPr>
        <w:pStyle w:val="BookText"/>
        <w:rPr/>
      </w:pPr>
      <w:r>
        <w:rPr>
          <w:rFonts w:ascii="Amiri" w:hAnsi="Amiri" w:eastAsia="Amiri" w:cs="Amiri"/>
          <w:color w:val="111111"/>
          <w:sz w:val="28"/>
          <w:sz w:val="28"/>
          <w:szCs w:val="28"/>
          <w:rtl w:val="true"/>
          <w:lang w:bidi="ar-SA"/>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پس اگر روی 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نگهبان آنان نفرستاده‌ایم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عهدۀ تو جز رساندن پیام نیست و ما هر گاه از جانب خود رحمتی به انسان بچشانیم، به آن شاد و مغرور می‌شود، و اگر به سبب کارهایی که قبلاً به دست خود انجام داده‌اند به آنان بدی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را فراموش می‌کنند،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کفران‌پیشه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ابلاغ رسالت الهی است؛ نه ممانعت قاهرانه از کفر و حق‌گریزی مردم</w:t>
      </w:r>
    </w:p>
    <w:p>
      <w:pPr>
        <w:pStyle w:val="BookText"/>
        <w:rPr/>
      </w:pPr>
      <w:r>
        <w:rPr>
          <w:rFonts w:ascii="Amiri" w:hAnsi="Amiri" w:eastAsia="Amiri" w:cs="Amiri"/>
          <w:color w:val="111111"/>
          <w:sz w:val="28"/>
          <w:sz w:val="28"/>
          <w:szCs w:val="28"/>
          <w:rtl w:val="true"/>
          <w:lang w:bidi="ar-SA"/>
        </w:rPr>
        <w:t>فَإِنْ أَعْرَضُوا فَمٰا أَرْسَلْنٰاکَ عَلَیْهِمْ حَفِیظاً إِنْ عَلَیْکَ إِلاَّ الْبَلاٰغُ</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اهتمام شدید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هدایت تمامی انسان‌ها</w:t>
      </w:r>
    </w:p>
    <w:p>
      <w:pPr>
        <w:pStyle w:val="BookText"/>
        <w:rPr/>
      </w:pPr>
      <w:r>
        <w:rPr>
          <w:rFonts w:ascii="Amiri" w:hAnsi="Amiri" w:eastAsia="Amiri" w:cs="Amiri"/>
          <w:color w:val="111111"/>
          <w:sz w:val="28"/>
          <w:sz w:val="28"/>
          <w:szCs w:val="28"/>
          <w:rtl w:val="true"/>
          <w:lang w:bidi="ar-SA"/>
        </w:rPr>
        <w:t>فَإِنْ أَعْرَضُوا فَمٰا أَرْسَلْنٰاکَ عَلَیْهِمْ حَفِیظاً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لحن آیۀ شریفه که در مقام دلداری است و نیز پیام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حفیظ و نگهبان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شدیدی به هدایت و ایمان مردم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تنها موظف به تبلیغ عقاید و آرمان‌های مکتب‌اند؛ نه تحمیل آنها بر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أَرْسَلْنٰاکَ عَلَیْهِمْ حَفِیظاً إِنْ عَلَیْکَ إِلاَّ الْبَلاٰغُ</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انتخاب راه و عقیده، حق مسلم هر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أَرْسَلْنٰاکَ عَلَیْهِمْ حَفِیظاً</w:t>
      </w:r>
    </w:p>
    <w:p>
      <w:pPr>
        <w:pStyle w:val="BookText"/>
        <w:rPr/>
      </w:pPr>
      <w:r>
        <w:rPr>
          <w:rFonts w:ascii="IRNazanin" w:hAnsi="IRNazanin" w:eastAsia="IRNazanin"/>
          <w:color w:val="111111"/>
          <w:sz w:val="28"/>
          <w:sz w:val="28"/>
          <w:szCs w:val="28"/>
          <w:rtl w:val="true"/>
          <w:lang w:bidi="fa-IR"/>
        </w:rPr>
        <w:t>این‌که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جز تبلیغ دین ندارد و در فرض روی‌گردانی باید مشرکان را به حال خود واگذارد، نشان می‌دهد که انسان در انتخاب عقیده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آگاهی انسان‌ها و نقش خود آنان در انتخاب مسیر و فرجام خویش</w:t>
      </w:r>
    </w:p>
    <w:p>
      <w:pPr>
        <w:pStyle w:val="BookText"/>
        <w:rPr/>
      </w:pPr>
      <w:r>
        <w:rPr>
          <w:rFonts w:ascii="Amiri" w:hAnsi="Amiri" w:eastAsia="Amiri" w:cs="Amiri"/>
          <w:color w:val="111111"/>
          <w:sz w:val="28"/>
          <w:sz w:val="28"/>
          <w:szCs w:val="28"/>
          <w:rtl w:val="true"/>
          <w:lang w:bidi="ar-SA"/>
        </w:rPr>
        <w:t>فَمٰا أَرْسَلْنٰاکَ عَلَیْهِمْ حَفِیظاً إِنْ عَلَیْکَ إِلاَّ الْبَلاٰغُ</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خود مسؤول عملکرد و باورهای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أَرْسَلْنٰاکَ عَلَیْهِمْ حَفِیظاً</w:t>
      </w:r>
    </w:p>
    <w:p>
      <w:pPr>
        <w:pStyle w:val="BookText"/>
        <w:rPr/>
      </w:pPr>
      <w:r>
        <w:rPr>
          <w:rFonts w:ascii="IRNazanin" w:hAnsi="IRNazanin" w:eastAsia="IRNazanin"/>
          <w:color w:val="111111"/>
          <w:sz w:val="28"/>
          <w:sz w:val="28"/>
          <w:szCs w:val="28"/>
          <w:rtl w:val="true"/>
          <w:lang w:bidi="fa-IR"/>
        </w:rPr>
        <w:t>آیۀ شریفه می‌تواند در مقام بیان این نکته باشد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نافرمانی امت خویش نیست؛ بلکه هر کسی مسؤولیت تخلف خویش را خود برعهده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رهبران الهی،آگاهی‌دادن به مردم و فراهم‌ساختن زمینه‌های‌انتخاب صحیح است؛ نه تصمیم‌گیری از قِبل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أَرْسَلْنٰاکَ عَلَیْهِمْ حَفِیظاً إِنْ عَلَیْکَ إِلاَّ الْبَلاٰغُ</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گرفتار سرخوشی به هنگام برخورداری از کمترین رفاه و نعمت‌های دنیوی</w:t>
      </w:r>
    </w:p>
    <w:p>
      <w:pPr>
        <w:pStyle w:val="BookText"/>
        <w:rPr/>
      </w:pPr>
      <w:r>
        <w:rPr>
          <w:rFonts w:ascii="Amiri" w:hAnsi="Amiri" w:eastAsia="Amiri" w:cs="Amiri"/>
          <w:color w:val="111111"/>
          <w:sz w:val="28"/>
          <w:sz w:val="28"/>
          <w:szCs w:val="28"/>
          <w:rtl w:val="true"/>
          <w:lang w:bidi="ar-SA"/>
        </w:rPr>
        <w:t>وَ إِنّٰا إِذٰا أَذَقْنَا الْإِنْسٰانَ مِنّٰا رَحْمَةً فَرِحَ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أَذَقْنَا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چشاندن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موردی به کار می‌رود که بهرۀ کمی از چیزی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سرچشمۀ اصلی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ناشایست و زمینه‌ساز غرور و سرمستی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إِذٰا أَذَقْنَا الْإِنْسٰانَ مِنّٰا رَحْمَةً فَرِحَ بِهٰا</w:t>
      </w:r>
    </w:p>
    <w:p>
      <w:pPr>
        <w:pStyle w:val="BookText"/>
        <w:rPr/>
      </w:pPr>
      <w:r>
        <w:rPr>
          <w:rFonts w:ascii="IRNazanin" w:hAnsi="IRNazanin" w:eastAsia="IRNazanin"/>
          <w:color w:val="111111"/>
          <w:sz w:val="28"/>
          <w:sz w:val="28"/>
          <w:szCs w:val="28"/>
          <w:rtl w:val="true"/>
          <w:lang w:bidi="fa-IR"/>
        </w:rPr>
        <w:t xml:space="preserve">از تکرار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استفاده کرد که غفلت و فراموشی از مبدأ اصلی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سرزنش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دلخوشی به دنیا و مظاهر آن، نکوهیده و ناروا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بِهٰا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امکانات دنیایی، نمودی از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إِذٰا أَذَقْنَا الْإِنْسٰانَ مِنّٰا رَحْمَةً فَرِحَ بِهٰا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از ثروت و امکانات دنیوی،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عام و فراگیر نسبت به تمامی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إِذٰا أَذَقْنَا الْإِنْسٰانَ مِنّٰا رَحْمَةً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و ناسپاسی انسان، به هنگام برخورد با کوچک‌ترین دشواری در زندگی</w:t>
      </w:r>
    </w:p>
    <w:p>
      <w:pPr>
        <w:pStyle w:val="BookText"/>
        <w:rPr/>
      </w:pPr>
      <w:r>
        <w:rPr>
          <w:rFonts w:ascii="Amiri" w:hAnsi="Amiri" w:eastAsia="Amiri" w:cs="Amiri"/>
          <w:color w:val="111111"/>
          <w:sz w:val="28"/>
          <w:sz w:val="28"/>
          <w:szCs w:val="28"/>
          <w:rtl w:val="true"/>
          <w:lang w:bidi="ar-SA"/>
        </w:rPr>
        <w:t>وَ إِنْ تُصِبْهُمْ سَیِّئَةٌ بِمٰا قَدَّمَتْ أَیْدِیهِمْ فَإِنَّ الْإِنْسٰانَ کَفُورٌ</w:t>
      </w:r>
    </w:p>
    <w:p>
      <w:pPr>
        <w:pStyle w:val="BookText"/>
        <w:rPr/>
      </w:pPr>
      <w:r>
        <w:rPr>
          <w:rFonts w:ascii="IRNazanin" w:hAnsi="IRNazanin" w:eastAsia="IRNazanin"/>
          <w:color w:val="111111"/>
          <w:sz w:val="28"/>
          <w:sz w:val="28"/>
          <w:szCs w:val="28"/>
          <w:rtl w:val="true"/>
          <w:lang w:bidi="fa-IR"/>
        </w:rPr>
        <w:t xml:space="preserve">از 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تحقیر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 ترین دشواری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برخاسته از لطف و رحمت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و سختی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عملکرد خود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إِنّٰا إِذٰا أَذَقْنَا الْإِنْسٰانَ مِنّٰا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سَیِّئَةٌ بِمٰا قَدَّمَتْ أَیْدِیهِمْ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کم ظرفیت، کوته‌بین و ناسپاس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إِنّٰا إِذٰا أَذَقْنَا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کَفُورٌ</w:t>
      </w:r>
    </w:p>
    <w:p>
      <w:pPr>
        <w:pStyle w:val="BookText"/>
        <w:rPr/>
      </w:pPr>
      <w:r>
        <w:rPr>
          <w:rFonts w:ascii="IRNazanin" w:hAnsi="IRNazanin" w:eastAsia="IRNazanin"/>
          <w:color w:val="111111"/>
          <w:sz w:val="28"/>
          <w:sz w:val="28"/>
          <w:szCs w:val="28"/>
          <w:rtl w:val="true"/>
          <w:lang w:bidi="fa-IR"/>
        </w:rPr>
        <w:t>این‌که انسان در برخورد با اندک نعمت و یا سختی، تغییر روحیه می‌دهد، نشانۀ کم‌ظرفیتی او است و این‌که به امکان تغییر و تحول شرایط رفاه نمی‌اندیشد و به آن دلخوش است، نشانگر کوته‌نظری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گرفتار تناقض در مواجهه با خوشی‌ها و ناخوشی‌ها</w:t>
      </w:r>
    </w:p>
    <w:p>
      <w:pPr>
        <w:pStyle w:val="BookText"/>
        <w:rPr/>
      </w:pPr>
      <w:r>
        <w:rPr>
          <w:rFonts w:ascii="Amiri" w:hAnsi="Amiri" w:eastAsia="Amiri" w:cs="Amiri"/>
          <w:color w:val="111111"/>
          <w:sz w:val="28"/>
          <w:sz w:val="28"/>
          <w:szCs w:val="28"/>
          <w:rtl w:val="true"/>
          <w:lang w:bidi="ar-SA"/>
        </w:rPr>
        <w:t xml:space="preserve">إِذٰا أَذَقْنَا الْإِنْسٰانَ مِنّٰا رَحْمَةً فَرِحَ بِهٰا وَ إِنْ تُصِبْهُمْ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کَفُورٌ</w:t>
      </w:r>
    </w:p>
    <w:p>
      <w:pPr>
        <w:pStyle w:val="BookText"/>
        <w:rPr/>
      </w:pPr>
      <w:r>
        <w:rPr>
          <w:rFonts w:ascii="IRNazanin" w:hAnsi="IRNazanin" w:eastAsia="IRNazanin"/>
          <w:color w:val="111111"/>
          <w:sz w:val="28"/>
          <w:sz w:val="28"/>
          <w:szCs w:val="28"/>
          <w:rtl w:val="true"/>
          <w:lang w:bidi="fa-IR"/>
        </w:rPr>
        <w:t>از مضمون آیۀ شریفه چنین استفاده می‌شود که انسان، در حال رفاه و آسایش یادی از خدا نمی‌کند؛ گویی منشأ آن نعمت‌ها کسی غیر خداوند است؛ ولی زمانی‌که ناگواری به او رو می‌آورد، خدا را متهم کرده و ناسپاسی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دلخوشی به مظاهر دنیا و کفران و ناسپاسی انسان، موجب روی‌گردانی وی از پیام وحی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کَفُورٌ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إِنّٰا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وجه اعراض و روی‌گردانی کافران از پیام وحی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تأثیرپذیری از مکتب وحی، گرفتار کفران و ناسپاسی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کَفُورٌ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شکر و سپاس خداوند، در خوشی‌ها و در ناملایمات زندگی</w:t>
      </w:r>
    </w:p>
    <w:p>
      <w:pPr>
        <w:pStyle w:val="BookText"/>
        <w:rPr/>
      </w:pPr>
      <w:r>
        <w:rPr>
          <w:rFonts w:ascii="Amiri" w:hAnsi="Amiri" w:eastAsia="Amiri" w:cs="Amiri"/>
          <w:color w:val="111111"/>
          <w:sz w:val="28"/>
          <w:sz w:val="28"/>
          <w:szCs w:val="28"/>
          <w:rtl w:val="true"/>
          <w:lang w:bidi="ar-SA"/>
        </w:rPr>
        <w:t xml:space="preserve">وَ إِنّٰا إِذٰا أَذَقْنَا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کَفُورٌ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ناگواری‌ها و سختی‌های زندگی به خداوند، کفران و ناسپاسی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قَدَّمَتْ أَیْدِیهِمْ فَإِنَّ الْإِنْسٰانَ کَفُورٌ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قَدَّمَتْ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درصدد رفع این اندیشۀ باطل است که معمولاً انسان‌های سطحی، مشکلات زندگی خود را به او نسبت می‌دهند و احتمال نمی‌دهند که نتیجۀ کارهای خودشان باشد</w:t>
      </w:r>
      <w:r>
        <w:rPr>
          <w:rFonts w:eastAsia="IRNazanin" w:cs="IRNazanin"/>
          <w:color w:val="111111"/>
          <w:sz w:val="28"/>
          <w:szCs w:val="28"/>
          <w:rtl w:val="true"/>
          <w:lang w:bidi="fa-IR"/>
        </w:rPr>
        <w:t>.</w:t>
      </w:r>
      <w:bookmarkStart w:id="800" w:name="pg19795_192490"/>
    </w:p>
    <w:p>
      <w:pPr>
        <w:pStyle w:val="BookText"/>
        <w:rPr/>
      </w:pPr>
      <w:bookmarkEnd w:id="8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اکراه؛ اللّه؛ امامت؛ انسان؛ تبلیغ؛ تکبر؛ جبر و اختیار؛ حق؛ دنیا؛ دین؛ رحمت؛ رفاه؛ سختی؛ سرور؛شکر؛ علم؛ عمل؛ غفلت؛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مصیبت؛ ملامت؛ نعمت؛ وحی؛ هدایت</w:t>
      </w:r>
    </w:p>
    <w:p>
      <w:pPr>
        <w:pStyle w:val="Heading3"/>
        <w:numPr>
          <w:ilvl w:val="2"/>
          <w:numId w:val="1"/>
        </w:numPr>
        <w:rPr/>
      </w:pPr>
      <w:bookmarkStart w:id="801" w:name="__RefHeading___Toc1624023_2314609296"/>
      <w:bookmarkStart w:id="802" w:name="_Toc273"/>
      <w:bookmarkEnd w:id="801"/>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49</w:t>
      </w:r>
      <w:r>
        <w:rPr>
          <w:rtl w:val="true"/>
        </w:rPr>
        <w:t>]</w:t>
      </w:r>
      <w:bookmarkEnd w:id="802"/>
    </w:p>
    <w:p>
      <w:pPr>
        <w:pStyle w:val="BookText"/>
        <w:rPr/>
      </w:pPr>
      <w:r>
        <w:rPr>
          <w:rFonts w:ascii="Amiri" w:hAnsi="Amiri" w:eastAsia="Amiri" w:cs="Amiri"/>
          <w:color w:val="111111"/>
          <w:sz w:val="28"/>
          <w:sz w:val="28"/>
          <w:szCs w:val="28"/>
          <w:rtl w:val="true"/>
          <w:lang w:bidi="ar-SA"/>
        </w:rPr>
        <w:t xml:space="preserve">لِلّٰهِ مُلْکُ اَلسَّمٰاوٰاتِ وَ اَلْأَرْضِ یَخْلُقُ مٰا یَشٰاءُ یَهَبُ لِمَنْ یَشٰاءُ إِنٰاثاً وَ یَهَبُ لِمَنْ یَشٰاءُ اَلذُّکُورَ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حاکمیّت آسمان‌ها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می‌آفریند، به هر که بخواهد دخترانی می‌بخشد و به هر که بخواهد پسرانی ارزانی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جهان هستی، قلمرو مالکیت و حکومت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مُلْکُ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ناسپاسی انسان‌ها و روی‌گردانی آنان از پیام وحی، بی تأثیر برای یگانه مالک آسمان‌ها و زمین</w:t>
      </w:r>
    </w:p>
    <w:p>
      <w:pPr>
        <w:pStyle w:val="BookText"/>
        <w:rPr/>
      </w:pPr>
      <w:r>
        <w:rPr>
          <w:rFonts w:ascii="Amiri" w:hAnsi="Amiri" w:eastAsia="Amiri" w:cs="Amiri"/>
          <w:color w:val="111111"/>
          <w:sz w:val="28"/>
          <w:sz w:val="28"/>
          <w:szCs w:val="28"/>
          <w:rtl w:val="true"/>
          <w:lang w:bidi="ar-SA"/>
        </w:rPr>
        <w:t xml:space="preserve">فَإِنَّ الْإِنْسٰانَ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مُلْکُ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و توانمند بر آفرینش هر آنچه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یَخْلُقُ مٰا یَشٰاءُ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مطلق خداوند در جهان هستی، پشتوانۀ اجرای مشیت او در آفرینش موجودات</w:t>
      </w:r>
    </w:p>
    <w:p>
      <w:pPr>
        <w:pStyle w:val="BookText"/>
        <w:rPr/>
      </w:pPr>
      <w:r>
        <w:rPr>
          <w:rFonts w:ascii="Amiri" w:hAnsi="Amiri" w:eastAsia="Amiri" w:cs="Amiri"/>
          <w:color w:val="111111"/>
          <w:sz w:val="28"/>
          <w:sz w:val="28"/>
          <w:szCs w:val="28"/>
          <w:rtl w:val="true"/>
          <w:lang w:bidi="ar-SA"/>
        </w:rPr>
        <w:t>لِلّٰهِ مُلْکُ السَّمٰاوٰاتِ وَ الْأَرْضِ یَخْلُقُ مٰا یَشٰاءُ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یا پسر شدن فرزندان، متکی به مشیت خداوندی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یَهَبُ لِمَنْ یَشٰاءُ إِنٰاثاً وَ یَهَبُ لِمَنْ یَشٰاءُ الذُّکُورَ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هر دو هدیۀ الهی به انسان‌ها</w:t>
      </w:r>
    </w:p>
    <w:p>
      <w:pPr>
        <w:pStyle w:val="BookText"/>
        <w:rPr/>
      </w:pPr>
      <w:r>
        <w:rPr>
          <w:rFonts w:ascii="Amiri" w:hAnsi="Amiri" w:eastAsia="Amiri" w:cs="Amiri"/>
          <w:color w:val="111111"/>
          <w:sz w:val="28"/>
          <w:sz w:val="28"/>
          <w:szCs w:val="28"/>
          <w:rtl w:val="true"/>
          <w:lang w:bidi="ar-SA"/>
        </w:rPr>
        <w:t>یَهَبُ لِمَنْ یَشٰاءُ إِنٰاثاً وَ یَهَبُ لِمَنْ یَشٰاءُ الذُّکُورَ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ناخرسندی از داشتن فرزند دختر یا پسر، کفران نعمت الهی و ناخرسندی از مشیت و موهبت او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الْإِنْسٰانَ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یَهَبُ لِمَنْ یَشٰاءُ إِنٰاثاً وَ یَهَبُ لِمَنْ یَشٰاءُ الذُّکُورَ</w:t>
      </w:r>
      <w:bookmarkStart w:id="803" w:name="pg19795_192491"/>
    </w:p>
    <w:p>
      <w:pPr>
        <w:pStyle w:val="BookText"/>
        <w:rPr/>
      </w:pPr>
      <w:bookmarkEnd w:id="803"/>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میان دختر و پسر، مخالف اندیشۀ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یَهَبُ لِمَنْ یَشٰاءُ إِنٰاثاً وَ یَهَبُ لِمَنْ یَشٰاءُ الذُّکُورَ</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رعایت فاصله و سجع، می‌تواند به منظور نفی اندیشۀ جاهلیت در مورد دختران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پسران را بر دختران ترجیح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یا پسر بودن جنین، تابع قوانین جاری خداوند در آفرینش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مُلْکُ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یَخْلُقُ مٰا یَشٰاءُ یَهَبُ لِمَنْ یَشٰاءُ 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الذُّکُورَ</w:t>
      </w:r>
    </w:p>
    <w:p>
      <w:pPr>
        <w:pStyle w:val="BookText"/>
        <w:rPr/>
      </w:pPr>
      <w:r>
        <w:rPr>
          <w:rFonts w:ascii="IRNazanin" w:hAnsi="IRNazanin" w:eastAsia="IRNazanin"/>
          <w:color w:val="111111"/>
          <w:sz w:val="28"/>
          <w:sz w:val="28"/>
          <w:szCs w:val="28"/>
          <w:rtl w:val="true"/>
          <w:lang w:bidi="fa-IR"/>
        </w:rPr>
        <w:t xml:space="preserve">ارتباط بین بخش‌های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یگانه خدا بر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در جنسیت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می‌فهماند که میان مالکیت خدا بر کل هستی و مشیت او در آفرینش، ارتباط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بیانگر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در حال آفرینش و افاضۀ فیض در پهنۀ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یَخْلُقُ مٰا یَشٰاءُ یَهَبُ لِمَنْ یَشٰاءُ إِنٰاثاً وَ یَهَبُ لِمَنْ یَشٰاءُ الذُّکُورَ</w:t>
      </w:r>
    </w:p>
    <w:p>
      <w:pPr>
        <w:pStyle w:val="BookText"/>
        <w:rPr/>
      </w:pPr>
      <w:r>
        <w:rPr>
          <w:rFonts w:ascii="IRNazanin" w:hAnsi="IRNazanin" w:eastAsia="IRNazanin"/>
          <w:color w:val="111111"/>
          <w:sz w:val="28"/>
          <w:sz w:val="28"/>
          <w:szCs w:val="28"/>
          <w:rtl w:val="true"/>
          <w:lang w:bidi="fa-IR"/>
        </w:rPr>
        <w:t xml:space="preserve">با توجه به افعال مضارع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بیانگر تجدد و تکرار فعل است، می‌توان برداشت یاد شده را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انسان؛ پسر؛ جنین؛ جهان؛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دختر؛ دین؛ زمین؛ زن؛ فرزند؛ مرد؛ مشیت خدا؛ نعمت</w:t>
      </w:r>
    </w:p>
    <w:p>
      <w:pPr>
        <w:pStyle w:val="Heading3"/>
        <w:numPr>
          <w:ilvl w:val="2"/>
          <w:numId w:val="1"/>
        </w:numPr>
        <w:rPr/>
      </w:pPr>
      <w:bookmarkStart w:id="804" w:name="__RefHeading___Toc1624025_2314609296"/>
      <w:bookmarkStart w:id="805" w:name="_Toc274"/>
      <w:bookmarkEnd w:id="804"/>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50</w:t>
      </w:r>
      <w:r>
        <w:rPr>
          <w:rtl w:val="true"/>
        </w:rPr>
        <w:t>]</w:t>
      </w:r>
      <w:bookmarkEnd w:id="805"/>
    </w:p>
    <w:p>
      <w:pPr>
        <w:pStyle w:val="BookText"/>
        <w:rPr/>
      </w:pPr>
      <w:r>
        <w:rPr>
          <w:rFonts w:ascii="Amiri" w:hAnsi="Amiri" w:eastAsia="Amiri" w:cs="Amiri"/>
          <w:color w:val="111111"/>
          <w:sz w:val="28"/>
          <w:sz w:val="28"/>
          <w:szCs w:val="28"/>
          <w:rtl w:val="true"/>
          <w:lang w:bidi="ar-SA"/>
        </w:rPr>
        <w:t xml:space="preserve">أَوْ یُزَوِّجُهُمْ ذُکْرٰاناً وَ إِنٰاثاً وَ یَجْعَلُ مَنْ یَشٰاءُ عَقِیماً إِنَّهُ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یا پسران و دخترانی با هم به آنان می‌دهد، و هر که را بخواهد عقیم می‌گرداند، به راستی او دانا و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انسان از فرزندان دختر و پسر و یا محرومیت وی از آنان بنا به خواست و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یُزَوِّجُهُمْ ذُکْرٰاناً وَ إِنٰاثاً وَ یَجْعَلُ مَنْ یَشٰاءُ عَقِیماً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بودن مرد یا زن، تابع مشیت و قوانین خدا در آفرینش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تُصِبْهُمْ سَیِّئَةٌ بِمٰا قَدَّمَتْ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مَنْ یَشٰاءُ عَقِیماً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دانا و توانا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عَلِیمٌ قَدِیرٌ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براساس علم و آگاهی خویش، به گروهی پسر و به گروهی دیگر دختر و یا به جمعی پسر و دختر می‌دهد و برخی را عقیم و نازا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یَهَبُ لِمَنْ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عَلِیمٌ 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توأم با یکدیگر قرار دادن است؛ یعنی، خداوند به برخی تنها دختر می‌دهد و به بعضی تنها پسر عطا می‌کند و برخی را هم پسر و هم دختر می‌بخشد و برخی دیگر را نازا کرده؛ نه پسر می‌دهد و نه دختر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دادن و یا عقیم ساختن انسان‌ها، هر دو نمودی از علم و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یَهَبُ لِمَنْ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عَلِیمٌ قَدِیرٌ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مطلق و بلامنازع خدا در صحنۀ هستی، پشتوانۀ اجرای مشیت او در میزان جمعیت و نوع جنسیت فرزندان خانواده</w:t>
      </w:r>
    </w:p>
    <w:p>
      <w:pPr>
        <w:pStyle w:val="BookText"/>
        <w:rPr/>
      </w:pPr>
      <w:r>
        <w:rPr>
          <w:rFonts w:ascii="Amiri" w:hAnsi="Amiri" w:eastAsia="Amiri" w:cs="Amiri"/>
          <w:color w:val="111111"/>
          <w:sz w:val="28"/>
          <w:sz w:val="28"/>
          <w:szCs w:val="28"/>
          <w:rtl w:val="true"/>
          <w:lang w:bidi="ar-SA"/>
        </w:rPr>
        <w:t xml:space="preserve">لِلّٰهِ مُلْکُ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مَنْ یَشٰاءُ عَقِیماً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در آفرینش، متکی به علم و قدرت گستردۀ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یَخْلُقُ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عَلِیمٌ قَدِیرٌ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یُزَوِّجُهُمْ ذُکْرٰاناً وَ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جمیعاً یجمع له البنین و البنات یهبهم جمیعاً لواحد؛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یُزَوِّجُهُمْ ذُکْرٰاناً وَ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فرزندان پسر و دختر را باهم به یک خانواده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إِنَّهُ عَلِیمٌ 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بارداری؛ پسر؛ جهان؛ خانواده؛ دختر؛ زن؛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فرزند؛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مرد؛ مشیت خدا</w:t>
      </w:r>
      <w:bookmarkStart w:id="806" w:name="pg19795_192493"/>
    </w:p>
    <w:p>
      <w:pPr>
        <w:pStyle w:val="Heading3"/>
        <w:numPr>
          <w:ilvl w:val="2"/>
          <w:numId w:val="1"/>
        </w:numPr>
        <w:rPr/>
      </w:pPr>
      <w:bookmarkStart w:id="807" w:name="__RefHeading___Toc1624027_2314609296"/>
      <w:bookmarkStart w:id="808" w:name="_Toc275"/>
      <w:bookmarkEnd w:id="806"/>
      <w:bookmarkEnd w:id="807"/>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51</w:t>
      </w:r>
      <w:r>
        <w:rPr>
          <w:rtl w:val="true"/>
        </w:rPr>
        <w:t>]</w:t>
      </w:r>
      <w:bookmarkEnd w:id="808"/>
    </w:p>
    <w:p>
      <w:pPr>
        <w:pStyle w:val="BookText"/>
        <w:rPr/>
      </w:pP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و هیچ بشری را نرسد که خدا با او سخن بگوید مگر از راه وحی یا از پشت حجابی، یا این که فرستاده‌ای بفرستد و به اذن او هر چه بخواهد وحی کند، به راستی او بلند مرتبه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خداوند با بشر، تنها از طریق وحی، یا از ورای حجاب و یا از طریق پیک صورت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لِبَشَرٍ أَنْ یُکَلِّمَهُ اللّٰهُ إِلاّٰ وَحْیاً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یُرْسِلَ رَسُولاً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الهامات درونی، تنها راه سخن گفتن مستقیم و بلاواسطۀ خدا با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لِبَشَرٍ أَنْ یُکَلِّمَهُ اللّٰهُ إِلاّٰ وَحْیاً</w:t>
      </w:r>
    </w:p>
    <w:p>
      <w:pPr>
        <w:pStyle w:val="BookText"/>
        <w:rPr/>
      </w:pPr>
      <w:r>
        <w:rPr>
          <w:rFonts w:ascii="IRNazanin" w:hAnsi="IRNazanin" w:eastAsia="IRNazanin"/>
          <w:color w:val="111111"/>
          <w:sz w:val="28"/>
          <w:sz w:val="28"/>
          <w:szCs w:val="28"/>
          <w:rtl w:val="true"/>
          <w:lang w:bidi="fa-IR"/>
        </w:rPr>
        <w:t xml:space="preserve">با توجه به انحصار سخن گفتن خدا با انسان در سه قسم مطرح شده در آیۀ شریفه و نیز 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قرینۀ دو قسم بعدی اشاره به الهامات درونی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عالی‌ترین شکل ارتباط خدا با انسان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مٰا کٰانَ لِبَشَرٍ أَنْ یُکَلِّمَهُ اللّٰهُ إِلاّٰ وَحْیاً</w:t>
      </w:r>
    </w:p>
    <w:p>
      <w:pPr>
        <w:pStyle w:val="BookText"/>
        <w:rPr/>
      </w:pPr>
      <w:r>
        <w:rPr>
          <w:rFonts w:ascii="IRNazanin" w:hAnsi="IRNazanin" w:eastAsia="IRNazanin"/>
          <w:color w:val="111111"/>
          <w:sz w:val="28"/>
          <w:sz w:val="28"/>
          <w:szCs w:val="28"/>
          <w:rtl w:val="true"/>
          <w:lang w:bidi="fa-IR"/>
        </w:rPr>
        <w:t>برداشت یاد شده بدان احتمال است که تعدد مراتب سه‌گانه، به ترتیب اولویت و تقدم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آوردن پدیده‌های جهان طبیعت، یکی از راه‌های سخن گفتن خداوند با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مِنْ وَرٰاءِ حِجٰابٍ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معنای پدیده‌های طبیعی تفسیر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مرتبطان با وحی، کلام الهی را بدون رؤیت خداوند دریافت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لِبَشَرٍ أَنْ یُکَلِّمَهُ اللّٰهُ إِلاّٰ وَحْیاً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فرشته بر پیامبران، یکی از راه‌های گفت‌وگوی خداوند با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یُرْسِلَ رَسُولاً فَیُوحِیَ بِإِذْنِهِ مٰا یَشٰاءُ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شیوۀ سخن گفتن فرشتگان با پیامبران، برای رساندن پیام خداوند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یُرْسِلَ رَسُولاً فَیُوحِیَ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انسان با خدا و مشاهدۀ حسی او امری ناممکن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لِبَشَرٍ أَنْ یُکَلِّمَهُ اللّٰهُ إِلاّٰ وَحْیاً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یُرْسِلَ رَسُولاً فَیُوحِیَ</w:t>
      </w:r>
    </w:p>
    <w:p>
      <w:pPr>
        <w:pStyle w:val="BookText"/>
        <w:rPr/>
      </w:pPr>
      <w:r>
        <w:rPr>
          <w:rFonts w:ascii="IRNazanin" w:hAnsi="IRNazanin" w:eastAsia="IRNazanin"/>
          <w:color w:val="111111"/>
          <w:sz w:val="28"/>
          <w:sz w:val="28"/>
          <w:szCs w:val="28"/>
          <w:rtl w:val="true"/>
          <w:lang w:bidi="fa-IR"/>
        </w:rPr>
        <w:t>آیۀ شریفه با منحصر کردن راه‌های وحی می‌تواند ناظر بدین نکته باشد که پیامبران نیز تنها از این راه‌ها دریافت وحی می‌کنند؛ نه آن‌که خدا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وحی از سوی فرشتۀ وحی، تنها منوط به اذن و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فَیُوحِیَ بِإِذْنِهِ مٰا یَشٰاءُ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وحی، پیکی امین در ابلاغ پیام خدا به پیامبران</w:t>
      </w:r>
    </w:p>
    <w:p>
      <w:pPr>
        <w:pStyle w:val="BookText"/>
        <w:rPr/>
      </w:pPr>
      <w:r>
        <w:rPr>
          <w:rFonts w:ascii="Amiri" w:hAnsi="Amiri" w:eastAsia="Amiri" w:cs="Amiri"/>
          <w:color w:val="111111"/>
          <w:sz w:val="28"/>
          <w:sz w:val="28"/>
          <w:szCs w:val="28"/>
          <w:rtl w:val="true"/>
          <w:lang w:bidi="ar-SA"/>
        </w:rPr>
        <w:t>فَیُوحِیَ بِإِذْنِهِ مٰا یَشٰاءُ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محتوای وحی، تنها در اختیار خداوند است و نه خواست غیر او</w:t>
      </w:r>
    </w:p>
    <w:p>
      <w:pPr>
        <w:pStyle w:val="BookText"/>
        <w:rPr/>
      </w:pPr>
      <w:r>
        <w:rPr>
          <w:rFonts w:ascii="Amiri" w:hAnsi="Amiri" w:eastAsia="Amiri" w:cs="Amiri"/>
          <w:color w:val="111111"/>
          <w:sz w:val="28"/>
          <w:sz w:val="28"/>
          <w:szCs w:val="28"/>
          <w:rtl w:val="true"/>
          <w:lang w:bidi="ar-SA"/>
        </w:rPr>
        <w:t>فَیُوحِیَ بِإِذْنِهِ مٰا یَشٰاءُ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و کاردان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عَلِیٌّ حَکِیمٌ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مرتبگی خداوند، مانع مشاهده و ارتباط حسی انسان با او</w:t>
      </w:r>
    </w:p>
    <w:p>
      <w:pPr>
        <w:pStyle w:val="BookText"/>
        <w:rPr/>
      </w:pPr>
      <w:r>
        <w:rPr>
          <w:rFonts w:ascii="Amiri" w:hAnsi="Amiri" w:eastAsia="Amiri" w:cs="Amiri"/>
          <w:color w:val="111111"/>
          <w:sz w:val="28"/>
          <w:sz w:val="28"/>
          <w:szCs w:val="28"/>
          <w:rtl w:val="true"/>
          <w:lang w:bidi="ar-SA"/>
        </w:rPr>
        <w:t xml:space="preserve">مٰا کٰانَ 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 حَکِیمٌ</w:t>
      </w:r>
    </w:p>
    <w:p>
      <w:pPr>
        <w:pStyle w:val="BookText"/>
        <w:rPr/>
      </w:pPr>
      <w:r>
        <w:rPr>
          <w:rFonts w:ascii="IRNazanin" w:hAnsi="IRNazanin" w:eastAsia="IRNazanin"/>
          <w:color w:val="111111"/>
          <w:sz w:val="28"/>
          <w:sz w:val="28"/>
          <w:szCs w:val="28"/>
          <w:rtl w:val="true"/>
          <w:lang w:bidi="fa-IR"/>
        </w:rPr>
        <w:t xml:space="preserve">از ارتباط صدر و ذیل آیۀ شریفه، می‌توان استفاده کرد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برای نفی امکان ارتباط حسی انسان با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شیوه‌های گوناگون آن، متکی بر حکمت و کاردانی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لِبَشَرٍ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مرتبط با وحی و گزینش نوع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در تعیین محتوای وحی، متکی به علو مرتبه و حکمت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فَیُوحِیَ بِإِذْنِهِ مٰا یَشٰاءُ إِنَّهُ عَلِیٌّ حَکِیمٌ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إِنَّهُ عَلِیٌّ 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اللّه؛ الهام؛ امانت؛ انبیاء؛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ملائکه؛ نبوت؛ وحی</w:t>
      </w:r>
      <w:bookmarkStart w:id="809" w:name="pg19795_192495"/>
    </w:p>
    <w:p>
      <w:pPr>
        <w:pStyle w:val="Heading3"/>
        <w:numPr>
          <w:ilvl w:val="2"/>
          <w:numId w:val="1"/>
        </w:numPr>
        <w:rPr/>
      </w:pPr>
      <w:bookmarkStart w:id="810" w:name="__RefHeading___Toc1624029_2314609296"/>
      <w:bookmarkStart w:id="811" w:name="_Toc276"/>
      <w:bookmarkEnd w:id="809"/>
      <w:bookmarkEnd w:id="810"/>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52</w:t>
      </w:r>
      <w:r>
        <w:rPr>
          <w:rtl w:val="true"/>
        </w:rPr>
        <w:t>]</w:t>
      </w:r>
      <w:bookmarkEnd w:id="811"/>
    </w:p>
    <w:p>
      <w:pPr>
        <w:pStyle w:val="BookText"/>
        <w:rPr/>
      </w:pP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و این‌گونه، روحی از امر خود به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می‌دانستی کتاب چیست و نه ایمان کدام است، ولی ما آن را نوری قرار دادیم که هر کس از بندگان خود را بخواهیم به وسیلۀ آن هدایت می‌کنیم، و بی‌تردید تو به‌راهی راست هدایت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استمرار وحی بر انبیای پیشین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أَوْحَیْنٰا إِلَیْکَ</w:t>
      </w:r>
    </w:p>
    <w:p>
      <w:pPr>
        <w:pStyle w:val="BookText"/>
        <w:rPr/>
      </w:pPr>
      <w:r>
        <w:rPr>
          <w:rFonts w:ascii="IRNazanin" w:hAnsi="IRNazanin" w:eastAsia="IRNazanin"/>
          <w:color w:val="111111"/>
          <w:sz w:val="28"/>
          <w:sz w:val="28"/>
          <w:szCs w:val="28"/>
          <w:rtl w:val="true"/>
          <w:lang w:bidi="fa-IR"/>
        </w:rPr>
        <w:t xml:space="preserve">برداشت یاد شده بر این پایه مبتنی است که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وحی باشد که از آیۀ قبل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انواع سه‌گانۀ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بی‌واسطه، وحی از پس حجاب و نزول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لِبَشَرٍ أَنْ یُکَلِّمَهُ اللّٰهُ إِلاّٰ وَحْیاً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مفاد آیۀ پیشین باشد که راه‌ها و اقسام وحی را معین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واسطۀ وحی الهی به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أَوْحَیْنٰا إِلَیْکَ رُوحاً مِنْ أَمْرِنٰا</w:t>
      </w:r>
    </w:p>
    <w:p>
      <w:pPr>
        <w:pStyle w:val="BookText"/>
        <w:rPr/>
      </w:pPr>
      <w:r>
        <w:rPr>
          <w:rFonts w:ascii="IRNazanin" w:hAnsi="IRNazanin" w:eastAsia="IRNazanin"/>
          <w:color w:val="111111"/>
          <w:sz w:val="28"/>
          <w:sz w:val="28"/>
          <w:szCs w:val="28"/>
          <w:rtl w:val="true"/>
          <w:lang w:bidi="fa-IR"/>
        </w:rPr>
        <w:t xml:space="preserve">برداشت یاد شده بر این پایه مبتنی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فرشتۀ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صورت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اعتبار نزع خافض 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 إلیک بروح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به لحاظ عامل محذوف 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 إلیک بإرسالنا 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وحی خدا و نازل شده از عالم امر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أَوْحَیْنٰا إِلَیْکَ رُوحاً مِنْ أَمْرِنٰا</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قرآن حقیقتی از جهان بالا و نازل شده از عالم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حیات‌بخش جان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أَوْحَیْنٰا إِلَیْکَ رُوحاً</w:t>
      </w:r>
    </w:p>
    <w:p>
      <w:pPr>
        <w:pStyle w:val="BookText"/>
        <w:rPr/>
      </w:pPr>
      <w:r>
        <w:rPr>
          <w:rFonts w:ascii="IRNazanin" w:hAnsi="IRNazanin" w:eastAsia="IRNazanin"/>
          <w:color w:val="111111"/>
          <w:sz w:val="28"/>
          <w:sz w:val="28"/>
          <w:szCs w:val="28"/>
          <w:rtl w:val="true"/>
          <w:lang w:bidi="fa-IR"/>
        </w:rPr>
        <w:t xml:space="preserve">به‌کارگیری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جنبۀ حیات‌بخشی قرآن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موجودی از عالم امر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أَوْحَیْنٰا إِلَیْکَ رُوحاً مِنْ أَمْرِنٰا</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برای بیان این نکته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آفریده‌ای از عالم بالا و فرشته‌ای از عالم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نزول وحی با کتاب‌های آسمانی و مفاهیم قرآن هیچ آشنا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کُنْتَ تَدْرِی مَا الْکِتٰابُ وَ لاَ الْإِیمٰانُ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الهی در تاریکی‌های نادانی و موجب هدایت انسان از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جَعَلْنٰاهُ نُوراً نَهْدِی بِهِ مَنْ نَشٰاءُ مِنْ عِبٰادِنٰا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 به وسیلۀ وحی و قرآن، تابع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نَهْدِی بِهِ مَنْ نَشٰاءُ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بندۀ برگزیدۀ خدا و بهره‌مند از هدایت ویژۀ قرآن</w:t>
      </w:r>
    </w:p>
    <w:p>
      <w:pPr>
        <w:pStyle w:val="BookText"/>
        <w:rPr/>
      </w:pPr>
      <w:r>
        <w:rPr>
          <w:rFonts w:ascii="Amiri" w:hAnsi="Amiri" w:eastAsia="Amiri" w:cs="Amiri"/>
          <w:color w:val="111111"/>
          <w:sz w:val="28"/>
          <w:sz w:val="28"/>
          <w:szCs w:val="28"/>
          <w:rtl w:val="true"/>
          <w:lang w:bidi="ar-SA"/>
        </w:rPr>
        <w:t>وَ لٰکِنْ جَعَلْنٰاهُ نُوراً نَهْدِی بِهِ مَنْ نَشٰاءُ مِنْ عِبٰادِنٰا</w:t>
      </w:r>
    </w:p>
    <w:p>
      <w:pPr>
        <w:pStyle w:val="BookText"/>
        <w:rPr/>
      </w:pPr>
      <w:r>
        <w:rPr>
          <w:rFonts w:ascii="IRNazanin" w:hAnsi="IRNazanin" w:eastAsia="IRNazanin"/>
          <w:color w:val="111111"/>
          <w:sz w:val="28"/>
          <w:sz w:val="28"/>
          <w:szCs w:val="28"/>
          <w:rtl w:val="true"/>
          <w:lang w:bidi="fa-IR"/>
        </w:rPr>
        <w:t xml:space="preserve">با توجه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استدراک جملۀ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 و لا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نَشٰاءُ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عام است؛ ولی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بارز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در قسمت پایانی آیۀ شریفه آن حضرت را هدایتگر دیگر مردمان به راه حقیقت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هدایت‌کنندۀ انسان‌ها به صراط مستقیم</w:t>
      </w:r>
    </w:p>
    <w:p>
      <w:pPr>
        <w:pStyle w:val="BookText"/>
        <w:rPr/>
      </w:pPr>
      <w:r>
        <w:rPr>
          <w:rFonts w:ascii="Amiri" w:hAnsi="Amiri" w:eastAsia="Amiri" w:cs="Amiri"/>
          <w:color w:val="111111"/>
          <w:sz w:val="28"/>
          <w:sz w:val="28"/>
          <w:szCs w:val="28"/>
          <w:rtl w:val="true"/>
          <w:lang w:bidi="ar-SA"/>
        </w:rPr>
        <w:t>وَ إِنَّکَ لَتَهْدِی إِلیٰ صِرٰاطٍ مُسْتَقِیمٍ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دستورات وحی و رهنمودهای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هیچگاه به خسران و گمراهی انسان نخواهد انجامید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إِنَّکَ لَتَهْدِی إِلیٰ صِرٰاطٍ مُسْتَقِیمٍ</w:t>
      </w:r>
    </w:p>
    <w:p>
      <w:pPr>
        <w:pStyle w:val="BookText"/>
        <w:rPr/>
      </w:pPr>
      <w:r>
        <w:rPr>
          <w:rFonts w:ascii="IRNazanin" w:hAnsi="IRNazanin" w:eastAsia="IRNazanin"/>
          <w:color w:val="111111"/>
          <w:sz w:val="28"/>
          <w:sz w:val="28"/>
          <w:szCs w:val="28"/>
          <w:rtl w:val="true"/>
          <w:lang w:bidi="fa-IR"/>
        </w:rPr>
        <w:t>از تأکید خداوند بر نقش هدایت‌گری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استفاده می‌شود که تعالیم وحی هیچ‌گاه به خسران و گمراهی انسان منتهی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نشان‌دهندۀ صراط مستقیم به انسان‌ها و خداوند توفیق‌دهندۀ آنان به حرکت در مسیر آن</w:t>
      </w:r>
    </w:p>
    <w:p>
      <w:pPr>
        <w:pStyle w:val="BookText"/>
        <w:rPr/>
      </w:pPr>
      <w:r>
        <w:rPr>
          <w:rFonts w:ascii="Amiri" w:hAnsi="Amiri" w:eastAsia="Amiri" w:cs="Amiri"/>
          <w:color w:val="111111"/>
          <w:sz w:val="28"/>
          <w:sz w:val="28"/>
          <w:szCs w:val="28"/>
          <w:rtl w:val="true"/>
          <w:lang w:bidi="ar-SA"/>
        </w:rPr>
        <w:t>نَهْدِی بِهِ مَنْ نَشٰاءُ مِنْ عِبٰادِنٰا وَ إِنَّکَ لَتَهْدِی إِلیٰ صِرٰاطٍ مُسْتَقِیمٍ</w:t>
      </w:r>
    </w:p>
    <w:p>
      <w:pPr>
        <w:pStyle w:val="BookText"/>
        <w:rPr/>
      </w:pPr>
      <w:r>
        <w:rPr>
          <w:rFonts w:ascii="IRNazanin" w:hAnsi="IRNazanin" w:eastAsia="IRNazanin"/>
          <w:color w:val="111111"/>
          <w:sz w:val="28"/>
          <w:sz w:val="28"/>
          <w:szCs w:val="28"/>
          <w:rtl w:val="true"/>
          <w:lang w:bidi="fa-IR"/>
        </w:rPr>
        <w:t>تأمل در تفاوت دو هدایت، بیانگر معنای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اللّه؛ امی؛ انبیاء؛ انسان؛ ایمان؛ برگزیدگی؛ پیروی؛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خسران؛ صراط مستقیم؛ ضلالت؛ قرآن؛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ملائکه؛ نبوت؛ نزول قرآن؛ وحی؛ هدایت</w:t>
      </w:r>
      <w:bookmarkStart w:id="812" w:name="pg19795_192497"/>
    </w:p>
    <w:p>
      <w:pPr>
        <w:pStyle w:val="Heading3"/>
        <w:numPr>
          <w:ilvl w:val="2"/>
          <w:numId w:val="1"/>
        </w:numPr>
        <w:rPr/>
      </w:pPr>
      <w:bookmarkStart w:id="813" w:name="__RefHeading___Toc1624031_2314609296"/>
      <w:bookmarkStart w:id="814" w:name="_Toc277"/>
      <w:bookmarkEnd w:id="812"/>
      <w:bookmarkEnd w:id="813"/>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53</w:t>
      </w:r>
      <w:r>
        <w:rPr>
          <w:rtl w:val="true"/>
        </w:rPr>
        <w:t>]</w:t>
      </w:r>
      <w:bookmarkEnd w:id="814"/>
    </w:p>
    <w:p>
      <w:pPr>
        <w:pStyle w:val="BookText"/>
        <w:rPr/>
      </w:pPr>
      <w:r>
        <w:rPr>
          <w:rFonts w:ascii="Amiri" w:hAnsi="Amiri" w:eastAsia="Amiri" w:cs="Amiri"/>
          <w:color w:val="111111"/>
          <w:sz w:val="28"/>
          <w:sz w:val="28"/>
          <w:szCs w:val="28"/>
          <w:rtl w:val="true"/>
          <w:lang w:bidi="ar-SA"/>
        </w:rPr>
        <w:t xml:space="preserve">صِرٰاطِ اَللّٰهِ اَلَّذِی لَهُ مٰا فِی اَلسَّمٰاوٰاتِ وَ مٰا فِی اَلْأَرْضِ أَلاٰ إِلَی اَللّٰهِ تَصِیرُ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راهِ خدا، همان که آنچه در آسمان‌ها و آنچه در زمین است ملک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همۀ امور به خدا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هادی و رهنمای انسان‌ها به راه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إِنَّکَ لَتَهْدِی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قبل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لتهدی إلی صراط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راه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زمین و آسمان، مملوک خداوند هستی‌اند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 وَ مٰا فِی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حقیقی از آن خداوند است و مالکیت انسان در طول مالکیت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 وَ مٰا فِی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جهان‌آفرینش، دارای آسمان‌های‌متعدد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تمام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راه راست و به دور از انحراف و گمراهی را ترسیم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اللّٰهِ الَّذِی لَهُ مٰا فِی السَّمٰاوٰاتِ وَ مٰا فِی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غیر الهی، عاجز و ناتوان در تعیین راه صحیح و درست برای جوامع انسانی</w:t>
      </w:r>
    </w:p>
    <w:p>
      <w:pPr>
        <w:pStyle w:val="BookText"/>
        <w:rPr/>
      </w:pPr>
      <w:r>
        <w:rPr>
          <w:rFonts w:ascii="Amiri" w:hAnsi="Amiri" w:eastAsia="Amiri" w:cs="Amiri"/>
          <w:color w:val="111111"/>
          <w:sz w:val="28"/>
          <w:sz w:val="28"/>
          <w:szCs w:val="28"/>
          <w:rtl w:val="true"/>
          <w:lang w:bidi="ar-SA"/>
        </w:rPr>
        <w:t xml:space="preserve">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الَّذِی</w:t>
      </w:r>
    </w:p>
    <w:p>
      <w:pPr>
        <w:pStyle w:val="BookText"/>
        <w:rPr/>
      </w:pPr>
      <w:r>
        <w:rPr>
          <w:rFonts w:ascii="IRNazanin" w:hAnsi="IRNazanin" w:eastAsia="IRNazanin"/>
          <w:color w:val="111111"/>
          <w:sz w:val="28"/>
          <w:sz w:val="28"/>
          <w:szCs w:val="28"/>
          <w:rtl w:val="true"/>
          <w:lang w:bidi="fa-IR"/>
        </w:rPr>
        <w:t xml:space="preserve">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صراط خداوند، تعبیر شده است، می‌توان استفاده کرد که اندیشۀ شرک و دیگر مکاتب غیر الهی، نمی‌تواند راه صحیح را به انسان ارائه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تمامی موجودات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إِلَی اللّٰهِ تَصِیرُ الْأُمُورُ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امور در جهان هستی، به سوی الهی شدن در حرکت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إِلَی اللّٰهِ تَصِیرُ الْأُمُورُ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جهان هستی، هدفدار و تکاملی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اللّٰهِ تَصِیرُ الْأُمُورُ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فرجام امور و بازگشت تمامی موجودات به سوی خداوند، موجب طرد مکاتب انحرافی و روی‌آوری به دین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صِرٰاطِ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إِلَی اللّٰهِ تَصِیرُ الْأُمُورُ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هدف نهایی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إِلَی اللّٰهِ تَصِیرُ الْأُمُورُ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انسان؛ توحید؛ جهان بینی؛ دین؛ ذکر؛ زمین؛ سبیل اللّه؛ صراط مستقیم؛ عجز؛ مالکیت؛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BookText"/>
        <w:rPr/>
      </w:pPr>
      <w:r>
        <w:rPr>
          <w:rFonts w:ascii="IRNazanin" w:hAnsi="IRNazanin" w:eastAsia="IRNazanin"/>
          <w:color w:val="111111"/>
          <w:sz w:val="28"/>
          <w:sz w:val="28"/>
          <w:szCs w:val="28"/>
          <w:rtl w:val="true"/>
          <w:lang w:bidi="fa-IR"/>
        </w:rPr>
        <w:t>فهرست نمایه‌ها</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آثار باستانی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آزفه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اصحاب ایکه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امداد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اولیاءاللّه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ائمة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بلاغت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تکرار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جمع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حشر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خشکسالی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ذو 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 و صفات</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زایمان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زنجیر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سنتهای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سیر و سیاحت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شکوفه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ضیافت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فرزند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فصاحت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کتابت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لظّی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مغضوبان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نگهبانی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هوا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یوم عظیم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مفید،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شیخ مفید،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روضةالواعظین،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فی ذکر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قصص‌الأنبیا،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تفسیرفرات‌کوفی،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مسلسل</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فضایل الصحابه، لابن‌حنبل،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العمده،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معانی‌الأخبار،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60.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468</Pages>
  <Words>95893</Words>
  <Characters>385864</Characters>
  <CharactersWithSpaces>475133</CharactersWithSpaces>
  <Paragraphs>8013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2026-08-26T01:03:33Z</dcterms:created>
  <dc:creator>ghaemiyeh.com</dc:creator>
  <dc:description/>
  <dc:language>en-US</dc:language>
  <cp:lastModifiedBy/>
  <dcterms:modified xsi:type="dcterms:W3CDTF">2026-08-26T04:34:28Z</dcterms:modified>
  <cp:revision>1</cp:revision>
  <dc:subject/>
  <dc:title>تفسیر راهنما جلد 16</dc:title>
</cp:coreProperties>
</file>

<file path=docProps/custom.xml><?xml version="1.0" encoding="utf-8"?>
<Properties xmlns="http://schemas.openxmlformats.org/officeDocument/2006/custom-properties" xmlns:vt="http://schemas.openxmlformats.org/officeDocument/2006/docPropsVTypes"/>
</file>