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66.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65.xml" ContentType="application/vnd.openxmlformats-officedocument.wordprocessingml.footer+xml"/>
  <Override PartName="/word/footer453.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راهنما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80007_2314609296">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580009_2314609296">
            <w:r>
              <w:rPr>
                <w:webHidden/>
                <w:rStyle w:val="IndexLink"/>
                <w:rtl w:val="true"/>
              </w:rPr>
              <w:t xml:space="preserve">سورۀ عنکبوت آیۀ </w:t>
            </w:r>
            <w:r>
              <w:rPr>
                <w:rStyle w:val="IndexLink"/>
              </w:rPr>
              <w:t>1</w:t>
            </w:r>
            <w:r>
              <w:rPr>
                <w:rStyle w:val="IndexLink"/>
                <w:rtl w:val="true"/>
              </w:rPr>
              <w:t xml:space="preserve"> </w:t>
            </w:r>
            <w:r>
              <w:rPr>
                <w:rStyle w:val="IndexLink"/>
                <w:rtl w:val="true"/>
              </w:rPr>
              <w:t xml:space="preserve">تا </w:t>
            </w:r>
            <w:r>
              <w:rPr>
                <w:rStyle w:val="IndexLink"/>
              </w:rPr>
              <w:t>69</w:t>
            </w:r>
            <w:r>
              <w:rPr>
                <w:rStyle w:val="IndexLink"/>
                <w:rtl w:val="true"/>
              </w:rPr>
              <w:tab/>
            </w:r>
            <w:r>
              <w:rPr>
                <w:rStyle w:val="IndexLink"/>
              </w:rPr>
              <w:t>9</w:t>
            </w:r>
          </w:hyperlink>
        </w:p>
        <w:p>
          <w:pPr>
            <w:pStyle w:val="Contents3"/>
            <w:tabs>
              <w:tab w:val="clear" w:pos="8459"/>
              <w:tab w:val="right" w:pos="9026" w:leader="dot"/>
            </w:tabs>
            <w:rPr/>
          </w:pPr>
          <w:hyperlink w:anchor="__RefHeading___Toc1580011_2314609296">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1580013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10</w:t>
            </w:r>
          </w:hyperlink>
        </w:p>
        <w:p>
          <w:pPr>
            <w:pStyle w:val="Contents3"/>
            <w:tabs>
              <w:tab w:val="clear" w:pos="8459"/>
              <w:tab w:val="right" w:pos="9026" w:leader="dot"/>
            </w:tabs>
            <w:rPr/>
          </w:pPr>
          <w:hyperlink w:anchor="__RefHeading___Toc1580015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10</w:t>
            </w:r>
          </w:hyperlink>
        </w:p>
        <w:p>
          <w:pPr>
            <w:pStyle w:val="Contents3"/>
            <w:tabs>
              <w:tab w:val="clear" w:pos="8459"/>
              <w:tab w:val="right" w:pos="9026" w:leader="dot"/>
            </w:tabs>
            <w:rPr/>
          </w:pPr>
          <w:hyperlink w:anchor="__RefHeading___Toc1580017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12</w:t>
            </w:r>
          </w:hyperlink>
        </w:p>
        <w:p>
          <w:pPr>
            <w:pStyle w:val="Contents3"/>
            <w:tabs>
              <w:tab w:val="clear" w:pos="8459"/>
              <w:tab w:val="right" w:pos="9026" w:leader="dot"/>
            </w:tabs>
            <w:rPr/>
          </w:pPr>
          <w:hyperlink w:anchor="__RefHeading___Toc1580019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14</w:t>
            </w:r>
          </w:hyperlink>
        </w:p>
        <w:p>
          <w:pPr>
            <w:pStyle w:val="Contents3"/>
            <w:tabs>
              <w:tab w:val="clear" w:pos="8459"/>
              <w:tab w:val="right" w:pos="9026" w:leader="dot"/>
            </w:tabs>
            <w:rPr/>
          </w:pPr>
          <w:hyperlink w:anchor="__RefHeading___Toc1580021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15</w:t>
            </w:r>
          </w:hyperlink>
        </w:p>
        <w:p>
          <w:pPr>
            <w:pStyle w:val="Contents3"/>
            <w:tabs>
              <w:tab w:val="clear" w:pos="8459"/>
              <w:tab w:val="right" w:pos="9026" w:leader="dot"/>
            </w:tabs>
            <w:rPr/>
          </w:pPr>
          <w:hyperlink w:anchor="__RefHeading___Toc1580023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17</w:t>
            </w:r>
          </w:hyperlink>
        </w:p>
        <w:p>
          <w:pPr>
            <w:pStyle w:val="Contents3"/>
            <w:tabs>
              <w:tab w:val="clear" w:pos="8459"/>
              <w:tab w:val="right" w:pos="9026" w:leader="dot"/>
            </w:tabs>
            <w:rPr/>
          </w:pPr>
          <w:hyperlink w:anchor="__RefHeading___Toc1580025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18</w:t>
            </w:r>
          </w:hyperlink>
        </w:p>
        <w:p>
          <w:pPr>
            <w:pStyle w:val="Contents3"/>
            <w:tabs>
              <w:tab w:val="clear" w:pos="8459"/>
              <w:tab w:val="right" w:pos="9026" w:leader="dot"/>
            </w:tabs>
            <w:rPr/>
          </w:pPr>
          <w:hyperlink w:anchor="__RefHeading___Toc1580027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19</w:t>
            </w:r>
          </w:hyperlink>
        </w:p>
        <w:p>
          <w:pPr>
            <w:pStyle w:val="Contents3"/>
            <w:tabs>
              <w:tab w:val="clear" w:pos="8459"/>
              <w:tab w:val="right" w:pos="9026" w:leader="dot"/>
            </w:tabs>
            <w:rPr/>
          </w:pPr>
          <w:hyperlink w:anchor="__RefHeading___Toc1580029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20</w:t>
            </w:r>
          </w:hyperlink>
        </w:p>
        <w:p>
          <w:pPr>
            <w:pStyle w:val="Contents3"/>
            <w:tabs>
              <w:tab w:val="clear" w:pos="8459"/>
              <w:tab w:val="right" w:pos="9026" w:leader="dot"/>
            </w:tabs>
            <w:rPr/>
          </w:pPr>
          <w:hyperlink w:anchor="__RefHeading___Toc1580031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21</w:t>
            </w:r>
          </w:hyperlink>
        </w:p>
        <w:p>
          <w:pPr>
            <w:pStyle w:val="Contents3"/>
            <w:tabs>
              <w:tab w:val="clear" w:pos="8459"/>
              <w:tab w:val="right" w:pos="9026" w:leader="dot"/>
            </w:tabs>
            <w:rPr/>
          </w:pPr>
          <w:hyperlink w:anchor="__RefHeading___Toc1580033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23</w:t>
            </w:r>
          </w:hyperlink>
        </w:p>
        <w:p>
          <w:pPr>
            <w:pStyle w:val="Contents3"/>
            <w:tabs>
              <w:tab w:val="clear" w:pos="8459"/>
              <w:tab w:val="right" w:pos="9026" w:leader="dot"/>
            </w:tabs>
            <w:rPr/>
          </w:pPr>
          <w:hyperlink w:anchor="__RefHeading___Toc1580035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25</w:t>
            </w:r>
          </w:hyperlink>
        </w:p>
        <w:p>
          <w:pPr>
            <w:pStyle w:val="Contents3"/>
            <w:tabs>
              <w:tab w:val="clear" w:pos="8459"/>
              <w:tab w:val="right" w:pos="9026" w:leader="dot"/>
            </w:tabs>
            <w:rPr/>
          </w:pPr>
          <w:hyperlink w:anchor="__RefHeading___Toc1580037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26</w:t>
            </w:r>
          </w:hyperlink>
        </w:p>
        <w:p>
          <w:pPr>
            <w:pStyle w:val="Contents3"/>
            <w:tabs>
              <w:tab w:val="clear" w:pos="8459"/>
              <w:tab w:val="right" w:pos="9026" w:leader="dot"/>
            </w:tabs>
            <w:rPr/>
          </w:pPr>
          <w:hyperlink w:anchor="__RefHeading___Toc1580039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28</w:t>
            </w:r>
          </w:hyperlink>
        </w:p>
        <w:p>
          <w:pPr>
            <w:pStyle w:val="Contents3"/>
            <w:tabs>
              <w:tab w:val="clear" w:pos="8459"/>
              <w:tab w:val="right" w:pos="9026" w:leader="dot"/>
            </w:tabs>
            <w:rPr/>
          </w:pPr>
          <w:hyperlink w:anchor="__RefHeading___Toc1580041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30</w:t>
            </w:r>
          </w:hyperlink>
        </w:p>
        <w:p>
          <w:pPr>
            <w:pStyle w:val="Contents3"/>
            <w:tabs>
              <w:tab w:val="clear" w:pos="8459"/>
              <w:tab w:val="right" w:pos="9026" w:leader="dot"/>
            </w:tabs>
            <w:rPr/>
          </w:pPr>
          <w:hyperlink w:anchor="__RefHeading___Toc1580043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31</w:t>
            </w:r>
          </w:hyperlink>
        </w:p>
        <w:p>
          <w:pPr>
            <w:pStyle w:val="Contents3"/>
            <w:tabs>
              <w:tab w:val="clear" w:pos="8459"/>
              <w:tab w:val="right" w:pos="9026" w:leader="dot"/>
            </w:tabs>
            <w:rPr/>
          </w:pPr>
          <w:hyperlink w:anchor="__RefHeading___Toc1580045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32</w:t>
            </w:r>
          </w:hyperlink>
        </w:p>
        <w:p>
          <w:pPr>
            <w:pStyle w:val="Contents3"/>
            <w:tabs>
              <w:tab w:val="clear" w:pos="8459"/>
              <w:tab w:val="right" w:pos="9026" w:leader="dot"/>
            </w:tabs>
            <w:rPr/>
          </w:pPr>
          <w:hyperlink w:anchor="__RefHeading___Toc1580047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34</w:t>
            </w:r>
          </w:hyperlink>
        </w:p>
        <w:p>
          <w:pPr>
            <w:pStyle w:val="Contents3"/>
            <w:tabs>
              <w:tab w:val="clear" w:pos="8459"/>
              <w:tab w:val="right" w:pos="9026" w:leader="dot"/>
            </w:tabs>
            <w:rPr/>
          </w:pPr>
          <w:hyperlink w:anchor="__RefHeading___Toc1580049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35</w:t>
            </w:r>
          </w:hyperlink>
        </w:p>
        <w:p>
          <w:pPr>
            <w:pStyle w:val="Contents3"/>
            <w:tabs>
              <w:tab w:val="clear" w:pos="8459"/>
              <w:tab w:val="right" w:pos="9026" w:leader="dot"/>
            </w:tabs>
            <w:rPr/>
          </w:pPr>
          <w:hyperlink w:anchor="__RefHeading___Toc1580051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37</w:t>
            </w:r>
          </w:hyperlink>
        </w:p>
        <w:p>
          <w:pPr>
            <w:pStyle w:val="Contents3"/>
            <w:tabs>
              <w:tab w:val="clear" w:pos="8459"/>
              <w:tab w:val="right" w:pos="9026" w:leader="dot"/>
            </w:tabs>
            <w:rPr/>
          </w:pPr>
          <w:hyperlink w:anchor="__RefHeading___Toc1580053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38</w:t>
            </w:r>
          </w:hyperlink>
        </w:p>
        <w:p>
          <w:pPr>
            <w:pStyle w:val="Contents3"/>
            <w:tabs>
              <w:tab w:val="clear" w:pos="8459"/>
              <w:tab w:val="right" w:pos="9026" w:leader="dot"/>
            </w:tabs>
            <w:rPr/>
          </w:pPr>
          <w:hyperlink w:anchor="__RefHeading___Toc1580055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39</w:t>
            </w:r>
          </w:hyperlink>
        </w:p>
        <w:p>
          <w:pPr>
            <w:pStyle w:val="Contents3"/>
            <w:tabs>
              <w:tab w:val="clear" w:pos="8459"/>
              <w:tab w:val="right" w:pos="9026" w:leader="dot"/>
            </w:tabs>
            <w:rPr/>
          </w:pPr>
          <w:hyperlink w:anchor="__RefHeading___Toc1580057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40</w:t>
            </w:r>
          </w:hyperlink>
        </w:p>
        <w:p>
          <w:pPr>
            <w:pStyle w:val="Contents3"/>
            <w:tabs>
              <w:tab w:val="clear" w:pos="8459"/>
              <w:tab w:val="right" w:pos="9026" w:leader="dot"/>
            </w:tabs>
            <w:rPr/>
          </w:pPr>
          <w:hyperlink w:anchor="__RefHeading___Toc1580059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41</w:t>
            </w:r>
          </w:hyperlink>
        </w:p>
        <w:p>
          <w:pPr>
            <w:pStyle w:val="Contents3"/>
            <w:tabs>
              <w:tab w:val="clear" w:pos="8459"/>
              <w:tab w:val="right" w:pos="9026" w:leader="dot"/>
            </w:tabs>
            <w:rPr/>
          </w:pPr>
          <w:hyperlink w:anchor="__RefHeading___Toc1580061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42</w:t>
            </w:r>
          </w:hyperlink>
        </w:p>
        <w:p>
          <w:pPr>
            <w:pStyle w:val="Contents3"/>
            <w:tabs>
              <w:tab w:val="clear" w:pos="8459"/>
              <w:tab w:val="right" w:pos="9026" w:leader="dot"/>
            </w:tabs>
            <w:rPr/>
          </w:pPr>
          <w:hyperlink w:anchor="__RefHeading___Toc1580063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44</w:t>
            </w:r>
          </w:hyperlink>
        </w:p>
        <w:p>
          <w:pPr>
            <w:pStyle w:val="Contents3"/>
            <w:tabs>
              <w:tab w:val="clear" w:pos="8459"/>
              <w:tab w:val="right" w:pos="9026" w:leader="dot"/>
            </w:tabs>
            <w:rPr/>
          </w:pPr>
          <w:hyperlink w:anchor="__RefHeading___Toc1580065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46</w:t>
            </w:r>
          </w:hyperlink>
        </w:p>
        <w:p>
          <w:pPr>
            <w:pStyle w:val="Contents3"/>
            <w:tabs>
              <w:tab w:val="clear" w:pos="8459"/>
              <w:tab w:val="right" w:pos="9026" w:leader="dot"/>
            </w:tabs>
            <w:rPr/>
          </w:pPr>
          <w:hyperlink w:anchor="__RefHeading___Toc1580067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48</w:t>
            </w:r>
          </w:hyperlink>
        </w:p>
        <w:p>
          <w:pPr>
            <w:pStyle w:val="Contents3"/>
            <w:tabs>
              <w:tab w:val="clear" w:pos="8459"/>
              <w:tab w:val="right" w:pos="9026" w:leader="dot"/>
            </w:tabs>
            <w:rPr/>
          </w:pPr>
          <w:hyperlink w:anchor="__RefHeading___Toc1580069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49</w:t>
            </w:r>
          </w:hyperlink>
        </w:p>
        <w:p>
          <w:pPr>
            <w:pStyle w:val="Contents3"/>
            <w:tabs>
              <w:tab w:val="clear" w:pos="8459"/>
              <w:tab w:val="right" w:pos="9026" w:leader="dot"/>
            </w:tabs>
            <w:rPr/>
          </w:pPr>
          <w:hyperlink w:anchor="__RefHeading___Toc1580071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51</w:t>
            </w:r>
          </w:hyperlink>
        </w:p>
        <w:p>
          <w:pPr>
            <w:pStyle w:val="Contents3"/>
            <w:tabs>
              <w:tab w:val="clear" w:pos="8459"/>
              <w:tab w:val="right" w:pos="9026" w:leader="dot"/>
            </w:tabs>
            <w:rPr/>
          </w:pPr>
          <w:hyperlink w:anchor="__RefHeading___Toc1580073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52</w:t>
            </w:r>
          </w:hyperlink>
        </w:p>
        <w:p>
          <w:pPr>
            <w:pStyle w:val="Contents3"/>
            <w:tabs>
              <w:tab w:val="clear" w:pos="8459"/>
              <w:tab w:val="right" w:pos="9026" w:leader="dot"/>
            </w:tabs>
            <w:rPr/>
          </w:pPr>
          <w:hyperlink w:anchor="__RefHeading___Toc1580075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53</w:t>
            </w:r>
          </w:hyperlink>
        </w:p>
        <w:p>
          <w:pPr>
            <w:pStyle w:val="Contents3"/>
            <w:tabs>
              <w:tab w:val="clear" w:pos="8459"/>
              <w:tab w:val="right" w:pos="9026" w:leader="dot"/>
            </w:tabs>
            <w:rPr/>
          </w:pPr>
          <w:hyperlink w:anchor="__RefHeading___Toc1580077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55</w:t>
            </w:r>
          </w:hyperlink>
        </w:p>
        <w:p>
          <w:pPr>
            <w:pStyle w:val="Contents3"/>
            <w:tabs>
              <w:tab w:val="clear" w:pos="8459"/>
              <w:tab w:val="right" w:pos="9026" w:leader="dot"/>
            </w:tabs>
            <w:rPr/>
          </w:pPr>
          <w:hyperlink w:anchor="__RefHeading___Toc1580079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57</w:t>
            </w:r>
          </w:hyperlink>
        </w:p>
        <w:p>
          <w:pPr>
            <w:pStyle w:val="Contents3"/>
            <w:tabs>
              <w:tab w:val="clear" w:pos="8459"/>
              <w:tab w:val="right" w:pos="9026" w:leader="dot"/>
            </w:tabs>
            <w:rPr/>
          </w:pPr>
          <w:hyperlink w:anchor="__RefHeading___Toc1580081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58</w:t>
            </w:r>
          </w:hyperlink>
        </w:p>
        <w:p>
          <w:pPr>
            <w:pStyle w:val="Contents3"/>
            <w:tabs>
              <w:tab w:val="clear" w:pos="8459"/>
              <w:tab w:val="right" w:pos="9026" w:leader="dot"/>
            </w:tabs>
            <w:rPr/>
          </w:pPr>
          <w:hyperlink w:anchor="__RefHeading___Toc1580083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58</w:t>
            </w:r>
          </w:hyperlink>
        </w:p>
        <w:p>
          <w:pPr>
            <w:pStyle w:val="Contents3"/>
            <w:tabs>
              <w:tab w:val="clear" w:pos="8459"/>
              <w:tab w:val="right" w:pos="9026" w:leader="dot"/>
            </w:tabs>
            <w:rPr/>
          </w:pPr>
          <w:hyperlink w:anchor="__RefHeading___Toc1580085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60</w:t>
            </w:r>
          </w:hyperlink>
        </w:p>
        <w:p>
          <w:pPr>
            <w:pStyle w:val="Contents3"/>
            <w:tabs>
              <w:tab w:val="clear" w:pos="8459"/>
              <w:tab w:val="right" w:pos="9026" w:leader="dot"/>
            </w:tabs>
            <w:rPr/>
          </w:pPr>
          <w:hyperlink w:anchor="__RefHeading___Toc1580087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61</w:t>
            </w:r>
          </w:hyperlink>
        </w:p>
        <w:p>
          <w:pPr>
            <w:pStyle w:val="Contents3"/>
            <w:tabs>
              <w:tab w:val="clear" w:pos="8459"/>
              <w:tab w:val="right" w:pos="9026" w:leader="dot"/>
            </w:tabs>
            <w:rPr/>
          </w:pPr>
          <w:hyperlink w:anchor="__RefHeading___Toc1580089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63</w:t>
            </w:r>
          </w:hyperlink>
        </w:p>
        <w:p>
          <w:pPr>
            <w:pStyle w:val="Contents3"/>
            <w:tabs>
              <w:tab w:val="clear" w:pos="8459"/>
              <w:tab w:val="right" w:pos="9026" w:leader="dot"/>
            </w:tabs>
            <w:rPr/>
          </w:pPr>
          <w:hyperlink w:anchor="__RefHeading___Toc1580091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64</w:t>
            </w:r>
          </w:hyperlink>
        </w:p>
        <w:p>
          <w:pPr>
            <w:pStyle w:val="Contents3"/>
            <w:tabs>
              <w:tab w:val="clear" w:pos="8459"/>
              <w:tab w:val="right" w:pos="9026" w:leader="dot"/>
            </w:tabs>
            <w:rPr/>
          </w:pPr>
          <w:hyperlink w:anchor="__RefHeading___Toc1580093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67</w:t>
            </w:r>
          </w:hyperlink>
        </w:p>
        <w:p>
          <w:pPr>
            <w:pStyle w:val="Contents3"/>
            <w:tabs>
              <w:tab w:val="clear" w:pos="8459"/>
              <w:tab w:val="right" w:pos="9026" w:leader="dot"/>
            </w:tabs>
            <w:rPr/>
          </w:pPr>
          <w:hyperlink w:anchor="__RefHeading___Toc1580095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68</w:t>
            </w:r>
          </w:hyperlink>
        </w:p>
        <w:p>
          <w:pPr>
            <w:pStyle w:val="Contents3"/>
            <w:tabs>
              <w:tab w:val="clear" w:pos="8459"/>
              <w:tab w:val="right" w:pos="9026" w:leader="dot"/>
            </w:tabs>
            <w:rPr/>
          </w:pPr>
          <w:hyperlink w:anchor="__RefHeading___Toc1580097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69</w:t>
            </w:r>
          </w:hyperlink>
        </w:p>
        <w:p>
          <w:pPr>
            <w:pStyle w:val="Contents3"/>
            <w:tabs>
              <w:tab w:val="clear" w:pos="8459"/>
              <w:tab w:val="right" w:pos="9026" w:leader="dot"/>
            </w:tabs>
            <w:rPr/>
          </w:pPr>
          <w:hyperlink w:anchor="__RefHeading___Toc1580099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70</w:t>
            </w:r>
          </w:hyperlink>
        </w:p>
        <w:p>
          <w:pPr>
            <w:pStyle w:val="Contents3"/>
            <w:tabs>
              <w:tab w:val="clear" w:pos="8459"/>
              <w:tab w:val="right" w:pos="9026" w:leader="dot"/>
            </w:tabs>
            <w:rPr/>
          </w:pPr>
          <w:hyperlink w:anchor="__RefHeading___Toc1580101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71</w:t>
            </w:r>
          </w:hyperlink>
        </w:p>
        <w:p>
          <w:pPr>
            <w:pStyle w:val="Contents3"/>
            <w:tabs>
              <w:tab w:val="clear" w:pos="8459"/>
              <w:tab w:val="right" w:pos="9026" w:leader="dot"/>
            </w:tabs>
            <w:rPr/>
          </w:pPr>
          <w:hyperlink w:anchor="__RefHeading___Toc1580103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73</w:t>
            </w:r>
          </w:hyperlink>
        </w:p>
        <w:p>
          <w:pPr>
            <w:pStyle w:val="Contents3"/>
            <w:tabs>
              <w:tab w:val="clear" w:pos="8459"/>
              <w:tab w:val="right" w:pos="9026" w:leader="dot"/>
            </w:tabs>
            <w:rPr/>
          </w:pPr>
          <w:hyperlink w:anchor="__RefHeading___Toc1580105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75</w:t>
            </w:r>
          </w:hyperlink>
        </w:p>
        <w:p>
          <w:pPr>
            <w:pStyle w:val="Contents3"/>
            <w:tabs>
              <w:tab w:val="clear" w:pos="8459"/>
              <w:tab w:val="right" w:pos="9026" w:leader="dot"/>
            </w:tabs>
            <w:rPr/>
          </w:pPr>
          <w:hyperlink w:anchor="__RefHeading___Toc1580107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76</w:t>
            </w:r>
          </w:hyperlink>
        </w:p>
        <w:p>
          <w:pPr>
            <w:pStyle w:val="Contents3"/>
            <w:tabs>
              <w:tab w:val="clear" w:pos="8459"/>
              <w:tab w:val="right" w:pos="9026" w:leader="dot"/>
            </w:tabs>
            <w:rPr/>
          </w:pPr>
          <w:hyperlink w:anchor="__RefHeading___Toc1580109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49</w:t>
            </w:r>
            <w:r>
              <w:rPr>
                <w:rStyle w:val="IndexLink"/>
                <w:rtl w:val="true"/>
              </w:rPr>
              <w:t>]</w:t>
              <w:tab/>
            </w:r>
            <w:r>
              <w:rPr>
                <w:rStyle w:val="IndexLink"/>
              </w:rPr>
              <w:t>77</w:t>
            </w:r>
          </w:hyperlink>
        </w:p>
        <w:p>
          <w:pPr>
            <w:pStyle w:val="Contents3"/>
            <w:tabs>
              <w:tab w:val="clear" w:pos="8459"/>
              <w:tab w:val="right" w:pos="9026" w:leader="dot"/>
            </w:tabs>
            <w:rPr/>
          </w:pPr>
          <w:hyperlink w:anchor="__RefHeading___Toc1580111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50</w:t>
            </w:r>
            <w:r>
              <w:rPr>
                <w:rStyle w:val="IndexLink"/>
                <w:rtl w:val="true"/>
              </w:rPr>
              <w:t>]</w:t>
              <w:tab/>
            </w:r>
            <w:r>
              <w:rPr>
                <w:rStyle w:val="IndexLink"/>
              </w:rPr>
              <w:t>78</w:t>
            </w:r>
          </w:hyperlink>
        </w:p>
        <w:p>
          <w:pPr>
            <w:pStyle w:val="Contents3"/>
            <w:tabs>
              <w:tab w:val="clear" w:pos="8459"/>
              <w:tab w:val="right" w:pos="9026" w:leader="dot"/>
            </w:tabs>
            <w:rPr/>
          </w:pPr>
          <w:hyperlink w:anchor="__RefHeading___Toc1580113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51</w:t>
            </w:r>
            <w:r>
              <w:rPr>
                <w:rStyle w:val="IndexLink"/>
                <w:rtl w:val="true"/>
              </w:rPr>
              <w:t>]</w:t>
              <w:tab/>
            </w:r>
            <w:r>
              <w:rPr>
                <w:rStyle w:val="IndexLink"/>
              </w:rPr>
              <w:t>80</w:t>
            </w:r>
          </w:hyperlink>
        </w:p>
        <w:p>
          <w:pPr>
            <w:pStyle w:val="Contents3"/>
            <w:tabs>
              <w:tab w:val="clear" w:pos="8459"/>
              <w:tab w:val="right" w:pos="9026" w:leader="dot"/>
            </w:tabs>
            <w:rPr/>
          </w:pPr>
          <w:hyperlink w:anchor="__RefHeading___Toc1580115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52</w:t>
            </w:r>
            <w:r>
              <w:rPr>
                <w:rStyle w:val="IndexLink"/>
                <w:rtl w:val="true"/>
              </w:rPr>
              <w:t>]</w:t>
              <w:tab/>
            </w:r>
            <w:r>
              <w:rPr>
                <w:rStyle w:val="IndexLink"/>
              </w:rPr>
              <w:t>82</w:t>
            </w:r>
          </w:hyperlink>
        </w:p>
        <w:p>
          <w:pPr>
            <w:pStyle w:val="Contents3"/>
            <w:tabs>
              <w:tab w:val="clear" w:pos="8459"/>
              <w:tab w:val="right" w:pos="9026" w:leader="dot"/>
            </w:tabs>
            <w:rPr/>
          </w:pPr>
          <w:hyperlink w:anchor="__RefHeading___Toc1580117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53</w:t>
            </w:r>
            <w:r>
              <w:rPr>
                <w:rStyle w:val="IndexLink"/>
                <w:rtl w:val="true"/>
              </w:rPr>
              <w:t>]</w:t>
              <w:tab/>
            </w:r>
            <w:r>
              <w:rPr>
                <w:rStyle w:val="IndexLink"/>
              </w:rPr>
              <w:t>83</w:t>
            </w:r>
          </w:hyperlink>
        </w:p>
        <w:p>
          <w:pPr>
            <w:pStyle w:val="Contents3"/>
            <w:tabs>
              <w:tab w:val="clear" w:pos="8459"/>
              <w:tab w:val="right" w:pos="9026" w:leader="dot"/>
            </w:tabs>
            <w:rPr/>
          </w:pPr>
          <w:hyperlink w:anchor="__RefHeading___Toc1580119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54</w:t>
            </w:r>
            <w:r>
              <w:rPr>
                <w:rStyle w:val="IndexLink"/>
                <w:rtl w:val="true"/>
              </w:rPr>
              <w:t>]</w:t>
              <w:tab/>
            </w:r>
            <w:r>
              <w:rPr>
                <w:rStyle w:val="IndexLink"/>
              </w:rPr>
              <w:t>84</w:t>
            </w:r>
          </w:hyperlink>
        </w:p>
        <w:p>
          <w:pPr>
            <w:pStyle w:val="Contents3"/>
            <w:tabs>
              <w:tab w:val="clear" w:pos="8459"/>
              <w:tab w:val="right" w:pos="9026" w:leader="dot"/>
            </w:tabs>
            <w:rPr/>
          </w:pPr>
          <w:hyperlink w:anchor="__RefHeading___Toc1580121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55</w:t>
            </w:r>
            <w:r>
              <w:rPr>
                <w:rStyle w:val="IndexLink"/>
                <w:rtl w:val="true"/>
              </w:rPr>
              <w:t>]</w:t>
              <w:tab/>
            </w:r>
            <w:r>
              <w:rPr>
                <w:rStyle w:val="IndexLink"/>
              </w:rPr>
              <w:t>86</w:t>
            </w:r>
          </w:hyperlink>
        </w:p>
        <w:p>
          <w:pPr>
            <w:pStyle w:val="Contents3"/>
            <w:tabs>
              <w:tab w:val="clear" w:pos="8459"/>
              <w:tab w:val="right" w:pos="9026" w:leader="dot"/>
            </w:tabs>
            <w:rPr/>
          </w:pPr>
          <w:hyperlink w:anchor="__RefHeading___Toc1580123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56</w:t>
            </w:r>
            <w:r>
              <w:rPr>
                <w:rStyle w:val="IndexLink"/>
                <w:rtl w:val="true"/>
              </w:rPr>
              <w:t>]</w:t>
              <w:tab/>
            </w:r>
            <w:r>
              <w:rPr>
                <w:rStyle w:val="IndexLink"/>
              </w:rPr>
              <w:t>87</w:t>
            </w:r>
          </w:hyperlink>
        </w:p>
        <w:p>
          <w:pPr>
            <w:pStyle w:val="Contents3"/>
            <w:tabs>
              <w:tab w:val="clear" w:pos="8459"/>
              <w:tab w:val="right" w:pos="9026" w:leader="dot"/>
            </w:tabs>
            <w:rPr/>
          </w:pPr>
          <w:hyperlink w:anchor="__RefHeading___Toc1580125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57</w:t>
            </w:r>
            <w:r>
              <w:rPr>
                <w:rStyle w:val="IndexLink"/>
                <w:rtl w:val="true"/>
              </w:rPr>
              <w:t>]</w:t>
              <w:tab/>
            </w:r>
            <w:r>
              <w:rPr>
                <w:rStyle w:val="IndexLink"/>
              </w:rPr>
              <w:t>88</w:t>
            </w:r>
          </w:hyperlink>
        </w:p>
        <w:p>
          <w:pPr>
            <w:pStyle w:val="Contents3"/>
            <w:tabs>
              <w:tab w:val="clear" w:pos="8459"/>
              <w:tab w:val="right" w:pos="9026" w:leader="dot"/>
            </w:tabs>
            <w:rPr/>
          </w:pPr>
          <w:hyperlink w:anchor="__RefHeading___Toc1580127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58</w:t>
            </w:r>
            <w:r>
              <w:rPr>
                <w:rStyle w:val="IndexLink"/>
                <w:rtl w:val="true"/>
              </w:rPr>
              <w:t>]</w:t>
              <w:tab/>
            </w:r>
            <w:r>
              <w:rPr>
                <w:rStyle w:val="IndexLink"/>
              </w:rPr>
              <w:t>89</w:t>
            </w:r>
          </w:hyperlink>
        </w:p>
        <w:p>
          <w:pPr>
            <w:pStyle w:val="Contents3"/>
            <w:tabs>
              <w:tab w:val="clear" w:pos="8459"/>
              <w:tab w:val="right" w:pos="9026" w:leader="dot"/>
            </w:tabs>
            <w:rPr/>
          </w:pPr>
          <w:hyperlink w:anchor="__RefHeading___Toc1580129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59</w:t>
            </w:r>
            <w:r>
              <w:rPr>
                <w:rStyle w:val="IndexLink"/>
                <w:rtl w:val="true"/>
              </w:rPr>
              <w:t>]</w:t>
              <w:tab/>
            </w:r>
            <w:r>
              <w:rPr>
                <w:rStyle w:val="IndexLink"/>
              </w:rPr>
              <w:t>90</w:t>
            </w:r>
          </w:hyperlink>
        </w:p>
        <w:p>
          <w:pPr>
            <w:pStyle w:val="Contents3"/>
            <w:tabs>
              <w:tab w:val="clear" w:pos="8459"/>
              <w:tab w:val="right" w:pos="9026" w:leader="dot"/>
            </w:tabs>
            <w:rPr/>
          </w:pPr>
          <w:hyperlink w:anchor="__RefHeading___Toc1580131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60</w:t>
            </w:r>
            <w:r>
              <w:rPr>
                <w:rStyle w:val="IndexLink"/>
                <w:rtl w:val="true"/>
              </w:rPr>
              <w:t>]</w:t>
              <w:tab/>
            </w:r>
            <w:r>
              <w:rPr>
                <w:rStyle w:val="IndexLink"/>
              </w:rPr>
              <w:t>91</w:t>
            </w:r>
          </w:hyperlink>
        </w:p>
        <w:p>
          <w:pPr>
            <w:pStyle w:val="Contents3"/>
            <w:tabs>
              <w:tab w:val="clear" w:pos="8459"/>
              <w:tab w:val="right" w:pos="9026" w:leader="dot"/>
            </w:tabs>
            <w:rPr/>
          </w:pPr>
          <w:hyperlink w:anchor="__RefHeading___Toc1580133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61</w:t>
            </w:r>
            <w:r>
              <w:rPr>
                <w:rStyle w:val="IndexLink"/>
                <w:rtl w:val="true"/>
              </w:rPr>
              <w:t>]</w:t>
              <w:tab/>
            </w:r>
            <w:r>
              <w:rPr>
                <w:rStyle w:val="IndexLink"/>
              </w:rPr>
              <w:t>92</w:t>
            </w:r>
          </w:hyperlink>
        </w:p>
        <w:p>
          <w:pPr>
            <w:pStyle w:val="Contents3"/>
            <w:tabs>
              <w:tab w:val="clear" w:pos="8459"/>
              <w:tab w:val="right" w:pos="9026" w:leader="dot"/>
            </w:tabs>
            <w:rPr/>
          </w:pPr>
          <w:hyperlink w:anchor="__RefHeading___Toc1580135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62</w:t>
            </w:r>
            <w:r>
              <w:rPr>
                <w:rStyle w:val="IndexLink"/>
                <w:rtl w:val="true"/>
              </w:rPr>
              <w:t>]</w:t>
              <w:tab/>
            </w:r>
            <w:r>
              <w:rPr>
                <w:rStyle w:val="IndexLink"/>
              </w:rPr>
              <w:t>93</w:t>
            </w:r>
          </w:hyperlink>
        </w:p>
        <w:p>
          <w:pPr>
            <w:pStyle w:val="Contents3"/>
            <w:tabs>
              <w:tab w:val="clear" w:pos="8459"/>
              <w:tab w:val="right" w:pos="9026" w:leader="dot"/>
            </w:tabs>
            <w:rPr/>
          </w:pPr>
          <w:hyperlink w:anchor="__RefHeading___Toc1580137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63</w:t>
            </w:r>
            <w:r>
              <w:rPr>
                <w:rStyle w:val="IndexLink"/>
                <w:rtl w:val="true"/>
              </w:rPr>
              <w:t>]</w:t>
              <w:tab/>
            </w:r>
            <w:r>
              <w:rPr>
                <w:rStyle w:val="IndexLink"/>
              </w:rPr>
              <w:t>94</w:t>
            </w:r>
          </w:hyperlink>
        </w:p>
        <w:p>
          <w:pPr>
            <w:pStyle w:val="Contents3"/>
            <w:tabs>
              <w:tab w:val="clear" w:pos="8459"/>
              <w:tab w:val="right" w:pos="9026" w:leader="dot"/>
            </w:tabs>
            <w:rPr/>
          </w:pPr>
          <w:hyperlink w:anchor="__RefHeading___Toc1580139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64</w:t>
            </w:r>
            <w:r>
              <w:rPr>
                <w:rStyle w:val="IndexLink"/>
                <w:rtl w:val="true"/>
              </w:rPr>
              <w:t>]</w:t>
              <w:tab/>
            </w:r>
            <w:r>
              <w:rPr>
                <w:rStyle w:val="IndexLink"/>
              </w:rPr>
              <w:t>97</w:t>
            </w:r>
          </w:hyperlink>
        </w:p>
        <w:p>
          <w:pPr>
            <w:pStyle w:val="Contents3"/>
            <w:tabs>
              <w:tab w:val="clear" w:pos="8459"/>
              <w:tab w:val="right" w:pos="9026" w:leader="dot"/>
            </w:tabs>
            <w:rPr/>
          </w:pPr>
          <w:hyperlink w:anchor="__RefHeading___Toc1580141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65</w:t>
            </w:r>
            <w:r>
              <w:rPr>
                <w:rStyle w:val="IndexLink"/>
                <w:rtl w:val="true"/>
              </w:rPr>
              <w:t>]</w:t>
              <w:tab/>
            </w:r>
            <w:r>
              <w:rPr>
                <w:rStyle w:val="IndexLink"/>
              </w:rPr>
              <w:t>98</w:t>
            </w:r>
          </w:hyperlink>
        </w:p>
        <w:p>
          <w:pPr>
            <w:pStyle w:val="Contents3"/>
            <w:tabs>
              <w:tab w:val="clear" w:pos="8459"/>
              <w:tab w:val="right" w:pos="9026" w:leader="dot"/>
            </w:tabs>
            <w:rPr/>
          </w:pPr>
          <w:hyperlink w:anchor="__RefHeading___Toc1580143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66</w:t>
            </w:r>
            <w:r>
              <w:rPr>
                <w:rStyle w:val="IndexLink"/>
                <w:rtl w:val="true"/>
              </w:rPr>
              <w:t>]</w:t>
              <w:tab/>
            </w:r>
            <w:r>
              <w:rPr>
                <w:rStyle w:val="IndexLink"/>
              </w:rPr>
              <w:t>99</w:t>
            </w:r>
          </w:hyperlink>
        </w:p>
        <w:p>
          <w:pPr>
            <w:pStyle w:val="Contents3"/>
            <w:tabs>
              <w:tab w:val="clear" w:pos="8459"/>
              <w:tab w:val="right" w:pos="9026" w:leader="dot"/>
            </w:tabs>
            <w:rPr/>
          </w:pPr>
          <w:hyperlink w:anchor="__RefHeading___Toc1580145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67</w:t>
            </w:r>
            <w:r>
              <w:rPr>
                <w:rStyle w:val="IndexLink"/>
                <w:rtl w:val="true"/>
              </w:rPr>
              <w:t>]</w:t>
              <w:tab/>
            </w:r>
            <w:r>
              <w:rPr>
                <w:rStyle w:val="IndexLink"/>
              </w:rPr>
              <w:t>100</w:t>
            </w:r>
          </w:hyperlink>
        </w:p>
        <w:p>
          <w:pPr>
            <w:pStyle w:val="Contents3"/>
            <w:tabs>
              <w:tab w:val="clear" w:pos="8459"/>
              <w:tab w:val="right" w:pos="9026" w:leader="dot"/>
            </w:tabs>
            <w:rPr/>
          </w:pPr>
          <w:hyperlink w:anchor="__RefHeading___Toc1580147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68</w:t>
            </w:r>
            <w:r>
              <w:rPr>
                <w:rStyle w:val="IndexLink"/>
                <w:rtl w:val="true"/>
              </w:rPr>
              <w:t>]</w:t>
              <w:tab/>
            </w:r>
            <w:r>
              <w:rPr>
                <w:rStyle w:val="IndexLink"/>
              </w:rPr>
              <w:t>102</w:t>
            </w:r>
          </w:hyperlink>
        </w:p>
        <w:p>
          <w:pPr>
            <w:pStyle w:val="Contents3"/>
            <w:tabs>
              <w:tab w:val="clear" w:pos="8459"/>
              <w:tab w:val="right" w:pos="9026" w:leader="dot"/>
            </w:tabs>
            <w:rPr/>
          </w:pPr>
          <w:hyperlink w:anchor="__RefHeading___Toc1580149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69</w:t>
            </w:r>
            <w:r>
              <w:rPr>
                <w:rStyle w:val="IndexLink"/>
                <w:rtl w:val="true"/>
              </w:rPr>
              <w:t>]</w:t>
              <w:tab/>
            </w:r>
            <w:r>
              <w:rPr>
                <w:rStyle w:val="IndexLink"/>
              </w:rPr>
              <w:t>103</w:t>
            </w:r>
          </w:hyperlink>
        </w:p>
        <w:p>
          <w:pPr>
            <w:pStyle w:val="Contents2"/>
            <w:tabs>
              <w:tab w:val="clear" w:pos="8743"/>
              <w:tab w:val="right" w:pos="9026" w:leader="dot"/>
            </w:tabs>
            <w:rPr/>
          </w:pPr>
          <w:hyperlink w:anchor="__RefHeading___Toc1580151_2314609296">
            <w:r>
              <w:rPr>
                <w:webHidden/>
                <w:rStyle w:val="IndexLink"/>
                <w:rtl w:val="true"/>
              </w:rPr>
              <w:t xml:space="preserve">سورۀ روم آیۀ </w:t>
            </w:r>
            <w:r>
              <w:rPr>
                <w:rStyle w:val="IndexLink"/>
              </w:rPr>
              <w:t>1</w:t>
            </w:r>
            <w:r>
              <w:rPr>
                <w:rStyle w:val="IndexLink"/>
                <w:rtl w:val="true"/>
              </w:rPr>
              <w:t xml:space="preserve"> </w:t>
            </w:r>
            <w:r>
              <w:rPr>
                <w:rStyle w:val="IndexLink"/>
                <w:rtl w:val="true"/>
              </w:rPr>
              <w:t xml:space="preserve">تا </w:t>
            </w:r>
            <w:r>
              <w:rPr>
                <w:rStyle w:val="IndexLink"/>
              </w:rPr>
              <w:t>60</w:t>
            </w:r>
            <w:r>
              <w:rPr>
                <w:rStyle w:val="IndexLink"/>
                <w:rtl w:val="true"/>
              </w:rPr>
              <w:tab/>
            </w:r>
            <w:r>
              <w:rPr>
                <w:rStyle w:val="IndexLink"/>
              </w:rPr>
              <w:t>104</w:t>
            </w:r>
          </w:hyperlink>
        </w:p>
        <w:p>
          <w:pPr>
            <w:pStyle w:val="Contents3"/>
            <w:tabs>
              <w:tab w:val="clear" w:pos="8459"/>
              <w:tab w:val="right" w:pos="9026" w:leader="dot"/>
            </w:tabs>
            <w:rPr/>
          </w:pPr>
          <w:hyperlink w:anchor="__RefHeading___Toc1580153_2314609296">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1580155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105</w:t>
            </w:r>
          </w:hyperlink>
        </w:p>
        <w:p>
          <w:pPr>
            <w:pStyle w:val="Contents3"/>
            <w:tabs>
              <w:tab w:val="clear" w:pos="8459"/>
              <w:tab w:val="right" w:pos="9026" w:leader="dot"/>
            </w:tabs>
            <w:rPr/>
          </w:pPr>
          <w:hyperlink w:anchor="__RefHeading___Toc1580157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105</w:t>
            </w:r>
          </w:hyperlink>
        </w:p>
        <w:p>
          <w:pPr>
            <w:pStyle w:val="Contents3"/>
            <w:tabs>
              <w:tab w:val="clear" w:pos="8459"/>
              <w:tab w:val="right" w:pos="9026" w:leader="dot"/>
            </w:tabs>
            <w:rPr/>
          </w:pPr>
          <w:hyperlink w:anchor="__RefHeading___Toc1580159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105</w:t>
            </w:r>
          </w:hyperlink>
        </w:p>
        <w:p>
          <w:pPr>
            <w:pStyle w:val="Contents3"/>
            <w:tabs>
              <w:tab w:val="clear" w:pos="8459"/>
              <w:tab w:val="right" w:pos="9026" w:leader="dot"/>
            </w:tabs>
            <w:rPr/>
          </w:pPr>
          <w:hyperlink w:anchor="__RefHeading___Toc1580161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106</w:t>
            </w:r>
          </w:hyperlink>
        </w:p>
        <w:p>
          <w:pPr>
            <w:pStyle w:val="Contents3"/>
            <w:tabs>
              <w:tab w:val="clear" w:pos="8459"/>
              <w:tab w:val="right" w:pos="9026" w:leader="dot"/>
            </w:tabs>
            <w:rPr/>
          </w:pPr>
          <w:hyperlink w:anchor="__RefHeading___Toc1580163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107</w:t>
            </w:r>
          </w:hyperlink>
        </w:p>
        <w:p>
          <w:pPr>
            <w:pStyle w:val="Contents3"/>
            <w:tabs>
              <w:tab w:val="clear" w:pos="8459"/>
              <w:tab w:val="right" w:pos="9026" w:leader="dot"/>
            </w:tabs>
            <w:rPr/>
          </w:pPr>
          <w:hyperlink w:anchor="__RefHeading___Toc1580165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108</w:t>
            </w:r>
          </w:hyperlink>
        </w:p>
        <w:p>
          <w:pPr>
            <w:pStyle w:val="Contents3"/>
            <w:tabs>
              <w:tab w:val="clear" w:pos="8459"/>
              <w:tab w:val="right" w:pos="9026" w:leader="dot"/>
            </w:tabs>
            <w:rPr/>
          </w:pPr>
          <w:hyperlink w:anchor="__RefHeading___Toc1580167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110</w:t>
            </w:r>
          </w:hyperlink>
        </w:p>
        <w:p>
          <w:pPr>
            <w:pStyle w:val="Contents3"/>
            <w:tabs>
              <w:tab w:val="clear" w:pos="8459"/>
              <w:tab w:val="right" w:pos="9026" w:leader="dot"/>
            </w:tabs>
            <w:rPr/>
          </w:pPr>
          <w:hyperlink w:anchor="__RefHeading___Toc1580169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112</w:t>
            </w:r>
          </w:hyperlink>
        </w:p>
        <w:p>
          <w:pPr>
            <w:pStyle w:val="Contents3"/>
            <w:tabs>
              <w:tab w:val="clear" w:pos="8459"/>
              <w:tab w:val="right" w:pos="9026" w:leader="dot"/>
            </w:tabs>
            <w:rPr/>
          </w:pPr>
          <w:hyperlink w:anchor="__RefHeading___Toc1580171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114</w:t>
            </w:r>
          </w:hyperlink>
        </w:p>
        <w:p>
          <w:pPr>
            <w:pStyle w:val="Contents3"/>
            <w:tabs>
              <w:tab w:val="clear" w:pos="8459"/>
              <w:tab w:val="right" w:pos="9026" w:leader="dot"/>
            </w:tabs>
            <w:rPr/>
          </w:pPr>
          <w:hyperlink w:anchor="__RefHeading___Toc1580173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118</w:t>
            </w:r>
          </w:hyperlink>
        </w:p>
        <w:p>
          <w:pPr>
            <w:pStyle w:val="Contents3"/>
            <w:tabs>
              <w:tab w:val="clear" w:pos="8459"/>
              <w:tab w:val="right" w:pos="9026" w:leader="dot"/>
            </w:tabs>
            <w:rPr/>
          </w:pPr>
          <w:hyperlink w:anchor="__RefHeading___Toc1580175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119</w:t>
            </w:r>
          </w:hyperlink>
        </w:p>
        <w:p>
          <w:pPr>
            <w:pStyle w:val="Contents3"/>
            <w:tabs>
              <w:tab w:val="clear" w:pos="8459"/>
              <w:tab w:val="right" w:pos="9026" w:leader="dot"/>
            </w:tabs>
            <w:rPr/>
          </w:pPr>
          <w:hyperlink w:anchor="__RefHeading___Toc1580177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120</w:t>
            </w:r>
          </w:hyperlink>
        </w:p>
        <w:p>
          <w:pPr>
            <w:pStyle w:val="Contents3"/>
            <w:tabs>
              <w:tab w:val="clear" w:pos="8459"/>
              <w:tab w:val="right" w:pos="9026" w:leader="dot"/>
            </w:tabs>
            <w:rPr/>
          </w:pPr>
          <w:hyperlink w:anchor="__RefHeading___Toc1580179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121</w:t>
            </w:r>
          </w:hyperlink>
        </w:p>
        <w:p>
          <w:pPr>
            <w:pStyle w:val="Contents3"/>
            <w:tabs>
              <w:tab w:val="clear" w:pos="8459"/>
              <w:tab w:val="right" w:pos="9026" w:leader="dot"/>
            </w:tabs>
            <w:rPr/>
          </w:pPr>
          <w:hyperlink w:anchor="__RefHeading___Toc1580181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122</w:t>
            </w:r>
          </w:hyperlink>
        </w:p>
        <w:p>
          <w:pPr>
            <w:pStyle w:val="Contents3"/>
            <w:tabs>
              <w:tab w:val="clear" w:pos="8459"/>
              <w:tab w:val="right" w:pos="9026" w:leader="dot"/>
            </w:tabs>
            <w:rPr/>
          </w:pPr>
          <w:hyperlink w:anchor="__RefHeading___Toc1580183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123</w:t>
            </w:r>
          </w:hyperlink>
        </w:p>
        <w:p>
          <w:pPr>
            <w:pStyle w:val="Contents3"/>
            <w:tabs>
              <w:tab w:val="clear" w:pos="8459"/>
              <w:tab w:val="right" w:pos="9026" w:leader="dot"/>
            </w:tabs>
            <w:rPr/>
          </w:pPr>
          <w:hyperlink w:anchor="__RefHeading___Toc1580185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123</w:t>
            </w:r>
          </w:hyperlink>
        </w:p>
        <w:p>
          <w:pPr>
            <w:pStyle w:val="Contents3"/>
            <w:tabs>
              <w:tab w:val="clear" w:pos="8459"/>
              <w:tab w:val="right" w:pos="9026" w:leader="dot"/>
            </w:tabs>
            <w:rPr/>
          </w:pPr>
          <w:hyperlink w:anchor="__RefHeading___Toc1580187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124</w:t>
            </w:r>
          </w:hyperlink>
        </w:p>
        <w:p>
          <w:pPr>
            <w:pStyle w:val="Contents3"/>
            <w:tabs>
              <w:tab w:val="clear" w:pos="8459"/>
              <w:tab w:val="right" w:pos="9026" w:leader="dot"/>
            </w:tabs>
            <w:rPr/>
          </w:pPr>
          <w:hyperlink w:anchor="__RefHeading___Toc1580189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125</w:t>
            </w:r>
          </w:hyperlink>
        </w:p>
        <w:p>
          <w:pPr>
            <w:pStyle w:val="Contents3"/>
            <w:tabs>
              <w:tab w:val="clear" w:pos="8459"/>
              <w:tab w:val="right" w:pos="9026" w:leader="dot"/>
            </w:tabs>
            <w:rPr/>
          </w:pPr>
          <w:hyperlink w:anchor="__RefHeading___Toc1580191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126</w:t>
            </w:r>
          </w:hyperlink>
        </w:p>
        <w:p>
          <w:pPr>
            <w:pStyle w:val="Contents3"/>
            <w:tabs>
              <w:tab w:val="clear" w:pos="8459"/>
              <w:tab w:val="right" w:pos="9026" w:leader="dot"/>
            </w:tabs>
            <w:rPr/>
          </w:pPr>
          <w:hyperlink w:anchor="__RefHeading___Toc1580193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127</w:t>
            </w:r>
          </w:hyperlink>
        </w:p>
        <w:p>
          <w:pPr>
            <w:pStyle w:val="Contents3"/>
            <w:tabs>
              <w:tab w:val="clear" w:pos="8459"/>
              <w:tab w:val="right" w:pos="9026" w:leader="dot"/>
            </w:tabs>
            <w:rPr/>
          </w:pPr>
          <w:hyperlink w:anchor="__RefHeading___Toc1580195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129</w:t>
            </w:r>
          </w:hyperlink>
        </w:p>
        <w:p>
          <w:pPr>
            <w:pStyle w:val="Contents3"/>
            <w:tabs>
              <w:tab w:val="clear" w:pos="8459"/>
              <w:tab w:val="right" w:pos="9026" w:leader="dot"/>
            </w:tabs>
            <w:rPr/>
          </w:pPr>
          <w:hyperlink w:anchor="__RefHeading___Toc1580197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131</w:t>
            </w:r>
          </w:hyperlink>
        </w:p>
        <w:p>
          <w:pPr>
            <w:pStyle w:val="Contents3"/>
            <w:tabs>
              <w:tab w:val="clear" w:pos="8459"/>
              <w:tab w:val="right" w:pos="9026" w:leader="dot"/>
            </w:tabs>
            <w:rPr/>
          </w:pPr>
          <w:hyperlink w:anchor="__RefHeading___Toc1580199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132</w:t>
            </w:r>
          </w:hyperlink>
        </w:p>
        <w:p>
          <w:pPr>
            <w:pStyle w:val="Contents3"/>
            <w:tabs>
              <w:tab w:val="clear" w:pos="8459"/>
              <w:tab w:val="right" w:pos="9026" w:leader="dot"/>
            </w:tabs>
            <w:rPr/>
          </w:pPr>
          <w:hyperlink w:anchor="__RefHeading___Toc1580201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133</w:t>
            </w:r>
          </w:hyperlink>
        </w:p>
        <w:p>
          <w:pPr>
            <w:pStyle w:val="Contents3"/>
            <w:tabs>
              <w:tab w:val="clear" w:pos="8459"/>
              <w:tab w:val="right" w:pos="9026" w:leader="dot"/>
            </w:tabs>
            <w:rPr/>
          </w:pPr>
          <w:hyperlink w:anchor="__RefHeading___Toc1580203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135</w:t>
            </w:r>
          </w:hyperlink>
        </w:p>
        <w:p>
          <w:pPr>
            <w:pStyle w:val="Contents3"/>
            <w:tabs>
              <w:tab w:val="clear" w:pos="8459"/>
              <w:tab w:val="right" w:pos="9026" w:leader="dot"/>
            </w:tabs>
            <w:rPr/>
          </w:pPr>
          <w:hyperlink w:anchor="__RefHeading___Toc1580205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136</w:t>
            </w:r>
          </w:hyperlink>
        </w:p>
        <w:p>
          <w:pPr>
            <w:pStyle w:val="Contents3"/>
            <w:tabs>
              <w:tab w:val="clear" w:pos="8459"/>
              <w:tab w:val="right" w:pos="9026" w:leader="dot"/>
            </w:tabs>
            <w:rPr/>
          </w:pPr>
          <w:hyperlink w:anchor="__RefHeading___Toc1580207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138</w:t>
            </w:r>
          </w:hyperlink>
        </w:p>
        <w:p>
          <w:pPr>
            <w:pStyle w:val="Contents3"/>
            <w:tabs>
              <w:tab w:val="clear" w:pos="8459"/>
              <w:tab w:val="right" w:pos="9026" w:leader="dot"/>
            </w:tabs>
            <w:rPr/>
          </w:pPr>
          <w:hyperlink w:anchor="__RefHeading___Toc1580209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140</w:t>
            </w:r>
          </w:hyperlink>
        </w:p>
        <w:p>
          <w:pPr>
            <w:pStyle w:val="Contents3"/>
            <w:tabs>
              <w:tab w:val="clear" w:pos="8459"/>
              <w:tab w:val="right" w:pos="9026" w:leader="dot"/>
            </w:tabs>
            <w:rPr/>
          </w:pPr>
          <w:hyperlink w:anchor="__RefHeading___Toc1580211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143</w:t>
            </w:r>
          </w:hyperlink>
        </w:p>
        <w:p>
          <w:pPr>
            <w:pStyle w:val="Contents3"/>
            <w:tabs>
              <w:tab w:val="clear" w:pos="8459"/>
              <w:tab w:val="right" w:pos="9026" w:leader="dot"/>
            </w:tabs>
            <w:rPr/>
          </w:pPr>
          <w:hyperlink w:anchor="__RefHeading___Toc1580213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145</w:t>
            </w:r>
          </w:hyperlink>
        </w:p>
        <w:p>
          <w:pPr>
            <w:pStyle w:val="Contents3"/>
            <w:tabs>
              <w:tab w:val="clear" w:pos="8459"/>
              <w:tab w:val="right" w:pos="9026" w:leader="dot"/>
            </w:tabs>
            <w:rPr/>
          </w:pPr>
          <w:hyperlink w:anchor="__RefHeading___Toc1580215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149</w:t>
            </w:r>
          </w:hyperlink>
        </w:p>
        <w:p>
          <w:pPr>
            <w:pStyle w:val="Contents3"/>
            <w:tabs>
              <w:tab w:val="clear" w:pos="8459"/>
              <w:tab w:val="right" w:pos="9026" w:leader="dot"/>
            </w:tabs>
            <w:rPr/>
          </w:pPr>
          <w:hyperlink w:anchor="__RefHeading___Toc1580217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150</w:t>
            </w:r>
          </w:hyperlink>
        </w:p>
        <w:p>
          <w:pPr>
            <w:pStyle w:val="Contents3"/>
            <w:tabs>
              <w:tab w:val="clear" w:pos="8459"/>
              <w:tab w:val="right" w:pos="9026" w:leader="dot"/>
            </w:tabs>
            <w:rPr/>
          </w:pPr>
          <w:hyperlink w:anchor="__RefHeading___Toc1580219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152</w:t>
            </w:r>
          </w:hyperlink>
        </w:p>
        <w:p>
          <w:pPr>
            <w:pStyle w:val="Contents3"/>
            <w:tabs>
              <w:tab w:val="clear" w:pos="8459"/>
              <w:tab w:val="right" w:pos="9026" w:leader="dot"/>
            </w:tabs>
            <w:rPr/>
          </w:pPr>
          <w:hyperlink w:anchor="__RefHeading___Toc1580221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155</w:t>
            </w:r>
          </w:hyperlink>
        </w:p>
        <w:p>
          <w:pPr>
            <w:pStyle w:val="Contents3"/>
            <w:tabs>
              <w:tab w:val="clear" w:pos="8459"/>
              <w:tab w:val="right" w:pos="9026" w:leader="dot"/>
            </w:tabs>
            <w:rPr/>
          </w:pPr>
          <w:hyperlink w:anchor="__RefHeading___Toc1580223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156</w:t>
            </w:r>
          </w:hyperlink>
        </w:p>
        <w:p>
          <w:pPr>
            <w:pStyle w:val="Contents3"/>
            <w:tabs>
              <w:tab w:val="clear" w:pos="8459"/>
              <w:tab w:val="right" w:pos="9026" w:leader="dot"/>
            </w:tabs>
            <w:rPr/>
          </w:pPr>
          <w:hyperlink w:anchor="__RefHeading___Toc1580225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157</w:t>
            </w:r>
          </w:hyperlink>
        </w:p>
        <w:p>
          <w:pPr>
            <w:pStyle w:val="Contents3"/>
            <w:tabs>
              <w:tab w:val="clear" w:pos="8459"/>
              <w:tab w:val="right" w:pos="9026" w:leader="dot"/>
            </w:tabs>
            <w:rPr/>
          </w:pPr>
          <w:hyperlink w:anchor="__RefHeading___Toc1580227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159</w:t>
            </w:r>
          </w:hyperlink>
        </w:p>
        <w:p>
          <w:pPr>
            <w:pStyle w:val="Contents3"/>
            <w:tabs>
              <w:tab w:val="clear" w:pos="8459"/>
              <w:tab w:val="right" w:pos="9026" w:leader="dot"/>
            </w:tabs>
            <w:rPr/>
          </w:pPr>
          <w:hyperlink w:anchor="__RefHeading___Toc1580229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160</w:t>
            </w:r>
          </w:hyperlink>
        </w:p>
        <w:p>
          <w:pPr>
            <w:pStyle w:val="Contents3"/>
            <w:tabs>
              <w:tab w:val="clear" w:pos="8459"/>
              <w:tab w:val="right" w:pos="9026" w:leader="dot"/>
            </w:tabs>
            <w:rPr/>
          </w:pPr>
          <w:hyperlink w:anchor="__RefHeading___Toc1580231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162</w:t>
            </w:r>
          </w:hyperlink>
        </w:p>
        <w:p>
          <w:pPr>
            <w:pStyle w:val="Contents3"/>
            <w:tabs>
              <w:tab w:val="clear" w:pos="8459"/>
              <w:tab w:val="right" w:pos="9026" w:leader="dot"/>
            </w:tabs>
            <w:rPr/>
          </w:pPr>
          <w:hyperlink w:anchor="__RefHeading___Toc1580233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164</w:t>
            </w:r>
          </w:hyperlink>
        </w:p>
        <w:p>
          <w:pPr>
            <w:pStyle w:val="Contents3"/>
            <w:tabs>
              <w:tab w:val="clear" w:pos="8459"/>
              <w:tab w:val="right" w:pos="9026" w:leader="dot"/>
            </w:tabs>
            <w:rPr/>
          </w:pPr>
          <w:hyperlink w:anchor="__RefHeading___Toc1580235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166</w:t>
            </w:r>
          </w:hyperlink>
        </w:p>
        <w:p>
          <w:pPr>
            <w:pStyle w:val="Contents3"/>
            <w:tabs>
              <w:tab w:val="clear" w:pos="8459"/>
              <w:tab w:val="right" w:pos="9026" w:leader="dot"/>
            </w:tabs>
            <w:rPr/>
          </w:pPr>
          <w:hyperlink w:anchor="__RefHeading___Toc1580237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168</w:t>
            </w:r>
          </w:hyperlink>
        </w:p>
        <w:p>
          <w:pPr>
            <w:pStyle w:val="Contents3"/>
            <w:tabs>
              <w:tab w:val="clear" w:pos="8459"/>
              <w:tab w:val="right" w:pos="9026" w:leader="dot"/>
            </w:tabs>
            <w:rPr/>
          </w:pPr>
          <w:hyperlink w:anchor="__RefHeading___Toc1580239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170</w:t>
            </w:r>
          </w:hyperlink>
        </w:p>
        <w:p>
          <w:pPr>
            <w:pStyle w:val="Contents3"/>
            <w:tabs>
              <w:tab w:val="clear" w:pos="8459"/>
              <w:tab w:val="right" w:pos="9026" w:leader="dot"/>
            </w:tabs>
            <w:rPr/>
          </w:pPr>
          <w:hyperlink w:anchor="__RefHeading___Toc1580241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172</w:t>
            </w:r>
          </w:hyperlink>
        </w:p>
        <w:p>
          <w:pPr>
            <w:pStyle w:val="Contents3"/>
            <w:tabs>
              <w:tab w:val="clear" w:pos="8459"/>
              <w:tab w:val="right" w:pos="9026" w:leader="dot"/>
            </w:tabs>
            <w:rPr/>
          </w:pPr>
          <w:hyperlink w:anchor="__RefHeading___Toc1580243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173</w:t>
            </w:r>
          </w:hyperlink>
        </w:p>
        <w:p>
          <w:pPr>
            <w:pStyle w:val="Contents3"/>
            <w:tabs>
              <w:tab w:val="clear" w:pos="8459"/>
              <w:tab w:val="right" w:pos="9026" w:leader="dot"/>
            </w:tabs>
            <w:rPr/>
          </w:pPr>
          <w:hyperlink w:anchor="__RefHeading___Toc1580245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175</w:t>
            </w:r>
          </w:hyperlink>
        </w:p>
        <w:p>
          <w:pPr>
            <w:pStyle w:val="Contents3"/>
            <w:tabs>
              <w:tab w:val="clear" w:pos="8459"/>
              <w:tab w:val="right" w:pos="9026" w:leader="dot"/>
            </w:tabs>
            <w:rPr/>
          </w:pPr>
          <w:hyperlink w:anchor="__RefHeading___Toc1580247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177</w:t>
            </w:r>
          </w:hyperlink>
        </w:p>
        <w:p>
          <w:pPr>
            <w:pStyle w:val="Contents3"/>
            <w:tabs>
              <w:tab w:val="clear" w:pos="8459"/>
              <w:tab w:val="right" w:pos="9026" w:leader="dot"/>
            </w:tabs>
            <w:rPr/>
          </w:pPr>
          <w:hyperlink w:anchor="__RefHeading___Toc1580249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179</w:t>
            </w:r>
          </w:hyperlink>
        </w:p>
        <w:p>
          <w:pPr>
            <w:pStyle w:val="Contents3"/>
            <w:tabs>
              <w:tab w:val="clear" w:pos="8459"/>
              <w:tab w:val="right" w:pos="9026" w:leader="dot"/>
            </w:tabs>
            <w:rPr/>
          </w:pPr>
          <w:hyperlink w:anchor="__RefHeading___Toc1580251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49</w:t>
            </w:r>
            <w:r>
              <w:rPr>
                <w:rStyle w:val="IndexLink"/>
                <w:rtl w:val="true"/>
              </w:rPr>
              <w:t>]</w:t>
              <w:tab/>
            </w:r>
            <w:r>
              <w:rPr>
                <w:rStyle w:val="IndexLink"/>
              </w:rPr>
              <w:t>181</w:t>
            </w:r>
          </w:hyperlink>
        </w:p>
        <w:p>
          <w:pPr>
            <w:pStyle w:val="Contents3"/>
            <w:tabs>
              <w:tab w:val="clear" w:pos="8459"/>
              <w:tab w:val="right" w:pos="9026" w:leader="dot"/>
            </w:tabs>
            <w:rPr/>
          </w:pPr>
          <w:hyperlink w:anchor="__RefHeading___Toc1580253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50</w:t>
            </w:r>
            <w:r>
              <w:rPr>
                <w:rStyle w:val="IndexLink"/>
                <w:rtl w:val="true"/>
              </w:rPr>
              <w:t>]</w:t>
              <w:tab/>
            </w:r>
            <w:r>
              <w:rPr>
                <w:rStyle w:val="IndexLink"/>
              </w:rPr>
              <w:t>182</w:t>
            </w:r>
          </w:hyperlink>
        </w:p>
        <w:p>
          <w:pPr>
            <w:pStyle w:val="Contents3"/>
            <w:tabs>
              <w:tab w:val="clear" w:pos="8459"/>
              <w:tab w:val="right" w:pos="9026" w:leader="dot"/>
            </w:tabs>
            <w:rPr/>
          </w:pPr>
          <w:hyperlink w:anchor="__RefHeading___Toc1580255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51</w:t>
            </w:r>
            <w:r>
              <w:rPr>
                <w:rStyle w:val="IndexLink"/>
                <w:rtl w:val="true"/>
              </w:rPr>
              <w:t>]</w:t>
              <w:tab/>
            </w:r>
            <w:r>
              <w:rPr>
                <w:rStyle w:val="IndexLink"/>
              </w:rPr>
              <w:t>184</w:t>
            </w:r>
          </w:hyperlink>
        </w:p>
        <w:p>
          <w:pPr>
            <w:pStyle w:val="Contents3"/>
            <w:tabs>
              <w:tab w:val="clear" w:pos="8459"/>
              <w:tab w:val="right" w:pos="9026" w:leader="dot"/>
            </w:tabs>
            <w:rPr/>
          </w:pPr>
          <w:hyperlink w:anchor="__RefHeading___Toc1580257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52</w:t>
            </w:r>
            <w:r>
              <w:rPr>
                <w:rStyle w:val="IndexLink"/>
                <w:rtl w:val="true"/>
              </w:rPr>
              <w:t>]</w:t>
              <w:tab/>
            </w:r>
            <w:r>
              <w:rPr>
                <w:rStyle w:val="IndexLink"/>
              </w:rPr>
              <w:t>186</w:t>
            </w:r>
          </w:hyperlink>
        </w:p>
        <w:p>
          <w:pPr>
            <w:pStyle w:val="Contents3"/>
            <w:tabs>
              <w:tab w:val="clear" w:pos="8459"/>
              <w:tab w:val="right" w:pos="9026" w:leader="dot"/>
            </w:tabs>
            <w:rPr/>
          </w:pPr>
          <w:hyperlink w:anchor="__RefHeading___Toc1580259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53</w:t>
            </w:r>
            <w:r>
              <w:rPr>
                <w:rStyle w:val="IndexLink"/>
                <w:rtl w:val="true"/>
              </w:rPr>
              <w:t>]</w:t>
              <w:tab/>
            </w:r>
            <w:r>
              <w:rPr>
                <w:rStyle w:val="IndexLink"/>
              </w:rPr>
              <w:t>188</w:t>
            </w:r>
          </w:hyperlink>
        </w:p>
        <w:p>
          <w:pPr>
            <w:pStyle w:val="Contents3"/>
            <w:tabs>
              <w:tab w:val="clear" w:pos="8459"/>
              <w:tab w:val="right" w:pos="9026" w:leader="dot"/>
            </w:tabs>
            <w:rPr/>
          </w:pPr>
          <w:hyperlink w:anchor="__RefHeading___Toc1580261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54</w:t>
            </w:r>
            <w:r>
              <w:rPr>
                <w:rStyle w:val="IndexLink"/>
                <w:rtl w:val="true"/>
              </w:rPr>
              <w:t>]</w:t>
              <w:tab/>
            </w:r>
            <w:r>
              <w:rPr>
                <w:rStyle w:val="IndexLink"/>
              </w:rPr>
              <w:t>190</w:t>
            </w:r>
          </w:hyperlink>
        </w:p>
        <w:p>
          <w:pPr>
            <w:pStyle w:val="Contents3"/>
            <w:tabs>
              <w:tab w:val="clear" w:pos="8459"/>
              <w:tab w:val="right" w:pos="9026" w:leader="dot"/>
            </w:tabs>
            <w:rPr/>
          </w:pPr>
          <w:hyperlink w:anchor="__RefHeading___Toc1580263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55</w:t>
            </w:r>
            <w:r>
              <w:rPr>
                <w:rStyle w:val="IndexLink"/>
                <w:rtl w:val="true"/>
              </w:rPr>
              <w:t>]</w:t>
              <w:tab/>
            </w:r>
            <w:r>
              <w:rPr>
                <w:rStyle w:val="IndexLink"/>
              </w:rPr>
              <w:t>192</w:t>
            </w:r>
          </w:hyperlink>
        </w:p>
        <w:p>
          <w:pPr>
            <w:pStyle w:val="Contents3"/>
            <w:tabs>
              <w:tab w:val="clear" w:pos="8459"/>
              <w:tab w:val="right" w:pos="9026" w:leader="dot"/>
            </w:tabs>
            <w:rPr/>
          </w:pPr>
          <w:hyperlink w:anchor="__RefHeading___Toc1580265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56</w:t>
            </w:r>
            <w:r>
              <w:rPr>
                <w:rStyle w:val="IndexLink"/>
                <w:rtl w:val="true"/>
              </w:rPr>
              <w:t>]</w:t>
              <w:tab/>
            </w:r>
            <w:r>
              <w:rPr>
                <w:rStyle w:val="IndexLink"/>
              </w:rPr>
              <w:t>194</w:t>
            </w:r>
          </w:hyperlink>
        </w:p>
        <w:p>
          <w:pPr>
            <w:pStyle w:val="Contents3"/>
            <w:tabs>
              <w:tab w:val="clear" w:pos="8459"/>
              <w:tab w:val="right" w:pos="9026" w:leader="dot"/>
            </w:tabs>
            <w:rPr/>
          </w:pPr>
          <w:hyperlink w:anchor="__RefHeading___Toc1580267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57</w:t>
            </w:r>
            <w:r>
              <w:rPr>
                <w:rStyle w:val="IndexLink"/>
                <w:rtl w:val="true"/>
              </w:rPr>
              <w:t>]</w:t>
              <w:tab/>
            </w:r>
            <w:r>
              <w:rPr>
                <w:rStyle w:val="IndexLink"/>
              </w:rPr>
              <w:t>195</w:t>
            </w:r>
          </w:hyperlink>
        </w:p>
        <w:p>
          <w:pPr>
            <w:pStyle w:val="Contents3"/>
            <w:tabs>
              <w:tab w:val="clear" w:pos="8459"/>
              <w:tab w:val="right" w:pos="9026" w:leader="dot"/>
            </w:tabs>
            <w:rPr/>
          </w:pPr>
          <w:hyperlink w:anchor="__RefHeading___Toc1580269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58</w:t>
            </w:r>
            <w:r>
              <w:rPr>
                <w:rStyle w:val="IndexLink"/>
                <w:rtl w:val="true"/>
              </w:rPr>
              <w:t>]</w:t>
              <w:tab/>
            </w:r>
            <w:r>
              <w:rPr>
                <w:rStyle w:val="IndexLink"/>
              </w:rPr>
              <w:t>197</w:t>
            </w:r>
          </w:hyperlink>
        </w:p>
        <w:p>
          <w:pPr>
            <w:pStyle w:val="Contents3"/>
            <w:tabs>
              <w:tab w:val="clear" w:pos="8459"/>
              <w:tab w:val="right" w:pos="9026" w:leader="dot"/>
            </w:tabs>
            <w:rPr/>
          </w:pPr>
          <w:hyperlink w:anchor="__RefHeading___Toc1580271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59</w:t>
            </w:r>
            <w:r>
              <w:rPr>
                <w:rStyle w:val="IndexLink"/>
                <w:rtl w:val="true"/>
              </w:rPr>
              <w:t>]</w:t>
              <w:tab/>
            </w:r>
            <w:r>
              <w:rPr>
                <w:rStyle w:val="IndexLink"/>
              </w:rPr>
              <w:t>199</w:t>
            </w:r>
          </w:hyperlink>
        </w:p>
        <w:p>
          <w:pPr>
            <w:pStyle w:val="Contents3"/>
            <w:tabs>
              <w:tab w:val="clear" w:pos="8459"/>
              <w:tab w:val="right" w:pos="9026" w:leader="dot"/>
            </w:tabs>
            <w:rPr/>
          </w:pPr>
          <w:hyperlink w:anchor="__RefHeading___Toc1580273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60</w:t>
            </w:r>
            <w:r>
              <w:rPr>
                <w:rStyle w:val="IndexLink"/>
                <w:rtl w:val="true"/>
              </w:rPr>
              <w:t>]</w:t>
              <w:tab/>
            </w:r>
            <w:r>
              <w:rPr>
                <w:rStyle w:val="IndexLink"/>
              </w:rPr>
              <w:t>200</w:t>
            </w:r>
          </w:hyperlink>
        </w:p>
        <w:p>
          <w:pPr>
            <w:pStyle w:val="Contents2"/>
            <w:tabs>
              <w:tab w:val="clear" w:pos="8743"/>
              <w:tab w:val="right" w:pos="9026" w:leader="dot"/>
            </w:tabs>
            <w:rPr/>
          </w:pPr>
          <w:hyperlink w:anchor="__RefHeading___Toc1580275_2314609296">
            <w:r>
              <w:rPr>
                <w:webHidden/>
                <w:rStyle w:val="IndexLink"/>
                <w:rtl w:val="true"/>
              </w:rPr>
              <w:t xml:space="preserve">سورۀ لقمان آیۀ </w:t>
            </w:r>
            <w:r>
              <w:rPr>
                <w:rStyle w:val="IndexLink"/>
              </w:rPr>
              <w:t>1</w:t>
            </w:r>
            <w:r>
              <w:rPr>
                <w:rStyle w:val="IndexLink"/>
                <w:rtl w:val="true"/>
              </w:rPr>
              <w:t xml:space="preserve"> </w:t>
            </w:r>
            <w:r>
              <w:rPr>
                <w:rStyle w:val="IndexLink"/>
                <w:rtl w:val="true"/>
              </w:rPr>
              <w:t xml:space="preserve">تا </w:t>
            </w:r>
            <w:r>
              <w:rPr>
                <w:rStyle w:val="IndexLink"/>
              </w:rPr>
              <w:t>34</w:t>
            </w:r>
            <w:r>
              <w:rPr>
                <w:rStyle w:val="IndexLink"/>
                <w:rtl w:val="true"/>
              </w:rPr>
              <w:tab/>
            </w:r>
            <w:r>
              <w:rPr>
                <w:rStyle w:val="IndexLink"/>
              </w:rPr>
              <w:t>202</w:t>
            </w:r>
          </w:hyperlink>
        </w:p>
        <w:p>
          <w:pPr>
            <w:pStyle w:val="Contents3"/>
            <w:tabs>
              <w:tab w:val="clear" w:pos="8459"/>
              <w:tab w:val="right" w:pos="9026" w:leader="dot"/>
            </w:tabs>
            <w:rPr/>
          </w:pPr>
          <w:hyperlink w:anchor="__RefHeading___Toc1580277_2314609296">
            <w:r>
              <w:rPr>
                <w:webHidden/>
                <w:rStyle w:val="IndexLink"/>
                <w:rtl w:val="true"/>
              </w:rPr>
              <w:t>اشاره</w:t>
            </w:r>
            <w:r>
              <w:rPr>
                <w:rStyle w:val="IndexLink"/>
                <w:rtl w:val="true"/>
              </w:rPr>
              <w:tab/>
            </w:r>
            <w:r>
              <w:rPr>
                <w:rStyle w:val="IndexLink"/>
              </w:rPr>
              <w:t>202</w:t>
            </w:r>
          </w:hyperlink>
        </w:p>
        <w:p>
          <w:pPr>
            <w:pStyle w:val="Contents3"/>
            <w:tabs>
              <w:tab w:val="clear" w:pos="8459"/>
              <w:tab w:val="right" w:pos="9026" w:leader="dot"/>
            </w:tabs>
            <w:rPr/>
          </w:pPr>
          <w:hyperlink w:anchor="__RefHeading___Toc1580279_2314609296">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203</w:t>
            </w:r>
          </w:hyperlink>
        </w:p>
        <w:p>
          <w:pPr>
            <w:pStyle w:val="Contents3"/>
            <w:tabs>
              <w:tab w:val="clear" w:pos="8459"/>
              <w:tab w:val="right" w:pos="9026" w:leader="dot"/>
            </w:tabs>
            <w:rPr/>
          </w:pPr>
          <w:hyperlink w:anchor="__RefHeading___Toc1580281_2314609296">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203</w:t>
            </w:r>
          </w:hyperlink>
        </w:p>
        <w:p>
          <w:pPr>
            <w:pStyle w:val="Contents3"/>
            <w:tabs>
              <w:tab w:val="clear" w:pos="8459"/>
              <w:tab w:val="right" w:pos="9026" w:leader="dot"/>
            </w:tabs>
            <w:rPr/>
          </w:pPr>
          <w:hyperlink w:anchor="__RefHeading___Toc1580283_2314609296">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204</w:t>
            </w:r>
          </w:hyperlink>
        </w:p>
        <w:p>
          <w:pPr>
            <w:pStyle w:val="Contents3"/>
            <w:tabs>
              <w:tab w:val="clear" w:pos="8459"/>
              <w:tab w:val="right" w:pos="9026" w:leader="dot"/>
            </w:tabs>
            <w:rPr/>
          </w:pPr>
          <w:hyperlink w:anchor="__RefHeading___Toc1580285_2314609296">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205</w:t>
            </w:r>
          </w:hyperlink>
        </w:p>
        <w:p>
          <w:pPr>
            <w:pStyle w:val="Contents3"/>
            <w:tabs>
              <w:tab w:val="clear" w:pos="8459"/>
              <w:tab w:val="right" w:pos="9026" w:leader="dot"/>
            </w:tabs>
            <w:rPr/>
          </w:pPr>
          <w:hyperlink w:anchor="__RefHeading___Toc1580287_2314609296">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207</w:t>
            </w:r>
          </w:hyperlink>
        </w:p>
        <w:p>
          <w:pPr>
            <w:pStyle w:val="Contents3"/>
            <w:tabs>
              <w:tab w:val="clear" w:pos="8459"/>
              <w:tab w:val="right" w:pos="9026" w:leader="dot"/>
            </w:tabs>
            <w:rPr/>
          </w:pPr>
          <w:hyperlink w:anchor="__RefHeading___Toc1580289_2314609296">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208</w:t>
            </w:r>
          </w:hyperlink>
        </w:p>
        <w:p>
          <w:pPr>
            <w:pStyle w:val="Contents3"/>
            <w:tabs>
              <w:tab w:val="clear" w:pos="8459"/>
              <w:tab w:val="right" w:pos="9026" w:leader="dot"/>
            </w:tabs>
            <w:rPr/>
          </w:pPr>
          <w:hyperlink w:anchor="__RefHeading___Toc1580291_2314609296">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211</w:t>
            </w:r>
          </w:hyperlink>
        </w:p>
        <w:p>
          <w:pPr>
            <w:pStyle w:val="Contents3"/>
            <w:tabs>
              <w:tab w:val="clear" w:pos="8459"/>
              <w:tab w:val="right" w:pos="9026" w:leader="dot"/>
            </w:tabs>
            <w:rPr/>
          </w:pPr>
          <w:hyperlink w:anchor="__RefHeading___Toc1580293_2314609296">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212</w:t>
            </w:r>
          </w:hyperlink>
        </w:p>
        <w:p>
          <w:pPr>
            <w:pStyle w:val="Contents3"/>
            <w:tabs>
              <w:tab w:val="clear" w:pos="8459"/>
              <w:tab w:val="right" w:pos="9026" w:leader="dot"/>
            </w:tabs>
            <w:rPr/>
          </w:pPr>
          <w:hyperlink w:anchor="__RefHeading___Toc1580295_2314609296">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213</w:t>
            </w:r>
          </w:hyperlink>
        </w:p>
        <w:p>
          <w:pPr>
            <w:pStyle w:val="Contents3"/>
            <w:tabs>
              <w:tab w:val="clear" w:pos="8459"/>
              <w:tab w:val="right" w:pos="9026" w:leader="dot"/>
            </w:tabs>
            <w:rPr/>
          </w:pPr>
          <w:hyperlink w:anchor="__RefHeading___Toc1580297_2314609296">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214</w:t>
            </w:r>
          </w:hyperlink>
        </w:p>
        <w:p>
          <w:pPr>
            <w:pStyle w:val="Contents3"/>
            <w:tabs>
              <w:tab w:val="clear" w:pos="8459"/>
              <w:tab w:val="right" w:pos="9026" w:leader="dot"/>
            </w:tabs>
            <w:rPr/>
          </w:pPr>
          <w:hyperlink w:anchor="__RefHeading___Toc1580299_2314609296">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216</w:t>
            </w:r>
          </w:hyperlink>
        </w:p>
        <w:p>
          <w:pPr>
            <w:pStyle w:val="Contents3"/>
            <w:tabs>
              <w:tab w:val="clear" w:pos="8459"/>
              <w:tab w:val="right" w:pos="9026" w:leader="dot"/>
            </w:tabs>
            <w:rPr/>
          </w:pPr>
          <w:hyperlink w:anchor="__RefHeading___Toc1580301_2314609296">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218</w:t>
            </w:r>
          </w:hyperlink>
        </w:p>
        <w:p>
          <w:pPr>
            <w:pStyle w:val="Contents3"/>
            <w:tabs>
              <w:tab w:val="clear" w:pos="8459"/>
              <w:tab w:val="right" w:pos="9026" w:leader="dot"/>
            </w:tabs>
            <w:rPr/>
          </w:pPr>
          <w:hyperlink w:anchor="__RefHeading___Toc1580303_2314609296">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221</w:t>
            </w:r>
          </w:hyperlink>
        </w:p>
        <w:p>
          <w:pPr>
            <w:pStyle w:val="Contents3"/>
            <w:tabs>
              <w:tab w:val="clear" w:pos="8459"/>
              <w:tab w:val="right" w:pos="9026" w:leader="dot"/>
            </w:tabs>
            <w:rPr/>
          </w:pPr>
          <w:hyperlink w:anchor="__RefHeading___Toc1580305_2314609296">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222</w:t>
            </w:r>
          </w:hyperlink>
        </w:p>
        <w:p>
          <w:pPr>
            <w:pStyle w:val="Contents3"/>
            <w:tabs>
              <w:tab w:val="clear" w:pos="8459"/>
              <w:tab w:val="right" w:pos="9026" w:leader="dot"/>
            </w:tabs>
            <w:rPr/>
          </w:pPr>
          <w:hyperlink w:anchor="__RefHeading___Toc1580307_2314609296">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225</w:t>
            </w:r>
          </w:hyperlink>
        </w:p>
        <w:p>
          <w:pPr>
            <w:pStyle w:val="Contents3"/>
            <w:tabs>
              <w:tab w:val="clear" w:pos="8459"/>
              <w:tab w:val="right" w:pos="9026" w:leader="dot"/>
            </w:tabs>
            <w:rPr/>
          </w:pPr>
          <w:hyperlink w:anchor="__RefHeading___Toc1580309_2314609296">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228</w:t>
            </w:r>
          </w:hyperlink>
        </w:p>
        <w:p>
          <w:pPr>
            <w:pStyle w:val="Contents3"/>
            <w:tabs>
              <w:tab w:val="clear" w:pos="8459"/>
              <w:tab w:val="right" w:pos="9026" w:leader="dot"/>
            </w:tabs>
            <w:rPr/>
          </w:pPr>
          <w:hyperlink w:anchor="__RefHeading___Toc1580311_2314609296">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230</w:t>
            </w:r>
          </w:hyperlink>
        </w:p>
        <w:p>
          <w:pPr>
            <w:pStyle w:val="Contents3"/>
            <w:tabs>
              <w:tab w:val="clear" w:pos="8459"/>
              <w:tab w:val="right" w:pos="9026" w:leader="dot"/>
            </w:tabs>
            <w:rPr/>
          </w:pPr>
          <w:hyperlink w:anchor="__RefHeading___Toc1580313_2314609296">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232</w:t>
            </w:r>
          </w:hyperlink>
        </w:p>
        <w:p>
          <w:pPr>
            <w:pStyle w:val="Contents3"/>
            <w:tabs>
              <w:tab w:val="clear" w:pos="8459"/>
              <w:tab w:val="right" w:pos="9026" w:leader="dot"/>
            </w:tabs>
            <w:rPr/>
          </w:pPr>
          <w:hyperlink w:anchor="__RefHeading___Toc1580315_2314609296">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234</w:t>
            </w:r>
          </w:hyperlink>
        </w:p>
        <w:p>
          <w:pPr>
            <w:pStyle w:val="Contents3"/>
            <w:tabs>
              <w:tab w:val="clear" w:pos="8459"/>
              <w:tab w:val="right" w:pos="9026" w:leader="dot"/>
            </w:tabs>
            <w:rPr/>
          </w:pPr>
          <w:hyperlink w:anchor="__RefHeading___Toc1580317_2314609296">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236</w:t>
            </w:r>
          </w:hyperlink>
        </w:p>
        <w:p>
          <w:pPr>
            <w:pStyle w:val="Contents3"/>
            <w:tabs>
              <w:tab w:val="clear" w:pos="8459"/>
              <w:tab w:val="right" w:pos="9026" w:leader="dot"/>
            </w:tabs>
            <w:rPr/>
          </w:pPr>
          <w:hyperlink w:anchor="__RefHeading___Toc1580319_2314609296">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239</w:t>
            </w:r>
          </w:hyperlink>
        </w:p>
        <w:p>
          <w:pPr>
            <w:pStyle w:val="Contents3"/>
            <w:tabs>
              <w:tab w:val="clear" w:pos="8459"/>
              <w:tab w:val="right" w:pos="9026" w:leader="dot"/>
            </w:tabs>
            <w:rPr/>
          </w:pPr>
          <w:hyperlink w:anchor="__RefHeading___Toc1580321_2314609296">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242</w:t>
            </w:r>
          </w:hyperlink>
        </w:p>
        <w:p>
          <w:pPr>
            <w:pStyle w:val="Contents3"/>
            <w:tabs>
              <w:tab w:val="clear" w:pos="8459"/>
              <w:tab w:val="right" w:pos="9026" w:leader="dot"/>
            </w:tabs>
            <w:rPr/>
          </w:pPr>
          <w:hyperlink w:anchor="__RefHeading___Toc1580323_2314609296">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243</w:t>
            </w:r>
          </w:hyperlink>
        </w:p>
        <w:p>
          <w:pPr>
            <w:pStyle w:val="Contents3"/>
            <w:tabs>
              <w:tab w:val="clear" w:pos="8459"/>
              <w:tab w:val="right" w:pos="9026" w:leader="dot"/>
            </w:tabs>
            <w:rPr/>
          </w:pPr>
          <w:hyperlink w:anchor="__RefHeading___Toc1580325_2314609296">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246</w:t>
            </w:r>
          </w:hyperlink>
        </w:p>
        <w:p>
          <w:pPr>
            <w:pStyle w:val="Contents3"/>
            <w:tabs>
              <w:tab w:val="clear" w:pos="8459"/>
              <w:tab w:val="right" w:pos="9026" w:leader="dot"/>
            </w:tabs>
            <w:rPr/>
          </w:pPr>
          <w:hyperlink w:anchor="__RefHeading___Toc1580327_2314609296">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247</w:t>
            </w:r>
          </w:hyperlink>
        </w:p>
        <w:p>
          <w:pPr>
            <w:pStyle w:val="Contents3"/>
            <w:tabs>
              <w:tab w:val="clear" w:pos="8459"/>
              <w:tab w:val="right" w:pos="9026" w:leader="dot"/>
            </w:tabs>
            <w:rPr/>
          </w:pPr>
          <w:hyperlink w:anchor="__RefHeading___Toc1580329_2314609296">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249</w:t>
            </w:r>
          </w:hyperlink>
        </w:p>
        <w:p>
          <w:pPr>
            <w:pStyle w:val="Contents3"/>
            <w:tabs>
              <w:tab w:val="clear" w:pos="8459"/>
              <w:tab w:val="right" w:pos="9026" w:leader="dot"/>
            </w:tabs>
            <w:rPr/>
          </w:pPr>
          <w:hyperlink w:anchor="__RefHeading___Toc1580331_2314609296">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251</w:t>
            </w:r>
          </w:hyperlink>
        </w:p>
        <w:p>
          <w:pPr>
            <w:pStyle w:val="Contents3"/>
            <w:tabs>
              <w:tab w:val="clear" w:pos="8459"/>
              <w:tab w:val="right" w:pos="9026" w:leader="dot"/>
            </w:tabs>
            <w:rPr/>
          </w:pPr>
          <w:hyperlink w:anchor="__RefHeading___Toc1580333_2314609296">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252</w:t>
            </w:r>
          </w:hyperlink>
        </w:p>
        <w:p>
          <w:pPr>
            <w:pStyle w:val="Contents3"/>
            <w:tabs>
              <w:tab w:val="clear" w:pos="8459"/>
              <w:tab w:val="right" w:pos="9026" w:leader="dot"/>
            </w:tabs>
            <w:rPr/>
          </w:pPr>
          <w:hyperlink w:anchor="__RefHeading___Toc1580335_2314609296">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254</w:t>
            </w:r>
          </w:hyperlink>
        </w:p>
        <w:p>
          <w:pPr>
            <w:pStyle w:val="Contents3"/>
            <w:tabs>
              <w:tab w:val="clear" w:pos="8459"/>
              <w:tab w:val="right" w:pos="9026" w:leader="dot"/>
            </w:tabs>
            <w:rPr/>
          </w:pPr>
          <w:hyperlink w:anchor="__RefHeading___Toc1580337_2314609296">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256</w:t>
            </w:r>
          </w:hyperlink>
        </w:p>
        <w:p>
          <w:pPr>
            <w:pStyle w:val="Contents3"/>
            <w:tabs>
              <w:tab w:val="clear" w:pos="8459"/>
              <w:tab w:val="right" w:pos="9026" w:leader="dot"/>
            </w:tabs>
            <w:rPr/>
          </w:pPr>
          <w:hyperlink w:anchor="__RefHeading___Toc1580339_2314609296">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258</w:t>
            </w:r>
          </w:hyperlink>
        </w:p>
        <w:p>
          <w:pPr>
            <w:pStyle w:val="Contents3"/>
            <w:tabs>
              <w:tab w:val="clear" w:pos="8459"/>
              <w:tab w:val="right" w:pos="9026" w:leader="dot"/>
            </w:tabs>
            <w:rPr/>
          </w:pPr>
          <w:hyperlink w:anchor="__RefHeading___Toc1580341_2314609296">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260</w:t>
            </w:r>
          </w:hyperlink>
        </w:p>
        <w:p>
          <w:pPr>
            <w:pStyle w:val="Contents3"/>
            <w:tabs>
              <w:tab w:val="clear" w:pos="8459"/>
              <w:tab w:val="right" w:pos="9026" w:leader="dot"/>
            </w:tabs>
            <w:rPr/>
          </w:pPr>
          <w:hyperlink w:anchor="__RefHeading___Toc1580343_2314609296">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262</w:t>
            </w:r>
          </w:hyperlink>
        </w:p>
        <w:p>
          <w:pPr>
            <w:pStyle w:val="Contents3"/>
            <w:tabs>
              <w:tab w:val="clear" w:pos="8459"/>
              <w:tab w:val="right" w:pos="9026" w:leader="dot"/>
            </w:tabs>
            <w:rPr/>
          </w:pPr>
          <w:hyperlink w:anchor="__RefHeading___Toc1580345_2314609296">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265</w:t>
            </w:r>
          </w:hyperlink>
        </w:p>
        <w:p>
          <w:pPr>
            <w:pStyle w:val="Contents2"/>
            <w:tabs>
              <w:tab w:val="clear" w:pos="8743"/>
              <w:tab w:val="right" w:pos="9026" w:leader="dot"/>
            </w:tabs>
            <w:rPr/>
          </w:pPr>
          <w:hyperlink w:anchor="__RefHeading___Toc1580347_2314609296">
            <w:r>
              <w:rPr>
                <w:webHidden/>
                <w:rStyle w:val="IndexLink"/>
                <w:rtl w:val="true"/>
              </w:rPr>
              <w:t xml:space="preserve">سورۀ سجده آیۀ </w:t>
            </w:r>
            <w:r>
              <w:rPr>
                <w:rStyle w:val="IndexLink"/>
              </w:rPr>
              <w:t>1</w:t>
            </w:r>
            <w:r>
              <w:rPr>
                <w:rStyle w:val="IndexLink"/>
                <w:rtl w:val="true"/>
              </w:rPr>
              <w:t xml:space="preserve"> </w:t>
            </w:r>
            <w:r>
              <w:rPr>
                <w:rStyle w:val="IndexLink"/>
                <w:rtl w:val="true"/>
              </w:rPr>
              <w:t xml:space="preserve">تا </w:t>
            </w:r>
            <w:r>
              <w:rPr>
                <w:rStyle w:val="IndexLink"/>
              </w:rPr>
              <w:t>30</w:t>
            </w:r>
            <w:r>
              <w:rPr>
                <w:rStyle w:val="IndexLink"/>
                <w:rtl w:val="true"/>
              </w:rPr>
              <w:tab/>
            </w:r>
            <w:r>
              <w:rPr>
                <w:rStyle w:val="IndexLink"/>
              </w:rPr>
              <w:t>267</w:t>
            </w:r>
          </w:hyperlink>
        </w:p>
        <w:p>
          <w:pPr>
            <w:pStyle w:val="Contents3"/>
            <w:tabs>
              <w:tab w:val="clear" w:pos="8459"/>
              <w:tab w:val="right" w:pos="9026" w:leader="dot"/>
            </w:tabs>
            <w:rPr/>
          </w:pPr>
          <w:hyperlink w:anchor="__RefHeading___Toc1580349_2314609296">
            <w:r>
              <w:rPr>
                <w:webHidden/>
                <w:rStyle w:val="IndexLink"/>
                <w:rtl w:val="true"/>
              </w:rPr>
              <w:t>اشاره</w:t>
            </w:r>
            <w:r>
              <w:rPr>
                <w:rStyle w:val="IndexLink"/>
                <w:rtl w:val="true"/>
              </w:rPr>
              <w:tab/>
            </w:r>
            <w:r>
              <w:rPr>
                <w:rStyle w:val="IndexLink"/>
              </w:rPr>
              <w:t>267</w:t>
            </w:r>
          </w:hyperlink>
        </w:p>
        <w:p>
          <w:pPr>
            <w:pStyle w:val="Contents3"/>
            <w:tabs>
              <w:tab w:val="clear" w:pos="8459"/>
              <w:tab w:val="right" w:pos="9026" w:leader="dot"/>
            </w:tabs>
            <w:rPr/>
          </w:pPr>
          <w:hyperlink w:anchor="__RefHeading___Toc1580351_2314609296">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268</w:t>
            </w:r>
          </w:hyperlink>
        </w:p>
        <w:p>
          <w:pPr>
            <w:pStyle w:val="Contents3"/>
            <w:tabs>
              <w:tab w:val="clear" w:pos="8459"/>
              <w:tab w:val="right" w:pos="9026" w:leader="dot"/>
            </w:tabs>
            <w:rPr/>
          </w:pPr>
          <w:hyperlink w:anchor="__RefHeading___Toc1580353_2314609296">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268</w:t>
            </w:r>
          </w:hyperlink>
        </w:p>
        <w:p>
          <w:pPr>
            <w:pStyle w:val="Contents3"/>
            <w:tabs>
              <w:tab w:val="clear" w:pos="8459"/>
              <w:tab w:val="right" w:pos="9026" w:leader="dot"/>
            </w:tabs>
            <w:rPr/>
          </w:pPr>
          <w:hyperlink w:anchor="__RefHeading___Toc1580355_2314609296">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269</w:t>
            </w:r>
          </w:hyperlink>
        </w:p>
        <w:p>
          <w:pPr>
            <w:pStyle w:val="Contents3"/>
            <w:tabs>
              <w:tab w:val="clear" w:pos="8459"/>
              <w:tab w:val="right" w:pos="9026" w:leader="dot"/>
            </w:tabs>
            <w:rPr/>
          </w:pPr>
          <w:hyperlink w:anchor="__RefHeading___Toc1580357_2314609296">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271</w:t>
            </w:r>
          </w:hyperlink>
        </w:p>
        <w:p>
          <w:pPr>
            <w:pStyle w:val="Contents3"/>
            <w:tabs>
              <w:tab w:val="clear" w:pos="8459"/>
              <w:tab w:val="right" w:pos="9026" w:leader="dot"/>
            </w:tabs>
            <w:rPr/>
          </w:pPr>
          <w:hyperlink w:anchor="__RefHeading___Toc1580359_2314609296">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273</w:t>
            </w:r>
          </w:hyperlink>
        </w:p>
        <w:p>
          <w:pPr>
            <w:pStyle w:val="Contents3"/>
            <w:tabs>
              <w:tab w:val="clear" w:pos="8459"/>
              <w:tab w:val="right" w:pos="9026" w:leader="dot"/>
            </w:tabs>
            <w:rPr/>
          </w:pPr>
          <w:hyperlink w:anchor="__RefHeading___Toc1580361_2314609296">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275</w:t>
            </w:r>
          </w:hyperlink>
        </w:p>
        <w:p>
          <w:pPr>
            <w:pStyle w:val="Contents3"/>
            <w:tabs>
              <w:tab w:val="clear" w:pos="8459"/>
              <w:tab w:val="right" w:pos="9026" w:leader="dot"/>
            </w:tabs>
            <w:rPr/>
          </w:pPr>
          <w:hyperlink w:anchor="__RefHeading___Toc1580363_2314609296">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276</w:t>
            </w:r>
          </w:hyperlink>
        </w:p>
        <w:p>
          <w:pPr>
            <w:pStyle w:val="Contents3"/>
            <w:tabs>
              <w:tab w:val="clear" w:pos="8459"/>
              <w:tab w:val="right" w:pos="9026" w:leader="dot"/>
            </w:tabs>
            <w:rPr/>
          </w:pPr>
          <w:hyperlink w:anchor="__RefHeading___Toc1580365_2314609296">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277</w:t>
            </w:r>
          </w:hyperlink>
        </w:p>
        <w:p>
          <w:pPr>
            <w:pStyle w:val="Contents3"/>
            <w:tabs>
              <w:tab w:val="clear" w:pos="8459"/>
              <w:tab w:val="right" w:pos="9026" w:leader="dot"/>
            </w:tabs>
            <w:rPr/>
          </w:pPr>
          <w:hyperlink w:anchor="__RefHeading___Toc1580367_2314609296">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278</w:t>
            </w:r>
          </w:hyperlink>
        </w:p>
        <w:p>
          <w:pPr>
            <w:pStyle w:val="Contents3"/>
            <w:tabs>
              <w:tab w:val="clear" w:pos="8459"/>
              <w:tab w:val="right" w:pos="9026" w:leader="dot"/>
            </w:tabs>
            <w:rPr/>
          </w:pPr>
          <w:hyperlink w:anchor="__RefHeading___Toc1580369_2314609296">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280</w:t>
            </w:r>
          </w:hyperlink>
        </w:p>
        <w:p>
          <w:pPr>
            <w:pStyle w:val="Contents3"/>
            <w:tabs>
              <w:tab w:val="clear" w:pos="8459"/>
              <w:tab w:val="right" w:pos="9026" w:leader="dot"/>
            </w:tabs>
            <w:rPr/>
          </w:pPr>
          <w:hyperlink w:anchor="__RefHeading___Toc1580371_2314609296">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281</w:t>
            </w:r>
          </w:hyperlink>
        </w:p>
        <w:p>
          <w:pPr>
            <w:pStyle w:val="Contents3"/>
            <w:tabs>
              <w:tab w:val="clear" w:pos="8459"/>
              <w:tab w:val="right" w:pos="9026" w:leader="dot"/>
            </w:tabs>
            <w:rPr/>
          </w:pPr>
          <w:hyperlink w:anchor="__RefHeading___Toc1580373_2314609296">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283</w:t>
            </w:r>
          </w:hyperlink>
        </w:p>
        <w:p>
          <w:pPr>
            <w:pStyle w:val="Contents3"/>
            <w:tabs>
              <w:tab w:val="clear" w:pos="8459"/>
              <w:tab w:val="right" w:pos="9026" w:leader="dot"/>
            </w:tabs>
            <w:rPr/>
          </w:pPr>
          <w:hyperlink w:anchor="__RefHeading___Toc1580375_2314609296">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286</w:t>
            </w:r>
          </w:hyperlink>
        </w:p>
        <w:p>
          <w:pPr>
            <w:pStyle w:val="Contents3"/>
            <w:tabs>
              <w:tab w:val="clear" w:pos="8459"/>
              <w:tab w:val="right" w:pos="9026" w:leader="dot"/>
            </w:tabs>
            <w:rPr/>
          </w:pPr>
          <w:hyperlink w:anchor="__RefHeading___Toc1580377_2314609296">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288</w:t>
            </w:r>
          </w:hyperlink>
        </w:p>
        <w:p>
          <w:pPr>
            <w:pStyle w:val="Contents3"/>
            <w:tabs>
              <w:tab w:val="clear" w:pos="8459"/>
              <w:tab w:val="right" w:pos="9026" w:leader="dot"/>
            </w:tabs>
            <w:rPr/>
          </w:pPr>
          <w:hyperlink w:anchor="__RefHeading___Toc1580379_2314609296">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290</w:t>
            </w:r>
          </w:hyperlink>
        </w:p>
        <w:p>
          <w:pPr>
            <w:pStyle w:val="Contents3"/>
            <w:tabs>
              <w:tab w:val="clear" w:pos="8459"/>
              <w:tab w:val="right" w:pos="9026" w:leader="dot"/>
            </w:tabs>
            <w:rPr/>
          </w:pPr>
          <w:hyperlink w:anchor="__RefHeading___Toc1580381_2314609296">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292</w:t>
            </w:r>
          </w:hyperlink>
        </w:p>
        <w:p>
          <w:pPr>
            <w:pStyle w:val="Contents3"/>
            <w:tabs>
              <w:tab w:val="clear" w:pos="8459"/>
              <w:tab w:val="right" w:pos="9026" w:leader="dot"/>
            </w:tabs>
            <w:rPr/>
          </w:pPr>
          <w:hyperlink w:anchor="__RefHeading___Toc1580383_2314609296">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294</w:t>
            </w:r>
          </w:hyperlink>
        </w:p>
        <w:p>
          <w:pPr>
            <w:pStyle w:val="Contents3"/>
            <w:tabs>
              <w:tab w:val="clear" w:pos="8459"/>
              <w:tab w:val="right" w:pos="9026" w:leader="dot"/>
            </w:tabs>
            <w:rPr/>
          </w:pPr>
          <w:hyperlink w:anchor="__RefHeading___Toc1580385_2314609296">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295</w:t>
            </w:r>
          </w:hyperlink>
        </w:p>
        <w:p>
          <w:pPr>
            <w:pStyle w:val="Contents3"/>
            <w:tabs>
              <w:tab w:val="clear" w:pos="8459"/>
              <w:tab w:val="right" w:pos="9026" w:leader="dot"/>
            </w:tabs>
            <w:rPr/>
          </w:pPr>
          <w:hyperlink w:anchor="__RefHeading___Toc1580387_2314609296">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297</w:t>
            </w:r>
          </w:hyperlink>
        </w:p>
        <w:p>
          <w:pPr>
            <w:pStyle w:val="Contents3"/>
            <w:tabs>
              <w:tab w:val="clear" w:pos="8459"/>
              <w:tab w:val="right" w:pos="9026" w:leader="dot"/>
            </w:tabs>
            <w:rPr/>
          </w:pPr>
          <w:hyperlink w:anchor="__RefHeading___Toc1580389_2314609296">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298</w:t>
            </w:r>
          </w:hyperlink>
        </w:p>
        <w:p>
          <w:pPr>
            <w:pStyle w:val="Contents3"/>
            <w:tabs>
              <w:tab w:val="clear" w:pos="8459"/>
              <w:tab w:val="right" w:pos="9026" w:leader="dot"/>
            </w:tabs>
            <w:rPr/>
          </w:pPr>
          <w:hyperlink w:anchor="__RefHeading___Toc1580391_2314609296">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299</w:t>
            </w:r>
          </w:hyperlink>
        </w:p>
        <w:p>
          <w:pPr>
            <w:pStyle w:val="Contents3"/>
            <w:tabs>
              <w:tab w:val="clear" w:pos="8459"/>
              <w:tab w:val="right" w:pos="9026" w:leader="dot"/>
            </w:tabs>
            <w:rPr/>
          </w:pPr>
          <w:hyperlink w:anchor="__RefHeading___Toc1580393_2314609296">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301</w:t>
            </w:r>
          </w:hyperlink>
        </w:p>
        <w:p>
          <w:pPr>
            <w:pStyle w:val="Contents3"/>
            <w:tabs>
              <w:tab w:val="clear" w:pos="8459"/>
              <w:tab w:val="right" w:pos="9026" w:leader="dot"/>
            </w:tabs>
            <w:rPr/>
          </w:pPr>
          <w:hyperlink w:anchor="__RefHeading___Toc1580395_2314609296">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303</w:t>
            </w:r>
          </w:hyperlink>
        </w:p>
        <w:p>
          <w:pPr>
            <w:pStyle w:val="Contents3"/>
            <w:tabs>
              <w:tab w:val="clear" w:pos="8459"/>
              <w:tab w:val="right" w:pos="9026" w:leader="dot"/>
            </w:tabs>
            <w:rPr/>
          </w:pPr>
          <w:hyperlink w:anchor="__RefHeading___Toc1580397_2314609296">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305</w:t>
            </w:r>
          </w:hyperlink>
        </w:p>
        <w:p>
          <w:pPr>
            <w:pStyle w:val="Contents3"/>
            <w:tabs>
              <w:tab w:val="clear" w:pos="8459"/>
              <w:tab w:val="right" w:pos="9026" w:leader="dot"/>
            </w:tabs>
            <w:rPr/>
          </w:pPr>
          <w:hyperlink w:anchor="__RefHeading___Toc1580399_2314609296">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306</w:t>
            </w:r>
          </w:hyperlink>
        </w:p>
        <w:p>
          <w:pPr>
            <w:pStyle w:val="Contents3"/>
            <w:tabs>
              <w:tab w:val="clear" w:pos="8459"/>
              <w:tab w:val="right" w:pos="9026" w:leader="dot"/>
            </w:tabs>
            <w:rPr/>
          </w:pPr>
          <w:hyperlink w:anchor="__RefHeading___Toc1580401_2314609296">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308</w:t>
            </w:r>
          </w:hyperlink>
        </w:p>
        <w:p>
          <w:pPr>
            <w:pStyle w:val="Contents3"/>
            <w:tabs>
              <w:tab w:val="clear" w:pos="8459"/>
              <w:tab w:val="right" w:pos="9026" w:leader="dot"/>
            </w:tabs>
            <w:rPr/>
          </w:pPr>
          <w:hyperlink w:anchor="__RefHeading___Toc1580403_2314609296">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310</w:t>
            </w:r>
          </w:hyperlink>
        </w:p>
        <w:p>
          <w:pPr>
            <w:pStyle w:val="Contents3"/>
            <w:tabs>
              <w:tab w:val="clear" w:pos="8459"/>
              <w:tab w:val="right" w:pos="9026" w:leader="dot"/>
            </w:tabs>
            <w:rPr/>
          </w:pPr>
          <w:hyperlink w:anchor="__RefHeading___Toc1580405_2314609296">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311</w:t>
            </w:r>
          </w:hyperlink>
        </w:p>
        <w:p>
          <w:pPr>
            <w:pStyle w:val="Contents3"/>
            <w:tabs>
              <w:tab w:val="clear" w:pos="8459"/>
              <w:tab w:val="right" w:pos="9026" w:leader="dot"/>
            </w:tabs>
            <w:rPr/>
          </w:pPr>
          <w:hyperlink w:anchor="__RefHeading___Toc1580407_2314609296">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312</w:t>
            </w:r>
          </w:hyperlink>
        </w:p>
        <w:p>
          <w:pPr>
            <w:pStyle w:val="Contents3"/>
            <w:tabs>
              <w:tab w:val="clear" w:pos="8459"/>
              <w:tab w:val="right" w:pos="9026" w:leader="dot"/>
            </w:tabs>
            <w:rPr/>
          </w:pPr>
          <w:hyperlink w:anchor="__RefHeading___Toc1580409_2314609296">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313</w:t>
            </w:r>
          </w:hyperlink>
        </w:p>
        <w:p>
          <w:pPr>
            <w:pStyle w:val="Contents2"/>
            <w:tabs>
              <w:tab w:val="clear" w:pos="8743"/>
              <w:tab w:val="right" w:pos="9026" w:leader="dot"/>
            </w:tabs>
            <w:rPr/>
          </w:pPr>
          <w:hyperlink w:anchor="__RefHeading___Toc1580411_2314609296">
            <w:r>
              <w:rPr>
                <w:webHidden/>
                <w:rStyle w:val="IndexLink"/>
                <w:rtl w:val="true"/>
              </w:rPr>
              <w:t xml:space="preserve">سورۀ احزاب آیۀ </w:t>
            </w:r>
            <w:r>
              <w:rPr>
                <w:rStyle w:val="IndexLink"/>
              </w:rPr>
              <w:t>1</w:t>
            </w:r>
            <w:r>
              <w:rPr>
                <w:rStyle w:val="IndexLink"/>
                <w:rtl w:val="true"/>
              </w:rPr>
              <w:t xml:space="preserve"> </w:t>
            </w:r>
            <w:r>
              <w:rPr>
                <w:rStyle w:val="IndexLink"/>
                <w:rtl w:val="true"/>
              </w:rPr>
              <w:t xml:space="preserve">تا </w:t>
            </w:r>
            <w:r>
              <w:rPr>
                <w:rStyle w:val="IndexLink"/>
              </w:rPr>
              <w:t>73</w:t>
            </w:r>
            <w:r>
              <w:rPr>
                <w:rStyle w:val="IndexLink"/>
                <w:rtl w:val="true"/>
              </w:rPr>
              <w:tab/>
            </w:r>
            <w:r>
              <w:rPr>
                <w:rStyle w:val="IndexLink"/>
              </w:rPr>
              <w:t>315</w:t>
            </w:r>
          </w:hyperlink>
        </w:p>
        <w:p>
          <w:pPr>
            <w:pStyle w:val="Contents3"/>
            <w:tabs>
              <w:tab w:val="clear" w:pos="8459"/>
              <w:tab w:val="right" w:pos="9026" w:leader="dot"/>
            </w:tabs>
            <w:rPr/>
          </w:pPr>
          <w:hyperlink w:anchor="__RefHeading___Toc1580413_2314609296">
            <w:r>
              <w:rPr>
                <w:webHidden/>
                <w:rStyle w:val="IndexLink"/>
                <w:rtl w:val="true"/>
              </w:rPr>
              <w:t>اشاره</w:t>
            </w:r>
            <w:r>
              <w:rPr>
                <w:rStyle w:val="IndexLink"/>
                <w:rtl w:val="true"/>
              </w:rPr>
              <w:tab/>
            </w:r>
            <w:r>
              <w:rPr>
                <w:rStyle w:val="IndexLink"/>
              </w:rPr>
              <w:t>315</w:t>
            </w:r>
          </w:hyperlink>
        </w:p>
        <w:p>
          <w:pPr>
            <w:pStyle w:val="Contents3"/>
            <w:tabs>
              <w:tab w:val="clear" w:pos="8459"/>
              <w:tab w:val="right" w:pos="9026" w:leader="dot"/>
            </w:tabs>
            <w:rPr/>
          </w:pPr>
          <w:hyperlink w:anchor="__RefHeading___Toc1580415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316</w:t>
            </w:r>
          </w:hyperlink>
        </w:p>
        <w:p>
          <w:pPr>
            <w:pStyle w:val="Contents3"/>
            <w:tabs>
              <w:tab w:val="clear" w:pos="8459"/>
              <w:tab w:val="right" w:pos="9026" w:leader="dot"/>
            </w:tabs>
            <w:rPr/>
          </w:pPr>
          <w:hyperlink w:anchor="__RefHeading___Toc1580417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317</w:t>
            </w:r>
          </w:hyperlink>
        </w:p>
        <w:p>
          <w:pPr>
            <w:pStyle w:val="Contents3"/>
            <w:tabs>
              <w:tab w:val="clear" w:pos="8459"/>
              <w:tab w:val="right" w:pos="9026" w:leader="dot"/>
            </w:tabs>
            <w:rPr/>
          </w:pPr>
          <w:hyperlink w:anchor="__RefHeading___Toc1580419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319</w:t>
            </w:r>
          </w:hyperlink>
        </w:p>
        <w:p>
          <w:pPr>
            <w:pStyle w:val="Contents3"/>
            <w:tabs>
              <w:tab w:val="clear" w:pos="8459"/>
              <w:tab w:val="right" w:pos="9026" w:leader="dot"/>
            </w:tabs>
            <w:rPr/>
          </w:pPr>
          <w:hyperlink w:anchor="__RefHeading___Toc1580421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320</w:t>
            </w:r>
          </w:hyperlink>
        </w:p>
        <w:p>
          <w:pPr>
            <w:pStyle w:val="Contents3"/>
            <w:tabs>
              <w:tab w:val="clear" w:pos="8459"/>
              <w:tab w:val="right" w:pos="9026" w:leader="dot"/>
            </w:tabs>
            <w:rPr/>
          </w:pPr>
          <w:hyperlink w:anchor="__RefHeading___Toc1580423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322</w:t>
            </w:r>
          </w:hyperlink>
        </w:p>
        <w:p>
          <w:pPr>
            <w:pStyle w:val="Contents3"/>
            <w:tabs>
              <w:tab w:val="clear" w:pos="8459"/>
              <w:tab w:val="right" w:pos="9026" w:leader="dot"/>
            </w:tabs>
            <w:rPr/>
          </w:pPr>
          <w:hyperlink w:anchor="__RefHeading___Toc1580425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325</w:t>
            </w:r>
          </w:hyperlink>
        </w:p>
        <w:p>
          <w:pPr>
            <w:pStyle w:val="Contents3"/>
            <w:tabs>
              <w:tab w:val="clear" w:pos="8459"/>
              <w:tab w:val="right" w:pos="9026" w:leader="dot"/>
            </w:tabs>
            <w:rPr/>
          </w:pPr>
          <w:hyperlink w:anchor="__RefHeading___Toc1580427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329</w:t>
            </w:r>
          </w:hyperlink>
        </w:p>
        <w:p>
          <w:pPr>
            <w:pStyle w:val="Contents3"/>
            <w:tabs>
              <w:tab w:val="clear" w:pos="8459"/>
              <w:tab w:val="right" w:pos="9026" w:leader="dot"/>
            </w:tabs>
            <w:rPr/>
          </w:pPr>
          <w:hyperlink w:anchor="__RefHeading___Toc1580429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331</w:t>
            </w:r>
          </w:hyperlink>
        </w:p>
        <w:p>
          <w:pPr>
            <w:pStyle w:val="Contents3"/>
            <w:tabs>
              <w:tab w:val="clear" w:pos="8459"/>
              <w:tab w:val="right" w:pos="9026" w:leader="dot"/>
            </w:tabs>
            <w:rPr/>
          </w:pPr>
          <w:hyperlink w:anchor="__RefHeading___Toc1580431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333</w:t>
            </w:r>
          </w:hyperlink>
        </w:p>
        <w:p>
          <w:pPr>
            <w:pStyle w:val="Contents3"/>
            <w:tabs>
              <w:tab w:val="clear" w:pos="8459"/>
              <w:tab w:val="right" w:pos="9026" w:leader="dot"/>
            </w:tabs>
            <w:rPr/>
          </w:pPr>
          <w:hyperlink w:anchor="__RefHeading___Toc1580433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334</w:t>
            </w:r>
          </w:hyperlink>
        </w:p>
        <w:p>
          <w:pPr>
            <w:pStyle w:val="Contents3"/>
            <w:tabs>
              <w:tab w:val="clear" w:pos="8459"/>
              <w:tab w:val="right" w:pos="9026" w:leader="dot"/>
            </w:tabs>
            <w:rPr/>
          </w:pPr>
          <w:hyperlink w:anchor="__RefHeading___Toc1580435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336</w:t>
            </w:r>
          </w:hyperlink>
        </w:p>
        <w:p>
          <w:pPr>
            <w:pStyle w:val="Contents3"/>
            <w:tabs>
              <w:tab w:val="clear" w:pos="8459"/>
              <w:tab w:val="right" w:pos="9026" w:leader="dot"/>
            </w:tabs>
            <w:rPr/>
          </w:pPr>
          <w:hyperlink w:anchor="__RefHeading___Toc1580437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337</w:t>
            </w:r>
          </w:hyperlink>
        </w:p>
        <w:p>
          <w:pPr>
            <w:pStyle w:val="Contents3"/>
            <w:tabs>
              <w:tab w:val="clear" w:pos="8459"/>
              <w:tab w:val="right" w:pos="9026" w:leader="dot"/>
            </w:tabs>
            <w:rPr/>
          </w:pPr>
          <w:hyperlink w:anchor="__RefHeading___Toc1580439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338</w:t>
            </w:r>
          </w:hyperlink>
        </w:p>
        <w:p>
          <w:pPr>
            <w:pStyle w:val="Contents3"/>
            <w:tabs>
              <w:tab w:val="clear" w:pos="8459"/>
              <w:tab w:val="right" w:pos="9026" w:leader="dot"/>
            </w:tabs>
            <w:rPr/>
          </w:pPr>
          <w:hyperlink w:anchor="__RefHeading___Toc1580441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341</w:t>
            </w:r>
          </w:hyperlink>
        </w:p>
        <w:p>
          <w:pPr>
            <w:pStyle w:val="Contents3"/>
            <w:tabs>
              <w:tab w:val="clear" w:pos="8459"/>
              <w:tab w:val="right" w:pos="9026" w:leader="dot"/>
            </w:tabs>
            <w:rPr/>
          </w:pPr>
          <w:hyperlink w:anchor="__RefHeading___Toc1580443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342</w:t>
            </w:r>
          </w:hyperlink>
        </w:p>
        <w:p>
          <w:pPr>
            <w:pStyle w:val="Contents3"/>
            <w:tabs>
              <w:tab w:val="clear" w:pos="8459"/>
              <w:tab w:val="right" w:pos="9026" w:leader="dot"/>
            </w:tabs>
            <w:rPr/>
          </w:pPr>
          <w:hyperlink w:anchor="__RefHeading___Toc1580445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343</w:t>
            </w:r>
          </w:hyperlink>
        </w:p>
        <w:p>
          <w:pPr>
            <w:pStyle w:val="Contents3"/>
            <w:tabs>
              <w:tab w:val="clear" w:pos="8459"/>
              <w:tab w:val="right" w:pos="9026" w:leader="dot"/>
            </w:tabs>
            <w:rPr/>
          </w:pPr>
          <w:hyperlink w:anchor="__RefHeading___Toc1580447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345</w:t>
            </w:r>
          </w:hyperlink>
        </w:p>
        <w:p>
          <w:pPr>
            <w:pStyle w:val="Contents3"/>
            <w:tabs>
              <w:tab w:val="clear" w:pos="8459"/>
              <w:tab w:val="right" w:pos="9026" w:leader="dot"/>
            </w:tabs>
            <w:rPr/>
          </w:pPr>
          <w:hyperlink w:anchor="__RefHeading___Toc1580449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346</w:t>
            </w:r>
          </w:hyperlink>
        </w:p>
        <w:p>
          <w:pPr>
            <w:pStyle w:val="Contents3"/>
            <w:tabs>
              <w:tab w:val="clear" w:pos="8459"/>
              <w:tab w:val="right" w:pos="9026" w:leader="dot"/>
            </w:tabs>
            <w:rPr/>
          </w:pPr>
          <w:hyperlink w:anchor="__RefHeading___Toc1580451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348</w:t>
            </w:r>
          </w:hyperlink>
        </w:p>
        <w:p>
          <w:pPr>
            <w:pStyle w:val="Contents3"/>
            <w:tabs>
              <w:tab w:val="clear" w:pos="8459"/>
              <w:tab w:val="right" w:pos="9026" w:leader="dot"/>
            </w:tabs>
            <w:rPr/>
          </w:pPr>
          <w:hyperlink w:anchor="__RefHeading___Toc1580453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351</w:t>
            </w:r>
          </w:hyperlink>
        </w:p>
        <w:p>
          <w:pPr>
            <w:pStyle w:val="Contents3"/>
            <w:tabs>
              <w:tab w:val="clear" w:pos="8459"/>
              <w:tab w:val="right" w:pos="9026" w:leader="dot"/>
            </w:tabs>
            <w:rPr/>
          </w:pPr>
          <w:hyperlink w:anchor="__RefHeading___Toc1580455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353</w:t>
            </w:r>
          </w:hyperlink>
        </w:p>
        <w:p>
          <w:pPr>
            <w:pStyle w:val="Contents3"/>
            <w:tabs>
              <w:tab w:val="clear" w:pos="8459"/>
              <w:tab w:val="right" w:pos="9026" w:leader="dot"/>
            </w:tabs>
            <w:rPr/>
          </w:pPr>
          <w:hyperlink w:anchor="__RefHeading___Toc1580457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354</w:t>
            </w:r>
          </w:hyperlink>
        </w:p>
        <w:p>
          <w:pPr>
            <w:pStyle w:val="Contents3"/>
            <w:tabs>
              <w:tab w:val="clear" w:pos="8459"/>
              <w:tab w:val="right" w:pos="9026" w:leader="dot"/>
            </w:tabs>
            <w:rPr/>
          </w:pPr>
          <w:hyperlink w:anchor="__RefHeading___Toc1580459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355</w:t>
            </w:r>
          </w:hyperlink>
        </w:p>
        <w:p>
          <w:pPr>
            <w:pStyle w:val="Contents3"/>
            <w:tabs>
              <w:tab w:val="clear" w:pos="8459"/>
              <w:tab w:val="right" w:pos="9026" w:leader="dot"/>
            </w:tabs>
            <w:rPr/>
          </w:pPr>
          <w:hyperlink w:anchor="__RefHeading___Toc1580461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357</w:t>
            </w:r>
          </w:hyperlink>
        </w:p>
        <w:p>
          <w:pPr>
            <w:pStyle w:val="Contents3"/>
            <w:tabs>
              <w:tab w:val="clear" w:pos="8459"/>
              <w:tab w:val="right" w:pos="9026" w:leader="dot"/>
            </w:tabs>
            <w:rPr/>
          </w:pPr>
          <w:hyperlink w:anchor="__RefHeading___Toc1580463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359</w:t>
            </w:r>
          </w:hyperlink>
        </w:p>
        <w:p>
          <w:pPr>
            <w:pStyle w:val="Contents3"/>
            <w:tabs>
              <w:tab w:val="clear" w:pos="8459"/>
              <w:tab w:val="right" w:pos="9026" w:leader="dot"/>
            </w:tabs>
            <w:rPr/>
          </w:pPr>
          <w:hyperlink w:anchor="__RefHeading___Toc1580465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361</w:t>
            </w:r>
          </w:hyperlink>
        </w:p>
        <w:p>
          <w:pPr>
            <w:pStyle w:val="Contents3"/>
            <w:tabs>
              <w:tab w:val="clear" w:pos="8459"/>
              <w:tab w:val="right" w:pos="9026" w:leader="dot"/>
            </w:tabs>
            <w:rPr/>
          </w:pPr>
          <w:hyperlink w:anchor="__RefHeading___Toc1580467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363</w:t>
            </w:r>
          </w:hyperlink>
        </w:p>
        <w:p>
          <w:pPr>
            <w:pStyle w:val="Contents3"/>
            <w:tabs>
              <w:tab w:val="clear" w:pos="8459"/>
              <w:tab w:val="right" w:pos="9026" w:leader="dot"/>
            </w:tabs>
            <w:rPr/>
          </w:pPr>
          <w:hyperlink w:anchor="__RefHeading___Toc1580469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364</w:t>
            </w:r>
          </w:hyperlink>
        </w:p>
        <w:p>
          <w:pPr>
            <w:pStyle w:val="Contents3"/>
            <w:tabs>
              <w:tab w:val="clear" w:pos="8459"/>
              <w:tab w:val="right" w:pos="9026" w:leader="dot"/>
            </w:tabs>
            <w:rPr/>
          </w:pPr>
          <w:hyperlink w:anchor="__RefHeading___Toc1580471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366</w:t>
            </w:r>
          </w:hyperlink>
        </w:p>
        <w:p>
          <w:pPr>
            <w:pStyle w:val="Contents3"/>
            <w:tabs>
              <w:tab w:val="clear" w:pos="8459"/>
              <w:tab w:val="right" w:pos="9026" w:leader="dot"/>
            </w:tabs>
            <w:rPr/>
          </w:pPr>
          <w:hyperlink w:anchor="__RefHeading___Toc1580473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367</w:t>
            </w:r>
          </w:hyperlink>
        </w:p>
        <w:p>
          <w:pPr>
            <w:pStyle w:val="Contents3"/>
            <w:tabs>
              <w:tab w:val="clear" w:pos="8459"/>
              <w:tab w:val="right" w:pos="9026" w:leader="dot"/>
            </w:tabs>
            <w:rPr/>
          </w:pPr>
          <w:hyperlink w:anchor="__RefHeading___Toc1580475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369</w:t>
            </w:r>
          </w:hyperlink>
        </w:p>
        <w:p>
          <w:pPr>
            <w:pStyle w:val="Contents3"/>
            <w:tabs>
              <w:tab w:val="clear" w:pos="8459"/>
              <w:tab w:val="right" w:pos="9026" w:leader="dot"/>
            </w:tabs>
            <w:rPr/>
          </w:pPr>
          <w:hyperlink w:anchor="__RefHeading___Toc1580477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370</w:t>
            </w:r>
          </w:hyperlink>
        </w:p>
        <w:p>
          <w:pPr>
            <w:pStyle w:val="Contents3"/>
            <w:tabs>
              <w:tab w:val="clear" w:pos="8459"/>
              <w:tab w:val="right" w:pos="9026" w:leader="dot"/>
            </w:tabs>
            <w:rPr/>
          </w:pPr>
          <w:hyperlink w:anchor="__RefHeading___Toc1580479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372</w:t>
            </w:r>
          </w:hyperlink>
        </w:p>
        <w:p>
          <w:pPr>
            <w:pStyle w:val="Contents3"/>
            <w:tabs>
              <w:tab w:val="clear" w:pos="8459"/>
              <w:tab w:val="right" w:pos="9026" w:leader="dot"/>
            </w:tabs>
            <w:rPr/>
          </w:pPr>
          <w:hyperlink w:anchor="__RefHeading___Toc1580481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375</w:t>
            </w:r>
          </w:hyperlink>
        </w:p>
        <w:p>
          <w:pPr>
            <w:pStyle w:val="Contents3"/>
            <w:tabs>
              <w:tab w:val="clear" w:pos="8459"/>
              <w:tab w:val="right" w:pos="9026" w:leader="dot"/>
            </w:tabs>
            <w:rPr/>
          </w:pPr>
          <w:hyperlink w:anchor="__RefHeading___Toc1580483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377</w:t>
            </w:r>
          </w:hyperlink>
        </w:p>
        <w:p>
          <w:pPr>
            <w:pStyle w:val="Contents3"/>
            <w:tabs>
              <w:tab w:val="clear" w:pos="8459"/>
              <w:tab w:val="right" w:pos="9026" w:leader="dot"/>
            </w:tabs>
            <w:rPr/>
          </w:pPr>
          <w:hyperlink w:anchor="__RefHeading___Toc1580485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380</w:t>
            </w:r>
          </w:hyperlink>
        </w:p>
        <w:p>
          <w:pPr>
            <w:pStyle w:val="Contents3"/>
            <w:tabs>
              <w:tab w:val="clear" w:pos="8459"/>
              <w:tab w:val="right" w:pos="9026" w:leader="dot"/>
            </w:tabs>
            <w:rPr/>
          </w:pPr>
          <w:hyperlink w:anchor="__RefHeading___Toc1580487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382</w:t>
            </w:r>
          </w:hyperlink>
        </w:p>
        <w:p>
          <w:pPr>
            <w:pStyle w:val="Contents3"/>
            <w:tabs>
              <w:tab w:val="clear" w:pos="8459"/>
              <w:tab w:val="right" w:pos="9026" w:leader="dot"/>
            </w:tabs>
            <w:rPr/>
          </w:pPr>
          <w:hyperlink w:anchor="__RefHeading___Toc1580489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386</w:t>
            </w:r>
          </w:hyperlink>
        </w:p>
        <w:p>
          <w:pPr>
            <w:pStyle w:val="Contents3"/>
            <w:tabs>
              <w:tab w:val="clear" w:pos="8459"/>
              <w:tab w:val="right" w:pos="9026" w:leader="dot"/>
            </w:tabs>
            <w:rPr/>
          </w:pPr>
          <w:hyperlink w:anchor="__RefHeading___Toc1580491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388</w:t>
            </w:r>
          </w:hyperlink>
        </w:p>
        <w:p>
          <w:pPr>
            <w:pStyle w:val="Contents3"/>
            <w:tabs>
              <w:tab w:val="clear" w:pos="8459"/>
              <w:tab w:val="right" w:pos="9026" w:leader="dot"/>
            </w:tabs>
            <w:rPr/>
          </w:pPr>
          <w:hyperlink w:anchor="__RefHeading___Toc1580493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389</w:t>
            </w:r>
          </w:hyperlink>
        </w:p>
        <w:p>
          <w:pPr>
            <w:pStyle w:val="Contents3"/>
            <w:tabs>
              <w:tab w:val="clear" w:pos="8459"/>
              <w:tab w:val="right" w:pos="9026" w:leader="dot"/>
            </w:tabs>
            <w:rPr/>
          </w:pPr>
          <w:hyperlink w:anchor="__RefHeading___Toc1580495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391</w:t>
            </w:r>
          </w:hyperlink>
        </w:p>
        <w:p>
          <w:pPr>
            <w:pStyle w:val="Contents3"/>
            <w:tabs>
              <w:tab w:val="clear" w:pos="8459"/>
              <w:tab w:val="right" w:pos="9026" w:leader="dot"/>
            </w:tabs>
            <w:rPr/>
          </w:pPr>
          <w:hyperlink w:anchor="__RefHeading___Toc1580497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392</w:t>
            </w:r>
          </w:hyperlink>
        </w:p>
        <w:p>
          <w:pPr>
            <w:pStyle w:val="Contents3"/>
            <w:tabs>
              <w:tab w:val="clear" w:pos="8459"/>
              <w:tab w:val="right" w:pos="9026" w:leader="dot"/>
            </w:tabs>
            <w:rPr/>
          </w:pPr>
          <w:hyperlink w:anchor="__RefHeading___Toc1580499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392</w:t>
            </w:r>
          </w:hyperlink>
        </w:p>
        <w:p>
          <w:pPr>
            <w:pStyle w:val="Contents3"/>
            <w:tabs>
              <w:tab w:val="clear" w:pos="8459"/>
              <w:tab w:val="right" w:pos="9026" w:leader="dot"/>
            </w:tabs>
            <w:rPr/>
          </w:pPr>
          <w:hyperlink w:anchor="__RefHeading___Toc1580501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394</w:t>
            </w:r>
          </w:hyperlink>
        </w:p>
        <w:p>
          <w:pPr>
            <w:pStyle w:val="Contents3"/>
            <w:tabs>
              <w:tab w:val="clear" w:pos="8459"/>
              <w:tab w:val="right" w:pos="9026" w:leader="dot"/>
            </w:tabs>
            <w:rPr/>
          </w:pPr>
          <w:hyperlink w:anchor="__RefHeading___Toc1580503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395</w:t>
            </w:r>
          </w:hyperlink>
        </w:p>
        <w:p>
          <w:pPr>
            <w:pStyle w:val="Contents3"/>
            <w:tabs>
              <w:tab w:val="clear" w:pos="8459"/>
              <w:tab w:val="right" w:pos="9026" w:leader="dot"/>
            </w:tabs>
            <w:rPr/>
          </w:pPr>
          <w:hyperlink w:anchor="__RefHeading___Toc1580505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396</w:t>
            </w:r>
          </w:hyperlink>
        </w:p>
        <w:p>
          <w:pPr>
            <w:pStyle w:val="Contents3"/>
            <w:tabs>
              <w:tab w:val="clear" w:pos="8459"/>
              <w:tab w:val="right" w:pos="9026" w:leader="dot"/>
            </w:tabs>
            <w:rPr/>
          </w:pPr>
          <w:hyperlink w:anchor="__RefHeading___Toc1580507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396</w:t>
            </w:r>
          </w:hyperlink>
        </w:p>
        <w:p>
          <w:pPr>
            <w:pStyle w:val="Contents3"/>
            <w:tabs>
              <w:tab w:val="clear" w:pos="8459"/>
              <w:tab w:val="right" w:pos="9026" w:leader="dot"/>
            </w:tabs>
            <w:rPr/>
          </w:pPr>
          <w:hyperlink w:anchor="__RefHeading___Toc1580509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397</w:t>
            </w:r>
          </w:hyperlink>
        </w:p>
        <w:p>
          <w:pPr>
            <w:pStyle w:val="Contents3"/>
            <w:tabs>
              <w:tab w:val="clear" w:pos="8459"/>
              <w:tab w:val="right" w:pos="9026" w:leader="dot"/>
            </w:tabs>
            <w:rPr/>
          </w:pPr>
          <w:hyperlink w:anchor="__RefHeading___Toc1580511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49</w:t>
            </w:r>
            <w:r>
              <w:rPr>
                <w:rStyle w:val="IndexLink"/>
                <w:rtl w:val="true"/>
              </w:rPr>
              <w:t>]</w:t>
              <w:tab/>
            </w:r>
            <w:r>
              <w:rPr>
                <w:rStyle w:val="IndexLink"/>
              </w:rPr>
              <w:t>398</w:t>
            </w:r>
          </w:hyperlink>
        </w:p>
        <w:p>
          <w:pPr>
            <w:pStyle w:val="Contents3"/>
            <w:tabs>
              <w:tab w:val="clear" w:pos="8459"/>
              <w:tab w:val="right" w:pos="9026" w:leader="dot"/>
            </w:tabs>
            <w:rPr/>
          </w:pPr>
          <w:hyperlink w:anchor="__RefHeading___Toc1580513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50</w:t>
            </w:r>
            <w:r>
              <w:rPr>
                <w:rStyle w:val="IndexLink"/>
                <w:rtl w:val="true"/>
              </w:rPr>
              <w:t>]</w:t>
              <w:tab/>
            </w:r>
            <w:r>
              <w:rPr>
                <w:rStyle w:val="IndexLink"/>
              </w:rPr>
              <w:t>400</w:t>
            </w:r>
          </w:hyperlink>
        </w:p>
        <w:p>
          <w:pPr>
            <w:pStyle w:val="Contents3"/>
            <w:tabs>
              <w:tab w:val="clear" w:pos="8459"/>
              <w:tab w:val="right" w:pos="9026" w:leader="dot"/>
            </w:tabs>
            <w:rPr/>
          </w:pPr>
          <w:hyperlink w:anchor="__RefHeading___Toc1580515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51</w:t>
            </w:r>
            <w:r>
              <w:rPr>
                <w:rStyle w:val="IndexLink"/>
                <w:rtl w:val="true"/>
              </w:rPr>
              <w:t>]</w:t>
              <w:tab/>
            </w:r>
            <w:r>
              <w:rPr>
                <w:rStyle w:val="IndexLink"/>
              </w:rPr>
              <w:t>404</w:t>
            </w:r>
          </w:hyperlink>
        </w:p>
        <w:p>
          <w:pPr>
            <w:pStyle w:val="Contents3"/>
            <w:tabs>
              <w:tab w:val="clear" w:pos="8459"/>
              <w:tab w:val="right" w:pos="9026" w:leader="dot"/>
            </w:tabs>
            <w:rPr/>
          </w:pPr>
          <w:hyperlink w:anchor="__RefHeading___Toc1580517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52</w:t>
            </w:r>
            <w:r>
              <w:rPr>
                <w:rStyle w:val="IndexLink"/>
                <w:rtl w:val="true"/>
              </w:rPr>
              <w:t>]</w:t>
              <w:tab/>
            </w:r>
            <w:r>
              <w:rPr>
                <w:rStyle w:val="IndexLink"/>
              </w:rPr>
              <w:t>408</w:t>
            </w:r>
          </w:hyperlink>
        </w:p>
        <w:p>
          <w:pPr>
            <w:pStyle w:val="Contents3"/>
            <w:tabs>
              <w:tab w:val="clear" w:pos="8459"/>
              <w:tab w:val="right" w:pos="9026" w:leader="dot"/>
            </w:tabs>
            <w:rPr/>
          </w:pPr>
          <w:hyperlink w:anchor="__RefHeading___Toc1580519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53</w:t>
            </w:r>
            <w:r>
              <w:rPr>
                <w:rStyle w:val="IndexLink"/>
                <w:rtl w:val="true"/>
              </w:rPr>
              <w:t>]</w:t>
              <w:tab/>
            </w:r>
            <w:r>
              <w:rPr>
                <w:rStyle w:val="IndexLink"/>
              </w:rPr>
              <w:t>410</w:t>
            </w:r>
          </w:hyperlink>
        </w:p>
        <w:p>
          <w:pPr>
            <w:pStyle w:val="Contents3"/>
            <w:tabs>
              <w:tab w:val="clear" w:pos="8459"/>
              <w:tab w:val="right" w:pos="9026" w:leader="dot"/>
            </w:tabs>
            <w:rPr/>
          </w:pPr>
          <w:hyperlink w:anchor="__RefHeading___Toc1580521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54</w:t>
            </w:r>
            <w:r>
              <w:rPr>
                <w:rStyle w:val="IndexLink"/>
                <w:rtl w:val="true"/>
              </w:rPr>
              <w:t>]</w:t>
              <w:tab/>
            </w:r>
            <w:r>
              <w:rPr>
                <w:rStyle w:val="IndexLink"/>
              </w:rPr>
              <w:t>415</w:t>
            </w:r>
          </w:hyperlink>
        </w:p>
        <w:p>
          <w:pPr>
            <w:pStyle w:val="Contents3"/>
            <w:tabs>
              <w:tab w:val="clear" w:pos="8459"/>
              <w:tab w:val="right" w:pos="9026" w:leader="dot"/>
            </w:tabs>
            <w:rPr/>
          </w:pPr>
          <w:hyperlink w:anchor="__RefHeading___Toc1580523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55</w:t>
            </w:r>
            <w:r>
              <w:rPr>
                <w:rStyle w:val="IndexLink"/>
                <w:rtl w:val="true"/>
              </w:rPr>
              <w:t>]</w:t>
              <w:tab/>
            </w:r>
            <w:r>
              <w:rPr>
                <w:rStyle w:val="IndexLink"/>
              </w:rPr>
              <w:t>416</w:t>
            </w:r>
          </w:hyperlink>
        </w:p>
        <w:p>
          <w:pPr>
            <w:pStyle w:val="Contents3"/>
            <w:tabs>
              <w:tab w:val="clear" w:pos="8459"/>
              <w:tab w:val="right" w:pos="9026" w:leader="dot"/>
            </w:tabs>
            <w:rPr/>
          </w:pPr>
          <w:hyperlink w:anchor="__RefHeading___Toc1580525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56</w:t>
            </w:r>
            <w:r>
              <w:rPr>
                <w:rStyle w:val="IndexLink"/>
                <w:rtl w:val="true"/>
              </w:rPr>
              <w:t>]</w:t>
              <w:tab/>
            </w:r>
            <w:r>
              <w:rPr>
                <w:rStyle w:val="IndexLink"/>
              </w:rPr>
              <w:t>419</w:t>
            </w:r>
          </w:hyperlink>
        </w:p>
        <w:p>
          <w:pPr>
            <w:pStyle w:val="Contents3"/>
            <w:tabs>
              <w:tab w:val="clear" w:pos="8459"/>
              <w:tab w:val="right" w:pos="9026" w:leader="dot"/>
            </w:tabs>
            <w:rPr/>
          </w:pPr>
          <w:hyperlink w:anchor="__RefHeading___Toc1580527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57</w:t>
            </w:r>
            <w:r>
              <w:rPr>
                <w:rStyle w:val="IndexLink"/>
                <w:rtl w:val="true"/>
              </w:rPr>
              <w:t>]</w:t>
              <w:tab/>
            </w:r>
            <w:r>
              <w:rPr>
                <w:rStyle w:val="IndexLink"/>
              </w:rPr>
              <w:t>421</w:t>
            </w:r>
          </w:hyperlink>
        </w:p>
        <w:p>
          <w:pPr>
            <w:pStyle w:val="Contents3"/>
            <w:tabs>
              <w:tab w:val="clear" w:pos="8459"/>
              <w:tab w:val="right" w:pos="9026" w:leader="dot"/>
            </w:tabs>
            <w:rPr/>
          </w:pPr>
          <w:hyperlink w:anchor="__RefHeading___Toc1580529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58</w:t>
            </w:r>
            <w:r>
              <w:rPr>
                <w:rStyle w:val="IndexLink"/>
                <w:rtl w:val="true"/>
              </w:rPr>
              <w:t>]</w:t>
              <w:tab/>
            </w:r>
            <w:r>
              <w:rPr>
                <w:rStyle w:val="IndexLink"/>
              </w:rPr>
              <w:t>422</w:t>
            </w:r>
          </w:hyperlink>
        </w:p>
        <w:p>
          <w:pPr>
            <w:pStyle w:val="Contents3"/>
            <w:tabs>
              <w:tab w:val="clear" w:pos="8459"/>
              <w:tab w:val="right" w:pos="9026" w:leader="dot"/>
            </w:tabs>
            <w:rPr/>
          </w:pPr>
          <w:hyperlink w:anchor="__RefHeading___Toc1580531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59</w:t>
            </w:r>
            <w:r>
              <w:rPr>
                <w:rStyle w:val="IndexLink"/>
                <w:rtl w:val="true"/>
              </w:rPr>
              <w:t>]</w:t>
              <w:tab/>
            </w:r>
            <w:r>
              <w:rPr>
                <w:rStyle w:val="IndexLink"/>
              </w:rPr>
              <w:t>424</w:t>
            </w:r>
          </w:hyperlink>
        </w:p>
        <w:p>
          <w:pPr>
            <w:pStyle w:val="Contents3"/>
            <w:tabs>
              <w:tab w:val="clear" w:pos="8459"/>
              <w:tab w:val="right" w:pos="9026" w:leader="dot"/>
            </w:tabs>
            <w:rPr/>
          </w:pPr>
          <w:hyperlink w:anchor="__RefHeading___Toc1580533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60</w:t>
            </w:r>
            <w:r>
              <w:rPr>
                <w:rStyle w:val="IndexLink"/>
                <w:rtl w:val="true"/>
              </w:rPr>
              <w:t>]</w:t>
              <w:tab/>
            </w:r>
            <w:r>
              <w:rPr>
                <w:rStyle w:val="IndexLink"/>
              </w:rPr>
              <w:t>426</w:t>
            </w:r>
          </w:hyperlink>
        </w:p>
        <w:p>
          <w:pPr>
            <w:pStyle w:val="Contents3"/>
            <w:tabs>
              <w:tab w:val="clear" w:pos="8459"/>
              <w:tab w:val="right" w:pos="9026" w:leader="dot"/>
            </w:tabs>
            <w:rPr/>
          </w:pPr>
          <w:hyperlink w:anchor="__RefHeading___Toc1580535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61</w:t>
            </w:r>
            <w:r>
              <w:rPr>
                <w:rStyle w:val="IndexLink"/>
                <w:rtl w:val="true"/>
              </w:rPr>
              <w:t>]</w:t>
              <w:tab/>
            </w:r>
            <w:r>
              <w:rPr>
                <w:rStyle w:val="IndexLink"/>
              </w:rPr>
              <w:t>429</w:t>
            </w:r>
          </w:hyperlink>
        </w:p>
        <w:p>
          <w:pPr>
            <w:pStyle w:val="Contents3"/>
            <w:tabs>
              <w:tab w:val="clear" w:pos="8459"/>
              <w:tab w:val="right" w:pos="9026" w:leader="dot"/>
            </w:tabs>
            <w:rPr/>
          </w:pPr>
          <w:hyperlink w:anchor="__RefHeading___Toc1580537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62</w:t>
            </w:r>
            <w:r>
              <w:rPr>
                <w:rStyle w:val="IndexLink"/>
                <w:rtl w:val="true"/>
              </w:rPr>
              <w:t>]</w:t>
              <w:tab/>
            </w:r>
            <w:r>
              <w:rPr>
                <w:rStyle w:val="IndexLink"/>
              </w:rPr>
              <w:t>431</w:t>
            </w:r>
          </w:hyperlink>
        </w:p>
        <w:p>
          <w:pPr>
            <w:pStyle w:val="Contents3"/>
            <w:tabs>
              <w:tab w:val="clear" w:pos="8459"/>
              <w:tab w:val="right" w:pos="9026" w:leader="dot"/>
            </w:tabs>
            <w:rPr/>
          </w:pPr>
          <w:hyperlink w:anchor="__RefHeading___Toc1580539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63</w:t>
            </w:r>
            <w:r>
              <w:rPr>
                <w:rStyle w:val="IndexLink"/>
                <w:rtl w:val="true"/>
              </w:rPr>
              <w:t>]</w:t>
              <w:tab/>
            </w:r>
            <w:r>
              <w:rPr>
                <w:rStyle w:val="IndexLink"/>
              </w:rPr>
              <w:t>431</w:t>
            </w:r>
          </w:hyperlink>
        </w:p>
        <w:p>
          <w:pPr>
            <w:pStyle w:val="Contents3"/>
            <w:tabs>
              <w:tab w:val="clear" w:pos="8459"/>
              <w:tab w:val="right" w:pos="9026" w:leader="dot"/>
            </w:tabs>
            <w:rPr/>
          </w:pPr>
          <w:hyperlink w:anchor="__RefHeading___Toc1580541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64</w:t>
            </w:r>
            <w:r>
              <w:rPr>
                <w:rStyle w:val="IndexLink"/>
                <w:rtl w:val="true"/>
              </w:rPr>
              <w:t>]</w:t>
              <w:tab/>
            </w:r>
            <w:r>
              <w:rPr>
                <w:rStyle w:val="IndexLink"/>
              </w:rPr>
              <w:t>433</w:t>
            </w:r>
          </w:hyperlink>
        </w:p>
        <w:p>
          <w:pPr>
            <w:pStyle w:val="Contents3"/>
            <w:tabs>
              <w:tab w:val="clear" w:pos="8459"/>
              <w:tab w:val="right" w:pos="9026" w:leader="dot"/>
            </w:tabs>
            <w:rPr/>
          </w:pPr>
          <w:hyperlink w:anchor="__RefHeading___Toc1580543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65</w:t>
            </w:r>
            <w:r>
              <w:rPr>
                <w:rStyle w:val="IndexLink"/>
                <w:rtl w:val="true"/>
              </w:rPr>
              <w:t>]</w:t>
              <w:tab/>
            </w:r>
            <w:r>
              <w:rPr>
                <w:rStyle w:val="IndexLink"/>
              </w:rPr>
              <w:t>434</w:t>
            </w:r>
          </w:hyperlink>
        </w:p>
        <w:p>
          <w:pPr>
            <w:pStyle w:val="Contents3"/>
            <w:tabs>
              <w:tab w:val="clear" w:pos="8459"/>
              <w:tab w:val="right" w:pos="9026" w:leader="dot"/>
            </w:tabs>
            <w:rPr/>
          </w:pPr>
          <w:hyperlink w:anchor="__RefHeading___Toc1580545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66</w:t>
            </w:r>
            <w:r>
              <w:rPr>
                <w:rStyle w:val="IndexLink"/>
                <w:rtl w:val="true"/>
              </w:rPr>
              <w:t>]</w:t>
              <w:tab/>
            </w:r>
            <w:r>
              <w:rPr>
                <w:rStyle w:val="IndexLink"/>
              </w:rPr>
              <w:t>434</w:t>
            </w:r>
          </w:hyperlink>
        </w:p>
        <w:p>
          <w:pPr>
            <w:pStyle w:val="Contents3"/>
            <w:tabs>
              <w:tab w:val="clear" w:pos="8459"/>
              <w:tab w:val="right" w:pos="9026" w:leader="dot"/>
            </w:tabs>
            <w:rPr/>
          </w:pPr>
          <w:hyperlink w:anchor="__RefHeading___Toc1580547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67</w:t>
            </w:r>
            <w:r>
              <w:rPr>
                <w:rStyle w:val="IndexLink"/>
                <w:rtl w:val="true"/>
              </w:rPr>
              <w:t>]</w:t>
              <w:tab/>
            </w:r>
            <w:r>
              <w:rPr>
                <w:rStyle w:val="IndexLink"/>
              </w:rPr>
              <w:t>436</w:t>
            </w:r>
          </w:hyperlink>
        </w:p>
        <w:p>
          <w:pPr>
            <w:pStyle w:val="Contents3"/>
            <w:tabs>
              <w:tab w:val="clear" w:pos="8459"/>
              <w:tab w:val="right" w:pos="9026" w:leader="dot"/>
            </w:tabs>
            <w:rPr/>
          </w:pPr>
          <w:hyperlink w:anchor="__RefHeading___Toc1580549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68</w:t>
            </w:r>
            <w:r>
              <w:rPr>
                <w:rStyle w:val="IndexLink"/>
                <w:rtl w:val="true"/>
              </w:rPr>
              <w:t>]</w:t>
              <w:tab/>
            </w:r>
            <w:r>
              <w:rPr>
                <w:rStyle w:val="IndexLink"/>
              </w:rPr>
              <w:t>437</w:t>
            </w:r>
          </w:hyperlink>
        </w:p>
        <w:p>
          <w:pPr>
            <w:pStyle w:val="Contents3"/>
            <w:tabs>
              <w:tab w:val="clear" w:pos="8459"/>
              <w:tab w:val="right" w:pos="9026" w:leader="dot"/>
            </w:tabs>
            <w:rPr/>
          </w:pPr>
          <w:hyperlink w:anchor="__RefHeading___Toc1580551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69</w:t>
            </w:r>
            <w:r>
              <w:rPr>
                <w:rStyle w:val="IndexLink"/>
                <w:rtl w:val="true"/>
              </w:rPr>
              <w:t>]</w:t>
              <w:tab/>
            </w:r>
            <w:r>
              <w:rPr>
                <w:rStyle w:val="IndexLink"/>
              </w:rPr>
              <w:t>438</w:t>
            </w:r>
          </w:hyperlink>
        </w:p>
        <w:p>
          <w:pPr>
            <w:pStyle w:val="Contents3"/>
            <w:tabs>
              <w:tab w:val="clear" w:pos="8459"/>
              <w:tab w:val="right" w:pos="9026" w:leader="dot"/>
            </w:tabs>
            <w:rPr/>
          </w:pPr>
          <w:hyperlink w:anchor="__RefHeading___Toc1580553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70</w:t>
            </w:r>
            <w:r>
              <w:rPr>
                <w:rStyle w:val="IndexLink"/>
                <w:rtl w:val="true"/>
              </w:rPr>
              <w:t>]</w:t>
              <w:tab/>
            </w:r>
            <w:r>
              <w:rPr>
                <w:rStyle w:val="IndexLink"/>
              </w:rPr>
              <w:t>439</w:t>
            </w:r>
          </w:hyperlink>
        </w:p>
        <w:p>
          <w:pPr>
            <w:pStyle w:val="Contents3"/>
            <w:tabs>
              <w:tab w:val="clear" w:pos="8459"/>
              <w:tab w:val="right" w:pos="9026" w:leader="dot"/>
            </w:tabs>
            <w:rPr/>
          </w:pPr>
          <w:hyperlink w:anchor="__RefHeading___Toc1580555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71</w:t>
            </w:r>
            <w:r>
              <w:rPr>
                <w:rStyle w:val="IndexLink"/>
                <w:rtl w:val="true"/>
              </w:rPr>
              <w:t>]</w:t>
              <w:tab/>
            </w:r>
            <w:r>
              <w:rPr>
                <w:rStyle w:val="IndexLink"/>
              </w:rPr>
              <w:t>440</w:t>
            </w:r>
          </w:hyperlink>
        </w:p>
        <w:p>
          <w:pPr>
            <w:pStyle w:val="Contents3"/>
            <w:tabs>
              <w:tab w:val="clear" w:pos="8459"/>
              <w:tab w:val="right" w:pos="9026" w:leader="dot"/>
            </w:tabs>
            <w:rPr/>
          </w:pPr>
          <w:hyperlink w:anchor="__RefHeading___Toc1580557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72</w:t>
            </w:r>
            <w:r>
              <w:rPr>
                <w:rStyle w:val="IndexLink"/>
                <w:rtl w:val="true"/>
              </w:rPr>
              <w:t>]</w:t>
              <w:tab/>
            </w:r>
            <w:r>
              <w:rPr>
                <w:rStyle w:val="IndexLink"/>
              </w:rPr>
              <w:t>441</w:t>
            </w:r>
          </w:hyperlink>
        </w:p>
        <w:p>
          <w:pPr>
            <w:pStyle w:val="Contents3"/>
            <w:tabs>
              <w:tab w:val="clear" w:pos="8459"/>
              <w:tab w:val="right" w:pos="9026" w:leader="dot"/>
            </w:tabs>
            <w:rPr/>
          </w:pPr>
          <w:hyperlink w:anchor="__RefHeading___Toc1580559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73</w:t>
            </w:r>
            <w:r>
              <w:rPr>
                <w:rStyle w:val="IndexLink"/>
                <w:rtl w:val="true"/>
              </w:rPr>
              <w:t>]</w:t>
              <w:tab/>
            </w:r>
            <w:r>
              <w:rPr>
                <w:rStyle w:val="IndexLink"/>
              </w:rPr>
              <w:t>444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898_196361"/>
      <w:bookmarkStart w:id="1" w:name="pg19898_196361"/>
      <w:bookmarkEnd w:id="1"/>
    </w:p>
    <w:p>
      <w:pPr>
        <w:pStyle w:val="Heading2"/>
        <w:numPr>
          <w:ilvl w:val="1"/>
          <w:numId w:val="1"/>
        </w:numPr>
        <w:rPr/>
      </w:pPr>
      <w:bookmarkStart w:id="2" w:name="pg19898_196361"/>
      <w:bookmarkStart w:id="3" w:name="__RefHeading___Toc1580007_231460929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رفسنجانی، اکبر، </w:t>
      </w:r>
      <w:r>
        <w:rPr>
          <w:rFonts w:ascii="IRNazanin" w:hAnsi="IRNazanin" w:eastAsia="IRNazanin"/>
          <w:color w:val="111111"/>
          <w:sz w:val="28"/>
          <w:sz w:val="28"/>
          <w:szCs w:val="28"/>
          <w:lang w:bidi="fa-IR"/>
        </w:rPr>
        <w:t>۱۳۱۳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نو در ارائه مفاهیم و موضوعات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هاشمی‌رفسنجانی و جمعی از محققان مرکز فرهنگ و معارف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کتاب‌های مرکز فرهنگ و معارف قرآن؛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 اساس جلد هشتم،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لاتینی شده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Akbar- e Hashemi- ye Rafsanjani. Tafsir- e rahnama: raveshi now dar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حدیث فی عرض‌المفاهیم و‌المواضیع‌القرآنیه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بقره و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انعام و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های مومنون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 و معارف قرآن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 قم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ھ</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۱۱۵۳۵۱۵</w:t>
      </w:r>
    </w:p>
    <w:p>
      <w:pPr>
        <w:pStyle w:val="Heading2"/>
        <w:numPr>
          <w:ilvl w:val="1"/>
          <w:numId w:val="1"/>
        </w:numPr>
        <w:rPr/>
      </w:pPr>
      <w:bookmarkStart w:id="5" w:name="__RefHeading___Toc1580009_2314609296"/>
      <w:bookmarkStart w:id="6" w:name="_Toc2"/>
      <w:bookmarkEnd w:id="5"/>
      <w:r>
        <w:rPr>
          <w:rtl w:val="true"/>
        </w:rPr>
        <w:t xml:space="preserve">سورۀ عنکبوت آیۀ </w:t>
      </w:r>
      <w:r>
        <w:rPr/>
        <w:t>1</w:t>
      </w:r>
      <w:r>
        <w:rPr>
          <w:rtl w:val="true"/>
        </w:rPr>
        <w:t xml:space="preserve"> </w:t>
      </w:r>
      <w:r>
        <w:rPr>
          <w:rtl w:val="true"/>
        </w:rPr>
        <w:t xml:space="preserve">تا </w:t>
      </w:r>
      <w:r>
        <w:rPr/>
        <w:t>69</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1580011_2314609296"/>
      <w:bookmarkStart w:id="8" w:name="_Toc3"/>
      <w:bookmarkEnd w:id="7"/>
      <w:r>
        <w:rPr>
          <w:rtl w:val="true"/>
        </w:rPr>
        <w:t>اشاره</w:t>
      </w:r>
      <w:bookmarkStart w:id="9" w:name="pg19898_196367"/>
      <w:bookmarkEnd w:id="8"/>
    </w:p>
    <w:p>
      <w:pPr>
        <w:pStyle w:val="Heading3"/>
        <w:numPr>
          <w:ilvl w:val="2"/>
          <w:numId w:val="1"/>
        </w:numPr>
        <w:rPr/>
      </w:pPr>
      <w:bookmarkStart w:id="10" w:name="__RefHeading___Toc1580013_2314609296"/>
      <w:bookmarkStart w:id="11" w:name="_Toc4"/>
      <w:bookmarkEnd w:id="9"/>
      <w:bookmarkEnd w:id="10"/>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1</w:t>
      </w:r>
      <w:r>
        <w:rPr>
          <w:rtl w:val="true"/>
        </w:rPr>
        <w:t>]</w:t>
      </w:r>
      <w:bookmarkEnd w:id="11"/>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الف، لام، میم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المرویّ عن أئمّتنا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من المتشابهات التی استأثر اللّه تعالی بعلمها و لایعلم تأویلها إلّاهو؛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از امامان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سوره‌ها با آنها آغاز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متشابهاتی است که خدا علم آنها را به خود اختصاص داده و تأویل آنها را غیر از او کسی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حروف مقطعه؛ قرآن؛ محکم و متشابه</w:t>
      </w:r>
    </w:p>
    <w:p>
      <w:pPr>
        <w:pStyle w:val="Heading3"/>
        <w:numPr>
          <w:ilvl w:val="2"/>
          <w:numId w:val="1"/>
        </w:numPr>
        <w:rPr/>
      </w:pPr>
      <w:bookmarkStart w:id="12" w:name="__RefHeading___Toc1580015_2314609296"/>
      <w:bookmarkStart w:id="13" w:name="_Toc5"/>
      <w:bookmarkEnd w:id="12"/>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2</w:t>
      </w:r>
      <w:r>
        <w:rPr>
          <w:rtl w:val="true"/>
        </w:rPr>
        <w:t>]</w:t>
      </w:r>
      <w:bookmarkEnd w:id="13"/>
    </w:p>
    <w:p>
      <w:pPr>
        <w:pStyle w:val="BookText"/>
        <w:rPr/>
      </w:pPr>
      <w:r>
        <w:rPr>
          <w:rFonts w:ascii="Amiri" w:hAnsi="Amiri" w:eastAsia="Amiri" w:cs="Amiri"/>
          <w:color w:val="111111"/>
          <w:sz w:val="28"/>
          <w:sz w:val="28"/>
          <w:szCs w:val="28"/>
          <w:rtl w:val="true"/>
          <w:lang w:bidi="ar-SA"/>
        </w:rPr>
        <w:t xml:space="preserve">أَ حَسِبَ اَلنّٰاسُ أَنْ یُتْرَکُوا أَنْ یَقُولُوا آمَنّٰا وَ هُمْ لاٰ یُفْتَنُونَ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آیا مردم پنداشته‌اند همین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رها می‌شوند و مورد آزمایش قرار نمی‌گیرند؟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داشتن خاطر، به صِرف اظهار ایمان، و پندار آزمون نشدن از سوی خداوند، مورد نکوهش او</w:t>
      </w:r>
    </w:p>
    <w:p>
      <w:pPr>
        <w:pStyle w:val="BookText"/>
        <w:rPr/>
      </w:pPr>
      <w:r>
        <w:rPr>
          <w:rFonts w:ascii="Amiri" w:hAnsi="Amiri" w:eastAsia="Amiri" w:cs="Amiri"/>
          <w:color w:val="111111"/>
          <w:sz w:val="28"/>
          <w:sz w:val="28"/>
          <w:szCs w:val="28"/>
          <w:rtl w:val="true"/>
          <w:lang w:bidi="ar-SA"/>
        </w:rPr>
        <w:t>أَ حَسِبَ النّٰاسُ أَنْ یُتْرَکُوا أَنْ یَقُولُوا آمَنّٰا وَ هُمْ لاٰ یُفْتَنُونَ</w:t>
      </w:r>
    </w:p>
    <w:p>
      <w:p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انکار توبیخی و منظور از آن، سرزنش کسانی است که احساس می‌کنند، به صِرف اظهار ایمان زبانی، رها خواهند شد و در بوتۀ آزمون قرار نخواهند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کسانی در صدراسلام، که انتظارِ آزمون الهی را نداشته و می‌پنداشتند صرف اظهار ایمان، برای مؤمن بودن،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حَسِبَ النّٰاسُ أَنْ یُتْرَکُوا أَنْ یَقُولُوا آمَنّٰا وَ هُمْ لاٰ یُفْتَنُونَ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در عین فضیلت‌آفرینی، ممکن است که انسان را دچار خودفریبی کند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حَسِبَ النّٰاسُ أَنْ یُتْرَکُوا أَنْ یَقُولُوا آمَنّٰا وَ هُمْ لاٰ یُفْتَنُونَ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اظهار ایمان، نشانۀ راستین بودن آن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حَسِبَ النّٰاسُ أَنْ یُتْرَکُوا أَنْ یَقُولُوا آمَنّٰا وَ هُمْ لاٰ یُفْتَنُونَ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برای استواری ایمان‌شان، مورد آزمایش قرار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حَسِبَ النّٰاسُ أَنْ یُتْرَکُوا أَنْ یَقُولُوا آمَنّٰا وَ هُمْ لاٰ یُفْتَنُونَ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کردن طلا در آتش، به منظور آشکار شدن خالصی آن از ناخالصی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آزمایش هم استعمال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مبتلا نشدن به سختی، به صرف ایمان آوردن، پنداری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حَسِبَ النّٰاسُ أَنْ یُتْرَکُوا أَنْ یَقُولُوا آمَنّٰا وَ هُمْ لاٰ یُفْتَنُونَ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 شدت 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آزمودن مؤمنان، سنت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حَسِبَ النّٰاسُ أَنْ یُتْرَکُوا أَنْ یَقُولُوا آمَنّٰا وَ هُمْ لاٰ یُفْتَنُونَ</w:t>
      </w:r>
    </w:p>
    <w:p>
      <w:pPr>
        <w:pStyle w:val="BookText"/>
        <w:rPr/>
      </w:pPr>
      <w:r>
        <w:rPr>
          <w:rFonts w:ascii="IRNazanin" w:hAnsi="IRNazanin" w:eastAsia="IRNazanin"/>
          <w:color w:val="111111"/>
          <w:sz w:val="28"/>
          <w:sz w:val="28"/>
          <w:szCs w:val="28"/>
          <w:rtl w:val="true"/>
          <w:lang w:bidi="fa-IR"/>
        </w:rPr>
        <w:t>از این‌که خداوند، با استفهام انکاری، پندار عدم آزمون مؤمنان را رد می‌کند، استفاده می‌شود که امتحان مؤمنان، امری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چنین تعبیری،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شدن مؤمنان به سختی‌ها، سنّت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حَسِبَ النّٰاسُ أَنْ یُتْرَکُوا أَنْ یَقُولُوا آمَنّٰا وَ هُمْ لاٰ یُفْتَنُونَ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معمَّربن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یُتْرَکُوا أَنْ یَقُولُوا آمَنّٰا وَ هُمْ لاٰ یُفْتَنُونَ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عندنا الفتنة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یفتنون کما یفتن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یخلصون کما یخلص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معمربن‌خلاّد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حَسِبَ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می‌فهمیم،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فتنۀ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کورۀ امتحان قرار می‌گیرند، آن‌گونه که طلا، در کورۀ ذوب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می‌شوند آن‌گونه که طلا، خالص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اللّه؛ امتحان؛ ایمان؛ باطل؛ دین؛ سختی؛ سنتهای خدا؛ مسلمانان</w:t>
      </w:r>
      <w:bookmarkStart w:id="14" w:name="pg19898_196369"/>
    </w:p>
    <w:p>
      <w:pPr>
        <w:pStyle w:val="Heading3"/>
        <w:numPr>
          <w:ilvl w:val="2"/>
          <w:numId w:val="1"/>
        </w:numPr>
        <w:rPr/>
      </w:pPr>
      <w:bookmarkStart w:id="15" w:name="__RefHeading___Toc1580017_2314609296"/>
      <w:bookmarkStart w:id="16" w:name="_Toc6"/>
      <w:bookmarkEnd w:id="14"/>
      <w:bookmarkEnd w:id="15"/>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3</w:t>
      </w:r>
      <w:r>
        <w:rPr>
          <w:rtl w:val="true"/>
        </w:rPr>
        <w:t>]</w:t>
      </w:r>
      <w:bookmarkEnd w:id="16"/>
    </w:p>
    <w:p>
      <w:pPr>
        <w:pStyle w:val="BookText"/>
        <w:rPr/>
      </w:pPr>
      <w:r>
        <w:rPr>
          <w:rFonts w:ascii="Amiri" w:hAnsi="Amiri" w:eastAsia="Amiri" w:cs="Amiri"/>
          <w:color w:val="111111"/>
          <w:sz w:val="28"/>
          <w:sz w:val="28"/>
          <w:szCs w:val="28"/>
          <w:rtl w:val="true"/>
          <w:lang w:bidi="ar-SA"/>
        </w:rPr>
        <w:t xml:space="preserve">وَ لَقَدْ فَتَنَّا اَلَّذِینَ مِنْ قَبْلِهِمْ فَلَیَعْلَمَنَّ اَللّٰهُ اَلَّذِینَ صَدَقُوا وَ لَیَعْلَمَنَّ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بی‌تردید، کسانی را که پیش از اینان بودند آزمودیم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اینان را نیز می‌آزماییم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قطعاً خدا کسانی را که راست گفته‌اند خواهد شناخت و دروغگویان را نیز حتماً خواهد شناخت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ادیان پیشین نیز از سوی خداوند، امتحان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فَتَنَّا الَّذِینَ مِنْ قَبْلِهِمْ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ادیان پیشین به رغم داشتن ایمان، مبتلا به سختی‌ها و شداید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فَتَنَّا الَّذِینَ مِنْ قَبْلِهِمْ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آزمودن مدعیان ایمان، سنت دیرین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حَسِبَ النّٰاسُ أَنْ یُتْرَکُوا أَنْ یَقُولُوا آمَنّٰا وَ هُمْ لاٰ یُفْتَنُونَ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الَّذِینَ مِنْ قَبْلِهِمْ</w:t>
      </w:r>
    </w:p>
    <w:p>
      <w:pPr>
        <w:pStyle w:val="BookText"/>
        <w:rPr/>
      </w:pPr>
      <w:r>
        <w:rPr>
          <w:rFonts w:ascii="IRNazanin" w:hAnsi="IRNazanin" w:eastAsia="IRNazanin"/>
          <w:color w:val="111111"/>
          <w:sz w:val="28"/>
          <w:sz w:val="28"/>
          <w:szCs w:val="28"/>
          <w:rtl w:val="true"/>
          <w:lang w:bidi="fa-IR"/>
        </w:rPr>
        <w:t>رد پندار آزمون نشدن مؤمنان، در آیۀ پیش، و تأکید بر این نکته که پیشینیان نیز آزمون شدند، دلالت بر حقیقت یاد شده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ابتلای مؤمنان به سختی‌ها، سنت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حَسِبَ النّٰاسُ أَنْ یُتْرَکُوا أَنْ یَقُولُوا آمَنّٰا وَ هُمْ لاٰ یُفْتَنُونَ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الَّذِینَ مِنْ قَبْلِهِمْ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یافتن از جریان سنت آزمایش الهی در میان مؤمنان گذشته، آسان‌کنندۀ پذیرش آن برای مدعیان ایمان‌است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حَسِبَ النّٰاسُ أَنْ یُتْرَکُوا أَنْ یَقُولُوا آمَنّٰا وَ هُمْ لاٰ یُفْتَنُونَ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الَّذِینَ مِنْ قَبْلِهِمْ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آزمودن مؤمنان، بازشناسی مؤمنان راستین از مؤمنان دروغین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فَتَنَّا الَّذِینَ مِنْ قَبْلِهِمْ فَلَیَعْلَمَنَّ اللّٰهُ الَّذِینَ صَدَقُوا وَ لَیَعْلَمَنَّ الْکٰاذِبِینَ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صفوف مؤمنان راستین از مدعیان دروغین، فلسفۀ ابتلای مؤمنان به سختی‌ها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فَتَنَّا الَّذِینَ مِنْ قَبْلِهِمْ فَلَیَعْلَمَنَّ اللّٰهُ الَّذِینَ صَدَقُوا وَ لَیَعْلَمَنَّ الْکٰاذِبِینَ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آزمون‌های الهی، زمینه‌ساز تحقق عینی علم خداوند به مؤمنان راستین و مدعیان دروغین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فَتَنَّا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فَلَیَعْلَمَنَّ اللّٰهُ الَّذِینَ صَدَقُوا وَ لَیَعْلَمَنَّ الْکٰاذِبِینَ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فَلَیَعْلَمَنَّ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بیان‌کنندۀ آن است که علم ازلی خداوند، با آزمودن مؤمنان و شناخته شدن مؤمنان واقعی از مدعیان ایمان، به مرحلۀ عینیت و تحقق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این ویژگی را دارند که بتوانند عقیده‌ای برخلاف اعتقاد درونی‌شان، ابراز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فَلَیَعْلَمَنَّ اللّٰهُ الَّذِینَ صَدَقُوا وَ لَیَعْلَمَنَّ الْکٰاذِبِینَ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آزمودن مؤمنان، مشخص شدن مؤمنان راستین، جهت پاداش‌دهی خداوند به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فَتَنَّا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فَلَیَعْلَمَنَّ اللّٰهُ الَّذِینَ صَدَقُوا</w:t>
      </w:r>
    </w:p>
    <w:p>
      <w:pPr>
        <w:pStyle w:val="BookText"/>
        <w:rPr/>
      </w:pPr>
      <w:r>
        <w:rPr>
          <w:rFonts w:ascii="IRNazanin" w:hAnsi="IRNazanin" w:eastAsia="IRNazanin"/>
          <w:color w:val="111111"/>
          <w:sz w:val="28"/>
          <w:sz w:val="28"/>
          <w:szCs w:val="28"/>
          <w:rtl w:val="true"/>
          <w:lang w:bidi="fa-IR"/>
        </w:rPr>
        <w:t>برداشت بالا، بنابر این احتمال است که تحقق عینی علم خداوند در آزمودن مؤمنان، به منظور اعطای پاداش به آنان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ایمان، مورد رضایت خداوند است، ایمان راستین است و نه صرف ادعای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حَسِبَ النّٰاسُ أَنْ یُتْرَکُوا أَنْ یَقُولُوا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قَبْلِهِمْ فَلَیَعْلَمَنَّ اللّٰهُ الَّذِینَ صَدَقُوا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شدید خداوند، به مدعیان دروغین ایمان</w:t>
      </w:r>
    </w:p>
    <w:p>
      <w:pPr>
        <w:pStyle w:val="BookText"/>
        <w:rPr/>
      </w:pPr>
      <w:r>
        <w:rPr>
          <w:rFonts w:ascii="Amiri" w:hAnsi="Amiri" w:eastAsia="Amiri" w:cs="Amiri"/>
          <w:color w:val="111111"/>
          <w:sz w:val="28"/>
          <w:sz w:val="28"/>
          <w:szCs w:val="28"/>
          <w:rtl w:val="true"/>
          <w:lang w:bidi="ar-SA"/>
        </w:rPr>
        <w:t>وَ لَقَدْ فَتَنَّا الَّذِینَ مِنْ قَبْلِهِمْ فَلَیَعْلَمَنَّ اللّٰهُ الَّذِینَ صَدَقُوا وَ لَیَعْلَمَنَّ الْکٰاذِبِینَ</w:t>
      </w:r>
    </w:p>
    <w:p>
      <w:pPr>
        <w:pStyle w:val="BookText"/>
        <w:rPr/>
      </w:pPr>
      <w:r>
        <w:rPr>
          <w:rFonts w:ascii="IRNazanin" w:hAnsi="IRNazanin" w:eastAsia="IRNazanin"/>
          <w:color w:val="111111"/>
          <w:sz w:val="28"/>
          <w:sz w:val="28"/>
          <w:szCs w:val="28"/>
          <w:rtl w:val="true"/>
          <w:lang w:bidi="fa-IR"/>
        </w:rPr>
        <w:t xml:space="preserve">آوردن اسم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ضمیر و التفات از تکلم به غیبت، می‌تواند هشداری باشد به کسانی که به دروغ، اظهار ایمان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مؤمنان، برای مواجهه با سختی‌های راه ایمان، همواره آماده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حَسِبَ النّٰاسُ أَنْ یُتْرَکُوا أَنْ یَقُولُوا آمَنّٰا وَ هُمْ لاٰ یُفْتَنُونَ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الَّذِینَ مِنْ قَبْلِهِمْ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یافتن از گرفتاری مؤمنان پیشین به سختی‌ها، زمینه‌ساز تحمل سختی‌ها، از سوی مؤمنان بعدی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حَسِبَ النّٰاسُ أَنْ یُتْرَکُوا أَنْ یَقُولُوا آمَنّٰا وَ هُمْ لاٰ یُفْتَنُونَ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الَّذِینَ مِنْ قَبْلِهِمْ</w:t>
      </w:r>
    </w:p>
    <w:p>
      <w:pPr>
        <w:pStyle w:val="BookText"/>
        <w:rPr/>
      </w:pPr>
      <w:r>
        <w:rPr>
          <w:rFonts w:ascii="IRNazanin" w:hAnsi="IRNazanin" w:eastAsia="IRNazanin"/>
          <w:color w:val="111111"/>
          <w:sz w:val="28"/>
          <w:sz w:val="28"/>
          <w:szCs w:val="28"/>
          <w:rtl w:val="true"/>
          <w:lang w:bidi="fa-IR"/>
        </w:rPr>
        <w:t>یادآوری ابتلای مؤمنان دوران‌های پیشین به سختی‌ها، پس از اعلام باطل بودن پندار عدم گرفتاری مؤمنان به آنها، می‌تواند به منظور هموارسازی سختی‌های پیش آمده برای مؤمنان بعدی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امتحان؛ انسان؛ ایمان؛ پاداش؛ تاریخ؛ تهدید؛ راستگویی؛ سختی؛ سنتهای خدا؛ علم؛ قدرت</w:t>
      </w:r>
      <w:bookmarkStart w:id="17" w:name="pg19898_196371"/>
    </w:p>
    <w:p>
      <w:pPr>
        <w:pStyle w:val="Heading3"/>
        <w:numPr>
          <w:ilvl w:val="2"/>
          <w:numId w:val="1"/>
        </w:numPr>
        <w:rPr/>
      </w:pPr>
      <w:bookmarkStart w:id="18" w:name="__RefHeading___Toc1580019_2314609296"/>
      <w:bookmarkStart w:id="19" w:name="_Toc7"/>
      <w:bookmarkEnd w:id="17"/>
      <w:bookmarkEnd w:id="18"/>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4</w:t>
      </w:r>
      <w:r>
        <w:rPr>
          <w:rtl w:val="true"/>
        </w:rPr>
        <w:t>]</w:t>
      </w:r>
      <w:bookmarkEnd w:id="19"/>
    </w:p>
    <w:p>
      <w:pPr>
        <w:pStyle w:val="BookText"/>
        <w:rPr/>
      </w:pPr>
      <w:r>
        <w:rPr>
          <w:rFonts w:ascii="Amiri" w:hAnsi="Amiri" w:eastAsia="Amiri" w:cs="Amiri"/>
          <w:color w:val="111111"/>
          <w:sz w:val="28"/>
          <w:sz w:val="28"/>
          <w:szCs w:val="28"/>
          <w:rtl w:val="true"/>
          <w:lang w:bidi="ar-SA"/>
        </w:rPr>
        <w:t xml:space="preserve">أَمْ حَسِبَ اَلَّذِینَ یَعْمَلُونَ اَلسَّیِّئٰاتِ أَنْ یَسْبِقُونٰا سٰاءَ مٰا یَحْکُمُونَ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آیا کسانی‌که کارهای بد می‌کنند، پنداشته‌اند که می‌توانند بر ما سبقت گیرند؟ چه بد داوری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بدکاران در گریز از مجازات‌الهی، پنداری باطل و مورد نکوهش خداوند</w:t>
      </w:r>
    </w:p>
    <w:p>
      <w:pPr>
        <w:pStyle w:val="BookText"/>
        <w:rPr/>
      </w:pPr>
      <w:r>
        <w:rPr>
          <w:rFonts w:ascii="Amiri" w:hAnsi="Amiri" w:eastAsia="Amiri" w:cs="Amiri"/>
          <w:color w:val="111111"/>
          <w:sz w:val="28"/>
          <w:sz w:val="28"/>
          <w:szCs w:val="28"/>
          <w:rtl w:val="true"/>
          <w:lang w:bidi="ar-SA"/>
        </w:rPr>
        <w:t>أَمْ حَسِبَ الَّذِینَ یَعْمَلُونَ السَّیِّئٰاتِ أَنْ یَسْبِقُونٰا</w:t>
      </w:r>
    </w:p>
    <w:p>
      <w:p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توبیخ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کنایه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مغلوب ساختن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گریز از مجازات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این‌که در آیه، سخن از گناه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گریز 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بدکاران در سیطره و غلبه بر دین خدا، پنداری خام و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حَسِبَ الَّذِینَ یَعْمَلُونَ السَّیِّئٰاتِ أَنْ یَسْبِقُونٰا</w:t>
      </w:r>
    </w:p>
    <w:p>
      <w:pPr>
        <w:pStyle w:val="BookText"/>
        <w:rPr/>
      </w:pPr>
      <w:r>
        <w:rPr>
          <w:rFonts w:ascii="IRNazanin" w:hAnsi="IRNazanin" w:eastAsia="IRNazanin"/>
          <w:color w:val="111111"/>
          <w:sz w:val="28"/>
          <w:sz w:val="28"/>
          <w:szCs w:val="28"/>
          <w:rtl w:val="true"/>
          <w:lang w:bidi="fa-IR"/>
        </w:rPr>
        <w:t xml:space="preserve">برداشت یاد شده بنابراین احتمال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پشت سر نهادن دین خدا که کنایه از مغلوب ساختن آن است،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کافران در غلبه بر دین خدا، پنداری خام و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حَسِبَ الَّذِینَ یَعْمَلُونَ السَّیِّئٰاتِ أَنْ یَسْبِقُونٰا</w:t>
      </w:r>
    </w:p>
    <w:p>
      <w:pPr>
        <w:pStyle w:val="BookText"/>
        <w:rPr/>
      </w:pPr>
      <w:r>
        <w:rPr>
          <w:rFonts w:ascii="Amiri" w:hAnsi="Amiri" w:eastAsia="Amiri" w:cs="Amiri"/>
          <w:color w:val="111111"/>
          <w:sz w:val="28"/>
          <w:sz w:val="28"/>
          <w:szCs w:val="28"/>
          <w:rtl w:val="true"/>
          <w:lang w:bidi="ar-SA"/>
        </w:rPr>
        <w:t xml:space="preserve">مصداق مورد نظر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یَعْمَلُونَ السَّیِّئٰاتِ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کافران برای رهایی از کیفر الهی، پنداری خام و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حَسِبَ الَّذِینَ یَعْمَلُونَ السَّیِّئٰاتِ أَنْ یَسْبِقُونٰا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مردمی بدکارند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حَسِبَ الَّذِینَ یَعْمَلُونَ السَّیِّئٰاتِ أَنْ یَسْبِقُونٰا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برای بازداشتن مردم از توحید، تلاش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حَسِبَ الَّذِینَ یَعْمَلُونَ السَّیِّئٰاتِ أَنْ یَسْبِقُونٰا</w:t>
      </w:r>
    </w:p>
    <w:p>
      <w:pPr>
        <w:pStyle w:val="BookText"/>
        <w:rPr/>
      </w:pPr>
      <w:r>
        <w:rPr>
          <w:rFonts w:ascii="IRNazanin" w:hAnsi="IRNazanin" w:eastAsia="IRNazanin"/>
          <w:color w:val="111111"/>
          <w:sz w:val="28"/>
          <w:sz w:val="28"/>
          <w:szCs w:val="28"/>
          <w:rtl w:val="true"/>
          <w:lang w:bidi="fa-IR"/>
        </w:rPr>
        <w:t xml:space="preserve">بنابراین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پشت سرگذاشتن دین خدا باشد، منظور این خواهد بود که کافران، در صدد بوده‌اند که اجازه ندهند تا دین توحیدی، در میان مردم، رواج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بدکاران، مجازات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حَسِبَ الَّذِینَ یَعْمَلُونَ السَّیِّئٰاتِ أَنْ یَسْبِقُونٰا</w:t>
      </w:r>
    </w:p>
    <w:p>
      <w:pPr>
        <w:pStyle w:val="BookText"/>
        <w:rPr/>
      </w:pPr>
      <w:r>
        <w:rPr>
          <w:rFonts w:ascii="IRNazanin" w:hAnsi="IRNazanin" w:eastAsia="IRNazanin"/>
          <w:color w:val="111111"/>
          <w:sz w:val="28"/>
          <w:sz w:val="28"/>
          <w:szCs w:val="28"/>
          <w:rtl w:val="true"/>
          <w:lang w:bidi="fa-IR"/>
        </w:rPr>
        <w:t xml:space="preserve">در صورتی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گریز از کیفر خدا باشد، آیه، دلالت می‌کند که آنان، کیفر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به کیفر الهی، مجازات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حَسِبَ الَّذِینَ یَعْمَلُونَ السَّیِّئٰاتِ أَنْ یَسْبِقُونٰا</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امکان گریز از مجازات الهی، پنداری ناشایست است</w:t>
      </w:r>
      <w:r>
        <w:rPr>
          <w:rFonts w:eastAsia="IRNazanin" w:cs="IRNazanin"/>
          <w:color w:val="111111"/>
          <w:sz w:val="28"/>
          <w:szCs w:val="28"/>
          <w:rtl w:val="true"/>
          <w:lang w:bidi="fa-IR"/>
        </w:rPr>
        <w:t>.</w:t>
      </w:r>
      <w:bookmarkStart w:id="20" w:name="pg19898_196372"/>
    </w:p>
    <w:p>
      <w:pPr>
        <w:pStyle w:val="BookText"/>
        <w:rPr/>
      </w:pPr>
      <w:bookmarkEnd w:id="20"/>
      <w:r>
        <w:rPr>
          <w:rFonts w:ascii="Amiri" w:hAnsi="Amiri" w:eastAsia="Amiri" w:cs="Amiri"/>
          <w:color w:val="111111"/>
          <w:sz w:val="28"/>
          <w:sz w:val="28"/>
          <w:szCs w:val="28"/>
          <w:rtl w:val="true"/>
          <w:lang w:bidi="ar-SA"/>
        </w:rPr>
        <w:t>أَمْ حَسِبَ الَّذِینَ یَعْمَلُونَ السَّیِّئٰاتِ أَنْ یَسْبِقُونٰا سٰاءَ مٰا یَحْکُمُونَ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داوری خیالی و دور از واقعیت، باید پرهیز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حَسِبَ الَّذِینَ یَعْمَلُونَ السَّیِّئٰاتِ أَنْ یَسْبِقُونٰا سٰاءَ مٰا یَحْکُمُونَ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کافران دربارۀ غلبه‌شان بر دین خدا، مبتنی بر وهم و خیال وقضاوت ناشایست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حَسِبَ الَّذِینَ یَعْمَلُونَ السَّیِّئٰاتِ أَنْ یَسْبِقُونٰا سٰاءَ مٰا یَحْکُمُونَ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هیچ قدرتی، توان پیشی گرفتن بر خدا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حَسِبَ الَّذِینَ یَعْمَلُونَ السَّیِّئٰاتِ أَنْ یَسْبِقُونٰا سٰاءَ مٰا یَحْکُمُونَ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پلیدی؛ پیروزی؛ توحید؛ دین؛ عذاب؛ قضا؛ کفر؛ گناه</w:t>
      </w:r>
    </w:p>
    <w:p>
      <w:pPr>
        <w:pStyle w:val="Heading3"/>
        <w:numPr>
          <w:ilvl w:val="2"/>
          <w:numId w:val="1"/>
        </w:numPr>
        <w:rPr/>
      </w:pPr>
      <w:bookmarkStart w:id="21" w:name="__RefHeading___Toc1580021_2314609296"/>
      <w:bookmarkStart w:id="22" w:name="_Toc8"/>
      <w:bookmarkEnd w:id="21"/>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5</w:t>
      </w:r>
      <w:r>
        <w:rPr>
          <w:rtl w:val="true"/>
        </w:rPr>
        <w:t>]</w:t>
      </w:r>
      <w:bookmarkEnd w:id="22"/>
    </w:p>
    <w:p>
      <w:pPr>
        <w:pStyle w:val="BookText"/>
        <w:rPr/>
      </w:pPr>
      <w:r>
        <w:rPr>
          <w:rFonts w:ascii="Amiri" w:hAnsi="Amiri" w:eastAsia="Amiri" w:cs="Amiri"/>
          <w:color w:val="111111"/>
          <w:sz w:val="28"/>
          <w:sz w:val="28"/>
          <w:szCs w:val="28"/>
          <w:rtl w:val="true"/>
          <w:lang w:bidi="ar-SA"/>
        </w:rPr>
        <w:t xml:space="preserve">مَنْ کٰانَ یَرْجُوا لِقٰاءَ اَللّٰهِ فَإِنَّ أَجَلَ اَللّٰهِ لَآتٍ وَ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هر کس به لقای خدا امید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راه او بکوشد،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خدا حتماً آمدنی است، و اوست که شنوا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امیدواران به لقای الهی، حتماً، آن را درک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یَرْجُوا لِقٰاءَ اللّٰهِ فَإِنَّ أَجَلَ اللّٰهِ لَآتٍ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لقای الهی، موعد مشخَّصی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یَرْجُوا لِقٰاءَ اللّٰهِ فَإِنَّ أَجَلَ اللّٰهِ لَآتٍ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امیدواران به لقای الهی، باید توشۀ مناسب آن را فراهم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یَرْجُوا لِقٰاءَ اللّٰهِ فَإِنَّ أَجَلَ اللّٰهِ لَآتٍ</w:t>
      </w:r>
    </w:p>
    <w:p>
      <w:pPr>
        <w:pStyle w:val="BookText"/>
        <w:rPr/>
      </w:pPr>
      <w:r>
        <w:rPr>
          <w:rFonts w:ascii="IRNazanin" w:hAnsi="IRNazanin" w:eastAsia="IRNazanin"/>
          <w:color w:val="111111"/>
          <w:sz w:val="28"/>
          <w:sz w:val="28"/>
          <w:szCs w:val="28"/>
          <w:rtl w:val="true"/>
          <w:lang w:bidi="fa-IR"/>
        </w:rPr>
        <w:t xml:space="preserve">نفس بیان این نکته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امیدواران به لقاءاللّه، مطمئن باشند که آن، تحقق پیدا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اشعار به این دارد که باید آنان، در صدد انجام‌دادن عملی و تهیۀ توشه‌ای باشند که نشانۀ صدق امیدشان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ظرف تحقق لقاءاللّه و حضور در پیشگاه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یَرْجُوا لِقٰاءَ اللّٰهِ فَإِنَّ أَجَلَ اللّٰهِ لَآتٍ</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این که انسان، در جایی قرار بگیرد که میان او و خداوند، هیچ حجابی نباشد و این، همانا، روز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لقاءاللّه، پس از مرگ، برای مشتاقان به آن، تحقق پیدا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یَرْجُوا لِقٰاءَ اللّٰهِ فَإِنَّ أَجَلَ اللّٰهِ لَآتٍ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تعیین شده برای هرچیز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 تعیین شده برای حیات انسان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استعمال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معنای استعمالی آن، احتمال دارد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باشد که خداوند، برای انسان‌ها، مقرر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أَجَلَ اللّٰهِ لَآتٍ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دارد که لقاءاللّه، پس از مرگ، جامۀ عمل می‌پوشد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امیدواران به لقاءاللّه، مؤمنان راستین سرفراز برآمده از آزمون الهی‌اند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حَسِبَ النّٰاسُ أَنْ یُتْرَکُوا أَنْ یَقُولُوا آمَنّٰا وَ هُمْ لاٰ یُفْتَنُونَ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فَلَیَعْلَمَنَّ اللّٰهُ الَّذِینَ صَدَقُوا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یَرْجُوا لِقٰاءَ اللّٰهِ</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کٰانَ یَرْجُوا لِقٰاءَ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آزمون حتمی مدعیان ایمان، جهت بازشناسی مؤمنان راستین، اشاره به این حقیقت دارد که مؤمنان راستین، امیدوار به لقاءاللّه‌اند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با این بیان، تشویقی هم از آنان به عمل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برای حیات‌شان، مدتی تعیین شده دارند و سرآمدن آن، قطعی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أَجَلَ اللّٰهِ لَآتٍ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روزی تعیین شده از جانب خداوند، و واقع شدن‌اش قطعی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أَجَلَ اللّٰهِ لَآتٍ</w:t>
      </w:r>
    </w:p>
    <w:p>
      <w:pPr>
        <w:pStyle w:val="BookText"/>
        <w:rPr/>
      </w:pPr>
      <w:r>
        <w:rPr>
          <w:rFonts w:ascii="IRNazanin" w:hAnsi="IRNazanin" w:eastAsia="IRNazanin"/>
          <w:color w:val="111111"/>
          <w:sz w:val="28"/>
          <w:sz w:val="28"/>
          <w:szCs w:val="28"/>
          <w:rtl w:val="true"/>
          <w:lang w:bidi="fa-IR"/>
        </w:rPr>
        <w:t xml:space="preserve">جملۀ اسمی، حرف 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قطعیت، دلالت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هُوَ السَّمِیعُ الْعَلِیمُ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علیّ‌بن‌أبی‌طالب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یَرْجُوا لِقٰاءَ اللّٰهِ فَإِنَّ أَجَلَ اللّٰهِ لَآتٍ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من کان یؤمن بأنّه مبعوث، فإنّ وعد اللّه لآت، من الثّواب و العقاب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فاللّقاء هاهنا لیس بالرؤیة و اللقاء هو البعث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از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خدای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یَرْجُوا لِقٰاءَ اللّٰهِ فَإِنَّ أَجَلَ اللّٰهِ لَآتٍ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این است که هر کس ایمان دارد به این‌که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قیامت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زنده می‌شود،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وعدۀ خدا که عبارت از ثواب و عقاب است، آمدنی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لقای خدا، در این آیه، به معنای دیدن او نیست، بلکه لقاء همان زنده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اجل؛ اللّه؛ امتحان؛ امید؛ انسان؛ ایمان؛ پاداش؛ 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عذاب؛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صفات؛قیامت؛ لقاء اللّه مرگ؛ معاد؛ وعده</w:t>
      </w:r>
      <w:bookmarkStart w:id="23" w:name="pg19898_196374"/>
    </w:p>
    <w:p>
      <w:pPr>
        <w:pStyle w:val="Heading3"/>
        <w:numPr>
          <w:ilvl w:val="2"/>
          <w:numId w:val="1"/>
        </w:numPr>
        <w:rPr/>
      </w:pPr>
      <w:bookmarkStart w:id="24" w:name="__RefHeading___Toc1580023_2314609296"/>
      <w:bookmarkStart w:id="25" w:name="_Toc9"/>
      <w:bookmarkEnd w:id="23"/>
      <w:bookmarkEnd w:id="24"/>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6</w:t>
      </w:r>
      <w:r>
        <w:rPr>
          <w:rtl w:val="true"/>
        </w:rPr>
        <w:t>]</w:t>
      </w:r>
      <w:bookmarkEnd w:id="25"/>
    </w:p>
    <w:p>
      <w:pPr>
        <w:pStyle w:val="BookText"/>
        <w:rPr/>
      </w:pPr>
      <w:r>
        <w:rPr>
          <w:rFonts w:ascii="Amiri" w:hAnsi="Amiri" w:eastAsia="Amiri" w:cs="Amiri"/>
          <w:color w:val="111111"/>
          <w:sz w:val="28"/>
          <w:sz w:val="28"/>
          <w:szCs w:val="28"/>
          <w:rtl w:val="true"/>
          <w:lang w:bidi="ar-SA"/>
        </w:rPr>
        <w:t xml:space="preserve">وَ مَنْ جٰاهَدَ فَإِنَّمٰا یُجٰاهِدُ لِنَفْسِهِ إِنَّ اَللّٰهَ لَغَنِیٌّ عَنِ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بکوشد، تنها برای خود می‌کوشد، زیرا بی‌تردید خدا از جهانیان بی‌نیاز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 تلاش و کوشش هرکسی در راه خدا، از آن خود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جٰاهَدَ فَإِنَّمٰا یُجٰاهِدُ لِنَفْسِهِ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قرینه است بر این که مراد از تلاش، در آیه، مطلق تلاش نیست و بلکه تلاش در راه خدا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پی‌کسب منافع و سود برای خودشان‌اند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جٰاهَدَ فَإِنَّمٰا یُجٰاهِدُ لِنَفْسِهِ</w:t>
      </w:r>
    </w:p>
    <w:p>
      <w:pPr>
        <w:pStyle w:val="BookText"/>
        <w:rPr/>
      </w:pPr>
      <w:r>
        <w:rPr>
          <w:rFonts w:ascii="IRNazanin" w:hAnsi="IRNazanin" w:eastAsia="IRNazanin"/>
          <w:color w:val="111111"/>
          <w:sz w:val="28"/>
          <w:sz w:val="28"/>
          <w:szCs w:val="28"/>
          <w:rtl w:val="true"/>
          <w:lang w:bidi="fa-IR"/>
        </w:rPr>
        <w:t>ذکر بازگشت دستاورد تلاش هرکس به خود او، نشان‌دهندۀ این حقیقت است که انسان‌ها، دارای چنین روحیه‌ای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انسان‌ها را، به تلاش و کوشش هرچه بیشتر در راه او، تشویق کرده و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جٰاهَدَ فَإِنَّمٰا یُجٰاهِدُ لِنَفْسِهِ إِنَّ اللّٰهَ لَغَنِیٌّ عَنِ الْعٰالَمِینَ</w:t>
      </w:r>
    </w:p>
    <w:p>
      <w:pPr>
        <w:pStyle w:val="BookText"/>
        <w:rPr/>
      </w:pPr>
      <w:r>
        <w:rPr>
          <w:rFonts w:ascii="IRNazanin" w:hAnsi="IRNazanin" w:eastAsia="IRNazanin"/>
          <w:color w:val="111111"/>
          <w:sz w:val="28"/>
          <w:sz w:val="28"/>
          <w:szCs w:val="28"/>
          <w:rtl w:val="true"/>
          <w:lang w:bidi="fa-IR"/>
        </w:rPr>
        <w:t>توجه دادن به بی‌نیازی خدا از حاصل تلاش انسان‌ها و نیز یادآوری این نکته که دستاورد تلاش هرکسی، به خودش باز می‌گردد، دربردارندۀ تشویق و تحریض به تلاش و کوشش در راه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گرایش‌های درونی انسان‌ها برای تحریک آنان به تلاش و کوشش در راه خدا، از جمله روش‌های هدایتی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جٰاهَدَ فَإِنَّمٰا یُجٰاهِدُ لِنَفْسِهِ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همۀ جهانیان، بی‌نیاز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لَغَنِیٌّ عَنِ الْعٰالَمِینَ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بی‌نیازی مطلق خداوند از همه، دلیل بازگشت دستاورد تلاش هرکسی به خود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جٰاهَدَ فَإِنَّمٰا یُجٰاهِدُ لِنَفْسِهِ إِنَّ اللّٰهَ لَغَنِیٌّ عَنِ الْعٰالَمِینَ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إِنَّ اللّٰهَ لَغَنِیٌّ عَنِ الْعٰالَمِینَ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انسان؛ جهان؛ عمل؛ 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مال؛ هدایت</w:t>
      </w:r>
      <w:bookmarkStart w:id="26" w:name="pg19898_196375"/>
    </w:p>
    <w:p>
      <w:pPr>
        <w:pStyle w:val="Heading3"/>
        <w:numPr>
          <w:ilvl w:val="2"/>
          <w:numId w:val="1"/>
        </w:numPr>
        <w:rPr/>
      </w:pPr>
      <w:bookmarkStart w:id="27" w:name="__RefHeading___Toc1580025_2314609296"/>
      <w:bookmarkStart w:id="28" w:name="_Toc10"/>
      <w:bookmarkEnd w:id="26"/>
      <w:bookmarkEnd w:id="27"/>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7</w:t>
      </w:r>
      <w:r>
        <w:rPr>
          <w:rtl w:val="true"/>
        </w:rPr>
        <w:t>]</w:t>
      </w:r>
      <w:bookmarkEnd w:id="28"/>
    </w:p>
    <w:p>
      <w:pPr>
        <w:pStyle w:val="BookText"/>
        <w:rPr/>
      </w:pPr>
      <w:r>
        <w:rPr>
          <w:rFonts w:ascii="Amiri" w:hAnsi="Amiri" w:eastAsia="Amiri" w:cs="Amiri"/>
          <w:color w:val="111111"/>
          <w:sz w:val="28"/>
          <w:sz w:val="28"/>
          <w:szCs w:val="28"/>
          <w:rtl w:val="true"/>
          <w:lang w:bidi="ar-SA"/>
        </w:rPr>
        <w:t xml:space="preserve">وَ اَلَّذِینَ آمَنُوا وَ عَمِلُوا اَلصّٰالِحٰاتِ لَنُکَفِّرَنَّ عَنْهُمْ سَیِّئٰاتِهِمْ وَ لَنَجْزِیَنَّهُمْ أَحْسَنَ اَلَّذِی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و کسانی‌که ایمان آورده و کارهای شایسته کرده‌اند، قطعاً گناهانشان را از آنان می‌زداییم، و طبق بهترین عملی که انجام می‌داده‌اند سزایشان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 مؤمنانِ دارای عمل‌صالح را می‌زداید و از بین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آمَنُوا وَ عَمِلُوا الصّٰالِحٰاتِ لَنُکَفِّرَنَّ عَنْهُمْ سَیِّئٰاتِهِمْ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آن، زدودن و از بین بردن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اثربخشی ایمان و عمل‌صالح، مشروط به توأم بودن آن دو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آمَنُوا وَ عَمِلُوا الصّٰالِحٰاتِ لَنُکَفِّرَنَّ عَنْهُمْ سَیِّئٰاتِهِمْ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از لغزش و گناه، مصون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لَنُکَفِّرَنَّ عَنْهُمْ سَیِّئٰاتِهِمْ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شده در آیه، می‌تواند مربوط به قبل از ایمان و می‌تواند مربوط به بعد از ایمان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بنابر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و زدودن گناهان مؤمنانِ دارای عمل‌صالح، وعدۀ حتمی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آمَنُوا وَ عَمِلُوا الصّٰالِحٰاتِ لَنُکَفِّرَنَّ عَنْهُمْ سَیِّئٰاتِهِمْ</w:t>
      </w:r>
    </w:p>
    <w:p>
      <w:pPr>
        <w:pStyle w:val="BookText"/>
        <w:rPr/>
      </w:pPr>
      <w:r>
        <w:rPr>
          <w:rFonts w:ascii="Amiri" w:hAnsi="Amiri" w:eastAsia="Amiri" w:cs="Amiri"/>
          <w:color w:val="111111"/>
          <w:sz w:val="28"/>
          <w:sz w:val="28"/>
          <w:szCs w:val="28"/>
          <w:rtl w:val="true"/>
          <w:lang w:bidi="ar-SA"/>
        </w:rPr>
        <w:t xml:space="preserve">لام و نون تأکید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لَنُکَفِّرَنَّ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قطعیت می‌کنند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قبال هر یک از اعمال مؤمنان، بهترین پاداش را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لَنَجْزِیَنَّهُمْ أَحْسَنَ الَّذِی کٰانُوا یَعْمَلُونَ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مطلق 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تقدیر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لنجزینّهم جزاء أحسن الذی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خداوند دربارۀ اعطای پاداش بهترین عمل به اعمال مؤمنان، وعده‌ای قطعی و تخلف‌ناپذیر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لَنَجْزِیَنَّهُمْ أَحْسَنَ الَّذِی کٰانُوا یَعْمَلُونَ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 تأکید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لَنَجْزِیَنَّهُمْ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حتمیّت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پاداش به مؤمنان، پس از تکفیر و زدودن لغزش‌ها و گناهان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آمَنُوا وَ عَمِلُوا الصّٰالِحٰاتِ لَنُکَفِّرَنَّ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لَنَجْزِیَنَّهُمْ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جزا پس از ذکر پوشاندن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بیانگر نکتۀ یاد شده باشد</w:t>
      </w:r>
      <w:r>
        <w:rPr>
          <w:rFonts w:eastAsia="IRNazanin" w:cs="IRNazanin"/>
          <w:color w:val="111111"/>
          <w:sz w:val="28"/>
          <w:szCs w:val="28"/>
          <w:rtl w:val="true"/>
          <w:lang w:bidi="fa-IR"/>
        </w:rPr>
        <w:t>.</w:t>
      </w:r>
      <w:bookmarkStart w:id="29" w:name="pg19898_196376"/>
    </w:p>
    <w:p>
      <w:pPr>
        <w:pStyle w:val="BookText"/>
        <w:rPr/>
      </w:pPr>
      <w:bookmarkEnd w:id="29"/>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مؤمنان، مبنای پاداش‌دهی خدا به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لَنَجْزِیَنَّهُمْ أَحْسَنَ الَّذِی کٰانُوا یَعْمَلُونَ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ایمان؛ پاداش؛ تکفیر؛ صالحان؛ عذاب؛ عمل؛ گناه؛ وعده</w:t>
      </w:r>
    </w:p>
    <w:p>
      <w:pPr>
        <w:pStyle w:val="Heading3"/>
        <w:numPr>
          <w:ilvl w:val="2"/>
          <w:numId w:val="1"/>
        </w:numPr>
        <w:rPr/>
      </w:pPr>
      <w:bookmarkStart w:id="30" w:name="__RefHeading___Toc1580027_2314609296"/>
      <w:bookmarkStart w:id="31" w:name="_Toc11"/>
      <w:bookmarkEnd w:id="30"/>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8</w:t>
      </w:r>
      <w:r>
        <w:rPr>
          <w:rtl w:val="true"/>
        </w:rPr>
        <w:t>]</w:t>
      </w:r>
      <w:bookmarkEnd w:id="31"/>
    </w:p>
    <w:p>
      <w:pPr>
        <w:pStyle w:val="BookText"/>
        <w:rPr/>
      </w:pPr>
      <w:r>
        <w:rPr>
          <w:rFonts w:ascii="Amiri" w:hAnsi="Amiri" w:eastAsia="Amiri" w:cs="Amiri"/>
          <w:color w:val="111111"/>
          <w:sz w:val="28"/>
          <w:sz w:val="28"/>
          <w:szCs w:val="28"/>
          <w:rtl w:val="true"/>
          <w:lang w:bidi="ar-SA"/>
        </w:rPr>
        <w:t xml:space="preserve">وَ وَصَّیْنَا اَلْإِنْسٰانَ بِوٰالِدَیْهِ حُسْناً وَ إِنْ جٰاهَدٰاکَ لِتُشْرِکَ بِی مٰا لَیْسَ لَکَ بِهِ عِلْمٌ فَلاٰ تُطِعْهُمٰا إِلَیَّ مَرْجِعُکُمْ فَأُنَبِّئُکُمْ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و به انسان سفارش کردیم که نسبت به پدر و مادرش نیکی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دو کوشیدند تا چیزی را شریک من‌سازی که هیچ علمی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نداری، از آنان اطاعت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شما فقط به‌سوی من است، آن‌گاه شما را از آنچه می‌کردید با خبر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انسان‌ها، برای احسان به والدین‌شان، توصیه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وَصَّیْنَا الْإِنْسٰانَ بِوٰالِدَیْهِ حُسْناً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موظف به مقاومت در برابر تلاش والدین برای مشرک ساختن آنان</w:t>
      </w:r>
    </w:p>
    <w:p>
      <w:pPr>
        <w:pStyle w:val="BookText"/>
        <w:rPr/>
      </w:pPr>
      <w:r>
        <w:rPr>
          <w:rFonts w:ascii="Amiri" w:hAnsi="Amiri" w:eastAsia="Amiri" w:cs="Amiri"/>
          <w:color w:val="111111"/>
          <w:sz w:val="28"/>
          <w:sz w:val="28"/>
          <w:szCs w:val="28"/>
          <w:rtl w:val="true"/>
          <w:lang w:bidi="ar-SA"/>
        </w:rPr>
        <w:t>وَ إِنْ جٰاهَدٰاکَ لِتُشْرِکَ بِی مٰا لَیْسَ لَکَ بِهِ عِلْمٌ فَلاٰ تُطِعْهُمٰا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موظف‌اند به پدر و مادرشان، احسان کنند و از آنان، اطاعت نمایند، هرچند مشرک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وَصَّیْنَا الْإِنْسٰانَ بِوٰالِدَیْهِ حُسْناً وَ إِنْ جٰاهَدٰاکَ لِتُشْرِکَ بِی مٰا لَیْسَ لَکَ بِهِ عِلْمٌ فَلاٰ تُطِعْهُمٰا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بر فرزندان حق اطاعت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جٰاهَدٰاکَ لِتُشْرِکَ 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تُطِعْهُمٰا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پرهیز از پیروی بی‌دلیل و کور از دیگران</w:t>
      </w:r>
    </w:p>
    <w:p>
      <w:pPr>
        <w:pStyle w:val="BookText"/>
        <w:rPr/>
      </w:pPr>
      <w:r>
        <w:rPr>
          <w:rFonts w:ascii="Amiri" w:hAnsi="Amiri" w:eastAsia="Amiri" w:cs="Amiri"/>
          <w:color w:val="111111"/>
          <w:sz w:val="28"/>
          <w:sz w:val="28"/>
          <w:szCs w:val="28"/>
          <w:rtl w:val="true"/>
          <w:lang w:bidi="ar-SA"/>
        </w:rPr>
        <w:t>وَ إِنْ جٰاهَدٰاکَ لِتُشْرِکَ بِی مٰا لَیْسَ لَکَ بِهِ عِلْمٌ فَلاٰ تُطِعْهُمٰا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دعوت و تلاش شرک آلودی، باید سرپیجی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جٰاهَدٰاکَ لِتُشْرِکَ بِی مٰا لَیْسَ لَکَ بِهِ عِلْمٌ فَلاٰ تُطِعْهُمٰا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شریک داشتن خدا، عقیده‌ای نادرست و غیر قابل قبول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جٰاهَدٰاکَ لِتُشْرِکَ بِی مٰا لَیْسَ لَکَ بِهِ عِلْمٌ فَلاٰ تُطِعْهُمٰا</w:t>
      </w:r>
      <w:bookmarkStart w:id="32" w:name="pg19898_196377"/>
    </w:p>
    <w:p>
      <w:pPr>
        <w:pStyle w:val="BookText"/>
        <w:rPr/>
      </w:pPr>
      <w:bookmarkEnd w:id="32"/>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عقیده، مبنای علمی و برهانی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جٰاهَدٰاکَ لِتُشْرِکَ بِی مٰا لَیْسَ لَکَ بِهِ عِلْمٌ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همۀ انسان‌ها، تنها، به سوی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مَرْجِعُکُمْ</w:t>
      </w:r>
    </w:p>
    <w:p>
      <w:pPr>
        <w:pStyle w:val="BookText"/>
        <w:rPr/>
      </w:pPr>
      <w:r>
        <w:rPr>
          <w:rFonts w:ascii="IRNazanin" w:hAnsi="IRNazanin" w:eastAsia="IRNazanin"/>
          <w:color w:val="111111"/>
          <w:sz w:val="28"/>
          <w:sz w:val="28"/>
          <w:szCs w:val="28"/>
          <w:rtl w:val="true"/>
          <w:lang w:bidi="fa-IR"/>
        </w:rPr>
        <w:t xml:space="preserve">تقدیم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دال بر حصر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و مرجع انسان‌ها،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مَرْجِعُکُمْ</w:t>
      </w:r>
    </w:p>
    <w:p>
      <w:pPr>
        <w:pStyle w:val="BookText"/>
        <w:rPr/>
      </w:pPr>
      <w:r>
        <w:rPr>
          <w:rFonts w:ascii="IRNazanin" w:hAnsi="IRNazanin" w:eastAsia="IRNazanin"/>
          <w:color w:val="111111"/>
          <w:sz w:val="28"/>
          <w:sz w:val="28"/>
          <w:szCs w:val="28"/>
          <w:rtl w:val="true"/>
          <w:lang w:bidi="fa-IR"/>
        </w:rPr>
        <w:t xml:space="preserve">رجوع،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جایی است که آغاز، از آن‌جا بوده‌است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انسان‌ها را، پس از حضور در پیشگاه او، از همۀ اعمال‌شان آگاه خواهد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مَرْجِعُکُمْ فَأُنَبِّئُکُمْ بِمٰا کُنْتُمْ تَعْمَلُونَ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همۀ اعمال و رفتار انسان‌ها، آگاهی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فَأُنَبِّئُکُمْ بِمٰا کُنْتُمْ تَعْمَلُونَ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دنیوی انسان‌ها، مورد حساب‌رسی خداوند قرار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مَرْجِعُکُمْ فَأُنَبِّئُکُمْ بِمٰا کُنْتُمْ تَعْمَلُونَ</w:t>
      </w:r>
    </w:p>
    <w:p>
      <w:pPr>
        <w:pStyle w:val="BookText"/>
        <w:rPr/>
      </w:pPr>
      <w:r>
        <w:rPr>
          <w:rFonts w:ascii="IRNazanin" w:hAnsi="IRNazanin" w:eastAsia="IRNazanin"/>
          <w:color w:val="111111"/>
          <w:sz w:val="28"/>
          <w:sz w:val="28"/>
          <w:szCs w:val="28"/>
          <w:rtl w:val="true"/>
          <w:lang w:bidi="fa-IR"/>
        </w:rPr>
        <w:t>آگاه کردن خداوند، انسان‌ها را، از اعمال دنیوی‌شان، برای مؤاخذه و حساب‌رسی است و صرف اطلاع‌رسانی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احسان؛ اطاعت؛ اللّه؛ انابه؛ انسان؛ برهان؛ توحید؛ تهدید؛ جهان‌بینی؛ حسابرسی؛ حقوق؛ شرک؛ عمل؛ فرزند؛ قلب؛ قیامت؛ گناه؛ والدین</w:t>
      </w:r>
    </w:p>
    <w:p>
      <w:pPr>
        <w:pStyle w:val="Heading3"/>
        <w:numPr>
          <w:ilvl w:val="2"/>
          <w:numId w:val="1"/>
        </w:numPr>
        <w:rPr/>
      </w:pPr>
      <w:bookmarkStart w:id="33" w:name="__RefHeading___Toc1580029_2314609296"/>
      <w:bookmarkStart w:id="34" w:name="_Toc12"/>
      <w:bookmarkEnd w:id="33"/>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9</w:t>
      </w:r>
      <w:r>
        <w:rPr>
          <w:rtl w:val="true"/>
        </w:rPr>
        <w:t>]</w:t>
      </w:r>
      <w:bookmarkEnd w:id="34"/>
    </w:p>
    <w:p>
      <w:pPr>
        <w:pStyle w:val="BookText"/>
        <w:rPr/>
      </w:pPr>
      <w:r>
        <w:rPr>
          <w:rFonts w:ascii="Amiri" w:hAnsi="Amiri" w:eastAsia="Amiri" w:cs="Amiri"/>
          <w:color w:val="111111"/>
          <w:sz w:val="28"/>
          <w:sz w:val="28"/>
          <w:szCs w:val="28"/>
          <w:rtl w:val="true"/>
          <w:lang w:bidi="ar-SA"/>
        </w:rPr>
        <w:t xml:space="preserve">وَ اَلَّذِینَ آمَنُوا وَ عَمِلُوا اَلصّٰالِحٰاتِ لَنُدْخِلَنَّهُمْ فِی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و کسانی‌که ایمان آورده و کارهای شایسته کرده‌اند، حتماً آنان را در زمرۀ شایستگان در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مؤمنانِ دارای عمل‌صالح‌را در قیامت، درزمرۀ صالحان قرار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آمَنُوا وَ عَمِلُوا الصّٰالِحٰاتِ لَنُدْخِلَنَّهُمْ فِی الصّٰالِحِینَ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مؤمنانِ دارای عمل‌صالح در زمرۀ صالحان در قیامت، وعدۀ قطعی و غیر قابل تخلف خداوند</w:t>
      </w:r>
    </w:p>
    <w:p>
      <w:pPr>
        <w:pStyle w:val="BookText"/>
        <w:rPr/>
      </w:pPr>
      <w:r>
        <w:rPr>
          <w:rFonts w:ascii="Amiri" w:hAnsi="Amiri" w:eastAsia="Amiri" w:cs="Amiri"/>
          <w:color w:val="111111"/>
          <w:sz w:val="28"/>
          <w:sz w:val="28"/>
          <w:szCs w:val="28"/>
          <w:rtl w:val="true"/>
          <w:lang w:bidi="ar-SA"/>
        </w:rPr>
        <w:t>وَ الَّذِینَ آمَنُوا وَ عَمِلُوا الصّٰالِحٰاتِ لَنُدْخِلَنَّهُمْ فِی الصّٰالِحِینَ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لندخلنّ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قطعیّت وعده می‌کند</w:t>
      </w:r>
      <w:r>
        <w:rPr>
          <w:rFonts w:eastAsia="IRNazanin" w:cs="IRNazanin"/>
          <w:color w:val="111111"/>
          <w:sz w:val="28"/>
          <w:szCs w:val="28"/>
          <w:rtl w:val="true"/>
          <w:lang w:bidi="fa-IR"/>
        </w:rPr>
        <w:t>.</w:t>
      </w:r>
      <w:bookmarkStart w:id="35" w:name="pg19898_196378"/>
    </w:p>
    <w:p>
      <w:pPr>
        <w:pStyle w:val="BookText"/>
        <w:rPr/>
      </w:pPr>
      <w:bookmarkEnd w:id="35"/>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اثربخشی ایمان و عمل‌صالح، در توأم بودن آن دو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آمَنُوا وَ عَمِلُوا الصّٰالِحٰاتِ لَنُدْخِلَنَّهُمْ فِی الصّٰالِحِینَ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ساختن سرنوشت‌شان، نقش تعیین کننده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آمَنُوا وَ عَمِلُوا الصّٰالِحٰاتِ لَنُدْخِلَنَّهُمْ فِی الصّٰالِحِینَ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 در پیشگاه خداوند، مقامی ارجمند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آمَنُوا وَ عَمِلُوا الصّٰالِحٰاتِ لَنُدْخِلَنَّهُمْ فِی الصّٰالِحِینَ</w:t>
      </w:r>
    </w:p>
    <w:p>
      <w:pPr>
        <w:pStyle w:val="BookText"/>
        <w:rPr/>
      </w:pPr>
      <w:r>
        <w:rPr>
          <w:rFonts w:ascii="IRNazanin" w:hAnsi="IRNazanin" w:eastAsia="IRNazanin"/>
          <w:color w:val="111111"/>
          <w:sz w:val="28"/>
          <w:sz w:val="28"/>
          <w:szCs w:val="28"/>
          <w:rtl w:val="true"/>
          <w:lang w:bidi="fa-IR"/>
        </w:rPr>
        <w:t>این که خداوند، به مؤمنانِ شایسته کردار، وعدۀ حتمی داده است که آنان را، وارد زمره صالحان بکند، نکتۀ بالا، 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ایمان؛ صالحان؛ عمل؛ قضا و قدر؛ وعده</w:t>
      </w:r>
    </w:p>
    <w:p>
      <w:pPr>
        <w:pStyle w:val="Heading3"/>
        <w:numPr>
          <w:ilvl w:val="2"/>
          <w:numId w:val="1"/>
        </w:numPr>
        <w:rPr/>
      </w:pPr>
      <w:bookmarkStart w:id="36" w:name="__RefHeading___Toc1580031_2314609296"/>
      <w:bookmarkStart w:id="37" w:name="_Toc13"/>
      <w:bookmarkEnd w:id="36"/>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10</w:t>
      </w:r>
      <w:r>
        <w:rPr>
          <w:rtl w:val="true"/>
        </w:rPr>
        <w:t>]</w:t>
      </w:r>
      <w:bookmarkEnd w:id="37"/>
    </w:p>
    <w:p>
      <w:pPr>
        <w:pStyle w:val="BookText"/>
        <w:rPr/>
      </w:pPr>
      <w:r>
        <w:rPr>
          <w:rFonts w:ascii="Amiri" w:hAnsi="Amiri" w:eastAsia="Amiri" w:cs="Amiri"/>
          <w:color w:val="111111"/>
          <w:sz w:val="28"/>
          <w:sz w:val="28"/>
          <w:szCs w:val="28"/>
          <w:rtl w:val="true"/>
          <w:lang w:bidi="ar-SA"/>
        </w:rPr>
        <w:t xml:space="preserve">وَ مِنَ اَلنّٰاسِ مَنْ یَقُولُ آمَنّٰا بِاللّٰهِ فَإِذٰا أُوذِیَ فِی اَللّٰهِ جَعَلَ فِتْنَةَ اَلنّٰاسِ کَعَذٰابِ اَللّٰهِ وَ لَئِنْ جٰاءَ نَصْرٌ مِنْ رَبِّکَ لَیَقُولُنَّ إِنّٰا کُنّٰا مَعَکُمْ أَ وَ لَیْسَ اَللّٰهُ بِأَعْلَمَ بِمٰا فِی صُدُورِ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و از مردم کسانی‌اند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ایمان آوردیم، ولی هنگامی که در راه خدا آزار می‌بینند، آزار مردم را همچون عذاب خدا تلقّی می‌کنند، و اگر از جانب پروردگارت نصرتی برسد حتماً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 به آنچه در سینۀ جهانیان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آگاه‌تر 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افراد سست ایمان در میان مؤمنان صدراسلام</w:t>
      </w:r>
    </w:p>
    <w:p>
      <w:pPr>
        <w:pStyle w:val="BookText"/>
        <w:rPr/>
      </w:pPr>
      <w:r>
        <w:rPr>
          <w:rFonts w:ascii="Amiri" w:hAnsi="Amiri" w:eastAsia="Amiri" w:cs="Amiri"/>
          <w:color w:val="111111"/>
          <w:sz w:val="28"/>
          <w:sz w:val="28"/>
          <w:szCs w:val="28"/>
          <w:rtl w:val="true"/>
          <w:lang w:bidi="ar-SA"/>
        </w:rPr>
        <w:t>وَ مِنَ النّٰاسِ مَنْ یَقُولُ آمَنّٰا بِاللّٰهِ فَإِذٰا أُوذِیَ فِی اللّٰهِ جَعَلَ فِتْنَةَ النّٰاسِ کَعَذٰابِ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مدّعیان ایمان، اذیّت و آزار در راه ایمان را، در حدّ عذاب خدا تلقی کرده و آن را تحمل‌ناپذیر 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یَقُولُ آمَنّٰا بِاللّٰهِ فَإِذٰا أُوذِیَ فِی اللّٰهِ جَعَلَ فِتْنَةَ النّٰاسِ کَعَذٰابِ اللّٰهِ</w:t>
      </w:r>
    </w:p>
    <w:p>
      <w:pPr>
        <w:pStyle w:val="BookText"/>
        <w:rPr/>
      </w:pP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و 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 سختی و تحمل‌ناپذیری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قرینۀ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سختی و ناگواری و آزار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مدّعیان ایمان، به قدری ایمان‌شان سطحی و سست است که با فتنه و آزارِ مردمان، از دین، دست می‌کشند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النّٰاسِ مَنْ یَقُولُ آمَنّٰا بِاللّٰهِ فَإِذٰا أُوذِیَ فِی اللّٰهِ جَعَلَ</w:t>
      </w:r>
    </w:p>
    <w:p>
      <w:pPr>
        <w:pStyle w:val="BookText"/>
        <w:rPr/>
      </w:pPr>
      <w:r>
        <w:rPr>
          <w:rFonts w:ascii="Amiri" w:hAnsi="Amiri" w:eastAsia="Amiri" w:cs="Amiri"/>
          <w:color w:val="111111"/>
          <w:sz w:val="28"/>
          <w:sz w:val="28"/>
          <w:szCs w:val="28"/>
          <w:rtl w:val="true"/>
          <w:lang w:bidi="ar-SA"/>
        </w:rPr>
        <w:t>فِتْنَةَ النّٰاسِ کَعَذٰابِ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آورندگان به خدا، باید سختی‌ها و پیامدهای ناگوارِ احتمالی ایمان‌شان را، تحمل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یَقُولُ آمَنّٰا بِاللّٰهِ فَإِذٰا أُوذِیَ فِی اللّٰهِ جَعَلَ فِتْنَةَ النّٰاسِ کَعَذٰابِ اللّٰهِ</w:t>
      </w:r>
    </w:p>
    <w:p>
      <w:pPr>
        <w:pStyle w:val="BookText"/>
        <w:rPr/>
      </w:pPr>
      <w:r>
        <w:rPr>
          <w:rFonts w:ascii="IRNazanin" w:hAnsi="IRNazanin" w:eastAsia="IRNazanin"/>
          <w:color w:val="111111"/>
          <w:sz w:val="28"/>
          <w:sz w:val="28"/>
          <w:szCs w:val="28"/>
          <w:rtl w:val="true"/>
          <w:lang w:bidi="fa-IR"/>
        </w:rPr>
        <w:t>آیه، به دنبال سرزنش کسانی است که ایمانی زبانی و سطحی دارند و چون به خاطر ایمان‌شان، سختی می‌بینند، آن را تحمل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سرزنش افراد یاد شده، استفاده می‌شود که مؤمنان، باید در راه ایمان‌شان سختی‌ها را بر خود هموار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زبانی و سطحی، ایمان قابل قبولی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یَقُولُ آمَنّٰا بِاللّٰهِ فَإِذٰا أُوذِیَ فِی اللّٰهِ جَعَلَ فِتْنَةَ النّٰاسِ کَعَذٰابِ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 بس سخت و طاقت‌فرسا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 فِتْنَةَ النّٰاسِ کَعَذٰابِ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صدر اسلام، به‌خاطر ایمان‌شان، مورد آزار و اذیّت قرار می‌گرفتند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یَقُولُ آمَنّٰا بِاللّٰهِ فَإِذٰا أُوذِیَ فِی اللّٰهِ جَعَلَ فِتْنَةَ النّٰاسِ کَعَذٰابِ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عناصر عافیت‌طلب صدر اسلام از سوی خداوند، به خاطر تحمل نکردن آزار و اذیت‌های راه خدا و ایمان</w:t>
      </w:r>
    </w:p>
    <w:p>
      <w:pPr>
        <w:pStyle w:val="BookText"/>
        <w:rPr/>
      </w:pPr>
      <w:r>
        <w:rPr>
          <w:rFonts w:ascii="Amiri" w:hAnsi="Amiri" w:eastAsia="Amiri" w:cs="Amiri"/>
          <w:color w:val="111111"/>
          <w:sz w:val="28"/>
          <w:sz w:val="28"/>
          <w:szCs w:val="28"/>
          <w:rtl w:val="true"/>
          <w:lang w:bidi="ar-SA"/>
        </w:rPr>
        <w:t>وَ مِنَ النّٰاسِ مَنْ یَقُولُ آمَنّٰا بِاللّٰهِ فَإِذٰا أُوذِیَ فِی اللّٰهِ جَعَلَ فِتْنَةَ النّٰاسِ کَعَذٰابِ 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سست ایمانِ عافیت‌طلب، با مشاهدۀ پیروزی مؤمنان، مدعی همراهی دیرینه با مؤمنان‌اند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جٰاءَ نَصْرٌ مِنْ رَبِّکَ لَیَقُولُنَّ إِنّٰا کُنّٰا مَعَکُمْ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پیروزی مؤمنان،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جٰاءَ نَصْرٌ مِنْ رَبِّکَ لَیَقُولُنَّ إِنّٰا کُنّٰا مَعَکُمْ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مقتضی اعطای نصر و پیروزی به 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جٰاءَ نَصْرٌ مِنْ رَبِّکَ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توجه ویژه خداوند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جٰاءَ نَصْرٌ مِنْ رَبِّکَ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نفاق، در میان مسلمانان، پیش از هجرت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یَقُولُ آمَنّٰا بِاللّٰهِ فَإِذٰا أُوذِیَ فِی اللّٰهِ جَعَلَ فِتْنَةَ النّٰاسِ کَعَذٰابِ اللّٰهِ وَ لَئِنْ جٰاءَ نَصْرٌ مِنْ رَبِّکَ لَیَقُولُنَّ إِنّٰا کُنّٰا مَعَکُمْ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آیۀ بعد، دال بر این است که افراد مورد نظر در این آیه، دارای نوعی نفاق در ایمان بودند و این جریان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w:t>
      </w:r>
      <w:bookmarkStart w:id="38" w:name="pg19898_196380"/>
    </w:p>
    <w:p>
      <w:pPr>
        <w:pStyle w:val="BookText"/>
        <w:rPr/>
      </w:pPr>
      <w:bookmarkEnd w:id="38"/>
      <w:r>
        <w:rPr>
          <w:rFonts w:ascii="IRNazanin" w:hAnsi="IRNazanin" w:eastAsia="IRNazanin"/>
          <w:color w:val="111111"/>
          <w:sz w:val="28"/>
          <w:sz w:val="28"/>
          <w:szCs w:val="28"/>
          <w:rtl w:val="true"/>
          <w:lang w:bidi="fa-IR"/>
        </w:rPr>
        <w:t xml:space="preserve">سورۀ عنکبوت مکی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 آغاز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عناصری علاقمند به اسلام در مکه که با احساس رفع خطر، اعلام اسلام می‌کردند و با احساس سختی و دشواری، بی‌تابی می‌نمودند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یَقُولُ آمَنّٰا بِاللّٰهِ فَإِذٰا أُوذِیَ فِی اللّٰهِ جَعَلَ فِتْنَةَ النّٰاسِ کَعَذٰابِ اللّٰهِ وَ لَئِنْ جٰاءَ نَصْرٌ مِنْ رَبِّکَ لَیَقُولُنَّ إِنّٰا کُنّٰا مَعَکُمْ</w:t>
      </w:r>
    </w:p>
    <w:p>
      <w:pPr>
        <w:pStyle w:val="BookText"/>
        <w:rPr/>
      </w:pPr>
      <w:r>
        <w:rPr>
          <w:rFonts w:ascii="IRNazanin" w:hAnsi="IRNazanin" w:eastAsia="IRNazanin"/>
          <w:color w:val="111111"/>
          <w:sz w:val="28"/>
          <w:sz w:val="28"/>
          <w:szCs w:val="28"/>
          <w:rtl w:val="true"/>
          <w:lang w:bidi="fa-IR"/>
        </w:rPr>
        <w:t>با توجه به مکّی بودن سورۀ عنکبوت و قدرت فائق نداشتن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رفتاری که از برخی مردم مکه بیان شده، می‌تواند نشانۀ علاقه‌مندی آنان به اسلام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سست‌ایمان عافیت‌طلب، در پیروزی مؤمنان، نقشی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یَقُولُ آمَنّٰا بِاللّٰهِ فَإِذٰا أُوذِیَ فِی اللّٰهِ جَعَلَ فِتْنَةَ النّٰاسِ کَعَذٰابِ اللّٰهِ وَ لَئِنْ جٰاءَ نَصْرٌ مِنْ رَبِّکَ لَیَقُولُنَّ إِنّٰا کُنّٰا مَعَکُمْ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عافیت‌طلبان، در پی بهره‌گیری از ثمرۀ زحمت‌های دیگران‌اند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یَقُولُ آمَنّٰا بِاللّٰهِ فَإِذٰا أُوذِیَ فِی اللّٰهِ جَعَلَ فِتْنَةَ النّٰاسِ کَعَذٰابِ اللّٰهِ وَ لَئِنْ جٰاءَ نَصْرٌ مِنْ رَبِّکَ لَیَقُولُنَّ إِنّٰا کُنّٰا مَعَکُمْ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خداوند به اسرار نهفته در سینه‌های انسان‌ها، برتر از آگاهی خود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لَیْسَ اللّٰهُ بِأَعْلَمَ بِمٰا فِی صُدُورِ الْعٰالَمِینَ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خداوند،به‌مؤمنان عافیت‌طلب و دارندگان ایمان سطحی صدر اسلام</w:t>
      </w:r>
    </w:p>
    <w:p>
      <w:pPr>
        <w:pStyle w:val="BookText"/>
        <w:rPr/>
      </w:pPr>
      <w:r>
        <w:rPr>
          <w:rFonts w:ascii="Amiri" w:hAnsi="Amiri" w:eastAsia="Amiri" w:cs="Amiri"/>
          <w:color w:val="111111"/>
          <w:sz w:val="28"/>
          <w:sz w:val="28"/>
          <w:szCs w:val="28"/>
          <w:rtl w:val="true"/>
          <w:lang w:bidi="ar-SA"/>
        </w:rPr>
        <w:t xml:space="preserve">وَ مِنَ النّٰاسِ مَنْ یَقُولُ آمَنّٰا بِاللّٰهِ فَإِذٰا أُوذِیَ فِی اللّٰهِ جَعَلَ فِتْنَةَ النّٰاسِ کَعَذٰابِ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لَیْسَ اللّٰهُ بِأَعْلَمَ بِمٰا فِی صُدُورِ الْعٰالَمِینَ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لَئِنْ جٰاءَ نَصْرٌ مِنْ رَبِّکَ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اذیت؛ اسلام؛ اللّه؛ انسان؛ ایمان؛ پیروزی؛ تهدید؛ جامعه؛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سختی؛ سر؛ عذاب؛ غیب؛ قلب؛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مکه؛ ملامت؛ نصرت؛ نفاق؛ هجرت</w:t>
      </w:r>
    </w:p>
    <w:p>
      <w:pPr>
        <w:pStyle w:val="Heading3"/>
        <w:numPr>
          <w:ilvl w:val="2"/>
          <w:numId w:val="1"/>
        </w:numPr>
        <w:rPr/>
      </w:pPr>
      <w:bookmarkStart w:id="39" w:name="__RefHeading___Toc1580033_2314609296"/>
      <w:bookmarkStart w:id="40" w:name="_Toc14"/>
      <w:bookmarkEnd w:id="39"/>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11</w:t>
      </w:r>
      <w:r>
        <w:rPr>
          <w:rtl w:val="true"/>
        </w:rPr>
        <w:t>]</w:t>
      </w:r>
      <w:bookmarkEnd w:id="40"/>
    </w:p>
    <w:p>
      <w:pPr>
        <w:pStyle w:val="BookText"/>
        <w:rPr/>
      </w:pPr>
      <w:r>
        <w:rPr>
          <w:rFonts w:ascii="Amiri" w:hAnsi="Amiri" w:eastAsia="Amiri" w:cs="Amiri"/>
          <w:color w:val="111111"/>
          <w:sz w:val="28"/>
          <w:sz w:val="28"/>
          <w:szCs w:val="28"/>
          <w:rtl w:val="true"/>
          <w:lang w:bidi="ar-SA"/>
        </w:rPr>
        <w:t xml:space="preserve">وَ لَیَعْلَمَنَّ اَللّٰهُ اَلَّذِینَ آمَنُوا وَ لَیَعْلَمَنَّ اَلْمُنٰافِقِینَ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 xml:space="preserve">و قطعاً خدا کسانی را که ایمان آورده‌اند می‌شناسد، و منافقان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می‌شناسد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حالات درونی انسانها و به کفر و ایمانشان آگاهی کامل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لَیَعْلَمَنَّ اللّٰهُ الَّذِینَ آمَنُوا وَ لَیَعْلَمَنَّ الْمُنٰافِقِینَ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معنای حال باشد؛ یعنی، می‌شناسد، و اگر</w:t>
      </w:r>
    </w:p>
    <w:p>
      <w:pPr>
        <w:pStyle w:val="BookText"/>
        <w:rPr/>
      </w:pPr>
      <w:r>
        <w:rPr>
          <w:rFonts w:ascii="IRNazanin" w:hAnsi="IRNazanin" w:eastAsia="IRNazanin"/>
          <w:color w:val="111111"/>
          <w:sz w:val="28"/>
          <w:sz w:val="28"/>
          <w:szCs w:val="28"/>
          <w:rtl w:val="true"/>
          <w:lang w:bidi="fa-IR"/>
        </w:rPr>
        <w:t>به معنای استقبال باشد؛ یعنی خواهد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اساس معنای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شدن مدعیان ایمان به فتنه و آزار و اذیت، به منظور بازشناسی مؤمنان از منافقان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النّٰاسِ مَنْ یَقُولُ آمَنّٰا بِاللّٰهِ فَإِذٰا أُوذِیَ فِی اللّٰهِ جَعَلَ فِتْنَةَ النّٰاسِ کَعَذٰابِ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لَیَعْلَمَنَّ اللّٰهُ الَّذِینَ آمَنُوا وَ لَیَعْلَمَنَّ الْمُنٰافِقِینَ</w:t>
      </w:r>
    </w:p>
    <w:p>
      <w:pPr>
        <w:pStyle w:val="BookText"/>
        <w:rPr/>
      </w:pPr>
      <w:r>
        <w:rPr>
          <w:rFonts w:ascii="Amiri" w:hAnsi="Amiri" w:eastAsia="Amiri" w:cs="Amiri"/>
          <w:color w:val="111111"/>
          <w:sz w:val="28"/>
          <w:sz w:val="28"/>
          <w:szCs w:val="28"/>
          <w:rtl w:val="true"/>
          <w:lang w:bidi="ar-SA"/>
        </w:rPr>
        <w:t xml:space="preserve">این برداشت و دو برداشت بعد، بر این اساس است که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لَیَعْلَمَنَّ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استقبال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شدن مدّعیان ایمان به فتنه و آزار و اذیت، آزمونی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النّٰاسِ مَنْ یَقُولُ آمَنّٰا بِاللّٰهِ فَإِذٰا أُوذِیَ فِی اللّٰهِ جَعَلَ فِتْنَةَ النّٰاسِ کَعَذٰابِ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لَیَعْلَمَنَّ اللّٰهُ الَّذِینَ آمَنُوا وَ لَیَعْلَمَنَّ الْمُنٰافِقِینَ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آزمون‌های الهی، زمینۀ تحقق عینی علم خداوند به مؤمنان و منافقان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النّٰاسِ مَنْ یَقُولُ آمَنّٰا بِاللّٰهِ فَإِذٰا أُوذِیَ فِی اللّٰهِ جَعَلَ فِتْنَةَ النّٰاسِ کَعَذٰابِ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لَیَعْلَمَنَّ اللّٰهُ الَّذِینَ آمَنُوا</w:t>
      </w:r>
    </w:p>
    <w:p>
      <w:p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لَیَعْلَمَنَّ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نشانۀ این حقیقت است که علم ازلی خداوند، در مرحلۀ آزمودن مدعیان ایمان، به عینیّت و فعلیّت می‌رسد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نفاق، قبل از هجرت و در مکه شروع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النّٰاسِ مَنْ یَقُولُ آمَنّٰا بِاللّٰهِ فَإِذٰا أُوذِیَ فِی اللّٰهِ جَعَلَ فِتْنَةَ النّٰاسِ کَعَذٰابِ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لَیَعْلَمَنَّ اللّٰهُ الَّذِینَ آمَنُوا وَ لَیَعْلَمَنَّ الْمُنٰافِقِینَ</w:t>
      </w:r>
    </w:p>
    <w:p>
      <w:pPr>
        <w:pStyle w:val="BookText"/>
        <w:rPr/>
      </w:pPr>
      <w:r>
        <w:rPr>
          <w:rFonts w:ascii="IRNazanin" w:hAnsi="IRNazanin" w:eastAsia="IRNazanin"/>
          <w:color w:val="111111"/>
          <w:sz w:val="28"/>
          <w:sz w:val="28"/>
          <w:szCs w:val="28"/>
          <w:rtl w:val="true"/>
          <w:lang w:bidi="fa-IR"/>
        </w:rPr>
        <w:t xml:space="preserve">این‌که خداوند، در سورۀ 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سوره‌ای مکی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که به دنبال بازشناسی مؤمنان از منافقان، است نشانۀ پدید آمدن، خط نفاق در مکه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ایده‌ای جدا از ایمان و ناسازگار با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لَیَعْلَمَنَّ اللّٰهُ الَّذِینَ آمَنُوا وَ لَیَعْلَمَنَّ الْمُنٰافِقِینَ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اذیت؛ اللّه؛ امتحان؛ ایمان؛ پاداش؛ عذاب؛ علم؛ نفاق؛ وعده؛ هجرت</w:t>
      </w:r>
      <w:bookmarkStart w:id="41" w:name="pg19898_196382"/>
    </w:p>
    <w:p>
      <w:pPr>
        <w:pStyle w:val="Heading3"/>
        <w:numPr>
          <w:ilvl w:val="2"/>
          <w:numId w:val="1"/>
        </w:numPr>
        <w:rPr/>
      </w:pPr>
      <w:bookmarkStart w:id="42" w:name="__RefHeading___Toc1580035_2314609296"/>
      <w:bookmarkStart w:id="43" w:name="_Toc15"/>
      <w:bookmarkEnd w:id="41"/>
      <w:bookmarkEnd w:id="42"/>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12</w:t>
      </w:r>
      <w:r>
        <w:rPr>
          <w:rtl w:val="true"/>
        </w:rPr>
        <w:t>]</w:t>
      </w:r>
      <w:bookmarkEnd w:id="43"/>
    </w:p>
    <w:p>
      <w:pPr>
        <w:pStyle w:val="BookText"/>
        <w:rPr/>
      </w:pPr>
      <w:r>
        <w:rPr>
          <w:rFonts w:ascii="Amiri" w:hAnsi="Amiri" w:eastAsia="Amiri" w:cs="Amiri"/>
          <w:color w:val="111111"/>
          <w:sz w:val="28"/>
          <w:sz w:val="28"/>
          <w:szCs w:val="28"/>
          <w:rtl w:val="true"/>
          <w:lang w:bidi="ar-SA"/>
        </w:rPr>
        <w:t xml:space="preserve">وَ قٰالَ اَلَّذِینَ کَفَرُوا لِلَّذِینَ آمَنُوا اِتَّبِعُوا سَبِیلَنٰا وَ لْنَحْمِلْ خَطٰایٰاکُمْ وَ مٰا هُمْ بِحٰامِلِینَ مِنْ خَطٰایٰاهُمْ مِنْ شَیْءٍ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و کسانی که کفر ورزیده‌اند، به آنان که ایمان آورده‌اند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ما را پیروی کنید و خطاهایتان بر عهدۀ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هرگز چیزی از خطاهای آنان را بر عهده نخواهند گرفت، و قطعاً دروغ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اغواگران کافر، برای مرتد ساختن مسلمانان، در تلاش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کَفَرُوا لِلَّذِینَ آمَنُوا اتَّبِعُوا سَبِیلَنٰا وَ لْنَحْمِلْ خَطٰایٰاکُمْ</w:t>
      </w:r>
    </w:p>
    <w:p>
      <w:pPr>
        <w:pStyle w:val="BookText"/>
        <w:rPr/>
      </w:pPr>
      <w:r>
        <w:rPr>
          <w:rFonts w:ascii="IRNazanin" w:hAnsi="IRNazanin" w:eastAsia="IRNazanin"/>
          <w:color w:val="111111"/>
          <w:sz w:val="28"/>
          <w:sz w:val="28"/>
          <w:szCs w:val="28"/>
          <w:rtl w:val="true"/>
          <w:lang w:bidi="fa-IR"/>
        </w:rPr>
        <w:t xml:space="preserve">برعهده گرفتن بار خطای مسلمانان، از سوی کافران، با بیان فعل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لنحمل خطایاکم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دعوت از آنان برای تبعیت از خط و راه کافران، حکایت از نوعی برخورد اغواگرانه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به‌کفر، پس‌از اسلام‌آوردن، در دید مسلمانان، دارای گناهی سنگین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کَفَرُوا لِلَّذِینَ آمَنُوا اتَّبِعُوا سَبِیلَنٰا وَ لْنَحْمِلْ خَطٰایٰاکُمْ</w:t>
      </w:r>
    </w:p>
    <w:p>
      <w:pPr>
        <w:pStyle w:val="BookText"/>
        <w:rPr/>
      </w:pPr>
      <w:r>
        <w:rPr>
          <w:rFonts w:ascii="IRNazanin" w:hAnsi="IRNazanin" w:eastAsia="IRNazanin"/>
          <w:color w:val="111111"/>
          <w:sz w:val="28"/>
          <w:sz w:val="28"/>
          <w:szCs w:val="28"/>
          <w:rtl w:val="true"/>
          <w:lang w:bidi="fa-IR"/>
        </w:rPr>
        <w:t>این‌که کافران، در دعوت از مسلمانان، خطا و گناه بازگشت به کفر را، برعهده می‌گیرند و آن را به آنان اعلام می‌کنند، نشان می‌دهد که مسلمانان، بازگشت به کفر را گناه و خطایی سنگین می‌دانسته‌اند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مکه، به هنگام دعوت از مسلمانان به بازگشت از اسلام، به آنان اعلام کردند که در صورت مرتد شدن، گناهان‌شان را برعهده خواهند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کَفَرُوا لِلَّذِینَ آمَنُوا اتَّبِعُوا سَبِیلَنٰا وَ لْنَحْمِلْ خَطٰایٰاکُمْ</w:t>
      </w:r>
    </w:p>
    <w:p>
      <w:pPr>
        <w:pStyle w:val="BookText"/>
        <w:rPr/>
      </w:pP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تعهد کافران در قبول گناه ارتداد مسلمانان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مکه، برای عقیدۀ خود، هویتی مستقل، قائل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اِتَّبِعُوا سَبِیلَنٰا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مکه، هم مورد آزار و اذیت جسمی بودند و هم در معرض تبلیغات منفی کافران قرار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النّٰاسِ مَنْ یَقُولُ آمَنّٰا بِاللّٰهِ فَإِذٰا أُوذِیَ فِی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سَبِیلَنٰا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مکه، به رغم اعلام صریح، هرگز اندکی از گناه ارتداد مسلمانان را،</w:t>
      </w:r>
      <w:bookmarkStart w:id="44" w:name="pg19898_196383"/>
    </w:p>
    <w:p>
      <w:pPr>
        <w:pStyle w:val="BookText"/>
        <w:rPr/>
      </w:pPr>
      <w:bookmarkEnd w:id="44"/>
      <w:r>
        <w:rPr>
          <w:rFonts w:ascii="IRNazanin" w:hAnsi="IRNazanin" w:eastAsia="IRNazanin"/>
          <w:color w:val="111111"/>
          <w:sz w:val="28"/>
          <w:sz w:val="28"/>
          <w:szCs w:val="28"/>
          <w:rtl w:val="true"/>
          <w:lang w:bidi="fa-IR"/>
        </w:rPr>
        <w:t>برعهده نمی‌گرفتند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لْنَحْمِلْ خَطٰایٰاکُمْ وَ مٰا هُمْ بِحٰامِلِینَ مِنْ خَطٰایٰاهُمْ مِنْ شَیْءٍ</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هُمْ بِحٰامِلِینَ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قرینۀ اعلام دروغ بودن ادعای برعهده‌گیری گناه ارتداد، این است که آنان، حاضر به قبول گناه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اصولاً چنین امری،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بنابراحتمال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مسؤول گناه خودش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هُمْ بِحٰامِلِینَ مِنْ خَطٰایٰاهُمْ مِنْ شَیْءٍ</w:t>
      </w:r>
    </w:p>
    <w:p>
      <w:pPr>
        <w:pStyle w:val="BookText"/>
        <w:rPr/>
      </w:pPr>
      <w:r>
        <w:rPr>
          <w:rFonts w:ascii="IRNazanin" w:hAnsi="IRNazanin" w:eastAsia="IRNazanin"/>
          <w:color w:val="111111"/>
          <w:sz w:val="28"/>
          <w:sz w:val="28"/>
          <w:szCs w:val="28"/>
          <w:rtl w:val="true"/>
          <w:lang w:bidi="fa-IR"/>
        </w:rPr>
        <w:t xml:space="preserve">بنابراین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هُمْ بِحٰامِلِینَ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بیان قاعده‌ای کلی، به صورت بیان قضیۀ خارجی باشد، نکتۀ یاد شده به دست می‌آید؛ یعنی، نمی‌شود که آنان، گناهی را از گناهان مسلمانان مرتد، تحمل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مکه، برای باز داشتن مسلمانان، از ایمان‌شان به دروغ متوسل می‌شدند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الَّذِینَ کَفَرُوا لِلَّذِینَ آمَنُوا اتَّبِعُوا سَبِیلَنٰا وَ لْنَحْمِلْ خَطٰایٰاکُمْ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لَکٰاذِبُونَ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مکه، مردمی دروغگو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لَکٰاذِبُونَ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دادن با تمسک به دروغ و پذیرش مسؤولیت خطا، از راه‌های ایجاد انحراف دینی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الَّذِینَ کَفَرُوا لِلَّذِینَ آمَنُوا اتَّبِعُوا سَبِیلَنٰا وَ لْنَحْمِلْ خَطٰایٰاکُمْ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لَکٰاذِبُونَ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برعهده گرفتن خطا و گناه ارتداد مسلمانان، ادعایی بی‌اساس و دروغ از سوی کافران مکه</w:t>
      </w:r>
    </w:p>
    <w:p>
      <w:pPr>
        <w:pStyle w:val="BookText"/>
        <w:rPr/>
      </w:pPr>
      <w:r>
        <w:rPr>
          <w:rFonts w:ascii="Amiri" w:hAnsi="Amiri" w:eastAsia="Amiri" w:cs="Amiri"/>
          <w:color w:val="111111"/>
          <w:sz w:val="28"/>
          <w:sz w:val="28"/>
          <w:szCs w:val="28"/>
          <w:rtl w:val="true"/>
          <w:lang w:bidi="ar-SA"/>
        </w:rPr>
        <w:t xml:space="preserve">وَ قٰالَ الَّذِینَ کَفَرُوا لِلَّذِینَ آمَنُوا اتَّبِعُوا سَبِیلَنٰا وَ لْنَحْمِلْ خَطٰایٰاکُمْ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لَکٰاذِبُونَ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ارتداد؛ استقلال؛ اسلام؛ ایمان؛ تبلیغ؛ دروغ؛ دین؛ ضلالت؛ کفر؛ گناه؛ مسلمانان؛ مکه</w:t>
      </w:r>
    </w:p>
    <w:p>
      <w:pPr>
        <w:pStyle w:val="Heading3"/>
        <w:numPr>
          <w:ilvl w:val="2"/>
          <w:numId w:val="1"/>
        </w:numPr>
        <w:rPr/>
      </w:pPr>
      <w:bookmarkStart w:id="45" w:name="__RefHeading___Toc1580037_2314609296"/>
      <w:bookmarkStart w:id="46" w:name="_Toc16"/>
      <w:bookmarkEnd w:id="45"/>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13</w:t>
      </w:r>
      <w:r>
        <w:rPr>
          <w:rtl w:val="true"/>
        </w:rPr>
        <w:t>]</w:t>
      </w:r>
      <w:bookmarkEnd w:id="46"/>
    </w:p>
    <w:p>
      <w:pPr>
        <w:pStyle w:val="BookText"/>
        <w:rPr/>
      </w:pPr>
      <w:r>
        <w:rPr>
          <w:rFonts w:ascii="Amiri" w:hAnsi="Amiri" w:eastAsia="Amiri" w:cs="Amiri"/>
          <w:color w:val="111111"/>
          <w:sz w:val="28"/>
          <w:sz w:val="28"/>
          <w:szCs w:val="28"/>
          <w:rtl w:val="true"/>
          <w:lang w:bidi="ar-SA"/>
        </w:rPr>
        <w:t xml:space="preserve">وَ لَیَحْمِلُنَّ أَثْقٰالَهُمْ وَ أَثْقٰالاً مَعَ أَثْقٰالِهِمْ وَ لَیُسْئَلُنَّ یَوْمَ اَلْقِیٰامَةِ عَمّٰا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 xml:space="preserve">و بی تردید، بارهای گران خویش و بارهای گرانی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دیگران که گمراهشان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بارهای گران خود به دوش خواهند کشید، و روز قیامت نسبت به افتراهایشان مورد بازپرسی قرار خواهند گرفت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کافرانی که در اغوای مسلمانان فعال بودند، علاوه بر گناه خود، گناهان فریب‌خوردگان‌شان را نیز در قیامت، بر دوش خواهند کشید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سَبِیلَنٰا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لَیَحْمِلُنَّ أَثْقٰالَهُمْ وَ أَثْقٰالاً مَعَ أَثْقٰالِهِمْ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کافران برای مرتد ساختن مسلمانان، گناه سنگینی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سَبِیلَنٰا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لَیَحْمِلُنَّ أَثْقٰالَهُمْ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وبال گردن آدمی و باری سنگین بر دوش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لَیَحْمِلُنَّ أَثْقٰالَهُمْ وَ أَثْقٰالاً مَعَ أَثْقٰالِهِمْ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برای گمراهی دیگران تلاش می‌کنند، در گناه گمراه شدگان سهیم‌اند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سَبِیلَنٰا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لَیَحْمِلُنَّ أَثْقٰالَهُمْ وَ أَثْقٰالاً مَعَ أَثْقٰالِهِمْ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کافرانی که برای مرتد ساختن مسلمانان، تلاش کرده‌اند، حتماً، کیفر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الَّذِینَ کَفَرُوا لِلَّذِینَ آمَنُوا اتَّبِعُوا سَبِیلَنٰا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لَیَحْمِلُنَّ أَثْقٰالَهُمْ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لَیَحْمِلُنَّ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قطعیت،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احتمال دارد حمل گناه، کنایه از کیفر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کوشا برای اغوای مسلمانان، در قیامت، مؤاخذه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سَبِیلَنٰا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لَیُسْئَلُنَّ یَوْمَ الْقِیٰامَةِ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بازخواست کافران، در قیامت، به خاطر تلاش هموارۀ آنان در افترا زدن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لَیُسْئَلُنَّ یَوْمَ الْقِیٰامَةِ عَمّٰا کٰانُوا یَفْتَرُونَ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کافران به دروغ، برای مرتد ساختن مسلمانان، شیوه‌ای متداول در بین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الَّذِینَ کَفَرُوا لِلَّذِینَ آمَنُوا اتَّبِعُوا سَبِیلَنٰا وَ لْنَحْمِلْ خَطٰایٰاکُمْ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لَکٰاذِبُونَ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لَیُسْئَلُنَّ یَوْمَ الْقِیٰامَةِ عَمّٰا کٰانُوا یَفْتَرُونَ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باخواست از تبهکاران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لَیُسْئَلُنَّ یَوْمَ الْقِیٰامَةِ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ارتداد؛ افترا؛ سؤال و جواب؛ ضلالت؛ عذاب؛ فساد؛ قیامت؛ کفر؛ گناه؛ مسلمانان؛ مکه</w:t>
      </w:r>
      <w:bookmarkStart w:id="47" w:name="pg19898_196385"/>
    </w:p>
    <w:p>
      <w:pPr>
        <w:pStyle w:val="Heading3"/>
        <w:numPr>
          <w:ilvl w:val="2"/>
          <w:numId w:val="1"/>
        </w:numPr>
        <w:rPr/>
      </w:pPr>
      <w:bookmarkStart w:id="48" w:name="__RefHeading___Toc1580039_2314609296"/>
      <w:bookmarkStart w:id="49" w:name="_Toc17"/>
      <w:bookmarkEnd w:id="47"/>
      <w:bookmarkEnd w:id="48"/>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14</w:t>
      </w:r>
      <w:r>
        <w:rPr>
          <w:rtl w:val="true"/>
        </w:rPr>
        <w:t>]</w:t>
      </w:r>
      <w:bookmarkEnd w:id="49"/>
    </w:p>
    <w:p>
      <w:pPr>
        <w:pStyle w:val="BookText"/>
        <w:rPr/>
      </w:pPr>
      <w:r>
        <w:rPr>
          <w:rFonts w:ascii="Amiri" w:hAnsi="Amiri" w:eastAsia="Amiri" w:cs="Amiri"/>
          <w:color w:val="111111"/>
          <w:sz w:val="28"/>
          <w:sz w:val="28"/>
          <w:szCs w:val="28"/>
          <w:rtl w:val="true"/>
          <w:lang w:bidi="ar-SA"/>
        </w:rPr>
        <w:t xml:space="preserve">وَ لَقَدْ أَرْسَلْنٰا نُوحاً إِلیٰ قَوْمِهِ فَلَبِثَ فِیهِمْ أَلْفَ سَنَةٍ إِلاّٰ خَمْسِینَ عٰاماً فَأَخَذَهُمُ اَلطُّوفٰانُ وَ هُمْ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و همانا ما نوح را به‌سوی قومش فرستادیم، پس هزار سال پنجاه سال کم، در میانشان درنگ کرد، آن‌گاه طوفان آنان را درحالی‌که ستمکار بودند در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فرستادۀ خداوند برای هدایت قوم خود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نُوحاً إِلیٰ قَوْمِهِ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محدود به قوم خود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نُوحاً إِلیٰ قَوْمِهِ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نهصدوپنجاه سال، در میان قوم خود، عهده‌دار پیامبری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أَرْسَلْنٰا نُوحاً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 فِیهِمْ أَلْفَ سَنَةٍ إِلاّٰ خَمْسِینَ عٰاماً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عمر طولانی برای انسان، امری ممکن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فَلَبِثَ فِیهِمْ أَلْفَ سَنَةٍ إِلاّٰ خَمْسِینَ عٰاماً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دوران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عمری طولانی 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نُوحاً إِلیٰ قَوْمِهِ فَلَبِثَ فِیهِمْ أَلْفَ سَنَةٍ إِلاّٰ خَمْسِینَ عٰاماً</w:t>
      </w:r>
    </w:p>
    <w:p>
      <w:pPr>
        <w:pStyle w:val="BookText"/>
        <w:rPr/>
      </w:pPr>
      <w:r>
        <w:rPr>
          <w:rFonts w:ascii="IRNazanin" w:hAnsi="IRNazanin" w:eastAsia="IRNazanin"/>
          <w:color w:val="111111"/>
          <w:sz w:val="28"/>
          <w:sz w:val="28"/>
          <w:szCs w:val="28"/>
          <w:rtl w:val="true"/>
          <w:lang w:bidi="fa-IR"/>
        </w:rPr>
        <w:t xml:space="preserve">بنابراین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فَلَبِثَ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اشاره داشته باشد به درنگ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قومی که از آغاز، رسالت‌اش را در میان آنان شروع کرده، نکته یادشده،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به دنبال قبول نکردن رسالت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سیلی عظیم و بنیان‌کن شدند و به هلاکت 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أَرْسَلْنٰا نُوحاً إِلیٰ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فَأَخَذَهُمُ الطُّوفٰانُ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حادثه‌ای را می‌گویند که انسان را احاطه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متعارف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پیام الهی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نپذیرفتند و بر شرک خود پایبند ماندند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أَرْسَلْنٰا نُوحاً إِلیٰ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فَأَخَذَهُمُ الطُّوفٰانُ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فصیحه است و دلالت بر جمله‌ای محذوف می‌کند و تقدیر آن، به قرینۀ ارسال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فکذبوه فاخذهم الطوفان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شدن قوم نوح به سیلی عظیم و در نتیجه به هلاکت رسیدن، پیامد مداومت</w:t>
      </w:r>
    </w:p>
    <w:p>
      <w:pPr>
        <w:pStyle w:val="BookText"/>
        <w:rPr/>
      </w:pPr>
      <w:r>
        <w:rPr>
          <w:rFonts w:ascii="IRNazanin" w:hAnsi="IRNazanin" w:eastAsia="IRNazanin"/>
          <w:color w:val="111111"/>
          <w:sz w:val="28"/>
          <w:sz w:val="28"/>
          <w:szCs w:val="28"/>
          <w:rtl w:val="true"/>
          <w:lang w:bidi="fa-IR"/>
        </w:rPr>
        <w:t>آنان به شرک و قبول نکردن دعوت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أَرْسَلْنٰا نُوحاً إِلیٰ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فَأَخَذَهُمُ الطُّوفٰانُ وَ هُمْ ظٰالِمُونَ</w:t>
      </w:r>
    </w:p>
    <w:p>
      <w:pPr>
        <w:pStyle w:val="BookText"/>
        <w:rPr/>
      </w:pPr>
      <w:r>
        <w:rPr>
          <w:rFonts w:ascii="IRNazanin" w:hAnsi="IRNazanin" w:eastAsia="IRNazanin"/>
          <w:color w:val="111111"/>
          <w:sz w:val="28"/>
          <w:sz w:val="28"/>
          <w:szCs w:val="28"/>
          <w:rtl w:val="true"/>
          <w:lang w:bidi="fa-IR"/>
        </w:rPr>
        <w:t>به قرینۀ مقام، مراد از ظلمی که به قوم نوح نسبت داده شده است، شرک و مداومت بر 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تاریخ، برای تنبه و هشدار دادن، روشی قرآنی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أَرْسَلْنٰا نُوحاً إِلیٰ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فَأَخَذَهُمُ الطُّوفٰانُ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هدایت، صرف واجد شرایط بودن هادی کافی نیست و ظرفیت و استعداد افراد تحت هدایت نیز شرط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نُوحاً إِلیٰ قَوْمِهِ فَلَبِثَ فِیهِمْ أَلْفَ سَنَةٍ إِلاّٰ خَمْسِینَ عٰاماً فَأَخَذَهُمُ الطُّوفٰانُ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کافران مکه، دربارۀ تلاش‌شان برای اغوای مسلمانان</w:t>
      </w:r>
    </w:p>
    <w:p>
      <w:pPr>
        <w:pStyle w:val="BookText"/>
        <w:rPr/>
      </w:pPr>
      <w:r>
        <w:rPr>
          <w:rFonts w:ascii="Amiri" w:hAnsi="Amiri" w:eastAsia="Amiri" w:cs="Amiri"/>
          <w:color w:val="111111"/>
          <w:sz w:val="28"/>
          <w:sz w:val="28"/>
          <w:szCs w:val="28"/>
          <w:rtl w:val="true"/>
          <w:lang w:bidi="ar-SA"/>
        </w:rPr>
        <w:t xml:space="preserve">وَ قٰالَ الَّذِینَ کَفَرُوا لِلَّذِینَ آمَنُوا اتَّبِعُوا سَبِیلَنٰا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نُوحاً إِلیٰ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فَأَخَذَهُمُ الطُّوفٰانُ</w:t>
      </w:r>
    </w:p>
    <w:p>
      <w:pPr>
        <w:pStyle w:val="BookText"/>
        <w:rPr/>
      </w:pPr>
      <w:r>
        <w:rPr>
          <w:rFonts w:ascii="IRNazanin" w:hAnsi="IRNazanin" w:eastAsia="IRNazanin"/>
          <w:color w:val="111111"/>
          <w:sz w:val="28"/>
          <w:sz w:val="28"/>
          <w:szCs w:val="28"/>
          <w:rtl w:val="true"/>
          <w:lang w:bidi="fa-IR"/>
        </w:rPr>
        <w:t>بیان قصۀ طوفان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برخوردهای کافران مکه با مسلمانان، احتمال دارد برای هشدار به آنان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مردمی سخت لجوج و جزم‌اندیش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أَرْسَلْنٰا نُوحاً إِلیٰ قَوْمِهِ فَلَبِثَ فِیهِمْ أَلْفَ سَنَةٍ إِلاّٰ خَمْسِینَ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ظٰالِمُونَ</w:t>
      </w:r>
    </w:p>
    <w:p>
      <w:pPr>
        <w:pStyle w:val="BookText"/>
        <w:rPr/>
      </w:pPr>
      <w:r>
        <w:rPr>
          <w:rFonts w:ascii="IRNazanin" w:hAnsi="IRNazanin" w:eastAsia="IRNazanin"/>
          <w:color w:val="111111"/>
          <w:sz w:val="28"/>
          <w:sz w:val="28"/>
          <w:szCs w:val="28"/>
          <w:rtl w:val="true"/>
          <w:lang w:bidi="fa-IR"/>
        </w:rPr>
        <w:t>طولانی بودن رسالت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قوم‌اش و تأثیرناپذیری آنان در این مدت، حکایت از لجاجت و جزم‌اندیشی شدید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به قرینۀ مقام، مشرک بودن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نوح ألفی سنة و ثلاث مائة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ثمانمائة و خمسین سنة، قبل أن یبعث و ألف سنة إلّا خمسین عاماً و هو فی قومه یدعوهم و خمس مائة عام بعد ما نزل من السفینة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هزار و سیصد 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هشتصد و پنجاه سال آن، پیش از بعثت او بود و نهصدوپنجاه سال، دورانی بود که در میان قوم خود مشغول دعوت آنها بود و پانصد سال نیز، بعد از آنکه از کشتی پیاده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ارتجاع؛ اعداد؛ اللّه؛ امت؛ انبیاء؛ تاریخ؛ تکذیب؛ تهدید؛ جامعه؛ رسالت؛ شرک؛ ضلالت؛ طوفان؛ ظلم؛ عبرت؛ عمر؛ قصه؛ قوم نوح؛ کشتی؛ کفر؛ مسلمانان؛ نبوت؛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bookmarkStart w:id="50" w:name="pg19898_196387"/>
    </w:p>
    <w:p>
      <w:pPr>
        <w:pStyle w:val="Heading3"/>
        <w:numPr>
          <w:ilvl w:val="2"/>
          <w:numId w:val="1"/>
        </w:numPr>
        <w:rPr/>
      </w:pPr>
      <w:bookmarkStart w:id="51" w:name="__RefHeading___Toc1580041_2314609296"/>
      <w:bookmarkStart w:id="52" w:name="_Toc18"/>
      <w:bookmarkEnd w:id="50"/>
      <w:bookmarkEnd w:id="51"/>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15</w:t>
      </w:r>
      <w:r>
        <w:rPr>
          <w:rtl w:val="true"/>
        </w:rPr>
        <w:t>]</w:t>
      </w:r>
      <w:bookmarkEnd w:id="52"/>
    </w:p>
    <w:p>
      <w:pPr>
        <w:pStyle w:val="BookText"/>
        <w:rPr/>
      </w:pPr>
      <w:r>
        <w:rPr>
          <w:rFonts w:ascii="Amiri" w:hAnsi="Amiri" w:eastAsia="Amiri" w:cs="Amiri"/>
          <w:color w:val="111111"/>
          <w:sz w:val="28"/>
          <w:sz w:val="28"/>
          <w:szCs w:val="28"/>
          <w:rtl w:val="true"/>
          <w:lang w:bidi="ar-SA"/>
        </w:rPr>
        <w:t xml:space="preserve">فَأَنْجَیْنٰاهُ وَ أَصْحٰابَ اَلسَّفِینَةِ وَ جَعَلْنٰاهٰا آیَةً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 xml:space="preserve">پس او را با کشتی نشینان نجات دادیم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نشانه‌ای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جهانیان ساختیم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کشتی او را، از غرق شدن در طوفان، نجات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فَأَخَذَهُمُ الطُّوفٰانُ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فَأَنْجَیْنٰاهُ وَ أَصْحٰابَ السَّفِینَةِ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مردم مؤمن به وی، در واقعۀ طوفان، بر کشتی سوار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فَأَخَذَهُمُ الطُّوفٰانُ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فَأَنْجَیْنٰاهُ وَ أَصْحٰابَ السَّفِینَةِ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سیر تحوّلات تاریخ و دگرگون کردن مسیر آن، دخالت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فَأَخَذَهُمُ الطُّوفٰانُ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فَأَنْجَیْنٰاهُ وَ أَصْحٰابَ السَّفِینَةِ</w:t>
      </w:r>
    </w:p>
    <w:p>
      <w:pPr>
        <w:pStyle w:val="BookText"/>
        <w:rPr/>
      </w:pPr>
      <w:r>
        <w:rPr>
          <w:rFonts w:ascii="IRNazanin" w:hAnsi="IRNazanin" w:eastAsia="IRNazanin"/>
          <w:color w:val="111111"/>
          <w:sz w:val="28"/>
          <w:sz w:val="28"/>
          <w:szCs w:val="28"/>
          <w:rtl w:val="true"/>
          <w:lang w:bidi="fa-IR"/>
        </w:rPr>
        <w:t>درهم کوبیدن قومی دیرپا، با پدید آوردن سیلی بنیان‌کن، مظهر بارز دخالت در تحولات تاریخ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طبیعی، مجاری تحقق ارادۀ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فَأَخَذَهُمُ الطُّوفٰانُ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فَأَنْجَیْنٰاهُ وَ أَصْحٰابَ السَّفِینَةِ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رسالت نهصدوپنجاه سالۀ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قوم‌اش، تنها، مربوط به زمان قبل از طوفان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أَرْسَلْنٰا نُوحاً إِلیٰ قَوْمِهِ فَلَبِثَ فِیهِمْ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فَأَخَذَهُمُ الطُّوفٰانُ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فَأَنْجَیْنٰاهُ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واقعۀ طوفان و هلاکت قوم نوح و نجات آن حضرت و مؤمنان به وی، از آن حادثه، درس عبرتی بزرگ برای انسان‌هااست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فَأَخَذَهُمُ الطُّوفٰانُ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فَأَنْجَیْنٰاهُ وَ أَصْحٰابَ السَّفِینَةِ وَ جَعَلْنٰاهٰا آیَةً لِلْعٰالَمِینَ</w:t>
      </w:r>
    </w:p>
    <w:p>
      <w:pPr>
        <w:pStyle w:val="BookText"/>
        <w:rPr/>
      </w:pPr>
      <w:r>
        <w:rPr>
          <w:rFonts w:ascii="IRNazanin" w:hAnsi="IRNazanin" w:eastAsia="IRNazanin"/>
          <w:color w:val="111111"/>
          <w:sz w:val="28"/>
          <w:sz w:val="28"/>
          <w:szCs w:val="28"/>
          <w:rtl w:val="true"/>
          <w:lang w:bidi="fa-IR"/>
        </w:rPr>
        <w:t xml:space="preserve">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واقعۀ 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بالا، بنابر احتمال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نکره آمدن‌اش، دلالت بر تفخیم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اثری باقیمانده از طوفان نوح، و آیۀ بزرگ الهی برای همۀ جهانیان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فَأَنْجَیْنٰاهُ وَ أَصْحٰابَ السَّفِینَةِ وَ جَعَلْنٰاهٰا آیَةً لِلْعٰالَمِینَ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کشتی وی و باقی ماندن کشتی، به عنوان آیۀ الهی برای مردم، به دست خداوند بود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فَأَنْجَیْنٰاهُ وَ أَصْحٰابَ السَّفِینَةِ وَ جَعَلْنٰاهٰا آیَةً لِلْعٰالَمِینَ</w:t>
      </w:r>
      <w:bookmarkStart w:id="53" w:name="pg19898_196388"/>
    </w:p>
    <w:p>
      <w:pPr>
        <w:pStyle w:val="BookText"/>
        <w:rPr/>
      </w:pPr>
      <w:bookmarkEnd w:id="5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اعداد؛ اللّه؛ پیروی؛ تاریخ؛ سفر؛ طبیعت؛ طوفان؛ عبرت؛ قصه؛ قوم نوح؛ کشتی؛ نبوت؛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54" w:name="__RefHeading___Toc1580043_2314609296"/>
      <w:bookmarkStart w:id="55" w:name="_Toc19"/>
      <w:bookmarkEnd w:id="54"/>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16</w:t>
      </w:r>
      <w:r>
        <w:rPr>
          <w:rtl w:val="true"/>
        </w:rPr>
        <w:t>]</w:t>
      </w:r>
      <w:bookmarkEnd w:id="55"/>
    </w:p>
    <w:p>
      <w:pPr>
        <w:pStyle w:val="BookText"/>
        <w:rPr/>
      </w:pPr>
      <w:r>
        <w:rPr>
          <w:rFonts w:ascii="Amiri" w:hAnsi="Amiri" w:eastAsia="Amiri" w:cs="Amiri"/>
          <w:color w:val="111111"/>
          <w:sz w:val="28"/>
          <w:sz w:val="28"/>
          <w:szCs w:val="28"/>
          <w:rtl w:val="true"/>
          <w:lang w:bidi="ar-SA"/>
        </w:rPr>
        <w:t xml:space="preserve">وَ إِبْرٰاهِیمَ إِذْ قٰالَ لِقَوْمِهِ اُعْبُدُوا اَللّٰهَ وَ اِتَّقُوهُ ذٰلِکُمْ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 xml:space="preserve">و ابراهیم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پرستید و از او پروا بدارید، این برای شما بهتر است اگر بدانید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فرستادۀ خداوند برای دعوت قوم‌اش به عبادت خدا و رعایت تقوا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إِبْرٰاهِیمَ إِذْ قٰالَ لِقَوْمِهِ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یکتاپرستی و رعایت تقوا، از اصول تعالیم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إِبْرٰاهِیمَ إِذْ قٰالَ لِقَوْمِهِ اعْبُدُوا اللّٰهَ وَ اتَّقُوهُ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قوم خود، خیرخواه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إِبْرٰاهِیمَ إِذْ قٰالَ لِقَوْمِهِ اعْبُدُوا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خَیْرٌ لَکُمْ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خیر، در گروِ خداپرستی و تقوا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اُعْبُدُوا اللّٰهَ وَ اتَّقُوهُ ذٰلِکُمْ خَیْرٌ لَکُمْ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تقوا، دارای خیری است که سودش به عبادت‌کننده و متقی، بازمی‌گردد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اُعْبُدُوا اللّٰهَ وَ اتَّقُوهُ ذٰلِکُمْ خَیْرٌ لَکُمْ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مردم به بازگشت خیر و منفعت اعمال دینی به خودشان، از شیوه‌های تبلیغی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اُعْبُدُوا اللّٰهَ وَ اتَّقُوهُ ذٰلِکُمْ خَیْرٌ لَکُمْ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ناآگاهی، ریشۀ بی‌اطّلاعی انسان از بازگشت خیر و منفعت اعمال دینی به خودش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اُعْبُدُوا اللّٰهَ وَ اتَّقُوهُ ذٰلِکُمْ خَیْرٌ لَکُمْ إِنْ کُنْتُمْ تَعْلَمُونَ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تحریص و تشویق مردم از سوی خداوند به کسب معرفت دربارۀ خیر بودن</w:t>
      </w:r>
      <w:bookmarkStart w:id="56" w:name="pg19898_196389"/>
    </w:p>
    <w:p>
      <w:pPr>
        <w:pStyle w:val="BookText"/>
        <w:rPr/>
      </w:pPr>
      <w:bookmarkEnd w:id="56"/>
      <w:r>
        <w:rPr>
          <w:rFonts w:ascii="IRNazanin" w:hAnsi="IRNazanin" w:eastAsia="IRNazanin"/>
          <w:color w:val="111111"/>
          <w:sz w:val="28"/>
          <w:sz w:val="28"/>
          <w:szCs w:val="28"/>
          <w:rtl w:val="true"/>
          <w:lang w:bidi="fa-IR"/>
        </w:rPr>
        <w:t>اعمال دینی وبازگشت منفعت‌آن به خود انسان</w:t>
      </w:r>
    </w:p>
    <w:p>
      <w:pPr>
        <w:pStyle w:val="BookText"/>
        <w:rPr/>
      </w:pPr>
      <w:r>
        <w:rPr>
          <w:rFonts w:ascii="Amiri" w:hAnsi="Amiri" w:eastAsia="Amiri" w:cs="Amiri"/>
          <w:color w:val="111111"/>
          <w:sz w:val="28"/>
          <w:sz w:val="28"/>
          <w:szCs w:val="28"/>
          <w:rtl w:val="true"/>
          <w:lang w:bidi="ar-SA"/>
        </w:rPr>
        <w:t>اُعْبُدُوا اللّٰهَ وَ اتَّقُوهُ ذٰلِکُمْ خَیْرٌ لَکُمْ إِنْ کُنْتُمْ تَعْلَمُونَ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تبلیغ؛ تقوا؛ توحید؛ جهل؛ خیر و شر؛ رسالت؛ عبادت؛ علم؛ عمل؛ قوم ابراهیم</w:t>
      </w:r>
    </w:p>
    <w:p>
      <w:pPr>
        <w:pStyle w:val="Heading3"/>
        <w:numPr>
          <w:ilvl w:val="2"/>
          <w:numId w:val="1"/>
        </w:numPr>
        <w:rPr/>
      </w:pPr>
      <w:bookmarkStart w:id="57" w:name="__RefHeading___Toc1580045_2314609296"/>
      <w:bookmarkStart w:id="58" w:name="_Toc20"/>
      <w:bookmarkEnd w:id="57"/>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17</w:t>
      </w:r>
      <w:r>
        <w:rPr>
          <w:rtl w:val="true"/>
        </w:rPr>
        <w:t>]</w:t>
      </w:r>
      <w:bookmarkEnd w:id="58"/>
    </w:p>
    <w:p>
      <w:pPr>
        <w:pStyle w:val="BookText"/>
        <w:rPr/>
      </w:pPr>
      <w:r>
        <w:rPr>
          <w:rFonts w:ascii="Amiri" w:hAnsi="Amiri" w:eastAsia="Amiri" w:cs="Amiri"/>
          <w:color w:val="111111"/>
          <w:sz w:val="28"/>
          <w:sz w:val="28"/>
          <w:szCs w:val="28"/>
          <w:rtl w:val="true"/>
          <w:lang w:bidi="ar-SA"/>
        </w:rPr>
        <w:t xml:space="preserve">إِنَّمٰا تَعْبُدُونَ مِنْ دُونِ اَللّٰهِ أَوْثٰاناً وَ تَخْلُقُونَ إِفْکاً إِنَّ اَلَّذِینَ تَعْبُدُونَ مِنْ دُونِ اَللّٰهِ لاٰ یَمْلِکُونَ لَکُمْ رِزْقاً فَابْتَغُوا عِنْدَ اَللّٰهِ اَلرِّزْقَ وَ اُعْبُدُوهُ وَ اُشْکُرُوا لَهُ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جز این نیست که شما به جای خدا بُت‌هایی می‌پرستید و دروغی می‌سازید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آنهایی را که به جای خدا می‌پرستید هیچ رزقی برای شما در اختیار ندارند، پس رزق را فقط نزد خدا بجویید و او را بپرستید و وی را سپاس بگزارید که تنها به‌سوی او بازگرادنده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ابراهیم، مردمی بت‌پرست و افتراساز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إِبْرٰاهِیمَ إِذْ قٰالَ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تَعْبُدُونَ مِنْ دُونِ اللّٰهِ أَوْثٰاناً وَ تَخْلُقُونَ إِفْکاً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ابراهیم، برای پرستش، بت‌های متعددی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تَعْبُدُونَ مِنْ دُونِ اللّٰهِ أَوْثٰاناً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بیداری قوم خویش، بت‌ها را به حقارت و پستی یاد می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تَعْبُدُونَ مِنْ دُونِ اللّٰهِ أَوْثٰاناً</w:t>
      </w:r>
    </w:p>
    <w:p>
      <w:pPr>
        <w:pStyle w:val="BookText"/>
        <w:rPr/>
      </w:pPr>
      <w:r>
        <w:rPr>
          <w:rFonts w:ascii="IRNazanin" w:hAnsi="IRNazanin" w:eastAsia="IRNazanin"/>
          <w:color w:val="111111"/>
          <w:sz w:val="28"/>
          <w:sz w:val="28"/>
          <w:szCs w:val="28"/>
          <w:rtl w:val="true"/>
          <w:lang w:bidi="fa-IR"/>
        </w:rPr>
        <w:t xml:space="preserve">نکره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به منظور تحقیر بت‌ها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معبودان قوم ابراهیم، موجوداتی ساخته شده بودند و به افترا،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أَوْثٰاناً وَ تَخْلُقُونَ إِفْکاً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بیداری قوم خود، ناتوانی بت‌ها را تبیین می‌کرده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أَوْثٰاناً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یَمْلِکُونَ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خود اعلام کرد که بت‌ها هیچ‌گونه توانی برای تأمین روزی آنان ندارند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إِبْرٰاهِیمَ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تَعْبُدُونَ مِنْ دُونِ اللّٰهِ لاٰ یَمْلِکُونَ لَکُمْ رِزْقاً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و توان‌مندی بر تأمین روزی، شرط بایسته، برای معبود</w:t>
      </w:r>
    </w:p>
    <w:p>
      <w:pPr>
        <w:pStyle w:val="BookText"/>
        <w:rPr/>
      </w:pPr>
      <w:r>
        <w:rPr>
          <w:rFonts w:ascii="Amiri" w:hAnsi="Amiri" w:eastAsia="Amiri" w:cs="Amiri"/>
          <w:color w:val="111111"/>
          <w:sz w:val="28"/>
          <w:sz w:val="28"/>
          <w:szCs w:val="28"/>
          <w:rtl w:val="true"/>
          <w:lang w:bidi="ar-SA"/>
        </w:rPr>
        <w:t>إِنَّ الَّذِینَ تَعْبُدُونَ مِنْ دُونِ اللّٰهِ لاٰ یَمْلِکُونَ لَکُمْ رِزْقاً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اصلی تأمین روزی انسان‌ها،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فَابْتَغُوا عِنْدَ اللّٰهِ الرِّزْقَ</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روزی از پیشگاه خداوند، توصیۀ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خود</w:t>
      </w:r>
    </w:p>
    <w:p>
      <w:pPr>
        <w:pStyle w:val="BookText"/>
        <w:rPr/>
      </w:pPr>
      <w:r>
        <w:rPr>
          <w:rFonts w:ascii="Amiri" w:hAnsi="Amiri" w:eastAsia="Amiri" w:cs="Amiri"/>
          <w:color w:val="111111"/>
          <w:sz w:val="28"/>
          <w:sz w:val="28"/>
          <w:szCs w:val="28"/>
          <w:rtl w:val="true"/>
          <w:lang w:bidi="ar-SA"/>
        </w:rPr>
        <w:t xml:space="preserve">وَ إِبْرٰاهِیمَ إِذْ قٰالَ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فَابْتَغُوا عِنْدَ اللّٰهِ الرِّزْقَ</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ابراهیم، نیازهای مادی‌شان را از بت‌ها، طلب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تَعْبُدُونَ مِنْ دُونِ اللّٰهِ لاٰ یَمْلِکُونَ لَکُمْ رِزْقاً فَابْتَغُوا عِنْدَ اللّٰهِ الرِّزْقَ</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قوم‌اش به پرستش خداوند پس از نهی آنان از بت‌پرستی</w:t>
      </w:r>
    </w:p>
    <w:p>
      <w:pPr>
        <w:pStyle w:val="BookText"/>
        <w:rPr/>
      </w:pPr>
      <w:r>
        <w:rPr>
          <w:rFonts w:ascii="Amiri" w:hAnsi="Amiri" w:eastAsia="Amiri" w:cs="Amiri"/>
          <w:color w:val="111111"/>
          <w:sz w:val="28"/>
          <w:sz w:val="28"/>
          <w:szCs w:val="28"/>
          <w:rtl w:val="true"/>
          <w:lang w:bidi="ar-SA"/>
        </w:rPr>
        <w:t xml:space="preserve">وَ إِبْرٰاهِیمَ إِذْ قٰالَ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تَعْبُدُونَ مِنْ دُونِ اللّٰهِ أَوْثٰاناً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اعْبُدُوهُ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قوم‌اش به سپاسگزاری به درگاه خداوند</w:t>
      </w:r>
    </w:p>
    <w:p>
      <w:pPr>
        <w:pStyle w:val="BookText"/>
        <w:rPr/>
      </w:pPr>
      <w:r>
        <w:rPr>
          <w:rFonts w:ascii="Amiri" w:hAnsi="Amiri" w:eastAsia="Amiri" w:cs="Amiri"/>
          <w:color w:val="111111"/>
          <w:sz w:val="28"/>
          <w:sz w:val="28"/>
          <w:szCs w:val="28"/>
          <w:rtl w:val="true"/>
          <w:lang w:bidi="ar-SA"/>
        </w:rPr>
        <w:t xml:space="preserve">وَ إِبْرٰاهِیمَ إِذْ قٰالَ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اشْکُرُوا 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بودن خداوند برای عبادت، به خاطر مالک و منشأ روزی بودن‌اش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تَعْبُدُونَ مِنْ دُونِ اللّٰهِ لاٰ یَمْلِکُونَ لَکُمْ رِزْقاً فَابْتَغُوا عِنْدَ اللّٰهِ الرِّزْقَ وَ اعْبُدُوهُ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تنها، به نفی باطل نباید پرداخت، بلکه باید راه درست را نیز معرفی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تَعْبُدُونَ مِنْ دُونِ اللّٰهِ لاٰ یَمْلِکُونَ لَکُمْ رِزْقاً فَابْتَغُوا عِنْدَ اللّٰهِ الرِّزْقَ وَ اعْبُدُوهُ وَ اشْکُرُوا لَهُ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بازگشت همگان به سوی خدا، قومش را هشدار می‌داد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إِبْرٰاهِیمَ إِذْ قٰالَ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اعْبُدُوهُ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تُرْجَعُونَ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مبدأ و مقصد انسان‌هااست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إِلَیْهِ تُرْجَعُونَ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انسان‌ها، به سوی خداوند و نه غیر او، امری قهری و گریز 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إِلَیْهِ تُرْجَعُونَ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حسابرسی انسان‌ها، تنها در اختیار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إِلَیْهِ تُرْجَعُونَ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حصر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w:t>
      </w:r>
      <w:bookmarkStart w:id="59" w:name="pg19898_196391"/>
    </w:p>
    <w:p>
      <w:pPr>
        <w:pStyle w:val="BookText"/>
        <w:rPr/>
      </w:pPr>
      <w:bookmarkEnd w:id="59"/>
      <w:r>
        <w:rPr>
          <w:rFonts w:ascii="IRNazanin" w:hAnsi="IRNazanin" w:eastAsia="IRNazanin"/>
          <w:color w:val="111111"/>
          <w:sz w:val="28"/>
          <w:sz w:val="28"/>
          <w:szCs w:val="28"/>
          <w:rtl w:val="true"/>
          <w:lang w:bidi="fa-IR"/>
        </w:rPr>
        <w:t>حقیقت است که انسان‌ها، سرانجام، حسابرسی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بت‌پرستی، توحید عبادی، توحید افعالی، شکر پروردگار، عقیدۀ به معاد، بازگشت نهایی انسان‌ها به سوی خدا، از تعالیم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إِبْرٰاهِیمَ إِذْ قٰالَ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تَعْبُدُونَ مِنْ دُونِ اللّٰهِ أَوْثٰاناً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فَابْتَغُوا عِنْدَ اللّٰهِ الرِّزْقَ وَ اعْبُدُوهُ وَ اشْکُرُوا لَهُ إِلَیْهِ تُرْجَعُونَ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بازگشت همگان به سوی خدا، برانگیزاننده به توحید عبادی و شکر به درگاه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اعْبُدُوهُ وَ اشْکُرُوا لَهُ إِلَیْهِ تُرْجَعُونَ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افترا؛ اللّه؛ انابه؛ انسان؛ بت؛ تبلیغ؛ توحید؛ تهدید؛ جهان‌بینی؛ حسابرسی؛ ذکر؛ رزق؛ شرک؛ شکر؛ عبادت؛ عجز؛ قصه؛ قوم ابراهیم؛ معاد</w:t>
      </w:r>
    </w:p>
    <w:p>
      <w:pPr>
        <w:pStyle w:val="Heading3"/>
        <w:numPr>
          <w:ilvl w:val="2"/>
          <w:numId w:val="1"/>
        </w:numPr>
        <w:rPr/>
      </w:pPr>
      <w:bookmarkStart w:id="60" w:name="__RefHeading___Toc1580047_2314609296"/>
      <w:bookmarkStart w:id="61" w:name="_Toc21"/>
      <w:bookmarkEnd w:id="60"/>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18</w:t>
      </w:r>
      <w:r>
        <w:rPr>
          <w:rtl w:val="true"/>
        </w:rPr>
        <w:t>]</w:t>
      </w:r>
      <w:bookmarkEnd w:id="61"/>
    </w:p>
    <w:p>
      <w:pPr>
        <w:pStyle w:val="BookText"/>
        <w:rPr/>
      </w:pPr>
      <w:r>
        <w:rPr>
          <w:rFonts w:ascii="Amiri" w:hAnsi="Amiri" w:eastAsia="Amiri" w:cs="Amiri"/>
          <w:color w:val="111111"/>
          <w:sz w:val="28"/>
          <w:sz w:val="28"/>
          <w:szCs w:val="28"/>
          <w:rtl w:val="true"/>
          <w:lang w:bidi="ar-SA"/>
        </w:rPr>
        <w:t xml:space="preserve">وَ إِنْ تُکَذِّبُوا فَقَدْ کَذَّبَ أُمَمٌ مِنْ قَبْلِکُمْ وَ مٰا عَلَی اَلرَّسُولِ إِلاَّ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امّت‌هایی هم که پیش از شما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کردند، و برعهدۀ پیامبر چیزی جز ابلاغ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مکه،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می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الَّذِینَ کَفَرُوا لِلَّذِینَ آمَنُوا اتَّبِعُوا سَبِیلَنٰا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تُکَذِّبُوا فَقَدْ کَذَّبَ</w:t>
      </w:r>
    </w:p>
    <w:p>
      <w:pPr>
        <w:pStyle w:val="BookText"/>
        <w:rPr/>
      </w:pPr>
      <w:r>
        <w:rPr>
          <w:rFonts w:ascii="IRNazanin" w:hAnsi="IRNazanin" w:eastAsia="IRNazanin"/>
          <w:color w:val="111111"/>
          <w:sz w:val="28"/>
          <w:sz w:val="28"/>
          <w:szCs w:val="28"/>
          <w:rtl w:val="true"/>
          <w:lang w:bidi="fa-IR"/>
        </w:rPr>
        <w:t xml:space="preserve">بنابراین که مخاطَب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سیاق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مکه باشند،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الهی از سوی امت‌های خویش مورد تکذیب قرار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تُکَذِّبُوا فَقَدْ کَذَّبَ أُمَمٌ مِنْ قَبْلِکُمْ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قوم‌اش تکذیب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إِبْرٰاهِیمَ إِذْ قٰالَ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تُکَذِّبُوا فَقَدْ کَذَّبَ أُمَمٌ مِنْ قَبْلِکُمْ</w:t>
      </w:r>
    </w:p>
    <w:p>
      <w:pPr>
        <w:pStyle w:val="BookText"/>
        <w:rPr/>
      </w:pPr>
      <w:r>
        <w:rPr>
          <w:rFonts w:ascii="IRNazanin" w:hAnsi="IRNazanin" w:eastAsia="IRNazanin"/>
          <w:color w:val="111111"/>
          <w:sz w:val="28"/>
          <w:sz w:val="28"/>
          <w:szCs w:val="28"/>
          <w:rtl w:val="true"/>
          <w:lang w:bidi="fa-IR"/>
        </w:rPr>
        <w:t>بنابراین که آیه، ادامۀ سخنان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خود باشد،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پیامبران خدا از سوی امت‌ها تکذیب شدند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تُکَذِّبُوا فَقَدْ کَذَّبَ أُمَمٌ مِنْ قَبْلِکُمْ</w:t>
      </w:r>
      <w:bookmarkStart w:id="62" w:name="pg19898_196392"/>
    </w:p>
    <w:p>
      <w:pPr>
        <w:pStyle w:val="BookText"/>
        <w:rPr/>
      </w:pPr>
      <w:bookmarkEnd w:id="62"/>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کافران مکه، به جهت تکذیب کردن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تُکَذِّبُوا فَقَدْ کَذَّبَ أُمَمٌ مِنْ قَبْلِکُمْ</w:t>
      </w:r>
    </w:p>
    <w:p>
      <w:pPr>
        <w:pStyle w:val="BookText"/>
        <w:rPr/>
      </w:pPr>
      <w:r>
        <w:rPr>
          <w:rFonts w:ascii="IRNazanin" w:hAnsi="IRNazanin" w:eastAsia="IRNazanin"/>
          <w:color w:val="111111"/>
          <w:sz w:val="28"/>
          <w:sz w:val="28"/>
          <w:szCs w:val="28"/>
          <w:rtl w:val="true"/>
          <w:lang w:bidi="fa-IR"/>
        </w:rPr>
        <w:t xml:space="preserve">برداشت بالا، بنابراین احتمال است که جواب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فاستعدوا للعذاب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اگر تکذیب می‌کنید، آمادۀ عذاب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خویش به جهت تکذیب رسالت‌اش</w:t>
      </w:r>
    </w:p>
    <w:p>
      <w:pPr>
        <w:pStyle w:val="BookText"/>
        <w:rPr/>
      </w:pPr>
      <w:r>
        <w:rPr>
          <w:rFonts w:ascii="Amiri" w:hAnsi="Amiri" w:eastAsia="Amiri" w:cs="Amiri"/>
          <w:color w:val="111111"/>
          <w:sz w:val="28"/>
          <w:sz w:val="28"/>
          <w:szCs w:val="28"/>
          <w:rtl w:val="true"/>
          <w:lang w:bidi="ar-SA"/>
        </w:rPr>
        <w:t>وَ إِنْ تُکَذِّبُوا فَقَدْ کَذَّبَ أُمَمٌ مِنْ قَبْلِکُمْ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تنها، موظّف به ابلاغِ روشن و بی‌ابهامِ پیام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عَلَی الرَّسُولِ إِلاَّ الْبَلاٰغُ الْمُبِینُ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واداشتن مردم به قبول پیام خدا، از حیطۀ وظیفۀ پیامبر، خارج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عَلَی الرَّسُولِ إِلاَّ الْبَلاٰغُ الْمُبِینُ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پیامبری از جانب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عَلَی الرَّسُولِ إِلاَّ الْبَلاٰغُ الْمُبِینُ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کنندۀ پیام الهی، به گونه‌ای شفاف و بی‌ابهام، به مردم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عَلَی الرَّسُولِ إِلاَّ الْبَلاٰغُ الْمُبِینُ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اکراه؛ اللّه؛ امت؛ انبیاء؛ تبلیغ؛ تکذیب؛ تهدید؛ دین؛ قصه؛ قوم ابراهیم؛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مکه؛نبوت</w:t>
      </w:r>
    </w:p>
    <w:p>
      <w:pPr>
        <w:pStyle w:val="Heading3"/>
        <w:numPr>
          <w:ilvl w:val="2"/>
          <w:numId w:val="1"/>
        </w:numPr>
        <w:rPr/>
      </w:pPr>
      <w:bookmarkStart w:id="63" w:name="__RefHeading___Toc1580049_2314609296"/>
      <w:bookmarkStart w:id="64" w:name="_Toc22"/>
      <w:bookmarkEnd w:id="63"/>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19</w:t>
      </w:r>
      <w:r>
        <w:rPr>
          <w:rtl w:val="true"/>
        </w:rPr>
        <w:t>]</w:t>
      </w:r>
      <w:bookmarkEnd w:id="64"/>
    </w:p>
    <w:p>
      <w:pPr>
        <w:pStyle w:val="BookText"/>
        <w:rPr/>
      </w:pPr>
      <w:r>
        <w:rPr>
          <w:rFonts w:ascii="Amiri" w:hAnsi="Amiri" w:eastAsia="Amiri" w:cs="Amiri"/>
          <w:color w:val="111111"/>
          <w:sz w:val="28"/>
          <w:sz w:val="28"/>
          <w:szCs w:val="28"/>
          <w:rtl w:val="true"/>
          <w:lang w:bidi="ar-SA"/>
        </w:rPr>
        <w:t xml:space="preserve">أَ وَ لَمْ یَرَوْا کَیْفَ یُبْدِئُ اَللّٰهُ اَلْخَلْقَ ثُمَّ یُعِیدُهُ إِنَّ ذٰلِکَ عَلَی اَللّٰهِ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ندیده‌اند که خدا چگونه آفرینش را آغاز می‌کند سپس آن‌را باز می‌گرداند؟ به یقین این بر خدا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مکه، منکر تحقق معاد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یَرَوْا کَیْفَ یُبْدِئُ اللّٰهُ الْخَلْقَ ثُمَّ یُعِیدُهُ</w:t>
      </w:r>
    </w:p>
    <w:p>
      <w:pPr>
        <w:pStyle w:val="BookText"/>
        <w:rPr/>
      </w:pPr>
      <w:r>
        <w:rPr>
          <w:rFonts w:ascii="IRNazanin" w:hAnsi="IRNazanin" w:eastAsia="IRNazanin"/>
          <w:color w:val="111111"/>
          <w:sz w:val="28"/>
          <w:sz w:val="28"/>
          <w:szCs w:val="28"/>
          <w:rtl w:val="true"/>
          <w:lang w:bidi="fa-IR"/>
        </w:rPr>
        <w:t>آیۀ بعد، قرینه بر این است که این آیه، در صدد اثبات تحقق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کافران، به خاطر عدم توجه به مظاهر قدرت خدا، نشان از انکار معاد از سوی آنان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پدیدآورندۀ عالم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یُبْدِئُ اللّٰهُ الْخَلْقَ</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کافران مکه، از سوی خداوند، به خاطر انکار معاد و عدم توجه به توانایی خدا بر خلق موجودات</w:t>
      </w:r>
    </w:p>
    <w:p>
      <w:pPr>
        <w:pStyle w:val="BookText"/>
        <w:rPr/>
      </w:pPr>
      <w:r>
        <w:rPr>
          <w:rFonts w:ascii="Amiri" w:hAnsi="Amiri" w:eastAsia="Amiri" w:cs="Amiri"/>
          <w:color w:val="111111"/>
          <w:sz w:val="28"/>
          <w:sz w:val="28"/>
          <w:szCs w:val="28"/>
          <w:rtl w:val="true"/>
          <w:lang w:bidi="ar-SA"/>
        </w:rPr>
        <w:t>أَ وَ لَمْ یَرَوْا کَیْفَ یُبْدِئُ اللّٰهُ الْخَلْقَ</w:t>
      </w:r>
    </w:p>
    <w:p>
      <w:pPr>
        <w:pStyle w:val="BookText"/>
        <w:rPr/>
      </w:pPr>
      <w:r>
        <w:rPr>
          <w:rFonts w:ascii="Amiri" w:hAnsi="Amiri" w:eastAsia="Amiri" w:cs="Amiri"/>
          <w:color w:val="111111"/>
          <w:sz w:val="28"/>
          <w:sz w:val="28"/>
          <w:szCs w:val="28"/>
          <w:rtl w:val="true"/>
          <w:lang w:bidi="ar-SA"/>
        </w:rPr>
        <w:t xml:space="preserve">همزۀ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توبیخی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حادث و ناپایدار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یُبْدِئُ اللّٰهُ الْخَلْقَ ثُمَّ یُعِیدُهُ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پدیداری عالم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ناپایداری آن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عرصۀ طبیعت، مظهر قدرت نمایی خداوند در ایجاد حیات و مرگ پدیده‌هااست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یُبْدِئُ اللّٰهُ الْخَلْقَ ثُمَّ یُعِیدُهُ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پیدایش مستمر موجودات و بازگشت آنان به حالت قبلی، نمودی از قدرت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یُبْدِئُ اللّٰهُ الْخَلْقَ ثُمَّ یُعِیدُهُ</w:t>
      </w:r>
    </w:p>
    <w:p>
      <w:pPr>
        <w:pStyle w:val="BookText"/>
        <w:rPr/>
      </w:pPr>
      <w:r>
        <w:rPr>
          <w:rFonts w:ascii="IRNazanin" w:hAnsi="IRNazanin" w:eastAsia="IRNazanin"/>
          <w:color w:val="111111"/>
          <w:sz w:val="28"/>
          <w:sz w:val="28"/>
          <w:szCs w:val="28"/>
          <w:rtl w:val="true"/>
          <w:lang w:bidi="fa-IR"/>
        </w:rPr>
        <w:t>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تمام موجودات، پس از خلق شدن، باز به حالت سابق‌شان برمی‌گردند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مرگ پدیده‌ها، امری مدام و مستمر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یُبْدِئُ اللّٰهُ الْخَلْقَ ثُمَّ یُعِیدُهُ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ژرف‌نگری دربارۀ چرخۀ حیات و مرگ موجودات، برطرف‌کنندۀ استبعاد معاد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یَرَوْا کَیْفَ یُبْدِئُ اللّٰهُ الْخَلْقَ ثُمَّ یُعِیدُهُ</w:t>
      </w:r>
    </w:p>
    <w:p>
      <w:pPr>
        <w:pStyle w:val="BookText"/>
        <w:rPr/>
      </w:pPr>
      <w:r>
        <w:rPr>
          <w:rFonts w:ascii="IRNazanin" w:hAnsi="IRNazanin" w:eastAsia="IRNazanin"/>
          <w:color w:val="111111"/>
          <w:sz w:val="28"/>
          <w:sz w:val="28"/>
          <w:szCs w:val="28"/>
          <w:rtl w:val="true"/>
          <w:lang w:bidi="fa-IR"/>
        </w:rPr>
        <w:t>دعوت از کافران به تعمّق و مطالعه در کیفیت پیدایش موجودات و بازگشت آنها به حالت نخست‌شان، به منظور راه یافتن به قدرت خدااست و این که خداوندی که بر پدید آوردن و میراندن موجودات، قادر است، توانایی دارد که معاد را تحقق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امور محسوس، برای آگاهاندن بشر، به حقیقتی غیرمحسوس، از روش‌های هدایتی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یَرَوْا کَیْفَ یُبْدِئُ اللّٰهُ الْخَلْقَ ثُمَّ یُعِیدُهُ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مستمر موجودات و برگرداندن آنها به حالت نخست، برای خداوند، آسان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یُبْدِئُ اللّٰهُ الْخَلْقَ ثُمَّ یُعِیدُهُ إِنَّ ذٰلِکَ عَلَی اللّٰهِ یَسِیرٌ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بی‌خبری از قدرت خداوند، مایۀ انکار معاد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وَ لَمْ یَرَوْا کَیْفَ یُبْدِئُ اللّٰهُ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 عَلَی اللّٰهِ یَسِیرٌ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تفکر؛ تکذیب؛ توحید؛ جهان؛ جهان‌بینی؛ جهل؛ حیات؛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خلقت؛ شعور؛ طبیعت؛ عقل؛ مرگ؛ معاد؛ مکه؛ ملامت؛ هدایت</w:t>
      </w:r>
      <w:bookmarkStart w:id="65" w:name="pg19898_196394"/>
    </w:p>
    <w:p>
      <w:pPr>
        <w:pStyle w:val="Heading3"/>
        <w:numPr>
          <w:ilvl w:val="2"/>
          <w:numId w:val="1"/>
        </w:numPr>
        <w:rPr/>
      </w:pPr>
      <w:bookmarkStart w:id="66" w:name="__RefHeading___Toc1580051_2314609296"/>
      <w:bookmarkStart w:id="67" w:name="_Toc23"/>
      <w:bookmarkEnd w:id="65"/>
      <w:bookmarkEnd w:id="66"/>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20</w:t>
      </w:r>
      <w:r>
        <w:rPr>
          <w:rtl w:val="true"/>
        </w:rPr>
        <w:t>]</w:t>
      </w:r>
      <w:bookmarkEnd w:id="67"/>
    </w:p>
    <w:p>
      <w:pPr>
        <w:pStyle w:val="BookText"/>
        <w:rPr/>
      </w:pPr>
      <w:r>
        <w:rPr>
          <w:rFonts w:ascii="Amiri" w:hAnsi="Amiri" w:eastAsia="Amiri" w:cs="Amiri"/>
          <w:color w:val="111111"/>
          <w:sz w:val="28"/>
          <w:sz w:val="28"/>
          <w:szCs w:val="28"/>
          <w:rtl w:val="true"/>
          <w:lang w:bidi="ar-SA"/>
        </w:rPr>
        <w:t xml:space="preserve">قُلْ سِیرُوا فِی اَلْأَرْضِ فَانْظُرُوا کَیْفَ بَدَأَ اَلْخَلْقَ ثُمَّ اَللّٰهُ یُنْشِئُ اَلنَّشْأَةَ اَلْآخِرَةَ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بگردید و بنگرید که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را آغاز کرده است؟ سپس خدا نشأه آخرت را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بر هرچیزی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توصیۀ مردم به سیر در زمین و مطالعۀ در پدیده‌های آفرینش</w:t>
      </w:r>
    </w:p>
    <w:p>
      <w:pPr>
        <w:pStyle w:val="BookText"/>
        <w:rPr/>
      </w:pPr>
      <w:r>
        <w:rPr>
          <w:rFonts w:ascii="Amiri" w:hAnsi="Amiri" w:eastAsia="Amiri" w:cs="Amiri"/>
          <w:color w:val="111111"/>
          <w:sz w:val="28"/>
          <w:sz w:val="28"/>
          <w:szCs w:val="28"/>
          <w:rtl w:val="true"/>
          <w:lang w:bidi="ar-SA"/>
        </w:rPr>
        <w:t>قُلْ سِیرُوا فِی الْأَرْضِ فَانْظُرُوا کَیْفَ بَدَأَ الْخَلْقَ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پدیدآورندۀ موجودات</w:t>
      </w:r>
    </w:p>
    <w:p>
      <w:pPr>
        <w:pStyle w:val="BookText"/>
        <w:rPr/>
      </w:pPr>
      <w:r>
        <w:rPr>
          <w:rFonts w:ascii="Amiri" w:hAnsi="Amiri" w:eastAsia="Amiri" w:cs="Amiri"/>
          <w:color w:val="111111"/>
          <w:sz w:val="28"/>
          <w:sz w:val="28"/>
          <w:szCs w:val="28"/>
          <w:rtl w:val="true"/>
          <w:lang w:bidi="ar-SA"/>
        </w:rPr>
        <w:t>بَدَأَ الْخَلْقَ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عرصۀ طبیعت، مظهر قدرت‌نمایی خداوند در ایجاد پدیده‌ها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سِیرُوا فِی الْأَرْضِ فَانْظُرُوا کَیْفَ بَدَأَ الْخَلْقَ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فراخوانی به مطالعۀ طبیعت، برای پی‌بردن به قدرت خداوند، و در نتیجه، رفع تردید در امکان معاد، روش هدایتی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سِیرُوا فِی الْأَرْضِ فَانْظُرُوا کَیْفَ بَدَأَ الْخَلْقَ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سیاحت در زمین و تأمّل در پیدایش موجودات، بر طرف‌کنندۀ تردید انسان در امکان تحقّق معاد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سِیرُوا فِی الْأَرْضِ فَانْظُرُوا کَیْفَ بَدَأَ الْخَلْقَ ثُمَّ اللّٰهُ یُنْشِئُ النَّشْأَةَ الْآخِرَةَ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آخرت را، پس از دنیا، پدید خواهد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اللّٰهُ یُنْشِئُ النَّشْأَةَ الْآخِرَةَ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ناپایدار است و به سوی زوال پیش می‌رود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بَدَأَ الْخَلْقَ ثُمَّ اللّٰهُ یُنْشِئُ النَّشْأَةَ الْآخِرَةَ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انسان‌ها در عالم آخرت، تحقق پیدا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بَدَأَ الْخَلْقَ ثُمَّ اللّٰهُ یُنْشِئُ النَّشْأَةَ الْآخِرَةَ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هر چیزی، توانا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عَلیٰ کُلِّ شَیْءٍ قَدِیرٌ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قدرت و توانایی مطلق خداوند، برطرف کنندۀ هر گونه استبعاد و تردید در امکان وقوع معاد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اللّٰهُ یُنْشِئُ النَّشْأَةَ الْآخِرَةَ إِنَّ اللّٰهَ</w:t>
      </w:r>
      <w:bookmarkStart w:id="68" w:name="pg19898_196395"/>
    </w:p>
    <w:p>
      <w:pPr>
        <w:pStyle w:val="BookText"/>
        <w:rPr/>
      </w:pPr>
      <w:bookmarkEnd w:id="68"/>
      <w:r>
        <w:rPr>
          <w:rFonts w:ascii="Amiri" w:hAnsi="Amiri" w:eastAsia="Amiri" w:cs="Amiri"/>
          <w:color w:val="111111"/>
          <w:sz w:val="28"/>
          <w:sz w:val="28"/>
          <w:szCs w:val="28"/>
          <w:rtl w:val="true"/>
          <w:lang w:bidi="ar-SA"/>
        </w:rPr>
        <w:t>عَلیٰ کُلِّ شَیْءٍ قَدِیرٌ</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 اللّٰهَ عَلیٰ کُلِّ شَیْءٍ قَدِیرٌ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تفکر؛ خلقت؛ دنیا؛ زمین؛ سیر و سیاحت؛ طبیعت؛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معاد؛ هدایت</w:t>
      </w:r>
    </w:p>
    <w:p>
      <w:pPr>
        <w:pStyle w:val="Heading3"/>
        <w:numPr>
          <w:ilvl w:val="2"/>
          <w:numId w:val="1"/>
        </w:numPr>
        <w:rPr/>
      </w:pPr>
      <w:bookmarkStart w:id="69" w:name="__RefHeading___Toc1580053_2314609296"/>
      <w:bookmarkStart w:id="70" w:name="_Toc24"/>
      <w:bookmarkEnd w:id="69"/>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21</w:t>
      </w:r>
      <w:r>
        <w:rPr>
          <w:rtl w:val="true"/>
        </w:rPr>
        <w:t>]</w:t>
      </w:r>
      <w:bookmarkEnd w:id="70"/>
    </w:p>
    <w:p>
      <w:pPr>
        <w:pStyle w:val="BookText"/>
        <w:rPr/>
      </w:pPr>
      <w:r>
        <w:rPr>
          <w:rFonts w:ascii="Amiri" w:hAnsi="Amiri" w:eastAsia="Amiri" w:cs="Amiri"/>
          <w:color w:val="111111"/>
          <w:sz w:val="28"/>
          <w:sz w:val="28"/>
          <w:szCs w:val="28"/>
          <w:rtl w:val="true"/>
          <w:lang w:bidi="ar-SA"/>
        </w:rPr>
        <w:t xml:space="preserve">یُعَذِّبُ مَنْ یَشٰاءُ وَ یَرْحَمُ مَنْ یَشٰاءُ وَ إِلَیْهِ تُقْلَبُونَ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هر که را بخواهد عذاب می‌کند و هر که را بخواهد مورد رحمت قرار می‌دهد، و فقط به‌سوی او بازگردانده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عالَم آخرت، دو گروه‌اند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محکوم به عذاب‌اند و گروهی مشمول رحمت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اللّٰهُ یُنْشِئُ النَّشْأَةَ الْآخِرَةَ إِنَّ اللّٰهَ عَلیٰ کُلِّ شَیْءٍ قَدِیرٌ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یُعَذِّبُ مَنْ یَشٰاءُ وَ یَرْحَمُ مَنْ یَشٰاءُ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به عذاب شدن و مورد رحمت قرار گرفتن، بستگی به مشیت خدا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یُعَذِّبُ مَنْ یَشٰاءُ وَ یَرْحَمُ مَنْ یَشٰاءُ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آخرت، عالم کیفر و پاداش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اللّٰهُ یُنْشِئُ النَّشْأَةَ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یُعَذِّبُ مَنْ یَشٰاءُ وَ یَرْحَمُ مَنْ یَشٰاءُ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حالت ترس و امید در انسان‌ها، از روش‌های هدایتی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یُعَذِّبُ مَنْ یَشٰاءُ وَ یَرْحَمُ مَنْ یَشٰاءُ</w:t>
      </w:r>
    </w:p>
    <w:p>
      <w:pPr>
        <w:pStyle w:val="BookText"/>
        <w:rPr/>
      </w:pPr>
      <w:r>
        <w:rPr>
          <w:rFonts w:ascii="IRNazanin" w:hAnsi="IRNazanin" w:eastAsia="IRNazanin"/>
          <w:color w:val="111111"/>
          <w:sz w:val="28"/>
          <w:sz w:val="28"/>
          <w:szCs w:val="28"/>
          <w:rtl w:val="true"/>
          <w:lang w:bidi="fa-IR"/>
        </w:rPr>
        <w:t>این‌که عذاب و رحمت را خداوند، بسته به مشیت خود دانسته است، احتمال دارد به منظور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همۀ انسان‌ها، تنها، به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إِلَیْهِ تُقْلَبُونَ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بازگرداندن چیزی از جهتی به جهتی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معنای لغوی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انسان‌ها به خدا، قهری و گریزناپذیر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إِلَیْهِ تُقْلَبُونَ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اللّه؛ امید؛ انسان؛ توحید؛ جهان‌بینی؛ خوف؛ رحمت؛ عذاب؛ مشیت خدا؛ هدایت</w:t>
      </w:r>
      <w:bookmarkStart w:id="71" w:name="pg19898_196396"/>
    </w:p>
    <w:p>
      <w:pPr>
        <w:pStyle w:val="Heading3"/>
        <w:numPr>
          <w:ilvl w:val="2"/>
          <w:numId w:val="1"/>
        </w:numPr>
        <w:rPr/>
      </w:pPr>
      <w:bookmarkStart w:id="72" w:name="__RefHeading___Toc1580055_2314609296"/>
      <w:bookmarkStart w:id="73" w:name="_Toc25"/>
      <w:bookmarkEnd w:id="71"/>
      <w:bookmarkEnd w:id="72"/>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22</w:t>
      </w:r>
      <w:r>
        <w:rPr>
          <w:rtl w:val="true"/>
        </w:rPr>
        <w:t>]</w:t>
      </w:r>
      <w:bookmarkEnd w:id="73"/>
    </w:p>
    <w:p>
      <w:pPr>
        <w:pStyle w:val="BookText"/>
        <w:rPr/>
      </w:pPr>
      <w:r>
        <w:rPr>
          <w:rFonts w:ascii="Amiri" w:hAnsi="Amiri" w:eastAsia="Amiri" w:cs="Amiri"/>
          <w:color w:val="111111"/>
          <w:sz w:val="28"/>
          <w:sz w:val="28"/>
          <w:szCs w:val="28"/>
          <w:rtl w:val="true"/>
          <w:lang w:bidi="ar-SA"/>
        </w:rPr>
        <w:t xml:space="preserve">وَ مٰا أَنْتُمْ بِمُعْجِزِینَ فِی اَلْأَرْضِ وَ لاٰ فِی اَلسَّمٰاءِ وَ مٰا لَکُمْ مِنْ دُونِ اَللّٰهِ مِنْ وَلِیٍّ وَ 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 xml:space="preserve">و شما هرگز، نه در زمین و نه در آسمان، نمی‌توانید از سلطۀ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شوید، و جز خدا برای شما یار و یاوری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هیچ‌گاه، قدرت خارج شدن از سلطۀ خداوند را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أَنْتُمْ بِمُعْجِزِینَ فِی الْأَرْضِ وَ لاٰ فِی السَّمٰاءِ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تحت قدرت قاهر خداوندی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أَنْتُمْ بِمُعْجِزِینَ فِی الْأَرْضِ وَ لاٰ فِی السَّمٰاءِ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أَنْتُمْ بِمُعْجِزِینَ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کنایه از این است که او، توان بیشتری دارد و شما، نمی‌توانید از قدرت او، فرار کنید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تکذیب کردند، هیچ گریزی از قدرت خداوند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تُکَذِّبُوا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أَنْتُمْ بِمُعْجِزِینَ فِی الْأَرْضِ</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آخرت، جز خداوند، هیچ یار و مددکاری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لَکُمْ مِنْ دُونِ اللّٰهِ مِنْ وَلِیٍّ وَ لاٰ نَصِیرٍ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مطلق، در عالم آخرت، فقط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لَکُمْ مِنْ دُونِ اللّٰهِ مِنْ وَلِیٍّ وَ لاٰ نَصِیرٍ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تکذیب‌کننده، در عالم آخرت، بی‌یار و یاورند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تُکَذِّبُوا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لَکُمْ مِنْ دُونِ اللّٰهِ مِنْ وَلِیٍّ وَ لاٰ نَصِیرٍ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انسان‌هارا تشویق‌می‌کند که او را یار و ولیّ، بگیرند و نه فرودستانش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لَکُمْ مِنْ دُونِ اللّٰهِ مِنْ وَلِیٍّ وَ لاٰ نَصِیرٍ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دارای گرایشی درونی به قدرتی برتر جهت انتخاب ولیّ و یاورند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لَکُمْ مِنْ دُونِ اللّٰهِ مِنْ وَلِیٍّ وَ لاٰ نَصِیرٍ</w:t>
      </w:r>
    </w:p>
    <w:p>
      <w:pPr>
        <w:pStyle w:val="BookText"/>
        <w:rPr/>
      </w:pPr>
      <w:r>
        <w:rPr>
          <w:rFonts w:ascii="IRNazanin" w:hAnsi="IRNazanin" w:eastAsia="IRNazanin"/>
          <w:color w:val="111111"/>
          <w:sz w:val="28"/>
          <w:sz w:val="28"/>
          <w:szCs w:val="28"/>
          <w:rtl w:val="true"/>
          <w:lang w:bidi="fa-IR"/>
        </w:rPr>
        <w:t>نفی مطلق غیرخدا برای ولایت و یاوری، مبتنی بر وجود خصلت یارطلبی و اتکا به ولیّ برتر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مٰا لَکُمْ مِنْ دُونِ اللّٰهِ مِنْ وَلِیٍّ وَ لاٰ نَصِیرٍ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آسمان؛ اللّه؛ انسان؛ بشارت؛ تکذیب؛ زمین؛ عجز؛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نصرت؛ ولایت؛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bookmarkStart w:id="74" w:name="pg19898_196397"/>
    </w:p>
    <w:p>
      <w:pPr>
        <w:pStyle w:val="Heading3"/>
        <w:numPr>
          <w:ilvl w:val="2"/>
          <w:numId w:val="1"/>
        </w:numPr>
        <w:rPr/>
      </w:pPr>
      <w:bookmarkStart w:id="75" w:name="__RefHeading___Toc1580057_2314609296"/>
      <w:bookmarkStart w:id="76" w:name="_Toc26"/>
      <w:bookmarkEnd w:id="74"/>
      <w:bookmarkEnd w:id="75"/>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23</w:t>
      </w:r>
      <w:r>
        <w:rPr>
          <w:rtl w:val="true"/>
        </w:rPr>
        <w:t>]</w:t>
      </w:r>
      <w:bookmarkEnd w:id="76"/>
    </w:p>
    <w:p>
      <w:pPr>
        <w:pStyle w:val="BookText"/>
        <w:rPr/>
      </w:pPr>
      <w:r>
        <w:rPr>
          <w:rFonts w:ascii="Amiri" w:hAnsi="Amiri" w:eastAsia="Amiri" w:cs="Amiri"/>
          <w:color w:val="111111"/>
          <w:sz w:val="28"/>
          <w:sz w:val="28"/>
          <w:szCs w:val="28"/>
          <w:rtl w:val="true"/>
          <w:lang w:bidi="ar-SA"/>
        </w:rPr>
        <w:t xml:space="preserve">وَ اَلَّذِینَ کَفَرُوا بِآیٰاتِ اَللّٰهِ وَ لِقٰائِهِ أُولٰئِکَ یَئِسُوا مِنْ رَحْمَتِی وَ أُولٰئِکَ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و کسانی‌که آیات خدا ولقای او را باور نکرده‌اند، از رحمت من ناامیدند، و اینانند که عذابی دردناک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به آیات الهی و منکر معاد، از رحمت خداوند، مأیوس‌اند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کَفَرُوا بِآیٰاتِ اللّٰهِ وَ لِقٰائِهِ أُولٰئِکَ یَئِسُوا مِنْ رَحْمَتِی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بودن از رحمت خدا، روحیه‌ای ناپسند و کافرانه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یَئِسُوا مِنْ رَحْمَتِی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به قرآن، مأیوس از رحمت خداوندند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کَفَرُوا بِآیٰاتِ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یَئِسُوا مِنْ رَحْمَتِی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به آیات خدا و معاد، حظّی از رحمت خداوند، نخواهند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کَفَرُوا بِآیٰاتِ اللّٰهِ وَ لِقٰائِهِ أُولٰئِکَ یَئِسُوا مِنْ رَحْمَتِی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یَئِسُوا مِنْ رَحْمَتِی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جملۀ خبری باشد و می‌تواند کنایه از قضای الهی مبنی بر مشمول رحمت قرار نگرفتن افراد یاد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بنابر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آخرت، روز لقای خدا و حضور بندگان در پیشگاه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اللّٰهُ یُنْشِئُ النَّشْأَةَ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بِآیٰاتِ اللّٰهِ وَ لِقٰائِهِ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به آیات خدا و معاد، عذابی دردناک 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کَفَرُوا بِآیٰاتِ اللّٰهِ وَ لِقٰائِهِ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أُولٰئِکَ لَهُمْ عَذٰابٌ أَلِیمٌ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ساختن فرجام‌شان، نقش تعیین کننده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یُعَذِّبُ مَنْ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بِآیٰاتِ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لَهُمْ عَذٰابٌ أَلِیمٌ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آیات خدا؛ اللّه؛ امید؛ انسان؛ تکذیب؛ رحمت؛ عذاب؛ قرآن؛ قضا و قدر؛ کفر؛ لقاء اللّه معاد</w:t>
      </w:r>
      <w:bookmarkStart w:id="77" w:name="pg19898_196398"/>
    </w:p>
    <w:p>
      <w:pPr>
        <w:pStyle w:val="Heading3"/>
        <w:numPr>
          <w:ilvl w:val="2"/>
          <w:numId w:val="1"/>
        </w:numPr>
        <w:rPr/>
      </w:pPr>
      <w:bookmarkStart w:id="78" w:name="__RefHeading___Toc1580059_2314609296"/>
      <w:bookmarkStart w:id="79" w:name="_Toc27"/>
      <w:bookmarkEnd w:id="77"/>
      <w:bookmarkEnd w:id="78"/>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24</w:t>
      </w:r>
      <w:r>
        <w:rPr>
          <w:rtl w:val="true"/>
        </w:rPr>
        <w:t>]</w:t>
      </w:r>
      <w:bookmarkEnd w:id="79"/>
    </w:p>
    <w:p>
      <w:pPr>
        <w:pStyle w:val="BookText"/>
        <w:rPr/>
      </w:pPr>
      <w:r>
        <w:rPr>
          <w:rFonts w:ascii="Amiri" w:hAnsi="Amiri" w:eastAsia="Amiri" w:cs="Amiri"/>
          <w:color w:val="111111"/>
          <w:sz w:val="28"/>
          <w:sz w:val="28"/>
          <w:szCs w:val="28"/>
          <w:rtl w:val="true"/>
          <w:lang w:bidi="ar-SA"/>
        </w:rPr>
        <w:t xml:space="preserve">فَمٰا کٰانَ جَوٰابَ قَوْمِهِ إِلاّٰ أَنْ قٰالُوا اُقْتُلُوهُ أَوْ حَرِّقُوهُ فَأَنْجٰاهُ اَللّٰهُ مِنَ اَلنّٰارِ إِنَّ فِی ذٰلِکَ لَآیٰاتٍ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پس پاسخ قوم ابراهیم چیزی جز این نبود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 یا بسوزانید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او را از آتش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مردمی که ایمان دارند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انگیز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واکنش قوم ابراهیم در برابر دعوت آن حضرت به توحید عبادی، تصمیم به قتل و یا سوزاندن وی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إِبْرٰاهِیمَ إِذْ قٰالَ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اعْبُدُوهُ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 جَوٰابَ قَوْمِهِ إِلاّٰ أَنْ قٰالُوا اقْتُلُوهُ أَوْ حَرِّقُوهُ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و لجاجت شدید قوم ابراهیم، در عقاید شرک آلود خود</w:t>
      </w:r>
    </w:p>
    <w:p>
      <w:pPr>
        <w:pStyle w:val="BookText"/>
        <w:rPr/>
      </w:pPr>
      <w:r>
        <w:rPr>
          <w:rFonts w:ascii="Amiri" w:hAnsi="Amiri" w:eastAsia="Amiri" w:cs="Amiri"/>
          <w:color w:val="111111"/>
          <w:sz w:val="28"/>
          <w:sz w:val="28"/>
          <w:szCs w:val="28"/>
          <w:rtl w:val="true"/>
          <w:lang w:bidi="ar-SA"/>
        </w:rPr>
        <w:t xml:space="preserve">إِنَّمٰا تَعْبُدُونَ مِنْ دُونِ اللّٰهِ أَوْثٰاناً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 جَوٰابَ قَوْمِهِ إِلاّٰ أَنْ قٰالُوا اقْتُلُوهُ أَوْ حَرِّقُوهُ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قوم ابراهیم به خشونت، در برابر خیرخواهی‌های آن حضرت برای آنان</w:t>
      </w:r>
    </w:p>
    <w:p>
      <w:pPr>
        <w:pStyle w:val="BookText"/>
        <w:rPr/>
      </w:pPr>
      <w:r>
        <w:rPr>
          <w:rFonts w:ascii="Amiri" w:hAnsi="Amiri" w:eastAsia="Amiri" w:cs="Amiri"/>
          <w:color w:val="111111"/>
          <w:sz w:val="28"/>
          <w:sz w:val="28"/>
          <w:szCs w:val="28"/>
          <w:rtl w:val="true"/>
          <w:lang w:bidi="ar-SA"/>
        </w:rPr>
        <w:t xml:space="preserve">وَ إِبْرٰاهِیمَ إِذْ قٰالَ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خَیْرٌ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 جَوٰابَ قَوْمِهِ إِلاّٰ أَنْ قٰالُوا اقْتُلُوهُ أَوْ حَرِّقُوهُ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خشونت‌آمیز قوم ابراهیم به دعوت توحیدی او، فراگیر و عمومی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کٰانَ جَوٰابَ قَوْمِهِ إِلاّٰ أَنْ قٰالُوا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قوم ابراهیم، برای برخورد با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و سوزاندن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کٰانَ جَوٰابَ قَوْمِهِ إِلاّٰ أَنْ قٰالُوا اقْتُلُوهُ أَوْ حَرِّقُوهُ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حَرِّقُوهُ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برای تنویع و می‌تواند برای اباحه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احتمال نخست، می‌توان استفاده کرد که قوم ابراهیم، برای از بین بردن او، دو دیدگاه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حکم به اعدام و گروهی، دستور به سوزاندن او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یا سوزاندن مخالفان و یا مجرمان، از مجازات‌های دوران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کٰانَ جَوٰابَ قَوْمِهِ إِلاّٰ أَنْ قٰالُوا اقْتُلُوهُ أَوْ حَرِّقُوهُ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ابراهیم، سرانجام تصمیم گرفتند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آتش بسوزانند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کٰانَ جَوٰابَ قَوْمِهِ إِلاّٰ أَنْ قٰالُوا اقْتُلُوهُ أَوْ حَرِّقُوهُ فَأَنْجٰاهُ اللّٰهُ مِنَ النّٰارِ</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ابراهیم، برای عملی ساختن تصمیم خود،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آتش</w:t>
      </w:r>
      <w:bookmarkStart w:id="80" w:name="pg19898_196399"/>
    </w:p>
    <w:p>
      <w:pPr>
        <w:pStyle w:val="BookText"/>
        <w:rPr/>
      </w:pPr>
      <w:bookmarkEnd w:id="80"/>
      <w:r>
        <w:rPr>
          <w:rFonts w:ascii="IRNazanin" w:hAnsi="IRNazanin" w:eastAsia="IRNazanin"/>
          <w:color w:val="111111"/>
          <w:sz w:val="28"/>
          <w:sz w:val="28"/>
          <w:szCs w:val="28"/>
          <w:rtl w:val="true"/>
          <w:lang w:bidi="fa-IR"/>
        </w:rPr>
        <w:t>افکندند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کٰانَ جَوٰابَ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حَرِّقُوهُ فَأَنْجٰاهُ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فصیحه است و دلالت بر حذف جمله‌ای می‌کند و آن می‌تواند چنین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فألقوه فی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آتش نجات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حَرِّقُوهُ فَأَنْجٰاهُ اللّٰهُ مِنَ النّٰارِ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خداوند، حاکم بر تصمیم‌ها و کارکرد عوامل‌طبیعی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اقْتُلُوهُ أَوْ حَرِّقُوهُ فَأَنْجٰاهُ اللّٰهُ مِنَ النّٰارِ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نشانه‌های متعدد از قدرت خدا در نجات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w:t>
      </w:r>
    </w:p>
    <w:p>
      <w:pPr>
        <w:pStyle w:val="BookText"/>
        <w:rPr/>
      </w:pPr>
      <w:r>
        <w:rPr>
          <w:rFonts w:ascii="Amiri" w:hAnsi="Amiri" w:eastAsia="Amiri" w:cs="Amiri"/>
          <w:color w:val="111111"/>
          <w:sz w:val="28"/>
          <w:sz w:val="28"/>
          <w:szCs w:val="28"/>
          <w:rtl w:val="true"/>
          <w:lang w:bidi="ar-SA"/>
        </w:rPr>
        <w:t>فَأَنْجٰاهُ اللّٰهُ مِنَ النّٰارِ إِنَّ فِی ذٰلِکَ لَآیٰاتٍ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مؤمنان، شایستۀ بهره‌گیری از آیات عبرت‌انگیز الهی‌اند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لَآیٰاتٍ لِقَوْمٍ یُؤْمِنُونَ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آیات خدا؛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ایمان؛ توحید؛ تهدید؛ حمیت؛ خشونت؛ خیر و شر؛ شرک؛ عذاب؛ قتل؛ قصه؛ قوم ابراهیم؛ گناه؛ مشیت خدا</w:t>
      </w:r>
    </w:p>
    <w:p>
      <w:pPr>
        <w:pStyle w:val="Heading3"/>
        <w:numPr>
          <w:ilvl w:val="2"/>
          <w:numId w:val="1"/>
        </w:numPr>
        <w:rPr/>
      </w:pPr>
      <w:bookmarkStart w:id="81" w:name="__RefHeading___Toc1580061_2314609296"/>
      <w:bookmarkStart w:id="82" w:name="_Toc28"/>
      <w:bookmarkEnd w:id="81"/>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25</w:t>
      </w:r>
      <w:r>
        <w:rPr>
          <w:rtl w:val="true"/>
        </w:rPr>
        <w:t>]</w:t>
      </w:r>
      <w:bookmarkEnd w:id="82"/>
    </w:p>
    <w:p>
      <w:pPr>
        <w:pStyle w:val="BookText"/>
        <w:rPr/>
      </w:pPr>
      <w:r>
        <w:rPr>
          <w:rFonts w:ascii="Amiri" w:hAnsi="Amiri" w:eastAsia="Amiri" w:cs="Amiri"/>
          <w:color w:val="111111"/>
          <w:sz w:val="28"/>
          <w:sz w:val="28"/>
          <w:szCs w:val="28"/>
          <w:rtl w:val="true"/>
          <w:lang w:bidi="ar-SA"/>
        </w:rPr>
        <w:t xml:space="preserve">وَ قٰالَ إِنَّمَا اِتَّخَذْتُمْ مِنْ دُونِ اَللّٰهِ أَوْثٰاناً مَوَدَّةَ بَیْنِکُمْ فِی اَلْحَیٰاةِ اَلدُّنْیٰا ثُمَّ یَوْمَ اَلْقِیٰامَةِ یَکْفُرُ بَعْضُکُمْ بِبَعْضٍ وَ یَلْعَنُ بَعْضُکُمْ بَعْضاً وَ مَأْوٰاکُمُ اَلنّٰارُ وَ مٰا لَکُمْ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شما به خاطر رابطۀ دوستی میان خودتان در زندگی دنیا، به جای خدا، بُت‌هایی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گرفته‌اید، آن‌گاه روز قیامت بعضی از شما بعضی دیگر را انکار و بعضی از شما بعضی دیگر را لعنت می‌کنند، و جایگاهتان آتش است و هیچ یاوری برای شما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نجات از آتش، قوم خودرا رها نکرد و به‌ارشاد آنان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فَأَنْجٰاهُ اللّٰهُ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إِنَّمَا اتَّخَذْتُمْ مِنْ دُونِ اللّٰهِ أَوْثٰاناً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ابراهیم، به جای خدای واحد، بت‌های متعدّدی برای پرستش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اتَّخَذْتُمْ مِنْ دُونِ اللّٰهِ أَوْثٰاناً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قوم‌اش، حقارت و ناتوانی بت‌ها را تبلیغ می‌کرد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إِنَّمَا اتَّخَذْتُمْ مِنْ دُونِ اللّٰهِ أَوْثٰاناً</w:t>
      </w:r>
    </w:p>
    <w:p>
      <w:p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أَوْثٰاناً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نکره برای تحقیر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ابراهیم، بت‌ها را، خودشان، برای پرستش ساخته و پرداخته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اتَّخَذْتُمْ مِنْ دُونِ اللّٰهِ أَوْثٰاناً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توحیدی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و پس از انداخته شدن در آتش، تفاوتی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تَعْبُدُونَ مِنْ دُونِ اللّٰهِ أَوْثٰاناً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قٰالُوا اقْتُلُوهُ أَوْ حَرِّقُوهُ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إِنَّمَا اتَّخَذْتُمْ مِنْ دُونِ اللّٰهِ أَوْثٰاناً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 قومی، قوم ابراهیم را به بت‌پرستی و پایبندی به آن، کشیده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اتَّخَذْتُمْ مِنْ دُونِ اللّٰهِ أَوْثٰاناً مَوَدَّةَ بَیْنِکُمْ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مفاد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شما، به خاطر آن، بت‌پرستی را انتخاب کردید، مودّت بین خودتان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ابراهیم، باهم، رابطه‌ای عاطفی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اِتَّخَذْتُمْ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أَوْثٰاناً مَوَدَّةَ بَیْنِکُمْ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پیوندهای عاطفی، تأثیر فراوانی در باورها و عقاید انسان‌ها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اتَّخَذْتُمْ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أَوْثٰاناً مَوَدَّةَ بَیْنِکُمْ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دوستانه و قومی، ناپایدار، و محدود به حیات دنیوی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مَوَدَّةَ بَیْنِکُمْ فِی الْحَیٰاةِ الدُّنْیٰا</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مفاد جمله،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 و مودّت، مربوط به دنیا است و چنین روابطی با پایان یافتن آن، در هم می‌ریزد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قوم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دوستی 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برائت می‌جویند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یَوْمَ الْقِیٰامَةِ یَکْفُرُ بَعْضُکُمْ بِبَعْضٍ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احتمال دارد به معنای رایج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ورزیدن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احتمال هم دارد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بی‌زاری جستن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بنابر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دوستانۀ دنیوی مشرکان، در قیامت، تبدیل به نفرت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مَوَدَّةَ بَیْنِکُمْ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یَوْمَ الْقِیٰامَةِ یَکْفُرُ بَعْضُکُمْ بِبَعْضٍ</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ابراهیم، در قیامت، معبودان خود را مورد انکار و کفر قرار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یَوْمَ الْقِیٰامَةِ یَکْفُرُ بَعْضُکُمْ بِبَعْضٍ</w:t>
      </w:r>
    </w:p>
    <w:p>
      <w:pPr>
        <w:pStyle w:val="BookText"/>
        <w:rPr/>
      </w:pPr>
      <w:r>
        <w:rPr>
          <w:rFonts w:ascii="IRNazanin" w:hAnsi="IRNazanin" w:eastAsia="IRNazanin"/>
          <w:color w:val="111111"/>
          <w:sz w:val="28"/>
          <w:sz w:val="28"/>
          <w:szCs w:val="28"/>
          <w:rtl w:val="true"/>
          <w:lang w:bidi="fa-IR"/>
        </w:rPr>
        <w:t xml:space="preserve">برداشت بالا بنابراین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معنای رایج‌اش بوده و مفعول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مراد از آن معبودان مشرکان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ابراهیم، در قیامت همدیگر را لعن می‌کنند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یَلْعَنُ بَعْضُکُمْ بَعْضاً</w:t>
      </w:r>
      <w:bookmarkStart w:id="83" w:name="pg19898_196401"/>
    </w:p>
    <w:p>
      <w:pPr>
        <w:pStyle w:val="BookText"/>
        <w:rPr/>
      </w:pPr>
      <w:bookmarkEnd w:id="83"/>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قوم‌اش را در قیامت، برای آنان تشریح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یَوْمَ الْقِیٰامَةِ یَکْفُرُ بَعْضُکُمْ بِبَعْضٍ وَ یَلْعَنُ بَعْضُکُمْ بَعْضاً وَ مَأْوٰاکُمُ النّٰارُ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قوم مشرک ابراهیم، آتش جهنم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مَأْوٰاکُمُ النّٰارُ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قوم ابراهیم، در قیامت هیچ یار و یاوری نخواهند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لَکُمْ مِنْ نٰاصِرِینَ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أبی‌عمرو الزُّبیریّ، 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وجوه‌الکفر فی کتاب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الکفر فی کتاب اللّه، علی خمسة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الخامس من الکفر، کفرُ البرائة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ذلک قوله عزّوجلّ یحکی قول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اتَّخَذْتُمْ مِنْ دُونِ اللّٰهِ أَوْثٰاناً مَوَدَّةَ بَیْنِکُمْ فِی الْحَیٰاةِ الدُّنْیٰا ثُمَّ یَوْمَ الْقِیٰامَةِ یَکْفُرُ بَعْضُکُمْ بِبَعْضٍ وَ یَلْعَنُ بَعْضُکُمْ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یتبرّأُ بعضکم من بعض؛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ابوعمرو زبیری،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اقسام کفر، در قرآن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در کتاب خدا، پنج قسم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قسم پنجم آن، کفر برائت و بیزاری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همان سخن خداوند است که از جانب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اتَّخَذْتُمْ مِنْ دُونِ اللّٰهِ أَوْثٰاناً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یَکْفُرُ بَعْضُکُمْ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برخی از شما، از برخی دیگر بیزاری می‌جویید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آخرت؛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اعداد؛ اللّه؛ باطل؛ بت؛ تبلیغ؛ تکذیب؛ تولی؛ جهنم؛ حمیت؛ دشمنی؛ دشنام؛ دوستی؛ قصه؛ قوم ابراهیم؛ قیامت؛ لعن؛ مشرک؛ نصرت؛ هدایت</w:t>
      </w:r>
    </w:p>
    <w:p>
      <w:pPr>
        <w:pStyle w:val="Heading3"/>
        <w:numPr>
          <w:ilvl w:val="2"/>
          <w:numId w:val="1"/>
        </w:numPr>
        <w:rPr/>
      </w:pPr>
      <w:bookmarkStart w:id="84" w:name="__RefHeading___Toc1580063_2314609296"/>
      <w:bookmarkStart w:id="85" w:name="_Toc29"/>
      <w:bookmarkEnd w:id="84"/>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26</w:t>
      </w:r>
      <w:r>
        <w:rPr>
          <w:rtl w:val="true"/>
        </w:rPr>
        <w:t>]</w:t>
      </w:r>
      <w:bookmarkEnd w:id="85"/>
    </w:p>
    <w:p>
      <w:pPr>
        <w:pStyle w:val="BookText"/>
        <w:rPr/>
      </w:pPr>
      <w:r>
        <w:rPr>
          <w:rFonts w:ascii="Amiri" w:hAnsi="Amiri" w:eastAsia="Amiri" w:cs="Amiri"/>
          <w:color w:val="111111"/>
          <w:sz w:val="28"/>
          <w:sz w:val="28"/>
          <w:szCs w:val="28"/>
          <w:rtl w:val="true"/>
          <w:lang w:bidi="ar-SA"/>
        </w:rPr>
        <w:t xml:space="preserve">فَآمَنَ لَهُ لُوطٌ وَ قٰالَ إِنِّی مُهٰاجِرٌ إِلیٰ رَبِّی إِنَّهُ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 xml:space="preserve">پس لوط او را تصدیق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به‌سوی پروردگارم هجرت می‌کنم، چرا که او خود عزّتمند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فراخوانی او به توحید، ایمان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إِبْرٰاهِیمَ إِذْ قٰالَ لِقَوْمِهِ اعْبُدُوا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 لَهُ لُوطٌ</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 خویش، پس از</w:t>
      </w:r>
    </w:p>
    <w:p>
      <w:pPr>
        <w:pStyle w:val="BookText"/>
        <w:rPr/>
      </w:pPr>
      <w:r>
        <w:rPr>
          <w:rFonts w:ascii="IRNazanin" w:hAnsi="IRNazanin" w:eastAsia="IRNazanin"/>
          <w:color w:val="111111"/>
          <w:sz w:val="28"/>
          <w:sz w:val="28"/>
          <w:szCs w:val="28"/>
          <w:rtl w:val="true"/>
          <w:lang w:bidi="fa-IR"/>
        </w:rPr>
        <w:t>واقعۀ دعوت به توحید و انداخته شدن در آتش و نجات‌اش از آن، هجرت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إِبْرٰاهِیمَ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اعْبُدُوا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 جَوٰابَ قَوْمِهِ إِلاّٰ أَنْ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حَرِّقُوهُ فَأَنْجٰاهُ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إِنِّی مُهٰاجِرٌ</w:t>
      </w:r>
    </w:p>
    <w:p>
      <w:pPr>
        <w:pStyle w:val="BookText"/>
        <w:rPr/>
      </w:pPr>
      <w:r>
        <w:rPr>
          <w:rFonts w:ascii="IRNazanin" w:hAnsi="IRNazanin" w:eastAsia="IRNazanin"/>
          <w:color w:val="111111"/>
          <w:sz w:val="28"/>
          <w:sz w:val="28"/>
          <w:szCs w:val="28"/>
          <w:rtl w:val="true"/>
          <w:lang w:bidi="fa-IR"/>
        </w:rPr>
        <w:t xml:space="preserve">به قرینۀ سیاق، مرجع ضمیر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ایمان آوردن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به سرزمین دیگری هجرت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فَآمَنَ لَهُ لُوطٌ وَ قٰالَ إِنِّی مُهٰاجِرٌ إِلیٰ رَبِّی</w:t>
      </w:r>
    </w:p>
    <w:p>
      <w:pPr>
        <w:pStyle w:val="BookText"/>
        <w:rPr/>
      </w:pPr>
      <w:r>
        <w:rPr>
          <w:rFonts w:ascii="IRNazanin" w:hAnsi="IRNazanin" w:eastAsia="IRNazanin"/>
          <w:color w:val="111111"/>
          <w:sz w:val="28"/>
          <w:sz w:val="28"/>
          <w:szCs w:val="28"/>
          <w:rtl w:val="true"/>
          <w:lang w:bidi="fa-IR"/>
        </w:rPr>
        <w:t xml:space="preserve">بنابراین احتمال که مرجع ضمیر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 لَهُ لُوطٌ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مطلب بالا،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 خود، مبنای الهی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مُهٰاجِرٌ إِلیٰ رَبِّی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پی برخورد قهرآمیز قوم‌اش با او، تصمیم گرفت به سرزمینی هجرت کند که در آن، برای انجام رسالت‌اش، آزادی عمل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إِنِّی مُهٰاجِرٌ إِلیٰ رَبِّی</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به سوی پرودگار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مکانی است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آنچه را برعهدۀ او گذاشته است، بدون مزاحمت دشمنان‌اش، به انجام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مورد توجه ویژۀ پروردگار می‌دانست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مُهٰاجِرٌ إِلیٰ رَبِّی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تصمیم‌اش را برای هجرت، به قوم خود اعلان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إِنِّی مُهٰاجِرٌ إِلیٰ رَبِّی</w:t>
      </w:r>
    </w:p>
    <w:p>
      <w:pPr>
        <w:pStyle w:val="BookText"/>
        <w:rPr/>
      </w:pPr>
      <w:r>
        <w:rPr>
          <w:rFonts w:ascii="IRNazanin" w:hAnsi="IRNazanin" w:eastAsia="IRNazanin"/>
          <w:color w:val="111111"/>
          <w:sz w:val="28"/>
          <w:sz w:val="28"/>
          <w:szCs w:val="28"/>
          <w:rtl w:val="true"/>
          <w:lang w:bidi="fa-IR"/>
        </w:rPr>
        <w:t xml:space="preserve">اگر چه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ذکر نشده است، اما به قرینۀ سیاق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او، جریان هجرت‌اش، را با قوم‌اش در میان گذاشته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محیط را برای انجام رسالت‌اش مساعد ندید، تصمیم به هجرت از آنجا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حَرِّقُوهُ فَأَنْجٰاهُ اللّٰهُ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إِنِّی مُهٰاجِرٌ إِلیٰ رَبِّی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مساعد نبودن محیط برای انجام رسالت دینی، شایسته است که از آن محیط، هجرت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حَرِّقُوهُ فَأَنْجٰاهُ اللّٰهُ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إِنِّی مُهٰاجِرٌ إِلیٰ رَبِّی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حکمت خداوند در هجرت خویش</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إِنِّی مُهٰاجِرٌ إِلیٰ رَبِّی إِنَّهُ هُوَ الْعَزِیزُ الْحَکِیمُ</w:t>
      </w:r>
      <w:bookmarkStart w:id="86" w:name="pg19898_196403"/>
    </w:p>
    <w:p>
      <w:pPr>
        <w:pStyle w:val="BookText"/>
        <w:rPr/>
      </w:pPr>
      <w:bookmarkEnd w:id="86"/>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w:t>
      </w:r>
    </w:p>
    <w:p>
      <w:pPr>
        <w:pStyle w:val="BookText"/>
        <w:rPr/>
      </w:pPr>
      <w:r>
        <w:rPr>
          <w:rFonts w:ascii="Amiri" w:hAnsi="Amiri" w:eastAsia="Amiri" w:cs="Amiri"/>
          <w:color w:val="111111"/>
          <w:sz w:val="28"/>
          <w:sz w:val="28"/>
          <w:szCs w:val="28"/>
          <w:rtl w:val="true"/>
          <w:lang w:bidi="ar-SA"/>
        </w:rPr>
        <w:t xml:space="preserve">إِنِّی مُهٰاجِرٌ إِلیٰ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الْعَزِیزُ الْحَکِیمُ</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نبوّته بکوثی ربّا و هی قریة من قری السّواد فیها بدأ أوّل أمره ثمّ هاجر منها و لیست بهجرة 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ذالک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مُهٰاجِرٌ إِلیٰ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از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رسالت ابراهیم، از قریۀ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کوثی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روستاهای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شروع شد و آنگاه از آنجا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هجرتِ جنگ نبود و این، همان سخن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مُهٰاجِرٌ إِلیٰ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فَآمَنَ لَهُ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مهاجراً إلی الشّام هو و سارة و لوط؛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لوط،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کرد و آن حضرت با ساره و لوط، به شام هجرت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ایمان؛ توحید؛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خشونت؛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قصه؛ قوم ابراهیم؛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هجرت</w:t>
      </w:r>
    </w:p>
    <w:p>
      <w:pPr>
        <w:pStyle w:val="Heading3"/>
        <w:numPr>
          <w:ilvl w:val="2"/>
          <w:numId w:val="1"/>
        </w:numPr>
        <w:rPr/>
      </w:pPr>
      <w:bookmarkStart w:id="87" w:name="__RefHeading___Toc1580065_2314609296"/>
      <w:bookmarkStart w:id="88" w:name="_Toc30"/>
      <w:bookmarkEnd w:id="87"/>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27</w:t>
      </w:r>
      <w:r>
        <w:rPr>
          <w:rtl w:val="true"/>
        </w:rPr>
        <w:t>]</w:t>
      </w:r>
      <w:bookmarkEnd w:id="88"/>
    </w:p>
    <w:p>
      <w:pPr>
        <w:pStyle w:val="BookText"/>
        <w:rPr/>
      </w:pPr>
      <w:r>
        <w:rPr>
          <w:rFonts w:ascii="Amiri" w:hAnsi="Amiri" w:eastAsia="Amiri" w:cs="Amiri"/>
          <w:color w:val="111111"/>
          <w:sz w:val="28"/>
          <w:sz w:val="28"/>
          <w:szCs w:val="28"/>
          <w:rtl w:val="true"/>
          <w:lang w:bidi="ar-SA"/>
        </w:rPr>
        <w:t xml:space="preserve">وَ وَهَبْنٰا لَهُ إِسْحٰاقَ وَ یَعْقُوبَ وَ جَعَلْنٰا فِی ذُرِّیَّتِهِ اَلنُّبُوَّةَ وَ اَلْکِتٰابَ وَ آتَیْنٰاهُ أَجْرَهُ فِی اَلدُّنْیٰا وَ إِنَّهُ فِی اَلْآخِرَةِ لَمِنَ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و اسحاق و یعقوب را به وی بخشیدیم و در نسل او نبوّت و کتاب را قرار دادیم و در دنیا پاداشش را به او دادیم و قطعاً او در آخرت از زمرۀ شایستگان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موهبت الهی برای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إِسْحٰاقَ وَ یَعْقُوبَ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هجرت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منطقۀ اصلی زندگی‌اش، متولد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إِنِّی مُهٰاجِرٌ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إِسْحٰاقَ</w:t>
      </w:r>
    </w:p>
    <w:p>
      <w:pPr>
        <w:pStyle w:val="BookText"/>
        <w:rPr/>
      </w:pPr>
      <w:r>
        <w:rPr>
          <w:rFonts w:ascii="IRNazanin" w:hAnsi="IRNazanin" w:eastAsia="IRNazanin"/>
          <w:color w:val="111111"/>
          <w:sz w:val="28"/>
          <w:sz w:val="28"/>
          <w:szCs w:val="28"/>
          <w:rtl w:val="true"/>
          <w:lang w:bidi="fa-IR"/>
        </w:rPr>
        <w:t>برداشت بنابراین است که در آیات، آنچه برای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رخ داده، منعکس شده 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نبوت و</w:t>
      </w:r>
    </w:p>
    <w:p>
      <w:pPr>
        <w:pStyle w:val="BookText"/>
        <w:rPr/>
      </w:pPr>
      <w:r>
        <w:rPr>
          <w:rFonts w:ascii="IRNazanin" w:hAnsi="IRNazanin" w:eastAsia="IRNazanin"/>
          <w:color w:val="111111"/>
          <w:sz w:val="28"/>
          <w:sz w:val="28"/>
          <w:szCs w:val="28"/>
          <w:rtl w:val="true"/>
          <w:lang w:bidi="fa-IR"/>
        </w:rPr>
        <w:t>کتاب آسمانی، برخوردار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وَهَبْنٰا لَهُ إِسْحٰاقَ وَ یَعْقُوبَ وَ جَعَلْنٰا فِی ذُرِّیَّتِهِ النُّبُوَّةَ</w:t>
      </w:r>
    </w:p>
    <w:p>
      <w:pPr>
        <w:pStyle w:val="BookText"/>
        <w:rPr/>
      </w:pPr>
      <w:r>
        <w:rPr>
          <w:rFonts w:ascii="IRNazanin" w:hAnsi="IRNazanin" w:eastAsia="IRNazanin"/>
          <w:color w:val="111111"/>
          <w:sz w:val="28"/>
          <w:sz w:val="28"/>
          <w:szCs w:val="28"/>
          <w:rtl w:val="true"/>
          <w:lang w:bidi="fa-IR"/>
        </w:rPr>
        <w:t>از مصداق‌های اتمّ و اکمل ذریۀ ابراهیم، اسحاق و یعقوب‌اند که خداوند به آنها، نبوت و کتاب عطا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همین دنیا، به او عطا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آتَیْنٰاهُ أَجْرَهُ فِی الدُّنْیٰا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مستحق و سزاوار دریافت پاداش دنیوی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آتَیْنٰاهُ أَجْرَهُ فِی الدُّنْیٰا</w:t>
      </w:r>
    </w:p>
    <w:p>
      <w:pPr>
        <w:pStyle w:val="BookText"/>
        <w:rPr/>
      </w:pPr>
      <w:r>
        <w:rPr>
          <w:rFonts w:ascii="IRNazanin" w:hAnsi="IRNazanin" w:eastAsia="IRNazanin"/>
          <w:color w:val="111111"/>
          <w:sz w:val="28"/>
          <w:sz w:val="28"/>
          <w:szCs w:val="28"/>
          <w:rtl w:val="true"/>
          <w:lang w:bidi="fa-IR"/>
        </w:rPr>
        <w:t xml:space="preserve">اضافه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ضمیری که مرجع آن،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نکته است که او، پاداشی داشته و سزاوار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احتمال دارد که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بالا بنابر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اسحاق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قرار دادن مقام نبوت در نسل آن حضرت، پاداش دنیوی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وَهَبْنٰا لَهُ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فِی ذُرِّیَّتِهِ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آتَیْنٰاهُ أَجْرَهُ فِی الدُّنْیٰا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ذریۀ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نبوت و کتاب آسمانی، برخوردار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فِی ذُرِّیَّتِهِ النُّبُوَّةَ وَ الْکِتٰابَ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از زمرۀ صالحان و شایستگان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فِی الْآخِرَةِ لَمِنَ الصّٰالِحِینَ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و توجه خاص خداوند،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دنیا و آخرت</w:t>
      </w:r>
    </w:p>
    <w:p>
      <w:pPr>
        <w:pStyle w:val="BookText"/>
        <w:rPr/>
      </w:pPr>
      <w:r>
        <w:rPr>
          <w:rFonts w:ascii="Amiri" w:hAnsi="Amiri" w:eastAsia="Amiri" w:cs="Amiri"/>
          <w:color w:val="111111"/>
          <w:sz w:val="28"/>
          <w:sz w:val="28"/>
          <w:szCs w:val="28"/>
          <w:rtl w:val="true"/>
          <w:lang w:bidi="ar-SA"/>
        </w:rPr>
        <w:t xml:space="preserve">وَ وَهَبْنٰا لَهُ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آتَیْنٰاهُ أَجْرَهُ فِی الدُّنْیٰا وَ إِنَّهُ فِی الْآخِرَةِ لَمِنَ الصّٰالِحِینَ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 در جهان آخرت، مردمی ممتاز و برجسته‌اند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فِی الْآخِرَةِ لَمِنَ الصّٰالِحِینَ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پاداش؛ دنیا؛ صالحان؛ فرزند؛ قصه؛ کتاب‌های آسمانی؛ نبوت؛ نعمت؛ ولادت؛ هجرت؛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89" w:name="pg19898_196405"/>
    </w:p>
    <w:p>
      <w:pPr>
        <w:pStyle w:val="Heading3"/>
        <w:numPr>
          <w:ilvl w:val="2"/>
          <w:numId w:val="1"/>
        </w:numPr>
        <w:rPr/>
      </w:pPr>
      <w:bookmarkStart w:id="90" w:name="__RefHeading___Toc1580067_2314609296"/>
      <w:bookmarkStart w:id="91" w:name="_Toc31"/>
      <w:bookmarkEnd w:id="89"/>
      <w:bookmarkEnd w:id="90"/>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28</w:t>
      </w:r>
      <w:r>
        <w:rPr>
          <w:rtl w:val="true"/>
        </w:rPr>
        <w:t>]</w:t>
      </w:r>
      <w:bookmarkEnd w:id="91"/>
    </w:p>
    <w:p>
      <w:pPr>
        <w:pStyle w:val="BookText"/>
        <w:rPr/>
      </w:pPr>
      <w:r>
        <w:rPr>
          <w:rFonts w:ascii="Amiri" w:hAnsi="Amiri" w:eastAsia="Amiri" w:cs="Amiri"/>
          <w:color w:val="111111"/>
          <w:sz w:val="28"/>
          <w:sz w:val="28"/>
          <w:szCs w:val="28"/>
          <w:rtl w:val="true"/>
          <w:lang w:bidi="ar-SA"/>
        </w:rPr>
        <w:t xml:space="preserve">وَ لُوطاً إِذْ قٰالَ لِقَوْمِهِ إِنَّکُمْ لَتَأْتُونَ اَلْفٰاحِشَةَ مٰا سَبَقَکُمْ بِهٰا مِنْ أَحَدٍ مِنَ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 xml:space="preserve">و لوط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شما این کار بسیار زشت را که هیچ‌یک از مردم جهان در آن بر شما سبقت نگرفته است مرتکب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پیامبری فرستاده شده از جانب خداوند</w:t>
      </w:r>
    </w:p>
    <w:p>
      <w:pPr>
        <w:pStyle w:val="BookText"/>
        <w:rPr/>
      </w:pPr>
      <w:r>
        <w:rPr>
          <w:rFonts w:ascii="Amiri" w:hAnsi="Amiri" w:eastAsia="Amiri" w:cs="Amiri"/>
          <w:color w:val="111111"/>
          <w:sz w:val="28"/>
          <w:sz w:val="28"/>
          <w:szCs w:val="28"/>
          <w:rtl w:val="true"/>
          <w:lang w:bidi="ar-SA"/>
        </w:rPr>
        <w:t xml:space="preserve">وَ لَقَدْ أَرْسَلْنٰا نُوحاً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لُوطاً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تقدیر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ارسلنا لوطاً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محدود به قوم لوط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أَرْسَلْنٰا نُوحاً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لُوطاً إِذْ قٰالَ لِقَوْمِهِ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مبارزه بر ضد فحشا، پندآموز و شایستۀ یاد و یادآوری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لُوطاً إِذْ قٰالَ</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 با 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میان قوم لوط رواج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إِنَّکُمْ لَتَأْتُونَ الْفٰاحِشَةَ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 بسیار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 و به قرینۀ آیۀ بعد، منظور از آن در این جا، لواط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خود را به خاطر همجنس‌بازی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سرزنش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لُوطاً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لَتَأْتُونَ الْفٰاحِشَةَ مٰا سَبَقَکُمْ بِهٰا مِنْ أَحَدٍ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لواط، عملی بس زشت و ناروا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إِنَّکُمْ لَتَأْتُونَ الْفٰاحِشَةَ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لواط، پیش از قوم لوط سابقه نداشته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إِنَّکُمْ لَتَأْتُونَ الْفٰاحِشَةَ مٰا سَبَقَکُمْ بِهٰا مِنْ أَحَدٍ مِنَ الْعٰالَمِینَ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بدعتگذار عمل لواط بودند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إِنَّکُمْ لَتَأْتُونَ الْفٰاحِشَةَ مٰا سَبَقَکُمْ بِهٰا مِنْ أَحَدٍ مِنَ الْعٰالَمِینَ</w:t>
      </w:r>
      <w:bookmarkStart w:id="92" w:name="pg19898_196406"/>
    </w:p>
    <w:p>
      <w:pPr>
        <w:pStyle w:val="BookText"/>
        <w:rPr/>
      </w:pPr>
      <w:bookmarkEnd w:id="92"/>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مناطق وسیعی از کرۀ زمین، منطقۀ زیستی انسان‌ها بود و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آگاهی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إِنَّکُمْ لَتَأْتُونَ الْفٰاحِشَةَ مٰا سَبَقَکُمْ بِهٰا مِنْ أَحَدٍ مِنَ الْعٰالَمِینَ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منصرف کردن قوم‌اش از آمیزش با مردان، آن را بی‌سابقه و زشت معرفی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إِنَّکُمْ لَتَأْتُونَ الْفٰاحِشَةَ مٰا سَبَقَکُمْ بِهٰا مِنْ أَحَدٍ مِنَ الْعٰالَمِینَ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بدعت؛ ذکر؛ رسالت؛ رسولان خدا؛ زمین؛ عبرت؛ قصه؛ قوم لوط؛ گناه؛ لواط؛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ملامت؛ نبوت</w:t>
      </w:r>
    </w:p>
    <w:p>
      <w:pPr>
        <w:pStyle w:val="Heading3"/>
        <w:numPr>
          <w:ilvl w:val="2"/>
          <w:numId w:val="1"/>
        </w:numPr>
        <w:rPr/>
      </w:pPr>
      <w:bookmarkStart w:id="93" w:name="__RefHeading___Toc1580069_2314609296"/>
      <w:bookmarkStart w:id="94" w:name="_Toc32"/>
      <w:bookmarkEnd w:id="93"/>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29</w:t>
      </w:r>
      <w:r>
        <w:rPr>
          <w:rtl w:val="true"/>
        </w:rPr>
        <w:t>]</w:t>
      </w:r>
      <w:bookmarkEnd w:id="94"/>
    </w:p>
    <w:p>
      <w:pPr>
        <w:pStyle w:val="BookText"/>
        <w:rPr/>
      </w:pPr>
      <w:r>
        <w:rPr>
          <w:rFonts w:ascii="Amiri" w:hAnsi="Amiri" w:eastAsia="Amiri" w:cs="Amiri"/>
          <w:color w:val="111111"/>
          <w:sz w:val="28"/>
          <w:sz w:val="28"/>
          <w:szCs w:val="28"/>
          <w:rtl w:val="true"/>
          <w:lang w:bidi="ar-SA"/>
        </w:rPr>
        <w:t xml:space="preserve">أَ إِنَّکُمْ لَتَأْتُونَ اَلرِّجٰالَ وَ تَقْطَعُونَ اَلسَّبِیلَ وَ تَأْتُونَ فِی نٰادِیکُمُ اَلْمُنْکَرَ فَمٰا کٰانَ جَوٰابَ قَوْمِهِ إِلاّٰ أَنْ قٰالُوا اِئْتِنٰا بِعَذٰابِ اَللّٰهِ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 xml:space="preserve">آیا شما با مردان درمی‌آمیزید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می‌کنید و این کار ناپسند را در محافل خود انجام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 قومش جز این نبود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عذاب خدا را برای ما بیاور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خود را به خاطر عمل لواط، مورد نکوهش شدید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إِنَّکُمْ لَتَأْتُونَ الرِّجٰالَ</w:t>
      </w:r>
    </w:p>
    <w:p>
      <w:pPr>
        <w:pStyle w:val="BookText"/>
        <w:rPr/>
      </w:pPr>
      <w:r>
        <w:rPr>
          <w:rFonts w:ascii="IRNazanin" w:hAnsi="IRNazanin" w:eastAsia="IRNazanin"/>
          <w:color w:val="111111"/>
          <w:sz w:val="28"/>
          <w:sz w:val="28"/>
          <w:szCs w:val="28"/>
          <w:rtl w:val="true"/>
          <w:lang w:bidi="fa-IR"/>
        </w:rPr>
        <w:t xml:space="preserve">همزۀ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إِنَّکُمْ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اظهار شگفتی و دربر دارندۀ توبیخ شدید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لواط، در میان قوم لوط، رواج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إِنَّکُمْ لَتَأْتُونَ الرِّجٰالَ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قوم‌لوط، از آمیزش با زنان اعراض کرده و به عمل لواط، روی آورده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إِنَّکُمْ لَتَأْتُونَ الرِّجٰالَ وَ تَقْطَعُونَ السَّبِیلَ</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آیه، احتمال دارد که به قرینۀ مقام، راه ایجاد نسل باشد و احتمال دارد که راهزنی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بنابر احتمال نخست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بنابراین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تَقْطَعُونَ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قطع نسل، به سبب ترک آمیزش با زنان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راه‌ها را می‌بستند و به غارت اموال مسافران می‌پرداختند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إِنَّکُمْ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تَقْطَعُونَ السَّبِیلَ</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احتمال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معنای حقیقی خود را داشته باشد، بستن راه‌ها از سوی قوم لوط، به منظور غصب و</w:t>
      </w:r>
    </w:p>
    <w:p>
      <w:pPr>
        <w:pStyle w:val="BookText"/>
        <w:rPr/>
      </w:pPr>
      <w:r>
        <w:rPr>
          <w:rFonts w:ascii="IRNazanin" w:hAnsi="IRNazanin" w:eastAsia="IRNazanin"/>
          <w:color w:val="111111"/>
          <w:sz w:val="28"/>
          <w:sz w:val="28"/>
          <w:szCs w:val="28"/>
          <w:rtl w:val="true"/>
          <w:lang w:bidi="fa-IR"/>
        </w:rPr>
        <w:t>غارت اموال مسافران انجام می‌گرفته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راه‌ها را بر مسافران می‌بستند تا با آنان، عمل لواط انجام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إِنَّکُمْ لَتَأْتُونَ الرِّجٰالَ وَ تَقْطَعُونَ السَّبِیلَ</w:t>
      </w:r>
    </w:p>
    <w:p>
      <w:pPr>
        <w:pStyle w:val="BookText"/>
        <w:rPr/>
      </w:pPr>
      <w:r>
        <w:rPr>
          <w:rFonts w:ascii="IRNazanin" w:hAnsi="IRNazanin" w:eastAsia="IRNazanin"/>
          <w:color w:val="111111"/>
          <w:sz w:val="28"/>
          <w:sz w:val="28"/>
          <w:szCs w:val="28"/>
          <w:rtl w:val="true"/>
          <w:lang w:bidi="fa-IR"/>
        </w:rPr>
        <w:t xml:space="preserve">احتمال دارد که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تَقْطَعُونَ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لَتَأْتُونَ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بیان یک واقعیت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مفسران نیز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آن، این است که قوم لوط، راه را بر مسافران می‌بسته‌اند تا بر آنان دست بیابند و با آنان آمیزش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عمل لواط را در محافل خود و در منظر و دید دیگران انجام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إِنَّکُمْ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تَأْتُونَ فِی نٰادِیکُمُ الْمُنْکَرَ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محفل و انجمن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عهد ذکری و مراد از آن، آمیزش با مردان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در ملأ عام، منکرات انجام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إِنَّکُمْ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تَأْتُونَ فِی نٰادِیکُمُ الْمُنْکَرَ</w:t>
      </w:r>
    </w:p>
    <w:p>
      <w:pPr>
        <w:pStyle w:val="BookText"/>
        <w:rPr/>
      </w:pPr>
      <w:r>
        <w:rPr>
          <w:rFonts w:ascii="IRNazanin" w:hAnsi="IRNazanin" w:eastAsia="IRNazanin"/>
          <w:color w:val="111111"/>
          <w:sz w:val="28"/>
          <w:sz w:val="28"/>
          <w:szCs w:val="28"/>
          <w:rtl w:val="true"/>
          <w:lang w:bidi="fa-IR"/>
        </w:rPr>
        <w:t xml:space="preserve">محتمل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اجتماع عموم مردم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قوم‌اش را به خاطر ارتکاب عمل لواط، راهزنی و ارتکاب علنی منکر، به عذاب الهی تهدید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إِنَّکُمْ لَتَأْتُونَ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 جَوٰابَ قَوْمِهِ إِلاّٰ أَنْ قٰالُوا ائْتِنٰا بِعَذٰابِ 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از سرزنش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تهدید به عذاب، پندنگرفتند و او را استهزا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کٰانَ جَوٰابَ قَوْمِهِ إِلاّٰ أَنْ قٰالُوا ائْتِنٰا بِعَذٰابِ اللّٰهِ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پاسخ قوم لوط به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سرزنش و تهدید به عذاب، درخواست‌نزول عذاب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کٰانَ جَوٰابَ قَوْمِهِ إِلاّٰ أَنْ قٰالُوا ائْتِنٰا بِعَذٰابِ اللّٰهِ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شیوع عمل لواط و راهزنی و رواج گناه علنی، عذاب الهی را در پی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إِنَّکُمْ لَتَأْتُونَ الرِّجٰالَ وَ تَقْطَعُونَ السَّبِیلَ وَ تَأْتُونَ فِی نٰادِیکُمُ الْمُنْکَرَ فَمٰا کٰانَ جَوٰابَ قَوْمِهِ إِلاّٰ أَنْ قٰالُوا ائْتِنٰا بِعَذٰابِ اللّٰهِ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مِنَ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نشان‌دهندۀ تهدید قبلی قوم لوط به عذاب از جانب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وعدۀ عذاب از سوی پیامبری به قومی، به خاطر اعمال‌شان، حکایت می‌کند که پافشاری بر آن اعمال، عذاب الهی را در پی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دربارۀ صداقت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وعدۀ عذاب او ناباور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اِئْتِنٰا بِعَذٰابِ اللّٰهِ إِنْ کُنْتَ مِنَ الصّٰادِقِینَ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و راستگویان، حتی در دید بدکارترین‌ها، امری ارزشمند و اعتمادآور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اِئْتِنٰا بِعَذٰابِ اللّٰهِ إِنْ کُنْتَ مِنَ الصّٰادِقِینَ</w:t>
      </w:r>
      <w:bookmarkStart w:id="95" w:name="pg19898_196408"/>
    </w:p>
    <w:p>
      <w:pPr>
        <w:pStyle w:val="BookText"/>
        <w:rPr/>
      </w:pPr>
      <w:bookmarkEnd w:id="9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آمیزش؛ استهزاء؛ اللّه؛ تهدید؛ راستگویی؛ رنگ؛ زن؛ سرقت؛ سنگ؛ عذاب؛ عمل؛ قوم لوط؛ گناه؛ لباس؛ لواط؛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مرض؛ ملامت؛ وعده</w:t>
      </w:r>
    </w:p>
    <w:p>
      <w:pPr>
        <w:pStyle w:val="Heading3"/>
        <w:numPr>
          <w:ilvl w:val="2"/>
          <w:numId w:val="1"/>
        </w:numPr>
        <w:rPr/>
      </w:pPr>
      <w:bookmarkStart w:id="96" w:name="__RefHeading___Toc1580071_2314609296"/>
      <w:bookmarkStart w:id="97" w:name="_Toc33"/>
      <w:bookmarkEnd w:id="96"/>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30</w:t>
      </w:r>
      <w:r>
        <w:rPr>
          <w:rtl w:val="true"/>
        </w:rPr>
        <w:t>]</w:t>
      </w:r>
      <w:bookmarkEnd w:id="97"/>
    </w:p>
    <w:p>
      <w:pPr>
        <w:pStyle w:val="BookText"/>
        <w:rPr/>
      </w:pPr>
      <w:r>
        <w:rPr>
          <w:rFonts w:ascii="Amiri" w:hAnsi="Amiri" w:eastAsia="Amiri" w:cs="Amiri"/>
          <w:color w:val="111111"/>
          <w:sz w:val="28"/>
          <w:sz w:val="28"/>
          <w:szCs w:val="28"/>
          <w:rtl w:val="true"/>
          <w:lang w:bidi="ar-SA"/>
        </w:rPr>
        <w:t xml:space="preserve">قٰالَ رَبِّ اُنْصُرْنِی عَلَی اَلْقَوْمِ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بر این مردم فسادکار پیروز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دنبال واکنش منفی قوم‌اش به دعوت وی، از خداوند برای غلبه بر آنها، استمداد طلبید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انْصُرْنِی عَلَی الْقَوْمِ الْمُفْسِدِینَ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مقتضی دعا به درگاه او و استمداد از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انْصُرْنِی عَلَی الْقَوْمِ الْمُفْسِدِینَ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لواط و راهزنی و ارتکاب علنی گناه، از موارد افساد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إِنَّکُمْ لَتَأْتُونَ الرِّجٰالَ وَ تَقْطَعُونَ السَّبِیلَ وَ تَأْتُونَ فِی نٰادِیکُمُ الْمُنْکَرَ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انْصُرْنِی عَلَی الْقَوْمِ الْمُفْسِدِینَ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بازداشتن قوم‌اش از کردار زشت، با آنان به مبارزه برخاست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إِنَّکُمْ لَتَأْتُونَ الرِّجٰالَ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انْصُرْنِی عَلَی الْقَوْمِ الْمُفْسِدِینَ</w:t>
      </w:r>
    </w:p>
    <w:p>
      <w:pPr>
        <w:pStyle w:val="BookText"/>
        <w:rPr/>
      </w:pPr>
      <w:r>
        <w:rPr>
          <w:rFonts w:ascii="IRNazanin" w:hAnsi="IRNazanin" w:eastAsia="IRNazanin"/>
          <w:color w:val="111111"/>
          <w:sz w:val="28"/>
          <w:sz w:val="28"/>
          <w:szCs w:val="28"/>
          <w:rtl w:val="true"/>
          <w:lang w:bidi="fa-IR"/>
        </w:rPr>
        <w:t>طلب نصرت از خدا بر ضد قوم مفسد، برای بیان این است که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به مبارزه برخاست و در مبارزه‌اش، نیاز به امداد الهی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مبارزه‌اش با کردارهای زشت قوم خود، تنها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انْصُرْنِی عَلَی الْقَوْمِ الْمُفْسِدِینَ</w:t>
      </w:r>
    </w:p>
    <w:p>
      <w:pPr>
        <w:pStyle w:val="BookText"/>
        <w:rPr/>
      </w:pPr>
      <w:r>
        <w:rPr>
          <w:rFonts w:ascii="IRNazanin" w:hAnsi="IRNazanin" w:eastAsia="IRNazanin"/>
          <w:color w:val="111111"/>
          <w:sz w:val="28"/>
          <w:sz w:val="28"/>
          <w:szCs w:val="28"/>
          <w:rtl w:val="true"/>
          <w:lang w:bidi="fa-IR"/>
        </w:rPr>
        <w:t xml:space="preserve">ضمیر مفعولی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حکایت از تنهایی آن حضرت در مبارزه با فحشا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برای مبارزه با مفاسد اجتماعی و مفسدان، از خداوند استمداد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انْصُرْنِی عَلَی الْقَوْمِ الْمُفْسِدِینَ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مردمی مفسد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الْقَوْمِ الْمُفْسِدِینَ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قٰالَ رَبِّ</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دعا؛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سرقت؛ عمل؛ فساد؛ قصه؛ قوم لوط؛ گناه؛ لواط؛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نصرت</w:t>
      </w:r>
      <w:bookmarkStart w:id="98" w:name="pg19898_196409"/>
    </w:p>
    <w:p>
      <w:pPr>
        <w:pStyle w:val="Heading3"/>
        <w:numPr>
          <w:ilvl w:val="2"/>
          <w:numId w:val="1"/>
        </w:numPr>
        <w:rPr/>
      </w:pPr>
      <w:bookmarkStart w:id="99" w:name="__RefHeading___Toc1580073_2314609296"/>
      <w:bookmarkStart w:id="100" w:name="_Toc34"/>
      <w:bookmarkEnd w:id="98"/>
      <w:bookmarkEnd w:id="99"/>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31</w:t>
      </w:r>
      <w:r>
        <w:rPr>
          <w:rtl w:val="true"/>
        </w:rPr>
        <w:t>]</w:t>
      </w:r>
      <w:bookmarkEnd w:id="100"/>
    </w:p>
    <w:p>
      <w:pPr>
        <w:pStyle w:val="BookText"/>
        <w:rPr/>
      </w:pPr>
      <w:r>
        <w:rPr>
          <w:rFonts w:ascii="Amiri" w:hAnsi="Amiri" w:eastAsia="Amiri" w:cs="Amiri"/>
          <w:color w:val="111111"/>
          <w:sz w:val="28"/>
          <w:sz w:val="28"/>
          <w:szCs w:val="28"/>
          <w:rtl w:val="true"/>
          <w:lang w:bidi="ar-SA"/>
        </w:rPr>
        <w:t xml:space="preserve">وَ لَمّٰا جٰاءَتْ رُسُلُنٰا إِبْرٰاهِیمَ بِالْبُشْریٰ قٰالُوا إِنّٰا مُهْلِکُوا أَهْلِ هٰذِهِ اَلْقَرْیَةِ إِنَّ أَهْلَهٰا کٰانُوا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 xml:space="preserve">و هنگامی که فرستادگان ما با مژدۀ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ابراهیم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 این شهر را هلاک خواهیم کرد زیرا مردم آن ستمکارند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خداوند برای یاری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 نزد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مأموریت خود را به او اعلام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 انْصُرْنِی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جٰاءَتْ رُسُلُنٰا إِبْرٰاهِیمَ بِالْبُشْریٰ قٰالُوا إِنّٰا مُهْلِکُوا أَهْلِ هٰذِهِ الْقَرْیَةِ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پیامبری بود که تعالیم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ترویج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 انْصُرْنِی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جٰاءَتْ رُسُلُنٰا إِبْرٰاهِیمَ بِالْبُشْریٰ</w:t>
      </w:r>
    </w:p>
    <w:p>
      <w:pPr>
        <w:pStyle w:val="BookText"/>
        <w:rPr/>
      </w:pPr>
      <w:r>
        <w:rPr>
          <w:rFonts w:ascii="IRNazanin" w:hAnsi="IRNazanin" w:eastAsia="IRNazanin"/>
          <w:color w:val="111111"/>
          <w:sz w:val="28"/>
          <w:sz w:val="28"/>
          <w:szCs w:val="28"/>
          <w:rtl w:val="true"/>
          <w:lang w:bidi="fa-IR"/>
        </w:rPr>
        <w:t>این که فرستادگان خداوند برای درهم کوبیدن شهر قوم‌لوط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با او مأموریت خود را در میان گذاشتند، نشان می‌دهد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صاحب شریعت بوده و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او را تبلیغ می‌کرده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یاری‌اش، از سوی خدا اجابت شد و فرشتگانی از جانب خداوند، برای درهم کوبیدن قوم لوط، گسیل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 انْصُرْنِی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جٰاءَتْ رُسُلُنٰا إِبْرٰاهِیمَ بِالْبُشْریٰ قٰالُوا إِنّٰا مُهْلِکُوا أَهْلِ هٰذِهِ الْقَرْیَةِ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خداوند برای عذاب قوم لوط، حامل مژدۀ تولد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جٰاءَتْ رُسُلُنٰا إِبْرٰاهِیمَ بِالْبُشْریٰ</w:t>
      </w:r>
    </w:p>
    <w:p>
      <w:pPr>
        <w:pStyle w:val="BookText"/>
        <w:rPr/>
      </w:pPr>
      <w:r>
        <w:rPr>
          <w:rFonts w:ascii="IRNazanin" w:hAnsi="IRNazanin" w:eastAsia="IRNazanin"/>
          <w:color w:val="111111"/>
          <w:sz w:val="28"/>
          <w:sz w:val="28"/>
          <w:szCs w:val="28"/>
          <w:rtl w:val="true"/>
          <w:lang w:bidi="fa-IR"/>
        </w:rPr>
        <w:t>این آیه، با آیات پنجاه، و یک تا شصت و دو سورۀ حجر یک سیاق دارند، که در آن آیات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فرزنددار شدن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آیات، قرینه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همان بشارت ولادت اسحاق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عذاب، فرشتۀ خبر خوش و بشارت نیز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جٰاءَتْ رُسُلُنٰا إِبْرٰاهِیمَ بِالْبُشْریٰ قٰالُوا إِنّٰا مُهْلِکُوا أَهْلِ هٰذِهِ الْقَرْیَةِ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 عذاب شدن قوم لوط، در نزدیکی شهر آنان اقامت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جٰاءَتْ رُسُلُنٰا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مُهْلِکُوا أَهْلِ هٰذِهِ الْقَرْیَةِ</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 نزدیک بودن مشارإلیه‌اش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بالا را می‌رساند</w:t>
      </w:r>
      <w:r>
        <w:rPr>
          <w:rFonts w:eastAsia="IRNazanin" w:cs="IRNazanin"/>
          <w:color w:val="111111"/>
          <w:sz w:val="28"/>
          <w:szCs w:val="28"/>
          <w:rtl w:val="true"/>
          <w:lang w:bidi="fa-IR"/>
        </w:rPr>
        <w:t>.</w:t>
      </w:r>
      <w:bookmarkStart w:id="101" w:name="pg19898_196410"/>
    </w:p>
    <w:p>
      <w:pPr>
        <w:pStyle w:val="BookText"/>
        <w:rPr/>
      </w:pPr>
      <w:bookmarkEnd w:id="101"/>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مأمور هلاکت قوم لوط خود، مباشرِ هلاکت آنان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جٰاءَتْ رُسُلُنٰا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إِنّٰا مُهْلِکُوا أَهْلِ هٰذِهِ الْقَرْیَةِ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مردمی ظالم و ستم‌پیشه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أَهْلَهٰا کٰانُوا ظٰالِمِینَ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 و راهزنی و ارتکاب علنی گناه، عملی ظالمانه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إِنَّکُمْ لَتَأْتُونَ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مُهْلِکُوا أَهْلِ هٰذِهِ الْقَرْیَةِ إِنَّ أَهْلَهٰا کٰانُوا ظٰالِمِینَ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قوم لوط با لواط و راهزنی و ارتکاب علنی گناه، در پی‌دارندۀ هلاکت و عذاب برای آنان</w:t>
      </w:r>
    </w:p>
    <w:p>
      <w:pPr>
        <w:pStyle w:val="BookText"/>
        <w:rPr/>
      </w:pPr>
      <w:r>
        <w:rPr>
          <w:rFonts w:ascii="Amiri" w:hAnsi="Amiri" w:eastAsia="Amiri" w:cs="Amiri"/>
          <w:color w:val="111111"/>
          <w:sz w:val="28"/>
          <w:sz w:val="28"/>
          <w:szCs w:val="28"/>
          <w:rtl w:val="true"/>
          <w:lang w:bidi="ar-SA"/>
        </w:rPr>
        <w:t xml:space="preserve">أَ إِنَّکُمْ لَتَأْتُونَ الرِّجٰالَ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مُهْلِکُوا أَهْلِ هٰذِهِ الْقَرْیَةِ إِنَّ أَهْلَهٰا کٰانُوا ظٰالِمِینَ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انبیاء؛ بشارت؛ تبلیغ؛ دعا؛ رسالت؛ سرقت؛ سکونت؛ ظلم؛ عذاب؛ قریه؛ قصه؛ قوم لوط؛ گناه؛ لواط؛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 نصرت؛ ولادت</w:t>
      </w:r>
    </w:p>
    <w:p>
      <w:pPr>
        <w:pStyle w:val="Heading3"/>
        <w:numPr>
          <w:ilvl w:val="2"/>
          <w:numId w:val="1"/>
        </w:numPr>
        <w:rPr/>
      </w:pPr>
      <w:bookmarkStart w:id="102" w:name="__RefHeading___Toc1580075_2314609296"/>
      <w:bookmarkStart w:id="103" w:name="_Toc35"/>
      <w:bookmarkEnd w:id="102"/>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32</w:t>
      </w:r>
      <w:r>
        <w:rPr>
          <w:rtl w:val="true"/>
        </w:rPr>
        <w:t>]</w:t>
      </w:r>
      <w:bookmarkEnd w:id="103"/>
    </w:p>
    <w:p>
      <w:pPr>
        <w:pStyle w:val="BookText"/>
        <w:rPr/>
      </w:pPr>
      <w:r>
        <w:rPr>
          <w:rFonts w:ascii="Amiri" w:hAnsi="Amiri" w:eastAsia="Amiri" w:cs="Amiri"/>
          <w:color w:val="111111"/>
          <w:sz w:val="28"/>
          <w:sz w:val="28"/>
          <w:szCs w:val="28"/>
          <w:rtl w:val="true"/>
          <w:lang w:bidi="ar-SA"/>
        </w:rPr>
        <w:t xml:space="preserve">قٰالَ إِنَّ فِیهٰا لُوطاً قٰالُوا نَحْنُ أَعْلَمُ بِمَنْ فِیهٰا لَنُنَجِّیَنَّهُ وَ أَهْلَهُ إِلاَّ اِمْرَأَتَهُ کٰانَتْ مِنَ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کسانی‌که در آن‌جا هستند آگاه‌تریم او و خانواده‌اش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زنش که از باقی‌ماندگان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نجات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شدن قوم لوط، با وجود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نگران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جٰاءَتْ 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مُهْلِکُوا أَهْلِ هٰذِهِ الْقَرْیَةِ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فِیهٰا لُوطاً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ملائکه دربارۀ عذاب قوم لوط، با وجود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به گفت وگو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إِنّٰا مُهْلِکُوا أَهْلِ هٰذِهِ الْقَرْیَةِ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فِیهٰا لُوطاً قٰالُوا نَحْنُ أَعْلَمُ بِمَنْ فِیهٰا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مأمور عذاب قوم لوط، به حضور کسانی از قوم لوط که شایسته نجات‌اند، آگاه بودند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نَحْنُ أَعْلَمُ بِمَنْ فِیهٰا لَنُنَجِّیَنَّهُ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ملائکۀ مأمور عذاب قوم لوط،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دادند که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اهل‌اش را، حتماً از عذاب نجات خواهند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نَحْنُ أَعْلَمُ بِمَنْ فِیهٰا لَنُنَجِّیَنَّهُ وَ أَهْلَهُ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خانواده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ایمان آورده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لَنُنَجِّیَنَّهُ وَ أَهْلَهُ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لوط، از زمرۀ کافران بود و به او ایمان نیاورد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لَنُنَجِّیَنَّهُ وَ أَهْلَهُ إِلاَّ امْرَأَتَهُ کٰانَتْ مِنَ الْغٰابِرِینَ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ملائکۀ عذاب قوم لوط، پیشاپیش از عذاب شدن همسر لوط خبر داشتند و او را از نجات‌یافتگان نمی‌دانستند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لَنُنَجِّیَنَّهُ وَ أَهْلَهُ إِلاَّ امْرَأَتَهُ کٰانَتْ مِنَ الْغٰابِرِینَ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مکث کردن و باقی ماندن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کٰانَتْ مِنَ الْغٰابِرِینَ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از کسانی است که باید باقی بماند و عذاب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رابطۀ خانوادگی با پیامبری از پیامبران الهی، انسان را از عذاب نجات نمی‌دهد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لَنُنَجِّیَنَّهُ وَ أَهْلَهُ إِلاَّ امْرَأَتَهُ کٰانَتْ مِنَ الْغٰابِرِینَ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قوم لوط، عذابی فراگیر همۀ ساکنان شهر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لَنُنَجِّیَنَّهُ وَ أَهْلَهُ إِلاَّ امْرَأَتَهُ کٰانَتْ مِنَ الْغٰابِرِینَ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لَنُنَجِّیَنَّهُ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مِنَ الْغٰابِرِینَ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نشان می‌دهد که نجات از عذاب، در گرو خروج از شهر بوده و عذاب، به گونه‌ای بوده است که تمام ساکنان شهر را فرا می‌گرفته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استقلال رأی دارد و خود مسؤول اعمال‌اش در پیش‌گاه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امْرَأَتَهُ کٰانَتْ مِنَ الْغٰابِرِینَ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انبیاء؛ ایمان؛ حزن؛ خویشاوندی؛ زن؛ عذاب؛ قوم لوط؛ کفر؛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w:t>
      </w:r>
      <w:bookmarkStart w:id="104" w:name="pg19898_196412"/>
    </w:p>
    <w:p>
      <w:pPr>
        <w:pStyle w:val="Heading3"/>
        <w:numPr>
          <w:ilvl w:val="2"/>
          <w:numId w:val="1"/>
        </w:numPr>
        <w:rPr/>
      </w:pPr>
      <w:bookmarkStart w:id="105" w:name="__RefHeading___Toc1580077_2314609296"/>
      <w:bookmarkStart w:id="106" w:name="_Toc36"/>
      <w:bookmarkEnd w:id="104"/>
      <w:bookmarkEnd w:id="105"/>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33</w:t>
      </w:r>
      <w:r>
        <w:rPr>
          <w:rtl w:val="true"/>
        </w:rPr>
        <w:t>]</w:t>
      </w:r>
      <w:bookmarkEnd w:id="106"/>
    </w:p>
    <w:p>
      <w:pPr>
        <w:pStyle w:val="BookText"/>
        <w:rPr/>
      </w:pPr>
      <w:r>
        <w:rPr>
          <w:rFonts w:ascii="Amiri" w:hAnsi="Amiri" w:eastAsia="Amiri" w:cs="Amiri"/>
          <w:color w:val="111111"/>
          <w:sz w:val="28"/>
          <w:sz w:val="28"/>
          <w:szCs w:val="28"/>
          <w:rtl w:val="true"/>
          <w:lang w:bidi="ar-SA"/>
        </w:rPr>
        <w:t xml:space="preserve">وَ لَمّٰا أَنْ جٰاءَتْ رُسُلُنٰا لُوطاً سِیءَ بِهِمْ وَ ضٰاقَ بِهِمْ ذَرْعاً وَ قٰالُوا لاٰ تَخَفْ وَ لاٰ تَحْزَنْ إِنّٰا مُنَجُّوکَ وَ أَهْلَکَ إِلاَّ اِمْرَأَتَکَ کٰانَتْ مِنَ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 xml:space="preserve">و چون فرستادگان ما نزد لوط آمدند، به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 حال و نگران شد و در کارشان فرو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 و غمگین مباش که ما تو و خانواده‌ات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زنت که از باقی‌ماندگان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خواهیم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ملائکۀ عذاب قوم لوط، پس از گفت‌وگو با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دیار آن قوم رفتند و بر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جٰاءَتْ رُسُلُنٰا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أَنْ جٰاءَتْ رُسُلُنٰا لُوطاً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فرشتگان نزد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ناراحت‌شد و عرصه را بر خود تنگ‌دید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أَنْ جٰاءَتْ رُسُلُنٰا لُوطاً سِیءَ بِهِمْ وَ ضٰاقَ بِهِمْ ذَرْعاً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سِیءَ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 سببی است؛ یعنی، به سبب حضور آنان، ناراحت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ضیق 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تنگ شدن ذراع دست و کنایه از ناتوانی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عذابِ قوم لوط، به صورت انسان، بر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أَنْ جٰاءَتْ رُسُلُنٰا لُوطاً سِیءَ بِهِمْ</w:t>
      </w:r>
    </w:p>
    <w:p>
      <w:pPr>
        <w:pStyle w:val="BookText"/>
        <w:rPr/>
      </w:pPr>
      <w:r>
        <w:rPr>
          <w:rFonts w:ascii="IRNazanin" w:hAnsi="IRNazanin" w:eastAsia="IRNazanin"/>
          <w:color w:val="111111"/>
          <w:sz w:val="28"/>
          <w:sz w:val="28"/>
          <w:szCs w:val="28"/>
          <w:rtl w:val="true"/>
          <w:lang w:bidi="fa-IR"/>
        </w:rPr>
        <w:t xml:space="preserve">احتمال دارد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سِیءَ بِهِمْ وَ ضٰاقَ بِهِمْ ذَرْعاً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فرشتگان به صورت انسان بر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میهمان وارد شدند و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عاقبت ورود مسافرانی ناشناخته به شهر، نگران شد که مبادا، اهالی شهر برای تجاوز به آنان، به سوی خانۀ لوط بیایند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نگران تعرض قوم‌اش به میهمانان‌اش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أَنْ جٰاءَتْ رُسُلُنٰا لُوطاً سِیءَ بِهِمْ وَ ضٰاقَ بِهِمْ ذَرْعاً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دفاعِ از میهمانان‌اش در صورت تعرض قوم‌اش به آنها، ناتوان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أَنْ جٰاءَتْ رُسُلُنٰا لُوطاً سِیءَ بِهِمْ وَ ضٰاقَ بِهِمْ ذَرْعاً</w:t>
      </w:r>
    </w:p>
    <w:p>
      <w:pPr>
        <w:pStyle w:val="BookText"/>
        <w:rPr/>
      </w:pPr>
      <w:r>
        <w:rPr>
          <w:rFonts w:ascii="IRNazanin" w:hAnsi="IRNazanin" w:eastAsia="IRNazanin"/>
          <w:color w:val="111111"/>
          <w:sz w:val="28"/>
          <w:sz w:val="28"/>
          <w:szCs w:val="28"/>
          <w:rtl w:val="true"/>
          <w:lang w:bidi="fa-IR"/>
        </w:rPr>
        <w:t>احساس ناتوانی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تنگ دیدن عرصه بر خود، احتمال دارد به خاطر نکتۀ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فرشتگان به نزد وی، در چهره‌اش نمایان 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أَنْ جٰاءَتْ رُسُلُنٰا لُوطاً سِیءَ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لاٰ تَخَفْ</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انبیا، مانند دیگر انسان‌ها، احساسات طبیعی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أَنْ جٰاءَتْ رُسُلُنٰا لُوطاً سِیءَ بِهِمْ وَ ضٰاقَ بِهِمْ ذَرْعاً وَ قٰالُوا لاٰ تَخَفْ وَ لاٰ تَحْزَنْ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 طرف کردن دلهره و هراس او، دلداری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لاٰ تَخَفْ وَ لاٰ تَحْزَنْ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مأمور عذاب قوم لوط، مأموریت‌شان را به اطلاع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مُنَجُّوکَ وَ أَهْلَکَ إِلاَّ امْرَأَتَکَ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حضور فرشتگانِ مأمور عذاب،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به گفت‌وگو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أَنْ جٰاءَتْ رُسُلُنٰا لُوطاً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لاٰ تَخَفْ</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مأمورِ عذابِ قوم لوط، به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کردند که او و خانواده‌اش، به جز همسرش را، از عذاب نجات خواهند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مُنَجُّوکَ وَ أَهْلَکَ إِلاَّ امْرَأَتَکَ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خانوادۀ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بودند که به وی، ایمان آورده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مُنَجُّوکَ وَ أَهْلَکَ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زمرۀ کافران بود و به او ایمان نیاورد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مُنَجُّوکَ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امْرَأَتَکَ کٰانَتْ مِنَ الْغٰابِرِینَ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مقدر شده برای قوم لوط، عذابی فراگیر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مُنَجُّوکَ وَ أَهْلَکَ إِلاَّ امْرَأَتَکَ کٰانَتْ مِنَ الْغٰابِرِینَ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مُنَجُّوکَ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مِنَ الْغٰابِرِینَ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نشان می‌دهد که عذاب، به گونه‌ای بوده که همه را فراگرفته و تنها خارج شدگان از شهر اهل نجات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خویشاوندی با پیامبری از پیامبران الهی، تأثیری در نجات از عذاب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مُنَجُّوکَ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امْرَأَتَکَ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انبیاء؛ انسان؛ حزن؛ خانواده؛ خوف؛ خویشاوندی؛ دلداری؛ سکونت؛ ضیافت؛ عجز؛ عذاب؛ قصه؛ قوم لوط؛ کفر؛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w:t>
      </w:r>
      <w:bookmarkStart w:id="107" w:name="pg19898_196414"/>
    </w:p>
    <w:p>
      <w:pPr>
        <w:pStyle w:val="Heading3"/>
        <w:numPr>
          <w:ilvl w:val="2"/>
          <w:numId w:val="1"/>
        </w:numPr>
        <w:rPr/>
      </w:pPr>
      <w:bookmarkStart w:id="108" w:name="__RefHeading___Toc1580079_2314609296"/>
      <w:bookmarkStart w:id="109" w:name="_Toc37"/>
      <w:bookmarkEnd w:id="107"/>
      <w:bookmarkEnd w:id="108"/>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34</w:t>
      </w:r>
      <w:r>
        <w:rPr>
          <w:rtl w:val="true"/>
        </w:rPr>
        <w:t>]</w:t>
      </w:r>
      <w:bookmarkEnd w:id="109"/>
    </w:p>
    <w:p>
      <w:pPr>
        <w:pStyle w:val="BookText"/>
        <w:rPr/>
      </w:pPr>
      <w:r>
        <w:rPr>
          <w:rFonts w:ascii="Amiri" w:hAnsi="Amiri" w:eastAsia="Amiri" w:cs="Amiri"/>
          <w:color w:val="111111"/>
          <w:sz w:val="28"/>
          <w:sz w:val="28"/>
          <w:szCs w:val="28"/>
          <w:rtl w:val="true"/>
          <w:lang w:bidi="ar-SA"/>
        </w:rPr>
        <w:t xml:space="preserve">إِنّٰا مُنْزِلُونَ عَلیٰ أَهْلِ هٰذِهِ اَلْقَرْیَةِ رِجْزاً مِنَ اَلسَّمٰاءِ بِمٰا کٰانُوا یَفْسُقُونَ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مردم این شهر به سزای آن که نافرمانی می‌کردند عذابی سخت از آسمان نازل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فرشتگان به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فرودآوردن عذابی ازآسمان، بر قوم‌لوط</w:t>
      </w:r>
    </w:p>
    <w:p>
      <w:pPr>
        <w:pStyle w:val="BookText"/>
        <w:rPr/>
      </w:pPr>
      <w:r>
        <w:rPr>
          <w:rFonts w:ascii="Amiri" w:hAnsi="Amiri" w:eastAsia="Amiri" w:cs="Amiri"/>
          <w:color w:val="111111"/>
          <w:sz w:val="28"/>
          <w:sz w:val="28"/>
          <w:szCs w:val="28"/>
          <w:rtl w:val="true"/>
          <w:lang w:bidi="ar-SA"/>
        </w:rPr>
        <w:t>إِنّٰا مُنْزِلُونَ عَلیٰ أَهْلِ هٰذِهِ الْقَرْیَةِ رِجْزاً مِنَ السَّمٰاءِ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قوم لوط، عذابی سخت و کوبنده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مُنْزِلُونَ عَلیٰ أَهْلِ هٰذِهِ الْقَرْیَةِ رِجْزاً مِنَ السَّمٰاءِ</w:t>
      </w:r>
    </w:p>
    <w:p>
      <w:pPr>
        <w:pStyle w:val="BookText"/>
        <w:rPr/>
      </w:pPr>
      <w:r>
        <w:rPr>
          <w:rFonts w:ascii="IRNazanin" w:hAnsi="IRNazanin" w:eastAsia="IRNazanin"/>
          <w:color w:val="111111"/>
          <w:sz w:val="28"/>
          <w:sz w:val="28"/>
          <w:szCs w:val="28"/>
          <w:rtl w:val="true"/>
          <w:lang w:bidi="fa-IR"/>
        </w:rPr>
        <w:t xml:space="preserve">نکره آورده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کنندۀ بزرگی عذاب نازل شده بر قوم لوط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خدا بر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مأمور عذاب قوم لوط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أَنْ جٰاءَتْ رُسُلُنٰا لُوطاً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مُنْزِلُونَ عَلیٰ أَهْلِ هٰذِهِ الْقَرْیَةِ رِجْزاً مِنَ السَّمٰاءِ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مردمی همواره فاسق و تبهکار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کٰانُوا یَفْسُقُونَ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و تبهکاری قوم لوط، موجب نزول عذاب آسمانی بر آنها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مُنْزِلُونَ عَلیٰ أَهْلِ هٰذِهِ الْقَرْیَةِ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کٰانُوا یَفْسُقُونَ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 و راهزنی و ارتکاب گناه علنی، از مظاهر فسق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إِنَّکُمْ لَتَأْتُونَ الرِّجٰالَ وَ تَقْطَعُونَ السَّبِیلَ وَ تَأْتُونَ فِی نٰادِیکُمُ الْمُنْکَرَ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کٰانُوا یَفْسُقُونَ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لواط و راهزنی و گناه علنی در جامعه، درپی‌دارندۀ عذابی سخت و نابود کننده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إِنَّکُمْ لَتَأْتُونَ الرِّجٰالَ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مُنْزِلُونَ عَلیٰ أَهْلِ هٰذِهِ الْقَرْیَةِ رِجْزاً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کٰانُوا یَفْسُقُونَ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زلزله؛ سختی؛ سرقت؛ عذاب؛ فسق؛ قریه؛ قوم لوط؛ گناه؛ لواط؛ ملائکه</w:t>
      </w:r>
      <w:bookmarkStart w:id="110" w:name="pg19898_196415"/>
    </w:p>
    <w:p>
      <w:pPr>
        <w:pStyle w:val="Heading3"/>
        <w:numPr>
          <w:ilvl w:val="2"/>
          <w:numId w:val="1"/>
        </w:numPr>
        <w:rPr/>
      </w:pPr>
      <w:bookmarkStart w:id="111" w:name="__RefHeading___Toc1580081_2314609296"/>
      <w:bookmarkStart w:id="112" w:name="_Toc38"/>
      <w:bookmarkEnd w:id="110"/>
      <w:bookmarkEnd w:id="111"/>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35</w:t>
      </w:r>
      <w:r>
        <w:rPr>
          <w:rtl w:val="true"/>
        </w:rPr>
        <w:t>]</w:t>
      </w:r>
      <w:bookmarkEnd w:id="112"/>
    </w:p>
    <w:p>
      <w:pPr>
        <w:pStyle w:val="BookText"/>
        <w:rPr/>
      </w:pPr>
      <w:r>
        <w:rPr>
          <w:rFonts w:ascii="Amiri" w:hAnsi="Amiri" w:eastAsia="Amiri" w:cs="Amiri"/>
          <w:color w:val="111111"/>
          <w:sz w:val="28"/>
          <w:sz w:val="28"/>
          <w:szCs w:val="28"/>
          <w:rtl w:val="true"/>
          <w:lang w:bidi="ar-SA"/>
        </w:rPr>
        <w:t xml:space="preserve">وَ لَقَدْ تَرَکْنٰا مِنْهٰا آیَةً بَیِّنَةً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 xml:space="preserve">و به راستی ما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ویران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عقل خود را به کار می‌گیرند نشانه‌ای آشکار بر جای گذاشتیم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عذاب قوم لوط، شهر آن قوم را، با عذابی آسمانی، درهم کوبیدند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مُنْزِلُونَ عَلیٰ أَهْلِ هٰذِهِ الْقَرْیَةِ رِجْزاً مِنَ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تَرَکْنٰا مِنْهٰا آیَةً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از شهر ویران شده قوم لوط، به عنوان نشانۀ روشن قدرت خدا باقی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مُنْزِلُونَ عَلیٰ أَهْلِ هٰذِهِ الْقَرْیَةِ رِجْزاً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تَرَکْنٰا مِنْهٰا آیَةً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بقایای شهر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زمان صدراسلام، وجود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تَرَکْنٰا مِنْهٰا آیَةً بَیِّنَةً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بقایای شهر ویران شدۀ قوم لوط برای خردمندان، آیۀ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تَرَکْنٰا مِنْهٰا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 یَعْقِلُونَ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عذاب الهی بر جوامع فاسق و تبهکار، صرفاً جنبۀ انتقام‌جویانه و کیفری ندارد، بلکه جنبۀ ارشاد و هدایت دیگران را نیز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مُنْزِلُونَ عَلیٰ أَهْلِ هٰذِهِ الْقَرْیَةِ رِجْزاً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تَرَکْنٰا مِنْهٰا آیَةً بَیِّنَةً لِقَوْمٍ یَعْقِلُونَ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در حوادث و تحولات تاریخ، امری شایسته و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تَرَکْنٰا مِنْهٰا آیَةً بَیِّنَةً لِقَوْمٍ یَعْقِلُونَ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باستانی؛ آیات خدا؛ تفکر؛ عذاب؛ عقل؛ فسق؛ قریه؛ قوم لوط؛ ملائکه؛ هدایت</w:t>
      </w:r>
    </w:p>
    <w:p>
      <w:pPr>
        <w:pStyle w:val="Heading3"/>
        <w:numPr>
          <w:ilvl w:val="2"/>
          <w:numId w:val="1"/>
        </w:numPr>
        <w:rPr/>
      </w:pPr>
      <w:bookmarkStart w:id="113" w:name="__RefHeading___Toc1580083_2314609296"/>
      <w:bookmarkStart w:id="114" w:name="_Toc39"/>
      <w:bookmarkEnd w:id="113"/>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36</w:t>
      </w:r>
      <w:r>
        <w:rPr>
          <w:rtl w:val="true"/>
        </w:rPr>
        <w:t>]</w:t>
      </w:r>
      <w:bookmarkEnd w:id="114"/>
    </w:p>
    <w:p>
      <w:pPr>
        <w:pStyle w:val="BookText"/>
        <w:rPr/>
      </w:pPr>
      <w:r>
        <w:rPr>
          <w:rFonts w:ascii="Amiri" w:hAnsi="Amiri" w:eastAsia="Amiri" w:cs="Amiri"/>
          <w:color w:val="111111"/>
          <w:sz w:val="28"/>
          <w:sz w:val="28"/>
          <w:szCs w:val="28"/>
          <w:rtl w:val="true"/>
          <w:lang w:bidi="ar-SA"/>
        </w:rPr>
        <w:t xml:space="preserve">وَ إِلیٰ مَدْیَنَ أَخٰاهُمْ شُعَیْباً فَقٰالَ یٰا قَوْمِ اُعْبُدُوا اَللّٰهَ وَ اُرْجُوا اَلْیَوْمَ اَلْآخِرَ وَ لاٰ تَعْثَوْا فِی اَلْأَرْضِ 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 xml:space="preserve">و به‌سوی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برادرشان شعیب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خدا را بپرستید و در انتظار روز واپسین باشید و در زمین به فسادگری نکوشید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الهی بود که به شهر مدین فرستاده 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أَرْسَلْنٰا نُوحاً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مَدْیَنَ أَخٰاهُمْ شُعَیْباً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مردم مدین، خویشاوندی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مَدْیَنَ أَخٰاهُمْ شُعَیْباً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محدودۀ شهر مدین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مَدْیَنَ أَخٰاهُمْ شُعَیْباً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پیام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مدین، دعوت به خداپرستی و امیدواری به روزواپسین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مَدْیَنَ أَخٰاهُمْ شُعَیْباً فَقٰالَ یٰا قَوْمِ اعْبُدُوا اللّٰهَ وَ ارْجُوا الْیَوْمَ الْآخِرَ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دل‌سوزِ مردم مدین بود و با آنان، رابطۀ عاطفی و مهربانانه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مَدْیَنَ أَخٰاهُمْ شُعَیْباً فَقٰالَ یٰا قَوْمِ</w:t>
      </w:r>
    </w:p>
    <w:p>
      <w:pPr>
        <w:pStyle w:val="BookText"/>
        <w:rPr/>
      </w:pPr>
      <w:r>
        <w:rPr>
          <w:rFonts w:ascii="IRNazanin" w:hAnsi="IRNazanin" w:eastAsia="IRNazanin"/>
          <w:color w:val="111111"/>
          <w:sz w:val="28"/>
          <w:sz w:val="28"/>
          <w:szCs w:val="28"/>
          <w:rtl w:val="true"/>
          <w:lang w:bidi="fa-IR"/>
        </w:rPr>
        <w:t xml:space="preserve">احتمال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براساس روابط خویشاوندی، گفته شده باشد و احتمال دارد که کنایه از شفقّت و برخورد برادرانۀ او با مردم مدین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بنابر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ابلاغ پیام‌های خود به مردم مدین، از احساسات و تعلّقات خویشاوندی بهره می‌گرفت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قَوْمِ اعْبُدُوا اللّٰهَ</w:t>
      </w:r>
    </w:p>
    <w:p>
      <w:pPr>
        <w:pStyle w:val="BookText"/>
        <w:rPr/>
      </w:pPr>
      <w:r>
        <w:rPr>
          <w:rFonts w:ascii="IRNazanin" w:hAnsi="IRNazanin" w:eastAsia="IRNazanin"/>
          <w:color w:val="111111"/>
          <w:sz w:val="28"/>
          <w:sz w:val="28"/>
          <w:szCs w:val="28"/>
          <w:rtl w:val="true"/>
          <w:lang w:bidi="fa-IR"/>
        </w:rPr>
        <w:t>خطاب به قوم و نسبت دادن آنها به خود، می‌تواند به منظور امر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عبادی و در پی آخرت بودن، دو امر اعتقادی مهم، در تعالیم ادیان آسمانی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قَوْمِ اعْبُدُوا اللّٰهَ وَ ارْجُوا الْیَوْمَ الْآخِرَ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 مشرک و منکر آخرت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قَوْمِ اعْبُدُوا اللّٰهَ وَ ارْجُوا الْیَوْمَ الْآخِرَ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افساد در زمین، از جمله پیام‌های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مدین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إِلیٰ مَدْیَنَ أَخٰاهُمْ شُعَیْباً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تَعْثَوْا فِی الْأَرْضِ مُفْسِدِینَ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فسادانگیزی، امری ناشایست و ناروا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تَعْثَوْا فِی الْأَرْضِ مُفْسِدِینَ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 مردم از تبهکاری و افساد در حد دعوت به توحید عبادی و آخرت‌طلبی، اهمیت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قَوْمِ اعْبُدُوا اللّٰهَ وَ ارْجُوا الْیَوْمَ الْآخِرَ وَ لاٰ تَعْثَوْا فِی الْأَرْضِ مُفْسِدِینَ</w:t>
      </w:r>
    </w:p>
    <w:p>
      <w:pPr>
        <w:pStyle w:val="BookText"/>
        <w:rPr/>
      </w:pPr>
      <w:r>
        <w:rPr>
          <w:rFonts w:ascii="IRNazanin" w:hAnsi="IRNazanin" w:eastAsia="IRNazanin"/>
          <w:color w:val="111111"/>
          <w:sz w:val="28"/>
          <w:sz w:val="28"/>
          <w:szCs w:val="28"/>
          <w:rtl w:val="true"/>
          <w:lang w:bidi="fa-IR"/>
        </w:rPr>
        <w:t xml:space="preserve">ذکر شدن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دو امر مهم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حاکی از اهمیت آن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 رویکردی تبهکارانه و</w:t>
      </w:r>
      <w:bookmarkStart w:id="115" w:name="pg19898_196417"/>
    </w:p>
    <w:p>
      <w:pPr>
        <w:pStyle w:val="BookText"/>
        <w:rPr/>
      </w:pPr>
      <w:bookmarkEnd w:id="115"/>
      <w:r>
        <w:rPr>
          <w:rFonts w:ascii="IRNazanin" w:hAnsi="IRNazanin" w:eastAsia="IRNazanin"/>
          <w:color w:val="111111"/>
          <w:sz w:val="28"/>
          <w:sz w:val="28"/>
          <w:szCs w:val="28"/>
          <w:rtl w:val="true"/>
          <w:lang w:bidi="fa-IR"/>
        </w:rPr>
        <w:t>فسادبرانگیز 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تَعْثَوْا فِی الْأَرْضِ مُفْسِدِینَ</w:t>
      </w:r>
    </w:p>
    <w:p>
      <w:pPr>
        <w:pStyle w:val="BookText"/>
        <w:rPr/>
      </w:pPr>
      <w:r>
        <w:rPr>
          <w:rFonts w:ascii="IRNazanin" w:hAnsi="IRNazanin" w:eastAsia="IRNazanin"/>
          <w:color w:val="111111"/>
          <w:sz w:val="28"/>
          <w:sz w:val="28"/>
          <w:szCs w:val="28"/>
          <w:rtl w:val="true"/>
          <w:lang w:bidi="fa-IR"/>
        </w:rPr>
        <w:t xml:space="preserve">ذکر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دعوت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همراه دعوت به توحید و آخرت، احتمال دارد به خاطر این بوده است که آنان، مفسد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آسمان؛ اللّه؛ امید؛ انبیاء؛ اهل مدین؛ برادر؛ تبلیغ؛ توحید؛ دین؛ رسالت؛ زمین؛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عبادت؛ عمل؛ فساد؛ قصه؛ مهربانی؛ نبوت</w:t>
      </w:r>
    </w:p>
    <w:p>
      <w:pPr>
        <w:pStyle w:val="Heading3"/>
        <w:numPr>
          <w:ilvl w:val="2"/>
          <w:numId w:val="1"/>
        </w:numPr>
        <w:rPr/>
      </w:pPr>
      <w:bookmarkStart w:id="116" w:name="__RefHeading___Toc1580085_2314609296"/>
      <w:bookmarkStart w:id="117" w:name="_Toc40"/>
      <w:bookmarkEnd w:id="116"/>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37</w:t>
      </w:r>
      <w:r>
        <w:rPr>
          <w:rtl w:val="true"/>
        </w:rPr>
        <w:t>]</w:t>
      </w:r>
      <w:bookmarkEnd w:id="117"/>
    </w:p>
    <w:p>
      <w:pPr>
        <w:pStyle w:val="BookText"/>
        <w:rPr/>
      </w:pPr>
      <w:r>
        <w:rPr>
          <w:rFonts w:ascii="Amiri" w:hAnsi="Amiri" w:eastAsia="Amiri" w:cs="Amiri"/>
          <w:color w:val="111111"/>
          <w:sz w:val="28"/>
          <w:sz w:val="28"/>
          <w:szCs w:val="28"/>
          <w:rtl w:val="true"/>
          <w:lang w:bidi="ar-SA"/>
        </w:rPr>
        <w:t xml:space="preserve">فَکَذَّبُوهُ فَأَخَذَتْهُمُ اَلرَّجْفَةُ فَأَصْبَحُوا فِی دٰارِهِمْ جٰاثِمِینَ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 xml:space="preserve">پس او را تکذیب کردند و آن زلزلۀ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فروگرفت و در خانه‌هایشان از پای درآمدند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 رسالت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نپذیرفتند و او را تکذیب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إِلیٰ مَدْیَنَ أَخٰاهُمْ شُعَیْباً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فَکَذَّبُوهُ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تکذیب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مردم مدین، زلزله‌ای هلاکت‌بار، آنان را فروگرفت و از پا درآورد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فَکَذَّبُوهُ فَأَخَذَتْهُمُ الرَّجْفَةُ فَأَصْبَحُوا فِی دٰارِهِمْ جٰاثِمِینَ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زلزلۀ قوم شعیب، چنان بود که با رخداد آن، مردم مدین، بی‌درنگ از پا درآمدند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فَکَذَّبُوهُ فَأَخَذَتْهُمُ الرَّجْفَةُ فَأَصْبَحُوا</w:t>
      </w:r>
    </w:p>
    <w:p>
      <w:p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عدم تراخی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هلاکت بی‌درنگ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دارد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احتمال دارد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دخلوا فی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احتمال نخست، نکتۀ یاد شده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زلزلۀ مدین، در شب رخ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فَأَخَذَتْهُمُ الرَّجْفَةُ فَأَصْبَحُوا فِی دٰارِهِمْ جٰاثِمِینَ</w:t>
      </w:r>
    </w:p>
    <w:p>
      <w:pPr>
        <w:pStyle w:val="BookText"/>
        <w:rPr/>
      </w:pPr>
      <w:r>
        <w:rPr>
          <w:rFonts w:ascii="IRNazanin" w:hAnsi="IRNazanin" w:eastAsia="IRNazanin"/>
          <w:color w:val="111111"/>
          <w:sz w:val="28"/>
          <w:sz w:val="28"/>
          <w:szCs w:val="28"/>
          <w:rtl w:val="true"/>
          <w:lang w:bidi="fa-IR"/>
        </w:rPr>
        <w:t xml:space="preserve">احتمال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دخلوا فی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زلزله، در شب اتفاق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زلزلۀ مدین، به قدری شدید و هلاکت‌بار بود که مردم آن شهر، نتوانستند از خانه‌هایشان بیرون بروند و در داخل همان خانه‌ها، به زانو درآمدند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فَأَخَذَتْهُمُ الرَّجْفَةُ فَأَصْبَحُوا فِی دٰارِهِمْ جٰاثِمِینَ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دارد که زلزله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دیگر بلاهای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کیفر الهی باشد</w:t>
      </w:r>
      <w:r>
        <w:rPr>
          <w:rFonts w:eastAsia="IRNazanin" w:cs="IRNazanin"/>
          <w:color w:val="111111"/>
          <w:sz w:val="28"/>
          <w:szCs w:val="28"/>
          <w:rtl w:val="true"/>
          <w:lang w:bidi="fa-IR"/>
        </w:rPr>
        <w:t>.</w:t>
      </w:r>
      <w:bookmarkStart w:id="118" w:name="pg19898_196418"/>
    </w:p>
    <w:p>
      <w:pPr>
        <w:pStyle w:val="BookText"/>
        <w:rPr/>
      </w:pPr>
      <w:bookmarkEnd w:id="118"/>
      <w:r>
        <w:rPr>
          <w:rFonts w:ascii="Amiri" w:hAnsi="Amiri" w:eastAsia="Amiri" w:cs="Amiri"/>
          <w:color w:val="111111"/>
          <w:sz w:val="28"/>
          <w:sz w:val="28"/>
          <w:szCs w:val="28"/>
          <w:rtl w:val="true"/>
          <w:lang w:bidi="ar-SA"/>
        </w:rPr>
        <w:t>فَأَخَذَتْهُمُ الرَّجْفَةُ فَأَصْبَحُوا فِی دٰارِهِمْ جٰاثِمِینَ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انسان‌ها، در تعیین سرنوشتشان نقش‌آفرین‌اند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فَکَذَّبُوهُ فَأَخَذَتْهُمُ الرَّجْفَةُ فَأَصْبَحُوا فِی دٰارِهِمْ جٰاثِمِینَ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فرجام انسان‌ها را عوامل ویرانگر طبیعی، رقم می‌زند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فَأَخَذَتْهُمُ الرَّجْفَةُ فَأَصْبَحُوا فِی دٰارِهِمْ جٰاثِمِینَ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پیامبران خدا، عذاب ویران‌گر و هلاکت‌باری را در پی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فَکَذَّبُوهُ فَأَخَذَتْهُمُ الرَّجْفَةُ فَأَصْبَحُوا فِی دٰارِهِمْ جٰاثِمِینَ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انسان؛ اهل مدین؛ تکذیب؛ خانه؛ زلزله؛ سختی؛ شب؛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طبیعت؛ عذاب؛ قصه</w:t>
      </w:r>
    </w:p>
    <w:p>
      <w:pPr>
        <w:pStyle w:val="Heading3"/>
        <w:numPr>
          <w:ilvl w:val="2"/>
          <w:numId w:val="1"/>
        </w:numPr>
        <w:rPr/>
      </w:pPr>
      <w:bookmarkStart w:id="119" w:name="__RefHeading___Toc1580087_2314609296"/>
      <w:bookmarkStart w:id="120" w:name="_Toc41"/>
      <w:bookmarkEnd w:id="119"/>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38</w:t>
      </w:r>
      <w:r>
        <w:rPr>
          <w:rtl w:val="true"/>
        </w:rPr>
        <w:t>]</w:t>
      </w:r>
      <w:bookmarkEnd w:id="120"/>
    </w:p>
    <w:p>
      <w:pPr>
        <w:pStyle w:val="BookText"/>
        <w:rPr/>
      </w:pPr>
      <w:r>
        <w:rPr>
          <w:rFonts w:ascii="Amiri" w:hAnsi="Amiri" w:eastAsia="Amiri" w:cs="Amiri"/>
          <w:color w:val="111111"/>
          <w:sz w:val="28"/>
          <w:sz w:val="28"/>
          <w:szCs w:val="28"/>
          <w:rtl w:val="true"/>
          <w:lang w:bidi="ar-SA"/>
        </w:rPr>
        <w:t xml:space="preserve">وَ عٰاداً وَ ثَمُودَ وَ قَدْ تَبَیَّنَ لَکُمْ مِنْ مَسٰاکِنِهِمْ وَ زَیَّنَ لَهُمُ اَلشَّیْطٰانُ أَعْمٰالَهُمْ فَصَدَّهُمْ عَنِ اَلسَّبِیلِ وَ کٰانُوا مُسْتَبْصِرِینَ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 xml:space="preserve">و عاد و ثمود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هلاک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این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خانه‌هایشان برای شما نمایان است، و شیطان اعمالشان را برایشان زینت داد و در نتیجه آنان را از راه منحرف کرد، با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شناختن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و ثمود، دو قوم هلاک شده با عذاب الهی‌اند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فَأَخَذَتْهُمُ الرَّجْفَةُ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عٰاداً وَ ثَمُودَ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عٰاداً وَ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به فعل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أهلکنا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بازمانده از دو قوم عاد و ثمود، نشانِ هلاکت و نابودی آنان به عذاب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عٰاداً وَ ثَمُودَ وَ قَدْ تَبَیَّنَ لَکُمْ مِنْ مَسٰاکِنِهِمْ</w:t>
      </w:r>
    </w:p>
    <w:p>
      <w:pPr>
        <w:pStyle w:val="BookText"/>
        <w:rPr/>
      </w:pPr>
      <w:r>
        <w:rPr>
          <w:rFonts w:ascii="Amiri" w:hAnsi="Amiri" w:eastAsia="Amiri" w:cs="Amiri"/>
          <w:color w:val="111111"/>
          <w:sz w:val="28"/>
          <w:sz w:val="28"/>
          <w:szCs w:val="28"/>
          <w:rtl w:val="true"/>
          <w:lang w:bidi="ar-SA"/>
        </w:rPr>
        <w:t xml:space="preserve">احتمال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مَسٰاکِنِهِمْ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مستتر و مرجع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إِهلاکنا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احتمال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زاید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محل رفع 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دو صورت، نکتۀ یاد شده، به دست می‌آید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بقایای خانه‌های ویران شده و باقی‌مانده از زمان قوم عاد و ثمود، تا زمانِ ظهور اسلام وجود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عٰاداً وَ ثَمُودَ وَ قَدْ تَبَیَّنَ لَکُمْ مِنْ مَسٰاکِنِهِمْ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قوم عاد و ثمود، پیامبری داشتند و</w:t>
      </w:r>
    </w:p>
    <w:p>
      <w:pPr>
        <w:pStyle w:val="BookText"/>
        <w:rPr/>
      </w:pPr>
      <w:r>
        <w:rPr>
          <w:rFonts w:ascii="IRNazanin" w:hAnsi="IRNazanin" w:eastAsia="IRNazanin"/>
          <w:color w:val="111111"/>
          <w:sz w:val="28"/>
          <w:sz w:val="28"/>
          <w:szCs w:val="28"/>
          <w:rtl w:val="true"/>
          <w:lang w:bidi="fa-IR"/>
        </w:rPr>
        <w:t>او را تکذیب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إِلیٰ مَدْیَنَ أَخٰاهُمْ شُعَیْباً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فَأَخَذَتْهُمُ الرَّجْفَةُ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عٰاداً وَ ثَمُودَ وَ قَدْ تَبَیَّنَ لَکُمْ مِنْ مَسٰاکِنِهِمْ</w:t>
      </w:r>
    </w:p>
    <w:p>
      <w:pPr>
        <w:pStyle w:val="BookText"/>
        <w:rPr/>
      </w:pPr>
      <w:r>
        <w:rPr>
          <w:rFonts w:ascii="IRNazanin" w:hAnsi="IRNazanin" w:eastAsia="IRNazanin"/>
          <w:color w:val="111111"/>
          <w:sz w:val="28"/>
          <w:sz w:val="28"/>
          <w:szCs w:val="28"/>
          <w:rtl w:val="true"/>
          <w:lang w:bidi="fa-IR"/>
        </w:rPr>
        <w:t>به قرینۀ سیاق، احتمال دارد که جمله، ایجاز به حذف داشته و تقدیر آن چنین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أرسلنا إلی عاد و ثمود رسولهم فکذّبوه فأخذتهم الرجفة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منطقۀ سکونت دو قوم عاد و ثمود، به مکه، نزدیک بود و اهل مکه، آن جا را می‌شناختند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عٰاداً وَ ثَمُودَ وَ قَدْ تَبَیَّنَ لَکُمْ مِنْ مَسٰاکِنِهِمْ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مطالعه در حوادث و تحولات تاریخی و آثار به جامانده از آن تحولات، به‌منظور عبرت‌آموزی، از روش‌های هدایتی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فَکَذَّبُوهُ فَأَخَذَتْهُمُ الرَّجْفَةُ فَأَصْبَحُوا فِی دٰارِهِمْ جٰاثِمِینَ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عٰاداً وَ ثَمُودَ وَ قَدْ تَبَیَّنَ لَکُمْ مِنْ مَسٰاکِنِهِمْ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سرنوشت و فرجام خود نقش‌آفرین‌اند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فَکَذَّبُوهُ فَأَخَذَتْهُمُ الرَّجْفَةُ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عٰاداً وَ ثَمُودَ وَ قَدْ تَبَیَّنَ لَکُمْ مِنْ مَسٰاکِنِهِمْ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اعمال نادرست قوم عاد و ثمود، را برای آنان به صورت خوب جلوه می‌داد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زَیَّنَ لَهُمُ الشَّیْطٰانُ أَعْمٰالَهُمْ</w:t>
      </w:r>
    </w:p>
    <w:p>
      <w:pPr>
        <w:pStyle w:val="BookText"/>
        <w:rPr/>
      </w:pPr>
      <w:r>
        <w:rPr>
          <w:rFonts w:ascii="IRNazanin" w:hAnsi="IRNazanin" w:eastAsia="IRNazanin"/>
          <w:color w:val="111111"/>
          <w:sz w:val="28"/>
          <w:sz w:val="28"/>
          <w:szCs w:val="28"/>
          <w:rtl w:val="true"/>
          <w:lang w:bidi="fa-IR"/>
        </w:rPr>
        <w:t xml:space="preserve">قرینۀ حال، دلالت می‌کند بر این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ناروا و نادرست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کار خوب، نیاز به تزیین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راه‌های شیطان، برای فریب مردمان آراستن کارهای بد به شکلی زیبا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زَیَّنَ لَهُمُ الشَّیْطٰانُ أَعْمٰالَهُمْ فَصَدَّهُمْ عَنِ السَّبِیلِ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قوم عاد و ثمود را،از راه خدا بازداشت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زَیَّنَ لَهُمُ الشَّیْطٰانُ أَعْمٰالَهُمْ فَصَدَّهُمْ عَنِ السَّبِیلِ</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جلوه دادن بدکاری‌ها، از جمله عوامل بازدارنده از راه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زَیَّنَ لَهُمُ الشَّیْطٰانُ أَعْمٰالَهُمْ فَصَدَّهُمْ عَنِ السَّبِیلِ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طبعاً، به زیبایی و خوبی گرایش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زَیَّنَ لَهُمُ الشَّیْطٰانُ أَعْمٰالَهُمْ</w:t>
      </w:r>
    </w:p>
    <w:p>
      <w:pPr>
        <w:pStyle w:val="BookText"/>
        <w:rPr/>
      </w:pPr>
      <w:r>
        <w:rPr>
          <w:rFonts w:ascii="IRNazanin" w:hAnsi="IRNazanin" w:eastAsia="IRNazanin"/>
          <w:color w:val="111111"/>
          <w:sz w:val="28"/>
          <w:sz w:val="28"/>
          <w:szCs w:val="28"/>
          <w:rtl w:val="true"/>
          <w:lang w:bidi="fa-IR"/>
        </w:rPr>
        <w:t>این‌که شیطان، کارهای ناروا را خوب جلوه می‌دهد، تا مردم را از راه خدا باز دارد، حکایت از این حقیقت می‌کند که مردم، به زیبایی و خوبی گرایش دارند و شیطان از این گرایش، استفاده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و ثمود، قبل از گمراه شدن، مردمی آگاه و بصیر بودند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زَیَّنَ لَهُمُ الشَّیْطٰانُ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کٰانُوا مُسْتَبْصِرِینَ</w:t>
      </w:r>
      <w:bookmarkStart w:id="121" w:name="pg19898_196420"/>
    </w:p>
    <w:p>
      <w:pPr>
        <w:pStyle w:val="BookText"/>
        <w:rPr/>
      </w:pPr>
      <w:bookmarkEnd w:id="121"/>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و ثمود، پس از انحراف و از دست دادن بصیرت، مرتکب اعمال زشت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خوب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زَیَّنَ لَهُمُ الشَّیْطٰانُ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کٰانُوا مُسْتَبْصِرِینَ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بصیر و آگاه نیز در معرض اغوای شیطان‌اند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زَیَّنَ لَهُمُ الشَّیْطٰانُ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کٰانُوا مُسْتَبْصِرِینَ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باستانی؛ اسلام؛ انسان؛ بصیرت؛ تاریخ؛ تزیین؛ تکذیب؛ ثمود؛ زیبایی؛ سبیل اللّه؛ سکونت؛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ضلالت؛ عاد؛ عبرت؛ عذاب؛ عمل؛ مکه؛ هدایت</w:t>
      </w:r>
    </w:p>
    <w:p>
      <w:pPr>
        <w:pStyle w:val="Heading3"/>
        <w:numPr>
          <w:ilvl w:val="2"/>
          <w:numId w:val="1"/>
        </w:numPr>
        <w:rPr/>
      </w:pPr>
      <w:bookmarkStart w:id="122" w:name="__RefHeading___Toc1580089_2314609296"/>
      <w:bookmarkStart w:id="123" w:name="_Toc42"/>
      <w:bookmarkEnd w:id="122"/>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39</w:t>
      </w:r>
      <w:r>
        <w:rPr>
          <w:rtl w:val="true"/>
        </w:rPr>
        <w:t>]</w:t>
      </w:r>
      <w:bookmarkEnd w:id="123"/>
    </w:p>
    <w:p>
      <w:pPr>
        <w:pStyle w:val="BookText"/>
        <w:rPr/>
      </w:pPr>
      <w:r>
        <w:rPr>
          <w:rFonts w:ascii="Amiri" w:hAnsi="Amiri" w:eastAsia="Amiri" w:cs="Amiri"/>
          <w:color w:val="111111"/>
          <w:sz w:val="28"/>
          <w:sz w:val="28"/>
          <w:szCs w:val="28"/>
          <w:rtl w:val="true"/>
          <w:lang w:bidi="ar-SA"/>
        </w:rPr>
        <w:t xml:space="preserve">وَ قٰارُونَ وَ فِرْعَوْنَ وَ هٰامٰانَ وَ لَقَدْ جٰاءَهُمْ مُوسیٰ بِالْبَیِّنٰاتِ فَاسْتَکْبَرُوا فِی اَلْأَرْضِ وَ مٰا کٰانُوا سٰابِقِینَ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 xml:space="preserve">و قارون و فرعون و هامان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موسی با معجزات آشکار نزدشان آمد، ولی در آن سرزمین تکبّر ورزیدند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قارون، فرعون و هامان با عذاب الهی</w:t>
      </w:r>
    </w:p>
    <w:p>
      <w:pPr>
        <w:pStyle w:val="BookText"/>
        <w:rPr/>
      </w:pPr>
      <w:r>
        <w:rPr>
          <w:rFonts w:ascii="Amiri" w:hAnsi="Amiri" w:eastAsia="Amiri" w:cs="Amiri"/>
          <w:color w:val="111111"/>
          <w:sz w:val="28"/>
          <w:sz w:val="28"/>
          <w:szCs w:val="28"/>
          <w:rtl w:val="true"/>
          <w:lang w:bidi="ar-SA"/>
        </w:rPr>
        <w:t>وَ قٰارُونَ وَ فِرْعَوْنَ وَ هٰامٰانَ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قٰارُونَ، وَ فِرْعَوْنَ وَ هٰامٰانَ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برای فعل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پیام‌الهی را، با دلایل‌روشن، به قارون و فرعون و هامان ابلاغ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قٰارُونَ وَ فِرْعَوْنَ وَ هٰامٰانَ وَ لَقَدْ جٰاءَهُمْ مُوسیٰ بِالْبَیِّنٰاتِ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پیامبری از جانب خداوند، با بینات و آیات روشن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جٰاءَهُمْ مُوسیٰ بِالْبَیِّنٰاتِ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معجزات متعدد برخوردار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جٰاءَهُمْ مُوسیٰ بِالْبَیِّنٰاتِ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دلیل واضح، اعم از عقلی و حسی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آیه معجزات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و فرعون و هامان، چهره‌های سرشناس و پرنفوذ جامعۀ خود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قٰارُونَ وَ فِرْعَوْنَ وَ هٰامٰانَ وَ لَقَدْ جٰاءَهُمْ مُوسیٰ بِالْبَیِّنٰاتِ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مبعوث شده از جانب خداوند برای توده‌های بنی‌اسرائیل بود، ذکر نام سه تن از میان آنان و یادآوری این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بینات، به سوی قارون و فرعون و هامان آمد، نشان می‌دهد که آنان چهره‌های</w:t>
      </w:r>
      <w:bookmarkStart w:id="124" w:name="pg19898_196421"/>
    </w:p>
    <w:p>
      <w:pPr>
        <w:pStyle w:val="BookText"/>
        <w:rPr/>
      </w:pPr>
      <w:bookmarkEnd w:id="124"/>
      <w:r>
        <w:rPr>
          <w:rFonts w:ascii="IRNazanin" w:hAnsi="IRNazanin" w:eastAsia="IRNazanin"/>
          <w:color w:val="111111"/>
          <w:sz w:val="28"/>
          <w:sz w:val="28"/>
          <w:szCs w:val="28"/>
          <w:rtl w:val="true"/>
          <w:lang w:bidi="fa-IR"/>
        </w:rPr>
        <w:t>سرشناس و صاحب نفوذی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و فرعون و هامان، با پیامبری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برخوردی مستکبرانه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قٰارُونَ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جٰاءَهُمْ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فَاسْتَکْبَرُوا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و فرعون و هامان، روحیۀ مستکبرانه داشتند و در سرزمین مصر، مستکبرانه رفتار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قٰارُونَ وَ فِرْعَوْنَ وَ هٰامٰانَ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فَاسْتَکْبَرُوا فِی الْأَرْضِ</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و فرعون و هامان، هیچ‌گاه، نتوانستند بر اراده و قضای خدا، پیشی گیرند و از عذاب او بگریزند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قٰارُونَ وَ فِرْعَوْنَ وَ هٰامٰانَ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کٰانُوا سٰابِقِینَ</w:t>
      </w:r>
    </w:p>
    <w:p>
      <w:pPr>
        <w:pStyle w:val="BookText"/>
        <w:rPr/>
      </w:pPr>
      <w:r>
        <w:rPr>
          <w:rFonts w:ascii="IRNazanin" w:hAnsi="IRNazanin" w:eastAsia="IRNazanin"/>
          <w:color w:val="111111"/>
          <w:sz w:val="28"/>
          <w:sz w:val="28"/>
          <w:szCs w:val="28"/>
          <w:rtl w:val="true"/>
          <w:lang w:bidi="fa-IR"/>
        </w:rPr>
        <w:t xml:space="preserve">به قرینۀ آیات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دربارۀ عذاب اقوام مکذِّب انبیا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آیۀ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دربارۀ عقوبت قارون و فرعون و هامان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نگرفتن آنان، سبقت نگرفتن بر امر و قضای الهی در عذاب مکذبان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گرفتن از قضای الهی و گریختن از آن، ممکن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کٰانُوا سٰابِقِینَ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استکبار؛ اللّه؛ تبلیغ؛ سکونت؛ عجز؛ عذاب؛ فرعون؛ قارون؛ مصر؛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هامان</w:t>
      </w:r>
    </w:p>
    <w:p>
      <w:pPr>
        <w:pStyle w:val="Heading3"/>
        <w:numPr>
          <w:ilvl w:val="2"/>
          <w:numId w:val="1"/>
        </w:numPr>
        <w:rPr/>
      </w:pPr>
      <w:bookmarkStart w:id="125" w:name="__RefHeading___Toc1580091_2314609296"/>
      <w:bookmarkStart w:id="126" w:name="_Toc43"/>
      <w:bookmarkEnd w:id="125"/>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40</w:t>
      </w:r>
      <w:r>
        <w:rPr>
          <w:rtl w:val="true"/>
        </w:rPr>
        <w:t>]</w:t>
      </w:r>
      <w:bookmarkEnd w:id="126"/>
    </w:p>
    <w:p>
      <w:pPr>
        <w:pStyle w:val="BookText"/>
        <w:rPr/>
      </w:pPr>
      <w:r>
        <w:rPr>
          <w:rFonts w:ascii="Amiri" w:hAnsi="Amiri" w:eastAsia="Amiri" w:cs="Amiri"/>
          <w:color w:val="111111"/>
          <w:sz w:val="28"/>
          <w:sz w:val="28"/>
          <w:szCs w:val="28"/>
          <w:rtl w:val="true"/>
          <w:lang w:bidi="ar-SA"/>
        </w:rPr>
        <w:t xml:space="preserve">فَکُلاًّ أَخَذْنٰا بِذَنْبِهِ فَمِنْهُمْ مَنْ أَرْسَلْنٰا عَلَیْهِ حٰاصِباً وَ مِنْهُمْ مَنْ أَخَذَتْهُ اَلصَّیْحَةُ وَ مِنْهُمْ مَنْ خَسَفْنٰا بِهِ اَلْأَرْضَ وَ مِنْهُمْ مَنْ أَغْرَقْنٰا وَ مٰا کٰانَ اَللّٰهُ لِیَظْلِمَهُمْ وَ 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 xml:space="preserve">پس همه را به گناهشان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بعضی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شدید و ریگ افشان فرستادیم، و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صیحه فرا گرفت و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زمین فروبردیم، و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و 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غرق کردیم؛ و چنین نبود که خدا به آنان ستم کند، بلکه آنان بودند که به خود ستم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فرعون و هامان و قارون مناسب گناهشان کیفر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فَکُلاًّ أَخَذْنٰا بِذَنْبِهِ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و ثمود، مناسب گناهشان، کیفر و عذاب شدند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عٰاداً وَ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فَکُلاًّ أَخَذْنٰا بِذَنْبِهِ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درهم کوبیده شدن قارون و فرعون و هامان و اقوام عاد و ثمود، به اراده و عذاب 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فَکُلاًّ أَخَذْنٰا بِذَنْبِهِ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به گناه، در پی‌دارندۀ عذاب و هلاکت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فَکُلاًّ أَخَذْنٰا بِذَنْبِهِ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انسان‌ها در سرنوشت‌شان، نقش تعیین کننده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فَکُلاًّ أَخَذْنٰا بِذَنْبِهِ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برخی از اقوام مکذِّب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طوفان شن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 مَنْ أَرْسَلْنٰا عَلَیْهِ حٰاصِباً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شدیدی که حامل شن و ماسه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عذاب‌های یاد شده در آیه، براساس لفّ و نشر مرتب، مطابق با اقوام و اشخاص یاد شده در آیات پیش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اقوام مکذِّب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صیحه و صدایی مهیب و وحشت‌ناک، عذاب و نابود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عٰاداً وَ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فَکُلاًّ أَخَذْنٰا بِذَنْبِهِ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أَخَذَتْهُ الصَّیْحَةُ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مکذِّبان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کام زمین فرو رفتند و نابود گردیدند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فَکُلاًّ أَخَذْنٰا بِذَنْبِهِ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خَسَفْنٰا بِهِ الْأَرْضَ</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مکذِّبان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و هامان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گرفتار امواج دریا شده و غرق‌گردیدند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فِرْعَوْنَ وَ هٰامٰانَ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فَکُلاًّ أَخَذْنٰا بِذَنْبِهِ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أَغْرَقْنٰا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رخدادهای ناگوار طبیعی، مانند طوفان شن و صداهای مهیب و فرورفتن در کام زمین و امواج دریا، ممکن است عذاب الهی و کیفر گناه‌باشند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فَکُلاًّ أَخَذْنٰا بِذَنْبِهِ فَمِنْهُمْ مَنْ أَرْسَلْنٰا عَلَیْهِ حٰاصِباً وَ مِنْهُمْ مَنْ أَخَذَتْهُ الصَّیْحَةُ وَ مِنْهُمْ مَنْ خَسَفْنٰا بِهِ الْأَرْضَ وَ مِنْهُمْ مَنْ أَغْرَقْنٰا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کردن قوم عاد و ثمود با طوفان و صدای مهیب و نیز هلاکت قارون و فرعون و هامان با فرورفتن در کام زمین و امواج دریا، نشانۀ پیشی داشتن قضای الهی بر هر قدرتی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قٰارُونَ وَ فِرْعَوْنَ وَ هٰامٰانَ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کٰانُوا سٰابِقِینَ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فَکُلاًّ أَخَذْنٰا بِذَنْبِهِ فَمِنْهُمْ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عوامل ویران‌گر طبیعی، فرجام انسان‌ها را رقم می‌زنند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فَکُلاًّ أَخَذْنٰا بِذَنْبِهِ فَمِنْهُمْ مَنْ أَرْسَلْنٰا عَلَیْهِ حٰاصِباً وَ مِنْهُمْ مَنْ أَخَذَتْهُ الصَّیْحَةُ وَ مِنْهُمْ مَنْ خَسَفْنٰا بِهِ الْأَرْضَ وَ مِنْهُمْ مَنْ أَغْرَقْنٰا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طبیعی، مجاری تحقّق ارادۀ خداوندند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فَکُلاًّ أَخَذْنٰا بِذَنْبِهِ فَمِنْهُمْ مَنْ أَرْسَلْنٰا عَلَیْهِ حٰاصِباً وَ مِنْهُمْ مَنْ أَخَذَتْهُ الصَّیْحَةُ وَ مِنْهُمْ مَنْ خَسَفْنٰا بِهِ الْأَرْضَ وَ مِنْهُمْ مَنْ أَغْرَقْنٰا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قوم عاد و ثمود و قارون و هامان و فرعون با عذاب‌های الهی، نتیجۀ ظلمی بود که خود، در حق خود، روا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فَکُلاًّ أَخَذْنٰا بِذَنْبِهِ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اللّٰهُ لِیَظْلِمَهُمْ وَ لٰکِنْ کٰانُوا أَنْفُسَهُمْ یَظْلِمُونَ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با اقوام عاد و ثمود و نیز با قارون و فرعون و هامان کرد،ظلم خدا به آنان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فَکُلاًّ أَخَذْنٰا بِذَنْبِهِ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اللّٰهُ لِیَظْلِمَهُمْ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شدن به گناه، ستم به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فَکُلاًّ أَخَذْنٰا بِذَنْبِهِ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کٰانُوا أَنْفُسَهُمْ یَظْلِمُونَ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حیات انسان‌ها، بدون دلیل و حجت، عمل ظالمانه‌ای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فَکُلاًّ أَخَذْنٰا بِذَنْبِهِ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اللّٰهُ لِیَظْلِمَهُمْ وَ لٰکِنْ کٰانُوا أَنْفُسَهُمْ یَظْلِمُونَ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عاد و ثمود و نیز قارون و فرعون و هامان، مردمانی گناه‌پیشه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فَکُلاًّ أَخَذْنٰا بِذَنْبِهِ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اللّٰهُ لِیَظْلِمَهُمْ وَ لٰکِنْ کٰانُوا أَنْفُسَهُمْ یَظْلِمُونَ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عاد و ثمود و نیز قارون و فرعون و هامان، با آلودگی مداومِ به گناه، همواره به خود، ستم روا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فَکُلاًّ أَخَذْنٰا بِذَنْبِهِ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کٰانُوا أَنْفُسَهُمْ یَظْلِمُونَ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بندگان، جزء سنّت‌های خداوند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اللّٰهُ لِیَظْلِمَهُمْ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امت؛ انبیاء؛ انسان؛ باد؛ تکذیب؛ ثمود؛ حیات؛ زمین؛ سنتهای خدا؛ صیحه آسمانی؛ طبیعت؛ طوفان؛ ظلم؛ عاد؛ عذاب؛ غرق؛ فرعون؛ قارون؛ قضا و قدر؛ گناه؛ هامان</w:t>
      </w:r>
      <w:bookmarkStart w:id="127" w:name="pg19898_196424"/>
    </w:p>
    <w:p>
      <w:pPr>
        <w:pStyle w:val="Heading3"/>
        <w:numPr>
          <w:ilvl w:val="2"/>
          <w:numId w:val="1"/>
        </w:numPr>
        <w:rPr/>
      </w:pPr>
      <w:bookmarkStart w:id="128" w:name="__RefHeading___Toc1580093_2314609296"/>
      <w:bookmarkStart w:id="129" w:name="_Toc44"/>
      <w:bookmarkEnd w:id="127"/>
      <w:bookmarkEnd w:id="128"/>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41</w:t>
      </w:r>
      <w:r>
        <w:rPr>
          <w:rtl w:val="true"/>
        </w:rPr>
        <w:t>]</w:t>
      </w:r>
      <w:bookmarkEnd w:id="129"/>
    </w:p>
    <w:p>
      <w:pPr>
        <w:pStyle w:val="BookText"/>
        <w:rPr/>
      </w:pPr>
      <w:r>
        <w:rPr>
          <w:rFonts w:ascii="Amiri" w:hAnsi="Amiri" w:eastAsia="Amiri" w:cs="Amiri"/>
          <w:color w:val="111111"/>
          <w:sz w:val="28"/>
          <w:sz w:val="28"/>
          <w:szCs w:val="28"/>
          <w:rtl w:val="true"/>
          <w:lang w:bidi="ar-SA"/>
        </w:rPr>
        <w:t xml:space="preserve">مَثَلُ اَلَّذِینَ اِتَّخَذُوا مِنْ دُونِ اَللّٰهِ أَوْلِیٰاءَ کَمَثَلِ اَلْعَنْکَبُوتِ اِتَّخَذَتْ بَیْتاً وَ إِنَّ أَوْهَنَ اَلْبُیُوتِ لَبَیْتُ اَلْعَنْکَبُوتِ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حکایت کسانی‌که به جای خدا سرپرستانی برای خود اختیار کرده‌اند، همچون حکایت عنکبوت است که برای خود خانه‌ای ساخته است، و بی‌شک سست‌ترین خانه‌ها خانۀ عنکبوت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 را سرپرست خود نمی‌گرفتند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سرپرستی غیر از خدا برای انسان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الَّذِینَ اتَّخَذُوا مِنْ دُونِ اللّٰهِ أَوْلِیٰاءَ کَمَثَلِ الْعَنْکَبُوتِ اتَّخَذَتْ بَیْتاً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غیر خدا را ولیّ و کارساز برای خود می‌گیرند، همانند عنکبوت‌اند که برای خود خانه‌ای بی‌بنیاد، بنا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الَّذِینَ اتَّخَذُوا مِنْ دُونِ اللّٰهِ أَوْلِیٰاءَ کَمَثَلِ الْعَنْکَبُوتِ اتَّخَذَتْ بَیْتاً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معبودان خود را، ولی و سرپرست خود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الَّذِینَ اتَّخَذُوا مِنْ دُونِ اللّٰهِ أَوْلِیٰاءَ کَمَثَلِ الْعَنْکَبُوتِ اتَّخَذَتْ بَیْتاً</w:t>
      </w:r>
    </w:p>
    <w:p>
      <w:pPr>
        <w:pStyle w:val="BookText"/>
        <w:rPr/>
      </w:pPr>
      <w:r>
        <w:rPr>
          <w:rFonts w:ascii="IRNazanin" w:hAnsi="IRNazanin" w:eastAsia="IRNazanin"/>
          <w:color w:val="111111"/>
          <w:sz w:val="28"/>
          <w:sz w:val="28"/>
          <w:szCs w:val="28"/>
          <w:rtl w:val="true"/>
          <w:lang w:bidi="fa-IR"/>
        </w:rPr>
        <w:t xml:space="preserve">با توجه به آیۀ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از معبودان مشرکان سخن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معبودان مشرکان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ولایت و کارسازی خدا را رها کنند و به سراغ غیرخدا بروند، مبتلا به اولیای متعددی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الَّذِینَ اتَّخَذُوا مِنْ دُونِ اللّٰهِ أَوْلِیٰاءَ کَمَثَلِ الْعَنْکَبُوتِ</w:t>
      </w:r>
    </w:p>
    <w:p>
      <w:pPr>
        <w:pStyle w:val="BookText"/>
        <w:rPr/>
      </w:pPr>
      <w:r>
        <w:rPr>
          <w:rFonts w:ascii="IRNazanin" w:hAnsi="IRNazanin" w:eastAsia="IRNazanin"/>
          <w:color w:val="111111"/>
          <w:sz w:val="28"/>
          <w:sz w:val="28"/>
          <w:szCs w:val="28"/>
          <w:rtl w:val="true"/>
          <w:lang w:bidi="fa-IR"/>
        </w:rPr>
        <w:t xml:space="preserve">جمع آورده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ناظر به واقعیت خارجی باشد و آن، این است که گریزندگان از ولایت الهی، ارباب و اولیای متعدد پیدا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امور محسوس، برای تبیین معارف دقیق، از روش‌های هدایتی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الَّذِینَ اتَّخَذُوا مِنْ دُونِ اللّٰهِ أَوْلِیٰاءَ کَمَثَلِ الْعَنْکَبُوتِ اتَّخَذَتْ بَیْتاً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عنکبوت، بی‌بنیاد و سست‌ترین خانه‌ها است</w:t>
      </w:r>
      <w:r>
        <w:rPr>
          <w:rFonts w:eastAsia="IRNazanin" w:cs="IRNazanin"/>
          <w:color w:val="111111"/>
          <w:sz w:val="28"/>
          <w:szCs w:val="28"/>
          <w:rtl w:val="true"/>
          <w:lang w:bidi="fa-IR"/>
        </w:rPr>
        <w:t>.</w:t>
      </w:r>
      <w:bookmarkStart w:id="130" w:name="pg19898_196425"/>
    </w:p>
    <w:p>
      <w:pPr>
        <w:pStyle w:val="BookText"/>
        <w:rPr/>
      </w:pPr>
      <w:bookmarkEnd w:id="130"/>
      <w:r>
        <w:rPr>
          <w:rFonts w:ascii="Amiri" w:hAnsi="Amiri" w:eastAsia="Amiri" w:cs="Amiri"/>
          <w:color w:val="111111"/>
          <w:sz w:val="28"/>
          <w:sz w:val="28"/>
          <w:szCs w:val="28"/>
          <w:rtl w:val="true"/>
          <w:lang w:bidi="ar-SA"/>
        </w:rPr>
        <w:t>وَ إِنَّ أَوْهَنَ الْبُیُوتِ لَبَیْتُ الْعَنْکَبُوتِ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نادانی، عامل روی‌گردانی از خدا و ولی گرفتن غیر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الَّذِینَ اتَّخَذُوا مِنْ دُونِ اللّٰهِ أَوْلِیٰاءَ کَمَثَلِ الْعَنْکَبُوتِ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کٰانُوا یَعْلَمُونَ</w:t>
      </w:r>
    </w:p>
    <w:p>
      <w:pPr>
        <w:pStyle w:val="BookText"/>
        <w:rPr/>
      </w:pP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موهون بودن اتخاذ ولیّ غیرخدا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نکتۀ بالا، از آن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گزینیِ مشرکان، سخت بی‌بنیاد و جاهلانه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الَّذِینَ اتَّخَذُوا مِنْ دُونِ اللّٰهِ أَوْلِیٰاءَ کَمَثَلِ الْعَنْکَبُوتِ اتَّخَذَتْ بَیْتاً وَ إِنَّ أَوْهَنَ الْبُیُوتِ لَبَیْتُ الْعَنْکَبُوتِ لَوْ کٰانُوا یَعْلَمُونَ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اِتَّخَذُوا مِنْ دُونِ اللّٰهِ أَوْلِیٰاءَ</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باطل؛ تشبیهات؛ جهل؛ خانه؛ دوستی؛ دین؛ شرک؛ عبادت؛ عنکبوت؛ قرآن؛ ولایت؛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هدایت</w:t>
      </w:r>
    </w:p>
    <w:p>
      <w:pPr>
        <w:pStyle w:val="Heading3"/>
        <w:numPr>
          <w:ilvl w:val="2"/>
          <w:numId w:val="1"/>
        </w:numPr>
        <w:rPr/>
      </w:pPr>
      <w:bookmarkStart w:id="131" w:name="__RefHeading___Toc1580095_2314609296"/>
      <w:bookmarkStart w:id="132" w:name="_Toc45"/>
      <w:bookmarkEnd w:id="131"/>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42</w:t>
      </w:r>
      <w:r>
        <w:rPr>
          <w:rtl w:val="true"/>
        </w:rPr>
        <w:t>]</w:t>
      </w:r>
      <w:bookmarkEnd w:id="132"/>
    </w:p>
    <w:p>
      <w:pPr>
        <w:pStyle w:val="BookText"/>
        <w:rPr/>
      </w:pPr>
      <w:r>
        <w:rPr>
          <w:rFonts w:ascii="Amiri" w:hAnsi="Amiri" w:eastAsia="Amiri" w:cs="Amiri"/>
          <w:color w:val="111111"/>
          <w:sz w:val="28"/>
          <w:sz w:val="28"/>
          <w:szCs w:val="28"/>
          <w:rtl w:val="true"/>
          <w:lang w:bidi="ar-SA"/>
        </w:rPr>
        <w:t xml:space="preserve">إِنَّ اَللّٰهَ یَعْلَمُ مٰا یَدْعُونَ مِنْ دُونِهِ مِنْ شَیْءٍ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قطعاً خدا آنچه را که به جای او می‌خوانند می‌داند، و اوست که عزّتمند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هرچه که غیر از او، به عنوان معبود گرفته شده، علم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یَعْلَمُ مٰا یَدْعُونَ مِنْ دُونِهِ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از سوی خداوند به فرجامی ناخوشایند، تهدید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یَعْلَمُ مٰا یَدْعُونَ مِنْ دُونِهِ مِنْ شَیْءٍ</w:t>
      </w:r>
    </w:p>
    <w:p>
      <w:pPr>
        <w:pStyle w:val="BookText"/>
        <w:rPr/>
      </w:pPr>
      <w:r>
        <w:rPr>
          <w:rFonts w:ascii="IRNazanin" w:hAnsi="IRNazanin" w:eastAsia="IRNazanin"/>
          <w:color w:val="111111"/>
          <w:sz w:val="28"/>
          <w:sz w:val="28"/>
          <w:szCs w:val="28"/>
          <w:rtl w:val="true"/>
          <w:lang w:bidi="fa-IR"/>
        </w:rPr>
        <w:t>خبر دادن به این که خداوند، آگاه از چیزهایی است که مشرکان به عنوان خدا و معبود گرفته‌اند، کنایه از تهدید خود مشرکان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تشریح بی‌بنیادی 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بی‌بنیادی خانۀ 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از علم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الَّذِینَ اتَّخَذُوا مِنْ دُونِ اللّٰهِ أَوْلِیٰاءَ کَمَثَلِ الْعَنْکَبُوتِ اتَّخَذَتْ بَیْتاً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یَعْلَمُ مٰا یَدْعُونَ مِنْ دُونِهِ مِنْ شَیْءٍ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حکمت مطلق خداوند، دلیل شایستگی او، برای بودنش به عنوان معبودی یکتا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یَعْلَمُ مٰا یَدْعُونَ مِنْ دُونِهِ مِنْ شَیْءٍ وَ هُوَ الْعَزِیزُ</w:t>
      </w:r>
      <w:bookmarkStart w:id="133" w:name="pg19898_196426"/>
    </w:p>
    <w:p>
      <w:pPr>
        <w:pStyle w:val="BookText"/>
        <w:rPr/>
      </w:pPr>
      <w:bookmarkEnd w:id="133"/>
      <w:r>
        <w:rPr>
          <w:rFonts w:ascii="Amiri" w:hAnsi="Amiri" w:eastAsia="Amiri" w:cs="Amiri"/>
          <w:color w:val="111111"/>
          <w:sz w:val="28"/>
          <w:sz w:val="28"/>
          <w:szCs w:val="28"/>
          <w:rtl w:val="true"/>
          <w:lang w:bidi="ar-SA"/>
        </w:rPr>
        <w:t>اَلْحَکِیمُ</w:t>
      </w:r>
    </w:p>
    <w:p>
      <w:pPr>
        <w:pStyle w:val="BookText"/>
        <w:rPr/>
      </w:pPr>
      <w:r>
        <w:rPr>
          <w:rFonts w:ascii="Amiri" w:hAnsi="Amiri" w:eastAsia="Amiri" w:cs="Amiri"/>
          <w:color w:val="111111"/>
          <w:sz w:val="28"/>
          <w:sz w:val="28"/>
          <w:szCs w:val="28"/>
          <w:rtl w:val="true"/>
          <w:lang w:bidi="ar-SA"/>
        </w:rPr>
        <w:t xml:space="preserve">این برداشت، بنابر حال بودن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هُوَ الْعَزِیزُ الْحَکِیمُ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انذار؛ باطل؛ توحید؛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خانه؛ شرک؛ عبادت؛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عنکبوت</w:t>
      </w:r>
    </w:p>
    <w:p>
      <w:pPr>
        <w:pStyle w:val="Heading3"/>
        <w:numPr>
          <w:ilvl w:val="2"/>
          <w:numId w:val="1"/>
        </w:numPr>
        <w:rPr/>
      </w:pPr>
      <w:bookmarkStart w:id="134" w:name="__RefHeading___Toc1580097_2314609296"/>
      <w:bookmarkStart w:id="135" w:name="_Toc46"/>
      <w:bookmarkEnd w:id="134"/>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43</w:t>
      </w:r>
      <w:r>
        <w:rPr>
          <w:rtl w:val="true"/>
        </w:rPr>
        <w:t>]</w:t>
      </w:r>
      <w:bookmarkEnd w:id="135"/>
    </w:p>
    <w:p>
      <w:pPr>
        <w:pStyle w:val="BookText"/>
        <w:rPr/>
      </w:pPr>
      <w:r>
        <w:rPr>
          <w:rFonts w:ascii="Amiri" w:hAnsi="Amiri" w:eastAsia="Amiri" w:cs="Amiri"/>
          <w:color w:val="111111"/>
          <w:sz w:val="28"/>
          <w:sz w:val="28"/>
          <w:szCs w:val="28"/>
          <w:rtl w:val="true"/>
          <w:lang w:bidi="ar-SA"/>
        </w:rPr>
        <w:t xml:space="preserve">وَ تِلْکَ اَلْأَمْثٰالُ نَضْرِبُهٰا لِلنّٰاسِ وَ مٰا یَعْقِلُهٰا إِلاَّ اَلْعٰالِمُونَ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و برای مردم این مَثَل‌ها را می‌زنیم، ولی جز دانایان در آن نمی‌اندیشند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تبیین کنندۀ معارف بلند و دقیق، به وسیلۀ تشبیه و تمثیل</w:t>
      </w:r>
    </w:p>
    <w:p>
      <w:pPr>
        <w:pStyle w:val="BookText"/>
        <w:rPr/>
      </w:pPr>
      <w:r>
        <w:rPr>
          <w:rFonts w:ascii="Amiri" w:hAnsi="Amiri" w:eastAsia="Amiri" w:cs="Amiri"/>
          <w:color w:val="111111"/>
          <w:sz w:val="28"/>
          <w:sz w:val="28"/>
          <w:szCs w:val="28"/>
          <w:rtl w:val="true"/>
          <w:lang w:bidi="ar-SA"/>
        </w:rPr>
        <w:t xml:space="preserve">مَثَلُ الَّذِینَ اتَّخَذُوا مِنْ دُونِ اللّٰهِ أَوْلِیٰاءَ کَمَثَلِ الْعَنْکَبُوتِ اتَّخَذَتْ بَیْتاً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تِلْکَ الْأَمْثٰالُ نَضْرِبُهٰا لِلنّٰاسِ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مَثَل‌های تبیین کننده در قرآن، به منظور آگاهی یافتن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تِلْکَ الْأَمْثٰالُ نَضْرِبُهٰا لِلنّٰاسِ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بهینه از مثل‌های به کاربرده شده در قرآن، تنها، برای دانشوران اهل تحقیق ممکن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تِلْکَ الْأَمْثٰالُ نَضْرِبُهٰا لِلنّٰاسِ وَ مٰا یَعْقِلُهٰا إِلاَّ الْعٰالِمُونَ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 به کاربرده شده در قرآن، دارای ظرافت‌ها و دقایق قابل تأمل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یَعْقِلُهٰا إِلاَّ الْعٰالِمُونَ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مردم از سوی خداوند، به کسب دانش و خردورزی جهت دریافت دقایق قرآن کریم</w:t>
      </w:r>
    </w:p>
    <w:p>
      <w:pPr>
        <w:pStyle w:val="BookText"/>
        <w:rPr/>
      </w:pPr>
      <w:r>
        <w:rPr>
          <w:rFonts w:ascii="Amiri" w:hAnsi="Amiri" w:eastAsia="Amiri" w:cs="Amiri"/>
          <w:color w:val="111111"/>
          <w:sz w:val="28"/>
          <w:sz w:val="28"/>
          <w:szCs w:val="28"/>
          <w:rtl w:val="true"/>
          <w:lang w:bidi="ar-SA"/>
        </w:rPr>
        <w:t>وَ مٰا یَعْقِلُهٰا إِلاَّ الْعٰالِمُونَ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رغم این که کتابی برای همه است، اما درک عمیق و درست آن، در حیطۀ گروهی خاص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لِلنّٰاسِ وَ مٰا یَعْقِلُهٰا إِلاَّ الْعٰالِمُونَ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خردورزی، از راه‌های دستیابی به حقایق معارف و مثال‌های قرآن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تِلْکَ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یَعْقِلُهٰا إِلاَّ الْعٰالِمُونَ</w:t>
      </w:r>
      <w:bookmarkStart w:id="136" w:name="pg19898_196427"/>
    </w:p>
    <w:p>
      <w:pPr>
        <w:pStyle w:val="BookText"/>
        <w:rPr/>
      </w:pPr>
      <w:bookmarkEnd w:id="136"/>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 بی‌بنیادیِ شرک به خانۀ عنکبوت ناشی از علم و برهان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الَّذِینَ اتَّخَذُوا مِنْ دُونِ اللّٰهِ أَوْلِیٰاءَ کَمَثَلِ الْعَنْکَبُوتِ اتَّخَذَتْ بَیْتاً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تِلْکَ الْأَمْثٰالُ نَضْرِبُهٰا لِلنّٰاسِ وَ مٰا یَعْقِلُهٰا إِلاَّ الْعٰالِمُونَ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 النبیّ هذه الأیة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الذی عقل عن اللّه فعمل بطاعته و اجتنب سخطه؛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یعقلها الّا العالمون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کسی است که دانش خود را از خدا بگیرد و به طاعت او عمل نماید و از غضب‌اش دوری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تشبیهات؛ تفکر؛ دین؛ شرک؛ علم؛ عنکبوت؛ قرآن</w:t>
      </w:r>
    </w:p>
    <w:p>
      <w:pPr>
        <w:pStyle w:val="Heading3"/>
        <w:numPr>
          <w:ilvl w:val="2"/>
          <w:numId w:val="1"/>
        </w:numPr>
        <w:rPr/>
      </w:pPr>
      <w:bookmarkStart w:id="137" w:name="__RefHeading___Toc1580099_2314609296"/>
      <w:bookmarkStart w:id="138" w:name="_Toc47"/>
      <w:bookmarkEnd w:id="137"/>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44</w:t>
      </w:r>
      <w:r>
        <w:rPr>
          <w:rtl w:val="true"/>
        </w:rPr>
        <w:t>]</w:t>
      </w:r>
      <w:bookmarkEnd w:id="138"/>
    </w:p>
    <w:p>
      <w:pPr>
        <w:pStyle w:val="BookText"/>
        <w:rPr/>
      </w:pPr>
      <w:r>
        <w:rPr>
          <w:rFonts w:ascii="Amiri" w:hAnsi="Amiri" w:eastAsia="Amiri" w:cs="Amiri"/>
          <w:color w:val="111111"/>
          <w:sz w:val="28"/>
          <w:sz w:val="28"/>
          <w:szCs w:val="28"/>
          <w:rtl w:val="true"/>
          <w:lang w:bidi="ar-SA"/>
        </w:rPr>
        <w:t xml:space="preserve">خَلَقَ اَللّٰهُ اَلسَّمٰاوٰاتِ وَ اَلْأَرْضَ بِالْحَقِّ إِنَّ فِی ذٰلِکَ لَآیَةً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خدا آسمان‌ها و زمین را به حق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مؤمنان نشانه‌ای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آفریدگار آسمان‌ها و زمین</w:t>
      </w:r>
    </w:p>
    <w:p>
      <w:pPr>
        <w:pStyle w:val="BookText"/>
        <w:rPr/>
      </w:pPr>
      <w:r>
        <w:rPr>
          <w:rFonts w:ascii="Amiri" w:hAnsi="Amiri" w:eastAsia="Amiri" w:cs="Amiri"/>
          <w:color w:val="111111"/>
          <w:sz w:val="28"/>
          <w:sz w:val="28"/>
          <w:szCs w:val="28"/>
          <w:rtl w:val="true"/>
          <w:lang w:bidi="ar-SA"/>
        </w:rPr>
        <w:t>خَلَقَ اللّٰهُ السَّمٰاوٰاتِ وَ الْأَرْضَ بِالْحَقِّ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آفرینش، آسمان‌های متعدد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اللّٰهُ السَّمٰاوٰاتِ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حق و هدف‌دار خلق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اللّٰهُ السَّمٰاوٰاتِ وَ الْأَرْضَ بِالْحَقِّ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هدف‌دار آسمان‌ها و زمین، نشانه و آیۀ بزرگ خدا برای 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 اللّٰهُ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لَآیَةً لِلْمُؤْمِنِینَ</w:t>
      </w:r>
    </w:p>
    <w:p>
      <w:pPr>
        <w:pStyle w:val="BookText"/>
        <w:rPr/>
      </w:pPr>
      <w:r>
        <w:rPr>
          <w:rFonts w:ascii="IRNazanin" w:hAnsi="IRNazanin" w:eastAsia="IRNazanin"/>
          <w:color w:val="111111"/>
          <w:sz w:val="28"/>
          <w:sz w:val="28"/>
          <w:szCs w:val="28"/>
          <w:rtl w:val="true"/>
          <w:lang w:bidi="fa-IR"/>
        </w:rPr>
        <w:t xml:space="preserve">نکرده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تفخیم است؛ یعنی، نشانه‌ای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آیه بودن آسمان‌ها و زمین، داشتن ایمان و زمینۀ لازم شرط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 اللّٰهُ السَّمٰاوٰاتِ وَ الْأَرْضَ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لَآیَةً لِلْمُؤْمِنِینَ</w:t>
      </w:r>
    </w:p>
    <w:p>
      <w:pPr>
        <w:pStyle w:val="BookText"/>
        <w:rPr/>
      </w:pPr>
      <w:r>
        <w:rPr>
          <w:rFonts w:ascii="IRNazanin" w:hAnsi="IRNazanin" w:eastAsia="IRNazanin"/>
          <w:color w:val="111111"/>
          <w:sz w:val="28"/>
          <w:sz w:val="28"/>
          <w:szCs w:val="28"/>
          <w:rtl w:val="true"/>
          <w:lang w:bidi="fa-IR"/>
        </w:rPr>
        <w:t>تخصیص به ذکر مؤمنان از بین مردم برای بیان این‌که آسمان‌ها و زمین، آیه برای آنان است؛ از این جهت است که آنان، از آیه بهره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آیات خدا؛ اعداد؛ ایمان؛ جهان؛ حق؛ خلقت؛ زمین</w:t>
      </w:r>
      <w:bookmarkStart w:id="139" w:name="pg19898_196428"/>
    </w:p>
    <w:p>
      <w:pPr>
        <w:pStyle w:val="Heading3"/>
        <w:numPr>
          <w:ilvl w:val="2"/>
          <w:numId w:val="1"/>
        </w:numPr>
        <w:rPr/>
      </w:pPr>
      <w:bookmarkStart w:id="140" w:name="__RefHeading___Toc1580101_2314609296"/>
      <w:bookmarkStart w:id="141" w:name="_Toc48"/>
      <w:bookmarkEnd w:id="139"/>
      <w:bookmarkEnd w:id="140"/>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45</w:t>
      </w:r>
      <w:r>
        <w:rPr>
          <w:rtl w:val="true"/>
        </w:rPr>
        <w:t>]</w:t>
      </w:r>
      <w:bookmarkEnd w:id="141"/>
    </w:p>
    <w:p>
      <w:pPr>
        <w:pStyle w:val="BookText"/>
        <w:rPr/>
      </w:pPr>
      <w:r>
        <w:rPr>
          <w:rFonts w:ascii="Amiri" w:hAnsi="Amiri" w:eastAsia="Amiri" w:cs="Amiri"/>
          <w:color w:val="111111"/>
          <w:sz w:val="28"/>
          <w:sz w:val="28"/>
          <w:szCs w:val="28"/>
          <w:rtl w:val="true"/>
          <w:lang w:bidi="ar-SA"/>
        </w:rPr>
        <w:t xml:space="preserve">اُتْلُ مٰا أُوحِیَ إِلَیْکَ مِنَ اَلْکِتٰابِ وَ أَقِمِ اَلصَّلاٰةَ إِنَّ اَلصَّلاٰةَ تَنْهیٰ عَنِ اَلْفَحْشٰاءِ وَ اَلْمُنْکَرِ وَ لَذِکْرُ اَللّٰهِ أَکْبَرُ وَ اَللّٰهُ یَعْلَمُ مٰا تَصْنَعُونَ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آنچه از این کتاب به تو وحی شده است تلاوت کن و نماز را برپادار، که نماز از کارهای بسیار زشت و کارهای ناپسند باز می‌دارد، و قطعاً ذکر خدا بزرگ‌تر است، و خدا آنچه می‌کنید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آیات قرآن، از جمله مسؤولیت‌های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اُتْلُ مٰا أُوحِیَ إِلَیْکَ مِنَ الْکِتٰابِ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وحی شده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w:t>
      </w:r>
    </w:p>
    <w:p>
      <w:pPr>
        <w:pStyle w:val="BookText"/>
        <w:rPr/>
      </w:pPr>
      <w:r>
        <w:rPr>
          <w:rFonts w:ascii="Amiri" w:hAnsi="Amiri" w:eastAsia="Amiri" w:cs="Amiri"/>
          <w:color w:val="111111"/>
          <w:sz w:val="28"/>
          <w:sz w:val="28"/>
          <w:szCs w:val="28"/>
          <w:rtl w:val="true"/>
          <w:lang w:bidi="ar-SA"/>
        </w:rPr>
        <w:t>اُتْلُ مٰا أُوحِیَ إِلَیْکَ مِنَ الْکِتٰابِ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پیش از اتمام نزول تمام آیات‌اش، کتاب نامیده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اُتْلُ مٰا أُوحِیَ إِلَیْکَ مِنَ الْکِتٰابِ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به ادای نماز، با رعایت حدود و شرایط آن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أَقِمِ الصَّلاٰةَ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نماز، تکلیفی الهی بر همگان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أَقِمِ الصَّلاٰةَ إِنَّ الصَّلاٰةَ تَنْهیٰ عَنِ الْفَحْشٰاءِ</w:t>
      </w:r>
    </w:p>
    <w:p>
      <w:pPr>
        <w:pStyle w:val="BookText"/>
        <w:rPr/>
      </w:pPr>
      <w:r>
        <w:rPr>
          <w:rFonts w:ascii="IRNazanin" w:hAnsi="IRNazanin" w:eastAsia="IRNazanin"/>
          <w:color w:val="111111"/>
          <w:sz w:val="28"/>
          <w:sz w:val="28"/>
          <w:szCs w:val="28"/>
          <w:rtl w:val="true"/>
          <w:lang w:bidi="fa-IR"/>
        </w:rPr>
        <w:t xml:space="preserve">ذکر حکمت فرمان به نماز، نشان می‌دهد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اگرچه مفرد و خطاب به پیامبر است؛ اما به قرینۀ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یعلم ما تصنعون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 شامل همۀ مکلفان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انسان را از افتادن در ورطۀ فحشا و منکرات، باز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الصَّلاٰةَ تَنْهیٰ عَنِ الْفَحْشٰاءِ وَ الْمُنْکَرِ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الهی، دارای مصالح و فلسفه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أَقِمِ الصَّلاٰةَ إِنَّ الصَّلاٰةَ تَنْهیٰ عَنِ الْفَحْشٰاءِ وَ الْمُنْکَرِ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فلسفه و حکمت حکم، دارای نقشی مؤثر در تشویق شدن مکلف به ادای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أَقِمِ الصَّلاٰةَ إِنَّ الصَّلاٰةَ تَنْهیٰ عَنِ الْفَحْشٰاءِ وَ الْمُنْکَرِ وَ لَذِکْرُ اللّٰهِ أَکْبَرُ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فلسفه و حکمت نماز، در پی فرمان به ادای کامل آن، می‌تواند ناظر به نکتۀ بالا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برچیدن فحشا و منکرات، از طریق عمل به تکالیف شرعی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أَقِمِ الصَّلاٰةَ إِنَّ الصَّلاٰةَ تَنْهیٰ عَنِ الْفَحْشٰاءِ وَ الْمُنْکَرِ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و ذکر خداوند، برترین و بزرگ‌ترین ارزش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لَذِکْرُ اللّٰهِ أَکْبَرُ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ذکر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أَقِمِ الصَّلاٰةَ إِنَّ الصَّلاٰةَ تَنْهیٰ عَنِ الْفَحْشٰاءِ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لَذِکْرُ اللّٰهِ أَکْبَرُ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که خود نماز باشد و احتمال دارد که اثر دیگر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بنابر احتمال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یادآور ذکر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أَقِمِ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لَذِکْرُ اللّٰهِ أَکْبَرُ</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دیگر نماز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و ذکر خدا، بالاترین و برترین اثر نماز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الصَّلاٰةَ تَنْهیٰ عَنِ الْفَحْشٰاءِ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لَذِکْرُ اللّٰهِ أَکْبَرُ</w:t>
      </w:r>
    </w:p>
    <w:p>
      <w:pPr>
        <w:pStyle w:val="BookText"/>
        <w:rPr/>
      </w:pP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یکی دیگر از آثار نماز شد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لَذِکْرُ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خواهد بود که در میان همۀ آثار نماز، ذکر خدا بزرگترین اثر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چیز که انسان‌ها انجام دهند، آگاهی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یَعْلَمُ مٰا تَصْنَعُونَ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نمازگزاران دربارۀ ادای کامل آن</w:t>
      </w:r>
    </w:p>
    <w:p>
      <w:pPr>
        <w:pStyle w:val="BookText"/>
        <w:rPr/>
      </w:pPr>
      <w:r>
        <w:rPr>
          <w:rFonts w:ascii="Amiri" w:hAnsi="Amiri" w:eastAsia="Amiri" w:cs="Amiri"/>
          <w:color w:val="111111"/>
          <w:sz w:val="28"/>
          <w:sz w:val="28"/>
          <w:szCs w:val="28"/>
          <w:rtl w:val="true"/>
          <w:lang w:bidi="ar-SA"/>
        </w:rPr>
        <w:t xml:space="preserve">وَ أَقِمِ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یَعْلَمُ مٰا تَصْنَعُونَ</w:t>
      </w:r>
    </w:p>
    <w:p>
      <w:pPr>
        <w:pStyle w:val="BookText"/>
        <w:rPr/>
      </w:pPr>
      <w:r>
        <w:rPr>
          <w:rFonts w:ascii="IRNazanin" w:hAnsi="IRNazanin" w:eastAsia="IRNazanin"/>
          <w:color w:val="111111"/>
          <w:sz w:val="28"/>
          <w:sz w:val="28"/>
          <w:szCs w:val="28"/>
          <w:rtl w:val="true"/>
          <w:lang w:bidi="fa-IR"/>
        </w:rPr>
        <w:t xml:space="preserve">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فرمان به نماز با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ادای کامل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نکتۀ یاد شده، اشعار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لَذِکْرُ 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اللّه لأهل الصّلاة أکبر من ذکرهم إیّاه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لَذِکْرُ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کردن خداوند نمازگزاران را، بزرگ‌تر است از یاد کردن نمازگزاران خداوند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لَذِکْرُ 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اللّه عند ما أحلّ أو حرّم؛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لَذِکْرُ 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یادآوری خدا به هنگام روبه‌رو شدن با حلال یا حرام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انسان؛ تکلیف؛ تلاوت؛ تهدید؛ حُکم؛ ذکر؛ عمل؛ قرآن؛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وجوب؛ وحی</w:t>
      </w:r>
      <w:bookmarkStart w:id="142" w:name="pg19898_196430"/>
    </w:p>
    <w:p>
      <w:pPr>
        <w:pStyle w:val="Heading3"/>
        <w:numPr>
          <w:ilvl w:val="2"/>
          <w:numId w:val="1"/>
        </w:numPr>
        <w:rPr/>
      </w:pPr>
      <w:bookmarkStart w:id="143" w:name="__RefHeading___Toc1580103_2314609296"/>
      <w:bookmarkStart w:id="144" w:name="_Toc49"/>
      <w:bookmarkEnd w:id="142"/>
      <w:bookmarkEnd w:id="143"/>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46</w:t>
      </w:r>
      <w:r>
        <w:rPr>
          <w:rtl w:val="true"/>
        </w:rPr>
        <w:t>]</w:t>
      </w:r>
      <w:bookmarkEnd w:id="144"/>
    </w:p>
    <w:p>
      <w:pPr>
        <w:pStyle w:val="BookText"/>
        <w:rPr/>
      </w:pPr>
      <w:r>
        <w:rPr>
          <w:rFonts w:ascii="Amiri" w:hAnsi="Amiri" w:eastAsia="Amiri" w:cs="Amiri"/>
          <w:color w:val="111111"/>
          <w:sz w:val="28"/>
          <w:sz w:val="28"/>
          <w:szCs w:val="28"/>
          <w:rtl w:val="true"/>
          <w:lang w:bidi="ar-SA"/>
        </w:rPr>
        <w:t xml:space="preserve">وَ لاٰ تُجٰادِلُوا أَهْلَ اَلْکِتٰابِ إِلاّٰ بِالَّتِی هِیَ أَحْسَنُ إِلاَّ اَلَّذِینَ ظَلَمُوا مِنْهُمْ وَ قُولُوا آمَنّٰا بِالَّذِی أُنْزِلَ إِلَیْنٰا وَ أُنْزِلَ إِلَیْکُمْ وَ إِلٰهُنٰا وَ إِلٰهُکُمْ وٰاحِدٌ وَ 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 xml:space="preserve">و با اهل کتاب جز به بهترین شیوه مجادله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با کسانی از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مجادلۀ با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به‌سوی ما نازل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به‌سوی شما فرو فرستاده شده است ایمان داریم، و معبود ما و معبود شما یکی است و ما فقط تسلیم او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موظف بودند که با اهل‌کتاب، جز باانتخاب بهترین روش، مجادله نکنند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تُجٰادِلُوا أَهْلَ الْکِتٰابِ إِلاّٰ بِالَّتِی هِیَ أَحْسَنُ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با اهل‌کتاب، بحث‌های اعتقادی و کلامی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تُجٰادِلُوا أَهْلَ الْکِتٰابِ إِلاّٰ بِالَّتِی هِیَ أَحْسَنُ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افرادی یهودی و یا مسیحی در مکّه، در دوران بعثت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تُجٰادِلُوا أَهْلَ الْکِتٰابِ إِلاّٰ بِالَّتِی هِیَ أَحْسَنُ</w:t>
      </w:r>
    </w:p>
    <w:p>
      <w:pPr>
        <w:pStyle w:val="BookText"/>
        <w:rPr/>
      </w:pPr>
      <w:r>
        <w:rPr>
          <w:rFonts w:ascii="IRNazanin" w:hAnsi="IRNazanin" w:eastAsia="IRNazanin"/>
          <w:color w:val="111111"/>
          <w:sz w:val="28"/>
          <w:sz w:val="28"/>
          <w:szCs w:val="28"/>
          <w:rtl w:val="true"/>
          <w:lang w:bidi="fa-IR"/>
        </w:rPr>
        <w:t>سورۀ عنکبوت، طبق نظر مشهور، مکّی است و برداشت بالا، براساس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دینی، شایسته است که در گفتار و مجادلۀ اعتقادی با دیگران، بهترین شیوه را انتخاب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تُجٰادِلُوا أَهْلَ الْکِتٰابِ إِلاّٰ بِالَّتِی هِیَ أَحْسَنُ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وظیفه ندارند که با ظالمان اهل‌کتاب، به جدال أحسن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تُجٰادِلُوا أَهْلَ الْکِتٰابِ إِلاّٰ بِالَّتِی هِیَ أَحْسَنُ إِلاَّ الَّذِینَ ظَلَمُوا مِنْهُمْ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وقت و مجادلات دینی، باید در جایی باشد که مفید و ثمربخش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تُجٰادِلُوا أَهْلَ الْکِتٰابِ إِلاّٰ بِالَّتِی هِیَ أَحْسَنُ إِلاَّ الَّذِینَ ظَلَمُوا مِنْهُمْ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افرادی لجوج و حق‌ناپذیر در میان اهل‌کتاب که سخن ملاطفت‌آمیز با آنها، بی‌فایده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تُجٰادِلُوا أَهْلَ الْکِتٰابِ إِلاّٰ بِالَّتِی هِیَ أَحْسَنُ إِلاَّ الَّذِینَ ظَلَمُوا مِنْهُمْ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سیاق، کسانی‌اند که در حق‌ناپذیری، لجاجت به خرج می‌دهند و سخن نرم و آرام را، حمل بر ضعف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در مجادلۀ با اهل‌کتاب، موظف‌اند که به صراحت، اعتقادات توحیدی خود را مطرح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قُولُوا آمَنّٰا بِالَّذِی أُنْزِلَ إِلَیْنٰا وَ أُنْزِلَ إِلَیْکُمْ وَ إِلٰهُنٰا وَ إِلٰهُکُمْ وٰاحِدٌ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باید به قرآن و کتاب‌های آسمانی، ایمان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آمَنّٰا بِالَّذِی أُنْزِلَ إِلَیْنٰا وَ أُنْزِلَ إِلَیْکُمْ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مجادله با اهل‌کتاب، باید بر اصول و اعتقادات مشترک، تکیه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تُجٰادِلُوا أَهْلَ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 آمَنّٰا بِالَّذِی أُنْزِلَ إِلَیْنٰا وَ أُنْزِلَ إِلَیْکُمْ وَ إِلٰهُنٰا وَ إِلٰهُکُمْ وٰاحِدٌ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انجیل و تورات، کتاب‌های نازل شده از سوی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آمَنّٰا بِالَّذِی أُنْزِلَ إِلَیْنٰا وَ أُنْزِلَ إِلَیْکُمْ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آسمانی، در توحید مشترک‌اند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تُجٰادِلُوا أَهْلَ الْکِتٰابِ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إِلٰهُنٰا وَ إِلٰهُکُمْ وٰاحِدٌ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باید به وحدانیت خداوند، مؤمن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آمَنّٰا بِالَّذِی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إِلٰهُنٰا وَ إِلٰهُکُمْ وٰاحِدٌ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در برابر خداوند، تسلیم و مطیع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قُولُوا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لَهُ مُسْلِمُونَ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اهل‌کتاب و مسلمانان، در تسلیم بودن در برابر خدای واحد، عقیدۀ مشترک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قُولُوا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لَهُ مُسْلِمُونَ</w:t>
      </w:r>
    </w:p>
    <w:p>
      <w:pPr>
        <w:pStyle w:val="BookText"/>
        <w:rPr/>
      </w:pPr>
      <w:r>
        <w:rPr>
          <w:rFonts w:ascii="IRNazanin" w:hAnsi="IRNazanin" w:eastAsia="IRNazanin"/>
          <w:color w:val="111111"/>
          <w:sz w:val="28"/>
          <w:sz w:val="28"/>
          <w:szCs w:val="28"/>
          <w:rtl w:val="true"/>
          <w:lang w:bidi="fa-IR"/>
        </w:rPr>
        <w:t xml:space="preserve">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باشد که مسلمانان، باید از زبان خود و اهل‌کتاب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انجیل؛ اهل کتاب؛ ایمان؛ تبلیغ؛ تسلیم؛ توحید؛ تورات؛ جدل؛ دین؛ ظلم؛ قرآن؛ کتاب‌های آسمانی؛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مکه؛ نصارا؛ وحی؛ یهود</w:t>
      </w:r>
      <w:bookmarkStart w:id="145" w:name="pg19898_196432"/>
    </w:p>
    <w:p>
      <w:pPr>
        <w:pStyle w:val="Heading3"/>
        <w:numPr>
          <w:ilvl w:val="2"/>
          <w:numId w:val="1"/>
        </w:numPr>
        <w:rPr/>
      </w:pPr>
      <w:bookmarkStart w:id="146" w:name="__RefHeading___Toc1580105_2314609296"/>
      <w:bookmarkStart w:id="147" w:name="_Toc50"/>
      <w:bookmarkEnd w:id="145"/>
      <w:bookmarkEnd w:id="146"/>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47</w:t>
      </w:r>
      <w:r>
        <w:rPr>
          <w:rtl w:val="true"/>
        </w:rPr>
        <w:t>]</w:t>
      </w:r>
      <w:bookmarkEnd w:id="147"/>
    </w:p>
    <w:p>
      <w:pPr>
        <w:pStyle w:val="BookText"/>
        <w:rPr/>
      </w:pPr>
      <w:r>
        <w:rPr>
          <w:rFonts w:ascii="Amiri" w:hAnsi="Amiri" w:eastAsia="Amiri" w:cs="Amiri"/>
          <w:color w:val="111111"/>
          <w:sz w:val="28"/>
          <w:sz w:val="28"/>
          <w:szCs w:val="28"/>
          <w:rtl w:val="true"/>
          <w:lang w:bidi="ar-SA"/>
        </w:rPr>
        <w:t xml:space="preserve">وَ کَذٰلِکَ أَنْزَلْنٰا إِلَیْکَ اَلْکِتٰابَ فَالَّذِینَ آتَیْنٰاهُمُ اَلْکِتٰابَ یُؤْمِنُونَ بِهِ وَ مِنْ هٰؤُلاٰءِ مَنْ یُؤْمِنُ بِهِ وَ مٰا یَجْحَدُ بِآیٰاتِنٰا إِلاَّ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و این‌گونه، این کتاب را به‌سوی تو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کسانی که به آنان کتاب داده‌ایم به آن ایمان می‌آورند و برخی از اینان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 ایمان می‌آورند، و آیات ما را جز کافران انکار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است که از سوی خداوند،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أَنْزَلْنٰا إِلَیْکَ الْکِتٰابَ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کتاب، از سوی خداوند، بر برگزیدگان خود، دارای پیشینه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أَنْزَلْنٰا إِلَیْکَ الْکِتٰابَ</w:t>
      </w:r>
    </w:p>
    <w:p>
      <w:pPr>
        <w:pStyle w:val="BookText"/>
        <w:rPr/>
      </w:pPr>
      <w:r>
        <w:rPr>
          <w:rFonts w:ascii="IRNazanin" w:hAnsi="IRNazanin" w:eastAsia="IRNazanin"/>
          <w:color w:val="111111"/>
          <w:sz w:val="28"/>
          <w:sz w:val="28"/>
          <w:szCs w:val="28"/>
          <w:rtl w:val="true"/>
          <w:lang w:bidi="fa-IR"/>
        </w:rPr>
        <w:t xml:space="preserve">احتمال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نزول کتاب‌های پیشین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تقدیر جمله،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أنزلنا الکتاب من قبلک، أنزلنا إلیک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پیش از نزول آخرین آیات‌اش، کتاب نامیده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أَنْزَلْنٰا إِلَیْکَ الْکِتٰابَ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تورات و انجیل، فرستاده شده از سوی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فَالَّذِینَ آتَیْنٰاهُمُ الْکِتٰابَ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اهل‌کتاب، دارای زمینۀ مناسب برای پذیرش اسلام و قرآن‌اند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أَنْزَلْنٰا إِلَیْکَ الْکِتٰابَ فَالَّذِینَ آتَیْنٰاهُمُ الْکِتٰابَ یُؤْمِنُونَ بِهِ</w:t>
      </w:r>
    </w:p>
    <w:p>
      <w:pPr>
        <w:pStyle w:val="BookText"/>
        <w:rPr/>
      </w:pPr>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آتیناهم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پیش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آن است که صاحبان کتاب آسمانی، به دلیل برخورداری از کتاب‌آسمانی و در نتیجه، آگاهی از محتوای قرآن، از طریق کتاب‌هاشان، دارای زمینۀ مساعدتری برای پذیرش قرآن‌اند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برخورداران از علم و آگاهی به معارف آسمانی، برای پذیرش قرآن، از دیگران آماده‌ترند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أَنْزَلْنٰا إِلَیْکَ الْکِتٰابَ فَالَّذِینَ آتَیْنٰاهُمُ الْکِتٰابَ یُؤْمِنُونَ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آتَیْنٰاهُمُ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به این حقیقت است که اهل‌کتاب، از آن جهت که با داشتن کتاب، آگاهی‌هایی در زمینۀ معارف آسمانی به دست آورده‌اند، زمینۀ مناسب‌تری برای پذیرش حقانیّت قرآن دارند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جزء متعلق ایمان است و مؤمنان، باید به آن ایمان داشته باشند</w:t>
      </w:r>
      <w:r>
        <w:rPr>
          <w:rFonts w:eastAsia="IRNazanin" w:cs="IRNazanin"/>
          <w:color w:val="111111"/>
          <w:sz w:val="28"/>
          <w:szCs w:val="28"/>
          <w:rtl w:val="true"/>
          <w:lang w:bidi="fa-IR"/>
        </w:rPr>
        <w:t>.</w:t>
      </w:r>
      <w:bookmarkStart w:id="148" w:name="pg19898_196433"/>
    </w:p>
    <w:p>
      <w:pPr>
        <w:pStyle w:val="BookText"/>
        <w:rPr/>
      </w:pPr>
      <w:bookmarkEnd w:id="148"/>
      <w:r>
        <w:rPr>
          <w:rFonts w:ascii="Amiri" w:hAnsi="Amiri" w:eastAsia="Amiri" w:cs="Amiri"/>
          <w:color w:val="111111"/>
          <w:sz w:val="28"/>
          <w:sz w:val="28"/>
          <w:szCs w:val="28"/>
          <w:rtl w:val="true"/>
          <w:lang w:bidi="ar-SA"/>
        </w:rPr>
        <w:t>وَ کَذٰلِکَ أَنْزَلْنٰا إِلَیْکَ الْکِتٰابَ فَالَّذِینَ آتَیْنٰاهُمُ الْکِتٰابَ یُؤْمِنُونَ بِهِ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کمی از مشرکان مکه، به قرآن، ایمان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هٰؤُلاٰءِ مَنْ یُؤْمِنُ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مشرکان مکه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هٰؤُلاٰءِ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همان‌گونه که برخی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قلّت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خداوند را، جز کافران، کسی انکار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یَجْحَدُ بِآیٰاتِنٰا إِلاَّ الْکٰافِرُونَ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مشرکان مکه، کافر بوده و به آیات خدا، ایمان نیاوردند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هٰؤُلاٰءِ مَنْ یُؤْمِنُ بِهِ وَ مٰا یَجْحَدُ بِآیٰاتِنٰا إِلاَّ الْکٰافِرُونَ</w:t>
      </w:r>
    </w:p>
    <w:p>
      <w:pPr>
        <w:pStyle w:val="BookText"/>
        <w:rPr/>
      </w:pPr>
      <w:r>
        <w:rPr>
          <w:rFonts w:ascii="Amiri" w:hAnsi="Amiri" w:eastAsia="Amiri" w:cs="Amiri"/>
          <w:color w:val="111111"/>
          <w:sz w:val="28"/>
          <w:sz w:val="28"/>
          <w:szCs w:val="28"/>
          <w:rtl w:val="true"/>
          <w:lang w:bidi="ar-SA"/>
        </w:rPr>
        <w:t xml:space="preserve">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هٰؤُلاٰءِ مَنْ یُؤْمِنُ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اکثر مشرکان مکه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حاوی آیات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کَذٰلِکَ أَنْزَلْنٰا إِلَیْکَ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یَجْحَدُ بِآیٰاتِنٰا إِلاَّ الْکٰافِرُونَ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از سر لجاجت، قرآن را نپذیرفتند و به آن ایمان نیاوردند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کَذٰلِکَ أَنْزَلْنٰا إِلَیْکَ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یَجْحَدُ بِآیٰاتِنٰا إِلاَّ الْکٰافِرُونَ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کردن چیزی است که دل، اثبات می‌کند و اثباتِ چیزی است که دل، نفی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منطبق بر لجاجت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اسلام؛ اکثریت؛ انجیل؛ اهل کتاب؛ ایمان؛ تاریخ قرآن؛ تکذیب؛ تورات؛ شرک؛ علم؛ قرآن؛ کتاب‌های آسمانی؛ کفر؛ لجاجت؛ مسلمانان؛ مکه؛ وحی</w:t>
      </w:r>
    </w:p>
    <w:p>
      <w:pPr>
        <w:pStyle w:val="Heading3"/>
        <w:numPr>
          <w:ilvl w:val="2"/>
          <w:numId w:val="1"/>
        </w:numPr>
        <w:rPr/>
      </w:pPr>
      <w:bookmarkStart w:id="149" w:name="__RefHeading___Toc1580107_2314609296"/>
      <w:bookmarkStart w:id="150" w:name="_Toc51"/>
      <w:bookmarkEnd w:id="149"/>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48</w:t>
      </w:r>
      <w:r>
        <w:rPr>
          <w:rtl w:val="true"/>
        </w:rPr>
        <w:t>]</w:t>
      </w:r>
      <w:bookmarkEnd w:id="150"/>
    </w:p>
    <w:p>
      <w:pPr>
        <w:pStyle w:val="BookText"/>
        <w:rPr/>
      </w:pPr>
      <w:r>
        <w:rPr>
          <w:rFonts w:ascii="Amiri" w:hAnsi="Amiri" w:eastAsia="Amiri" w:cs="Amiri"/>
          <w:color w:val="111111"/>
          <w:sz w:val="28"/>
          <w:sz w:val="28"/>
          <w:szCs w:val="28"/>
          <w:rtl w:val="true"/>
          <w:lang w:bidi="ar-SA"/>
        </w:rPr>
        <w:t xml:space="preserve">وَ مٰا کُنْتَ تَتْلُوا مِنْ قَبْلِهِ مِنْ کِتٰابٍ وَ لاٰ تَخُطُّهُ بِیَمِینِکَ إِذاً لاَرْتٰابَ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 xml:space="preserve">و تو هیچ نوشته‌ای را پیش از این نمی‌خواندی و آن را با دست خود نمی‌نوشتی، چرا که در آن‌صورت اهل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تردید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 از نزول قرآن، پیشینۀ خواندن و نوشتن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کُنْتَ تَتْلُوا مِنْ قَبْلِهِ مِنْ کِتٰابٍ وَ لاٰ تَخُطُّهُ بِیَمِینِکَ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و نوشتن، در صدراسلام، وجود داشته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کُنْتَ تَتْلُوا مِنْ قَبْلِهِ مِنْ کِتٰابٍ وَ لاٰ تَخُطُّهُ بِیَمِینِکَ</w:t>
      </w:r>
      <w:bookmarkStart w:id="151" w:name="pg19898_196434"/>
    </w:p>
    <w:p>
      <w:pPr>
        <w:pStyle w:val="BookText"/>
        <w:rPr/>
      </w:pPr>
      <w:bookmarkEnd w:id="151"/>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و نگارش با دست راست، طبیعت اولی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تَخُطُّهُ بِیَمِینِکَ</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تأکیدی است و حاکی از شکل رایج و طبیعی نوشتن در میان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خواندن و نوشتن داشت، باطل‌اندیشان، دربارۀ نبوت او، به تردید می‌افتادند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کُنْتَ تَتْلُوا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لاَرْتٰابَ الْمُبْطِلُونَ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 بودن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دلیلی غیر قابل انکار، بر آسمانی بودن قرآن کریم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کُنْتَ تَتْلُوا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لاَرْتٰابَ الْمُبْطِلُونَ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مردمی یاوه‌گو و باطل اندیش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لاَرْتٰابَ الْمُبْطِلُونَ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یاوه‌گو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بطلان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امی؛ انسان؛ خواندن؛ شک؛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نوشتن؛ وحی</w:t>
      </w:r>
    </w:p>
    <w:p>
      <w:pPr>
        <w:pStyle w:val="Heading3"/>
        <w:numPr>
          <w:ilvl w:val="2"/>
          <w:numId w:val="1"/>
        </w:numPr>
        <w:rPr/>
      </w:pPr>
      <w:bookmarkStart w:id="152" w:name="__RefHeading___Toc1580109_2314609296"/>
      <w:bookmarkStart w:id="153" w:name="_Toc52"/>
      <w:bookmarkEnd w:id="152"/>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49</w:t>
      </w:r>
      <w:r>
        <w:rPr>
          <w:rtl w:val="true"/>
        </w:rPr>
        <w:t>]</w:t>
      </w:r>
      <w:bookmarkEnd w:id="153"/>
    </w:p>
    <w:p>
      <w:pPr>
        <w:pStyle w:val="BookText"/>
        <w:rPr/>
      </w:pPr>
      <w:r>
        <w:rPr>
          <w:rFonts w:ascii="Amiri" w:hAnsi="Amiri" w:eastAsia="Amiri" w:cs="Amiri"/>
          <w:color w:val="111111"/>
          <w:sz w:val="28"/>
          <w:sz w:val="28"/>
          <w:szCs w:val="28"/>
          <w:rtl w:val="true"/>
          <w:lang w:bidi="ar-SA"/>
        </w:rPr>
        <w:t xml:space="preserve">بَلْ هُوَ آیٰاتٌ بَیِّنٰاتٌ فِی صُدُورِ اَلَّذِینَ أُوتُوا اَلْعِلْمَ وَ مٰا یَجْحَدُ بِآیٰاتِنٰا إِلاَّ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بلکه قرآن آیاتی روشن در سینه‌های کسانی است که از معرفت برخوردار شده‌اند، و آیات ما را جز ستمکاران انکار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حاوی آیات روشن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کَذٰلِکَ أَنْزَلْنٰا إِلَیْکَ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آیٰاتٌ بَیِّنٰاتٌ</w:t>
      </w:r>
    </w:p>
    <w:p>
      <w:pPr>
        <w:pStyle w:val="BookText"/>
        <w:rPr/>
      </w:pPr>
      <w:r>
        <w:rPr>
          <w:rFonts w:ascii="IRNazanin" w:hAnsi="IRNazanin" w:eastAsia="IRNazanin"/>
          <w:color w:val="111111"/>
          <w:sz w:val="28"/>
          <w:sz w:val="28"/>
          <w:szCs w:val="28"/>
          <w:rtl w:val="true"/>
          <w:lang w:bidi="fa-IR"/>
        </w:rPr>
        <w:t xml:space="preserve">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چهل و هفت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خود نشانۀ آسمانی بودن و بدیع بودن و عدم دخالت بشر در تنظیم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کُنْتَ تَتْلُوا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آیٰاتٌ بَیِّنٰاتٌ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اضراب است و از این حقیقت حکایت می‌کند که حتی اگر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 نبود، تنظیم چنین کتابی، میسّر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آیات روشن الهی، سینۀ برخورداران از علم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هُوَ آیٰاتٌ بَیِّنٰاتٌ فِی صُدُورِ الَّذِینَ أُوتُوا الْعِلْمَ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قرآن، برخوردار از موهبت علم‌اند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صُدُورِ الَّذِینَ أُوتُوا الْعِلْمَ</w:t>
      </w:r>
      <w:bookmarkStart w:id="154" w:name="pg19898_196435"/>
    </w:p>
    <w:p>
      <w:pPr>
        <w:pStyle w:val="BookText"/>
        <w:rPr/>
      </w:pPr>
      <w:bookmarkEnd w:id="154"/>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موهبتی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أُوتُوا الْعِلْمَ</w:t>
      </w:r>
    </w:p>
    <w:p>
      <w:pPr>
        <w:pStyle w:val="BookText"/>
        <w:rPr/>
      </w:pPr>
      <w:r>
        <w:rPr>
          <w:rFonts w:ascii="IRNazanin" w:hAnsi="IRNazanin" w:eastAsia="IRNazanin"/>
          <w:color w:val="111111"/>
          <w:sz w:val="28"/>
          <w:sz w:val="28"/>
          <w:szCs w:val="28"/>
          <w:rtl w:val="true"/>
          <w:lang w:bidi="fa-IR"/>
        </w:rPr>
        <w:t xml:space="preserve">فاعل محذوف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علم و آگاهی، ارزشی والا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صُدُورِ الَّذِینَ أُوتُوا الْعِلْمَ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و قلب آدمی، جایگاه علم و آگاهی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صُدُورِ الَّذِینَ أُوتُوا الْعِلْمَ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آیات‌الهی‌را،جز ظالمان، انکارنمی‌کنند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یَجْحَدُ بِآیٰاتِنٰا إِلاَّ الظّٰالِمُونَ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مردمی ستم پیشه و منکر آیات الهی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یَجْحَدُ بِآیٰاتِنٰا إِلاَّ الْکٰافِرُونَ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یَجْحَدُ بِآیٰاتِنٰا إِلاَّ الظّٰالِمُونَ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بوده و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چهل و هفت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قرآن از سوی مشرکان مکه، از سر لجاجت و حق ناپذیری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یَجْحَدُ بِآیٰاتِنٰا إِلاَّ الْکٰافِرُونَ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یَجْحَدُ بِآیٰاتِنٰا إِلاَّ الظّٰالِمُونَ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نفی چیزی است که دل آن را اثبات می‌کند و اثبات چیزی است که دل نفی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معنای لغوی منطبق بر لجاجت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بوده و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چهل و هفت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اللّه؛ تکذیب؛ حق؛ شرک؛ ظلم؛ علم؛ قرآن؛ قلب؛ لجاجت؛ نعمت</w:t>
      </w:r>
    </w:p>
    <w:p>
      <w:pPr>
        <w:pStyle w:val="Heading3"/>
        <w:numPr>
          <w:ilvl w:val="2"/>
          <w:numId w:val="1"/>
        </w:numPr>
        <w:rPr/>
      </w:pPr>
      <w:bookmarkStart w:id="155" w:name="__RefHeading___Toc1580111_2314609296"/>
      <w:bookmarkStart w:id="156" w:name="_Toc53"/>
      <w:bookmarkEnd w:id="155"/>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50</w:t>
      </w:r>
      <w:r>
        <w:rPr>
          <w:rtl w:val="true"/>
        </w:rPr>
        <w:t>]</w:t>
      </w:r>
      <w:bookmarkEnd w:id="156"/>
    </w:p>
    <w:p>
      <w:pPr>
        <w:pStyle w:val="BookText"/>
        <w:rPr/>
      </w:pPr>
      <w:r>
        <w:rPr>
          <w:rFonts w:ascii="Amiri" w:hAnsi="Amiri" w:eastAsia="Amiri" w:cs="Amiri"/>
          <w:color w:val="111111"/>
          <w:sz w:val="28"/>
          <w:sz w:val="28"/>
          <w:szCs w:val="28"/>
          <w:rtl w:val="true"/>
          <w:lang w:bidi="ar-SA"/>
        </w:rPr>
        <w:t xml:space="preserve">وَ قٰالُوا لَوْ لاٰ أُنْزِلَ عَلَیْهِ آیٰاتٌ مِنْ رَبِّهِ قُلْ إِنَّمَا اَلْآیٰاتُ عِنْدَ اَللّٰهِ وَ إِنَّمٰا أَنَا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 او از جانب پروردگارش معجزاتی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عصای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معجزات فقط نزد خداست، و من تنها اخطار کننده‌ای روشنگرم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مشرکان‌مکه، خواستار تحقق معجزاتی چند به دست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 لَوْ لاٰ أُنْزِلَ عَلَیْهِ آیٰاتٌ مِنْ رَبِّهِ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نزول وحی را، به عنوان آیه‌ای از جانب خدا قبول نکرده و خواستار معجزۀ حسّی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کَذٰلِکَ أَنْزَلْنٰا إِلَیْکَ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یَجْحَدُ بِآیٰاتِنٰا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 لاٰ أُنْزِلَ عَلَیْهِ آیٰاتٌ مِنْ رَبِّهِ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ربوبیت خداوند را قبول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أُنْزِلَ عَلَیْهِ آیٰاتٌ مِنْ رَبِّهِ</w:t>
      </w:r>
    </w:p>
    <w:p>
      <w:p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حکایت از نکتۀ فوق 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با درخواست تحقق معجزه از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تمسخر او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لَوْ لاٰ أُنْزِلَ عَلَیْهِ</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لَوْ لاٰ أُنْزِلَ عَلَیْهِ آیٰاتٌ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انکار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استهزا و مسخره کردن آن حضرت نیز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بود که منشأ تحقق معجزات را، برای مشرکان، تبیین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لاٰ أُنْزِلَ عَلَیْهِ 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الْآیٰاتُ عِنْدَ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سرچشمۀ معجزات،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الْآیٰاتُ عِنْدَ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آیات الهی‌اند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لاٰ أُنْزِلَ عَلَیْهِ 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الْآیٰاتُ عِنْدَ اللّٰهِ</w:t>
      </w:r>
    </w:p>
    <w:p>
      <w:pPr>
        <w:pStyle w:val="BookText"/>
        <w:rPr/>
      </w:pPr>
      <w:r>
        <w:rPr>
          <w:rFonts w:ascii="IRNazanin" w:hAnsi="IRNazanin" w:eastAsia="IRNazanin"/>
          <w:color w:val="111111"/>
          <w:sz w:val="28"/>
          <w:sz w:val="28"/>
          <w:szCs w:val="28"/>
          <w:rtl w:val="true"/>
          <w:lang w:bidi="fa-IR"/>
        </w:rPr>
        <w:t xml:space="preserve">تعبیر از معجزات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حاکی از حقیقت بالا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انذار و بیم‌دهی به مردم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أَنَا نَذِیرٌ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انذارها و بیم‌دهی‌های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و به دور از هرگونه ابهام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أَنَا نَذِیرٌ مُبِینٌ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بود که حیطۀ کاری نبوت‌اش را، برای مشرکان، تبیین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لَوْ لاٰ أُنْزِلَ عَلَیْهِ 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الْآیٰاتُ عِنْدَ اللّٰهِ وَ إِنَّمٰا أَنَا نَذِیرٌ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معجزه، نقشی چشمگیر قائل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لَوْ لاٰ أُنْزِلَ عَلَیْهِ 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الْآیٰاتُ عِنْدَ اللّٰهِ وَ إِنَّمٰا أَنَا نَذِیرٌ</w:t>
      </w:r>
    </w:p>
    <w:p>
      <w:pPr>
        <w:pStyle w:val="BookText"/>
        <w:rPr/>
      </w:pPr>
      <w:r>
        <w:rPr>
          <w:rFonts w:ascii="IRNazanin" w:hAnsi="IRNazanin" w:eastAsia="IRNazanin"/>
          <w:color w:val="111111"/>
          <w:sz w:val="28"/>
          <w:sz w:val="28"/>
          <w:szCs w:val="28"/>
          <w:rtl w:val="true"/>
          <w:lang w:bidi="fa-IR"/>
        </w:rPr>
        <w:t xml:space="preserve">مشرکان، اگرچه در معجزه‌خواهی خود، منشأ معجزه را ذکر کرده‌اند، اما پاسخی که خداوند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است که آنان،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نقش‌اساسی قائل بوده‌اند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مبلغان، در تبلیغ</w:t>
      </w:r>
      <w:bookmarkStart w:id="157" w:name="pg19898_196437"/>
    </w:p>
    <w:p>
      <w:pPr>
        <w:pStyle w:val="BookText"/>
        <w:rPr/>
      </w:pPr>
      <w:bookmarkEnd w:id="157"/>
      <w:r>
        <w:rPr>
          <w:rFonts w:ascii="IRNazanin" w:hAnsi="IRNazanin" w:eastAsia="IRNazanin"/>
          <w:color w:val="111111"/>
          <w:sz w:val="28"/>
          <w:sz w:val="28"/>
          <w:szCs w:val="28"/>
          <w:rtl w:val="true"/>
          <w:lang w:bidi="fa-IR"/>
        </w:rPr>
        <w:t>دین، شفاف و روشن سخن بگویند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أَنَا نَذِیرٌ مُبِینٌ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لَوْ لاٰ أُنْزِلَ عَلَیْهِ آیٰاتٌ مِنْ رَبِّهِ</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استهزاء؛ اللّه؛ انذار؛ تبلیغ؛ تکذیب؛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 مکه؛ نبوت</w:t>
      </w:r>
    </w:p>
    <w:p>
      <w:pPr>
        <w:pStyle w:val="Heading3"/>
        <w:numPr>
          <w:ilvl w:val="2"/>
          <w:numId w:val="1"/>
        </w:numPr>
        <w:rPr/>
      </w:pPr>
      <w:bookmarkStart w:id="158" w:name="__RefHeading___Toc1580113_2314609296"/>
      <w:bookmarkStart w:id="159" w:name="_Toc54"/>
      <w:bookmarkEnd w:id="158"/>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51</w:t>
      </w:r>
      <w:r>
        <w:rPr>
          <w:rtl w:val="true"/>
        </w:rPr>
        <w:t>]</w:t>
      </w:r>
      <w:bookmarkEnd w:id="159"/>
    </w:p>
    <w:p>
      <w:pPr>
        <w:pStyle w:val="BookText"/>
        <w:rPr/>
      </w:pPr>
      <w:r>
        <w:rPr>
          <w:rFonts w:ascii="Amiri" w:hAnsi="Amiri" w:eastAsia="Amiri" w:cs="Amiri"/>
          <w:color w:val="111111"/>
          <w:sz w:val="28"/>
          <w:sz w:val="28"/>
          <w:szCs w:val="28"/>
          <w:rtl w:val="true"/>
          <w:lang w:bidi="ar-SA"/>
        </w:rPr>
        <w:t xml:space="preserve">أَ وَ لَمْ یَکْفِهِمْ أَنّٰا أَنْزَلْنٰا عَلَیْکَ اَلْکِتٰابَ یُتْلیٰ عَلَیْهِمْ إِنَّ فِی ذٰلِکَ لَرَحْمَةً وَ ذِکْریٰ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قران کمبودی می‌بینند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کافی نبوده است که ما این کتاب را که پیوسته بر آنان خوانده می‌شود بر تو نازل کرده‌ایم؟ به راستی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مردمی که ایمان می‌آورند، رحمت و یادآوری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معجزه‌ای کفایت کننده برای خواستاران معجزه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لَوْ لاٰ أُنْزِلَ عَلَیْهِ 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یَکْفِهِمْ أَنّٰا أَنْزَلْنٰا عَلَیْکَ الْکِتٰابَ</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انکاری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سوی خداوند،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یَکْفِهِمْ أَنّٰا أَنْزَلْنٰا عَلَیْکَ الْکِتٰابَ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پیش از نزول آخرین آیات‌اش، کتاب نامیده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أَنْزَلْنٰا عَلَیْکَ الْکِتٰابَ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خداوند، بر استمرار نزول قرآن تا آخرین آیات‌اش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أَنْزَلْنٰا عَلَیْکَ الْکِتٰابَ</w:t>
      </w:r>
    </w:p>
    <w:p>
      <w:pPr>
        <w:pStyle w:val="BookText"/>
        <w:rPr/>
      </w:pPr>
      <w:r>
        <w:rPr>
          <w:rFonts w:ascii="IRNazanin" w:hAnsi="IRNazanin" w:eastAsia="IRNazanin"/>
          <w:color w:val="111111"/>
          <w:sz w:val="28"/>
          <w:sz w:val="28"/>
          <w:szCs w:val="28"/>
          <w:rtl w:val="true"/>
          <w:lang w:bidi="fa-IR"/>
        </w:rPr>
        <w:t xml:space="preserve">با توجه به نزول تدریجی قرآن در طول بیست‌وسه سال؛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أَنْزَلْنٰا عَلَیْکَ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با آوردن فعل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وعده‌ای است که خداوند، دربارۀ نزول قرآن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آخرین آیات‌اش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اثبات حقّانیت نبوّت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معجزۀ دیگری برتر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لَوْ لاٰ أُنْزِلَ عَلَیْهِ 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یَکْفِهِمْ أَنّٰا أَنْزَلْنٰا عَلَیْکَ الْکِتٰابَ</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حدّی است که نیاز بر طرف شود و با توجه به این‌که معجزه، برای اثبات حقانیت است، نزول قرآن، به جای هر معجزۀ دیگری و اعلام کافی بودن آن، حکایت از</w:t>
      </w:r>
    </w:p>
    <w:p>
      <w:pPr>
        <w:pStyle w:val="BookText"/>
        <w:rPr/>
      </w:pPr>
      <w:r>
        <w:rPr>
          <w:rFonts w:ascii="IRNazanin" w:hAnsi="IRNazanin" w:eastAsia="IRNazanin"/>
          <w:color w:val="111111"/>
          <w:sz w:val="28"/>
          <w:sz w:val="28"/>
          <w:szCs w:val="28"/>
          <w:rtl w:val="true"/>
          <w:lang w:bidi="fa-IR"/>
        </w:rPr>
        <w:t>حقیقت بالا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وجود اعجاز قرآن، معجزه‌های حسّی درخواستی مشرکان را برآورده نکرد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لَوْ لاٰ أُنْزِلَ عَلَیْهِ آیٰاتٌ مِنْ رَبِّهِ قُلْ إِنَّمَا الْآیٰاتُ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یَکْفِهِمْ أَنّٰا أَنْزَلْنٰا عَلَیْکَ الْکِتٰابَ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اعجاز قرآن بر معجزات حسّی، در این است که قرآن، دارای معارفی است و مردم با خواندن آن، بر آن معارف، آگاه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یَکْفِهِمْ أَنّٰا أَنْزَلْنٰا عَلَیْکَ الْکِتٰابَ یُتْلیٰ عَلَیْهِمْ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ماندگاری قرآن در میان مردم و خوانده شدن‌اش بر آنان، خبر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أَنْزَلْنٰا عَلَیْکَ الْکِتٰابَ یُتْلیٰ عَلَیْهِمْ</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استمرار می‌کند و تعیین‌نشدن فاعل آن، می‌تواند نکتۀ یاد شده را بیان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مظهر رحمت ویژۀ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أَنْزَلْنٰا عَلَیْکَ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لَرَحْمَةً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نزول قرآن دارد و نکره بودن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عظمت و خصوصیت آن دلالت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یادآوری و پندآموزی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أَنْزَلْنٰا عَلَیْکَ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لَرَحْمَةً وَ ذِکْریٰ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از رحمت و پندآموز بودن قرآن، بهره 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لَرَحْمَةً وَ ذِکْریٰ لِقَوْمٍ یُؤْمِنُونَ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اگرچه برای همۀ مردم است، اما بهره‌گیری از آن، شرایط و شایستگی خاص می‌طلبد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أَنْزَلْنٰا عَلَیْکَ الْکِتٰابَ یُتْلیٰ عَلَیْهِمْ إِنَّ فِی ذٰلِکَ 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 یُؤْمِنُونَ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ایمان؛ تلاوت؛ خلافت الهی؛ ذکر؛ رحمت؛ عبرت؛ علم؛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 نبوت؛ نزول قرآن</w:t>
      </w:r>
      <w:bookmarkStart w:id="160" w:name="pg19898_196439"/>
    </w:p>
    <w:p>
      <w:pPr>
        <w:pStyle w:val="Heading3"/>
        <w:numPr>
          <w:ilvl w:val="2"/>
          <w:numId w:val="1"/>
        </w:numPr>
        <w:rPr/>
      </w:pPr>
      <w:bookmarkStart w:id="161" w:name="__RefHeading___Toc1580115_2314609296"/>
      <w:bookmarkStart w:id="162" w:name="_Toc55"/>
      <w:bookmarkEnd w:id="160"/>
      <w:bookmarkEnd w:id="161"/>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52</w:t>
      </w:r>
      <w:r>
        <w:rPr>
          <w:rtl w:val="true"/>
        </w:rPr>
        <w:t>]</w:t>
      </w:r>
      <w:bookmarkEnd w:id="162"/>
    </w:p>
    <w:p>
      <w:pPr>
        <w:pStyle w:val="BookText"/>
        <w:rPr/>
      </w:pPr>
      <w:r>
        <w:rPr>
          <w:rFonts w:ascii="Amiri" w:hAnsi="Amiri" w:eastAsia="Amiri" w:cs="Amiri"/>
          <w:color w:val="111111"/>
          <w:sz w:val="28"/>
          <w:sz w:val="28"/>
          <w:szCs w:val="28"/>
          <w:rtl w:val="true"/>
          <w:lang w:bidi="ar-SA"/>
        </w:rPr>
        <w:t xml:space="preserve">قُلْ کَفیٰ بِاللّٰهِ بَیْنِی وَ بَیْنَکُمْ شَهِیداً یَعْلَمُ مٰا فِی اَلسَّمٰاوٰاتِ وَ اَلْأَرْضِ وَ اَلَّذِینَ آمَنُوا بِالْبٰاطِلِ وَ کَفَرُوا بِاللّٰهِ 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خدا میان من و شما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آنچه را که در آسمان‌ها و زمین است می‌داند و کسانی که به باطل ایمان آورده و به خدا کفر ورزیده‌اند، خود زیانکار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بود که کفایت گواهی خداوند را میان او و معجزه‌خواهان کافر ابلاغ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کَفیٰ بِاللّٰهِ بَیْنِی وَ بَیْنَکُمْ شَهِیداً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گواه حقانیت ادعای نبوت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کَفیٰ بِاللّٰهِ بَیْنِی وَ بَیْنَکُمْ شَهِیداً</w:t>
      </w:r>
    </w:p>
    <w:p>
      <w:pPr>
        <w:pStyle w:val="BookText"/>
        <w:rPr/>
      </w:pPr>
      <w:r>
        <w:rPr>
          <w:rFonts w:ascii="IRNazanin" w:hAnsi="IRNazanin" w:eastAsia="IRNazanin"/>
          <w:color w:val="111111"/>
          <w:sz w:val="28"/>
          <w:sz w:val="28"/>
          <w:szCs w:val="28"/>
          <w:rtl w:val="true"/>
          <w:lang w:bidi="fa-IR"/>
        </w:rPr>
        <w:t>آن‌چه در این آیه از گواهی خداوند به آن پرداخته شده، مربوط به ادعای نبوت از جانب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انکار آن از سوی کافران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منکر نبوت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منکر آیات الهی قرآن، مورد تهدید خداوندند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یَجْحَدُ بِآیٰاتِنٰا إِلاَّ الْکٰافِرُونَ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أُنْزِلَ عَلَیْهِ 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یَکْفِهِمْ أَنّٰا أَنْزَلْنٰا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کَفیٰ بِاللّٰهِ بَیْنِی وَ بَیْنَکُمْ شَهِیداً</w:t>
      </w:r>
    </w:p>
    <w:p>
      <w:pPr>
        <w:pStyle w:val="BookText"/>
        <w:rPr/>
      </w:pPr>
      <w:r>
        <w:rPr>
          <w:rFonts w:ascii="IRNazanin" w:hAnsi="IRNazanin" w:eastAsia="IRNazanin"/>
          <w:color w:val="111111"/>
          <w:sz w:val="28"/>
          <w:sz w:val="28"/>
          <w:szCs w:val="28"/>
          <w:rtl w:val="true"/>
          <w:lang w:bidi="fa-IR"/>
        </w:rPr>
        <w:t>اعلام کفایت گواهی خداوند میان منکران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تهدیدی برای کافران منکر قرآن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حقانیت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کافران منکر قرآن، حمایت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یَجْحَدُ بِآیٰاتِنٰا إِلاَّ الْکٰافِرُونَ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أُنْزِلَ عَلَیْهِ 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یَکْفِهِمْ أَنّٰا أَنْزَلْنٰا عَلَیْکَ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کَفیٰ بِاللّٰهِ بَیْنِی وَ بَیْنَکُمْ شَهِیداً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موجودات آسمان‌ها و زمین، در حیطۀ علم خداوندند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یَعْلَمُ مٰا فِی السَّمٰاوٰاتِ وَ الْأَرْضِ</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آسمان‌های متعددی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یَعْلَمُ مٰا فِی السَّمٰاوٰاتِ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مانندزمین، دارای موجوداتی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یَعْلَمُ مٰا فِی السَّمٰاوٰاتِ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احاطۀ علمی خداوند بر موجودات جهان، دلیل کفایت گواهی او برای حقانیت نبوت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63" w:name="pg19898_196440"/>
    </w:p>
    <w:p>
      <w:pPr>
        <w:pStyle w:val="BookText"/>
        <w:rPr/>
      </w:pPr>
      <w:bookmarkEnd w:id="163"/>
      <w:r>
        <w:rPr>
          <w:rFonts w:ascii="Amiri" w:hAnsi="Amiri" w:eastAsia="Amiri" w:cs="Amiri"/>
          <w:color w:val="111111"/>
          <w:sz w:val="28"/>
          <w:sz w:val="28"/>
          <w:szCs w:val="28"/>
          <w:rtl w:val="true"/>
          <w:lang w:bidi="ar-SA"/>
        </w:rPr>
        <w:t>قُلْ کَفیٰ بِاللّٰهِ بَیْنِی وَ بَیْنَکُمْ شَهِیداً یَعْلَمُ مٰا فِی السَّمٰاوٰاتِ وَ الْأَرْضِ</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باطل‌باوران و کافران به خدا، قطعاً، زیان‌کارند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آمَنُوا بِالْبٰاطِلِ وَ کَفَرُوا بِاللّٰهِ أُولٰئِکَ هُمُ الْخٰاسِرُونَ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باطل و کفر به خدا، خسارتبار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آمَنُوا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الْخٰاسِرُونَ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عقیدۀ به شرک، عقیده‌ای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الَّذِینَ اتَّخَذُوا مِنْ دُونِ اللّٰهِ أَوْلِیٰاءَ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یَعْلَمُ مٰا یَدْعُونَ مِنْ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بِالْبٰاطِلِ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 xml:space="preserve">کَفیٰ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شَهِیداً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آیات خدا؛ اعداد؛ ایمان؛ باطل؛ تکذیب؛ تهدید؛ خدا؛ خسران؛ زمین؛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ضرر؛ کفر؛ گواهی؛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 نبوت</w:t>
      </w:r>
    </w:p>
    <w:p>
      <w:pPr>
        <w:pStyle w:val="Heading3"/>
        <w:numPr>
          <w:ilvl w:val="2"/>
          <w:numId w:val="1"/>
        </w:numPr>
        <w:rPr/>
      </w:pPr>
      <w:bookmarkStart w:id="164" w:name="__RefHeading___Toc1580117_2314609296"/>
      <w:bookmarkStart w:id="165" w:name="_Toc56"/>
      <w:bookmarkEnd w:id="164"/>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53</w:t>
      </w:r>
      <w:r>
        <w:rPr>
          <w:rtl w:val="true"/>
        </w:rPr>
        <w:t>]</w:t>
      </w:r>
      <w:bookmarkEnd w:id="165"/>
    </w:p>
    <w:p>
      <w:pPr>
        <w:pStyle w:val="BookText"/>
        <w:rPr/>
      </w:pPr>
      <w:r>
        <w:rPr>
          <w:rFonts w:ascii="Amiri" w:hAnsi="Amiri" w:eastAsia="Amiri" w:cs="Amiri"/>
          <w:color w:val="111111"/>
          <w:sz w:val="28"/>
          <w:sz w:val="28"/>
          <w:szCs w:val="28"/>
          <w:rtl w:val="true"/>
          <w:lang w:bidi="ar-SA"/>
        </w:rPr>
        <w:t xml:space="preserve">وَ یَسْتَعْجِلُونَکَ بِالْعَذٰابِ وَ لَوْ لاٰ أَجَلٌ مُسَمًّی لَجٰاءَهُمُ اَلْعَذٰابُ وَ لَیَأْتِیَنَّهُمْ بَغْتَةً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 xml:space="preserve">و از تو می‌خواهند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شتاب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سرآمدی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نشده بود، آن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می‌رسید، و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ناگهانی و درحالی‌که بی‌خبرند به سراغشان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منکرِ آیات الهی،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تعجیل در عذاب خود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یَسْتَعْجِلُونَکَ بِالْعَذٰابِ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کافرانِ منکر آیات الهی را، به عذاب، تهدید کرده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یَسْتَعْجِلُونَکَ بِالْعَذٰابِ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عهد و اشاره به عذابی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کافران، وعده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منکر آیات الهی، بر عذاب‌خواهی خود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مصرّ بودند و بر آن پافشاری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یَسْتَعْجِلُونَکَ بِالْعَذٰابِ</w:t>
      </w:r>
    </w:p>
    <w:p>
      <w:pPr>
        <w:pStyle w:val="BookText"/>
        <w:rPr/>
      </w:pPr>
      <w:r>
        <w:rPr>
          <w:rFonts w:ascii="IRNazanin" w:hAnsi="IRNazanin" w:eastAsia="IRNazanin"/>
          <w:color w:val="111111"/>
          <w:sz w:val="28"/>
          <w:sz w:val="28"/>
          <w:szCs w:val="28"/>
          <w:rtl w:val="true"/>
          <w:lang w:bidi="fa-IR"/>
        </w:rPr>
        <w:t>فعل مضارع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یستعجلون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استمرار و پافشاری 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منکرِ آیات الهی، عذاب وعده داده شده از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باور نداشته و آن را به استهزا می‌گرفتند</w:t>
      </w:r>
      <w:r>
        <w:rPr>
          <w:rFonts w:eastAsia="IRNazanin" w:cs="IRNazanin"/>
          <w:color w:val="111111"/>
          <w:sz w:val="28"/>
          <w:szCs w:val="28"/>
          <w:rtl w:val="true"/>
          <w:lang w:bidi="fa-IR"/>
        </w:rPr>
        <w:t>.</w:t>
      </w:r>
      <w:bookmarkStart w:id="166" w:name="pg19898_196441"/>
    </w:p>
    <w:p>
      <w:pPr>
        <w:pStyle w:val="BookText"/>
        <w:rPr/>
      </w:pPr>
      <w:bookmarkEnd w:id="166"/>
      <w:r>
        <w:rPr>
          <w:rFonts w:ascii="Amiri" w:hAnsi="Amiri" w:eastAsia="Amiri" w:cs="Amiri"/>
          <w:color w:val="111111"/>
          <w:sz w:val="28"/>
          <w:sz w:val="28"/>
          <w:szCs w:val="28"/>
          <w:rtl w:val="true"/>
          <w:lang w:bidi="ar-SA"/>
        </w:rPr>
        <w:t>وَ یَسْتَعْجِلُونَکَ بِالْعَذٰابِ</w:t>
      </w:r>
    </w:p>
    <w:p>
      <w:pPr>
        <w:pStyle w:val="BookText"/>
        <w:rPr/>
      </w:pPr>
      <w:r>
        <w:rPr>
          <w:rFonts w:ascii="IRNazanin" w:hAnsi="IRNazanin" w:eastAsia="IRNazanin"/>
          <w:color w:val="111111"/>
          <w:sz w:val="28"/>
          <w:sz w:val="28"/>
          <w:szCs w:val="28"/>
          <w:rtl w:val="true"/>
          <w:lang w:bidi="fa-IR"/>
        </w:rPr>
        <w:t>شتاب کافران در گرفتار شدن به عذاب، با وجود این‌که هیچ کسی، حتی کافر، علاقه و تمایل به عذاب ندارد، نشان می‌دهد که آنان، تعجیل در عذاب را، از ناباوری و یا استهزا می‌خواسته‌اند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عذاب‌های تعیین شده از سوی خداوند برای کافران، دارای اجل و وقت معینی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أَجَلٌ مُسَمًّی لَجٰاءَهُمُ الْعَذٰابُ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اجل و مدت تعیین شده‌ای برای زندگی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أَجَلٌ مُسَمًّی لَجٰاءَهُمُ الْعَذٰابُ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انکارِ آیات الهی، موجب نزول عذاب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کَفَرُوا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یَسْتَعْجِلُونَکَ بِالْعَذٰابِ وَ لَوْ لاٰ أَجَلٌ مُسَمًّی لَجٰاءَهُمُ الْعَذٰابُ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و عذاب خداوند، تابع سنتِ اجلِ تعیین شدۀ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أَجَلٌ مُسَمًّی لَجٰاءَهُمُ الْعَذٰابُ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تعیین شده برای کافران، به خاطر اجل معین، تأخیر دارد و لکن تحقق‌اش قطعی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أَجَلٌ مُسَمًّی لَجٰاءَهُمُ الْعَذٰابُ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کافران در موعد مقرر، به صورت ناگهانی، آنان را فراخواهد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لَیَأْتِیَنَّهُمْ بَغْتَةً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عذاب‌کافران چنان‌غافل‌گیرانه خواهد بود که آنان، هیچ خبردار نخواهند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لَجٰاءَهُمُ الْعَذٰابُ وَ لَیَأْتِیَنَّهُمْ بَغْتَةً وَ هُمْ لاٰ یَشْعُرُونَ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اجل؛ انسان؛ تکذیب؛ تهدید؛ خدا؛ سنتهای خدا؛ شعور؛ عجله؛ عذاب؛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وعده</w:t>
      </w:r>
    </w:p>
    <w:p>
      <w:pPr>
        <w:pStyle w:val="Heading3"/>
        <w:numPr>
          <w:ilvl w:val="2"/>
          <w:numId w:val="1"/>
        </w:numPr>
        <w:rPr/>
      </w:pPr>
      <w:bookmarkStart w:id="167" w:name="__RefHeading___Toc1580119_2314609296"/>
      <w:bookmarkStart w:id="168" w:name="_Toc57"/>
      <w:bookmarkEnd w:id="167"/>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54</w:t>
      </w:r>
      <w:r>
        <w:rPr>
          <w:rtl w:val="true"/>
        </w:rPr>
        <w:t>]</w:t>
      </w:r>
      <w:bookmarkEnd w:id="168"/>
    </w:p>
    <w:p>
      <w:pPr>
        <w:pStyle w:val="BookText"/>
        <w:rPr/>
      </w:pPr>
      <w:r>
        <w:rPr>
          <w:rFonts w:ascii="Amiri" w:hAnsi="Amiri" w:eastAsia="Amiri" w:cs="Amiri"/>
          <w:color w:val="111111"/>
          <w:sz w:val="28"/>
          <w:sz w:val="28"/>
          <w:szCs w:val="28"/>
          <w:rtl w:val="true"/>
          <w:lang w:bidi="ar-SA"/>
        </w:rPr>
        <w:t xml:space="preserve">یَسْتَعْجِلُونَکَ بِالْعَذٰابِ وَ إِنَّ جَهَنَّمَ لَمُحِیطَةٌ بِالْکٰافِرِینَ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 xml:space="preserve">از تو می‌خواهند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شتاب کنی، و حال آن که قطعاً دوزخ فراگیرندۀ کافران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منکر آیات الهی،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تعجیل در عذاب خود بودند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یَسْتَعْجِلُونَکَ بِالْعَذٰابِ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منکر آیات الهی را، تهدید به عذاب کرده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یَسْتَعْجِلُونَکَ بِالْعَذٰابِ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منکر آیات الهی، بر عذاب‌خواهی خود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یَسْتَعْجِلُونَکَ بِالْعَذٰابِ</w:t>
      </w:r>
    </w:p>
    <w:p>
      <w:pPr>
        <w:pStyle w:val="BookText"/>
        <w:rPr/>
      </w:pPr>
      <w:r>
        <w:rPr>
          <w:rFonts w:ascii="IRNazanin" w:hAnsi="IRNazanin" w:eastAsia="IRNazanin"/>
          <w:color w:val="111111"/>
          <w:sz w:val="28"/>
          <w:sz w:val="28"/>
          <w:szCs w:val="28"/>
          <w:rtl w:val="true"/>
          <w:lang w:bidi="fa-IR"/>
        </w:rPr>
        <w:t>فعل مضارع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یستعجلون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استمرار و اصرار،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منکر آیات الهی، عذاب وعده داده شده از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باور نداشته و آن را به استهزا می‌گرفتند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یَسْتَعْجِلُونَکَ بِالْعَذٰابِ</w:t>
      </w:r>
    </w:p>
    <w:p>
      <w:pPr>
        <w:pStyle w:val="BookText"/>
        <w:rPr/>
      </w:pPr>
      <w:r>
        <w:rPr>
          <w:rFonts w:ascii="IRNazanin" w:hAnsi="IRNazanin" w:eastAsia="IRNazanin"/>
          <w:color w:val="111111"/>
          <w:sz w:val="28"/>
          <w:sz w:val="28"/>
          <w:szCs w:val="28"/>
          <w:rtl w:val="true"/>
          <w:lang w:bidi="fa-IR"/>
        </w:rPr>
        <w:t>شتاب کافران برای گرفتار شدن به عذاب، با توجّه به این‌که هیچ کسی، حتی کافر، علاقه و تمایل به عذاب ندارد، نشان می‌دهد که تعجیل آنان در عذاب، از ناباوری یا تمسخر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بر کافران، احاطۀ کامل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جَهَنَّمَ لَمُحِیطَةٌ بِالْکٰافِرِینَ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کافران منکر آیات خدا، در جهنم قطعی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یَسْتَعْجِلُونَکَ بِالْعَذٰابِ وَ إِنَّ جَهَنَّمَ لَمُحِیطَةٌ بِالْکٰافِرِینَ</w:t>
      </w:r>
    </w:p>
    <w:p>
      <w:pPr>
        <w:pStyle w:val="BookText"/>
        <w:rPr/>
      </w:pPr>
      <w:r>
        <w:rPr>
          <w:rFonts w:ascii="Amiri" w:hAnsi="Amiri" w:eastAsia="Amiri" w:cs="Amiri"/>
          <w:color w:val="111111"/>
          <w:sz w:val="28"/>
          <w:sz w:val="28"/>
          <w:szCs w:val="28"/>
          <w:rtl w:val="true"/>
          <w:lang w:bidi="ar-SA"/>
        </w:rPr>
        <w:t xml:space="preserve">جملۀ اسمیه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تأکید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حتمیت عذاب، دلالت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اگر به خاطر اجل تعیین شده در دنیا، گرفتار عذاب نشوند، عذاب اخروی‌شان قطعی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یَسْتَعْجِلُونَکَ بِالْعَذٰابِ وَ لَوْ لاٰ أَجَلٌ مُسَمًّی لَجٰاءَهُمُ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یَسْتَعْجِلُونَکَ بِالْعَذٰابِ وَ إِنَّ جَهَنَّمَ لَمُحِیطَةٌ بِالْکٰافِرِینَ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موجب گرفتار شدن به عذاب جهنم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جَهَنَّمَ لَمُحِیطَةٌ بِالْکٰافِرِینَ</w:t>
      </w:r>
    </w:p>
    <w:p>
      <w:pPr>
        <w:pStyle w:val="BookText"/>
        <w:rPr/>
      </w:pPr>
      <w:r>
        <w:rPr>
          <w:rFonts w:ascii="IRNazanin" w:hAnsi="IRNazanin" w:eastAsia="IRNazanin"/>
          <w:color w:val="111111"/>
          <w:sz w:val="28"/>
          <w:sz w:val="28"/>
          <w:szCs w:val="28"/>
          <w:rtl w:val="true"/>
          <w:lang w:bidi="fa-IR"/>
        </w:rPr>
        <w:t xml:space="preserve">آوردن اسم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ضمیر، با این که جای آوردن ضمیر است، اشعار به تأثیر کفر در دخول در جهنم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تکذیب؛ تهدید؛ جهنم؛ عذاب؛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وعده</w:t>
      </w:r>
      <w:bookmarkStart w:id="169" w:name="pg19898_196443"/>
    </w:p>
    <w:p>
      <w:pPr>
        <w:pStyle w:val="Heading3"/>
        <w:numPr>
          <w:ilvl w:val="2"/>
          <w:numId w:val="1"/>
        </w:numPr>
        <w:rPr/>
      </w:pPr>
      <w:bookmarkStart w:id="170" w:name="__RefHeading___Toc1580121_2314609296"/>
      <w:bookmarkStart w:id="171" w:name="_Toc58"/>
      <w:bookmarkEnd w:id="169"/>
      <w:bookmarkEnd w:id="170"/>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55</w:t>
      </w:r>
      <w:r>
        <w:rPr>
          <w:rtl w:val="true"/>
        </w:rPr>
        <w:t>]</w:t>
      </w:r>
      <w:bookmarkEnd w:id="171"/>
    </w:p>
    <w:p>
      <w:pPr>
        <w:pStyle w:val="BookText"/>
        <w:rPr/>
      </w:pPr>
      <w:r>
        <w:rPr>
          <w:rFonts w:ascii="Amiri" w:hAnsi="Amiri" w:eastAsia="Amiri" w:cs="Amiri"/>
          <w:color w:val="111111"/>
          <w:sz w:val="28"/>
          <w:sz w:val="28"/>
          <w:szCs w:val="28"/>
          <w:rtl w:val="true"/>
          <w:lang w:bidi="ar-SA"/>
        </w:rPr>
        <w:t xml:space="preserve">یَوْمَ یَغْشٰاهُمُ اَلْعَذٰابُ مِنْ فَوْقِهِمْ وَ مِنْ تَحْتِ أَرْجُلِهِمْ وَ یَقُولُ ذُوقُوا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در آن روز که عذاب از بالای سرشان و از زیر پایشان آنان را فرومی‌گیرد،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انجام می‌دادید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جهنم، چنان بر کافران احاطه خواهد داشت که از بالا و پایین پا، آنهارا فرا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یَغْشٰاهُمُ الْعَذٰابُ مِنْ فَوْقِهِمْ وَ مِنْ تَحْتِ أَرْجُلِهِمْ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جهنمیان در جهنم، جسمانی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یَغْشٰاهُمُ الْعَذٰابُ مِنْ فَوْقِهِمْ وَ مِنْ تَحْتِ أَرْجُلِهِمْ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ملائکۀ موکّل، با تهکّم تحقیرآمیز، به کافران، برای ورود به جهنم، فرمان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یَغْشٰاهُمُ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ذُوقُوا مٰا کُنْتُمْ تَعْمَلُونَ</w:t>
      </w:r>
    </w:p>
    <w:p>
      <w:pPr>
        <w:pStyle w:val="BookText"/>
        <w:rPr/>
      </w:pPr>
      <w:r>
        <w:rPr>
          <w:rFonts w:ascii="IRNazanin" w:hAnsi="IRNazanin" w:eastAsia="IRNazanin"/>
          <w:color w:val="111111"/>
          <w:sz w:val="28"/>
          <w:sz w:val="28"/>
          <w:szCs w:val="28"/>
          <w:rtl w:val="true"/>
          <w:lang w:bidi="fa-IR"/>
        </w:rPr>
        <w:t xml:space="preserve">ضمیر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به خداوند برگردد و احتمال دارد، منظور ملائکه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بنابر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فراگیر دوزخ، سزای اعمال ناروای خود کافران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ذُوقُوا مٰا کُنْتُمْ تَعْمَلُونَ</w:t>
      </w:r>
    </w:p>
    <w:p>
      <w:pPr>
        <w:pStyle w:val="BookText"/>
        <w:rPr/>
      </w:pPr>
      <w:r>
        <w:rPr>
          <w:rFonts w:ascii="IRNazanin" w:hAnsi="IRNazanin" w:eastAsia="IRNazanin"/>
          <w:color w:val="111111"/>
          <w:sz w:val="28"/>
          <w:sz w:val="28"/>
          <w:szCs w:val="28"/>
          <w:rtl w:val="true"/>
          <w:lang w:bidi="fa-IR"/>
        </w:rPr>
        <w:t xml:space="preserve">برداشت بالا، بنابر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مضاف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موصول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جهنم، تجسم کردارهای خود بدکاران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ذُوقُوا مٰا کُنْتُمْ تَعْمَلُونَ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بر اعمال ناروا، در پی‌دارندۀ عذاب فراگیر جهنم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ذُوقُوا مٰا کُنْتُمْ تَعْمَلُونَ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سرنوشت اخروی، خود نقش اساسی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ذُوقُوا مٰا کُنْتُمْ تَعْمَلُونَ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پا؛ جهنم؛ عذاب؛ عمل؛ کفر؛ گناه؛ ملائکه</w:t>
      </w:r>
      <w:bookmarkStart w:id="172" w:name="pg19898_196444"/>
    </w:p>
    <w:p>
      <w:pPr>
        <w:pStyle w:val="Heading3"/>
        <w:numPr>
          <w:ilvl w:val="2"/>
          <w:numId w:val="1"/>
        </w:numPr>
        <w:rPr/>
      </w:pPr>
      <w:bookmarkStart w:id="173" w:name="__RefHeading___Toc1580123_2314609296"/>
      <w:bookmarkStart w:id="174" w:name="_Toc59"/>
      <w:bookmarkEnd w:id="172"/>
      <w:bookmarkEnd w:id="173"/>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56</w:t>
      </w:r>
      <w:r>
        <w:rPr>
          <w:rtl w:val="true"/>
        </w:rPr>
        <w:t>]</w:t>
      </w:r>
      <w:bookmarkEnd w:id="174"/>
    </w:p>
    <w:p>
      <w:pPr>
        <w:pStyle w:val="BookText"/>
        <w:rPr/>
      </w:pPr>
      <w:r>
        <w:rPr>
          <w:rFonts w:ascii="Amiri" w:hAnsi="Amiri" w:eastAsia="Amiri" w:cs="Amiri"/>
          <w:color w:val="111111"/>
          <w:sz w:val="28"/>
          <w:sz w:val="28"/>
          <w:szCs w:val="28"/>
          <w:rtl w:val="true"/>
          <w:lang w:bidi="ar-SA"/>
        </w:rPr>
        <w:t xml:space="preserve">یٰا عِبٰادِیَ اَلَّذِینَ آمَنُوا إِنَّ أَرْضِی وٰاسِعَةٌ فَإِیّٰایَ فَاعْبُدُونِ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 xml:space="preserve">ای بندگان من که ایمان آورده‌اید، زمین من وسیع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سکونت در سرزمین مناسب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مرا بپرستید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مکه، مورد توجه ویژۀ خداوند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عِبٰادِیَ الَّذِینَ آمَنُوا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بندگان خاص خدایند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عِبٰادِیَ الَّذِینَ آمَنُوا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مکه، مورد اذیت و آزار مشرکان بودند و از عبادت خدا منع می‌شدند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عِبٰادِیَ الَّذِینَ آمَنُوا إِنَّ أَرْضِی وٰاسِعَةٌ</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مکه‌اند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أَرْضِی 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فرمان به هجرت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فرمانی، حاکی است که آنان در مکه، مورد آزار قرار می‌گرفتند و نمی‌توانستند خداوند را، به درستی، بندگی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خداوند، به مسلمانان مکه برای هجرت از آن جهت انجام شایستۀ عبادت خدا</w:t>
      </w:r>
    </w:p>
    <w:p>
      <w:pPr>
        <w:pStyle w:val="BookText"/>
        <w:rPr/>
      </w:pPr>
      <w:r>
        <w:rPr>
          <w:rFonts w:ascii="Amiri" w:hAnsi="Amiri" w:eastAsia="Amiri" w:cs="Amiri"/>
          <w:color w:val="111111"/>
          <w:sz w:val="28"/>
          <w:sz w:val="28"/>
          <w:szCs w:val="28"/>
          <w:rtl w:val="true"/>
          <w:lang w:bidi="ar-SA"/>
        </w:rPr>
        <w:t xml:space="preserve">یٰا عِبٰادِیَ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أَرْضِی وٰاسِعَةٌ فَإِیّٰایَ فَاعْبُدُونِ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انتخاب مسکن، باید نقطه‌ای را انتخاب کنند که ارزش‌های دینی‌شان محفوظ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أَرْضِی وٰاسِعَةٌ فَإِیّٰایَ فَاعْبُدُونِ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عبادی، امری بس مهم و ارزش‌مند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أَرْضِی وٰاسِعَةٌ فَإِیّٰایَ فَاعْبُدُونِ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تنها معبود شایسته پرستش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فَإِیّٰایَ فَاعْبُدُونِ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از دارالکفر، در صورت مناسب نبودن آن برای انجام دادن تکالیف دینی، امری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أَرْضِی وٰاسِعَةٌ فَإِیّٰایَ فَاعْبُدُونِ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آن خدا است و بندگان خدا، می‌توانند در هر نقطۀ مناسبی مسکن بگیرند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أَرْضِی وٰاسِعَةٌ فَإِیّٰایَ فَاعْبُدُونِ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فضایی مناسب برای</w:t>
      </w:r>
      <w:bookmarkStart w:id="175" w:name="pg19898_196445"/>
    </w:p>
    <w:p>
      <w:pPr>
        <w:pStyle w:val="BookText"/>
        <w:rPr/>
      </w:pPr>
      <w:bookmarkEnd w:id="175"/>
      <w:r>
        <w:rPr>
          <w:rFonts w:ascii="IRNazanin" w:hAnsi="IRNazanin" w:eastAsia="IRNazanin"/>
          <w:color w:val="111111"/>
          <w:sz w:val="28"/>
          <w:sz w:val="28"/>
          <w:szCs w:val="28"/>
          <w:rtl w:val="true"/>
          <w:lang w:bidi="fa-IR"/>
        </w:rPr>
        <w:t>انجام دادن تکالیف دینی و حفظ توحید عبادی،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أَرْضِی وٰاسِعَةٌ فَإِیّٰایَ فَاعْبُدُونِ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عِبٰادِیَ الَّذِینَ آمَنُوا إِنَّ أَرْضِی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لاتطیعوا أهل الفسق من الملوک فإن خفتموهم أن یفتنوکم عن دینکم فإنّ أرضی 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عِبٰادِیَ الَّذِینَ آمَنُوا إِنَّ أَرْضِی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پادشاهان فاسق، پیروی نکنید و اگر ترسیدید که آنان، باعث فتنه و انحراف شما در دین شوند، پس زمین من وسیع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اذیت؛ اللّه؛ ایمان؛ تکلیف؛ توحید؛ دین؛ زمین؛ سکونت؛ شرک؛ عبادت؛ عمل؛ مسلمانان؛ مکه؛ هجرت</w:t>
      </w:r>
    </w:p>
    <w:p>
      <w:pPr>
        <w:pStyle w:val="Heading3"/>
        <w:numPr>
          <w:ilvl w:val="2"/>
          <w:numId w:val="1"/>
        </w:numPr>
        <w:rPr/>
      </w:pPr>
      <w:bookmarkStart w:id="176" w:name="__RefHeading___Toc1580125_2314609296"/>
      <w:bookmarkStart w:id="177" w:name="_Toc60"/>
      <w:bookmarkEnd w:id="176"/>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57</w:t>
      </w:r>
      <w:r>
        <w:rPr>
          <w:rtl w:val="true"/>
        </w:rPr>
        <w:t>]</w:t>
      </w:r>
      <w:bookmarkEnd w:id="177"/>
    </w:p>
    <w:p>
      <w:pPr>
        <w:pStyle w:val="BookText"/>
        <w:rPr/>
      </w:pPr>
      <w:r>
        <w:rPr>
          <w:rFonts w:ascii="Amiri" w:hAnsi="Amiri" w:eastAsia="Amiri" w:cs="Amiri"/>
          <w:color w:val="111111"/>
          <w:sz w:val="28"/>
          <w:sz w:val="28"/>
          <w:szCs w:val="28"/>
          <w:rtl w:val="true"/>
          <w:lang w:bidi="ar-SA"/>
        </w:rPr>
        <w:t xml:space="preserve">کُلُّ نَفْسٍ ذٰائِقَةُ اَلْمَوْتِ ثُمَّ إِلَیْنٰا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هر کسی چشندۀ مرگ است، سپس فقط به‌سوی ما بازگردانده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سرنوشت حتمی همه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نَفْسٍ ذٰائِقَةُ الْمَوْتِ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از دارالکفر، برای حفظ ارزش‌های دینی، حتی اگر منجر به مرگ شود، امری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أَرْضِی 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نَفْسٍ ذٰائِقَةُ الْمَوْتِ</w:t>
      </w:r>
    </w:p>
    <w:p>
      <w:pPr>
        <w:pStyle w:val="BookText"/>
        <w:rPr/>
      </w:pPr>
      <w:r>
        <w:rPr>
          <w:rFonts w:ascii="IRNazanin" w:hAnsi="IRNazanin" w:eastAsia="IRNazanin"/>
          <w:color w:val="111111"/>
          <w:sz w:val="28"/>
          <w:sz w:val="28"/>
          <w:szCs w:val="28"/>
          <w:rtl w:val="true"/>
          <w:lang w:bidi="fa-IR"/>
        </w:rPr>
        <w:t xml:space="preserve">برداشت بالا، بنابراین احتمال است که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جواب از پرسشی مقدر باشد و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اگر هجرت در پی‌دارندۀ مرگ هم باشد باز هجرت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سرنوشت حتمی است و از آن، گریزی نیست و هجرت را، نباید به خاطر آن ترک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همۀ انسان‌ها تنها به سوی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إِلَیْنٰا تُرْجَعُونَ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انسان‌ها به خداوند، قهری و حتمی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إِلَیْنٰا تُرْجَعُونَ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پایان هستی و زندگانی انسان‌ها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نَفْسٍ ذٰائِقَةُ الْمَوْتِ ثُمَّ إِلَیْنٰا تُرْجَعُونَ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خداوند، به مؤمنان مهاجری که درصدد حفظ ارزش‌های دین خود بودند،</w:t>
      </w:r>
      <w:bookmarkStart w:id="178" w:name="pg19898_196446"/>
    </w:p>
    <w:p>
      <w:pPr>
        <w:pStyle w:val="BookText"/>
        <w:rPr/>
      </w:pPr>
      <w:bookmarkEnd w:id="178"/>
      <w:r>
        <w:rPr>
          <w:rFonts w:ascii="IRNazanin" w:hAnsi="IRNazanin" w:eastAsia="IRNazanin"/>
          <w:color w:val="111111"/>
          <w:sz w:val="28"/>
          <w:sz w:val="28"/>
          <w:szCs w:val="28"/>
          <w:rtl w:val="true"/>
          <w:lang w:bidi="fa-IR"/>
        </w:rPr>
        <w:t>مبنی بر برخوردار کردنشان از پاداش</w:t>
      </w:r>
    </w:p>
    <w:p>
      <w:pPr>
        <w:pStyle w:val="BookText"/>
        <w:rPr/>
      </w:pPr>
      <w:r>
        <w:rPr>
          <w:rFonts w:ascii="Amiri" w:hAnsi="Amiri" w:eastAsia="Amiri" w:cs="Amiri"/>
          <w:color w:val="111111"/>
          <w:sz w:val="28"/>
          <w:sz w:val="28"/>
          <w:szCs w:val="28"/>
          <w:rtl w:val="true"/>
          <w:lang w:bidi="ar-SA"/>
        </w:rPr>
        <w:t xml:space="preserve">إِنَّ أَرْضِی 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نَفْسٍ ذٰائِقَةُ الْمَوْتِ ثُمَّ إِلَیْنٰا تُرْجَعُونَ</w:t>
      </w:r>
    </w:p>
    <w:p>
      <w:pPr>
        <w:pStyle w:val="BookText"/>
        <w:rPr/>
      </w:pPr>
      <w:r>
        <w:rPr>
          <w:rFonts w:ascii="IRNazanin" w:hAnsi="IRNazanin" w:eastAsia="IRNazanin"/>
          <w:color w:val="111111"/>
          <w:sz w:val="28"/>
          <w:sz w:val="28"/>
          <w:szCs w:val="28"/>
          <w:rtl w:val="true"/>
          <w:lang w:bidi="fa-IR"/>
        </w:rPr>
        <w:t xml:space="preserve">برداشت یاد شده، بنابراین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إِلَیْنٰا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اعطای پاداش به مؤمنان و مؤاخذۀ کافران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پاداش در این آیه، به قرینۀ مقام، پاداش به مؤمنان مهاجر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به خدا، بلافاصله پس از مرگ نیست، بلکه پس از گذشت مدتی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نَفْسٍ ذٰائِقَةُ الْمَوْتِ ثُمَّ إِلَیْنٰا تُرْجَعُونَ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عطف تراخی دلالت بر نکتۀ بالا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ایمان؛ پاداش؛ توحید؛ جهان‌بینی؛ دین؛ مرگ؛ وعده؛ هجرت</w:t>
      </w:r>
    </w:p>
    <w:p>
      <w:pPr>
        <w:pStyle w:val="Heading3"/>
        <w:numPr>
          <w:ilvl w:val="2"/>
          <w:numId w:val="1"/>
        </w:numPr>
        <w:rPr/>
      </w:pPr>
      <w:bookmarkStart w:id="179" w:name="__RefHeading___Toc1580127_2314609296"/>
      <w:bookmarkStart w:id="180" w:name="_Toc61"/>
      <w:bookmarkEnd w:id="179"/>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58</w:t>
      </w:r>
      <w:r>
        <w:rPr>
          <w:rtl w:val="true"/>
        </w:rPr>
        <w:t>]</w:t>
      </w:r>
      <w:bookmarkEnd w:id="180"/>
    </w:p>
    <w:p>
      <w:pPr>
        <w:pStyle w:val="BookText"/>
        <w:rPr/>
      </w:pPr>
      <w:r>
        <w:rPr>
          <w:rFonts w:ascii="Amiri" w:hAnsi="Amiri" w:eastAsia="Amiri" w:cs="Amiri"/>
          <w:color w:val="111111"/>
          <w:sz w:val="28"/>
          <w:sz w:val="28"/>
          <w:szCs w:val="28"/>
          <w:rtl w:val="true"/>
          <w:lang w:bidi="ar-SA"/>
        </w:rPr>
        <w:t xml:space="preserve">وَ اَلَّذِینَ آمَنُوا وَ عَمِلُوا اَلصّٰالِحٰاتِ لَنُبَوِّئَنَّهُمْ مِنَ اَلْجَنَّةِ غُرَفاً تَجْرِی مِنْ تَحْتِهَا اَلْأَنْهٰارُ خٰالِدِینَ فِیهٰا نِعْمَ أَجْرُ اَلْعٰامِلِینَ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 xml:space="preserve">و قطعاً کسانی را که ایمان آورده و کارهای شایسته کرده‌اند، در غرفه‌هایی از بهشت جای می‌دهیم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نهرها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در آن جا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مزد عمل کنندگان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را، برای مؤمنان دارای عمل‌صالح، تضمین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آمَنُوا وَ عَمِلُوا الصّٰالِحٰاتِ لَنُبَوِّئَنَّهُمْ مِنَ الْجَنَّةِ غُرَفاً</w:t>
      </w:r>
    </w:p>
    <w:p>
      <w:pPr>
        <w:pStyle w:val="BookText"/>
        <w:rPr/>
      </w:pPr>
      <w:r>
        <w:rPr>
          <w:rFonts w:ascii="IRNazanin" w:hAnsi="IRNazanin" w:eastAsia="IRNazanin"/>
          <w:color w:val="111111"/>
          <w:sz w:val="28"/>
          <w:sz w:val="28"/>
          <w:szCs w:val="28"/>
          <w:rtl w:val="true"/>
          <w:lang w:bidi="fa-IR"/>
        </w:rPr>
        <w:t xml:space="preserve">لام تأکید و نون ثقیله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لنبوّئنّ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ضمانت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بودن ایمان و عمل‌صالح، شرط دستیابی به غرفه‌های بهشت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آمَنُوا وَ عَمِلُوا الصّٰالِحٰاتِ لَنُبَوِّئَنَّهُمْ مِنَ الْجَنَّةِ غُرَفاً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غرفه‌ها و قصرهای بهشت، بلند و با شکوه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الْجَنَّةِ غُرَفاً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آوردن آن دلالت بر شکوه و عظمت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درختان بهشت، نهرهای آب، مدام، جاری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الْجَنَّةِ غُرَفاً تَجْرِی مِنْ تَحْتِهَا الْأَنْهٰارُ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 مِنْ تَحْتِهَا 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w:t>
      </w:r>
      <w:bookmarkStart w:id="181" w:name="pg19898_196447"/>
    </w:p>
    <w:p>
      <w:pPr>
        <w:pStyle w:val="BookText"/>
        <w:rPr/>
      </w:pPr>
      <w:bookmarkEnd w:id="181"/>
      <w:r>
        <w:rPr>
          <w:rFonts w:ascii="IRNazanin" w:hAnsi="IRNazanin" w:eastAsia="IRNazanin"/>
          <w:color w:val="111111"/>
          <w:sz w:val="28"/>
          <w:sz w:val="28"/>
          <w:szCs w:val="28"/>
          <w:rtl w:val="true"/>
          <w:lang w:bidi="fa-IR"/>
        </w:rPr>
        <w:t>برداشت،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غرفه‌های بهشت، نهرهای آب، مدام، جاری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الْجَنَّةِ غُرَفاً تَجْرِی مِنْ تَحْتِهَا الْأَنْهٰارُ</w:t>
      </w:r>
    </w:p>
    <w:p>
      <w:pPr>
        <w:pStyle w:val="BookText"/>
        <w:rPr/>
      </w:pPr>
      <w:r>
        <w:rPr>
          <w:rFonts w:ascii="IRNazanin" w:hAnsi="IRNazanin" w:eastAsia="IRNazanin"/>
          <w:color w:val="111111"/>
          <w:sz w:val="28"/>
          <w:sz w:val="28"/>
          <w:szCs w:val="28"/>
          <w:rtl w:val="true"/>
          <w:lang w:bidi="fa-IR"/>
        </w:rPr>
        <w:t xml:space="preserve">بنابر بازگشت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نکتۀ بالا،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دارای عمل‌صالح، در بهشت، جاودانه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آمَنُوا وَ عَمِلُوا الصّٰالِحٰاتِ لَنُبَوِّئَنَّهُمْ مِنَ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جاودانه و ابدی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انجام دهندگان عمل‌صالح، بس ستایش برانگیز و نیکو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أَجْرُ الْعٰامِلِینَ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عهد و اشاره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جاودان، برای مؤمنان دارای عمل صالح، پاداشی نیکو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آمَنُوا وَ عَمِلُوا الصّٰالِحٰاتِ لَنُبَوِّئَنَّهُمْ مِنَ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نِعْمَ أَجْرُ الْعٰامِلِینَ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اساس دستیابی مؤمنان به پاداش نیکوی بهشت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أَجْرُ الْعٰامِلِینَ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ایمان؛ بهشت؛ پاداش؛ خلافت الهی؛ درخت؛ صالحان؛ عمل؛ نهر</w:t>
      </w:r>
    </w:p>
    <w:p>
      <w:pPr>
        <w:pStyle w:val="Heading3"/>
        <w:numPr>
          <w:ilvl w:val="2"/>
          <w:numId w:val="1"/>
        </w:numPr>
        <w:rPr/>
      </w:pPr>
      <w:bookmarkStart w:id="182" w:name="__RefHeading___Toc1580129_2314609296"/>
      <w:bookmarkStart w:id="183" w:name="_Toc62"/>
      <w:bookmarkEnd w:id="182"/>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59</w:t>
      </w:r>
      <w:r>
        <w:rPr>
          <w:rtl w:val="true"/>
        </w:rPr>
        <w:t>]</w:t>
      </w:r>
      <w:bookmarkEnd w:id="183"/>
    </w:p>
    <w:p>
      <w:pPr>
        <w:pStyle w:val="BookText"/>
        <w:rPr/>
      </w:pPr>
      <w:r>
        <w:rPr>
          <w:rFonts w:ascii="Amiri" w:hAnsi="Amiri" w:eastAsia="Amiri" w:cs="Amiri"/>
          <w:color w:val="111111"/>
          <w:sz w:val="28"/>
          <w:sz w:val="28"/>
          <w:szCs w:val="28"/>
          <w:rtl w:val="true"/>
          <w:lang w:bidi="ar-SA"/>
        </w:rPr>
        <w:t xml:space="preserve">اَلَّذِینَ صَبَرُوا وَ عَلیٰ رَبِّهِمْ یَتَوَکَّلُونَ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همانان که صبرپیشه ساخته‌اند و تنها بر پروردگار خود توکّل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صبرپیشگان متوکل بر خدا، بسی ستوده و نیکو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أَجْرُ الْعٰامِلِینَ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صَبَرُوا وَ عَلیٰ رَبِّهِمْ یَتَوَکَّلُونَ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پیشه کردن و به خداوند توکل کردن، اموری ارزش‌مند و مهم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أَجْرُ الْعٰامِلِینَ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صَبَرُوا وَ عَلیٰ رَبِّهِمْ یَتَوَکَّلُونَ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پیشگی و توکّل، دو مظهر عمل صالح‌اند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الَّذِینَ آمَنُوا 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أَجْرُ الْعٰامِلِینَ </w:t>
      </w:r>
      <w:r>
        <w:rPr>
          <w:rFonts w:eastAsia="Amiri" w:cs="Amiri" w:ascii="Amiri" w:hAnsi="Amiri"/>
          <w:color w:val="111111"/>
          <w:sz w:val="28"/>
          <w:szCs w:val="28"/>
          <w:rtl w:val="true"/>
          <w:lang w:bidi="ar-SA"/>
        </w:rPr>
        <w:t>.</w:t>
      </w:r>
      <w:bookmarkStart w:id="184" w:name="pg19898_196448"/>
    </w:p>
    <w:p>
      <w:pPr>
        <w:pStyle w:val="BookText"/>
        <w:rPr/>
      </w:pPr>
      <w:bookmarkEnd w:id="184"/>
      <w:r>
        <w:rPr>
          <w:rFonts w:ascii="Amiri" w:hAnsi="Amiri" w:eastAsia="Amiri" w:cs="Amiri"/>
          <w:color w:val="111111"/>
          <w:sz w:val="28"/>
          <w:sz w:val="28"/>
          <w:szCs w:val="28"/>
          <w:rtl w:val="true"/>
          <w:lang w:bidi="ar-SA"/>
        </w:rPr>
        <w:t>اَلَّذِینَ صَبَرُوا وَ عَلیٰ رَبِّهِمْ یَتَوَکَّلُونَ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مقتضی اتّکا و توکّل همواره بر او در همۀ امور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رَبِّهِمْ یَتَوَکَّلُونَ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عَلیٰ رَبِّهِمْ یَتَوَکَّلُونَ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پاداش؛ توکل؛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صبر؛ عمل</w:t>
      </w:r>
    </w:p>
    <w:p>
      <w:pPr>
        <w:pStyle w:val="Heading3"/>
        <w:numPr>
          <w:ilvl w:val="2"/>
          <w:numId w:val="1"/>
        </w:numPr>
        <w:rPr/>
      </w:pPr>
      <w:bookmarkStart w:id="185" w:name="__RefHeading___Toc1580131_2314609296"/>
      <w:bookmarkStart w:id="186" w:name="_Toc63"/>
      <w:bookmarkEnd w:id="185"/>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60</w:t>
      </w:r>
      <w:r>
        <w:rPr>
          <w:rtl w:val="true"/>
        </w:rPr>
        <w:t>]</w:t>
      </w:r>
      <w:bookmarkEnd w:id="186"/>
    </w:p>
    <w:p>
      <w:pPr>
        <w:pStyle w:val="BookText"/>
        <w:rPr/>
      </w:pPr>
      <w:r>
        <w:rPr>
          <w:rFonts w:ascii="Amiri" w:hAnsi="Amiri" w:eastAsia="Amiri" w:cs="Amiri"/>
          <w:color w:val="111111"/>
          <w:sz w:val="28"/>
          <w:sz w:val="28"/>
          <w:szCs w:val="28"/>
          <w:rtl w:val="true"/>
          <w:lang w:bidi="ar-SA"/>
        </w:rPr>
        <w:t xml:space="preserve">وَ کَأَیِّنْ مِنْ دَابَّةٍ لاٰ تَحْمِلُ رِزْقَهَا اَللّٰهُ یَرْزُقُهٰا وَ إِیّٰاکُمْ وَ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و چه بسیارند جنبندگانی که نمی‌توانند روزی خود را بر عهده بگیرند، خداست که به آنها و شما روزی می‌دهد، و اوست که شنوا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جانداران، توان تهیۀ روزی خود را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کَأَیِّنْ مِنْ دَابَّةٍ لاٰ تَحْمِلُ رِزْقَهَا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کفالت و برعهده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جنبندگان، توان ذخیره‌سازی مواد غذایی خود را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کَأَیِّنْ مِنْ دَابَّةٍ لاٰ تَحْمِلُ رِزْقَهَا</w:t>
      </w:r>
    </w:p>
    <w:p>
      <w:pPr>
        <w:pStyle w:val="BookText"/>
        <w:rPr/>
      </w:pPr>
      <w:r>
        <w:rPr>
          <w:rFonts w:ascii="IRNazanin" w:hAnsi="IRNazanin" w:eastAsia="IRNazanin"/>
          <w:color w:val="111111"/>
          <w:sz w:val="28"/>
          <w:sz w:val="28"/>
          <w:szCs w:val="28"/>
          <w:rtl w:val="true"/>
          <w:lang w:bidi="fa-IR"/>
        </w:rPr>
        <w:t xml:space="preserve">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تَحْمِلُ رِزْقَهَا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تأمین روزی است و دیگر حمل و ذخیره‌سازی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بنابر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تأمین روزی انبوه جنبندگان ناتوان از تأمین روزی خود، زمینه‌ساز توکل به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رَبِّهِمْ یَتَوَکَّلُونَ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کَأَیِّنْ مِنْ دَابَّةٍ لاٰ تَحْمِلُ رِزْقَهَا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روزی دهندۀ جنبندگان و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یَرْزُقُهٰا وَ إِیّٰاکُمْ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مکه، در صورت هجرت از مکه، نگران معاش خود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أَرْضِی 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کَأَیِّنْ مِنْ دَابَّةٍ لاٰ تَحْمِلُ رِزْقَهَا اللّٰهُ یَرْزُقُهٰا وَ إِیّٰاکُمْ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خداوند پس از توصیه به هجرت برای حفظ ارزش دینی، رازقیت خود را مطرح می‌کند و یادآوری می‌کند که خیلی از جنبندگان، قادر به تأمین روزی خود نیستند، احتمال دارد درصدد دفع توهم و پرسشی باشد که مسلمانان، آن را در ذهن خود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براساس احتمال یاد شده است</w:t>
      </w:r>
      <w:r>
        <w:rPr>
          <w:rFonts w:eastAsia="IRNazanin" w:cs="IRNazanin"/>
          <w:color w:val="111111"/>
          <w:sz w:val="28"/>
          <w:szCs w:val="28"/>
          <w:rtl w:val="true"/>
          <w:lang w:bidi="fa-IR"/>
        </w:rPr>
        <w:t>.</w:t>
      </w:r>
      <w:bookmarkStart w:id="187" w:name="pg19898_196449"/>
    </w:p>
    <w:p>
      <w:pPr>
        <w:pStyle w:val="BookText"/>
        <w:rPr/>
      </w:pPr>
      <w:bookmarkEnd w:id="187"/>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تأمین روزی موجودات، میان موجوداتی که قادر به تأمین روزی‌شان هستند و آنهایی که قادر نیستند، تفاوتی نمی‌گذارد و همه را روزی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کَأَیِّنْ مِنْ دَابَّةٍ لاٰ تَحْمِلُ رِزْقَهَا اللّٰهُ یَرْزُقُهٰا وَ إِیّٰاکُمْ</w:t>
      </w:r>
    </w:p>
    <w:p>
      <w:pPr>
        <w:pStyle w:val="BookText"/>
        <w:rPr/>
      </w:pPr>
      <w:r>
        <w:rPr>
          <w:rFonts w:ascii="Amiri" w:hAnsi="Amiri" w:eastAsia="Amiri" w:cs="Amiri"/>
          <w:color w:val="111111"/>
          <w:sz w:val="28"/>
          <w:sz w:val="28"/>
          <w:szCs w:val="28"/>
          <w:rtl w:val="true"/>
          <w:lang w:bidi="ar-SA"/>
        </w:rPr>
        <w:t xml:space="preserve">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یَرْزُقُهٰا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که مرجع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صفت یاد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اشعار به نکتۀ یاد شده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از تأمین معاش و زندگی، امری طبیعی و رایج در میان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أَرْضِی 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کَأَیِّنْ مِنْ دَابَّةٍ لاٰ تَحْمِلُ رِزْقَهَا اللّٰهُ یَرْزُقُهٰا</w:t>
      </w:r>
    </w:p>
    <w:p>
      <w:pPr>
        <w:pStyle w:val="BookText"/>
        <w:rPr/>
      </w:pPr>
      <w:r>
        <w:rPr>
          <w:rFonts w:ascii="IRNazanin" w:hAnsi="IRNazanin" w:eastAsia="IRNazanin"/>
          <w:color w:val="111111"/>
          <w:sz w:val="28"/>
          <w:sz w:val="28"/>
          <w:szCs w:val="28"/>
          <w:rtl w:val="true"/>
          <w:lang w:bidi="fa-IR"/>
        </w:rPr>
        <w:t>بنابراین احتمال که این آیه، در صدد دفع توهمی باشد که در میان مسلمانان مکه، پس از توصیه به هجرت پدید آمده است، نکتۀ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همه جانبۀ خداوند، باعث تأمین روزی موجودات نیازمند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یَرْزُقُهٰا وَ إِیّٰاکُمْ وَ هُوَ السَّمِیعُ الْعَلِیمُ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هُوَ السَّمِیعُ الْعَلِیمُ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انسان؛ توکل؛ حزن؛ حیوان؛ ذکر؛ رزق؛ 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وصفات؛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وصفات؛ مسلمانان؛مکه؛ هجرت</w:t>
      </w:r>
    </w:p>
    <w:p>
      <w:pPr>
        <w:pStyle w:val="Heading3"/>
        <w:numPr>
          <w:ilvl w:val="2"/>
          <w:numId w:val="1"/>
        </w:numPr>
        <w:rPr/>
      </w:pPr>
      <w:bookmarkStart w:id="188" w:name="__RefHeading___Toc1580133_2314609296"/>
      <w:bookmarkStart w:id="189" w:name="_Toc64"/>
      <w:bookmarkEnd w:id="188"/>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61</w:t>
      </w:r>
      <w:r>
        <w:rPr>
          <w:rtl w:val="true"/>
        </w:rPr>
        <w:t>]</w:t>
      </w:r>
      <w:bookmarkEnd w:id="189"/>
    </w:p>
    <w:p>
      <w:pPr>
        <w:pStyle w:val="BookText"/>
        <w:rPr/>
      </w:pPr>
      <w:r>
        <w:rPr>
          <w:rFonts w:ascii="Amiri" w:hAnsi="Amiri" w:eastAsia="Amiri" w:cs="Amiri"/>
          <w:color w:val="111111"/>
          <w:sz w:val="28"/>
          <w:sz w:val="28"/>
          <w:szCs w:val="28"/>
          <w:rtl w:val="true"/>
          <w:lang w:bidi="ar-SA"/>
        </w:rPr>
        <w:t xml:space="preserve">وَ لَئِنْ سَأَلْتَهُمْ مَنْ خَلَقَ اَلسَّمٰاوٰاتِ وَ اَلْأَرْضَ وَ سَخَّرَ اَلشَّمْسَ وَ اَلْقَمَرَ لَیَقُولُنَّ اَللّٰهُ فَأَنّٰی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و اگر از آنان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آسمان‌ها و زمین را آفریده و خورشید و ماه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 کرده است، حتماً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اعتقاد به یگانگی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می‌شوند؟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خالق آسمان‌ها و زمین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خَلَقَ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لَیَقُولُنَّ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از سوی خداوند، رام و مسخَّر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الشَّمْسَ وَ الْقَمَرَ لَیَقُولُنَّ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آسمان‌های متعدد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اَلسَّمٰاوٰاتِ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خدا را به عنوان آفرینندۀ آسمان‌ها و زمین و مسخّر کنندۀ خورشید و ماه، باور داشتند</w:t>
      </w:r>
      <w:r>
        <w:rPr>
          <w:rFonts w:eastAsia="IRNazanin" w:cs="IRNazanin"/>
          <w:color w:val="111111"/>
          <w:sz w:val="28"/>
          <w:szCs w:val="28"/>
          <w:rtl w:val="true"/>
          <w:lang w:bidi="fa-IR"/>
        </w:rPr>
        <w:t>.</w:t>
      </w:r>
      <w:bookmarkStart w:id="190" w:name="pg19898_196450"/>
    </w:p>
    <w:p>
      <w:pPr>
        <w:pStyle w:val="BookText"/>
        <w:rPr/>
      </w:pPr>
      <w:bookmarkEnd w:id="190"/>
      <w:r>
        <w:rPr>
          <w:rFonts w:ascii="Amiri" w:hAnsi="Amiri" w:eastAsia="Amiri" w:cs="Amiri"/>
          <w:color w:val="111111"/>
          <w:sz w:val="28"/>
          <w:sz w:val="28"/>
          <w:szCs w:val="28"/>
          <w:rtl w:val="true"/>
          <w:lang w:bidi="ar-SA"/>
        </w:rPr>
        <w:t>وَ لَئِنْ سَأَلْتَهُمْ مَنْ خَلَقَ السَّمٰاوٰاتِ وَ الْأَرْضَ وَ سَخَّرَ الشَّمْسَ وَ الْقَمَرَ لَیَقُولُنَّ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آیات خدا و ایمان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مشرکان، به رغم باور آنان به خالقیت خدا و مسخّر بودن خورشید و ماه از سوی او، امری شگفت‌آور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یَجْحَدُ بِآیٰاتِنٰا إِلاَّ الْکٰافِرُونَ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أُنْزِلَ عَلَیْهِ 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لَیَقُولُنَّ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اعتقاد مشرکان به این‌که خالق عالم و رام کنندۀ خورشید و ماه، خدا است، بازداشته شدنشان از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ربوبی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گرایششان به شرک، قابل توجیه و منطقی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لَئِنْ سَأَلْتَهُمْ مَنْ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لَیَقُولُنَّ اللّٰهُ فَأَنّٰی یُؤْفَکُونَ</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فَأَنّٰی یُؤْفَکُونَ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شرط مقدر است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استفهامیه و برای تعجب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آیات ربوبی خدا و گروندگان به شرک، تحت تأثیر عوامل بیرونی و منفعلانه، از خدا و آیات او، روی گرداندند و نه با منطق و برهان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لَئِنْ سَأَلْتَهُمْ مَنْ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لَیَقُولُنَّ اللّٰهُ فَأَنّٰی یُؤْفَکُونَ</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یُؤْفَکُونَ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می‌کند که مشرکان و منکران آیات خدا و مؤمنان به باطل، تحت تأثیر القائات بیرونی، چنین روی کردی را پیدا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آیات خدا؛ اعداد؛ اللّه؛ ایمان؛ باطل؛ تکذیب؛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خورشید؛ زمین؛ شرک؛ ضلالت؛ کفر؛ ماه</w:t>
      </w:r>
    </w:p>
    <w:p>
      <w:pPr>
        <w:pStyle w:val="Heading3"/>
        <w:numPr>
          <w:ilvl w:val="2"/>
          <w:numId w:val="1"/>
        </w:numPr>
        <w:rPr/>
      </w:pPr>
      <w:bookmarkStart w:id="191" w:name="__RefHeading___Toc1580135_2314609296"/>
      <w:bookmarkStart w:id="192" w:name="_Toc65"/>
      <w:bookmarkEnd w:id="191"/>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62</w:t>
      </w:r>
      <w:r>
        <w:rPr>
          <w:rtl w:val="true"/>
        </w:rPr>
        <w:t>]</w:t>
      </w:r>
      <w:bookmarkEnd w:id="192"/>
    </w:p>
    <w:p>
      <w:pPr>
        <w:pStyle w:val="BookText"/>
        <w:rPr/>
      </w:pPr>
      <w:r>
        <w:rPr>
          <w:rFonts w:ascii="Amiri" w:hAnsi="Amiri" w:eastAsia="Amiri" w:cs="Amiri"/>
          <w:color w:val="111111"/>
          <w:sz w:val="28"/>
          <w:sz w:val="28"/>
          <w:szCs w:val="28"/>
          <w:rtl w:val="true"/>
          <w:lang w:bidi="ar-SA"/>
        </w:rPr>
        <w:t xml:space="preserve">اَللّٰهُ یَبْسُطُ اَلرِّزْقَ لِمَنْ یَشٰاءُ مِنْ عِبٰادِهِ وَ یَقْدِرُ لَهُ إِنَّ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 xml:space="preserve">خدا برای هر کس از بندگانش که بخواهد روزی را گشاده می‌گرداند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سود او تنگ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به هر چیزی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کس که بخواهد، روزی فراوان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یَبْسُطُ الرِّزْقَ لِمَنْ یَشٰاءُ مِنْ عِبٰادِهِ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خداوند، تعیین کنندۀ فراوانی و کمی روزی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یَبْسُطُ الرِّزْقَ لِمَنْ یَشٰاءُ مِنْ عِبٰادِهِ وَ یَقْدِرُ لَهُ</w:t>
      </w:r>
      <w:bookmarkStart w:id="193" w:name="pg19898_196451"/>
    </w:p>
    <w:p>
      <w:pPr>
        <w:pStyle w:val="BookText"/>
        <w:rPr/>
      </w:pPr>
      <w:bookmarkEnd w:id="193"/>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هرکسی که خود بخواهد، روزی کم عطا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یَبْسُطُ الرِّزْقَ لِمَنْ یَشٰاءُ مِنْ عِبٰادِهِ وَ یَقْدِرُ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تبیین کمیت چیزی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قرینۀ 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و 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بندگان خدایند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یَبْسُطُ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چیزی عالم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بِکُلِّ شَیْءٍ عَلِیمٌ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فراخی و ضیق روزی بندگان، ناشی از علم خدا به همه چیز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یَبْسُطُ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یَقْدِرُ لَهُ إِنَّ اللّٰهَ بِکُلِّ شَیْءٍ عَلِیمٌ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فراخی و تنگی روزی بندگان، برای رعایت مصلحت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یَبْسُطُ الرِّزْقَ لِمَنْ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یَقْدِرُ لَهُ إِنَّ اللّٰهَ بِکُلِّ شَیْءٍ عَلِیمٌ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برای منفعت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دنبال فراخی و تنگی روزی بندگان، یادآوری علم همه جانبۀ خدا، مفید این حقیقت است که قبض و بسط روزی انسان‌ها، تابع مصالحی است و آنها را، خدا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 اللّٰهَ بِکُلِّ شَیْءٍ عَلِیمٌ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رزق؛ عبادت؛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مشیت خدا</w:t>
      </w:r>
    </w:p>
    <w:p>
      <w:pPr>
        <w:pStyle w:val="Heading3"/>
        <w:numPr>
          <w:ilvl w:val="2"/>
          <w:numId w:val="1"/>
        </w:numPr>
        <w:rPr/>
      </w:pPr>
      <w:bookmarkStart w:id="194" w:name="__RefHeading___Toc1580137_2314609296"/>
      <w:bookmarkStart w:id="195" w:name="_Toc66"/>
      <w:bookmarkEnd w:id="194"/>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63</w:t>
      </w:r>
      <w:r>
        <w:rPr>
          <w:rtl w:val="true"/>
        </w:rPr>
        <w:t>]</w:t>
      </w:r>
      <w:bookmarkEnd w:id="195"/>
    </w:p>
    <w:p>
      <w:pPr>
        <w:pStyle w:val="BookText"/>
        <w:rPr/>
      </w:pPr>
      <w:r>
        <w:rPr>
          <w:rFonts w:ascii="Amiri" w:hAnsi="Amiri" w:eastAsia="Amiri" w:cs="Amiri"/>
          <w:color w:val="111111"/>
          <w:sz w:val="28"/>
          <w:sz w:val="28"/>
          <w:szCs w:val="28"/>
          <w:rtl w:val="true"/>
          <w:lang w:bidi="ar-SA"/>
        </w:rPr>
        <w:t xml:space="preserve">وَ لَئِنْ سَأَلْتَهُمْ مَنْ نَزَّلَ مِنَ اَلسَّمٰاءِ مٰاءً فَأَحْیٰا بِهِ اَلْأَرْضَ مِنْ بَعْدِ مَوْتِهٰا لَیَقُولُنَّ اَللّٰهُ قُلِ اَلْحَمْدُ لِلّٰهِ بَلْ أَکْثَرُهُمْ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و اگر از آنان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آسمان آبی فرو فرستاده و زمین را پس از مرگش به آن زنده ساخته است؟ قطعاً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از آنِ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مشرکان توجّه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بیشترشان عقل خود را به کار نمی‌گیرند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به این که منشأ نزول باران، خدا است، اعتقاد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لَئِنْ سَأَلْتَهُمْ مَنْ نَزَّلَ مِنَ السَّمٰاءِ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لَیَقُولُنَّ اللّٰهُ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به این که حیات‌بخش زمین‌مرده، با آب باران، خداوند است، اعتقاد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لَئِنْ سَأَلْتَهُمْ مَنْ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فَأَحْیٰا بِهِ الْأَرْضَ مِنْ بَعْدِ مَوْتِهٰا لَیَقُولُنَّ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نازل‌کنندۀ آب از آسمان، و حیات‌بخش زمین مرده، با باران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نَزَّلَ مِنَ السَّمٰاءِ مٰاءً فَأَحْیٰا بِهِ الْأَرْضَ مِنْ بَعْدِ مَوْتِهٰا لَیَقُولُنَّ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از جمله منابع آب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نَزَّلَ مِنَ السَّمٰاءِ مٰاءً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طبیعی، مجاری تحقق ارادۀ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نَزَّلَ مِنَ السَّمٰاءِ مٰاءً فَأَحْیٰا بِهِ الْأَرْضَ مِنْ بَعْدِ مَوْتِهٰا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بدون داشتن نباتات و گیاهان، 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فَأَحْیٰا بِهِ الْأَرْضَ مِنْ بَعْدِ مَوْتِهٰا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فوائد آب، حیات‌بخشی به زمین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فَأَحْیٰا بِهِ الْأَرْضَ مِنْ بَعْدِ مَوْتِهٰا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رخدادهای طبیعی قابل مشاهده و محسوس، برای جلب توجه مردم‌به خداوند، از روش‌های هدایتی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لَئِنْ سَأَلْتَهُمْ مَنْ نَزَّلَ مِنَ السَّمٰاءِ مٰاءً فَأَحْیٰا بِهِ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لَیَقُولُنَّ 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به حمد و ستایش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الْحَمْدُ لِلّٰهِ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حمد و ستایش‌ها، از آن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جنس و مفید استغراق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دارندۀ همۀ کمال‌ها و زیبایی‌ها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w:t>
      </w:r>
    </w:p>
    <w:p>
      <w:pPr>
        <w:pStyle w:val="BookText"/>
        <w:rPr/>
      </w:pPr>
      <w:r>
        <w:rPr>
          <w:rFonts w:ascii="IRNazanin" w:hAnsi="IRNazanin" w:eastAsia="IRNazanin"/>
          <w:color w:val="111111"/>
          <w:sz w:val="28"/>
          <w:sz w:val="28"/>
          <w:szCs w:val="28"/>
          <w:rtl w:val="true"/>
          <w:lang w:bidi="fa-IR"/>
        </w:rPr>
        <w:t>حمد، در برابر کمال و زیبایی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خداوند، واجد همۀ صفات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خداوند، با توجه به تمام بودن حجت برای اثبات وحدانیت خداوند، امری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سَأَلْتَهُمْ مَنْ نَزَّلَ مِنَ السَّمٰاءِ مٰاءً فَأَحْیٰا بِهِ الْأَرْضَ مِنْ بَعْدِ مَوْتِهٰا لَیَقُولُنَّ اللّٰهُ قُلِ الْحَمْدُ لِلّٰهِ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حمد و ستایش خداوند، پس از طرح این پرسش فرضی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نازل‌کنندۀ باران از آسمان و حیات بخشیدن به زمین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گرفتن از مشرکان، دائر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همه،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مفید حقیقت</w:t>
      </w:r>
    </w:p>
    <w:p>
      <w:pPr>
        <w:pStyle w:val="BookText"/>
        <w:rPr/>
      </w:pP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می‌توان گفت، متعلق حمد، محذوف است و می‌تواند چیزی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تمام الحجّة علی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خالقیت، رازقیت و مدیریت خدا، زمینه‌ساز حمد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لَئِنْ سَأَلْتَهُمْ مَنْ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یَبْسُطُ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فَأَحْیٰا بِهِ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الْحَمْدُ لِلّٰهِ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مشرکان، فاقد اندیشه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أَکْثَرُهُمْ لاٰ یَعْقِلُونَ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نیندیشیدن مشرکان در آیات و دلایل وحدانیت خداوند، باعث انحراف آنان از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لَیَقُولُنَّ اللّٰهُ فَأَنّٰی یُؤْفَکُونَ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نَزَّلَ مِنَ السَّمٰاءِ مٰاءً فَأَحْیٰا بِهِ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أَکْثَرُهُمْ لاٰ یَعْقِلُونَ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مشرکان، اقلیتی اندیش‌مند، بودند که به حقانیت آیات الهی پی‌بردند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فَأَنّٰی یُؤْفَکُونَ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نَزَّلَ مِنَ السَّمٰاءِ 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أَکْثَرُهُمْ لاٰ یَعْقِلُونَ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مشرکان، به خاطر نیندیشیدن، مورد سرزنش خداوندند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لَئِنْ سَأَلْتَهُمْ مَنْ نَزَّلَ مِنَ السَّمٰاءِ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أَکْثَرُهُمْ لاٰ یَعْقِلُونَ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اضراب، به جهت انتقال از حمد خدا برای تمام بودن حجت وحدانیت او، برای مذمت مشرکان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تعقل، امری بس مهم و وسیله‌ای برای راه یافتن به توحید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لَئِنْ سَأَلْتَهُمْ مَنْ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فَأَحْیٰا بِهِ الْأَرْضَ مِنْ بَعْدِ مَوْتِهٰا لَیَقُولُنَّ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أَکْثَرُهُمْ لاٰ یَعْقِلُونَ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آسمان؛ آیات خدا؛ اکثریت؛ اللّه؛ باران؛ تفکر؛ توحید؛ حمد؛ حیات؛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ذکر؛ رزق؛زمین؛ سؤال و جواب؛ شرک؛ عقل؛ گیاه؛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ملامت؛ هدایت</w:t>
      </w:r>
      <w:bookmarkStart w:id="196" w:name="pg19898_196454"/>
    </w:p>
    <w:p>
      <w:pPr>
        <w:pStyle w:val="Heading3"/>
        <w:numPr>
          <w:ilvl w:val="2"/>
          <w:numId w:val="1"/>
        </w:numPr>
        <w:rPr/>
      </w:pPr>
      <w:bookmarkStart w:id="197" w:name="__RefHeading___Toc1580139_2314609296"/>
      <w:bookmarkStart w:id="198" w:name="_Toc67"/>
      <w:bookmarkEnd w:id="196"/>
      <w:bookmarkEnd w:id="197"/>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64</w:t>
      </w:r>
      <w:r>
        <w:rPr>
          <w:rtl w:val="true"/>
        </w:rPr>
        <w:t>]</w:t>
      </w:r>
      <w:bookmarkEnd w:id="198"/>
    </w:p>
    <w:p>
      <w:pPr>
        <w:pStyle w:val="BookText"/>
        <w:rPr/>
      </w:pPr>
      <w:r>
        <w:rPr>
          <w:rFonts w:ascii="Amiri" w:hAnsi="Amiri" w:eastAsia="Amiri" w:cs="Amiri"/>
          <w:color w:val="111111"/>
          <w:sz w:val="28"/>
          <w:sz w:val="28"/>
          <w:szCs w:val="28"/>
          <w:rtl w:val="true"/>
          <w:lang w:bidi="ar-SA"/>
        </w:rPr>
        <w:t xml:space="preserve">وَ مٰا هٰذِهِ اَلْحَیٰاةُ اَلدُّنْیٰا إِلاّٰ لَهْوٌ وَ لَعِبٌ وَ إِنَّ اَلدّٰارَ اَلْآخِرَةَ لَهِیَ اَلْحَیَوٰانُ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 xml:space="preserve">و این زندگی دنیا چیزی جز سرگرمی و بازی نیست، و بی‌شک سرای آخرت است که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اینان 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بر آخرت برتری نمی‌دادند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دنیایی، جز سرگرمی و بازی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هٰذِهِ الْحَیٰاةُ الدُّنْیٰا إِلاّٰ لَهْوٌ وَ لَعِبٌ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انسان را از هدف باز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انجام دادن کاری است که قصدی در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دنیا بودن، کاری کودکانه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هٰذِهِ الْحَیٰاةُ الدُّنْیٰا إِلاّٰ لَهْوٌ وَ لَعِبٌ</w:t>
      </w:r>
    </w:p>
    <w:p>
      <w:pPr>
        <w:pStyle w:val="BookText"/>
        <w:rPr/>
      </w:pPr>
      <w:r>
        <w:rPr>
          <w:rFonts w:ascii="IRNazanin" w:hAnsi="IRNazanin" w:eastAsia="IRNazanin"/>
          <w:color w:val="111111"/>
          <w:sz w:val="28"/>
          <w:sz w:val="28"/>
          <w:szCs w:val="28"/>
          <w:rtl w:val="true"/>
          <w:lang w:bidi="fa-IR"/>
        </w:rPr>
        <w:t>با توجه به این‌که لهو و لعب، کار کودکان است، لهو و لعب معرفی کردن زندگی دنیا، القاکنندۀ چنین نکته‌ای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دنیوی، حیاتی ناچیز و پست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هٰذِهِ الْحَیٰاةُ الدُّنْیٰا</w:t>
      </w:r>
    </w:p>
    <w:p>
      <w:pPr>
        <w:pStyle w:val="BookText"/>
        <w:rPr/>
      </w:pPr>
      <w:r>
        <w:rPr>
          <w:rFonts w:ascii="IRNazanin" w:hAnsi="IRNazanin" w:eastAsia="IRNazanin"/>
          <w:color w:val="111111"/>
          <w:sz w:val="28"/>
          <w:sz w:val="28"/>
          <w:szCs w:val="28"/>
          <w:rtl w:val="true"/>
          <w:lang w:bidi="fa-IR"/>
        </w:rPr>
        <w:t xml:space="preserve">آوردن اسم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این که بدون اسم اشاره هم معنا کامل و رسا بود، برای تحقیر مشارالیه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آخرت، سرای راستین و واقعی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الدّٰارَ الْآخِرَةَ لَهِیَ الْحَیَوٰانُ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سراسر حیات و زندگی است و مرگ و نیستی، در آن راه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الدّٰارَ الْآخِرَةَ لَهِیَ الْحَیَوٰانُ</w:t>
      </w:r>
    </w:p>
    <w:p>
      <w:p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عین حیات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می‌دهد که آخرت، حیات محض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نشدن به دنیا و توجه به حیات اخروی، امری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هٰذِهِ الْحَیٰاةُ الدُّنْیٰا إِلاّٰ لَهْوٌ وَ لَعِبٌ وَ إِنَّ الدّٰارَ الْآخِرَةَ لَهِیَ الْحَیَوٰانُ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از بازیچه بودن حیات دنیوی و حیات راستین بودن عالم آخرت، بی‌خبرند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لَئِنْ سَأَلْتَهُمْ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هٰذِهِ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کٰانُوا یَعْلَمُونَ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که ضمیر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سیاق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مشرکانی باشد که در آیات پیشین، از آنها سخن گفته شده است، برداشت</w:t>
      </w:r>
      <w:bookmarkStart w:id="199" w:name="pg19898_196455"/>
    </w:p>
    <w:p>
      <w:pPr>
        <w:pStyle w:val="BookText"/>
        <w:rPr/>
      </w:pPr>
      <w:bookmarkEnd w:id="199"/>
      <w:r>
        <w:rPr>
          <w:rFonts w:ascii="IRNazanin" w:hAnsi="IRNazanin" w:eastAsia="IRNazanin"/>
          <w:color w:val="111111"/>
          <w:sz w:val="28"/>
          <w:sz w:val="28"/>
          <w:szCs w:val="28"/>
          <w:rtl w:val="true"/>
          <w:lang w:bidi="fa-IR"/>
        </w:rPr>
        <w:t>یاد شده،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صورت آگاهی و اطلاع از سرگرمی و بازی بودن دنیا و حیات واقعی بودن عالم آخرت، از دنیا دست می‌کشیدند و به آخرت روی می‌آوردند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هٰذِهِ الْحَیٰاةُ الدُّنْیٰا إِلاّٰ 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الدّٰارَ الْآخِرَةَ لَهِیَ الْحَیَوٰانُ لَوْ کٰانُوا یَعْلَمُونَ</w:t>
      </w:r>
    </w:p>
    <w:p>
      <w:pPr>
        <w:pStyle w:val="BookText"/>
        <w:rPr/>
      </w:pPr>
      <w:r>
        <w:rPr>
          <w:rFonts w:ascii="IRNazanin" w:hAnsi="IRNazanin" w:eastAsia="IRNazanin"/>
          <w:color w:val="111111"/>
          <w:sz w:val="28"/>
          <w:sz w:val="28"/>
          <w:szCs w:val="28"/>
          <w:rtl w:val="true"/>
          <w:lang w:bidi="fa-IR"/>
        </w:rPr>
        <w:t xml:space="preserve">برداشت بالا بنابر محذوف بودن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چیزی مانند این فراز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لرغبوا فی الآخرة و زهدوا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جهل؛ حیات؛ دنیا؛ شرک؛ علم؛ عمل؛ لهو و لعب؛ مرگ</w:t>
      </w:r>
    </w:p>
    <w:p>
      <w:pPr>
        <w:pStyle w:val="Heading3"/>
        <w:numPr>
          <w:ilvl w:val="2"/>
          <w:numId w:val="1"/>
        </w:numPr>
        <w:rPr/>
      </w:pPr>
      <w:bookmarkStart w:id="200" w:name="__RefHeading___Toc1580141_2314609296"/>
      <w:bookmarkStart w:id="201" w:name="_Toc68"/>
      <w:bookmarkEnd w:id="200"/>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65</w:t>
      </w:r>
      <w:r>
        <w:rPr>
          <w:rtl w:val="true"/>
        </w:rPr>
        <w:t>]</w:t>
      </w:r>
      <w:bookmarkEnd w:id="201"/>
    </w:p>
    <w:p>
      <w:pPr>
        <w:pStyle w:val="BookText"/>
        <w:rPr/>
      </w:pPr>
      <w:r>
        <w:rPr>
          <w:rFonts w:ascii="Amiri" w:hAnsi="Amiri" w:eastAsia="Amiri" w:cs="Amiri"/>
          <w:color w:val="111111"/>
          <w:sz w:val="28"/>
          <w:sz w:val="28"/>
          <w:szCs w:val="28"/>
          <w:rtl w:val="true"/>
          <w:lang w:bidi="ar-SA"/>
        </w:rPr>
        <w:t xml:space="preserve">فَإِذٰا رَکِبُوا فِی اَلْفُلْکِ دَعَوُا اَللّٰهَ مُخْلِصِینَ لَهُ اَلدِّینَ فَلَمّٰا نَجّٰاهُمْ إِلَی اَلْبَرِّ إِذٰا هُمْ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سوار کشتی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معرض خطر قرار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را درحالی‌که عقیدۀ خود را برای او خالص ساخته‌اند می‌خوانند، ولی آن‌گاه که به سوی خشکی نجاتشان داد، یکباره به شرک روی‌می‌آورند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به هنگام حادثه‌ای مخاطره‌آمیز در دریا، خداوند را مخلصانه می‌خوانند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رَکِبُوا فِی الْفُلْکِ دَعَوُا اللّٰهَ مُخْلِصِینَ لَهُ الدِّینَ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دریایی با کشتی، خطرآفرین است و کشتی‌نشین، احساس خطر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رَکِبُوا فِی الْفُلْکِ دَعَوُا اللّٰهَ مُخْلِصِینَ لَهُ الدِّینَ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دریایی و استفاده از کشتی، در عصر ظهور اسلام، رواج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رَکِبُوا فِی الْفُلْکِ دَعَوُا اللّٰهَ مُخْلِصِینَ لَهُ الدِّینَ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خطر، زمینۀ بیدار شدن فطرت خداجوی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رَکِبُوا فِی الْفُلْکِ دَعَوُا اللّٰهَ مُخْلِصِینَ لَهُ الدِّینَ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پابندی مخلصانه به دین و پرهیز از هرگونه شرک، امری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دَعَوُا اللّٰهَ مُخْلِصِینَ لَهُ الدِّینَ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 اللّٰهَ مُخْلِصِینَ 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تعریف گرفتاران در خطر است، استفاده می‌شود که داشتن حالت اخلاص در دین و نداشتن هیچ‌گونه شرکی، مطلوب خداوند است</w:t>
      </w:r>
      <w:r>
        <w:rPr>
          <w:rFonts w:eastAsia="IRNazanin" w:cs="IRNazanin"/>
          <w:color w:val="111111"/>
          <w:sz w:val="28"/>
          <w:szCs w:val="28"/>
          <w:rtl w:val="true"/>
          <w:lang w:bidi="fa-IR"/>
        </w:rPr>
        <w:t>.</w:t>
      </w:r>
      <w:bookmarkStart w:id="202" w:name="pg19898_196456"/>
    </w:p>
    <w:p>
      <w:pPr>
        <w:pStyle w:val="BookText"/>
        <w:rPr/>
      </w:pPr>
      <w:bookmarkEnd w:id="202"/>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دعا و پرهیز از هرگونه شرک، امری بایسته و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دَعَوُا اللّٰهَ مُخْلِصِینَ لَهُ الدِّینَ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پناهگاه انسان و نجات‌بخش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رَکِبُوا فِی الْفُلْکِ دَعَوُا اللّٰهَ مُخْلِصِینَ لَهُ الدِّینَ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مخلصانه به هنگام اضطرار و احساس خطر، مورد اجابت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رَکِبُوا فِی الْفُلْکِ دَعَوُا اللّٰهَ مُخْلِصِینَ لَهُ الدِّینَ فَلَمّٰا نَجّٰاهُمْ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نَجّٰاهُمْ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تفریع است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مفید حقیقت یاد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نجات‌دهندۀ گرفتاران، از خطر،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نَجّٰاهُمْ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گرفتار در خطر دریا، پس از رهایی از آن و رسیدن به خشکی، به‌رغم دعای مخلصانه‌شان در هنگام خطر، به خدا شرک می‌ورزند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رَکِبُوا فِی الْفُلْکِ دَعَوُا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نَجّٰاهُمْ إِلَی الْبَرِّ إِذٰا هُمْ یُشْرِکُونَ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اسلام؛ اضطرار؛ التقاط؛ اللّه؛ انسان؛ حمل و نقل؛ خشکی؛ دعا؛ دین؛ سفر؛ شرک؛ فطرت؛ کشتی</w:t>
      </w:r>
    </w:p>
    <w:p>
      <w:pPr>
        <w:pStyle w:val="Heading3"/>
        <w:numPr>
          <w:ilvl w:val="2"/>
          <w:numId w:val="1"/>
        </w:numPr>
        <w:rPr/>
      </w:pPr>
      <w:bookmarkStart w:id="203" w:name="__RefHeading___Toc1580143_2314609296"/>
      <w:bookmarkStart w:id="204" w:name="_Toc69"/>
      <w:bookmarkEnd w:id="203"/>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66</w:t>
      </w:r>
      <w:r>
        <w:rPr>
          <w:rtl w:val="true"/>
        </w:rPr>
        <w:t>]</w:t>
      </w:r>
      <w:bookmarkEnd w:id="204"/>
    </w:p>
    <w:p>
      <w:pPr>
        <w:pStyle w:val="BookText"/>
        <w:rPr/>
      </w:pPr>
      <w:r>
        <w:rPr>
          <w:rFonts w:ascii="Amiri" w:hAnsi="Amiri" w:eastAsia="Amiri" w:cs="Amiri"/>
          <w:color w:val="111111"/>
          <w:sz w:val="28"/>
          <w:sz w:val="28"/>
          <w:szCs w:val="28"/>
          <w:rtl w:val="true"/>
          <w:lang w:bidi="ar-SA"/>
        </w:rPr>
        <w:t xml:space="preserve">لِیَکْفُرُوا بِمٰا آتَیْنٰاهُمْ وَ لِیَتَمَتَّعُوا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 xml:space="preserve">تا سرانجام آن نعمتی را که به ایشان داده‌ایم ناسپاسی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زندگی شرک‌آلود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زودی خواهند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عاقبت شرک و ناسپاسی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نعمت‌های خداوند و بهره‌گیری از امکانات دنیوی، حاصل و عاقبت شرک مشرکان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لِیَکْفُرُوا بِمٰا آتَیْنٰاهُمْ وَ لِیَتَمَتَّعُوا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عاقبت و مراد از کفر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آتَیْنٰاهُمْ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نعمت‌های خداوند، امری بایسته و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لِیَکْفُرُوا بِمٰا آتَیْنٰاهُمْ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 و امکانات در اختیار انسان‌ها، خدادادی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آتَیْنٰاهُمْ</w:t>
      </w:r>
      <w:bookmarkStart w:id="205" w:name="pg19898_196457"/>
    </w:p>
    <w:p>
      <w:pPr>
        <w:pStyle w:val="BookText"/>
        <w:rPr/>
      </w:pPr>
      <w:bookmarkEnd w:id="205"/>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به رغم کفران نعمت‌های خداوند، از امکانات و وسایل آسایش در دنیا، بهره‌مندند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لِیَکْفُرُوا بِمٰا آتَیْنٰاهُمْ وَ لِیَتَمَتَّعُوا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رهیدگان از ناملایمات، به شرک، کفران نعمت‌های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نَجّٰاهُمْ إِلَی الْبَرِّ إِذٰا هُمْ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لِیَکْفُرُوا بِمٰا آتَیْنٰاهُمْ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انسان‌ها در دنیا، آمیزه‌ای از ناملایمات و برخورداری از نعمت‌ها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رَکِبُوا فِی الْفُلْکِ دَعَوُا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نَجّٰاهُمْ إِلَی الْبَرِّ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لِیَکْفُرُوا بِمٰا آتَیْنٰاهُمْ وَ لِیَتَمَتَّعُوا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شرک‌پیشگان ناسپاس، مورد تهدید خداوندند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لِیَکْفُرُوا بِمٰا آتَیْنٰاهُمْ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یَعْلَمُونَ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ناسپاس، از زشتی کار خود، آگاهی خواهند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لِیَکْفُرُوا بِمٰا آتَیْنٰاهُمْ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یَعْلَمُونَ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امکانات دنیوی، موقتی است و دوام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لِیَتَمَتَّعُوا فَسَوْفَ یَعْلَمُونَ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تهدید؛ حیات؛ رفاه؛ شرک؛ شکر؛ عمل؛ کفر؛ مال؛ نعمت</w:t>
      </w:r>
    </w:p>
    <w:p>
      <w:pPr>
        <w:pStyle w:val="Heading3"/>
        <w:numPr>
          <w:ilvl w:val="2"/>
          <w:numId w:val="1"/>
        </w:numPr>
        <w:rPr/>
      </w:pPr>
      <w:bookmarkStart w:id="206" w:name="__RefHeading___Toc1580145_2314609296"/>
      <w:bookmarkStart w:id="207" w:name="_Toc70"/>
      <w:bookmarkEnd w:id="206"/>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67</w:t>
      </w:r>
      <w:r>
        <w:rPr>
          <w:rtl w:val="true"/>
        </w:rPr>
        <w:t>]</w:t>
      </w:r>
      <w:bookmarkEnd w:id="207"/>
    </w:p>
    <w:p>
      <w:pPr>
        <w:pStyle w:val="BookText"/>
        <w:rPr/>
      </w:pPr>
      <w:r>
        <w:rPr>
          <w:rFonts w:ascii="Amiri" w:hAnsi="Amiri" w:eastAsia="Amiri" w:cs="Amiri"/>
          <w:color w:val="111111"/>
          <w:sz w:val="28"/>
          <w:sz w:val="28"/>
          <w:szCs w:val="28"/>
          <w:rtl w:val="true"/>
          <w:lang w:bidi="ar-SA"/>
        </w:rPr>
        <w:t xml:space="preserve">أَ وَ لَمْ یَرَوْا أَنّٰا جَعَلْنٰا حَرَماً آمِناً وَ یُتَخَطَّفُ اَلنّٰاسُ مِنْ حَوْلِهِمْ أَ فَبِالْبٰاطِلِ یُؤْمِنُونَ وَ بِنِعْمَةِ اَللّٰهِ یَکْفُرُونَ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نکرده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ندیده‌اند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 آنان مکّه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حرمی امن قرار داده‌ایم و حال آن‌که مردم از اطراف آنان ربوده می‌شوند؟ آیا به باطل می‌گروند و نعمت خدا را ناسپاسی می‌کنند؟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به خواست خداوند، حرمی امن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یَرَوْا أَنّٰا جَعَلْنٰا حَرَماً آمِناً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مکه حتی پیش از ظهور اسلام، برخاسته از خواست خدا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یَرَوْا أَنّٰا جَعَلْنٰا حَرَماً آمِناً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ناامنی و آدم‌ربایی در پیرامون مکه، در دوران آغاز اسلام، رواج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یَرَوْا أَنّٰا جَعَلْنٰا حَرَماً آمِناً وَ یُتَخَطَّفُ النّٰاسُ مِنْ حَوْلِهِمْ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جزیرةالعرب، به حفظ حرمت و امنیت مکه، پابند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یَرَوْا أَنّٰا جَعَلْنٰا حَرَماً آمِناً وَ یُتَخَطَّفُ النّٰاسُ مِنْ حَوْلِهِمْ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به خاطر ایمان به باطل، از سوی خداوند سرزنش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وَ لَمْ یَرَوْا أَنّٰا جَعَلْنٰا حَرَماً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فَبِالْبٰاطِلِ یُؤْمِنُونَ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بنیادی پوچ و باطل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فَبِالْبٰاطِلِ یُؤْمِنُونَ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به نعمت‌های خداوند، کفر ورزیدند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بِنِعْمَةِ اللّٰهِ یَکْفُرُونَ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مکه، نعمت الهی و شایستۀ سپاسگزاری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وَ لَمْ یَرَوْا أَنّٰا جَعَلْنٰا حَرَماً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فَبِالْبٰاطِلِ یُؤْمِنُونَ وَ بِنِعْمَةِ اللّٰهِ یَکْفُرُونَ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به خاطر ناسپاسی نعمت‌های الهی، از سوی خداوند سرزنش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وَ لَمْ یَرَوْا أَنّٰا جَعَلْنٰا حَرَماً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فَبِالْبٰاطِلِ یُؤْمِنُونَ وَ بِنِعْمَةِ اللّٰهِ یَکْفُرُونَ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نعمتی الهی است و ناامنی و جوّ آدم‌ربایی، امری نامطلوب و نکوهیده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وَ لَمْ یَرَوْا أَنّٰا جَعَلْنٰا حَرَماً آمِناً وَ یُتَخَطَّفُ النّٰاسُ مِنْ حَوْلِهِمْ أَ فَبِالْبٰاطِلِ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بِنِعْمَةِ اللّٰهِ یَکْفُرُونَ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باطل و کفران نعمت‌های الهی، اموری نکوهیده‌اند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فَبِالْبٰاطِلِ یُؤْمِنُونَ وَ بِنِعْمَةِ اللّٰهِ یَکْفُرُونَ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آدم‌ربایی؛ احترام؛ اللّه؛ امنیت؛ ایمان؛ باطل؛ حرم؛ شرک؛ شکر؛ عمل؛ مشیت خدا؛ مکه؛ ملامت؛ نعمت</w:t>
      </w:r>
      <w:bookmarkStart w:id="208" w:name="pg19898_196459"/>
    </w:p>
    <w:p>
      <w:pPr>
        <w:pStyle w:val="Heading3"/>
        <w:numPr>
          <w:ilvl w:val="2"/>
          <w:numId w:val="1"/>
        </w:numPr>
        <w:rPr/>
      </w:pPr>
      <w:bookmarkStart w:id="209" w:name="__RefHeading___Toc1580147_2314609296"/>
      <w:bookmarkStart w:id="210" w:name="_Toc71"/>
      <w:bookmarkEnd w:id="208"/>
      <w:bookmarkEnd w:id="209"/>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68</w:t>
      </w:r>
      <w:r>
        <w:rPr>
          <w:rtl w:val="true"/>
        </w:rPr>
        <w:t>]</w:t>
      </w:r>
      <w:bookmarkEnd w:id="210"/>
    </w:p>
    <w:p>
      <w:pPr>
        <w:pStyle w:val="BookText"/>
        <w:rPr/>
      </w:pPr>
      <w:r>
        <w:rPr>
          <w:rFonts w:ascii="Amiri" w:hAnsi="Amiri" w:eastAsia="Amiri" w:cs="Amiri"/>
          <w:color w:val="111111"/>
          <w:sz w:val="28"/>
          <w:sz w:val="28"/>
          <w:szCs w:val="28"/>
          <w:rtl w:val="true"/>
          <w:lang w:bidi="ar-SA"/>
        </w:rPr>
        <w:t xml:space="preserve">وَ مَنْ أَظْلَمُ مِمَّنِ اِفْتَریٰ عَلَی اَللّٰهِ کَذِباً أَوْ کَذَّبَ بِالْحَقِّ لَمّٰا جٰاءَهُ أَ لَیْسَ فِی جَهَنَّمَ مَثْویً لِلْکٰافِرِینَ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 xml:space="preserve">و کیست ستمکارتر از آن کس که بر خدا دروغی بندد یا حق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به سوی او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کند؟ آیا در دوزخ جایگاهی برای کافران 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ظالم‌ترین افراد، کسانی‌اند که به خداوند دروغ ببندند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أَظْلَمُ مِمَّنِ افْتَریٰ عَلَی اللّٰهِ کَذِباً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حق، بزرگ‌ترین ظلم‌ها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أَظْلَمُ 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کَذَّبَ بِالْحَقِّ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 دروغ و افترا به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افْتَریٰ عَلَی اللّٰهِ کَذِباً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 بزرگ‌ترین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افْتَریٰ عَلَی اللّٰهِ کَذِباً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ظالمانه، امری قبیح و نکوهیده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أَظْلَمُ مِمَّنِ افْتَریٰ عَلَی اللّٰهِ کَذِباً</w:t>
      </w:r>
    </w:p>
    <w:p>
      <w:pPr>
        <w:pStyle w:val="BookText"/>
        <w:rPr/>
      </w:pPr>
      <w:r>
        <w:rPr>
          <w:rFonts w:ascii="IRNazanin" w:hAnsi="IRNazanin" w:eastAsia="IRNazanin"/>
          <w:color w:val="111111"/>
          <w:sz w:val="28"/>
          <w:sz w:val="28"/>
          <w:szCs w:val="28"/>
          <w:rtl w:val="true"/>
          <w:lang w:bidi="fa-IR"/>
        </w:rPr>
        <w:t>طرح ظلم بودن افترا به خدا، بی‌آن‌که سخنی از قبح آن به میان آید، خود، دلالت بر قبح آن در نزد مردم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سراسر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کَذَّبَ بِالْحَقِّ لَمّٰا جٰاءَهُ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برای عهد و 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قرآن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قرآن، بزرگ‌ترین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أَظْلَمُ 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کَذَّبَ بِالْحَقِّ لَمّٰا جٰاءَهُ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کافران، جهنم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لَیْسَ فِی جَهَنَّمَ مَثْویً لِلْکٰافِرِینَ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زنندگان به خدا و تکذیب‌کنندگان حق، کافرند و جایشان در جهنم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أَظْلَمُ مِمَّنِ افْتَریٰ عَلَی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کَذَّبَ بِالْحَقِّ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لَیْسَ فِی جَهَنَّمَ مَثْویً لِلْکٰافِرِینَ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عهد بوده و اشاره به همین افرادی دارد که در آیه، مورد بحث قرار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 پس از اتمام‌حجت و ابلاغ پیام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کَذَّبَ بِالْحَقِّ لَمّٰا جٰاءَهُ أَ لَیْسَ فِی جَهَنَّمَ مَثْویً لِلْکٰافِرِینَ</w:t>
      </w:r>
      <w:bookmarkStart w:id="211" w:name="pg19898_196460"/>
    </w:p>
    <w:p>
      <w:pPr>
        <w:pStyle w:val="BookText"/>
        <w:rPr/>
      </w:pPr>
      <w:bookmarkEnd w:id="211"/>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جایگاهی است که گنجایش همۀ کافران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لَیْسَ فِی جَهَنَّمَ مَثْویً لِلْکٰافِرِینَ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افترا؛ اللّه؛ انسان؛ تکذیب؛ جهنم؛ حق؛ دروغ؛ شرک؛ ظلم؛ عذاب؛ قرآن؛ کفر</w:t>
      </w:r>
    </w:p>
    <w:p>
      <w:pPr>
        <w:pStyle w:val="Heading3"/>
        <w:numPr>
          <w:ilvl w:val="2"/>
          <w:numId w:val="1"/>
        </w:numPr>
        <w:rPr/>
      </w:pPr>
      <w:bookmarkStart w:id="212" w:name="__RefHeading___Toc1580149_2314609296"/>
      <w:bookmarkStart w:id="213" w:name="_Toc72"/>
      <w:bookmarkEnd w:id="212"/>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69</w:t>
      </w:r>
      <w:r>
        <w:rPr>
          <w:rtl w:val="true"/>
        </w:rPr>
        <w:t>]</w:t>
      </w:r>
      <w:bookmarkEnd w:id="213"/>
    </w:p>
    <w:p>
      <w:pPr>
        <w:pStyle w:val="BookText"/>
        <w:rPr/>
      </w:pPr>
      <w:r>
        <w:rPr>
          <w:rFonts w:ascii="Amiri" w:hAnsi="Amiri" w:eastAsia="Amiri" w:cs="Amiri"/>
          <w:color w:val="111111"/>
          <w:sz w:val="28"/>
          <w:sz w:val="28"/>
          <w:szCs w:val="28"/>
          <w:rtl w:val="true"/>
          <w:lang w:bidi="ar-SA"/>
        </w:rPr>
        <w:t xml:space="preserve">وَ اَلَّذِینَ جٰاهَدُوا فِینٰا لَنَهْدِیَنَّهُمْ سُبُلَنٰا وَ إِنَّ اَللّٰهَ لَمَعَ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و کسانی‌که در راه ما کوشش کنند، قطعاً راه‌های خود را به آنان نشان می‌دهیم، و خدا حتماً با نیکوکاران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تلاش‌کنندگان در راه خدا، قطعاً، مشمول هدایت خاص خداوندند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جٰاهَدُوا فِینٰا لَنَهْدِیَنَّهُمْ سُبُلَنٰا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جانْ مایۀ ارزش هر تلاشی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جٰاهَدُوا فِینٰا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تعلیلیه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اخلاص فهمیده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رسیدن به خدا، متعدد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جٰاهَدُوا فِینٰا لَنَهْدِیَنَّهُمْ سُبُلَنٰا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هدایت، در دست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لَنَهْدِیَنَّهُمْ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محسنان است و به آنان عنایت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اللّٰهَ لَمَعَ الْمُحْسِنِینَ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تلاش‌کنندگان در راه خدا، از زمرۀ محسنان‌اند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جٰاهَدُوا فِینٰا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لَمَعَ الْمُحْسِنِینَ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احسان؛ اخلاص؛ اللّه؛ جهاد؛ هدایت</w:t>
      </w:r>
      <w:bookmarkStart w:id="214" w:name="pg19898_196461"/>
    </w:p>
    <w:p>
      <w:pPr>
        <w:pStyle w:val="Heading2"/>
        <w:numPr>
          <w:ilvl w:val="1"/>
          <w:numId w:val="1"/>
        </w:numPr>
        <w:rPr/>
      </w:pPr>
      <w:bookmarkStart w:id="215" w:name="__RefHeading___Toc1580151_2314609296"/>
      <w:bookmarkStart w:id="216" w:name="_Toc73"/>
      <w:bookmarkEnd w:id="214"/>
      <w:bookmarkEnd w:id="215"/>
      <w:r>
        <w:rPr>
          <w:rtl w:val="true"/>
        </w:rPr>
        <w:t xml:space="preserve">سورۀ روم آیۀ </w:t>
      </w:r>
      <w:r>
        <w:rPr/>
        <w:t>1</w:t>
      </w:r>
      <w:r>
        <w:rPr>
          <w:rtl w:val="true"/>
        </w:rPr>
        <w:t xml:space="preserve"> </w:t>
      </w:r>
      <w:r>
        <w:rPr>
          <w:rtl w:val="true"/>
        </w:rPr>
        <w:t xml:space="preserve">تا </w:t>
      </w:r>
      <w:r>
        <w:rPr/>
        <w:t>60</w:t>
      </w:r>
      <w:bookmarkEnd w:id="21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7" w:name="__RefHeading___Toc1580153_2314609296"/>
      <w:bookmarkStart w:id="218" w:name="_Toc74"/>
      <w:bookmarkEnd w:id="217"/>
      <w:r>
        <w:rPr>
          <w:rtl w:val="true"/>
        </w:rPr>
        <w:t>اشاره</w:t>
      </w:r>
      <w:bookmarkStart w:id="219" w:name="pg19898_196463"/>
      <w:bookmarkEnd w:id="218"/>
    </w:p>
    <w:p>
      <w:pPr>
        <w:pStyle w:val="Heading3"/>
        <w:numPr>
          <w:ilvl w:val="2"/>
          <w:numId w:val="1"/>
        </w:numPr>
        <w:rPr/>
      </w:pPr>
      <w:bookmarkStart w:id="220" w:name="__RefHeading___Toc1580155_2314609296"/>
      <w:bookmarkStart w:id="221" w:name="_Toc75"/>
      <w:bookmarkEnd w:id="219"/>
      <w:bookmarkEnd w:id="220"/>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1</w:t>
      </w:r>
      <w:r>
        <w:rPr>
          <w:rtl w:val="true"/>
        </w:rPr>
        <w:t>]</w:t>
      </w:r>
      <w:bookmarkEnd w:id="221"/>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الف، لام، میم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المرویّ عن أئمّتنا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من المتشابهات الّتی استأثر اللّه تعالی بعلمها و لایعلم تأویلها إلّاهو؛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از امامان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سوره‌ها با آنها آغاز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متشابهاتی است که خدا علم آنها را به خود اختصاص داده و تأویل آنها را غیر از او کسی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 مقطعه؛ قرآن؛ محکم و متشابه</w:t>
      </w:r>
    </w:p>
    <w:p>
      <w:pPr>
        <w:pStyle w:val="Heading3"/>
        <w:numPr>
          <w:ilvl w:val="2"/>
          <w:numId w:val="1"/>
        </w:numPr>
        <w:rPr/>
      </w:pPr>
      <w:bookmarkStart w:id="222" w:name="__RefHeading___Toc1580157_2314609296"/>
      <w:bookmarkStart w:id="223" w:name="_Toc76"/>
      <w:bookmarkEnd w:id="222"/>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2</w:t>
      </w:r>
      <w:r>
        <w:rPr>
          <w:rtl w:val="true"/>
        </w:rPr>
        <w:t>]</w:t>
      </w:r>
      <w:bookmarkEnd w:id="223"/>
    </w:p>
    <w:p>
      <w:pPr>
        <w:pStyle w:val="BookText"/>
        <w:rPr/>
      </w:pP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رومیان مغلوب شدند،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رومیان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بیزانس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با ایرانیان در عصر بعثت</w:t>
      </w:r>
    </w:p>
    <w:p>
      <w:pPr>
        <w:pStyle w:val="BookText"/>
        <w:rPr/>
      </w:pPr>
      <w:r>
        <w:rPr>
          <w:rFonts w:ascii="Amiri" w:hAnsi="Amiri" w:eastAsia="Amiri" w:cs="Amiri"/>
          <w:color w:val="111111"/>
          <w:sz w:val="28"/>
          <w:sz w:val="28"/>
          <w:szCs w:val="28"/>
          <w:rtl w:val="true"/>
          <w:lang w:bidi="ar-SA"/>
        </w:rPr>
        <w:t>غُلِبَتِ الرُّومُ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ایرانیان؛ تاریخ؛ جنگ؛ حکومت؛ رومیان؛ شکست</w:t>
      </w:r>
    </w:p>
    <w:p>
      <w:pPr>
        <w:pStyle w:val="Heading3"/>
        <w:numPr>
          <w:ilvl w:val="2"/>
          <w:numId w:val="1"/>
        </w:numPr>
        <w:rPr/>
      </w:pPr>
      <w:bookmarkStart w:id="224" w:name="__RefHeading___Toc1580159_2314609296"/>
      <w:bookmarkStart w:id="225" w:name="_Toc77"/>
      <w:bookmarkEnd w:id="224"/>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3</w:t>
      </w:r>
      <w:r>
        <w:rPr>
          <w:rtl w:val="true"/>
        </w:rPr>
        <w:t>]</w:t>
      </w:r>
      <w:bookmarkEnd w:id="225"/>
    </w:p>
    <w:p>
      <w:pPr>
        <w:pStyle w:val="BookText"/>
        <w:rPr/>
      </w:pPr>
      <w:r>
        <w:rPr>
          <w:rFonts w:ascii="Amiri" w:hAnsi="Amiri" w:eastAsia="Amiri" w:cs="Amiri"/>
          <w:color w:val="111111"/>
          <w:sz w:val="28"/>
          <w:sz w:val="28"/>
          <w:szCs w:val="28"/>
          <w:rtl w:val="true"/>
          <w:lang w:bidi="ar-SA"/>
        </w:rPr>
        <w:t xml:space="preserve">فِی أَدْنَی اَلْأَرْضِ وَ هُمْ مِنْ بَعْدِ غَلَبِهِمْ سَیَغْلِبُونَ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در نزدیک‌ترین سرزمینشان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آنان پس از شکستشان، به زودی پیروز خواهند 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میان ایران و روم، در نزدیکی منطقۀ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نواحی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غُلِبَتِ الرُّومُ فِی أَدْنَی الْأَرْضِ</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جبهۀ درگیر با رومیان مسیحی، به قول تاریخ‌نویسان، مجوسیان ایران بوده‌اند؛ 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عهد است و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رومیان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bookmarkStart w:id="226" w:name="pg19898_196464"/>
    </w:p>
    <w:p>
      <w:pPr>
        <w:pStyle w:val="BookText"/>
        <w:rPr/>
      </w:pPr>
      <w:bookmarkEnd w:id="2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اهتمام به تعیین مکان نبرد، این احتمال را تقویت می‌کند که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نزدیک‌ترین بخش روم به سرزمین 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 قرآن، دربارۀ پیروزی قریب‌الوقوع رومیان شکست خورده بر ایرانیان پیروز</w:t>
      </w:r>
    </w:p>
    <w:p>
      <w:pPr>
        <w:pStyle w:val="BookText"/>
        <w:rPr/>
      </w:pPr>
      <w:r>
        <w:rPr>
          <w:rFonts w:ascii="Amiri" w:hAnsi="Amiri" w:eastAsia="Amiri" w:cs="Amiri"/>
          <w:color w:val="111111"/>
          <w:sz w:val="28"/>
          <w:sz w:val="28"/>
          <w:szCs w:val="28"/>
          <w:rtl w:val="true"/>
          <w:lang w:bidi="ar-SA"/>
        </w:rPr>
        <w:t>وَ هُمْ مِنْ بَعْدِ غَلَبِهِمْ سَیَغْلِبُونَ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روم بر ایران، پس از شکست، امری به دور از انتظار</w:t>
      </w:r>
    </w:p>
    <w:p>
      <w:pPr>
        <w:pStyle w:val="BookText"/>
        <w:rPr/>
      </w:pPr>
      <w:r>
        <w:rPr>
          <w:rFonts w:ascii="Amiri" w:hAnsi="Amiri" w:eastAsia="Amiri" w:cs="Amiri"/>
          <w:color w:val="111111"/>
          <w:sz w:val="28"/>
          <w:sz w:val="28"/>
          <w:szCs w:val="28"/>
          <w:rtl w:val="true"/>
          <w:lang w:bidi="ar-SA"/>
        </w:rPr>
        <w:t>وَ هُمْ مِنْ بَعْدِ غَلَبِهِمْ سَیَغْلِبُونَ</w:t>
      </w:r>
    </w:p>
    <w:p>
      <w:pPr>
        <w:pStyle w:val="BookText"/>
        <w:rPr/>
      </w:pPr>
      <w:r>
        <w:rPr>
          <w:rFonts w:ascii="IRNazanin" w:hAnsi="IRNazanin" w:eastAsia="IRNazanin"/>
          <w:color w:val="111111"/>
          <w:sz w:val="28"/>
          <w:sz w:val="28"/>
          <w:szCs w:val="28"/>
          <w:rtl w:val="true"/>
          <w:lang w:bidi="fa-IR"/>
        </w:rPr>
        <w:t xml:space="preserve">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غَلَبِهِمْ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آیۀ قبل تصریح به شکست رومیان شده است، می‌تواند ناظر به این نکته باشد که پیروزی آنان پس از شکست، برای مردم مکه، غیرمنتظره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ایرانیان؛ پیروزی؛ جنگ؛ رومیان؛ قرآن</w:t>
      </w:r>
    </w:p>
    <w:p>
      <w:pPr>
        <w:pStyle w:val="Heading3"/>
        <w:numPr>
          <w:ilvl w:val="2"/>
          <w:numId w:val="1"/>
        </w:numPr>
        <w:rPr/>
      </w:pPr>
      <w:bookmarkStart w:id="227" w:name="__RefHeading___Toc1580161_2314609296"/>
      <w:bookmarkStart w:id="228" w:name="_Toc78"/>
      <w:bookmarkEnd w:id="227"/>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4</w:t>
      </w:r>
      <w:r>
        <w:rPr>
          <w:rtl w:val="true"/>
        </w:rPr>
        <w:t>]</w:t>
      </w:r>
      <w:bookmarkEnd w:id="228"/>
    </w:p>
    <w:p>
      <w:pPr>
        <w:pStyle w:val="BookText"/>
        <w:rPr/>
      </w:pPr>
      <w:r>
        <w:rPr>
          <w:rFonts w:ascii="Amiri" w:hAnsi="Amiri" w:eastAsia="Amiri" w:cs="Amiri"/>
          <w:color w:val="111111"/>
          <w:sz w:val="28"/>
          <w:sz w:val="28"/>
          <w:szCs w:val="28"/>
          <w:rtl w:val="true"/>
          <w:lang w:bidi="ar-SA"/>
        </w:rPr>
        <w:t xml:space="preserve">فِی بِضْعِ سِنِینَ لِلّٰهِ اَلْأَمْرُ مِنْ قَبْلُ وَ مِنْ بَعْدُ وَ یَوْمَئِذٍ یَفْرَحُ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در ظرف چند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پیش از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پس از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دست خداست، و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رومیان پیروز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شادمان خواهند 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پیشگویی قرآن در مورد پیروزی رومیان بر ایرانیان فاتح، در خلال زمانی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تا ده سال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بِضْعِ سِنِینَ</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عددی اطلاق می‌شود که از سه بالاتر و از ده کمتر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و پیروزی روم، براساس مشیت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الْأَمْرُ مِنْ قَبْلُ وَ مِنْ بَعْدُ</w:t>
      </w:r>
    </w:p>
    <w:p>
      <w:pPr>
        <w:pStyle w:val="BookText"/>
        <w:rPr/>
      </w:pPr>
      <w:r>
        <w:rPr>
          <w:rFonts w:ascii="IRNazanin" w:hAnsi="IRNazanin" w:eastAsia="IRNazanin"/>
          <w:color w:val="111111"/>
          <w:sz w:val="28"/>
          <w:sz w:val="28"/>
          <w:szCs w:val="28"/>
          <w:rtl w:val="true"/>
          <w:lang w:bidi="fa-IR"/>
        </w:rPr>
        <w:t xml:space="preserve">مضافٌ‌الیه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و پیروزی رومیان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الْأَمْرُ مِنْ قَبْلُ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تاریخ تحت ارادۀ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الْأَمْرُ مِنْ قَبْلُ وَ مِنْ بَعْدُ</w:t>
      </w:r>
    </w:p>
    <w:p>
      <w:pPr>
        <w:pStyle w:val="BookText"/>
        <w:rPr/>
      </w:pPr>
      <w:r>
        <w:rPr>
          <w:rFonts w:ascii="IRNazanin" w:hAnsi="IRNazanin" w:eastAsia="IRNazanin"/>
          <w:color w:val="111111"/>
          <w:sz w:val="28"/>
          <w:sz w:val="28"/>
          <w:szCs w:val="28"/>
          <w:rtl w:val="true"/>
          <w:lang w:bidi="fa-IR"/>
        </w:rPr>
        <w:t xml:space="preserve">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استغراق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حیطۀ قدرت ارادۀ خداوند بودن هر رخدادی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رومیان شکست خورده، پس</w:t>
      </w:r>
      <w:bookmarkStart w:id="229" w:name="pg19898_196465"/>
    </w:p>
    <w:p>
      <w:pPr>
        <w:pStyle w:val="BookText"/>
        <w:rPr/>
      </w:pPr>
      <w:bookmarkEnd w:id="229"/>
      <w:r>
        <w:rPr>
          <w:rFonts w:ascii="IRNazanin" w:hAnsi="IRNazanin" w:eastAsia="IRNazanin"/>
          <w:color w:val="111111"/>
          <w:sz w:val="28"/>
          <w:sz w:val="28"/>
          <w:szCs w:val="28"/>
          <w:rtl w:val="true"/>
          <w:lang w:bidi="fa-IR"/>
        </w:rPr>
        <w:t>از زمانی کوتاه، جلوه‌ای از حاکمیّت ارادۀ خداوند بر تمامی رخدادهای تاریخ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الْأَمْرُ</w:t>
      </w:r>
    </w:p>
    <w:p>
      <w:pPr>
        <w:pStyle w:val="BookText"/>
        <w:rPr/>
      </w:pPr>
      <w:r>
        <w:rPr>
          <w:rFonts w:ascii="IRNazanin" w:hAnsi="IRNazanin" w:eastAsia="IRNazanin"/>
          <w:color w:val="111111"/>
          <w:sz w:val="28"/>
          <w:sz w:val="28"/>
          <w:szCs w:val="28"/>
          <w:rtl w:val="true"/>
          <w:lang w:bidi="fa-IR"/>
        </w:rPr>
        <w:t>بیان اختصاص همۀ امور به خداوند، پس از ذکر پیشگویی پیروزی رومیان، نوعی تعلیل برای پیروزی غیر مترقبۀ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برانگیخته شدن احساسات شادمانۀ مؤمنان صدر اسلام در روز پیروزی رومیان بر ایرانیان، خبر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 مِنْ بَعْدِ غَلَبِهِمْ سَیَغْلِبُونَ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یَوْمَئِذٍ یَفْرَحُ الْمُؤْمِنُونَ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رومیان بر ایرانیان، عاملِ سرور و شادمانی مؤمنان عصر بعثت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یَوْمَئِذٍ یَفْرَحُ الْمُؤْمِنُونَ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رومیان، حادثه‌ای حزن‌انگیز برای مؤمنان صدر اسلام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یَوْمَئِذٍ یَفْرَحُ الْمُؤْمِنُونَ</w:t>
      </w:r>
    </w:p>
    <w:p>
      <w:pPr>
        <w:pStyle w:val="BookText"/>
        <w:rPr/>
      </w:pPr>
      <w:r>
        <w:rPr>
          <w:rFonts w:ascii="IRNazanin" w:hAnsi="IRNazanin" w:eastAsia="IRNazanin"/>
          <w:color w:val="111111"/>
          <w:sz w:val="28"/>
          <w:sz w:val="28"/>
          <w:szCs w:val="28"/>
          <w:rtl w:val="true"/>
          <w:lang w:bidi="fa-IR"/>
        </w:rPr>
        <w:t>احتمال دارد که شادمانی مسلمانان، به خاطر این باشد که مسلمانان مکه، از شکست رومیان، به عنوان جبهۀ جناح مؤمنان، اندوهگین شده بودند و خداوند به آنان اعلام می‌کند که اندوه‌شان بر طرف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و پیروزی روم، امری سرنوشت‌ساز برای مؤمنان و مشرکان عصر بعثت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یَوْمَئِذٍ یَفْرَحُ الْمُؤْمِنُونَ</w:t>
      </w:r>
    </w:p>
    <w:p>
      <w:pPr>
        <w:pStyle w:val="BookText"/>
        <w:rPr/>
      </w:pPr>
      <w:r>
        <w:rPr>
          <w:rFonts w:ascii="IRNazanin" w:hAnsi="IRNazanin" w:eastAsia="IRNazanin"/>
          <w:color w:val="111111"/>
          <w:sz w:val="28"/>
          <w:sz w:val="28"/>
          <w:szCs w:val="28"/>
          <w:rtl w:val="true"/>
          <w:lang w:bidi="fa-IR"/>
        </w:rPr>
        <w:t>بیان شکست رومیان مسیحی در برابر ایرانیان و نیز پیشگویی شکست ایرانیان از رومیان و سرور و فرح مؤمنان از پیروزی رومیان، حکایت از این می‌کند که چنین تحولاتی برای گروه‌های یاد شده، مهم و سرنوشت‌ساز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ایرانیان؛ ایمان؛ پیروزی؛ جنگ؛ حزن؛ رومیان؛ سال؛ سرور؛ شرک؛ شکست؛ قرآن؛ مشیت خدا</w:t>
      </w:r>
    </w:p>
    <w:p>
      <w:pPr>
        <w:pStyle w:val="Heading3"/>
        <w:numPr>
          <w:ilvl w:val="2"/>
          <w:numId w:val="1"/>
        </w:numPr>
        <w:rPr/>
      </w:pPr>
      <w:bookmarkStart w:id="230" w:name="__RefHeading___Toc1580163_2314609296"/>
      <w:bookmarkStart w:id="231" w:name="_Toc79"/>
      <w:bookmarkEnd w:id="230"/>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5</w:t>
      </w:r>
      <w:r>
        <w:rPr>
          <w:rtl w:val="true"/>
        </w:rPr>
        <w:t>]</w:t>
      </w:r>
      <w:bookmarkEnd w:id="231"/>
    </w:p>
    <w:p>
      <w:pPr>
        <w:pStyle w:val="BookText"/>
        <w:rPr/>
      </w:pPr>
      <w:r>
        <w:rPr>
          <w:rFonts w:ascii="Amiri" w:hAnsi="Amiri" w:eastAsia="Amiri" w:cs="Amiri"/>
          <w:color w:val="111111"/>
          <w:sz w:val="28"/>
          <w:sz w:val="28"/>
          <w:szCs w:val="28"/>
          <w:rtl w:val="true"/>
          <w:lang w:bidi="ar-SA"/>
        </w:rPr>
        <w:t xml:space="preserve">بِنَصْرِ اَللّٰهِ یَنْصُرُ مَنْ یَشٰاءُ وَ 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به یاری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که را بخواهد یاری می‌کند و اوست که عزّتمند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رومیان بر ایرانیان، به امداد و نصرت 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 مِنْ بَعْدِ غَلَبِهِمْ سَیَغْلِبُونَ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w:t>
      </w:r>
    </w:p>
    <w:p>
      <w:pPr>
        <w:pStyle w:val="BookText"/>
        <w:rPr/>
      </w:pPr>
      <w:r>
        <w:rPr>
          <w:rFonts w:ascii="Amiri" w:hAnsi="Amiri" w:eastAsia="Amiri" w:cs="Amiri"/>
          <w:color w:val="111111"/>
          <w:sz w:val="28"/>
          <w:sz w:val="28"/>
          <w:szCs w:val="28"/>
          <w:rtl w:val="true"/>
          <w:lang w:bidi="ar-SA"/>
        </w:rPr>
        <w:t xml:space="preserve">بنابراین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نکتۀ یاد شده را بیان می‌کند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رومیان از امدادهای الهی در نبردِ پیروزمندِ خویش با ایرانیان، مایۀ</w:t>
      </w:r>
      <w:bookmarkStart w:id="232" w:name="pg19898_196466"/>
    </w:p>
    <w:p>
      <w:pPr>
        <w:pStyle w:val="BookText"/>
        <w:rPr/>
      </w:pPr>
      <w:bookmarkEnd w:id="232"/>
      <w:r>
        <w:rPr>
          <w:rFonts w:ascii="IRNazanin" w:hAnsi="IRNazanin" w:eastAsia="IRNazanin"/>
          <w:color w:val="111111"/>
          <w:sz w:val="28"/>
          <w:sz w:val="28"/>
          <w:szCs w:val="28"/>
          <w:rtl w:val="true"/>
          <w:lang w:bidi="fa-IR"/>
        </w:rPr>
        <w:t>سرور و شادمانی مؤمنان عصر بعثت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یَوْمَئِذٍ یَفْرَحُ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باشد؛ یعنی، مؤمنان به سبب این‌که پیروزی رومیان به امدادهای خداوند است، شادمان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هرکسی را که خود بخواهد، امداد و یاری می کند</w:t>
      </w:r>
    </w:p>
    <w:p>
      <w:pPr>
        <w:pStyle w:val="BookText"/>
        <w:rPr/>
      </w:pPr>
      <w:r>
        <w:rPr>
          <w:rFonts w:ascii="Amiri" w:hAnsi="Amiri" w:eastAsia="Amiri" w:cs="Amiri"/>
          <w:color w:val="111111"/>
          <w:sz w:val="28"/>
          <w:sz w:val="28"/>
          <w:szCs w:val="28"/>
          <w:rtl w:val="true"/>
          <w:lang w:bidi="ar-SA"/>
        </w:rPr>
        <w:t>یَنْصُرُ مَنْ یَشٰاءُ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خداوند در یاری انسان‌ها، برخاسته از عزّت و رحمت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یَنْصُرُ مَنْ یَشٰاءُ وَ هُوَ الْعَزِیزُ الرَّحِیمُ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شکست ناپذیری خداوند و مهربانی او، برانگیزانندۀ امید به‌امدادهای الهی در دل 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یَنْصُرُ مَنْ یَشٰاءُ وَ هُوَ الْعَزِیزُ الرَّحِیمُ</w:t>
      </w:r>
    </w:p>
    <w:p>
      <w:pPr>
        <w:pStyle w:val="BookText"/>
        <w:rPr/>
      </w:pPr>
      <w:r>
        <w:rPr>
          <w:rFonts w:ascii="IRNazanin" w:hAnsi="IRNazanin" w:eastAsia="IRNazanin"/>
          <w:color w:val="111111"/>
          <w:sz w:val="28"/>
          <w:sz w:val="28"/>
          <w:szCs w:val="28"/>
          <w:rtl w:val="true"/>
          <w:lang w:bidi="fa-IR"/>
        </w:rPr>
        <w:t xml:space="preserve">آوردن دو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بیان امداد الهی و این که خداوند، هر کس را که بخواهد یاری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منظور ایجاد امید در دل مسلمانان صدر اسلام باشد که دربارۀ خود نیز انتظار چنین امدادهایی را 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 و مشیّت خداوند، مقدَّم بر عوامل مادّی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یَنْصُرُ مَنْ یَشٰاءُ وَ هُوَ الْعَزِیزُ الرَّحِیمُ</w:t>
      </w:r>
    </w:p>
    <w:p>
      <w:pPr>
        <w:pStyle w:val="BookText"/>
        <w:rPr/>
      </w:pPr>
      <w:r>
        <w:rPr>
          <w:rFonts w:ascii="IRNazanin" w:hAnsi="IRNazanin" w:eastAsia="IRNazanin"/>
          <w:color w:val="111111"/>
          <w:sz w:val="28"/>
          <w:sz w:val="28"/>
          <w:szCs w:val="28"/>
          <w:rtl w:val="true"/>
          <w:lang w:bidi="fa-IR"/>
        </w:rPr>
        <w:t>با آن که رومیان شکست خورده بودند و انتظار پیروزی سریع آنان با عوامل مادی نمی‌رفت، وعدۀ پیروزی قریب‌الوقوع آنان به امداد الهی، حاکی از این است که خواست خداوند بر سایر عوامل حاکم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هُوَ الْعَزِیزُ الرَّحِیمُ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امید؛ ایرانیان؛ ایمان؛ پیروزی؛ جنگ؛ ذکر؛ رحمت؛ رومیان؛ سرور؛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مشیت خدا؛ نصرت</w:t>
      </w:r>
    </w:p>
    <w:p>
      <w:pPr>
        <w:pStyle w:val="Heading3"/>
        <w:numPr>
          <w:ilvl w:val="2"/>
          <w:numId w:val="1"/>
        </w:numPr>
        <w:rPr/>
      </w:pPr>
      <w:bookmarkStart w:id="233" w:name="__RefHeading___Toc1580165_2314609296"/>
      <w:bookmarkStart w:id="234" w:name="_Toc80"/>
      <w:bookmarkEnd w:id="233"/>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6</w:t>
      </w:r>
      <w:r>
        <w:rPr>
          <w:rtl w:val="true"/>
        </w:rPr>
        <w:t>]</w:t>
      </w:r>
      <w:bookmarkEnd w:id="234"/>
    </w:p>
    <w:p>
      <w:pPr>
        <w:pStyle w:val="BookText"/>
        <w:rPr/>
      </w:pPr>
      <w:r>
        <w:rPr>
          <w:rFonts w:ascii="Amiri" w:hAnsi="Amiri" w:eastAsia="Amiri" w:cs="Amiri"/>
          <w:color w:val="111111"/>
          <w:sz w:val="28"/>
          <w:sz w:val="28"/>
          <w:szCs w:val="28"/>
          <w:rtl w:val="true"/>
          <w:lang w:bidi="ar-SA"/>
        </w:rPr>
        <w:t xml:space="preserve">وَعْدَ اَللّٰهِ لاٰ یُخْلِفُ اَللّٰهُ وَعْدَهُ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وعده داده است، و خدا وعده‌اش را خلاف نمی‌کند، ولی بیشتر مردم نمی‌دانند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جبهۀ رومیان و چیره ساختن آنان بر ایرانیان، وعدۀ تخلف‌ناپذیر</w:t>
      </w:r>
    </w:p>
    <w:p>
      <w:pPr>
        <w:pStyle w:val="BookText"/>
        <w:rPr/>
      </w:pPr>
      <w:r>
        <w:rPr>
          <w:rFonts w:ascii="IRNazanin" w:hAnsi="IRNazanin" w:eastAsia="IRNazanin"/>
          <w:color w:val="111111"/>
          <w:sz w:val="28"/>
          <w:sz w:val="28"/>
          <w:szCs w:val="28"/>
          <w:rtl w:val="true"/>
          <w:lang w:bidi="fa-IR"/>
        </w:rPr>
        <w:t>خداوند به مؤمنان عصر بعثت</w:t>
      </w:r>
    </w:p>
    <w:p>
      <w:pPr>
        <w:pStyle w:val="BookText"/>
        <w:rPr/>
      </w:pPr>
      <w:r>
        <w:rPr>
          <w:rFonts w:ascii="Amiri" w:hAnsi="Amiri" w:eastAsia="Amiri" w:cs="Amiri"/>
          <w:color w:val="111111"/>
          <w:sz w:val="28"/>
          <w:sz w:val="28"/>
          <w:szCs w:val="28"/>
          <w:rtl w:val="true"/>
          <w:lang w:bidi="ar-SA"/>
        </w:rPr>
        <w:t xml:space="preserve">سَیَغْلِبُونَ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لاٰ یُخْلِفُ اللّٰهُ وَعْدَهُ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فعل محذوف است و نویدهای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تأکید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خداوند، قطعی و تخلف‌ناپذیر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یُخْلِفُ اللّٰهُ وَعْدَهُ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انسان‌ها، در وفای خداوند به وعده‌های خویش، گرفتار تردیدند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یُخْلِفُ اللّٰهُ وَعْدَهُ وَ لٰکِنَّ أَکْثَرَ النّٰاسِ لاٰ یَعْلَمُونَ</w:t>
      </w:r>
    </w:p>
    <w:p>
      <w:pPr>
        <w:pStyle w:val="BookText"/>
        <w:rPr/>
      </w:pPr>
      <w:r>
        <w:rPr>
          <w:rFonts w:ascii="Amiri" w:hAnsi="Amiri" w:eastAsia="Amiri" w:cs="Amiri"/>
          <w:color w:val="111111"/>
          <w:sz w:val="28"/>
          <w:sz w:val="28"/>
          <w:szCs w:val="28"/>
          <w:rtl w:val="true"/>
          <w:lang w:bidi="ar-SA"/>
        </w:rPr>
        <w:t xml:space="preserve">برداشت بالا، بر این اساس است که به قرینۀ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یُخْلِفُ اللّٰهُ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قطعی بودن وعده‌های خداوند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مردم، از دانش و آگاهی و شناخت حقایق بی‌بهره‌اند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أَکْثَرَ النّٰاسِ لاٰ یَعْلَمُونَ</w:t>
      </w:r>
    </w:p>
    <w:p>
      <w:pPr>
        <w:pStyle w:val="BookText"/>
        <w:rPr/>
      </w:pPr>
      <w:r>
        <w:rPr>
          <w:rFonts w:ascii="IRNazanin" w:hAnsi="IRNazanin" w:eastAsia="IRNazanin"/>
          <w:color w:val="111111"/>
          <w:sz w:val="28"/>
          <w:sz w:val="28"/>
          <w:szCs w:val="28"/>
          <w:rtl w:val="true"/>
          <w:lang w:bidi="fa-IR"/>
        </w:rPr>
        <w:t xml:space="preserve">برای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خاصی آورده نشده است، این احتمال وجود دارد که مراد، نفی علم و آگاهی به صورت کلی باشد؛ یعنی، بیشتر مردم، اهل علم و دانش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قرآن کریم از تحولات و حوادث مهم، به منظور جلب نظر مردم به سوی خداوند</w:t>
      </w:r>
    </w:p>
    <w:p>
      <w:pPr>
        <w:pStyle w:val="BookText"/>
        <w:rPr/>
      </w:pP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الْأَمْرُ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بِنَصْرِ اللّٰهِ یَنْصُرُ مَنْ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لاٰ یُخْلِفُ اللّٰهُ وَعْدَهُ</w:t>
      </w:r>
    </w:p>
    <w:p>
      <w:pPr>
        <w:pStyle w:val="BookText"/>
        <w:rPr/>
      </w:pPr>
      <w:r>
        <w:rPr>
          <w:rFonts w:ascii="IRNazanin" w:hAnsi="IRNazanin" w:eastAsia="IRNazanin"/>
          <w:color w:val="111111"/>
          <w:sz w:val="28"/>
          <w:sz w:val="28"/>
          <w:szCs w:val="28"/>
          <w:rtl w:val="true"/>
          <w:lang w:bidi="fa-IR"/>
        </w:rPr>
        <w:t xml:space="preserve">پرداختن به حادثه‌ای تاریخی، مانند جنگ رومیان و ایرانیان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خارج از قلمروِ حیاتِ جمعیِ مسلمانان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می‌تواند به خاطر نگرانی مؤمنان عصر بعثت از شکست معتقدان به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اما تأکید بر خدایی بودن حوادث در آن ماجرا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به نکتۀ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در تحقق وعده‌های خداوند، برخاسته از جهل و نادانی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یُخْلِفُ اللّٰهُ وَعْدَهُ وَ لٰکِنَّ أَکْثَرَ النّٰاسِ لاٰ یَعْلَمُونَ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مردم عصر بعثت، در پیروزی رومیان حتی در صورت وعدۀ خداوند به یاری آنان، دچار تردید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أَکْثَرَ النّٰاسِ لاٰ یَعْلَمُونَ</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عهد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آیات بعد که ویژگی‌های اعتقادی قریش را بیان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مکیان عصر بعثت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اکثریت؛ اللّه؛ انسان؛ ایرانیان؛ ایمان؛ پیروزی؛ تاریخ؛ جهل؛ رومیان؛ شک؛ شکست؛ نصرت؛ وعده؛ هدایت</w:t>
      </w:r>
      <w:bookmarkStart w:id="235" w:name="pg19898_196468"/>
    </w:p>
    <w:p>
      <w:pPr>
        <w:pStyle w:val="Heading3"/>
        <w:numPr>
          <w:ilvl w:val="2"/>
          <w:numId w:val="1"/>
        </w:numPr>
        <w:rPr/>
      </w:pPr>
      <w:bookmarkStart w:id="236" w:name="__RefHeading___Toc1580167_2314609296"/>
      <w:bookmarkStart w:id="237" w:name="_Toc81"/>
      <w:bookmarkEnd w:id="235"/>
      <w:bookmarkEnd w:id="236"/>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7</w:t>
      </w:r>
      <w:r>
        <w:rPr>
          <w:rtl w:val="true"/>
        </w:rPr>
        <w:t>]</w:t>
      </w:r>
      <w:bookmarkEnd w:id="237"/>
    </w:p>
    <w:p>
      <w:pPr>
        <w:pStyle w:val="BookText"/>
        <w:rPr/>
      </w:pPr>
      <w:r>
        <w:rPr>
          <w:rFonts w:ascii="Amiri" w:hAnsi="Amiri" w:eastAsia="Amiri" w:cs="Amiri"/>
          <w:color w:val="111111"/>
          <w:sz w:val="28"/>
          <w:sz w:val="28"/>
          <w:szCs w:val="28"/>
          <w:rtl w:val="true"/>
          <w:lang w:bidi="ar-SA"/>
        </w:rPr>
        <w:t xml:space="preserve">یَعْلَمُونَ ظٰاهِراً مِنَ اَلْحَیٰاةِ اَلدُّنْیٰا وَ هُمْ عَنِ اَلْآخِرَةِ 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از زندگی دنیا فقط ظاهری را می‌شناسد، و حال آن که از آخرت غافلند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آگاهی اکثریت مردم، محدود به مظاهر ناچیزی از زندگی دنیا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یَعْلَمُونَ ظٰاهِراً مِنَ الْحَیٰاةِ الدُّنْیٰا</w:t>
      </w:r>
    </w:p>
    <w:p>
      <w:pPr>
        <w:pStyle w:val="BookText"/>
        <w:rPr/>
      </w:pPr>
      <w:r>
        <w:rPr>
          <w:rFonts w:ascii="IRNazanin" w:hAnsi="IRNazanin" w:eastAsia="IRNazanin"/>
          <w:color w:val="111111"/>
          <w:sz w:val="28"/>
          <w:sz w:val="28"/>
          <w:szCs w:val="28"/>
          <w:rtl w:val="true"/>
          <w:lang w:bidi="fa-IR"/>
        </w:rPr>
        <w:t xml:space="preserve">نکره آوردن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تحقیر و بیان بی‌ارزش بودن ظاهر زندگی دنیا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انسان‌ها، به جهان واپسین، بی‌توجّه و از آن غافل‌اند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أَکْثَرَ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عَنِ الْآخِرَةِ هُمْ غٰافِلُونَ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سطحی‌نگری و ظاهربینی نسبت به زندگی دنیا، در غفلت از آخرت، نقش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یَعْلَمُونَ ظٰاهِراً مِنَ الْحَیٰاةِ الدُّنْیٰا وَ هُمْ عَنِ الْآخِرَةِ هُمْ غٰافِلُونَ</w:t>
      </w:r>
    </w:p>
    <w:p>
      <w:pPr>
        <w:pStyle w:val="BookText"/>
        <w:rPr/>
      </w:pPr>
      <w:r>
        <w:rPr>
          <w:rFonts w:ascii="IRNazanin" w:hAnsi="IRNazanin" w:eastAsia="IRNazanin"/>
          <w:color w:val="111111"/>
          <w:sz w:val="28"/>
          <w:sz w:val="28"/>
          <w:szCs w:val="28"/>
          <w:rtl w:val="true"/>
          <w:lang w:bidi="fa-IR"/>
        </w:rPr>
        <w:t xml:space="preserve">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وصف سطحی‌نگری دربارۀ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وصفی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از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صفت سطحی‌نگری، با تکرار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اشعاری به حقیقت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دنیوی دارای ظاهر و باطن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یَعْلَمُونَ ظٰاهِراً مِنَ الْحَیٰاةِ الدُّنْیٰا</w:t>
      </w:r>
    </w:p>
    <w:p>
      <w:pPr>
        <w:pStyle w:val="BookText"/>
        <w:rPr/>
      </w:pPr>
      <w:r>
        <w:rPr>
          <w:rFonts w:ascii="IRNazanin" w:hAnsi="IRNazanin" w:eastAsia="IRNazanin"/>
          <w:color w:val="111111"/>
          <w:sz w:val="28"/>
          <w:sz w:val="28"/>
          <w:szCs w:val="28"/>
          <w:rtl w:val="true"/>
          <w:lang w:bidi="fa-IR"/>
        </w:rPr>
        <w:t>ظاهر، در برابر باطن است و دلالت می‌کند که دنیا، علاوه بر ظاهر، باطن هم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عمیق و ژرف از حقیقت دنیا، امری شایسته و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یَعْلَمُونَ ظٰاهِراً مِنَ الْحَیٰاةِ الدُّنْیٰا</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یَعْلَمُونَ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أَکْثَرَ النّٰاسِ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سرزنش و مذمت سطحی‌نگری به دنیا و توجه نکردن به ژرفا و باطن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است که انسان‌ها، تنها به ظواهر بسنده نکنند، بلکه برای درک باطن آن تلاش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ژرف‌نگری دربارۀ حیات دنیوی، زمینۀ توجّه به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یَعْلَمُونَ ظٰاهِراً مِنَ الْحَیٰاةِ الدُّنْیٰا وَ هُمْ عَنِ الْآخِرَةِ هُمْ غٰافِلُونَ</w:t>
      </w:r>
    </w:p>
    <w:p>
      <w:pPr>
        <w:pStyle w:val="BookText"/>
        <w:rPr/>
      </w:pPr>
      <w:r>
        <w:rPr>
          <w:rFonts w:ascii="IRNazanin" w:hAnsi="IRNazanin" w:eastAsia="IRNazanin"/>
          <w:color w:val="111111"/>
          <w:sz w:val="28"/>
          <w:sz w:val="28"/>
          <w:szCs w:val="28"/>
          <w:rtl w:val="true"/>
          <w:lang w:bidi="fa-IR"/>
        </w:rPr>
        <w:t>تقدیم صفت سطحی‌نگری دربارۀ دنیا بر صفت غفلت از آخرت، احتمال دارد به خاطر این واقعیت باشد که سطحی‌نگری دربارۀ دنیا، غفلت از آخرت را در پی دارد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ژرف‌نگری دربارۀ دنیا و توجه به باطن آن، در رویکرد به آخرت می‌تواند نقش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در پیروزی رومیان پس از شکست آنان، برخاسته از سطحی‌نگری و بی‌توجهی مردمان عصر بعثت به حقایق نهان زندگی دنیا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سَیَغْلِبُونَ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یَعْلَمُونَ ظٰاهِراً مِنَ الْحَیٰاةِ الدُّنْیٰا</w:t>
      </w:r>
    </w:p>
    <w:p>
      <w:pPr>
        <w:pStyle w:val="BookText"/>
        <w:rPr/>
      </w:pPr>
      <w:r>
        <w:rPr>
          <w:rFonts w:ascii="IRNazanin" w:hAnsi="IRNazanin" w:eastAsia="IRNazanin"/>
          <w:color w:val="111111"/>
          <w:sz w:val="28"/>
          <w:sz w:val="28"/>
          <w:szCs w:val="28"/>
          <w:rtl w:val="true"/>
          <w:lang w:bidi="fa-IR"/>
        </w:rPr>
        <w:t xml:space="preserve">نکتۀ یاد شده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باشد و مراد از آن، مردمی باشند که دربارۀ وعده خداوند به پیروزی رومیان شکست خورده تردید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حوادث، صرفاً براساس معادلات مادی، نمودی از سطحی‌نگری و ظاهربینی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سَیَغْلِبُونَ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أَکْثَرَ النّٰاسِ لاٰ یَعْلَمُونَ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یَعْلَمُونَ ظٰاهِراً مِنَ الْحَیٰاةِ الدُّنْیٰا</w:t>
      </w:r>
    </w:p>
    <w:p>
      <w:pPr>
        <w:pStyle w:val="BookText"/>
        <w:rPr/>
      </w:pPr>
      <w:r>
        <w:rPr>
          <w:rFonts w:ascii="IRNazanin" w:hAnsi="IRNazanin" w:eastAsia="IRNazanin"/>
          <w:color w:val="111111"/>
          <w:sz w:val="28"/>
          <w:sz w:val="28"/>
          <w:szCs w:val="28"/>
          <w:rtl w:val="true"/>
          <w:lang w:bidi="fa-IR"/>
        </w:rPr>
        <w:t>از آیۀ قبل، چنین برمی‌آید که اکثر مردم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رومیان را از نظر معادلات مادی، ممکن نمی‌دانستند و حتی در وعدۀ الهی تردید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خاستگاه این پندار، تبیین شده و گفته شده که سطحی‌نگری آنان دربارۀ دنیا باعث چنین ارزیابی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شدن آگاهی، به ظاهر زندگی دنیا، همپایۀ جهل و نادانی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أَکْثَرَ النّٰاسِ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یَعْلَمُونَ ظٰاهِراً مِنَ الْحَیٰاةِ الدُّنْیٰا</w:t>
      </w:r>
    </w:p>
    <w:p>
      <w:pPr>
        <w:pStyle w:val="BookText"/>
        <w:rPr/>
      </w:pPr>
      <w:r>
        <w:rPr>
          <w:rFonts w:ascii="IRNazanin" w:hAnsi="IRNazanin" w:eastAsia="IRNazanin"/>
          <w:color w:val="111111"/>
          <w:sz w:val="28"/>
          <w:sz w:val="28"/>
          <w:szCs w:val="28"/>
          <w:rtl w:val="true"/>
          <w:lang w:bidi="fa-IR"/>
        </w:rPr>
        <w:t>توصیف کسانی که در آیۀ سابق، جاهل و نادان قلمداد شدند، به کسانی که اطلاعاتی از ظواهر حیات دنیوی دارند، دلیل برداشت بالا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یَعْلَمُونَ ظٰاهِراً مِنَ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 الزّجر و النّجوم؛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یَعْلَمُونَ ظٰاهِراً مِنَ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جملۀ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دانش‌های ظاهری حیات 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کهانت و استفاده از علم نجوم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اسلام؛ اکثریت؛ انسان؛ پیروزی؛ تفکر؛ حیات؛ دنیا؛ ذکر؛ رومیان؛ ستاره؛ شک؛ شکست؛ غفلت؛ کهانت؛ مال</w:t>
      </w:r>
      <w:bookmarkStart w:id="238" w:name="pg19898_196470"/>
    </w:p>
    <w:p>
      <w:pPr>
        <w:pStyle w:val="Heading3"/>
        <w:numPr>
          <w:ilvl w:val="2"/>
          <w:numId w:val="1"/>
        </w:numPr>
        <w:rPr/>
      </w:pPr>
      <w:bookmarkStart w:id="239" w:name="__RefHeading___Toc1580169_2314609296"/>
      <w:bookmarkStart w:id="240" w:name="_Toc82"/>
      <w:bookmarkEnd w:id="238"/>
      <w:bookmarkEnd w:id="239"/>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8</w:t>
      </w:r>
      <w:r>
        <w:rPr>
          <w:rtl w:val="true"/>
        </w:rPr>
        <w:t>]</w:t>
      </w:r>
      <w:bookmarkEnd w:id="240"/>
    </w:p>
    <w:p>
      <w:pPr>
        <w:pStyle w:val="BookText"/>
        <w:rPr/>
      </w:pPr>
      <w:r>
        <w:rPr>
          <w:rFonts w:ascii="Amiri" w:hAnsi="Amiri" w:eastAsia="Amiri" w:cs="Amiri"/>
          <w:color w:val="111111"/>
          <w:sz w:val="28"/>
          <w:sz w:val="28"/>
          <w:szCs w:val="28"/>
          <w:rtl w:val="true"/>
          <w:lang w:bidi="ar-SA"/>
        </w:rPr>
        <w:t xml:space="preserve">أَ وَ لَمْ یَتَفَکَّرُوا فِی أَنْفُسِهِمْ مٰا خَلَقَ اَللّٰهُ اَلسَّمٰاوٰاتِ وَ اَلْأَرْضَ وَ مٰا بَیْنَهُمٰا إِلاّٰ بِالْحَقِّ وَ أَجَلٍ مُسَمًّی وَ إِنَّ کَثِیراً مِنَ اَلنّٰاسِ بِلِقٰاءِ رَبِّهِمْ 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دنیا فکر می‌کنند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نیندیشیده‌اند که خدا آسمان‌ها و زمین و آنچه را که میان آن دو است، جز به حقّ و برای مدّتی معیّن نیافریده است؟ و راستی که بسیاری از مردم لقای پروردگارشان را باور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ژرف‌نگری دربارۀ عالَم آفرینش، زمینۀ توجّه انسان به آخرت و نگرش واقع‌بینانه به زندگی دنیا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یَعْلَمُونَ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یَتَفَکَّرُوا فِی أَنْفُسِهِمْ مٰا خَلَقَ اللّٰهُ السَّمٰاوٰاتِ وَ الْأَرْضَ وَ مٰا بَیْنَهُمٰا إِلاّٰ بِالْحَقِّ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یَتَفَکَّرُوا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است که با خود نمی‌اندیشند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از آن‌جایی که جایگاهی برای اندیشیدن، جز نفس آدمی نیست،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تفکر عمیق و ژرف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همزه، برای تعجب است و دلالت می‌کند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غافلانِ از عالم آخرت و سطحی‌نگران به دنیا چرا چنین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دربارۀ عالم آخرت، به اندیشه بنشینند، حقانیت آن را درخواهند یافت و با دریافت حقانیت آن به عالم آخرت توجه پیدا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آفرینندۀ آسمان‌ها و زمین و تمامی موجودات،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خَلَقَ اللّٰهُ السَّمٰاوٰاتِ وَ الْأَرْضَ وَ مٰا بَیْنَهُمٰا إِلاّٰ بِالْحَقِّ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و تمامی موجودات هستی، آفریده‌هایی هدف‌دار و پیراسته از هرگونه باطل‌اند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خَلَقَ اللّٰهُ السَّمٰاوٰاتِ وَ الْأَرْضَ وَ مٰا بَیْنَهُمٰا إِلاّٰ بِالْحَقِّ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دلالت می‌کند که حق بودن آفرینش، وصف انفکاک ناپذیر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سطحی به حیات دنیا، عامل بیهوده پنداری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یَعْلَمُونَ ظٰاهِراً مِنَ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یَتَفَکَّرُوا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السَّمٰاوٰاتِ وَ الْأَرْضَ وَ مٰا بَیْنَهُمٰا إِلاّٰ بِالْحَقِّ</w:t>
      </w:r>
    </w:p>
    <w:p>
      <w:pPr>
        <w:pStyle w:val="BookText"/>
        <w:rPr/>
      </w:pPr>
      <w:r>
        <w:rPr>
          <w:rFonts w:ascii="IRNazanin" w:hAnsi="IRNazanin" w:eastAsia="IRNazanin"/>
          <w:color w:val="111111"/>
          <w:sz w:val="28"/>
          <w:sz w:val="28"/>
          <w:szCs w:val="28"/>
          <w:rtl w:val="true"/>
          <w:lang w:bidi="fa-IR"/>
        </w:rPr>
        <w:t>در آیۀ قبل، سخن از سطحی‌نگری به میان آمده است و در این آیه، آنان توبیخ شده‌اند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خلق عالم نمی‌اندیشند تا به حقانیّت آفرینش آن پی‌ببرند؟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توبیخی، اشعار به نکتۀ یاد شده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را در مدت زمانی معین آفریده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خَلَقَ اللّٰهُ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بِالْحَقِّ وَ أَجَلٍ مُسَمًّی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مُسَمًّی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آیه، احتمال دارد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 محذوف در آن، 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صورت، مراد، آفریدن در مدت معیّنی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ژرف‌نگری در نظام هستی و توجّه به عمر محدود جهان، امری لازم و شایسته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یَتَفَکَّرُوا فِی أَنْفُسِهِمْ مٰا خَلَقَ اللّٰهُ السَّمٰاوٰاتِ وَ الْأَرْضَ وَ مٰا بَیْنَهُمٰا إِلاّٰ بِالْحَقِّ وَ أَجَلٍ مُسَمًّی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أَجَلٍ مُسَمًّی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احتمال دارد که مراد از آن، داشتن مدتی مشخص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هستی، دارای آسمان‌های متعدد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اَلسَّمٰاوٰاتِ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موجوداتی میان آسمان‌ها و زمین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اللّٰهُ السَّمٰاوٰاتِ وَ الْأَرْضَ وَ مٰا بَیْنَهُمٰا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منکر معاد و لقاءاللّه‌اند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کَثِیراً مِنَ النّٰاسِ بِلِقٰاءِ رَبِّهِمْ لَکٰافِرُونَ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از ابزار شناخت حقانیت عالم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وَ لَمْ یَتَفَکَّرُوا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السَّمٰاوٰاتِ وَ الْأَرْضَ وَ مٰا بَیْنَهُمٰا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بِالْحَقِّ</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نیندیشیدن در حقانیت و هدف‌داری جهانِ هستی، موجب انکار معاد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وَ لَمْ یَتَفَکَّرُوا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کَثِیراً مِنَ النّٰاسِ بِلِقٰاءِ رَبِّهِمْ لَکٰافِرُونَ</w:t>
      </w:r>
    </w:p>
    <w:p>
      <w:pPr>
        <w:pStyle w:val="BookText"/>
        <w:rPr/>
      </w:pPr>
      <w:r>
        <w:rPr>
          <w:rFonts w:ascii="IRNazanin" w:hAnsi="IRNazanin" w:eastAsia="IRNazanin"/>
          <w:color w:val="111111"/>
          <w:sz w:val="28"/>
          <w:sz w:val="28"/>
          <w:szCs w:val="28"/>
          <w:rtl w:val="true"/>
          <w:lang w:bidi="fa-IR"/>
        </w:rPr>
        <w:t>تذکر به حقانیت و هدف‌داری جهان و نیز پایان‌پذیری آن، گویای این حقیقت است که عالَم به پایان می‌رسد و معاد برپا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این نکته که بیشتر مردم منکر معادند، پس از توبیخ عدم تفکر در حقانیت جهان، به این معنا است که تفکر نکردن در جهان آفرینش، موجب انکار معاد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و موجودات عالم، از منابع شناخت‌اند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وَ لَمْ یَتَفَکَّرُوا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السَّمٰاوٰاتِ وَ الْأَرْضَ وَ مٰا بَیْنَهُمٰا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پی سپری شدن عمر جهان، در محضر خداوند حضور می‌یابند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بِالْحَقِّ وَ أَجَلٍ مُسَمًّی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کَثِیراً مِنَ النّٰاسِ بِلِقٰاءِ رَبِّهِمْ لَکٰافِرُونَ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جایگاه ملاقات مردم با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کَثِیراً مِنَ النّٰاسِ بِلِقٰاءِ رَبِّهِمْ لَکٰافِرُونَ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بِلِقٰاءِ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قیامت، از باب اطلاق مظروف و ارادۀ ظرف است</w:t>
      </w:r>
      <w:r>
        <w:rPr>
          <w:rFonts w:eastAsia="IRNazanin" w:cs="IRNazanin"/>
          <w:color w:val="111111"/>
          <w:sz w:val="28"/>
          <w:szCs w:val="28"/>
          <w:rtl w:val="true"/>
          <w:lang w:bidi="fa-IR"/>
        </w:rPr>
        <w:t>.</w:t>
      </w:r>
      <w:bookmarkStart w:id="241" w:name="pg19898_196472"/>
    </w:p>
    <w:p>
      <w:pPr>
        <w:pStyle w:val="BookText"/>
        <w:rPr/>
      </w:pPr>
      <w:bookmarkEnd w:id="241"/>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الهی، مقتضی برپایی قیامت و حضور انسان‌ها در پیشگاه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کَثِیراً مِنَ النّٰاسِ بِلِقٰاءِ رَبِّهِمْ لَکٰافِرُونَ</w:t>
      </w:r>
    </w:p>
    <w:p>
      <w:pPr>
        <w:pStyle w:val="BookText"/>
        <w:rPr/>
      </w:pPr>
      <w:r>
        <w:rPr>
          <w:rFonts w:ascii="IRNazanin" w:hAnsi="IRNazanin" w:eastAsia="IRNazanin"/>
          <w:color w:val="111111"/>
          <w:sz w:val="28"/>
          <w:sz w:val="28"/>
          <w:szCs w:val="28"/>
          <w:rtl w:val="true"/>
          <w:lang w:bidi="fa-IR"/>
        </w:rPr>
        <w:t>ذکر وصف ربوبیت در مورد لقاءاللّه می‌تواند ناظر به برداشت بالا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هدف‌داری‌نظام‌هستی وبی‌پایان‌نبودن عمر آن، از دلایل معاد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وَ لَمْ یَتَفَکَّرُوا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بِالْحَقِّ وَ أَجَلٍ مُسَمًّی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بِلِقٰاءِ رَبِّهِمْ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آسمان؛ اجل؛ اکثریت؛ اللّه؛ انسان؛ تفکر؛ تکذیب؛ جو؛ جهان؛ حیات؛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خلقت؛ دنیا؛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زمین؛ شناخت؛ علم؛ قیامت؛کفر؛ لقاء اللّه معاد</w:t>
      </w:r>
    </w:p>
    <w:p>
      <w:pPr>
        <w:pStyle w:val="Heading3"/>
        <w:numPr>
          <w:ilvl w:val="2"/>
          <w:numId w:val="1"/>
        </w:numPr>
        <w:rPr/>
      </w:pPr>
      <w:bookmarkStart w:id="242" w:name="__RefHeading___Toc1580171_2314609296"/>
      <w:bookmarkStart w:id="243" w:name="_Toc83"/>
      <w:bookmarkEnd w:id="242"/>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9</w:t>
      </w:r>
      <w:r>
        <w:rPr>
          <w:rtl w:val="true"/>
        </w:rPr>
        <w:t>]</w:t>
      </w:r>
      <w:bookmarkEnd w:id="243"/>
    </w:p>
    <w:p>
      <w:pPr>
        <w:pStyle w:val="BookText"/>
        <w:rPr/>
      </w:pPr>
      <w:r>
        <w:rPr>
          <w:rFonts w:ascii="Amiri" w:hAnsi="Amiri" w:eastAsia="Amiri" w:cs="Amiri"/>
          <w:color w:val="111111"/>
          <w:sz w:val="28"/>
          <w:sz w:val="28"/>
          <w:szCs w:val="28"/>
          <w:rtl w:val="true"/>
          <w:lang w:bidi="ar-SA"/>
        </w:rPr>
        <w:t xml:space="preserve">أَ وَ لَمْ یَسِیرُوا فِی اَلْأَرْضِ فَیَنْظُرُوا کَیْفَ کٰانَ عٰاقِبَةُ اَلَّذِینَ مِنْ قَبْلِهِمْ کٰانُوا أَشَدَّ مِنْهُمْ قُوَّةً وَ أَثٰارُوا اَلْأَرْضَ وَ عَمَرُوهٰا أَکْثَرَ مِمّٰا عَمَرُوهٰا وَ جٰاءَتْهُمْ رُسُلُهُمْ بِالْبَیِّنٰاتِ فَمٰا کٰانَ اَللّٰهُ لِیَظْلِمَهُمْ وَ 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در لاک خود فرو برده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گردش نکرده‌اند تا بنگرند عاقبت کسانی که پیش از آنان بودند چگونه بوده است؟ آنها نیرومندتر از اینان بودند، و زمین را زیر و رو کردند و آن‌را بیش از آنچه اینان آباد کردند آباد نمودند، و پیامبرانشان با دلایل روشن به سویشان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 را تکذیب کردند و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نبود که خدا به آنان ستم کند، ولی آنان بودند که به خود ستم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در زمین و توجّه به سرنوشت تمدن‌های پیشین، مایۀ عبرت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یَسِیرُوا فِی الْأَرْضِ فَیَنْظُرُوا کَیْفَ کٰانَ عٰاقِبَةُ الَّذِینَ مِنْ قَبْلِهِمْ کٰانُوا أَشَدَّ مِنْهُمْ قُوَّةً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کاوش نکردن در سرگذشت امت‌های گذشته و عبرت نگرفتن از آنها، مورد توبیخ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یَسِیرُوا فِی الْأَرْضِ فَیَنْظُرُوا کَیْفَ کٰانَ عٰاقِبَةُ الَّذِینَ مِنْ قَبْلِهِمْ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اقتدار مادی، در برابر ارادۀ</w:t>
      </w:r>
    </w:p>
    <w:p>
      <w:pPr>
        <w:pStyle w:val="BookText"/>
        <w:rPr/>
      </w:pPr>
      <w:r>
        <w:rPr>
          <w:rFonts w:ascii="IRNazanin" w:hAnsi="IRNazanin" w:eastAsia="IRNazanin"/>
          <w:color w:val="111111"/>
          <w:sz w:val="28"/>
          <w:sz w:val="28"/>
          <w:szCs w:val="28"/>
          <w:rtl w:val="true"/>
          <w:lang w:bidi="fa-IR"/>
        </w:rPr>
        <w:t>خداوند، هیچ توانایی و کاربردی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مِنْ قَبْلِهِمْ کٰانُوا أَشَدَّ مِنْهُمْ قُوَّةً وَ أَثٰارُوا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 اللّٰهُ لِیَظْلِمَهُمْ وَ لٰکِنْ کٰانُوا أَنْفُسَهُمْ یَظْلِمُونَ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 اللّٰهُ لِیَظْلِمَهُمْ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نابودی اقوام گذشته، به دست خداوند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آن جوامع، به برتری نظامی و اقتصادی بر قریش، برای بیان این حقیقت است که تجهیزات مادی انسان‌ها، هر چند پیشرفته باشد، در برابر خواست خداوند، کارایی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مطالعۀ تاریخ و سرنوشت پیشینیان، راهنمای آدمی به هدف‌داری جهان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وَ لَمْ یَتَفَکَّرُوا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یَسِیرُوا فِی الْأَرْضِ فَیَنْظُرُوا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از منابع شناخت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یَسِیرُوا فِی الْأَرْضِ فَیَنْظُرُوا کَیْفَ کٰانَ عٰاقِبَةُ الَّذِینَ مِنْ قَبْلِهِمْ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توان رزمیِ فراوان و توسعۀ کشاورزی و آبادانی سرزمین‌ها، برترین جلوه‌های تمدن در جوامع پیشین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کٰانُوا أَشَدَّ مِنْهُمْ قُوَّةً وَ أَثٰارُوا الْأَرْضَ وَ عَمَرُوهٰا أَکْثَرَ مِمّٰا عَمَرُوهٰا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أَثٰارُوا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و رو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این‌جا، منظور، زیر و رو کردن خاک برای زراعت یا ساختمان‌سازی و غیر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پیش از اسلام، عرصۀ ظهور و افول قدرت‌هایی چشمگیر و جوامعی متمدن‌تر از مردمان عصر بعثت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کٰانُوا أَشَدَّ مِنْهُمْ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عَمَرُوهٰا أَکْثَرَ مِمّٰا عَمَرُوهٰا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 اللّٰهُ لِیَظْلِمَهُمْ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بستر ظهور و افول قدرت‌ها و تمدن‌ها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وَ لَمْ یَسِیرُوا فِی الْأَرْضِ فَیَنْظُرُوا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عٰاقِبَةُ الَّذِینَ مِنْ قَبْلِهِمْ کٰانُوا أَشَدَّ مِنْهُمْ قُوَّةً وَ أَثٰارُوا الْأَرْضَ وَ عَمَرُوهٰا أَکْثَرَ مِمّٰا عَمَرُوهٰا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تاریخ، براساس قوانین ثابت، تحقق می‌پذیرد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یَسِیرُوا فِی الْأَرْضِ فَیَنْظُرُوا</w:t>
      </w:r>
    </w:p>
    <w:p>
      <w:pPr>
        <w:pStyle w:val="BookText"/>
        <w:rPr/>
      </w:pPr>
      <w:r>
        <w:rPr>
          <w:rFonts w:ascii="IRNazanin" w:hAnsi="IRNazanin" w:eastAsia="IRNazanin"/>
          <w:color w:val="111111"/>
          <w:sz w:val="28"/>
          <w:sz w:val="28"/>
          <w:szCs w:val="28"/>
          <w:rtl w:val="true"/>
          <w:lang w:bidi="fa-IR"/>
        </w:rPr>
        <w:t>بدیهی است که توصیه به سیر و کاوش، وقتی مفید است که آن حوادث، تکرارپذیر باشد و تکرارپذیری، حاکی از وجود قوانین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بقایای تمدن‌های فرو پاشیدۀ پیشینیان، قابل بازدید و تحقیق برای کاوش‌گران عصر بعثت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وَ لَمْ یَسِیرُوا فِی الْأَرْضِ فَیَنْظُرُوا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مِنْ قَبْلِهِمْ کٰانُوا أَشَدَّ مِنْهُمْ قُوَّةً</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مشرکان مکه با پیامبر، برخاسته از فریفتگی آنان به اقتدار نسبی خویش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وَ لَمْ یَسِیرُوا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أَشَدَّ مِنْهُمْ قُوَّةً</w:t>
      </w:r>
    </w:p>
    <w:p>
      <w:pPr>
        <w:pStyle w:val="BookText"/>
        <w:rPr/>
      </w:pPr>
      <w:r>
        <w:rPr>
          <w:rFonts w:ascii="IRNazanin" w:hAnsi="IRNazanin" w:eastAsia="IRNazanin"/>
          <w:color w:val="111111"/>
          <w:sz w:val="28"/>
          <w:sz w:val="28"/>
          <w:szCs w:val="28"/>
          <w:rtl w:val="true"/>
          <w:lang w:bidi="fa-IR"/>
        </w:rPr>
        <w:t>نکوهش مخالفان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عبرت‌نگرفتن از زوال قدرت‌ها و تمدن‌های گذشته، اشعار دارد که سرپیچی آنان از پذیرش اسلام، برخاسته از دل‌خوشی آنها به امکانات رزمی و رفاهی خویش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کاوش‌های باستان‌شناسانه به منظور عبرت‌آموزی، مورد ترغیب و تشویق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یَسِیرُوا فِی الْأَرْضِ فَیَنْظُرُوا کَیْفَ کٰانَ عٰاقِبَةُ الَّذِینَ مِنْ قَبْلِهِمْ کٰانُوا أَشَدَّ مِنْهُمْ قُوَّةً وَ أَثٰارُوا الْأَرْضَ وَ عَمَرُوهٰا أَکْثَرَ مِمّٰا عَمَرُوهٰا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قریش، مورد تهدید شدید خداوند</w:t>
      </w:r>
    </w:p>
    <w:p>
      <w:pPr>
        <w:pStyle w:val="BookText"/>
        <w:rPr/>
      </w:pPr>
      <w:r>
        <w:rPr>
          <w:rFonts w:ascii="Amiri" w:hAnsi="Amiri" w:eastAsia="Amiri" w:cs="Amiri"/>
          <w:color w:val="111111"/>
          <w:sz w:val="28"/>
          <w:sz w:val="28"/>
          <w:szCs w:val="28"/>
          <w:rtl w:val="true"/>
          <w:lang w:bidi="ar-SA"/>
        </w:rPr>
        <w:t xml:space="preserve">أَ وَ لَمْ یَسِیرُوا فِی الْأَرْضِ فَیَنْظُرُوا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عَمَرُوهٰا أَکْثَرَ مِمّٰا عَمَرُوهٰا وَ جٰاءَتْهُمْ رُسُلُهُمْ بِالْبَیِّنٰاتِ فَمٰا کٰانَ اللّٰهُ لِیَظْلِمَهُمْ</w:t>
      </w:r>
    </w:p>
    <w:p>
      <w:pPr>
        <w:pStyle w:val="BookText"/>
        <w:rPr/>
      </w:pPr>
      <w:r>
        <w:rPr>
          <w:rFonts w:ascii="IRNazanin" w:hAnsi="IRNazanin" w:eastAsia="IRNazanin"/>
          <w:color w:val="111111"/>
          <w:sz w:val="28"/>
          <w:sz w:val="28"/>
          <w:szCs w:val="28"/>
          <w:rtl w:val="true"/>
          <w:lang w:bidi="fa-IR"/>
        </w:rPr>
        <w:t xml:space="preserve">به قرینۀ این‌که سورۀ روم، مکی است، مراد از ضمیر فاعلی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مِمّٰا عَمَرُوهٰا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قریش است که در برابر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مخالفت برخاستند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و امت‌های پیشین، از رسولان الهی برخوردار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جٰاءَتْهُمْ رُسُلُهُمْ بِالْبَیِّنٰاتِ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براهین آشکار و قابل فهم و پرهیز از گفتار ابهام‌آمیز، شیوه‌ای پسندیده در تبلیغ معارف 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جٰاءَتْهُمْ رُسُلُهُمْ بِالْبَیِّنٰاتِ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الهی، ارایه دهندۀ معارفی واضح و دلایلی روشن برای مردم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جٰاءَتْهُمْ رُسُلُهُمْ بِالْبَیِّنٰاتِ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 مقتدر و ثروتمندِ پیشین، پیامبران خویش را تکذیب کردند و دلایل روشن آنان را نپذیرفتند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جٰاءَتْهُمْ رُسُلُهُمْ بِالْبَیِّنٰاتِ فَمٰا کٰانَ اللّٰهُ لِیَظْلِمَهُمْ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 فصیحه است و بر حذف جملاتی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آیه، قرینه است بر این‌که مفاد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اقوام پیشین، پس از آمدن رسولان الهی، با آنان به مخالفت برخاستند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 گذشته، در پی اصرار بر تکذیب تعالیم انبیا، به عذاب الهی گرفتار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جٰاءَتْهُمْ رُسُلُهُمْ بِالْبَیِّنٰاتِ فَمٰا کٰانَ اللّٰهُ لِیَظْلِمَهُمْ وَ لٰکِنْ کٰانُوا أَنْفُسَهُمْ یَظْلِمُونَ</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استمرار و اصرار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امت‌های تکذیب‌کنندۀ پیشین را، پس از اتمام‌حجت با آنان، کیفر و عقوبت کرد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جٰاءَتْهُمْ رُسُلُهُمْ بِالْبَیِّنٰاتِ فَمٰا کٰانَ اللّٰهُ لِیَظْلِمَهُمْ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انبیا، در پی دارندۀ عذاب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جٰاءَتْهُمْ رُسُلُهُمْ بِالْبَیِّنٰاتِ فَمٰا کٰانَ اللّٰهُ لِیَظْلِمَهُمْ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پیامبران، مستحق کیفر دنیوی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فَیَنْظُرُوا کَیْفَ کٰانَ عٰاقِبَةُ الَّذِینَ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جٰاءَتْهُمْ رُسُلُهُمْ بِالْبَیِّنٰاتِ فَمٰا کٰانَ اللّٰهُ لِیَظْلِمَهُمْ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عملی که منجر به گرفتار شدن در عذاب الهی شود، ستم بر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جٰاءَتْهُمْ رُسُلُهُمْ بِالْبَیِّنٰاتِ فَمٰا کٰانَ اللّٰهُ لِیَظْلِمَهُمْ وَ لٰکِنْ کٰانُوا أَنْفُسَهُمْ یَظْلِمُونَ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قدس الهی، به دور از هرگونه ظلم و ستم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کٰانَ اللّٰهُ لِیَظْلِمَهُمْ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کیفر جوامع تکذیب‌کننده، نتیجۀ ظلم و ستم آنان به خودشان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کٰانَ اللّٰهُ لِیَظْلِمَهُمْ وَ لٰکِنْ کٰانُوا أَنْفُسَهُمْ یَظْلِمُونَ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شدن جوامع تکذیب‌کننده، ستمی از ناحیۀ خداوند بر آنان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جٰاءَتْهُمْ رُسُلُهُمْ بِالْبَیِّنٰاتِ فَمٰا کٰانَ اللّٰهُ لِیَظْلِمَهُمْ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جزایی الهی، از هرگونه ظلم و ستم، دور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کٰانَ اللّٰهُ لِیَظْلِمَهُمْ وَ لٰکِنْ کٰانُوا أَنْفُسَهُمْ یَظْلِمُونَ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و عمل انسان‌ها، نقش تعیین‌کننده‌ای در سرنوشت آنان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وَ لَمْ یَسِیرُوا فِی الْأَرْضِ فَیَنْظُرُوا کَیْفَ کٰانَ عٰاقِبَةُ الَّذِینَ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کٰانُوا أَنْفُسَهُمْ یَظْلِمُونَ</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و تکذیب پیامبران و دلایل‌شان، ستم به خویشتن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جٰاءَتْهُمْ رُسُلُهُمْ بِالْبَیِّنٰاتِ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أَنْفُسَهُمْ یَظْلِمُونَ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جوامع، در گرو ایمان به انبیا و پیروی از آنها است و نه داشتن قدرت مادی</w:t>
      </w:r>
    </w:p>
    <w:p>
      <w:pPr>
        <w:pStyle w:val="BookText"/>
        <w:rPr/>
      </w:pPr>
      <w:r>
        <w:rPr>
          <w:rFonts w:ascii="Amiri" w:hAnsi="Amiri" w:eastAsia="Amiri" w:cs="Amiri"/>
          <w:color w:val="111111"/>
          <w:sz w:val="28"/>
          <w:sz w:val="28"/>
          <w:szCs w:val="28"/>
          <w:rtl w:val="true"/>
          <w:lang w:bidi="ar-SA"/>
        </w:rPr>
        <w:t xml:space="preserve">أَ وَ لَمْ یَسِیرُوا فِی الْأَرْضِ فَیَنْظُرُوا کَیْفَ کٰانَ عٰاقِبَةُ الَّذِینَ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جٰاءَتْهُمْ رُسُلُهُمْ بِالْبَیِّنٰاتِ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کٰانُوا أَنْفُسَهُمْ یَظْلِمُونَ</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یَسِیرُوا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معناه أَ وَ لم‌ینظروا فی القرآن؛ </w:t>
      </w:r>
      <w:r>
        <w:rPr>
          <w:rStyle w:val="FootnoteAnchor"/>
          <w:rtl w:val="true"/>
        </w:rPr>
        <w:footnoteReference w:id="15"/>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یَسِیرُوا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لم‌ینظروا فی القرآن</w:t>
      </w:r>
      <w:r>
        <w:rPr>
          <w:rFonts w:eastAsia="Amiri" w:cs="Amiri" w:ascii="Amiri" w:hAnsi="Amiri"/>
          <w:color w:val="111111"/>
          <w:sz w:val="28"/>
          <w:szCs w:val="28"/>
          <w:rtl w:val="true"/>
          <w:lang w:bidi="ar-SA"/>
        </w:rPr>
        <w:t>»</w:t>
      </w:r>
      <w:bookmarkStart w:id="244" w:name="pg19898_196476"/>
    </w:p>
    <w:p>
      <w:pPr>
        <w:pStyle w:val="BookText"/>
        <w:rPr/>
      </w:pPr>
      <w:bookmarkEnd w:id="24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این‌گونه استفاده می‌شود که مراد از سیر در زمین، سیر علمی و تاریخی است و قرآن از منابع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باستانی؛ اتمام حجت؛ اسلام؛ اطاعت؛ اللّه؛ امت؛ انبیاء؛ ایمان؛ برهان؛ تاریخ؛ تبلیغ؛ تکذیب؛ تمدن؛ تنزیه؛ تهدید؛ جهان؛ دشمنی؛ رستگاری؛ زمین؛ سفر؛ شرک؛ شناخت؛ ظلم؛ عبرت؛ عذاب؛ عمران؛ عمل؛ قدرت؛ قرآن؛ قریش؛ کشاورزی؛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ملامت</w:t>
      </w:r>
    </w:p>
    <w:p>
      <w:pPr>
        <w:pStyle w:val="Heading3"/>
        <w:numPr>
          <w:ilvl w:val="2"/>
          <w:numId w:val="1"/>
        </w:numPr>
        <w:rPr/>
      </w:pPr>
      <w:bookmarkStart w:id="245" w:name="__RefHeading___Toc1580173_2314609296"/>
      <w:bookmarkStart w:id="246" w:name="_Toc84"/>
      <w:bookmarkEnd w:id="245"/>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10</w:t>
      </w:r>
      <w:r>
        <w:rPr>
          <w:rtl w:val="true"/>
        </w:rPr>
        <w:t>]</w:t>
      </w:r>
      <w:bookmarkEnd w:id="246"/>
    </w:p>
    <w:p>
      <w:pPr>
        <w:pStyle w:val="BookText"/>
        <w:rPr/>
      </w:pPr>
      <w:r>
        <w:rPr>
          <w:rFonts w:ascii="Amiri" w:hAnsi="Amiri" w:eastAsia="Amiri" w:cs="Amiri"/>
          <w:color w:val="111111"/>
          <w:sz w:val="28"/>
          <w:sz w:val="28"/>
          <w:szCs w:val="28"/>
          <w:rtl w:val="true"/>
          <w:lang w:bidi="ar-SA"/>
        </w:rPr>
        <w:t xml:space="preserve">ثُمَّ کٰانَ عٰاقِبَةَ اَلَّذِینَ أَسٰاؤُا اَلسُّوایٰ أَنْ کَذَّبُوا بِآیٰاتِ اَللّٰهِ وَ کٰانُوا بِهٰا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آن‌گاه بدترین فرجام، فرجام کسانی بود که بدی کردند، بدان سبب که آیات خدا را تکذیب نمودند و آنها را به مسخره می‌گرفتند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حتمی بدکاران، تکذیب و تمسخر آیات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کٰانَ عٰاقِبَةَ الَّذِینَ أَسٰاؤُا السُّوایٰ أَنْ کَذَّبُوا بِآیٰاتِ اللّٰهِ وَ کٰانُوا</w:t>
      </w:r>
    </w:p>
    <w:p>
      <w:pPr>
        <w:pStyle w:val="BookText"/>
        <w:rPr/>
      </w:pPr>
      <w:r>
        <w:rPr>
          <w:rFonts w:ascii="IRNazanin" w:hAnsi="IRNazanin" w:eastAsia="IRNazanin"/>
          <w:color w:val="111111"/>
          <w:sz w:val="28"/>
          <w:sz w:val="28"/>
          <w:szCs w:val="28"/>
          <w:rtl w:val="true"/>
          <w:lang w:bidi="fa-IR"/>
        </w:rPr>
        <w:t xml:space="preserve">برداشت فوق مبتنی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مؤخر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جمله،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کان التکذیبُ عاقبةَ الذین أساؤوا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آورده شدن جمله با فعل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دلالت بر حتمیّت آن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پیامبران الهی و بیّنات آنان عملی زشت و دارای فرجامی ناگوار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جٰاءَتْهُمْ رُسُلُهُمْ بِالْبَیِّنٰاتِ فَمٰا کٰانَ اللّٰهُ لِیَظْلِمَهُمْ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کٰانَ عٰاقِبَةَ الَّذِینَ أَسٰاؤُا السُّوایٰ أَنْ کَذَّبُوا بِآیٰاتِ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و استهزای آیات الهی، بدترین فرجام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کٰانَ عٰاقِبَةَ الَّذِینَ أَسٰاؤُا السُّوایٰ</w:t>
      </w:r>
    </w:p>
    <w:p>
      <w:pPr>
        <w:pStyle w:val="BookText"/>
        <w:rPr/>
      </w:pPr>
      <w:r>
        <w:rPr>
          <w:rFonts w:ascii="Amiri" w:hAnsi="Amiri" w:eastAsia="Amiri" w:cs="Amiri"/>
          <w:color w:val="111111"/>
          <w:sz w:val="28"/>
          <w:sz w:val="28"/>
          <w:szCs w:val="28"/>
          <w:rtl w:val="true"/>
          <w:lang w:bidi="ar-SA"/>
        </w:rPr>
        <w:t xml:space="preserve">بنابر این‌که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آن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کَذَّبُوا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مفعولٌ‌له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نکتۀ بالا فهمیده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و استهزای مدام آیات الهی، فرجامی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کٰانَ عٰاقِبَةَ الَّذِینَ أَسٰاؤُا السُّوایٰ</w:t>
      </w:r>
    </w:p>
    <w:p>
      <w:pPr>
        <w:pStyle w:val="BookText"/>
        <w:rPr/>
      </w:pPr>
      <w:r>
        <w:rPr>
          <w:rFonts w:ascii="Amiri" w:hAnsi="Amiri" w:eastAsia="Amiri" w:cs="Amiri"/>
          <w:color w:val="111111"/>
          <w:sz w:val="28"/>
          <w:sz w:val="28"/>
          <w:szCs w:val="28"/>
          <w:rtl w:val="true"/>
          <w:lang w:bidi="ar-SA"/>
        </w:rPr>
        <w:t xml:space="preserve">برداشت فوق بنابر اسم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تعلیل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کَذَّبُوا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استهزاء؛ انبیاء؛ تکذیب؛ عذاب؛ عمل؛ گناه</w:t>
      </w:r>
      <w:bookmarkStart w:id="247" w:name="pg19898_196477"/>
    </w:p>
    <w:p>
      <w:pPr>
        <w:pStyle w:val="Heading3"/>
        <w:numPr>
          <w:ilvl w:val="2"/>
          <w:numId w:val="1"/>
        </w:numPr>
        <w:rPr/>
      </w:pPr>
      <w:bookmarkStart w:id="248" w:name="__RefHeading___Toc1580175_2314609296"/>
      <w:bookmarkStart w:id="249" w:name="_Toc85"/>
      <w:bookmarkEnd w:id="247"/>
      <w:bookmarkEnd w:id="248"/>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11</w:t>
      </w:r>
      <w:r>
        <w:rPr>
          <w:rtl w:val="true"/>
        </w:rPr>
        <w:t>]</w:t>
      </w:r>
      <w:bookmarkEnd w:id="249"/>
    </w:p>
    <w:p>
      <w:pPr>
        <w:pStyle w:val="BookText"/>
        <w:rPr/>
      </w:pPr>
      <w:r>
        <w:rPr>
          <w:rFonts w:ascii="Amiri" w:hAnsi="Amiri" w:eastAsia="Amiri" w:cs="Amiri"/>
          <w:color w:val="111111"/>
          <w:sz w:val="28"/>
          <w:sz w:val="28"/>
          <w:szCs w:val="28"/>
          <w:rtl w:val="true"/>
          <w:lang w:bidi="ar-SA"/>
        </w:rPr>
        <w:t xml:space="preserve">اَللّٰهُ یَبْدَؤُا اَلْخَلْقَ ثُمَّ یُعِیدُهُ ثُمَّ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 xml:space="preserve">خداست که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آغاز می‌کند، سپس آن‌را تجدید می‌نماید، آن‌گاه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او بازگردانده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آغازکنندۀ آفرینش انسان و بازآفرینندۀ او پس از مرگ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یَبْدَؤُا الْخَلْقَ ثُمَّ یُعِیدُهُ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است و مراد از آن 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انسان‌هایند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انسان‌ها،موجوداتی حادث وناپایدارند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یَبْدَؤُا الْخَلْقَ ثُمَّ یُعِیدُهُ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نخستین انسان، نشانۀ قدرت‌مندی خداوند بر باز آفرینی وی در عالم‌آخرت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یَبْدَؤُا الْخَلْقَ ثُمَّ یُعِیدُهُ ثُمَّ إِلَیْهِ تُرْجَعُونَ</w:t>
      </w:r>
    </w:p>
    <w:p>
      <w:pPr>
        <w:pStyle w:val="BookText"/>
        <w:rPr/>
      </w:pPr>
      <w:r>
        <w:rPr>
          <w:rFonts w:ascii="IRNazanin" w:hAnsi="IRNazanin" w:eastAsia="IRNazanin"/>
          <w:color w:val="111111"/>
          <w:sz w:val="28"/>
          <w:sz w:val="28"/>
          <w:szCs w:val="28"/>
          <w:rtl w:val="true"/>
          <w:lang w:bidi="fa-IR"/>
        </w:rPr>
        <w:t xml:space="preserve">این آیه، به قرینۀ آیۀ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دربارۀ برپایی قیامت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اثبات معاد از طریق توجه دادن به خلقتِ نخستینِ انسان‌ها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سرنوشت همۀ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یَبْدَؤُا الْخَلْقَ ثُمَّ یُعِیدُهُ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پس از باز آفرینی در عالم آخرت، برای حساب و جزا به سوی خداوند بازمی‌گردند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یَبْدَؤُا الْخَلْقَ ثُمَّ یُعِیدُهُ ثُمَّ إِلَیْهِ تُرْجَعُونَ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انسان‌ها، جسمانی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یَبْدَؤُا الْخَلْقَ ثُمَّ یُعِیدُهُ ثُمَّ إِلَیْهِ تُرْجَعُونَ</w:t>
      </w:r>
    </w:p>
    <w:p>
      <w:pPr>
        <w:pStyle w:val="BookText"/>
        <w:rPr/>
      </w:pPr>
      <w:r>
        <w:rPr>
          <w:rFonts w:ascii="IRNazanin" w:hAnsi="IRNazanin" w:eastAsia="IRNazanin"/>
          <w:color w:val="111111"/>
          <w:sz w:val="28"/>
          <w:sz w:val="28"/>
          <w:szCs w:val="28"/>
          <w:rtl w:val="true"/>
          <w:lang w:bidi="fa-IR"/>
        </w:rPr>
        <w:t xml:space="preserve">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الخلق، در لغت، به معنای مخلوقی است که دارای صورت، شکل و هیأت قابل رؤیت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مبدأ انسان‌ها و مرجع نهایی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یَبْدَؤُا الْخَلْقَ ثُمَّ یُعِیدُهُ ثُمَّ إِلَیْهِ تُرْجَعُونَ</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طبق گفته راغب، رجوع، بازگشت به جایی است که مبدأ و شروع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قهری تمامی آدمیان، به سوی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إِلَیْهِ تُرْجَعُونَ</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بازگشت داده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قهری بودن بازگشت دارد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آفرینش را پس از انتهای</w:t>
      </w:r>
      <w:bookmarkStart w:id="250" w:name="pg19898_196478"/>
    </w:p>
    <w:p>
      <w:pPr>
        <w:pStyle w:val="BookText"/>
        <w:rPr/>
      </w:pPr>
      <w:bookmarkEnd w:id="250"/>
      <w:r>
        <w:rPr>
          <w:rFonts w:ascii="IRNazanin" w:hAnsi="IRNazanin" w:eastAsia="IRNazanin"/>
          <w:color w:val="111111"/>
          <w:sz w:val="28"/>
          <w:sz w:val="28"/>
          <w:szCs w:val="28"/>
          <w:rtl w:val="true"/>
          <w:lang w:bidi="fa-IR"/>
        </w:rPr>
        <w:t>اجل آن، به حالت قبل از خلقت‌اش بازمی‌گرداند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إِلَیْهِ تُرْجَعُونَ</w:t>
      </w:r>
    </w:p>
    <w:p>
      <w:pPr>
        <w:pStyle w:val="BookText"/>
        <w:rPr/>
      </w:pPr>
      <w:r>
        <w:rPr>
          <w:rFonts w:ascii="IRNazanin" w:hAnsi="IRNazanin" w:eastAsia="IRNazanin"/>
          <w:color w:val="111111"/>
          <w:sz w:val="28"/>
          <w:sz w:val="28"/>
          <w:szCs w:val="28"/>
          <w:rtl w:val="true"/>
          <w:lang w:bidi="fa-IR"/>
        </w:rPr>
        <w:t xml:space="preserve">احتمال دارد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آفرینش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می‌گرداند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بازگرداندن او به حالت نخستین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إِلَیْهِ تُرْجَعُونَ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خطاب به انسان‌ها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این‌که انسان‌ها، از میان موجودات عالَم، به سوی خدا بازگردانده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توحید؛ جهان؛ جهان‌بینی؛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خلقت؛ قدرت؛ مرگ؛ معاد</w:t>
      </w:r>
    </w:p>
    <w:p>
      <w:pPr>
        <w:pStyle w:val="Heading3"/>
        <w:numPr>
          <w:ilvl w:val="2"/>
          <w:numId w:val="1"/>
        </w:numPr>
        <w:rPr/>
      </w:pPr>
      <w:bookmarkStart w:id="251" w:name="__RefHeading___Toc1580177_2314609296"/>
      <w:bookmarkStart w:id="252" w:name="_Toc86"/>
      <w:bookmarkEnd w:id="251"/>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12</w:t>
      </w:r>
      <w:r>
        <w:rPr>
          <w:rtl w:val="true"/>
        </w:rPr>
        <w:t>]</w:t>
      </w:r>
      <w:bookmarkEnd w:id="252"/>
    </w:p>
    <w:p>
      <w:pPr>
        <w:pStyle w:val="BookText"/>
        <w:rPr/>
      </w:pPr>
      <w:r>
        <w:rPr>
          <w:rFonts w:ascii="Amiri" w:hAnsi="Amiri" w:eastAsia="Amiri" w:cs="Amiri"/>
          <w:color w:val="111111"/>
          <w:sz w:val="28"/>
          <w:sz w:val="28"/>
          <w:szCs w:val="28"/>
          <w:rtl w:val="true"/>
          <w:lang w:bidi="ar-SA"/>
        </w:rPr>
        <w:t xml:space="preserve">وَ یَوْمَ تَقُومُ اَلسّٰاعَةُ یُبْلِسُ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و روزی که قیامت برپا شود، مجرمان ناامید و حیران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در روز برپایی قیامت، اندوهگین، متحیّر و ناامیدند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تَقُومُ السّٰاعَةُ یُبْلِسُ الْمُجْرِمُونَ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اندوهِ ناشی از شدت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یأس و ناامیدی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تحیّر و سرگردانی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و گناه، عامل ناامیدی انسان، در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تَقُومُ السّٰاعَةُ یُبْلِسُ الْمُجْرِمُونَ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نام‌های قیامت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یَوْمَ تَقُومُ السّٰاعَةُ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عذرها و حجت‌های مجرمان و تبهکاران، در روز قیامت، قطع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تَقُومُ السّٰاعَةُ یُبْلِسُ الْمُجْرِمُونَ</w:t>
      </w:r>
    </w:p>
    <w:p>
      <w:pPr>
        <w:pStyle w:val="BookText"/>
        <w:rPr/>
      </w:pPr>
      <w:r>
        <w:rPr>
          <w:rFonts w:ascii="IRNazanin" w:hAnsi="IRNazanin" w:eastAsia="IRNazanin"/>
          <w:color w:val="111111"/>
          <w:sz w:val="28"/>
          <w:sz w:val="28"/>
          <w:szCs w:val="28"/>
          <w:rtl w:val="true"/>
          <w:lang w:bidi="fa-IR"/>
        </w:rPr>
        <w:t xml:space="preserve">گفته شده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إبلاس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سکوت و قطع شدن حجت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تکذیب‌کنندگان آیات الهی، مردمانی مجرم و تبهکارند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کٰانَ عٰاقِبَةَ الَّذِینَ أَسٰاؤُا السُّوایٰ أَنْ کَذَّبُوا بِآیٰاتِ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تَقُومُ السّٰاعَةُ یُبْلِسُ الْمُجْرِمُونَ</w:t>
      </w:r>
    </w:p>
    <w:p>
      <w:pPr>
        <w:pStyle w:val="BookText"/>
        <w:rPr/>
      </w:pPr>
      <w:r>
        <w:rPr>
          <w:rFonts w:ascii="IRNazanin" w:hAnsi="IRNazanin" w:eastAsia="IRNazanin"/>
          <w:color w:val="111111"/>
          <w:sz w:val="28"/>
          <w:sz w:val="28"/>
          <w:szCs w:val="28"/>
          <w:rtl w:val="true"/>
          <w:lang w:bidi="fa-IR"/>
        </w:rPr>
        <w:t xml:space="preserve">احتمال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بوده و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أَسٰاؤُا السُّوایٰ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وضعِ اسم ظاهر به جای ضمیر به جهت ذکر صفت دیگری برای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بدکارانِ دروغ‌انگارِ آیات الهی، در روز قیامت، ناامید و اندوه‌ناک‌اند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کٰانَ عٰاقِبَةَ الَّذِینَ أَسٰاؤُا السُّوایٰ أَنْ کَذَّبُوا بِآیٰاتِ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تَقُومُ السّٰاعَةُ یُبْلِسُ الْمُجْرِمُونَ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آیات خدا؛ الساعة؛ امید؛ تکذیب؛ حزن؛ قیامت؛ گناه</w:t>
      </w:r>
      <w:bookmarkStart w:id="253" w:name="pg19898_196479"/>
    </w:p>
    <w:p>
      <w:pPr>
        <w:pStyle w:val="Heading3"/>
        <w:numPr>
          <w:ilvl w:val="2"/>
          <w:numId w:val="1"/>
        </w:numPr>
        <w:rPr/>
      </w:pPr>
      <w:bookmarkStart w:id="254" w:name="__RefHeading___Toc1580179_2314609296"/>
      <w:bookmarkStart w:id="255" w:name="_Toc87"/>
      <w:bookmarkEnd w:id="253"/>
      <w:bookmarkEnd w:id="254"/>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13</w:t>
      </w:r>
      <w:r>
        <w:rPr>
          <w:rtl w:val="true"/>
        </w:rPr>
        <w:t>]</w:t>
      </w:r>
      <w:bookmarkEnd w:id="255"/>
    </w:p>
    <w:p>
      <w:pPr>
        <w:pStyle w:val="BookText"/>
        <w:rPr/>
      </w:pPr>
      <w:r>
        <w:rPr>
          <w:rFonts w:ascii="Amiri" w:hAnsi="Amiri" w:eastAsia="Amiri" w:cs="Amiri"/>
          <w:color w:val="111111"/>
          <w:sz w:val="28"/>
          <w:sz w:val="28"/>
          <w:szCs w:val="28"/>
          <w:rtl w:val="true"/>
          <w:lang w:bidi="ar-SA"/>
        </w:rPr>
        <w:t xml:space="preserve">وَ لَمْ یَکُنْ لَهُمْ مِنْ شُرَکٰائِهِمْ شُفَعٰاءُ وَ کٰانُوا بِشُرَکٰائِهِمْ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و برای آنان از میان شریکانشان شفیعانی نیست، و شریکان خود را انکار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معبودان مشرکان، در روز قیامت توان شفاعت مشرکان را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یَکُنْ لَهُمْ مِنْ شُرَکٰائِهِمْ شُفَعٰاءُ وَ کٰانُوا بِشُرَکٰائِهِمْ کٰافِرِینَ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انتظار شفاعت معبودان برگزیدۀ خویش در پیشگاه خداوندند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یَکُنْ لَهُمْ مِنْ شُرَکٰائِهِمْ شُفَعٰاءُ</w:t>
      </w:r>
    </w:p>
    <w:p>
      <w:pPr>
        <w:pStyle w:val="BookText"/>
        <w:rPr/>
      </w:pPr>
      <w:r>
        <w:rPr>
          <w:rFonts w:ascii="IRNazanin" w:hAnsi="IRNazanin" w:eastAsia="IRNazanin"/>
          <w:color w:val="111111"/>
          <w:sz w:val="28"/>
          <w:sz w:val="28"/>
          <w:szCs w:val="28"/>
          <w:rtl w:val="true"/>
          <w:lang w:bidi="fa-IR"/>
        </w:rPr>
        <w:t>نفی کردن شفاعت معبودان مشرکان، حاکی از این نکته است که مشرکان، چنین توقع و انتظاری داشته‌اند و گرنه نفی آن، چندان معنایی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به خداوند باور دارند و به گرفتن شفیع جهت شفاعت در پیشگاه او معتقدند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یَکُنْ لَهُمْ مِنْ شُرَکٰائِهِمْ شُفَعٰاءُ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 مشرکان، خداوند دارای مرتبتی والاتر از بتان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یَکُنْ لَهُمْ مِنْ شُرَکٰائِهِمْ شُفَعٰاءُ</w:t>
      </w:r>
    </w:p>
    <w:p>
      <w:pPr>
        <w:pStyle w:val="BookText"/>
        <w:rPr/>
      </w:pPr>
      <w:r>
        <w:rPr>
          <w:rFonts w:ascii="IRNazanin" w:hAnsi="IRNazanin" w:eastAsia="IRNazanin"/>
          <w:color w:val="111111"/>
          <w:sz w:val="28"/>
          <w:sz w:val="28"/>
          <w:szCs w:val="28"/>
          <w:rtl w:val="true"/>
          <w:lang w:bidi="fa-IR"/>
        </w:rPr>
        <w:t>انتظار مشرکان از خدایان خود برای شفاعت در پیشگاه خداوند، نشان می‌دهد که آنها، خداوند را مقام تصمیم گیرنده و برتر 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شریکانی که مشرکان برای خدا قائلند ساخته و پرداختۀ خودشان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یَکُنْ لَهُمْ مِنْ شُرَکٰائِهِمْ شُفَعٰاءُ</w:t>
      </w:r>
    </w:p>
    <w:p>
      <w:pPr>
        <w:pStyle w:val="BookText"/>
        <w:rPr/>
      </w:pPr>
      <w:r>
        <w:rPr>
          <w:rFonts w:ascii="IRNazanin" w:hAnsi="IRNazanin" w:eastAsia="IRNazanin"/>
          <w:color w:val="111111"/>
          <w:sz w:val="28"/>
          <w:sz w:val="28"/>
          <w:szCs w:val="28"/>
          <w:rtl w:val="true"/>
          <w:lang w:bidi="fa-IR"/>
        </w:rPr>
        <w:t xml:space="preserve">اضافه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مرجع آن، مشرکان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دارد به این‌که آنان، خود چنین شریکانی را ساخته‌اند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مردمی مجرم و تبهکارند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یَوْمَ تَقُومُ السّٰاعَةُ یُبْلِسُ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لَهُمْ مِنْ شُرَکٰائِهِمْ شُفَعٰاءُ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قیامت، الوهیت معبودان خویش را انکار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یَکُنْ لَهُمْ مِنْ شُرَکٰائِهِمْ شُفَعٰاءُ وَ کٰانُوا بِشُرَکٰائِهِمْ کٰافِرِینَ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معبودان مشرکان از شفاعت آنها در پیشگاه خداوند، از عوامل یأس و اندوه آنان در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یَوْمَ تَقُومُ السّٰاعَةُ یُبْلِسُ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لَهُمْ مِنْ شُرَکٰائِهِمْ شُفَعٰاءُ</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یَکُنْ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ناامیدی مشرکان در قیامت، ممکن است برای اشاره به این نکته باشد که یأس آنان،</w:t>
      </w:r>
      <w:bookmarkStart w:id="256" w:name="pg19898_196480"/>
    </w:p>
    <w:p>
      <w:pPr>
        <w:pStyle w:val="BookText"/>
        <w:rPr/>
      </w:pPr>
      <w:bookmarkEnd w:id="256"/>
      <w:r>
        <w:rPr>
          <w:rFonts w:ascii="IRNazanin" w:hAnsi="IRNazanin" w:eastAsia="IRNazanin"/>
          <w:color w:val="111111"/>
          <w:sz w:val="28"/>
          <w:sz w:val="28"/>
          <w:szCs w:val="28"/>
          <w:rtl w:val="true"/>
          <w:lang w:bidi="fa-IR"/>
        </w:rPr>
        <w:t>ناشی از شفیع نداشتن‌شان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ظهور و تجلی حقایق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یَوْمَ تَقُومُ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کٰانُوا بِشُرَکٰائِهِمْ کٰافِرِینَ</w:t>
      </w:r>
    </w:p>
    <w:p>
      <w:pPr>
        <w:pStyle w:val="BookText"/>
        <w:rPr/>
      </w:pPr>
      <w:r>
        <w:rPr>
          <w:rFonts w:ascii="IRNazanin" w:hAnsi="IRNazanin" w:eastAsia="IRNazanin"/>
          <w:color w:val="111111"/>
          <w:sz w:val="28"/>
          <w:sz w:val="28"/>
          <w:szCs w:val="28"/>
          <w:rtl w:val="true"/>
          <w:lang w:bidi="fa-IR"/>
        </w:rPr>
        <w:t>ذکر کفر مشرکان به معبودان خویش در قیامت، به عنوان یکی از رخدادهای آن، می‌تواند به جهت نکتۀ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در قیامت، اصلی پذیرفته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یَوْمَ تَقُومُ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لَهُمْ مِنْ شُرَکٰائِهِمْ شُفَعٰاءُ</w:t>
      </w:r>
    </w:p>
    <w:p>
      <w:pPr>
        <w:pStyle w:val="BookText"/>
        <w:rPr/>
      </w:pPr>
      <w:r>
        <w:rPr>
          <w:rFonts w:ascii="IRNazanin" w:hAnsi="IRNazanin" w:eastAsia="IRNazanin"/>
          <w:color w:val="111111"/>
          <w:sz w:val="28"/>
          <w:sz w:val="28"/>
          <w:szCs w:val="28"/>
          <w:rtl w:val="true"/>
          <w:lang w:bidi="fa-IR"/>
        </w:rPr>
        <w:t>از این‌که آیه، به جای نفی اصل شفاعت، شفاعتِ خدایان مشرکان را مورد انکار قرار داده است، استفاده می‌شود که اصل وجود شفاعت، امری پذیرفته شده و غیر قابل تردید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باطل؛ تکذیب؛ تنزیه؛ حزن؛ حساب رسی؛ شرک؛ شفاعت؛ عجز؛ قیامت؛ گناه</w:t>
      </w:r>
    </w:p>
    <w:p>
      <w:pPr>
        <w:pStyle w:val="Heading3"/>
        <w:numPr>
          <w:ilvl w:val="2"/>
          <w:numId w:val="1"/>
        </w:numPr>
        <w:rPr/>
      </w:pPr>
      <w:bookmarkStart w:id="257" w:name="__RefHeading___Toc1580181_2314609296"/>
      <w:bookmarkStart w:id="258" w:name="_Toc88"/>
      <w:bookmarkEnd w:id="257"/>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14</w:t>
      </w:r>
      <w:r>
        <w:rPr>
          <w:rtl w:val="true"/>
        </w:rPr>
        <w:t>]</w:t>
      </w:r>
      <w:bookmarkEnd w:id="258"/>
    </w:p>
    <w:p>
      <w:pPr>
        <w:pStyle w:val="BookText"/>
        <w:rPr/>
      </w:pPr>
      <w:r>
        <w:rPr>
          <w:rFonts w:ascii="Amiri" w:hAnsi="Amiri" w:eastAsia="Amiri" w:cs="Amiri"/>
          <w:color w:val="111111"/>
          <w:sz w:val="28"/>
          <w:sz w:val="28"/>
          <w:szCs w:val="28"/>
          <w:rtl w:val="true"/>
          <w:lang w:bidi="ar-SA"/>
        </w:rPr>
        <w:t xml:space="preserve">وَ یَوْمَ تَقُومُ اَلسّٰاعَةُ یَوْمَئِذٍ یَتَفَرَّقُونَ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 xml:space="preserve">و روزی که قیامت بر پا شود،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مشرکان به هنگام بر پایی قیامت تفرقه و جدایی می‌افتد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تَقُومُ السّٰاعَةُ یَوْمَئِذٍ یَتَفَرَّقُونَ</w:t>
      </w:r>
    </w:p>
    <w:p>
      <w:pPr>
        <w:pStyle w:val="BookText"/>
        <w:rPr/>
      </w:pPr>
      <w:r>
        <w:rPr>
          <w:rFonts w:ascii="IRNazanin" w:hAnsi="IRNazanin" w:eastAsia="IRNazanin"/>
          <w:color w:val="111111"/>
          <w:sz w:val="28"/>
          <w:sz w:val="28"/>
          <w:szCs w:val="28"/>
          <w:rtl w:val="true"/>
          <w:lang w:bidi="fa-IR"/>
        </w:rPr>
        <w:t xml:space="preserve">برداشت فوق، بنابراین است که مرجع ضمیر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یَتَفَرَّقُونَ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آیۀ قبل، مشرکان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پایان دوستی‌ها و پیوندهای غیر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تَقُومُ السّٰاعَةُ یَوْمَئِذٍ یَتَفَرَّقُونَ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مؤمنان، در روز قیامت، از صف کافران جدا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تَقُومُ السّٰاعَةُ یَوْمَئِذٍ یَتَفَرَّقُونَ</w:t>
      </w:r>
    </w:p>
    <w:p>
      <w:pPr>
        <w:pStyle w:val="BookText"/>
        <w:rPr/>
      </w:pPr>
      <w:r>
        <w:rPr>
          <w:rFonts w:ascii="IRNazanin" w:hAnsi="IRNazanin" w:eastAsia="IRNazanin"/>
          <w:color w:val="111111"/>
          <w:sz w:val="28"/>
          <w:sz w:val="28"/>
          <w:szCs w:val="28"/>
          <w:rtl w:val="true"/>
          <w:lang w:bidi="fa-IR"/>
        </w:rPr>
        <w:t xml:space="preserve">در صورتی‌که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یَتَفَرَّقُونَ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آیۀ یازده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به قرینۀ دو آیۀ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دربارۀ وضعیت مؤمنان و کافران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یاد شده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و تبهکاران، در روز قیامت، به صورت پراکنده محشور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یَوْمَ تَقُومُ السّٰاعَةُ یُبْلِسُ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تَقُومُ السّٰاعَةُ یَوْمَئِذٍ یَتَفَرَّقُونَ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نام‌های قیامت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یَوْمَ تَقُومُ السّٰاعَةُ</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برپایی قیامت، روزی هول‌ناک و</w:t>
      </w:r>
      <w:bookmarkStart w:id="259" w:name="pg19898_196481"/>
    </w:p>
    <w:p>
      <w:pPr>
        <w:pStyle w:val="BookText"/>
        <w:rPr/>
      </w:pPr>
      <w:bookmarkEnd w:id="259"/>
      <w:r>
        <w:rPr>
          <w:rFonts w:ascii="IRNazanin" w:hAnsi="IRNazanin" w:eastAsia="IRNazanin"/>
          <w:color w:val="111111"/>
          <w:sz w:val="28"/>
          <w:sz w:val="28"/>
          <w:szCs w:val="28"/>
          <w:rtl w:val="true"/>
          <w:lang w:bidi="fa-IR"/>
        </w:rPr>
        <w:t>خوف‌آور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یَوْمَ تَقُومُ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تَقُومُ السّٰاعَةُ</w:t>
      </w:r>
    </w:p>
    <w:p>
      <w:pPr>
        <w:pStyle w:val="BookText"/>
        <w:rPr/>
      </w:pPr>
      <w:r>
        <w:rPr>
          <w:rFonts w:ascii="IRNazanin" w:hAnsi="IRNazanin" w:eastAsia="IRNazanin"/>
          <w:color w:val="111111"/>
          <w:sz w:val="28"/>
          <w:sz w:val="28"/>
          <w:szCs w:val="28"/>
          <w:rtl w:val="true"/>
          <w:lang w:bidi="fa-IR"/>
        </w:rPr>
        <w:t xml:space="preserve">تکرار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آیه‌ای که بسیار نزدیک هم هستند، اشاره به نکتۀ یاد شده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اختلاف؛ الساعة؛ ایمان؛ حشر و نشر؛ دوستی؛ شرک؛ قیامت؛ کفر</w:t>
      </w:r>
    </w:p>
    <w:p>
      <w:pPr>
        <w:pStyle w:val="Heading3"/>
        <w:numPr>
          <w:ilvl w:val="2"/>
          <w:numId w:val="1"/>
        </w:numPr>
        <w:rPr/>
      </w:pPr>
      <w:bookmarkStart w:id="260" w:name="__RefHeading___Toc1580183_2314609296"/>
      <w:bookmarkStart w:id="261" w:name="_Toc89"/>
      <w:bookmarkEnd w:id="260"/>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15</w:t>
      </w:r>
      <w:r>
        <w:rPr>
          <w:rtl w:val="true"/>
        </w:rPr>
        <w:t>]</w:t>
      </w:r>
      <w:bookmarkEnd w:id="261"/>
    </w:p>
    <w:p>
      <w:pPr>
        <w:pStyle w:val="BookText"/>
        <w:rPr/>
      </w:pPr>
      <w:r>
        <w:rPr>
          <w:rFonts w:ascii="Amiri" w:hAnsi="Amiri" w:eastAsia="Amiri" w:cs="Amiri"/>
          <w:color w:val="111111"/>
          <w:sz w:val="28"/>
          <w:sz w:val="28"/>
          <w:szCs w:val="28"/>
          <w:rtl w:val="true"/>
          <w:lang w:bidi="ar-SA"/>
        </w:rPr>
        <w:t xml:space="preserve">فَأَمَّا اَلَّذِینَ آمَنُوا وَ عَمِلُوا اَلصّٰالِحٰاتِ فَهُمْ فِی رَوْضَةٍ یُحْبَرُونَ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پس کسانی‌که ایمان آورده و کارهای شایسته کرده‌اند، آنان را در باغی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عظیم بهشتی، پاداش مؤمنان نیک‌کردار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الَّذِینَ آمَنُوا وَ عَمِلُوا الصّٰالِحٰاتِ فَهُمْ فِی رَوْضَةٍ</w:t>
      </w:r>
    </w:p>
    <w:p>
      <w:pPr>
        <w:pStyle w:val="BookText"/>
        <w:rPr/>
      </w:pPr>
      <w:r>
        <w:rPr>
          <w:rFonts w:ascii="Amiri" w:hAnsi="Amiri" w:eastAsia="Amiri" w:cs="Amiri"/>
          <w:color w:val="111111"/>
          <w:sz w:val="28"/>
          <w:sz w:val="28"/>
          <w:szCs w:val="28"/>
          <w:rtl w:val="true"/>
          <w:lang w:bidi="ar-SA"/>
        </w:rPr>
        <w:t xml:space="preserve">نکره آورده شدن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عظمت آن 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نیک‌کردار، در بهشت، در سرور و شادمانی مستمر بسر 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 فِی رَوْضَةٍ یُحْبَرُونَ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درلغت به معنای زینت دادن و نیز شادمان نمودن است، 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رَوْضَةٍ یُحْبَرُونَ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باغی بزرگ و دل‌انگیز آنان را شادمان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بودن ایمان و عمل صالح، شرط دستیابی به سعادت اخروی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الَّذِینَ آمَنُوا وَ عَمِلُوا الصّٰالِحٰاتِ فَهُمْ فِی رَوْضَةٍ یُحْبَرُونَ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ایمان؛ باغ؛ بهشت؛ پاداش؛ رستگاری؛ سرور؛ صالحان؛ عمل</w:t>
      </w:r>
    </w:p>
    <w:p>
      <w:pPr>
        <w:pStyle w:val="Heading3"/>
        <w:numPr>
          <w:ilvl w:val="2"/>
          <w:numId w:val="1"/>
        </w:numPr>
        <w:rPr/>
      </w:pPr>
      <w:bookmarkStart w:id="262" w:name="__RefHeading___Toc1580185_2314609296"/>
      <w:bookmarkStart w:id="263" w:name="_Toc90"/>
      <w:bookmarkEnd w:id="262"/>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16</w:t>
      </w:r>
      <w:r>
        <w:rPr>
          <w:rtl w:val="true"/>
        </w:rPr>
        <w:t>]</w:t>
      </w:r>
      <w:bookmarkEnd w:id="263"/>
    </w:p>
    <w:p>
      <w:pPr>
        <w:pStyle w:val="BookText"/>
        <w:rPr/>
      </w:pPr>
      <w:r>
        <w:rPr>
          <w:rFonts w:ascii="Amiri" w:hAnsi="Amiri" w:eastAsia="Amiri" w:cs="Amiri"/>
          <w:color w:val="111111"/>
          <w:sz w:val="28"/>
          <w:sz w:val="28"/>
          <w:szCs w:val="28"/>
          <w:rtl w:val="true"/>
          <w:lang w:bidi="ar-SA"/>
        </w:rPr>
        <w:t xml:space="preserve">وَ أَمَّا اَلَّذِینَ کَفَرُوا وَ کَذَّبُوا بِآیٰاتِنٰا وَ لِقٰاءِ اَلْآخِرَةِ فَأُولٰئِکَ فِی اَلْعَذٰابِ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و امّا کسانی‌که کفر ورزیده و آیات ما و لقای آخرت را تکذیب کرده‌اند، در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دروغ‌انگارِ آیات الهی و آخرت، محکوم به عذاب در قیامت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الَّذِینَ کَفَرُوا وَ کَذَّبُوا بِآیٰاتِنٰا وَ لِقٰاءِ الْآخِرَةِ فَأُولٰئِکَ فِی الْعَذٰابِ مُحْضَرُونَ</w:t>
      </w:r>
      <w:bookmarkStart w:id="264" w:name="pg19898_196482"/>
    </w:p>
    <w:p>
      <w:pPr>
        <w:pStyle w:val="BookText"/>
        <w:rPr/>
      </w:pPr>
      <w:bookmarkEnd w:id="264"/>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جبری کافران و تکذیب‌گران آیات خدا و معاد، در عذاب الهی، در آخرت</w:t>
      </w:r>
    </w:p>
    <w:p>
      <w:pPr>
        <w:pStyle w:val="BookText"/>
        <w:rPr/>
      </w:pPr>
      <w:r>
        <w:rPr>
          <w:rFonts w:ascii="Amiri" w:hAnsi="Amiri" w:eastAsia="Amiri" w:cs="Amiri"/>
          <w:color w:val="111111"/>
          <w:sz w:val="28"/>
          <w:sz w:val="28"/>
          <w:szCs w:val="28"/>
          <w:rtl w:val="true"/>
          <w:lang w:bidi="ar-SA"/>
        </w:rPr>
        <w:t xml:space="preserve">وَ أَمَّا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الْعَذٰابِ مُحْضَرُونَ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آیات الهی و انکار معاد، در پی‌دارندۀ عذاب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الَّذِینَ کَفَرُوا وَ کَذَّبُوا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الْعَذٰابِ مُحْضَرُونَ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عالم آخرت، حیات مجدد پیدا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کَفَرُوا وَ کَذَّبُوا بِآیٰاتِنٰا وَ لِقٰاءِ الْآخِرَةِ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آیات خدا؛ انسان؛ تکذیب؛ جهنم؛ حیات؛ خلافت الهی؛ عذاب؛ کفر؛ لقاء اللّه معاد</w:t>
      </w:r>
    </w:p>
    <w:p>
      <w:pPr>
        <w:pStyle w:val="Heading3"/>
        <w:numPr>
          <w:ilvl w:val="2"/>
          <w:numId w:val="1"/>
        </w:numPr>
        <w:rPr/>
      </w:pPr>
      <w:bookmarkStart w:id="265" w:name="__RefHeading___Toc1580187_2314609296"/>
      <w:bookmarkStart w:id="266" w:name="_Toc91"/>
      <w:bookmarkEnd w:id="265"/>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17</w:t>
      </w:r>
      <w:r>
        <w:rPr>
          <w:rtl w:val="true"/>
        </w:rPr>
        <w:t>]</w:t>
      </w:r>
      <w:bookmarkEnd w:id="266"/>
    </w:p>
    <w:p>
      <w:pPr>
        <w:pStyle w:val="BookText"/>
        <w:rPr/>
      </w:pPr>
      <w:r>
        <w:rPr>
          <w:rFonts w:ascii="Amiri" w:hAnsi="Amiri" w:eastAsia="Amiri" w:cs="Amiri"/>
          <w:color w:val="111111"/>
          <w:sz w:val="28"/>
          <w:sz w:val="28"/>
          <w:szCs w:val="28"/>
          <w:rtl w:val="true"/>
          <w:lang w:bidi="ar-SA"/>
        </w:rPr>
        <w:t xml:space="preserve">فَسُبْحٰانَ اَللّٰهِ حِینَ تُمْسُونَ وَ حِینَ تُصْبِحُونَ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پس خدا را آن‌گاه که وارد شب می‌شوید و آن‌گاه که به صبح در می‌آیید تسبیح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قدس الهی، از هرگونه نقص و عیب، مبرّا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فَسُبْحٰانَ اللّٰهِ حِینَ تُمْسُونَ وَ حِینَ تُصْبِحُونَ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خداوند و تنزیه او از هر عیب و نقص، نجات‌دهندۀ انسان از عذاب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عبارت، با توجه به دو آیۀ پیش،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مشخص شد فرجام مؤمنان و کافران چیست، پس خدا را تسبیح کنید تا جزء گروه نخست بشوید و از عذاب رهایی یابید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و تنزیه خداوند، در هر صبح و شام،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فَسُبْحٰانَ اللّٰهِ حِینَ تُمْسُونَ وَ حِینَ تُصْبِحُونَ</w:t>
      </w:r>
    </w:p>
    <w:p>
      <w:pPr>
        <w:pStyle w:val="BookText"/>
        <w:rPr/>
      </w:pPr>
      <w:r>
        <w:rPr>
          <w:rFonts w:ascii="IRNazanin" w:hAnsi="IRNazanin" w:eastAsia="IRNazanin"/>
          <w:color w:val="111111"/>
          <w:sz w:val="28"/>
          <w:sz w:val="28"/>
          <w:szCs w:val="28"/>
          <w:rtl w:val="true"/>
          <w:lang w:bidi="fa-IR"/>
        </w:rPr>
        <w:t xml:space="preserve">برداشت بالا، بنابراین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فعل امر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و شام‌گاهان، لحظه‌هایی ویژه و مناسب برای تسبیح و عبادت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فَسُبْحٰانَ اللّٰهِ حِینَ تُمْسُونَ وَ حِینَ تُصْبِحُونَ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زمان‌ها، تفاوت معنوی داشته و برخی از آنها، برای عبادت خداوند</w:t>
      </w:r>
      <w:bookmarkStart w:id="267" w:name="pg19898_196483"/>
    </w:p>
    <w:p>
      <w:pPr>
        <w:pStyle w:val="BookText"/>
        <w:rPr/>
      </w:pPr>
      <w:bookmarkEnd w:id="267"/>
      <w:r>
        <w:rPr>
          <w:rFonts w:ascii="IRNazanin" w:hAnsi="IRNazanin" w:eastAsia="IRNazanin"/>
          <w:color w:val="111111"/>
          <w:sz w:val="28"/>
          <w:sz w:val="28"/>
          <w:szCs w:val="28"/>
          <w:rtl w:val="true"/>
          <w:lang w:bidi="fa-IR"/>
        </w:rPr>
        <w:t>مناسب‌ترند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فَسُبْحٰانَ اللّٰهِ حِینَ تُمْسُونَ وَ حِینَ تُصْبِحُونَ</w:t>
      </w:r>
    </w:p>
    <w:p>
      <w:pPr>
        <w:pStyle w:val="BookText"/>
        <w:rPr/>
      </w:pPr>
      <w:r>
        <w:rPr>
          <w:rFonts w:ascii="IRNazanin" w:hAnsi="IRNazanin" w:eastAsia="IRNazanin"/>
          <w:color w:val="111111"/>
          <w:sz w:val="28"/>
          <w:sz w:val="28"/>
          <w:szCs w:val="28"/>
          <w:rtl w:val="true"/>
          <w:lang w:bidi="fa-IR"/>
        </w:rPr>
        <w:t>زمان‌ها، از حیث این‌که مقدار حرکت ماده‌اند، تفاوتی با هم ندارند، اما از این‌که برخی زمانها برای تسبیح خداوند مناسب معرفی شده‌اند، استفاده می‌شود که زمان‌ها، تفاوت معنوی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تنزیه‌کنندۀ خویش از هر عیب و نقصی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فَسُبْحٰانَ اللّٰهِ حِینَ تُمْسُونَ وَ حِینَ تُصْبِحُونَ</w:t>
      </w:r>
    </w:p>
    <w:p>
      <w:pPr>
        <w:pStyle w:val="BookText"/>
        <w:rPr/>
      </w:pPr>
      <w:r>
        <w:rPr>
          <w:rFonts w:ascii="IRNazanin" w:hAnsi="IRNazanin" w:eastAsia="IRNazanin"/>
          <w:color w:val="111111"/>
          <w:sz w:val="28"/>
          <w:sz w:val="28"/>
          <w:szCs w:val="28"/>
          <w:rtl w:val="true"/>
          <w:lang w:bidi="fa-IR"/>
        </w:rPr>
        <w:t xml:space="preserve">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 بر آیاتی باشد که در آنها، مشرکان، به دلیل عدم تفکر دربارۀ مخلوقات خدا، توبیخ شده بودند و نیز آیاتی که در آنها دیدگاه مشرکان دربارۀ انکار عالم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 دادن شریک برای خدا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خود را از چنین نسبت‌هایی منزّه اعلام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تنزیه؛ شب؛ صبح؛ عبادت؛ عذاب</w:t>
      </w:r>
    </w:p>
    <w:p>
      <w:pPr>
        <w:pStyle w:val="Heading3"/>
        <w:numPr>
          <w:ilvl w:val="2"/>
          <w:numId w:val="1"/>
        </w:numPr>
        <w:rPr/>
      </w:pPr>
      <w:bookmarkStart w:id="268" w:name="__RefHeading___Toc1580189_2314609296"/>
      <w:bookmarkStart w:id="269" w:name="_Toc92"/>
      <w:bookmarkEnd w:id="268"/>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18</w:t>
      </w:r>
      <w:r>
        <w:rPr>
          <w:rtl w:val="true"/>
        </w:rPr>
        <w:t>]</w:t>
      </w:r>
      <w:bookmarkEnd w:id="269"/>
    </w:p>
    <w:p>
      <w:pPr>
        <w:pStyle w:val="BookText"/>
        <w:rPr/>
      </w:pPr>
      <w:r>
        <w:rPr>
          <w:rFonts w:ascii="Amiri" w:hAnsi="Amiri" w:eastAsia="Amiri" w:cs="Amiri"/>
          <w:color w:val="111111"/>
          <w:sz w:val="28"/>
          <w:sz w:val="28"/>
          <w:szCs w:val="28"/>
          <w:rtl w:val="true"/>
          <w:lang w:bidi="ar-SA"/>
        </w:rPr>
        <w:t xml:space="preserve">وَ لَهُ اَلْحَمْدُ فِی اَلسَّمٰاوٰاتِ وَ اَلْأَرْضِ وَ عَشِیًّا وَ حِینَ تُظْهِرُونَ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و ستایش در آسمان‌ها و زمین ازآنِ اوست، و شبانگاه و هنگامی که وارد ظهر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خدا را تسبیح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حمد و ستایش در آسمان‌ها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تنها از آنِ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الْحَمْدُ فِی السَّمٰاوٰاتِ وَ الْأَرْضِ وَ عَشِیًّا وَ حِینَ تُظْهِرُونَ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خبری و چه انشائی باشد، نکتۀ بالا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حصر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خداوند در شام‌گاه و نیم‌روز،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عَشِیًّا وَ حِینَ تُظْهِرُونَ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حمد و ستایش خداوند، همراه با تسبیح و تنزیه او</w:t>
      </w:r>
    </w:p>
    <w:p>
      <w:pPr>
        <w:pStyle w:val="BookText"/>
        <w:rPr/>
      </w:pPr>
      <w:r>
        <w:rPr>
          <w:rFonts w:ascii="Amiri" w:hAnsi="Amiri" w:eastAsia="Amiri" w:cs="Amiri"/>
          <w:color w:val="111111"/>
          <w:sz w:val="28"/>
          <w:sz w:val="28"/>
          <w:szCs w:val="28"/>
          <w:rtl w:val="true"/>
          <w:lang w:bidi="ar-SA"/>
        </w:rPr>
        <w:t xml:space="preserve">فَسُبْحٰانَ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عَشِیًّا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تسبیح خداوند در همۀ لحظه‌ها و فرصت‌ها،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فَسُبْحٰانَ اللّٰهِ حِینَ تُمْسُونَ وَ حِینَ تُصْبِحُونَ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عَشِیًّا وَ حِینَ تُظْهِرُونَ</w:t>
      </w:r>
    </w:p>
    <w:p>
      <w:pPr>
        <w:pStyle w:val="BookText"/>
        <w:rPr/>
      </w:pPr>
      <w:r>
        <w:rPr>
          <w:rFonts w:ascii="IRNazanin" w:hAnsi="IRNazanin" w:eastAsia="IRNazanin"/>
          <w:color w:val="111111"/>
          <w:sz w:val="28"/>
          <w:sz w:val="28"/>
          <w:szCs w:val="28"/>
          <w:rtl w:val="true"/>
          <w:lang w:bidi="fa-IR"/>
        </w:rPr>
        <w:t>احتمال دارد ذکر اوقات یاد شده، کنایه از همۀ ساعت‌های شبانه‌روز باشد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 عشا، لحظه‌هایی مناسب و ممتاز</w:t>
      </w:r>
      <w:bookmarkStart w:id="270" w:name="pg19898_196484"/>
    </w:p>
    <w:p>
      <w:pPr>
        <w:pStyle w:val="BookText"/>
        <w:rPr/>
      </w:pPr>
      <w:bookmarkEnd w:id="270"/>
      <w:r>
        <w:rPr>
          <w:rFonts w:ascii="IRNazanin" w:hAnsi="IRNazanin" w:eastAsia="IRNazanin"/>
          <w:color w:val="111111"/>
          <w:sz w:val="28"/>
          <w:sz w:val="28"/>
          <w:szCs w:val="28"/>
          <w:rtl w:val="true"/>
          <w:lang w:bidi="fa-IR"/>
        </w:rPr>
        <w:t>برای عبادت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عَشِیًّا وَ حِینَ تُظْهِرُونَ</w:t>
      </w:r>
    </w:p>
    <w:p>
      <w:pPr>
        <w:pStyle w:val="BookText"/>
        <w:rPr/>
      </w:pPr>
      <w:r>
        <w:rPr>
          <w:rFonts w:ascii="IRNazanin" w:hAnsi="IRNazanin" w:eastAsia="IRNazanin"/>
          <w:color w:val="111111"/>
          <w:sz w:val="28"/>
          <w:sz w:val="28"/>
          <w:szCs w:val="28"/>
          <w:rtl w:val="true"/>
          <w:lang w:bidi="fa-IR"/>
        </w:rPr>
        <w:t xml:space="preserve">در صورتی‌که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عَشِیًّا وَ حِینَ تُظْهِرُونَ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لحظه‌های خاص عصرگاه و نیم‌روز باشد، این برداشت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زمان‌ها، تفاوت معنوی داشته و برخی از آنها برای عبادت خداوند مناسب‌ترند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عَشِیًّا وَ حِینَ تُظْهِرُونَ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اللّه؛ تقویم؛ تنزیه؛ حمد؛ زمین؛ شب؛ ظهر؛ عبادت</w:t>
      </w:r>
    </w:p>
    <w:p>
      <w:pPr>
        <w:pStyle w:val="Heading3"/>
        <w:numPr>
          <w:ilvl w:val="2"/>
          <w:numId w:val="1"/>
        </w:numPr>
        <w:rPr/>
      </w:pPr>
      <w:bookmarkStart w:id="271" w:name="__RefHeading___Toc1580191_2314609296"/>
      <w:bookmarkStart w:id="272" w:name="_Toc93"/>
      <w:bookmarkEnd w:id="271"/>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19</w:t>
      </w:r>
      <w:r>
        <w:rPr>
          <w:rtl w:val="true"/>
        </w:rPr>
        <w:t>]</w:t>
      </w:r>
      <w:bookmarkEnd w:id="272"/>
    </w:p>
    <w:p>
      <w:pPr>
        <w:pStyle w:val="BookText"/>
        <w:rPr/>
      </w:pPr>
      <w:r>
        <w:rPr>
          <w:rFonts w:ascii="Amiri" w:hAnsi="Amiri" w:eastAsia="Amiri" w:cs="Amiri"/>
          <w:color w:val="111111"/>
          <w:sz w:val="28"/>
          <w:sz w:val="28"/>
          <w:szCs w:val="28"/>
          <w:rtl w:val="true"/>
          <w:lang w:bidi="ar-SA"/>
        </w:rPr>
        <w:t xml:space="preserve">یُخْرِجُ اَلْحَیَّ مِنَ اَلْمَیِّتِ وَ یُخْرِجُ اَلْمَیِّتَ مِنَ اَلْحَیِّ وَ یُحْیِ اَلْأَرْضَ بَعْدَ مَوْتِهٰا وَ کَذٰلِکَ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زنده را از مرده پدید می‌آورد، و مرده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زنده پدید می‌آورد، و زمین را پس از مرگش زنده می‌کند؛ و این‌گونه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گورها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آورده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آورندۀ موجود زنده از مرده و میرانندۀ موجود زنده،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یُخْرِجُ الْحَیَّ مِنَ الْمَیِّتِ وَ یُخْرِجُ الْمَیِّتَ مِنَ الْحَیِّ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آمدن مستمرّ موجود زنده از موجود بی‌جان و موجود مرده از زنده، از جلوه‌های قدرت خداوند</w:t>
      </w:r>
    </w:p>
    <w:p>
      <w:pPr>
        <w:pStyle w:val="BookText"/>
        <w:rPr/>
      </w:pPr>
      <w:r>
        <w:rPr>
          <w:rFonts w:ascii="Amiri" w:hAnsi="Amiri" w:eastAsia="Amiri" w:cs="Amiri"/>
          <w:color w:val="111111"/>
          <w:sz w:val="28"/>
          <w:sz w:val="28"/>
          <w:szCs w:val="28"/>
          <w:rtl w:val="true"/>
          <w:lang w:bidi="ar-SA"/>
        </w:rPr>
        <w:t>یُخْرِجُ الْحَیَّ مِنَ الْمَیِّتِ وَ یُخْرِجُ الْمَیِّتَ مِنَ الْحَیِّ</w:t>
      </w:r>
    </w:p>
    <w:p>
      <w:pPr>
        <w:pStyle w:val="BookText"/>
        <w:rPr/>
      </w:pPr>
      <w:r>
        <w:rPr>
          <w:rFonts w:ascii="Amiri" w:hAnsi="Amiri" w:eastAsia="Amiri" w:cs="Amiri"/>
          <w:color w:val="111111"/>
          <w:sz w:val="28"/>
          <w:sz w:val="28"/>
          <w:szCs w:val="28"/>
          <w:rtl w:val="true"/>
          <w:lang w:bidi="ar-SA"/>
        </w:rPr>
        <w:t xml:space="preserve">جمله‌های فعلی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یُخْرِجُ الْحَیَّ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یُخْرِجُ الْمَیِّتَ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فعل مضارع آمده است و بر استمرار دلالت 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حیات‌بخشی خداوند به مرده و زمین، از دلایل لزوم تسبیح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الْحَیَّ مِنَ الْمَیِّتِ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یُحْیِ الْأَرْضَ بَعْدَ مَوْتِهٰا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الْحَیَّ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تعلیل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از میان موجودات بی‌جان و مرده، پدید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یُخْرِجُ الْحَیَّ مِنَ الْمَیِّتِ وَ یُخْرِجُ الْمَیِّتَ مِنَ الْحَیِّ</w:t>
      </w:r>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الْحَیَّ مِنَ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یُخْرِجُ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این نکته داشته باشد که ابتدا، موجودات بی‌جان آفریده شدند و از میان آنها جان‌داران پدید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حیات و مرگ در جهان هستی، دلیلی آشکار بر امکان معاد و قدرت خداوند بر احیای مجدد انسان‌ها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یُخْرِجُ الْحَیَّ مِنَ الْمَیِّتِ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تُخْرَجُونَ</w:t>
      </w:r>
      <w:bookmarkStart w:id="273" w:name="pg19898_196485"/>
    </w:p>
    <w:p>
      <w:pPr>
        <w:pStyle w:val="BookText"/>
        <w:rPr/>
      </w:pPr>
      <w:bookmarkEnd w:id="273"/>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حیات‌بخشی به زمین‌های موات و مرده، نمودی دیگر از قدرت خداوند</w:t>
      </w:r>
    </w:p>
    <w:p>
      <w:pPr>
        <w:pStyle w:val="BookText"/>
        <w:rPr/>
      </w:pPr>
      <w:r>
        <w:rPr>
          <w:rFonts w:ascii="Amiri" w:hAnsi="Amiri" w:eastAsia="Amiri" w:cs="Amiri"/>
          <w:color w:val="111111"/>
          <w:sz w:val="28"/>
          <w:sz w:val="28"/>
          <w:szCs w:val="28"/>
          <w:rtl w:val="true"/>
          <w:lang w:bidi="ar-SA"/>
        </w:rPr>
        <w:t xml:space="preserve">و یُخْرِجُ الْحَیَّ مِنَ الْمَیِّتِ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یُحْیِ الْأَرْضَ بَعْدَ مَوْتِهٰا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تحولات نظام طبیعت، راهی برای شناخت و عمق بخشیدن به باورهای دینی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یُخْرِجُ الْحَیَّ مِنَ الْمَیِّتِ وَ یُخْرِجُ الْمَیِّتَ مِنَ الْحَیِّ وَ یُحْیِ الْأَرْضَ بَعْدَ مَوْتِهٰا وَ کَذٰلِکَ تُخْرَجُونَ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مجدد انسان‌ها در عالم آخرت، به دست خداوند بوده و خارج از اختیار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تُخْرَجُونَ</w:t>
      </w:r>
    </w:p>
    <w:p>
      <w:pPr>
        <w:pStyle w:val="BookText"/>
        <w:rPr/>
      </w:pPr>
      <w:r>
        <w:rPr>
          <w:rFonts w:ascii="Amiri" w:hAnsi="Amiri" w:eastAsia="Amiri" w:cs="Amiri"/>
          <w:color w:val="111111"/>
          <w:sz w:val="28"/>
          <w:sz w:val="28"/>
          <w:szCs w:val="28"/>
          <w:rtl w:val="true"/>
          <w:lang w:bidi="ar-SA"/>
        </w:rPr>
        <w:t xml:space="preserve">متعدی آورده شدن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اشاره به اختیاری نبودن بعث اخروی انسان‌ها داشته باشد و فعل‌های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یُخْرِجُ الْحَیَّ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یُخْرِجُ الْمَیِّتَ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قرینه است بر این که فاعل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رخدادهای محسوس و قابل فهم برای همه، جهت تبیین دقیق معارف ظریف دینی، از روش‌های قرآن‌کریم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یُخْرِجُ الْحَیَّ مِنَ الْمَیِّتِ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تُخْرَجُونَ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آوردن موجود جان‌دار از موجود بی‌جان و موجود بی‌جان از جان‌دار، نشانۀ قدرت‌مندی خداوند بر احیای مجدّد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یُخْرِجُ الْحَیَّ مِنَ الْمَیِّتِ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تُخْرَجُونَ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تبلیغ؛ تنزیه؛ حیات؛ دین؛ زمین؛ طبیعت؛ قدرت؛ مردگان؛ مرگ؛ معاد</w:t>
      </w:r>
    </w:p>
    <w:p>
      <w:pPr>
        <w:pStyle w:val="Heading3"/>
        <w:numPr>
          <w:ilvl w:val="2"/>
          <w:numId w:val="1"/>
        </w:numPr>
        <w:rPr/>
      </w:pPr>
      <w:bookmarkStart w:id="274" w:name="__RefHeading___Toc1580193_2314609296"/>
      <w:bookmarkStart w:id="275" w:name="_Toc94"/>
      <w:bookmarkEnd w:id="274"/>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20</w:t>
      </w:r>
      <w:r>
        <w:rPr>
          <w:rtl w:val="true"/>
        </w:rPr>
        <w:t>]</w:t>
      </w:r>
      <w:bookmarkEnd w:id="275"/>
    </w:p>
    <w:p>
      <w:pPr>
        <w:pStyle w:val="BookText"/>
        <w:rPr/>
      </w:pPr>
      <w:r>
        <w:rPr>
          <w:rFonts w:ascii="Amiri" w:hAnsi="Amiri" w:eastAsia="Amiri" w:cs="Amiri"/>
          <w:color w:val="111111"/>
          <w:sz w:val="28"/>
          <w:sz w:val="28"/>
          <w:szCs w:val="28"/>
          <w:rtl w:val="true"/>
          <w:lang w:bidi="ar-SA"/>
        </w:rPr>
        <w:t xml:space="preserve">وَ مِنْ آیٰاتِهِ أَنْ خَلَقَکُمْ مِنْ تُرٰابٍ ثُمَّ إِذٰا أَنْتُمْ بَشَرٌ تَنْتَشِرُونَ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 xml:space="preserve">و از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است که شما را از خاکی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و اکنون بشری هستید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آیات قدرت خداوند، آفریدن انسان‌ها از خاک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آیٰاتِهِ أَنْ خَلَقَکُمْ مِنْ تُرٰابٍ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پدید آورنده انسان‌ها از خاک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خَلَقَکُمْ مِنْ تُرٰابٍ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مبدأ پیدایش انسان‌ها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آیٰاتِهِ أَنْ خَلَقَکُمْ مِنْ تُرٰابٍ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پدیدآمدن انسان‌های زنده از دل خاک مرده، نمودی از پدید آوردن موجود جان‌دار از موجود بی‌جان به دست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یُخْرِجُ الْحَیَّ مِنَ الْمَیِّتِ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آیٰاتِهِ أَنْ خَلَقَکُمْ مِنْ تُرٰابٍ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پراکندگی انسان‌ها و سکنا گزیدن آنها در مناطق مختلف زمین، از آیات قدرت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آیٰاتِهِ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أَنْتُمْ بَشَرٌ تَنْتَشِرُونَ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آوردن موجودی زنده مانند انسان از دل خاک مرده، از نشانه‌های توان‌مندی خداوند بر احیای مجدد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کَذٰلِکَ تُخْرَجُونَ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آیٰاتِهِ أَنْ خَلَقَکُمْ مِنْ تُرٰابٍ</w:t>
      </w:r>
    </w:p>
    <w:p>
      <w:pPr>
        <w:pStyle w:val="BookText"/>
        <w:rPr/>
      </w:pPr>
      <w:r>
        <w:rPr>
          <w:rFonts w:ascii="IRNazanin" w:hAnsi="IRNazanin" w:eastAsia="IRNazanin"/>
          <w:color w:val="111111"/>
          <w:sz w:val="28"/>
          <w:sz w:val="28"/>
          <w:szCs w:val="28"/>
          <w:rtl w:val="true"/>
          <w:lang w:bidi="fa-IR"/>
        </w:rPr>
        <w:t>از این آیه به بعد، چندین آیه، در صدد شمارش آیات قدرت الهی برای کسانی است که دربارۀ معاد موضعگیری انکارآمیز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اصل خلقت، همسان‌اند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خَلَقَکُمْ مِنْ تُرٰابٍ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از خاک تا صورت آدمی، مراحل مختلفی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خَلَقَکُمْ مِنْ تُرٰابٍ ثُمَّ إِذٰا أَنْتُمْ بَشَرٌ تَنْتَشِرُونَ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تراخی است و دلالت بر مهلت و مدت می‌کند و از طرفی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فجاییه است و دلالت بر ناگهانی بودن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این دو، به این است که میان خلق انسان از مبدأ خاک تا صورت انسانی، مراحلی طی شده که چندان روشن و آشکار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آمدن موجودی زنده به نام انسان از خاک مرده، امری غیر منتظره و سزاوار تأمل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خَلَقَکُمْ مِنْ تُرٰابٍ ثُمَّ إِذٰا أَنْتُمْ بَشَرٌ تَنْتَشِرُونَ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فجاییه در آیه، می‌تواند حاکی از حقیقت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شدن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گذر از مراحل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جهش‌گون و سریع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خَلَقَکُمْ مِنْ تُرٰابٍ ثُمَّ إِذٰا أَنْتُمْ بَشَرٌ تَنْتَشِرُونَ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فجاییه است و دلالت بر ناگهانی بودن می‌کند، لذا از آن، سرعت و حالت جهشی بودن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اللّه؛ انسان؛ حیات؛ خاک؛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خلقت؛ مردگان؛ معاد</w:t>
      </w:r>
      <w:bookmarkStart w:id="276" w:name="pg19898_196487"/>
    </w:p>
    <w:p>
      <w:pPr>
        <w:pStyle w:val="Heading3"/>
        <w:numPr>
          <w:ilvl w:val="2"/>
          <w:numId w:val="1"/>
        </w:numPr>
        <w:rPr/>
      </w:pPr>
      <w:bookmarkStart w:id="277" w:name="__RefHeading___Toc1580195_2314609296"/>
      <w:bookmarkStart w:id="278" w:name="_Toc95"/>
      <w:bookmarkEnd w:id="276"/>
      <w:bookmarkEnd w:id="277"/>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21</w:t>
      </w:r>
      <w:r>
        <w:rPr>
          <w:rtl w:val="true"/>
        </w:rPr>
        <w:t>]</w:t>
      </w:r>
      <w:bookmarkEnd w:id="278"/>
    </w:p>
    <w:p>
      <w:pPr>
        <w:pStyle w:val="BookText"/>
        <w:rPr/>
      </w:pPr>
      <w:r>
        <w:rPr>
          <w:rFonts w:ascii="Amiri" w:hAnsi="Amiri" w:eastAsia="Amiri" w:cs="Amiri"/>
          <w:color w:val="111111"/>
          <w:sz w:val="28"/>
          <w:sz w:val="28"/>
          <w:szCs w:val="28"/>
          <w:rtl w:val="true"/>
          <w:lang w:bidi="ar-SA"/>
        </w:rPr>
        <w:t xml:space="preserve">وَ مِنْ آیٰاتِهِ أَنْ خَلَقَ لَکُمْ مِنْ أَنْفُسِکُمْ أَزْوٰاجاً لِتَسْکُنُوا إِلَیْهٰا وَ جَعَلَ بَیْنَکُمْ مَوَدَّةً وَ رَحْمَةً إِنَّ فِی ذٰلِکَ لَآیٰاتٍ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 xml:space="preserve">و از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است که برای شما از جنس خودتان همسرانی آفرید تا در کنارشان آرام گیرید، و میان شما محبت و شفقتی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می‌اندیشند نشانه‌هاست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همسران از جنسی همگون، از نشانه‌های قدرت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آیٰاتِهِ أَنْ خَلَقَ لَکُمْ مِنْ أَنْفُسِکُمْ أَزْوٰاجاً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همسان با مردان، خلق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خَلَقَ لَکُمْ مِنْ أَنْفُسِکُمْ أَزْوٰاجاً</w:t>
      </w:r>
    </w:p>
    <w:p>
      <w:pPr>
        <w:pStyle w:val="BookText"/>
        <w:rPr/>
      </w:pPr>
      <w:r>
        <w:rPr>
          <w:rFonts w:ascii="Amiri" w:hAnsi="Amiri" w:eastAsia="Amiri" w:cs="Amiri"/>
          <w:color w:val="111111"/>
          <w:sz w:val="28"/>
          <w:sz w:val="28"/>
          <w:szCs w:val="28"/>
          <w:rtl w:val="true"/>
          <w:lang w:bidi="ar-SA"/>
        </w:rPr>
        <w:t xml:space="preserve">از 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می‌شود که خلق زنان، همسان مردان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 از یک جنس آفریده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خَلَقَکُمْ مِنْ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لَکُمْ مِنْ أَنْفُسِکُمْ أَزْوٰاجاً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مایۀ سکونت و آرامش‌هم‌اند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لِتَسْکُنُوا إِلَیْهٰا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همزیستی مسالمت‌آمیز میان زن و مرد، پس از ازدواج و برانگیخته‌شدن عواطف ظریف دوستانه میان آنان، از آیات قدرت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لَکُمْ مِنْ أَنْفُسِکُمْ أَزْوٰاجاً لِتَسْکُنُوا إِلَیْهٰا وَ جَعَلَ بَیْنَکُمْ مَوَدَّةً وَ رَحْمَةً</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 بَیْنَکُمْ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تقدیر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آیاته أن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 بَیْنَکُمْ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بیان این مهم است که زن و مرد ناآشنا، چگونه پس از ازدواج، الفت و انس و زندگی محبت‌آمیزی پیدا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 تشکیل خانواده، از عوامل رفع اضطراب و افسردگی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خَلَقَ لَکُمْ مِنْ أَنْفُسِکُمْ أَزْوٰاجاً لِتَسْکُنُوا إِلَیْهٰا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زوجیت و همسری میان انسان‌ها، پدیده‌ای در جهت منافع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خَلَقَ لَکُمْ مِنْ أَنْفُسِکُمْ أَزْوٰاجاً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مهر و عواطف دوستانه میان زن و شوهر، عنایت خدادادی و از آیات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آیٰاتِهِ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بَیْنَکُمْ مَوَدَّةً وَ رَحْمَةً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عواطف دوستانه میان اعضای خانواده و نیز مهرورزی آنها به هم از آیات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بَیْنَکُمْ مَوَدَّةً وَ رَحْمَةً</w:t>
      </w:r>
    </w:p>
    <w:p>
      <w:pPr>
        <w:pStyle w:val="BookText"/>
        <w:rPr/>
      </w:pPr>
      <w:r>
        <w:rPr>
          <w:rFonts w:ascii="IRNazanin" w:hAnsi="IRNazanin" w:eastAsia="IRNazanin"/>
          <w:color w:val="111111"/>
          <w:sz w:val="28"/>
          <w:sz w:val="28"/>
          <w:szCs w:val="28"/>
          <w:rtl w:val="true"/>
          <w:lang w:bidi="fa-IR"/>
        </w:rPr>
        <w:t xml:space="preserve">احتمال دارد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 بَیْنَکُمْ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شفقت و مهر و ترحمی باشد که از ناحیۀ والدین به فرزندان، و بر عکس اعمال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به هم تمایل و گرایش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أَزْوٰاجاً لِتَسْکُنُوا إِلَیْهٰا</w:t>
      </w:r>
    </w:p>
    <w:p>
      <w:pPr>
        <w:pStyle w:val="BookText"/>
        <w:rPr/>
      </w:pPr>
      <w:r>
        <w:rPr>
          <w:rFonts w:ascii="IRNazanin" w:hAnsi="IRNazanin" w:eastAsia="IRNazanin"/>
          <w:color w:val="111111"/>
          <w:sz w:val="28"/>
          <w:sz w:val="28"/>
          <w:szCs w:val="28"/>
          <w:rtl w:val="true"/>
          <w:lang w:bidi="fa-IR"/>
        </w:rPr>
        <w:t xml:space="preserve">به کارگیری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لِتَسْکُنُوا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لتسکنوا 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دهندۀ آن است که در آن، معنای تمایل تضمین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خانواده و پایداری آن در پرتو مودت و مهربانی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لِتَسْکُنُوا إِلَیْهٰا وَ جَعَلَ بَیْنَکُمْ مَوَدَّةً وَ رَحْمَةً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دوستی و محبت میان انسان‌ها، برخاسته از لطف و عنایت خداوند و از آیات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آیٰاتِهِ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بَیْنَکُمْ مَوَدَّةً وَ رَحْمَةً</w:t>
      </w:r>
    </w:p>
    <w:p>
      <w:pPr>
        <w:pStyle w:val="BookText"/>
        <w:rPr/>
      </w:pPr>
      <w:r>
        <w:rPr>
          <w:rFonts w:ascii="Amiri" w:hAnsi="Amiri" w:eastAsia="Amiri" w:cs="Amiri"/>
          <w:color w:val="111111"/>
          <w:sz w:val="28"/>
          <w:sz w:val="28"/>
          <w:szCs w:val="28"/>
          <w:rtl w:val="true"/>
          <w:lang w:bidi="ar-SA"/>
        </w:rPr>
        <w:t xml:space="preserve">نکتۀ فوق با توجه به این است که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 بَیْنَکُمْ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به همۀ انسان‌ها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بودن آفرینش انسان از خاک، برای متفکران، قابل درک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آیٰاتِهِ أَنْ خَلَقَکُمْ مِنْ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 لِقَوْمٍ یَتَفَکَّرُونَ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بودن پدیدۀ آرامش‌آفرینی ازدواج، برای خردورزان قابل درک‌است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خَلَقَ لَکُمْ مِنْ أَنْفُسِکُمْ أَزْوٰاجاً لِتَسْکُنُوا إِلَیْهٰا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 لِقَوْمٍ یَتَفَکَّرُونَ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و متفکران، آیۀ الهی بودن روابط دوستانۀ زن و شوهر و محبت بین انسان‌ها را درمی‌یابند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آیٰاتِهِ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بَیْنَکُمْ مَوَدَّةً وَ رَحْمَةً إِنَّ فِی ذٰلِکَ لَآیٰاتٍ لِقَوْمٍ یَتَفَکَّرُونَ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و به‌کارگیری عقل و خرد، دارای جایگاهی رفیع و امری بایسته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لَآیٰاتٍ لِقَوْمٍ یَتَفَکَّرُونَ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آیات خدا؛ ازدواج؛ اللّه؛ انسان؛ تفکر؛ حیات؛ خاک؛ خانواده؛ خلقت؛ دوستی؛ رحمت؛ زن؛ مرد</w:t>
      </w:r>
      <w:bookmarkStart w:id="279" w:name="pg19898_196489"/>
    </w:p>
    <w:p>
      <w:pPr>
        <w:pStyle w:val="Heading3"/>
        <w:numPr>
          <w:ilvl w:val="2"/>
          <w:numId w:val="1"/>
        </w:numPr>
        <w:rPr/>
      </w:pPr>
      <w:bookmarkStart w:id="280" w:name="__RefHeading___Toc1580197_2314609296"/>
      <w:bookmarkStart w:id="281" w:name="_Toc96"/>
      <w:bookmarkEnd w:id="279"/>
      <w:bookmarkEnd w:id="280"/>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22</w:t>
      </w:r>
      <w:r>
        <w:rPr>
          <w:rtl w:val="true"/>
        </w:rPr>
        <w:t>]</w:t>
      </w:r>
      <w:bookmarkEnd w:id="281"/>
    </w:p>
    <w:p>
      <w:pPr>
        <w:pStyle w:val="BookText"/>
        <w:rPr/>
      </w:pPr>
      <w:r>
        <w:rPr>
          <w:rFonts w:ascii="Amiri" w:hAnsi="Amiri" w:eastAsia="Amiri" w:cs="Amiri"/>
          <w:color w:val="111111"/>
          <w:sz w:val="28"/>
          <w:sz w:val="28"/>
          <w:szCs w:val="28"/>
          <w:rtl w:val="true"/>
          <w:lang w:bidi="ar-SA"/>
        </w:rPr>
        <w:t xml:space="preserve">وَ مِنْ آیٰاتِهِ خَلْقُ اَلسَّمٰاوٰاتِ وَ اَلْأَرْضِ وَ اِخْتِلاٰفُ أَلْسِنَتِکُمْ وَ أَلْوٰانِکُمْ إِنَّ فِی ذٰلِکَ لَآیٰاتٍ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 xml:space="preserve">و از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آفرینش آسمان‌ها و زمین و گوناگونی زبان‌ها و رنگ‌های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دانایان نشانه‌هایی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آسمان‌ها و زمین و گوناگونی زبان‌ها و رنگ‌های آدمیان، از آیات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آیٰاتِهِ خَلْقُ السَّمٰاوٰاتِ وَ الْأَرْضِ وَ اخْتِلاٰفُ أَلْسِنَتِکُمْ وَ أَلْوٰانِکُمْ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آفرینش، آسمان‌های متعدد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السَّمٰاوٰاتِ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مردمان در آهنگ گفتار، از آیات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آیٰاتِهِ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اخْتِلاٰفُ أَلْسِنَتِکُمْ</w:t>
      </w:r>
    </w:p>
    <w:p>
      <w:pPr>
        <w:pStyle w:val="BookText"/>
        <w:rPr/>
      </w:pPr>
      <w:r>
        <w:rPr>
          <w:rFonts w:ascii="IRNazanin" w:hAnsi="IRNazanin" w:eastAsia="IRNazanin"/>
          <w:color w:val="111111"/>
          <w:sz w:val="28"/>
          <w:sz w:val="28"/>
          <w:szCs w:val="28"/>
          <w:rtl w:val="true"/>
          <w:lang w:bidi="fa-IR"/>
        </w:rPr>
        <w:t>مراد از اختلاف در زبان، تفاوت ادای کلمات از سوی انسان‌ها، حتی اهل یک زبان و لهجه نیز می‌تواند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دانش‌وران و عالِمان، زمینه‌دار بهره‌وری از آیات الهی</w:t>
      </w:r>
    </w:p>
    <w:p>
      <w:pPr>
        <w:pStyle w:val="BookText"/>
        <w:rPr/>
      </w:pPr>
      <w:r>
        <w:rPr>
          <w:rFonts w:ascii="Amiri" w:hAnsi="Amiri" w:eastAsia="Amiri" w:cs="Amiri"/>
          <w:color w:val="111111"/>
          <w:sz w:val="28"/>
          <w:sz w:val="28"/>
          <w:szCs w:val="28"/>
          <w:rtl w:val="true"/>
          <w:lang w:bidi="ar-SA"/>
        </w:rPr>
        <w:t>إِنَّ فِی ذٰلِکَ لَآیٰاتٍ لِلْعٰالِمِینَ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بودن آفرینش آسمان‌ها و زمین و تفاوت زبان‌ها و رنگ‌های مردم، برای دانشمندان قابل درک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آیٰاتِهِ خَلْقُ السَّمٰاوٰاتِ وَ الْأَرْضِ وَ اخْتِلاٰفُ أَلْسِنَتِکُمْ وَ أَلْوٰانِکُمْ إِنَّ فِی ذٰلِکَ لَآیٰاتٍ لِلْعٰالِمِینَ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دارای نقشی اساسی در شناخت و تشخیص آیات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لَآیٰاتٍ لِلْعٰالِمِینَ</w:t>
      </w:r>
    </w:p>
    <w:p>
      <w:pPr>
        <w:pStyle w:val="BookText"/>
        <w:rPr/>
      </w:pPr>
      <w:r>
        <w:rPr>
          <w:rFonts w:ascii="IRNazanin" w:hAnsi="IRNazanin" w:eastAsia="IRNazanin"/>
          <w:color w:val="111111"/>
          <w:sz w:val="28"/>
          <w:sz w:val="28"/>
          <w:szCs w:val="28"/>
          <w:rtl w:val="true"/>
          <w:lang w:bidi="fa-IR"/>
        </w:rPr>
        <w:t>موارد یاد شده، برای همه،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بین همۀ انسان‌ها، عالمان را ذکر کرده، گویای حقیقت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راهنمای آدمی به رازهای نهفته در گوناگونی زبان‌ها و رنگ‌ها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اخْتِلاٰفُ أَلْسِنَتِکُمْ وَ أَلْوٰانِکُمْ إِنَّ فِی ذٰلِکَ لَآیٰاتٍ لِلْعٰالِمِینَ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علوم و آگاهی‌های بشری، زمینه‌ساز به دست آوردن فهم بهتر دربارۀ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لَآیٰاتٍ لِلْعٰالِمِینَ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آسمان؛ آیات خدا؛ اختلاف؛ اللّه؛ انسان؛ خلقت؛ رنگ؛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 شعور؛ علم</w:t>
      </w:r>
      <w:bookmarkStart w:id="282" w:name="pg19898_196490"/>
    </w:p>
    <w:p>
      <w:pPr>
        <w:pStyle w:val="Heading3"/>
        <w:numPr>
          <w:ilvl w:val="2"/>
          <w:numId w:val="1"/>
        </w:numPr>
        <w:rPr/>
      </w:pPr>
      <w:bookmarkStart w:id="283" w:name="__RefHeading___Toc1580199_2314609296"/>
      <w:bookmarkStart w:id="284" w:name="_Toc97"/>
      <w:bookmarkEnd w:id="282"/>
      <w:bookmarkEnd w:id="283"/>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23</w:t>
      </w:r>
      <w:r>
        <w:rPr>
          <w:rtl w:val="true"/>
        </w:rPr>
        <w:t>]</w:t>
      </w:r>
      <w:bookmarkEnd w:id="284"/>
    </w:p>
    <w:p>
      <w:pPr>
        <w:pStyle w:val="BookText"/>
        <w:rPr/>
      </w:pPr>
      <w:r>
        <w:rPr>
          <w:rFonts w:ascii="Amiri" w:hAnsi="Amiri" w:eastAsia="Amiri" w:cs="Amiri"/>
          <w:color w:val="111111"/>
          <w:sz w:val="28"/>
          <w:sz w:val="28"/>
          <w:szCs w:val="28"/>
          <w:rtl w:val="true"/>
          <w:lang w:bidi="ar-SA"/>
        </w:rPr>
        <w:t xml:space="preserve">وَ مِنْ آیٰاتِهِ مَنٰامُکُمْ بِاللَّیْلِ وَ اَلنَّهٰارِ وَ اِبْتِغٰاؤُکُمْ مِنْ فَضْلِهِ إِنَّ فِی ذٰلِکَ لَآیٰاتٍ لِقَوْمٍ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و از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خواب شما در شب، و جست‌وجوی شما از فزون بخشی او در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مردمی که گوش شنوا دارند نشانه‌هاست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پدیدۀ خواب، از آیات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آیٰاتِهِ مَنٰامُکُمْ بِاللَّیْلِ وَ النَّهٰارِ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بودن امکان خواب در شب و روز برای انسان‌ها از آیات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آیٰاتِهِ مَنٰامُکُمْ بِاللَّیْلِ وَ النَّهٰارِ</w:t>
      </w:r>
    </w:p>
    <w:p>
      <w:pPr>
        <w:pStyle w:val="BookText"/>
        <w:rPr/>
      </w:pPr>
      <w:r>
        <w:rPr>
          <w:rFonts w:ascii="IRNazanin" w:hAnsi="IRNazanin" w:eastAsia="IRNazanin"/>
          <w:color w:val="111111"/>
          <w:sz w:val="28"/>
          <w:sz w:val="28"/>
          <w:szCs w:val="28"/>
          <w:rtl w:val="true"/>
          <w:lang w:bidi="fa-IR"/>
        </w:rPr>
        <w:t xml:space="preserve">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استفاده می‌شود که شب و روز، هر دو ظرفی مناسب برای خواب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وقتی مناسب‌تر برای خواب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آیٰاتِهِ مَنٰامُکُمْ بِاللَّیْلِ وَ النَّهٰارِ</w:t>
      </w:r>
    </w:p>
    <w:p>
      <w:pPr>
        <w:pStyle w:val="BookText"/>
        <w:rPr/>
      </w:pPr>
      <w:r>
        <w:rPr>
          <w:rFonts w:ascii="IRNazanin" w:hAnsi="IRNazanin" w:eastAsia="IRNazanin"/>
          <w:color w:val="111111"/>
          <w:sz w:val="28"/>
          <w:sz w:val="28"/>
          <w:szCs w:val="28"/>
          <w:rtl w:val="true"/>
          <w:lang w:bidi="fa-IR"/>
        </w:rPr>
        <w:t xml:space="preserve">مقدم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اشاره به مطلب فوق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کوشش آدمیان در کسب معاش و روزی، از آیات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آیٰاتِهِ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ابْتِغٰاؤُکُمْ مِنْ فَضْلِهِ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معاش و زندگی، در گرو پیگیری و تلاش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ابْتِغٰاؤُکُمْ مِنْ فَضْلِهِ</w:t>
      </w:r>
    </w:p>
    <w:p>
      <w:pPr>
        <w:pStyle w:val="BookText"/>
        <w:rPr/>
      </w:pPr>
      <w:r>
        <w:rPr>
          <w:rFonts w:ascii="IRNazanin" w:hAnsi="IRNazanin" w:eastAsia="IRNazanin"/>
          <w:color w:val="111111"/>
          <w:sz w:val="28"/>
          <w:sz w:val="28"/>
          <w:szCs w:val="28"/>
          <w:rtl w:val="true"/>
          <w:lang w:bidi="fa-IR"/>
        </w:rPr>
        <w:t xml:space="preserve">با توجه به معنای ابتغاء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جدیت در بر آوردن خواسته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نکتۀ بالا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هر دو، زمان مناسب برای تلاش و کوشش جهت تأمین زندگی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آیٰاتِهِ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وَ ابْتِغٰاؤُکُمْ مِنْ فَضْلِهِ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ابْتِغٰاؤُکُمْ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تقدیر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آیاته ابتغائکم باللیل و النهار من فضله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آدمی از امکانات دنیوی، تفضل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ابْتِغٰاؤُکُمْ مِنْ فَضْلِهِ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راه کسب معیشت، امری پسندیده و ارزشمند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آیٰاتِهِ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ابْتِغٰاؤُکُمْ مِنْ فَضْلِهِ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کاربرد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کسب و کار، حاکی از اهمیت و</w:t>
      </w:r>
      <w:bookmarkStart w:id="285" w:name="pg19898_196491"/>
    </w:p>
    <w:p>
      <w:pPr>
        <w:pStyle w:val="BookText"/>
        <w:rPr/>
      </w:pPr>
      <w:bookmarkEnd w:id="285"/>
      <w:r>
        <w:rPr>
          <w:rFonts w:ascii="IRNazanin" w:hAnsi="IRNazanin" w:eastAsia="IRNazanin"/>
          <w:color w:val="111111"/>
          <w:sz w:val="28"/>
          <w:sz w:val="28"/>
          <w:szCs w:val="28"/>
          <w:rtl w:val="true"/>
          <w:lang w:bidi="fa-IR"/>
        </w:rPr>
        <w:t>ارزش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انسان‌ها، امکانات خویش را تفضلی الهی بدانند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ابْتِغٰاؤُکُمْ مِنْ فَضْلِهِ</w:t>
      </w:r>
    </w:p>
    <w:p>
      <w:pPr>
        <w:pStyle w:val="BookText"/>
        <w:rPr/>
      </w:pPr>
      <w:r>
        <w:rPr>
          <w:rFonts w:ascii="IRNazanin" w:hAnsi="IRNazanin" w:eastAsia="IRNazanin"/>
          <w:color w:val="111111"/>
          <w:sz w:val="28"/>
          <w:sz w:val="28"/>
          <w:szCs w:val="28"/>
          <w:rtl w:val="true"/>
          <w:lang w:bidi="fa-IR"/>
        </w:rPr>
        <w:t xml:space="preserve">از این‌که آیه، برای بیان نشان خدا بودن امکانات معیشتی انسان‌ها، از آن امکانات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 می‌توان نکتۀ یاد شده را فهمید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امکانات خدادادی، در پرتو سعی و تلاش، امکان‌پذیر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ابْتِغٰاؤُکُمْ مِنْ فَضْلِهِ</w:t>
      </w:r>
    </w:p>
    <w:p>
      <w:pPr>
        <w:pStyle w:val="BookText"/>
        <w:rPr/>
      </w:pPr>
      <w:r>
        <w:rPr>
          <w:rFonts w:ascii="IRNazanin" w:hAnsi="IRNazanin" w:eastAsia="IRNazanin"/>
          <w:color w:val="111111"/>
          <w:sz w:val="28"/>
          <w:sz w:val="28"/>
          <w:szCs w:val="28"/>
          <w:rtl w:val="true"/>
          <w:lang w:bidi="fa-IR"/>
        </w:rPr>
        <w:t xml:space="preserve">از این‌که برای استفاده از امکانات دنیوی و فضل خداوند،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إبتغاء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برای دست‌یابی به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این حقیقت نمایان می‌شود که برای دست‌یابی به امکانات، کوشش و تلاش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بودن خواب در شب و تلاش در روز برای کسب روزی، برای دارندگان گوش شنوا، قابل درک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لَآیٰاتٍ لِقَوْمٍ یَسْمَعُونَ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گوش شنوای حق، وسیله‌ای برای شناخت آیات الهی‌است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لَآیٰاتٍ لِقَوْمٍ یَسْمَعُونَ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اللّه؛ حیات؛ خواب؛ رزق؛ روز؛ شب؛ شعور؛ شناخت؛ عمل؛ گوش</w:t>
      </w:r>
    </w:p>
    <w:p>
      <w:pPr>
        <w:pStyle w:val="Heading3"/>
        <w:numPr>
          <w:ilvl w:val="2"/>
          <w:numId w:val="1"/>
        </w:numPr>
        <w:rPr/>
      </w:pPr>
      <w:bookmarkStart w:id="286" w:name="__RefHeading___Toc1580201_2314609296"/>
      <w:bookmarkStart w:id="287" w:name="_Toc98"/>
      <w:bookmarkEnd w:id="286"/>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24</w:t>
      </w:r>
      <w:r>
        <w:rPr>
          <w:rtl w:val="true"/>
        </w:rPr>
        <w:t>]</w:t>
      </w:r>
      <w:bookmarkEnd w:id="287"/>
    </w:p>
    <w:p>
      <w:pPr>
        <w:pStyle w:val="BookText"/>
        <w:rPr/>
      </w:pPr>
      <w:r>
        <w:rPr>
          <w:rFonts w:ascii="Amiri" w:hAnsi="Amiri" w:eastAsia="Amiri" w:cs="Amiri"/>
          <w:color w:val="111111"/>
          <w:sz w:val="28"/>
          <w:sz w:val="28"/>
          <w:szCs w:val="28"/>
          <w:rtl w:val="true"/>
          <w:lang w:bidi="ar-SA"/>
        </w:rPr>
        <w:t xml:space="preserve">وَ مِنْ آیٰاتِهِ یُرِیکُمُ اَلْبَرْقَ خَوْفاً وَ طَمَعاً وَ یُنَزِّلُ مِنَ اَلسَّمٰاءِ مٰاءً فَیُحْیِی بِهِ اَلْأَرْضَ بَعْدَ مَوْتِهٰا إِنَّ فِی ذٰلِکَ لَآیٰاتٍ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 xml:space="preserve">و از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برق را همراه با ترس و امید به شما می‌نمایاند، و از آسمان آبی نازل می‌کند و زمین را پس از مرگش به وسیلۀ آن زنده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بی‌تردید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عقل خود را به کار می‌گیرند نشانه‌هاست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برق‌های امیدزا و خوف‌آفرین، از آیات قدرت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آیٰاتِهِ یُرِیکُمُ الْبَرْقَ خَوْفاً وَ طَمَعاً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باران و سرسبز و با طراوت شدن زمین به وسیلۀ آن، از آیه‌های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آیٰاتِهِ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یُنَزِّلُ مِنَ السَّمٰاءِ مٰاءً فَیُحْیِی بِهِ الْأَرْضَ بَعْدَ مَوْتِهٰا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مایۀ حیات زمین و طبیعت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یُنَزِّلُ مِنَ السَّمٰاءِ مٰاءً فَیُحْیِی بِهِ الْأَرْضَ بَعْدَ مَوْتِهٰا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طبیعی، مجاری مشیّت و ارادۀ الهی‌اند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یُنَزِّلُ مِنَ السَّمٰاءِ مٰاءً فَیُحْیِی بِهِ الْأَرْضَ بَعْدَ مَوْتِهٰا</w:t>
      </w:r>
    </w:p>
    <w:p>
      <w:pPr>
        <w:pStyle w:val="BookText"/>
        <w:rPr/>
      </w:pPr>
      <w:r>
        <w:rPr>
          <w:rFonts w:ascii="IRNazanin" w:hAnsi="IRNazanin" w:eastAsia="IRNazanin"/>
          <w:color w:val="111111"/>
          <w:sz w:val="28"/>
          <w:sz w:val="28"/>
          <w:szCs w:val="28"/>
          <w:rtl w:val="true"/>
          <w:lang w:bidi="fa-IR"/>
        </w:rPr>
        <w:t>از این‌که خداوند، با آب باران، زمین را حیات می‌بخشد و بدون واسطه، چنین کاری را به انجام نمی‌رساند، معلوم می‌شود که عوامل طبیعی، مجرایی برای تحقّق مشیّت خداوندند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بدون آب، مرده و موات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یُنَزِّلُ مِنَ السَّمٰاءِ مٰاءً فَیُحْیِی بِهِ الْأَرْضَ بَعْدَ مَوْتِهٰا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بودن رخدادهای طبیعی، برای کسانی قابل درک است که قوۀ عقلانی خویش را به کار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آیٰاتِهِ یُرِیکُمُ الْبَرْقَ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یُنَزِّلُ مِنَ السَّمٰاءِ مٰاءً فَیُحْیِی بِهِ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 لِقَوْمٍ یَعْقِلُونَ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پدیده‌های طبیعی، مانند برق و باران و رویش گیاهان، از منابع خداشناسی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یُرِیکُمُ الْبَرْقَ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 لِقَوْمٍ یَعْقِلُونَ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کارکرد عوامل طبیعی در طبیعت برای توجه دادن مردم به خداوند، از شیوه‌های تبلیغی قرآن کریم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آیٰاتِهِ یُرِیکُمُ الْبَرْقَ خَوْفاً وَ طَمَعاً وَ یُنَزِّلُ مِنَ السَّمٰاءِ مٰاءً فَیُحْیِی بِهِ الْأَرْضَ بَعْدَ مَوْتِهٰا إِنَّ فِی ذٰلِکَ لَآیٰاتٍ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ژرف به پدیده‌های هستی، امری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آیٰاتِهِ یُرِیکُمُ الْبَرْقَ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 لِقَوْمٍ یَعْقِلُونَ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از ابزار شناخت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لِقَوْمٍ یَعْقِلُونَ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آیات خدا؛ اللّه؛ امید؛ باران؛ برق؛ تبلیغ؛ تفکر؛ حیات؛ خوف؛ رعد؛ زمین؛ شعور؛ شناخت؛ عقل؛ گیاه؛ مرگ؛ مشیت خدا</w:t>
      </w:r>
      <w:bookmarkStart w:id="288" w:name="pg19898_196493"/>
    </w:p>
    <w:p>
      <w:pPr>
        <w:pStyle w:val="Heading3"/>
        <w:numPr>
          <w:ilvl w:val="2"/>
          <w:numId w:val="1"/>
        </w:numPr>
        <w:rPr/>
      </w:pPr>
      <w:bookmarkStart w:id="289" w:name="__RefHeading___Toc1580203_2314609296"/>
      <w:bookmarkStart w:id="290" w:name="_Toc99"/>
      <w:bookmarkEnd w:id="288"/>
      <w:bookmarkEnd w:id="289"/>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25</w:t>
      </w:r>
      <w:r>
        <w:rPr>
          <w:rtl w:val="true"/>
        </w:rPr>
        <w:t>]</w:t>
      </w:r>
      <w:bookmarkEnd w:id="290"/>
    </w:p>
    <w:p>
      <w:pPr>
        <w:pStyle w:val="BookText"/>
        <w:rPr/>
      </w:pPr>
      <w:r>
        <w:rPr>
          <w:rFonts w:ascii="Amiri" w:hAnsi="Amiri" w:eastAsia="Amiri" w:cs="Amiri"/>
          <w:color w:val="111111"/>
          <w:sz w:val="28"/>
          <w:sz w:val="28"/>
          <w:szCs w:val="28"/>
          <w:rtl w:val="true"/>
          <w:lang w:bidi="ar-SA"/>
        </w:rPr>
        <w:t xml:space="preserve">وَ مِنْ آیٰاتِهِ أَنْ تَقُومَ اَلسَّمٰاءُ وَ اَلْأَرْضُ بِأَمْرِهِ ثُمَّ إِذٰا دَعٰاکُمْ دَعْوَةً مِنَ اَلْأَرْضِ إِذٰا أَنْتُمْ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 xml:space="preserve">و از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است که آسمان و زمین به فرمان او برپایند؛ آن‌گاه چون شما را با یک دعوت از زمین فراخوانَد، به 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می‌آیید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بقا و ثبات آسمان و زمین، از نشانه‌های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آیٰاتِهِ أَنْ تَقُومَ السَّمٰاءُ وَ الْأَرْضُ بِأَمْرِهِ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و ثبات آسمان‌ها و زمین، به فرمان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تَقُومَ السَّمٰاءُ وَ الْأَرْضُ بِأَمْرِهِ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موجودات، در بقای خویش، نیازمند به خداوندند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تَقُومَ السَّمٰاءُ وَ الْأَرْضُ بِأَمْرِهِ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کنایه از همۀ آفرینش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انسان‌ها از قبر در قیامت، به خواست و دعوت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إِذٰا دَعٰاکُمْ دَعْوَةً مِنَ الْأَرْضِ إِذٰا أَنْتُمْ تَخْرُجُونَ</w:t>
      </w:r>
    </w:p>
    <w:p>
      <w:pPr>
        <w:pStyle w:val="BookText"/>
        <w:rPr/>
      </w:pP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متعلق به عامل مقدر و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مردمان در روز قیامت، با یک ندای خداوند، به طور ناگهانی از دل خاک بیرون می‌آیند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إِذٰا دَعٰاکُمْ دَعْوَةً مِنَ الْأَرْضِ إِذٰا أَنْتُمْ تَخْرُجُونَ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 بر مرّة می‌کند؛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در قیامت، در پاسخ به ندای خداوند برای زنده شدن، خود، از قبرها خارج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دَعٰاکُمْ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أَنْتُمْ تَخْرُجُونَ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و حشر انسان‌ها در قیامت، جسمانی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دَعٰاکُمْ دَعْوَةً مِنَ الْأَرْضِ إِذٰا أَنْتُمْ تَخْرُجُونَ</w:t>
      </w:r>
    </w:p>
    <w:p>
      <w:pPr>
        <w:pStyle w:val="BookText"/>
        <w:rPr/>
      </w:pP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در نتیجه آنچه در دل زمین قرار دارد و بیرون می‌آید، امری جسمانی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زمین موات با نزول باران، دلیل قدرت خداوند بر احیای مجدد انسان‌ها در قیامت است</w:t>
      </w:r>
      <w:r>
        <w:rPr>
          <w:rFonts w:eastAsia="IRNazanin" w:cs="IRNazanin"/>
          <w:color w:val="111111"/>
          <w:sz w:val="28"/>
          <w:szCs w:val="28"/>
          <w:rtl w:val="true"/>
          <w:lang w:bidi="fa-IR"/>
        </w:rPr>
        <w:t>.</w:t>
      </w:r>
      <w:bookmarkStart w:id="291" w:name="pg19898_196494"/>
    </w:p>
    <w:p>
      <w:pPr>
        <w:pStyle w:val="BookText"/>
        <w:rPr/>
      </w:pPr>
      <w:bookmarkEnd w:id="291"/>
      <w:r>
        <w:rPr>
          <w:rFonts w:ascii="Amiri" w:hAnsi="Amiri" w:eastAsia="Amiri" w:cs="Amiri"/>
          <w:color w:val="111111"/>
          <w:sz w:val="28"/>
          <w:sz w:val="28"/>
          <w:szCs w:val="28"/>
          <w:rtl w:val="true"/>
          <w:lang w:bidi="ar-SA"/>
        </w:rPr>
        <w:t xml:space="preserve">وَ مِنْ آیٰاتِهِ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یُنَزِّلُ مِنَ السَّمٰاءِ مٰاءً فَیُحْیِی بِهِ الْأَرْضَ بَعْدَ مَوْتِهٰا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دَعٰاکُمْ دَعْوَةً مِنَ الْأَرْضِ إِذٰا أَنْتُمْ تَخْرُجُونَ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از برپایی قیامت، فرو می‌ریزند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تَقُومَ السَّمٰاءُ وَ الْأَرْضُ بِأَمْرِهِ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أَنْتُمْ تَخْرُجُونَ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تراخی است و آورده شدن آن بین دو جمله‌ای که یکی دربارۀ ثبات عالم و دیگری احیای مردگان در قیامت است، نشان می‌دهد که باید حادثه‌ای پس از قوام و ثبات عالم رخ بدهد و آنگاه فرمان حیات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حادثه، به تناسب مقام، می‌تواند فروپاشی عالم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امور حسی و قابل درک، جهت اثبات امور غیر حسی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درک‌اش سخت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شیوه‌های تبلیغی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یُنَزِّلُ مِنَ السَّمٰاءِ مٰاءً فَیُحْیِی بِهِ الْأَرْضَ بَعْدَ مَوْتِهٰا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أَنْ تَقُومَ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دَعٰاکُمْ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أَنْتُمْ تَخْرُجُونَ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آیات خدا؛ اللّه؛ انسان؛ باران؛ تبلیغ؛ حشر و نشر؛ حیات؛ زمین؛ قبر؛ قیامت؛ مردگان؛ معاد</w:t>
      </w:r>
    </w:p>
    <w:p>
      <w:pPr>
        <w:pStyle w:val="Heading3"/>
        <w:numPr>
          <w:ilvl w:val="2"/>
          <w:numId w:val="1"/>
        </w:numPr>
        <w:rPr/>
      </w:pPr>
      <w:bookmarkStart w:id="292" w:name="__RefHeading___Toc1580205_2314609296"/>
      <w:bookmarkStart w:id="293" w:name="_Toc100"/>
      <w:bookmarkEnd w:id="292"/>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26</w:t>
      </w:r>
      <w:r>
        <w:rPr>
          <w:rtl w:val="true"/>
        </w:rPr>
        <w:t>]</w:t>
      </w:r>
      <w:bookmarkEnd w:id="293"/>
    </w:p>
    <w:p>
      <w:pPr>
        <w:pStyle w:val="BookText"/>
        <w:rPr/>
      </w:pPr>
      <w:r>
        <w:rPr>
          <w:rFonts w:ascii="Amiri" w:hAnsi="Amiri" w:eastAsia="Amiri" w:cs="Amiri"/>
          <w:color w:val="111111"/>
          <w:sz w:val="28"/>
          <w:sz w:val="28"/>
          <w:szCs w:val="28"/>
          <w:rtl w:val="true"/>
          <w:lang w:bidi="ar-SA"/>
        </w:rPr>
        <w:t xml:space="preserve">وَ لَهُ مَنْ فِی اَلسَّمٰاوٰاتِ وَ اَلْأَرْضِ کُلٌّ لَهُ قٰانِتُونَ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و هر که در آسمان‌ها و زمین است مملوک اوست، و همه در برابر او خاضعند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مالک تمامی موجودات آسمان‌ها و زمین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مَنْ فِی السَّمٰاوٰاتِ وَ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آسمان‌های متعدد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اَلسَّمٰاوٰاتِ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پدیده‌های هستی، تنها در برابر خداوند، خاضعانه فرمان بردارند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مَنْ فِی السَّمٰاوٰاتِ وَ الْأَرْضِ کُلٌّ لَهُ قٰانِتُونَ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خاضعانه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موجوداتی شعورمند، در آسمان‌ها وجود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مَنْ فِی السَّمٰاوٰاتِ</w:t>
      </w:r>
    </w:p>
    <w:p>
      <w:pPr>
        <w:pStyle w:val="BookText"/>
        <w:rPr/>
      </w:pPr>
      <w:r>
        <w:rPr>
          <w:rFonts w:ascii="IRNazanin" w:hAnsi="IRNazanin" w:eastAsia="IRNazanin"/>
          <w:color w:val="111111"/>
          <w:sz w:val="28"/>
          <w:sz w:val="28"/>
          <w:szCs w:val="28"/>
          <w:rtl w:val="true"/>
          <w:lang w:bidi="fa-IR"/>
        </w:rPr>
        <w:t xml:space="preserve">از آن‌جایی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 نوعاً و غالباً برای موجودات دارای شعور به کار می‌رود، نکتۀ یاد شده فهمیده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برداری عالَم هستی از خداوند، آگاهانه و عالمانه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 لَهُ قٰانِتُونَ</w:t>
      </w:r>
    </w:p>
    <w:p>
      <w:pPr>
        <w:pStyle w:val="BookText"/>
        <w:rPr/>
      </w:pPr>
      <w:r>
        <w:rPr>
          <w:rFonts w:ascii="IRNazanin" w:hAnsi="IRNazanin" w:eastAsia="IRNazanin"/>
          <w:color w:val="111111"/>
          <w:sz w:val="28"/>
          <w:sz w:val="28"/>
          <w:szCs w:val="28"/>
          <w:rtl w:val="true"/>
          <w:lang w:bidi="fa-IR"/>
        </w:rPr>
        <w:t xml:space="preserve">جمع بسته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از این دارد که اطاعت آنها از خداوند، از روی شعور و فهم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فرمان‌برداریِ محضِ موجودات عالم از خداوند، دلیل اطاعت انسان‌ها از ندای او برای زنده شدن مجدد در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دَعٰاکُمْ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أَنْتُمْ تَخْرُجُونَ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مَنْ فِی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لَهُ قٰانِتُونَ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لَهُ قٰانِتُونَ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مَنْ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مَنْ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به منزلۀ دلیلی برای آیۀ قبل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همه، از جمله انسان‌ها تسلیم محض خدایند، با صدور فرمان خداوند به برخاستن از قبر، زنده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مطلقِ خداوند بر تمامی هستی، دلیل توانایی او بر حشر انسان‌ها درقیامت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إِذٰا دَعٰاکُمْ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أَنْتُمْ تَخْرُجُونَ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مَنْ فِی السَّمٰاوٰاتِ وَ الْأَرْضِ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مَنْ فِی السَّمٰاوٰاتِ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به منزلۀ دلیلی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إِذٰا دَعٰاکُمْ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آیۀ قبل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داشتن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مقهور قوانین و سنت‌های تکوینی عالم آفرینش‌اند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لَهُ قٰانِتُونَ</w:t>
      </w:r>
    </w:p>
    <w:p>
      <w:pPr>
        <w:pStyle w:val="BookText"/>
        <w:rPr/>
      </w:pPr>
      <w:r>
        <w:rPr>
          <w:rFonts w:ascii="IRNazanin" w:hAnsi="IRNazanin" w:eastAsia="IRNazanin"/>
          <w:color w:val="111111"/>
          <w:sz w:val="28"/>
          <w:sz w:val="28"/>
          <w:szCs w:val="28"/>
          <w:rtl w:val="true"/>
          <w:lang w:bidi="fa-IR"/>
        </w:rPr>
        <w:t xml:space="preserve">با توجه به این واقعیت روشن که انسان‌ها از دستورهای تشریعی خداوند تمرد می‌کنند، مراد از خضوع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لَهُ قٰانِتُونَ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مراد از اطاعت خاضعانۀ همۀ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می‌تواند این باشد که آنان، پیوسته تابع علل و اسباب تکوینی عالم‌اند و نمی‌توانند از آنها فراتر بروند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موجودات عالم، از نوعی شعور و آگاهی برخوردارند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لَهُ قٰانِتُونَ</w:t>
      </w:r>
    </w:p>
    <w:p>
      <w:pPr>
        <w:pStyle w:val="BookText"/>
        <w:rPr/>
      </w:pPr>
      <w:r>
        <w:rPr>
          <w:rFonts w:ascii="IRNazanin" w:hAnsi="IRNazanin" w:eastAsia="IRNazanin"/>
          <w:color w:val="111111"/>
          <w:sz w:val="28"/>
          <w:sz w:val="28"/>
          <w:szCs w:val="28"/>
          <w:rtl w:val="true"/>
          <w:lang w:bidi="fa-IR"/>
        </w:rPr>
        <w:t xml:space="preserve">جمع بسته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ذوی‌العقول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نکتۀ یاد شده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اطاعت؛ اللّه؛ انسان؛ جبر و اختیار؛ جهان؛ حشر و نشر؛ حیات؛ خضوع؛ زمین؛ شعور؛ قیامت؛ مردگان؛ معاد</w:t>
      </w:r>
      <w:bookmarkStart w:id="294" w:name="pg19898_196496"/>
    </w:p>
    <w:p>
      <w:pPr>
        <w:pStyle w:val="Heading3"/>
        <w:numPr>
          <w:ilvl w:val="2"/>
          <w:numId w:val="1"/>
        </w:numPr>
        <w:rPr/>
      </w:pPr>
      <w:bookmarkStart w:id="295" w:name="__RefHeading___Toc1580207_2314609296"/>
      <w:bookmarkStart w:id="296" w:name="_Toc101"/>
      <w:bookmarkEnd w:id="294"/>
      <w:bookmarkEnd w:id="295"/>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27</w:t>
      </w:r>
      <w:r>
        <w:rPr>
          <w:rtl w:val="true"/>
        </w:rPr>
        <w:t>]</w:t>
      </w:r>
      <w:bookmarkEnd w:id="296"/>
    </w:p>
    <w:p>
      <w:pPr>
        <w:pStyle w:val="BookText"/>
        <w:rPr/>
      </w:pPr>
      <w:r>
        <w:rPr>
          <w:rFonts w:ascii="Amiri" w:hAnsi="Amiri" w:eastAsia="Amiri" w:cs="Amiri"/>
          <w:color w:val="111111"/>
          <w:sz w:val="28"/>
          <w:sz w:val="28"/>
          <w:szCs w:val="28"/>
          <w:rtl w:val="true"/>
          <w:lang w:bidi="ar-SA"/>
        </w:rPr>
        <w:t xml:space="preserve">وَ هُوَ اَلَّذِی یَبْدَؤُا اَلْخَلْقَ ثُمَّ یُعِیدُهُ وَ هُوَ أَهْوَنُ عَلَیْهِ وَ لَهُ اَلْمَثَلُ اَلْأَعْلیٰ فِی اَلسَّمٰاوٰاتِ وَ اَلْأَرْضِ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 xml:space="preserve">و اوست که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آغاز می‌کند، سپس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می‌نماید، و این برای او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برترین وصف‌ها در آسمان‌ها و زمین از آنِ اوست، و اوست که عزّتمند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نخستِ موجودات و بازگرداندن مجدد آنها، تنها به دست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یَبْدَؤُا الْخَلْقَ ثُمَّ یُعِیدُهُ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مصدر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برای جنس است، بنابراین، دلالت بر همۀ پدیده‌ها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آغازکنندۀ آفرینش انسان و بازآفرینندۀ او پس از مرگ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یَبْدَؤُا الْخَلْقَ ثُمَّ یُعِیدُهُ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آیات قبل، می‌تواند خصوص آفرینش انسان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بازآفرینی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برای خداوند بسی سهل و آسان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یُعِیدُهُ وَ هُوَ أَهْوَنُ عَلَیْهِ</w:t>
      </w:r>
    </w:p>
    <w:p>
      <w:pPr>
        <w:pStyle w:val="BookText"/>
        <w:rPr/>
      </w:pPr>
      <w:r>
        <w:rPr>
          <w:rFonts w:ascii="IRNazanin" w:hAnsi="IRNazanin" w:eastAsia="IRNazanin"/>
          <w:color w:val="111111"/>
          <w:sz w:val="28"/>
          <w:sz w:val="28"/>
          <w:szCs w:val="28"/>
          <w:rtl w:val="true"/>
          <w:lang w:bidi="fa-IR"/>
        </w:rPr>
        <w:t xml:space="preserve">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مرجع ضمیر 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افعل تفضیل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تفضیل آوردن آن، احتمالاً، برای تقریب به ذهن مخاطبان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نخست انسان، نشانۀ قدرت‌مندی خداوند بر باز آفرینی او در عالم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یَبْدَؤُا الْخَلْقَ ثُمَّ یُعِیدُهُ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انسان‌ها، جسمانی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یَبْدَؤُا الْخَلْقَ ثُمَّ یُعِیدُهُ</w:t>
      </w:r>
    </w:p>
    <w:p>
      <w:pPr>
        <w:pStyle w:val="BookText"/>
        <w:rPr/>
      </w:pPr>
      <w:r>
        <w:rPr>
          <w:rFonts w:ascii="IRNazanin" w:hAnsi="IRNazanin" w:eastAsia="IRNazanin"/>
          <w:color w:val="111111"/>
          <w:sz w:val="28"/>
          <w:sz w:val="28"/>
          <w:szCs w:val="28"/>
          <w:rtl w:val="true"/>
          <w:lang w:bidi="fa-IR"/>
        </w:rPr>
        <w:t xml:space="preserve">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 از آن انسان است و انسان، عرفاً به کسی اطلاق می‌شود که دارای جسم و روح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 پدیده‌ای اطلاق می‌شود که دارای هیئت و شکل و صورت قابل مشاهده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امور عینی و محسوس، برای تبیین امور غیبی، از روش‌های تبلیغی قرآن کریم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الَّذِی یَبْدَؤُا الْخَلْقَ ثُمَّ یُعِیدُهُ وَ هُوَ أَهْوَنُ عَلَیْهِ</w:t>
      </w:r>
    </w:p>
    <w:p>
      <w:pPr>
        <w:pStyle w:val="BookText"/>
        <w:rPr/>
      </w:pPr>
      <w:r>
        <w:rPr>
          <w:rFonts w:ascii="IRNazanin" w:hAnsi="IRNazanin" w:eastAsia="IRNazanin"/>
          <w:color w:val="111111"/>
          <w:sz w:val="28"/>
          <w:sz w:val="28"/>
          <w:szCs w:val="28"/>
          <w:rtl w:val="true"/>
          <w:lang w:bidi="fa-IR"/>
        </w:rPr>
        <w:t xml:space="preserve">استدلال به آفرینش نخست موجودات و شاهد گرفتن آن برای اثبات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امری غیبی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یادشده 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همۀ کائنات، خداوند، دارای صفات والا و بی‌مانند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الْمَثَلُ الْأَعْلیٰ فِی السَّمٰاوٰاتِ وَ الْأَرْضِ</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و شؤون و کمالات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آفرینش، آسمان‌های متعدد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السَّمٰاوٰاتِ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خداوند، برای بشر، غیر قابل شناخت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الْمَثَلُ الْأَعْلیٰ</w:t>
      </w:r>
    </w:p>
    <w:p>
      <w:pPr>
        <w:pStyle w:val="BookText"/>
        <w:rPr/>
      </w:pPr>
      <w:r>
        <w:rPr>
          <w:rFonts w:ascii="IRNazanin" w:hAnsi="IRNazanin" w:eastAsia="IRNazanin"/>
          <w:color w:val="111111"/>
          <w:sz w:val="28"/>
          <w:sz w:val="28"/>
          <w:szCs w:val="28"/>
          <w:rtl w:val="true"/>
          <w:lang w:bidi="fa-IR"/>
        </w:rPr>
        <w:t>از این‌که در معرفی خداوند، به جای پرداختن به ذات، او را دارای همۀ صفات برتر معرفی می‌نماید، می‌تواند اشاره به نکتۀ مذکور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عالی‌ترین صفات را داشتن، دلیل توانایی خداوند بر بازآفرینی آسان انسان‌هادر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یُعِیدُهُ وَ هُوَ أَهْوَنُ عَلَیْهِ وَ لَهُ الْمَثَلُ الْأَعْلیٰ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نخست انسان‌ها و بازآفرینی آنان پس از مرگ، مقتضای حکمت و عزت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الَّذِی یَبْدَؤُا الْخَلْقَ ثُمَّ یُعِیدُهُ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الْعَزِیزُ الْحَکِیمُ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حکمت خداوند، مظهر عالی‌ترین صفات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لَهُ الْمَثَلُ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الْعَزِیزُ الْحَکِیمُ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شکست‌ناپذیری خداوند، آمیخته با حکمت و کاردانی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الْعَزِیزُ الْحَکِیمُ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هُوَ الْعَزِیزُ الْحَکِیمُ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اللّه؛ انسان؛ تبلیغ؛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مردگان؛ معاد</w:t>
      </w:r>
      <w:bookmarkStart w:id="297" w:name="pg19898_196498"/>
    </w:p>
    <w:p>
      <w:pPr>
        <w:pStyle w:val="Heading3"/>
        <w:numPr>
          <w:ilvl w:val="2"/>
          <w:numId w:val="1"/>
        </w:numPr>
        <w:rPr/>
      </w:pPr>
      <w:bookmarkStart w:id="298" w:name="__RefHeading___Toc1580209_2314609296"/>
      <w:bookmarkStart w:id="299" w:name="_Toc102"/>
      <w:bookmarkEnd w:id="297"/>
      <w:bookmarkEnd w:id="298"/>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28</w:t>
      </w:r>
      <w:r>
        <w:rPr>
          <w:rtl w:val="true"/>
        </w:rPr>
        <w:t>]</w:t>
      </w:r>
      <w:bookmarkEnd w:id="299"/>
    </w:p>
    <w:p>
      <w:pPr>
        <w:pStyle w:val="BookText"/>
        <w:rPr/>
      </w:pPr>
      <w:r>
        <w:rPr>
          <w:rFonts w:ascii="Amiri" w:hAnsi="Amiri" w:eastAsia="Amiri" w:cs="Amiri"/>
          <w:color w:val="111111"/>
          <w:sz w:val="28"/>
          <w:sz w:val="28"/>
          <w:szCs w:val="28"/>
          <w:rtl w:val="true"/>
          <w:lang w:bidi="ar-SA"/>
        </w:rPr>
        <w:t xml:space="preserve">ضَرَبَ لَکُمْ مَثَلاً مِنْ أَنْفُسِکُمْ هَلْ لَکُمْ مِنْ مٰا مَلَکَتْ أَیْمٰانُکُمْ مِنْ شُرَکٰاءَ فِی مٰا رَزَقْنٰاکُمْ فَأَنْتُمْ فِیهِ سَوٰاءٌ تَخٰافُونَهُمْ کَخِیفَتِکُمْ أَنْفُسَکُمْ کَذٰلِکَ نُفَصِّلُ اَلْآیٰاتِ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برای شما از خودتان مَثَلی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آنچه به شما عطا کرده‌ایم شریکانی از بردگانتان دارید که در آن با هم برابر باشید و همان‌طور که شما از یکدیگر می‌ترسید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مبادا کسی مال مشترک را به خود اختصاص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بردگان نیز بترسید؟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پس چگونه ممکن است مملوک خدا شریک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بدین‌گونه آیات خود را برای مردمی که عقل را به کار می‌گیرند تبیین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معبودان باطل و جعلی، در مقایسه با خداوند، همانند بردگان زرخرید در برابر مالک خویش‌اند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لَکُمْ مِنْ مٰا مَلَکَتْ أَیْمٰانُکُمْ مِنْ شُرَکٰاءَ فِی مٰا رَزَقْنٰاکُمْ فَأَنْتُمْ فِیهِ سَوٰاءٌ</w:t>
      </w:r>
    </w:p>
    <w:p>
      <w:pPr>
        <w:pStyle w:val="BookText"/>
        <w:rPr/>
      </w:pPr>
      <w:r>
        <w:rPr>
          <w:rFonts w:ascii="IRNazanin" w:hAnsi="IRNazanin" w:eastAsia="IRNazanin"/>
          <w:color w:val="111111"/>
          <w:sz w:val="28"/>
          <w:sz w:val="28"/>
          <w:szCs w:val="28"/>
          <w:rtl w:val="true"/>
          <w:lang w:bidi="fa-IR"/>
        </w:rPr>
        <w:t xml:space="preserve">مَثَلی که در آیه آورده شده است، به قرینۀ آیات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دربارۀ اثبات یگانگی خداوند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نفی معبودانی است که مشرکان، آنان را در برابر خداوند، می‌پرستیدند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هستی، در مدیریت و تدبیر جهان، نقشی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لَکُمْ مِنْ مٰا مَلَکَتْ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کَخِیفَتِکُمْ أَنْفُسَکُمْ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معبودی به عنوان شریک برای خداوند گرفته شود، مخلوق است و شایستۀ معبود شدن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 لَکُمْ مَثَلاً مِنْ أَنْفُسِکُمْ هَلْ لَکُمْ مِنْ مٰا مَلَکَتْ أَیْمٰانُکُمْ مِنْ شُرَکٰاءَ</w:t>
      </w:r>
    </w:p>
    <w:p>
      <w:pPr>
        <w:pStyle w:val="BookText"/>
        <w:rPr/>
      </w:pPr>
      <w:r>
        <w:rPr>
          <w:rFonts w:ascii="IRNazanin" w:hAnsi="IRNazanin" w:eastAsia="IRNazanin"/>
          <w:color w:val="111111"/>
          <w:sz w:val="28"/>
          <w:sz w:val="28"/>
          <w:szCs w:val="28"/>
          <w:rtl w:val="true"/>
          <w:lang w:bidi="fa-IR"/>
        </w:rPr>
        <w:t>مثالی که در آیه آمده است، هرگونه شرکتِ بَرده در اموال مالک بَرده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نفی‌ای به خاطر مملوکیت بَرده و در نتیجه، شایسته نبودن وی برای برابری و همسان شدن با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در صدد تفهیم این نکته است که هر معبودی که شریک برای خداوند قرار داده شود، خود، مملوک خدا است و در نتیجه، شایستگی شریک شدن با او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خداوند بودن تمامی موجودات، با شریک خدا قرار دادن هر یک ازآنها، ناسازگار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لَکُمْ مِنْ مٰا مَلَکَتْ أَیْمٰانُکُمْ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تَخٰافُونَهُمْ کَخِیفَتِکُمْ أَنْفُسَکُمْ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تمثیل، جهت تفهیم معارف والای دینی، از روش‌های تبلیغی قرآن</w:t>
      </w:r>
    </w:p>
    <w:p>
      <w:pPr>
        <w:pStyle w:val="BookText"/>
        <w:rPr/>
      </w:pPr>
      <w:r>
        <w:rPr>
          <w:rFonts w:ascii="Amiri" w:hAnsi="Amiri" w:eastAsia="Amiri" w:cs="Amiri"/>
          <w:color w:val="111111"/>
          <w:sz w:val="28"/>
          <w:sz w:val="28"/>
          <w:szCs w:val="28"/>
          <w:rtl w:val="true"/>
          <w:lang w:bidi="ar-SA"/>
        </w:rPr>
        <w:t xml:space="preserve">ضَرَبَ لَکُمْ مَثَلاً مِنْ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نُفَصِّلُ الْآیٰاتِ</w:t>
      </w:r>
    </w:p>
    <w:p>
      <w:pPr>
        <w:pStyle w:val="BookText"/>
        <w:rPr/>
      </w:pPr>
      <w:r>
        <w:rPr>
          <w:rFonts w:ascii="Amiri" w:hAnsi="Amiri" w:eastAsia="Amiri" w:cs="Amiri"/>
          <w:color w:val="111111"/>
          <w:sz w:val="28"/>
          <w:sz w:val="28"/>
          <w:szCs w:val="28"/>
          <w:rtl w:val="true"/>
          <w:lang w:bidi="ar-SA"/>
        </w:rPr>
        <w:t xml:space="preserve">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تعلیل و در نتیجه، بیان کنندۀ این نکته است که بیان مَثَل‌ها، به خاطر تفهیم دقیق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ابتدا و به منظور بیان این است که مَثَل از خود شما زده می‌شود که دقیقاً برایتان قابل فهم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تمثیل و تشبیه، برای بیان دقیق مبانی دینی، امری سودمند و مفید</w:t>
      </w:r>
    </w:p>
    <w:p>
      <w:pPr>
        <w:pStyle w:val="BookText"/>
        <w:rPr/>
      </w:pPr>
      <w:r>
        <w:rPr>
          <w:rFonts w:ascii="Amiri" w:hAnsi="Amiri" w:eastAsia="Amiri" w:cs="Amiri"/>
          <w:color w:val="111111"/>
          <w:sz w:val="28"/>
          <w:sz w:val="28"/>
          <w:szCs w:val="28"/>
          <w:rtl w:val="true"/>
          <w:lang w:bidi="ar-SA"/>
        </w:rPr>
        <w:t>ضَرَبَ لَکُمْ مَثَلاً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شیوه‌های گوناگون استفاده می‌کند تا مشرکان را برای دست‌کشیدن از معبودهای ساختۀ دست خویش قانع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آیٰاتِهِ أَنْ خَلَقَکُمْ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خَلَقَ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یُرِیکُمُ الْبَرْقَ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تَقُومَ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یَبْدَؤُا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لَکُمْ مَثَلاً مِنْ أَنْفُسِکُمْ</w:t>
      </w:r>
    </w:p>
    <w:p>
      <w:pPr>
        <w:pStyle w:val="BookText"/>
        <w:rPr/>
      </w:pPr>
      <w:r>
        <w:rPr>
          <w:rFonts w:ascii="IRNazanin" w:hAnsi="IRNazanin" w:eastAsia="IRNazanin"/>
          <w:color w:val="111111"/>
          <w:sz w:val="28"/>
          <w:sz w:val="28"/>
          <w:szCs w:val="28"/>
          <w:rtl w:val="true"/>
          <w:lang w:bidi="fa-IR"/>
        </w:rPr>
        <w:t>پس از اقامۀ دلیل‌های روشن برای اثبات وحدانیت خداوند، روی آوردن به بیان تمثیلی و عامیانه کردن مطلب، جهت تفهیم پوچی معبودهای جعلی، حکایت از حقیقت یاد شده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روش‌های ساده و همگانی در تبلیغ مفاهیم دین، امری شایسته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 لَکُمْ مَثَلاً مِنْ أَنْفُسِکُمْ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صدر اسلام، با نظام برده‌داری آشنا بودند و همسان نبودن حقوق برده با مالک‌اش را قبول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لَکُمْ مِنْ مٰا مَلَکَتْ أَیْمٰانُکُمْ مِنْ شُرَکٰاءَ فِی مٰا رَزَقْنٰاکُمْ فَأَنْتُمْ فِیهِ سَوٰاءٌ</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انسان بر بَرده، جایز و مشروع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مَلَکَتْ أَیْمٰانُکُمْ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جزئی از دارایی مالکان خویش‌اند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لَکُمْ مِنْ مٰا مَلَکَتْ أَیْمٰانُکُمْ مِنْ شُرَکٰاءَ فِی مٰا رَزَقْنٰاکُمْ فَأَنْتُمْ فِیهِ سَوٰاءٌ</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به رغم این که امکانات‌شان خدادادی است، حاضر نیستند بَرده‌ها و موجودات زیردست‌شان را در آنها سهیم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لَکُمْ مِنْ مٰا مَلَکَتْ أَیْمٰانُکُمْ مِنْ شُرَکٰاءَ فِی مٰا رَزَقْنٰاکُمْ فَأَنْتُمْ فِیهِ سَوٰاءٌ</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از حقِّ مالکیت و تصرف مستقل، بی‌بهره و محروم‌اند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لَکُمْ مِنْ مٰا مَلَکَتْ أَیْمٰانُکُمْ مِنْ شُرَکٰاءَ فِی مٰا رَزَقْنٰاکُمْ فَأَنْتُمْ فِیهِ سَوٰاءٌ</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دارایی انسان‌ها، روزی خدادادی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شُرَکٰاءَ فِی مٰا رَزَقْنٰاکُمْ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داشتن در اموال و امکانات دلهره‌آفرین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شُرَکٰاءَ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تَخٰافُونَهُمْ کَخِیفَتِکُمْ أَنْفُسَکُمْ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طبیعتاً، نگران از دست رفتن حقوق خویش از سوی همسانان خودند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تَخٰافُونَهُمْ کَخِیفَتِکُمْ أَنْفُسَکُمْ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هیچ‌گونه ترسی از بندگان خود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ضَرَبَ لَکُمْ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تَخٰافُونَهُمْ کَخِیفَتِکُمْ أَنْفُسَکُمْ</w:t>
      </w:r>
    </w:p>
    <w:p>
      <w:pPr>
        <w:pStyle w:val="BookText"/>
        <w:rPr/>
      </w:pPr>
      <w:r>
        <w:rPr>
          <w:rFonts w:ascii="IRNazanin" w:hAnsi="IRNazanin" w:eastAsia="IRNazanin"/>
          <w:color w:val="111111"/>
          <w:sz w:val="28"/>
          <w:sz w:val="28"/>
          <w:szCs w:val="28"/>
          <w:rtl w:val="true"/>
          <w:lang w:bidi="fa-IR"/>
        </w:rPr>
        <w:t>این‌که در مَثَل، برای نفی شریک از خداوند، موضوع ترس انسان‌ها را از هم و نترسیدن آنها را از بَردگان‌شان مطرح کرده است، می‌تواند رسانندۀ نکتۀ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در دید اعراب عصر بعثت، فاقد هرگونه هویت و ارزش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تَخٰافُونَهُمْ کَخِیفَتِکُمْ أَنْفُسَکُمْ</w:t>
      </w:r>
    </w:p>
    <w:p>
      <w:pPr>
        <w:pStyle w:val="BookText"/>
        <w:rPr/>
      </w:pPr>
      <w:r>
        <w:rPr>
          <w:rFonts w:ascii="IRNazanin" w:hAnsi="IRNazanin" w:eastAsia="IRNazanin"/>
          <w:color w:val="111111"/>
          <w:sz w:val="28"/>
          <w:sz w:val="28"/>
          <w:szCs w:val="28"/>
          <w:rtl w:val="true"/>
          <w:lang w:bidi="fa-IR"/>
        </w:rPr>
        <w:t>از این‌که مشرکان، از ناحیۀ بردگان خویش، یا احساس نگرانی نداشتند و یا چندان قابل توجه نبود، استفاده می‌شود که آنان را دارای قدر و منزلت نمی‌دانستند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قرار دادن موجودات مخلوق برای خداوند، با بی‌همتایی او و داشتن عالی‌ترین صفات، ناسازگار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لَهُ الْمَثَلُ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لَکُمْ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لَکُمْ مِنْ مٰا مَلَکَتْ أَیْمٰانُکُمْ مِنْ شُرَکٰاءَ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فِیهِ سَوٰاءٌ</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تشریح و تبیین آیات خود برای مردم، با استفاده از تمثیل‌های روشن، اهتمام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ضَرَبَ لَکُمْ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نُفَصِّلُ الْآیٰاتِ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خردورزان، تنها گروه بهره‌مند از تمثیلات و تشبیهات قرآنی‌اند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ضَرَبَ لَکُمْ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نُفَصِّلُ الْآیٰاتِ لِقَوْمٍ یَعْقِلُونَ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به‌کارگیری عقل، برای درک و فهم آیات خدا و معارف دینی</w:t>
      </w:r>
    </w:p>
    <w:p>
      <w:pPr>
        <w:pStyle w:val="BookText"/>
        <w:rPr/>
      </w:pPr>
      <w:r>
        <w:rPr>
          <w:rFonts w:ascii="Amiri" w:hAnsi="Amiri" w:eastAsia="Amiri" w:cs="Amiri"/>
          <w:color w:val="111111"/>
          <w:sz w:val="28"/>
          <w:sz w:val="28"/>
          <w:szCs w:val="28"/>
          <w:rtl w:val="true"/>
          <w:lang w:bidi="ar-SA"/>
        </w:rPr>
        <w:t>نُفَصِّلُ الْآیٰاتِ لِقَوْمٍ یَعْقِلُونَ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اسلام؛ اللّه؛ انسان؛ بادیه‌نشین؛ باطل؛ بردگی؛ تبلیغ؛ تشبیهات؛ حقوق؛ حُکم؛ خوف؛ دین؛ رزق؛ رسالت؛ شرک؛ شرکت؛ شعور؛ عجز؛ عقل؛ قرآن؛ مال</w:t>
      </w:r>
      <w:bookmarkStart w:id="300" w:name="pg19898_196501"/>
    </w:p>
    <w:p>
      <w:pPr>
        <w:pStyle w:val="Heading3"/>
        <w:numPr>
          <w:ilvl w:val="2"/>
          <w:numId w:val="1"/>
        </w:numPr>
        <w:rPr/>
      </w:pPr>
      <w:bookmarkStart w:id="301" w:name="__RefHeading___Toc1580211_2314609296"/>
      <w:bookmarkStart w:id="302" w:name="_Toc103"/>
      <w:bookmarkEnd w:id="300"/>
      <w:bookmarkEnd w:id="301"/>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29</w:t>
      </w:r>
      <w:r>
        <w:rPr>
          <w:rtl w:val="true"/>
        </w:rPr>
        <w:t>]</w:t>
      </w:r>
      <w:bookmarkEnd w:id="302"/>
    </w:p>
    <w:p>
      <w:pPr>
        <w:pStyle w:val="BookText"/>
        <w:rPr/>
      </w:pPr>
      <w:r>
        <w:rPr>
          <w:rFonts w:ascii="Amiri" w:hAnsi="Amiri" w:eastAsia="Amiri" w:cs="Amiri"/>
          <w:color w:val="111111"/>
          <w:sz w:val="28"/>
          <w:sz w:val="28"/>
          <w:szCs w:val="28"/>
          <w:rtl w:val="true"/>
          <w:lang w:bidi="ar-SA"/>
        </w:rPr>
        <w:t xml:space="preserve">بَلِ اِتَّبَعَ اَلَّذِینَ ظَلَمُوا أَهْوٰاءَهُمْ بِغَیْرِ عِلْمٍ فَمَنْ یَهْدِی مَنْ أَضَلَّ اَللّٰهُ وَ مٰا لَهُمْ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تعقّل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ستمکاران بدون هیچ دانشی هوس‌های خود را دنبال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کسانی را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پیروی از هوس‌ها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کرده است چه کسی هدایت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هدایتشان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هیچ یاوری نخواهند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از تمایلات و هواهای نفسانی خویش پیروی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شُرَکٰاءَ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اتَّبَعَ الَّذِینَ ظَلَمُوا أَهْوٰاءَهُمْ بِغَیْرِ عِلْمٍ</w:t>
      </w:r>
    </w:p>
    <w:p>
      <w:pPr>
        <w:pStyle w:val="BookText"/>
        <w:rPr/>
      </w:pPr>
      <w:r>
        <w:rPr>
          <w:rFonts w:ascii="IRNazanin" w:hAnsi="IRNazanin" w:eastAsia="IRNazanin"/>
          <w:color w:val="111111"/>
          <w:sz w:val="28"/>
          <w:sz w:val="28"/>
          <w:szCs w:val="28"/>
          <w:rtl w:val="true"/>
          <w:lang w:bidi="fa-IR"/>
        </w:rPr>
        <w:t xml:space="preserve">با توجه به این‌که آیه، در سیاق آیاتی آمده که در صدد اثبات توحید و رد عقیدۀ مشرکان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مردمانی ستمکارند و شرک، از موارد ستم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اتَّبَعَ الَّذِینَ ظَلَمُوا أَهْوٰاءَهُمْ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هوای نفس، از عوامل انکار توحید و گریز از پذیرش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لَکُمْ مِنْ مٰا مَلَکَتْ أَیْمٰانُکُمْ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اتَّبَعَ الَّذِینَ ظَلَمُوا أَهْوٰاءَهُمْ بِغَیْرِ عِلْمٍ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انکار وحدانیت خداوند و گزینش معبودان خویش، دلیل و منطقی نداشته و از هوای نفس خویش تبعیت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اتَّبَعَ الَّذِینَ ظَلَمُوا أَهْوٰاءَهُمْ بِغَیْرِ عِلْمٍ</w:t>
      </w:r>
    </w:p>
    <w:p>
      <w:pPr>
        <w:pStyle w:val="BookText"/>
        <w:rPr/>
      </w:pPr>
      <w:r>
        <w:rPr>
          <w:rFonts w:ascii="IRNazanin" w:hAnsi="IRNazanin" w:eastAsia="IRNazanin"/>
          <w:color w:val="111111"/>
          <w:sz w:val="28"/>
          <w:sz w:val="28"/>
          <w:szCs w:val="28"/>
          <w:rtl w:val="true"/>
          <w:lang w:bidi="fa-IR"/>
        </w:rPr>
        <w:t xml:space="preserve">مراد از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به عنوان صفت مشرکان 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عقیدۀ شرک‌آلود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به رغم تبیینِ قابلِ فهم آیات الهی، از آن سودی نمی‌برند و دربارۀ آن نمی‌اندیشند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کَذٰلِکَ نُفَصِّلُ الْآیٰاتِ لِقَوْمٍ یَعْقِلُونَ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اتَّبَعَ الَّذِینَ ظَلَمُوا أَهْوٰاءَهُمْ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اضراب، برای خارج کردن مشرکان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تعریضی است، به این‌که براساس توضیحی که دربارۀ خداوند، با مَثَلی روشن داده شد، مشرکان، باید از عقیده باطل خود دست بکشند، اما آنان، چون مردمانی هواپرست‌اند حاضر به ترک مواضع خویش نیستند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حق‌ناپذیری مشرکان، پس از اقامۀ دلیل‌های گوناگون برای آنان، عامل</w:t>
      </w:r>
    </w:p>
    <w:p>
      <w:pPr>
        <w:pStyle w:val="BookText"/>
        <w:rPr/>
      </w:pPr>
      <w:r>
        <w:rPr>
          <w:rFonts w:ascii="IRNazanin" w:hAnsi="IRNazanin" w:eastAsia="IRNazanin"/>
          <w:color w:val="111111"/>
          <w:sz w:val="28"/>
          <w:sz w:val="28"/>
          <w:szCs w:val="28"/>
          <w:rtl w:val="true"/>
          <w:lang w:bidi="fa-IR"/>
        </w:rPr>
        <w:t>منفورشدن‌شان در پیشگاه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لَکُمْ مِنْ مٰا مَلَکَتْ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اتَّبَعَ الَّذِینَ ظَلَمُوا أَهْوٰاءَهُمْ</w:t>
      </w:r>
    </w:p>
    <w:p>
      <w:pPr>
        <w:pStyle w:val="BookText"/>
        <w:rPr/>
      </w:pPr>
      <w:r>
        <w:rPr>
          <w:rFonts w:ascii="IRNazanin" w:hAnsi="IRNazanin" w:eastAsia="IRNazanin"/>
          <w:color w:val="111111"/>
          <w:sz w:val="28"/>
          <w:sz w:val="28"/>
          <w:szCs w:val="28"/>
          <w:rtl w:val="true"/>
          <w:lang w:bidi="fa-IR"/>
        </w:rPr>
        <w:t xml:space="preserve">التفات از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لَکُمْ مِنْ مٰا مَلَکَتْ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اتَّبَعَ 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گویای این حقیقت باشد که آنان، به دلیل تداوم عقیده شرک، از مخاطب خدا شدن محروم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نشانۀ منفور شدن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مردمانی هواپرست، گمراه و محروم از هدایت خداوند</w:t>
      </w:r>
    </w:p>
    <w:p>
      <w:pPr>
        <w:pStyle w:val="BookText"/>
        <w:rPr/>
      </w:pPr>
      <w:r>
        <w:rPr>
          <w:rFonts w:ascii="Amiri" w:hAnsi="Amiri" w:eastAsia="Amiri" w:cs="Amiri"/>
          <w:color w:val="111111"/>
          <w:sz w:val="28"/>
          <w:sz w:val="28"/>
          <w:szCs w:val="28"/>
          <w:rtl w:val="true"/>
          <w:lang w:bidi="ar-SA"/>
        </w:rPr>
        <w:t xml:space="preserve">بَلِ اتَّبَعَ الَّذِینَ ظَلَمُوا أَهْوٰاءَهُمْ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یَهْدِی مَنْ أَضَلَّ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بر عقیدۀ شرک‌آلود، اضلال الهی را در پی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اِتَّبَعَ الَّذِینَ ظَلَمُوا أَهْوٰاءَهُمْ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یَهْدِی مَنْ أَضَلَّ اللّٰهُ</w:t>
      </w:r>
    </w:p>
    <w:p>
      <w:pPr>
        <w:pStyle w:val="BookText"/>
        <w:rPr/>
      </w:pPr>
      <w:r>
        <w:rPr>
          <w:rFonts w:ascii="IRNazanin" w:hAnsi="IRNazanin" w:eastAsia="IRNazanin"/>
          <w:color w:val="111111"/>
          <w:sz w:val="28"/>
          <w:sz w:val="28"/>
          <w:szCs w:val="28"/>
          <w:rtl w:val="true"/>
          <w:lang w:bidi="fa-IR"/>
        </w:rPr>
        <w:t xml:space="preserve">تعبیر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این نکته است که آنان، با وجود دلایل زیاد و روشن برای اثبات وحدانیت خداوند، باز بر عقیدۀ خویش پای فشردند و در نتیجه، به جایی رسیدند که به اضلال کیفری خداوند گرفتار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جاهلانه از هوای نفس، درپی‌دارندۀ محرومیت از هدایت الهی و عامل غوطه‌ور شدن در گمراهی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اتَّبَعَ الَّذِینَ ظَلَمُوا أَهْوٰاءَهُمْ بِغَیْرِ عِلْمٍ فَمَنْ یَهْدِی مَنْ أَضَلَّ اللّٰهُ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گمراهی، به دست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یَهْدِی مَنْ أَضَلَّ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انکاری است و هادی بودن هر کس و چیزی جز خداوند را نفی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تلاشی برای هدایت مشرکان تابع هوای نفس، نافرجام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یَهْدِی مَنْ أَضَلَّ اللّٰهُ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از هوای نفس، مانع هدایت‌پذیری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اتَّبَعَ الَّذِینَ ظَلَمُوا أَهْوٰاءَهُمْ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یَهْدِی مَنْ أَضَلَّ اللّٰهُ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هواپرست، از داشتن هرگونه یاوری، در برابر ارادۀ الهی، محروم‌اند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یَهْدِی مَنْ أَضَلَّ اللّٰهُ وَ مٰا لَهُمْ مِنْ نٰاصِرِینَ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مشرکان برای نصرت و یاری رسانی معبودان‌شان به آنان، توقعی بیجا و واهی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لَهُمْ مِنْ نٰاصِرِینَ</w:t>
      </w:r>
    </w:p>
    <w:p>
      <w:pPr>
        <w:pStyle w:val="BookText"/>
        <w:rPr/>
      </w:pPr>
      <w:r>
        <w:rPr>
          <w:rFonts w:ascii="Amiri" w:hAnsi="Amiri" w:eastAsia="Amiri" w:cs="Amiri"/>
          <w:color w:val="111111"/>
          <w:sz w:val="28"/>
          <w:sz w:val="28"/>
          <w:szCs w:val="28"/>
          <w:rtl w:val="true"/>
          <w:lang w:bidi="ar-SA"/>
        </w:rPr>
        <w:t xml:space="preserve">احتمال دارد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لَهُمْ مِنْ نٰاصِرِینَ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تعریض به توهم بودن عقیدۀ مشرکان دربارۀ توان معبودان‌شان برای نصرت و یاری باشد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نمی‌تواند مشرکان</w:t>
      </w:r>
      <w:bookmarkStart w:id="303" w:name="pg19898_196503"/>
    </w:p>
    <w:p>
      <w:pPr>
        <w:pStyle w:val="BookText"/>
        <w:rPr/>
      </w:pPr>
      <w:bookmarkEnd w:id="303"/>
      <w:r>
        <w:rPr>
          <w:rFonts w:ascii="IRNazanin" w:hAnsi="IRNazanin" w:eastAsia="IRNazanin"/>
          <w:color w:val="111111"/>
          <w:sz w:val="28"/>
          <w:sz w:val="28"/>
          <w:szCs w:val="28"/>
          <w:rtl w:val="true"/>
          <w:lang w:bidi="fa-IR"/>
        </w:rPr>
        <w:t>هواپرست را از اضلال الهی نجات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یَهْدِی مَنْ أَضَلَّ اللّٰهُ وَ مٰا لَهُمْ مِنْ نٰاصِرِینَ</w:t>
      </w:r>
    </w:p>
    <w:p>
      <w:pPr>
        <w:pStyle w:val="BookText"/>
        <w:rPr/>
      </w:pPr>
      <w:r>
        <w:rPr>
          <w:rFonts w:ascii="IRNazanin" w:hAnsi="IRNazanin" w:eastAsia="IRNazanin"/>
          <w:color w:val="111111"/>
          <w:sz w:val="28"/>
          <w:sz w:val="28"/>
          <w:szCs w:val="28"/>
          <w:rtl w:val="true"/>
          <w:lang w:bidi="fa-IR"/>
        </w:rPr>
        <w:t xml:space="preserve">مراد از نصرت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لَهُمْ مِنْ نٰاصِرِینَ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سیاق و فراز قبلی، می‌تواند یاری‌رسانی برای نجات از گمراهی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اللّه؛ تکذیب؛ توحید؛ حق؛ شرک؛ ضلالت؛ ظلم؛ علم؛ مشیت خدا؛ نصرت؛ هدایت؛ هواپرستی</w:t>
      </w:r>
    </w:p>
    <w:p>
      <w:pPr>
        <w:pStyle w:val="Heading3"/>
        <w:numPr>
          <w:ilvl w:val="2"/>
          <w:numId w:val="1"/>
        </w:numPr>
        <w:rPr/>
      </w:pPr>
      <w:bookmarkStart w:id="304" w:name="__RefHeading___Toc1580213_2314609296"/>
      <w:bookmarkStart w:id="305" w:name="_Toc104"/>
      <w:bookmarkEnd w:id="304"/>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30</w:t>
      </w:r>
      <w:r>
        <w:rPr>
          <w:rtl w:val="true"/>
        </w:rPr>
        <w:t>]</w:t>
      </w:r>
      <w:bookmarkEnd w:id="305"/>
    </w:p>
    <w:p>
      <w:pPr>
        <w:pStyle w:val="BookText"/>
        <w:rPr/>
      </w:pPr>
      <w:r>
        <w:rPr>
          <w:rFonts w:ascii="Amiri" w:hAnsi="Amiri" w:eastAsia="Amiri" w:cs="Amiri"/>
          <w:color w:val="111111"/>
          <w:sz w:val="28"/>
          <w:sz w:val="28"/>
          <w:szCs w:val="28"/>
          <w:rtl w:val="true"/>
          <w:lang w:bidi="ar-SA"/>
        </w:rPr>
        <w:t xml:space="preserve">فَأَقِمْ وَجْهَکَ لِلدِّینِ حَنِیفاً فِطْرَتَ اَللّٰهِ اَلَّتِی فَطَرَ اَلنّٰاسَ عَلَیْهٰا لاٰ تَبْدِیلَ لِخَلْقِ اَللّٰهِ ذٰلِکَ اَلدِّینُ اَلْقَیِّمُ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 xml:space="preserve">پس با گرایش به حقّ، به این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بیاور، با همان فطرت الهی که مردم را بر آن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خدا تغییرپذیر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آیین راست و درست، ولی بیشتر مردم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فراخوان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رویکرد تمام عیار به دین اسلام</w:t>
      </w:r>
    </w:p>
    <w:p>
      <w:pPr>
        <w:pStyle w:val="BookText"/>
        <w:rPr/>
      </w:pPr>
      <w:r>
        <w:rPr>
          <w:rFonts w:ascii="Amiri" w:hAnsi="Amiri" w:eastAsia="Amiri" w:cs="Amiri"/>
          <w:color w:val="111111"/>
          <w:sz w:val="28"/>
          <w:sz w:val="28"/>
          <w:szCs w:val="28"/>
          <w:rtl w:val="true"/>
          <w:lang w:bidi="ar-SA"/>
        </w:rPr>
        <w:t>فَأَقِمْ وَجْهَکَ لِلدِّینِ حَنِیفاً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إقامۀ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اقبال و روی آوردن به چیزی با تمام توجه و بدون نظر به چیز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عهد و مراد از آن دینی است که مخاطبان برآنند؛ یعنی، دین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تمام عیار به دین خدا و مشغول نکردن خود به مشرکان هواپرستی که بر گمراهی خود پا می‌فشارند،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اتَّبَعَ الَّذِینَ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وَجْهَکَ لِلدِّینِ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تفریع و نتیجه‌گیری از مطالب آیات پیشین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روشن شد که مشرکان، به دلیل هواپرستی‌شان، به خدا شرک می‌ورزند و هدایت‌ناپذیرند، تو، به آنان توجه نکن و تنها، به دین خدا متوجه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آیات فراوان الهی، مقتضی روی آوردن به دین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آیٰاتِهِ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وَجْهَکَ لِلدِّینِ حَنِیفاً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بر آیات پیشین است که در صدد اثبات یک‌تایی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توجّه همه جانبه و به دور از هرگونه انحراف و کجی به دین خداوند</w:t>
      </w:r>
    </w:p>
    <w:p>
      <w:pPr>
        <w:pStyle w:val="BookText"/>
        <w:rPr/>
      </w:pPr>
      <w:r>
        <w:rPr>
          <w:rFonts w:ascii="Amiri" w:hAnsi="Amiri" w:eastAsia="Amiri" w:cs="Amiri"/>
          <w:color w:val="111111"/>
          <w:sz w:val="28"/>
          <w:sz w:val="28"/>
          <w:szCs w:val="28"/>
          <w:rtl w:val="true"/>
          <w:lang w:bidi="ar-SA"/>
        </w:rPr>
        <w:t>فَأَقِمْ وَجْهَکَ لِلدِّینِ حَنِیفاً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ضمیر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w:t>
      </w:r>
    </w:p>
    <w:p>
      <w:pPr>
        <w:pStyle w:val="BookText"/>
        <w:rPr/>
      </w:pP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از باطل به حق که لازمۀ آن پرهیز از هرگونه تمایل به انحراف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دینی استوار و به دور از هرگونه انحراف و نادرستی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لِلدِّینِ حَنِیفاً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الدِّینُ الْقَیِّمُ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حال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دینی هماهنگ با فطرت و سرشت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لِلدِّینِ حَنِیفاً فِطْرَتَ اللّٰهِ الَّتِی فَطَرَ النّٰاسَ عَلَیْهٰا</w:t>
      </w:r>
    </w:p>
    <w:p>
      <w:pPr>
        <w:pStyle w:val="BookText"/>
        <w:rPr/>
      </w:pPr>
      <w:r>
        <w:rPr>
          <w:rFonts w:ascii="IRNazanin" w:hAnsi="IRNazanin" w:eastAsia="IRNazanin"/>
          <w:color w:val="111111"/>
          <w:sz w:val="28"/>
          <w:sz w:val="28"/>
          <w:szCs w:val="28"/>
          <w:rtl w:val="true"/>
          <w:lang w:bidi="fa-IR"/>
        </w:rPr>
        <w:t xml:space="preserve">در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احتمال است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به‌خاطر بدلیت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مفعول برای فعل 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اساس احتمال اول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انسان‌ها، همواره به فطرت خویش پای‌بند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فِطْرَتَ اللّٰهِ الَّتِی فَطَرَ النّٰاسَ عَلَیْهٰا</w:t>
      </w:r>
    </w:p>
    <w:p>
      <w:pPr>
        <w:pStyle w:val="BookText"/>
        <w:rPr/>
      </w:pPr>
      <w:r>
        <w:rPr>
          <w:rFonts w:ascii="IRNazanin" w:hAnsi="IRNazanin" w:eastAsia="IRNazanin"/>
          <w:color w:val="111111"/>
          <w:sz w:val="28"/>
          <w:sz w:val="28"/>
          <w:szCs w:val="28"/>
          <w:rtl w:val="true"/>
          <w:lang w:bidi="fa-IR"/>
        </w:rPr>
        <w:t xml:space="preserve">در صورتی که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فعل محذوف باشد، تقدیر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ألزموا فطرت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ملازم فطرت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گرایش به دین توحیدی، سرشتی همگون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لِلدِّینِ حَنِیفاً فِطْرَتَ اللّٰهِ الَّتِی فَطَرَ النّٰاسَ عَلَیْهٰا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امری همگانی و تغییرناپذیر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فِطْرَتَ اللّٰهِ الَّتِی فَطَرَ النّٰاسَ عَلَیْهٰا لاٰ تَبْدِیلَ لِخَلْقِ اللّٰهِ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انسان‌ها، ثابت و پایدار در نهاد آنان و تبدیل‌ناپذیر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فِطْرَتَ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تَبْدِیلَ لِخَلْقِ اللّٰهِ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انسان‌ها را با آفرینشی خاص و فطرتی واحد، آفریده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فِطْرَتَ اللّٰهِ الَّتِی فَطَرَ النّٰاسَ عَلَیْهٰا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مصدری است که دلالت بر هیئت خاصی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مصدر آن دلالت بر نوع خاصی از آفرینش او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انسان‌ها، از انحراف و کجی به دور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لِلدِّینِ حَنِیفاً فِطْرَتَ اللّٰهِ الَّتِی فَطَرَ النّٰاسَ عَلَیْهٰا</w:t>
      </w:r>
    </w:p>
    <w:p>
      <w:pPr>
        <w:pStyle w:val="BookText"/>
        <w:rPr/>
      </w:pP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بدل بودن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معلوم می‌شود همان طور که دین الهی، دور از انحراف و کجی است، فطرت انسان نیز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خداوند آفریده است، از حال خودشان، بیرون نخواهد برد و تبدیلی در آنها ایجاد نخواهد کرد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تَبْدِیلَ لِخَلْقِ اللّٰهِ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خداوند دربارۀ فطرت انسان‌ها، تغییرناپذیر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فِطْرَتَ اللّٰهِ الَّتِی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تَبْدِیلَ لِخَلْقِ اللّٰهِ</w:t>
      </w:r>
    </w:p>
    <w:p>
      <w:pPr>
        <w:pStyle w:val="BookText"/>
        <w:rPr/>
      </w:pPr>
      <w:r>
        <w:rPr>
          <w:rFonts w:ascii="IRNazanin" w:hAnsi="IRNazanin" w:eastAsia="IRNazanin"/>
          <w:color w:val="111111"/>
          <w:sz w:val="28"/>
          <w:sz w:val="28"/>
          <w:szCs w:val="28"/>
          <w:rtl w:val="true"/>
          <w:lang w:bidi="fa-IR"/>
        </w:rPr>
        <w:t xml:space="preserve">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مصدر و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احتمال دارد مصدر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احتمال دوم، مراد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آفریدن خداوند، تغییری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نکتۀ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پاینده و جاودان، برای همیشۀ تاریخ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الدِّینُ الْقَیِّمُ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صیغۀ مبالغه،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و استوار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و بقای دین توحیدی، به خاطر هماهنگی آن با فطرت انسانی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فِطْرَتَ اللّٰهِ الَّتِی فَطَرَ النّٰاسَ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الدِّینُ الْقَیِّمُ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دینی است که از هرگونه انحراف و کجی به دور بوده و مطابق با فطرت انسان‌ها است و خداوند، آنان را مأمور به رویکرد تمام عیار به سمت آن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ایجاد تکوینی انسان‌ها و تشریع قوانینی برای آنان، هماهنگی کامل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مردم، به دین حقی که فطرت انسان‌ها با آن هماهنگ است، جاهل‌اند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فِطْرَتَ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أَکْثَرَ النّٰاسِ لاٰ یَعْلَمُونَ</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به قرینۀ ذکر دین 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متعلق آن نکته‌ای باشد که در بالا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داشتن فطرت، برای یافتن دین حق و باور به آن، کافی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فَأَقِمْ وَجْهَکَ لِلدِّینِ حَنِیفاً فِطْرَتَ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أَکْثَرَ النّٰاسِ لاٰ یَعْلَمُونَ</w:t>
      </w:r>
    </w:p>
    <w:p>
      <w:pPr>
        <w:pStyle w:val="BookText"/>
        <w:rPr/>
      </w:pP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توهم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توهّم،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دین حق، فطری و مطابق با سرشت انسان‌ها است چرا برخی، از آن اعراض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به آن توهّم اینگونه جواب می‌دهد که برای پذیرش دین حق، آگاهی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مشرکان، مردمانی نادان و جاهل‌اند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أَکْثَرَ النّٰاسِ لاٰ یَعْلَمُونَ</w:t>
      </w:r>
    </w:p>
    <w:p>
      <w:pPr>
        <w:pStyle w:val="BookText"/>
        <w:rPr/>
      </w:pPr>
      <w:r>
        <w:rPr>
          <w:rFonts w:ascii="IRNazanin" w:hAnsi="IRNazanin" w:eastAsia="IRNazanin"/>
          <w:color w:val="111111"/>
          <w:sz w:val="28"/>
          <w:sz w:val="28"/>
          <w:szCs w:val="28"/>
          <w:rtl w:val="true"/>
          <w:lang w:bidi="fa-IR"/>
        </w:rPr>
        <w:t xml:space="preserve">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بوده و مراد از آن، مشرکان باشد که در آیات پیش دربارۀ آنها سخن گفته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وَجْهَکَ لِلدِّینِ حَنِیفاً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فی الصّلاة و لاتلتفت یمیناً و لا شمالاً؛ </w:t>
      </w:r>
      <w:r>
        <w:rPr>
          <w:rStyle w:val="FootnoteAnchor"/>
          <w:rtl w:val="true"/>
        </w:rPr>
        <w:footnoteReference w:id="16"/>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خداوند 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وَجْهَکَ</w:t>
      </w:r>
    </w:p>
    <w:p>
      <w:pPr>
        <w:pStyle w:val="BookText"/>
        <w:rPr/>
      </w:pPr>
      <w:r>
        <w:rPr>
          <w:rFonts w:ascii="IRNazanin" w:hAnsi="IRNazanin" w:eastAsia="IRNazanin"/>
          <w:color w:val="111111"/>
          <w:sz w:val="28"/>
          <w:sz w:val="28"/>
          <w:szCs w:val="28"/>
          <w:rtl w:val="true"/>
          <w:lang w:bidi="fa-IR"/>
        </w:rPr>
        <w:t>لِلدِّینِ حَنِیفاً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ایستاده باش و به راست و چپ توجه نکن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أبی‌بصیر 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وَجْهَکَ لِلدِّینِ حَنِیفاً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أن یقیم وجهه للقبلة لیس فیه شیء من عبادة الأوثان خالصاً مخلصاً؛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أبوبصیر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فَأَقِمْ وَجْهَکَ لِلدِّینِ حَنِیفاً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فرمان داده است که روی خود را به طور خالص و بدون هیچ گونه گرایش به پرستش بت‌ها به سوی قبله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الَّتِی فَطَرَ النّٰاسَ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فطرهم جمیعاً علی التّوحید؛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اللّٰهِ الَّتِی فَطَرَ النّٰاسَ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همۀ انسان‌ها را بر فطرت توحید آفریده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عزّوجلّ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الَّتِی فَطَرَ النّٰاسَ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فطرهم علی التّوحید عندالمیثاق علی معرفته أنّه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سخن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اللّٰهِ الَّتِی فَطَرَ النّٰاسَ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مردم را بر عقیدۀ توحید آفرید، آنگاه که با آنان، پیمان بست که او را به پروردگاری خود بشناسند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عبداللّه‌بن‌سِنان، 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الَّتِی فَطَرَ النّٰاسَ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تلک الفطرة؟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عبداللّه‌بن‌سنان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اللّٰهِ الَّتِی فَطَرَ النّٰاسَ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این فطرت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همان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بودن در برابر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مَسْعَدة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أفَضُلّالاً کانوا قبل النبیّین أم علی 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لم‌یکونوا علی هدًی کانوا علی فطرة اللّه الّتی فطرهم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لم‌یکونوا لیهتدوا حتّی یهدیهم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1"/>
      </w:r>
      <w:bookmarkStart w:id="306" w:name="pg19898_196507"/>
    </w:p>
    <w:p>
      <w:pPr>
        <w:pStyle w:val="BookText"/>
        <w:rPr/>
      </w:pPr>
      <w:bookmarkEnd w:id="306"/>
      <w:r>
        <w:rPr>
          <w:rFonts w:ascii="IRNazanin" w:hAnsi="IRNazanin" w:eastAsia="IRNazanin"/>
          <w:color w:val="111111"/>
          <w:sz w:val="28"/>
          <w:sz w:val="28"/>
          <w:szCs w:val="28"/>
          <w:rtl w:val="true"/>
          <w:lang w:bidi="fa-IR"/>
        </w:rPr>
        <w:t>مسعده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 از آمدن پیامبران، مردم، بر طریق ضلالت بودند یا هدایت؟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طریق هدایت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 فطرتی بودند که خداوند، آنها را بر آن آفریده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چنان نبودند که خودشان به هدایت دست یابند، مگر آنکه خدا هدایت‌شان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بعض أصحابنا عن أحدهما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قضی الاختلاف علی خلقه و کان أمراً قد قضاه فی علمه کما قضی علی الأُمم من قبلکم و هی السّنن و الأمثال یجری علی‌الناس، فجرت علینا کما جَرَت علی الذین من قبلنا، و قول اللّه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تَبْدِیلَ لِخَلْقِ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بین خلق، اختلاف را حتمی کرد و این امری بود که در علم ازلی خود آن را گذرانده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دربارۀ امت‌های پیش از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سنت‌ها و نمادهایی است که در میان مردم جاری است و بر ما نیز جاری است و سخن خداوند حق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تَبْدِیلَ لِخَلْقِ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اسلام؛ اکثریت؛ اللّه؛ انسان؛ توحید؛ جهل؛ حنیف؛ خلافت الهی؛ خلقت؛ دین؛ ذکر؛ سنتهای خدا؛ شرک؛ ضلالت؛ فطرت؛ قبله؛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هدایت</w:t>
      </w:r>
    </w:p>
    <w:p>
      <w:pPr>
        <w:pStyle w:val="Heading3"/>
        <w:numPr>
          <w:ilvl w:val="2"/>
          <w:numId w:val="1"/>
        </w:numPr>
        <w:rPr/>
      </w:pPr>
      <w:bookmarkStart w:id="307" w:name="__RefHeading___Toc1580215_2314609296"/>
      <w:bookmarkStart w:id="308" w:name="_Toc105"/>
      <w:bookmarkEnd w:id="307"/>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31</w:t>
      </w:r>
      <w:r>
        <w:rPr>
          <w:rtl w:val="true"/>
        </w:rPr>
        <w:t>]</w:t>
      </w:r>
      <w:bookmarkEnd w:id="308"/>
    </w:p>
    <w:p>
      <w:pPr>
        <w:pStyle w:val="BookText"/>
        <w:rPr/>
      </w:pPr>
      <w:r>
        <w:rPr>
          <w:rFonts w:ascii="Amiri" w:hAnsi="Amiri" w:eastAsia="Amiri" w:cs="Amiri"/>
          <w:color w:val="111111"/>
          <w:sz w:val="28"/>
          <w:sz w:val="28"/>
          <w:szCs w:val="28"/>
          <w:rtl w:val="true"/>
          <w:lang w:bidi="ar-SA"/>
        </w:rPr>
        <w:t xml:space="preserve">مُنِیبِینَ إِلَیْهِ وَ اِتَّقُوهُ وَ أَقِیمُوا اَلصَّلاٰةَ وَ لاٰ تَکُونُوا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 فطرت الهی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روی آورندگان به‌سوی او هستید، و از او پروا کنید و نماز را برپا دارید و از مشرکان نباشید؛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پابندی به فطرت دینی، همراه با انابه و بازگشت همواره به سوی خداوند، امری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فِطْرَتَ اللّٰهِ الَّتِی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مُنِیبِینَ إِلَیْهِ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ضمیر فاعلی فعل امر محذوف،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إلزموا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انابه،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مکرر در مکرر و مداوم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ترس از خدا و برپایی نماز و پرهیز از هرگونه شرک</w:t>
      </w:r>
    </w:p>
    <w:p>
      <w:pPr>
        <w:pStyle w:val="BookText"/>
        <w:rPr/>
      </w:pPr>
      <w:r>
        <w:rPr>
          <w:rFonts w:ascii="Amiri" w:hAnsi="Amiri" w:eastAsia="Amiri" w:cs="Amiri"/>
          <w:color w:val="111111"/>
          <w:sz w:val="28"/>
          <w:sz w:val="28"/>
          <w:szCs w:val="28"/>
          <w:rtl w:val="true"/>
          <w:lang w:bidi="ar-SA"/>
        </w:rPr>
        <w:t>وَ اتَّقُوهُ وَ أَقِیمُوا الصَّلاٰةَ وَ لاٰ تَکُونُوا مِنَ الْمُشْرِکِینَ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به شرک، با سرشت و فطرت انسان‌ها، ناسازگار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فِطْرَتَ اللّٰهِ الَّتِی فَطَرَ النّٰاسَ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تَکُونُوا مِنَ الْمُشْرِکِینَ</w:t>
      </w:r>
      <w:bookmarkStart w:id="309" w:name="pg19898_196508"/>
    </w:p>
    <w:p>
      <w:pPr>
        <w:pStyle w:val="BookText"/>
        <w:rPr/>
      </w:pPr>
      <w:bookmarkEnd w:id="309"/>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نماز و پرهیز از شرک، تجلی روح تقوا در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اتَّقُوهُ وَ أَقِیمُوا الصَّلاٰةَ وَ لاٰ تَکُونُوا مِنَ الْمُشْرِکِینَ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حفظ خود از خطر، و در شریعت، حفظ خود از افتادن در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مصداق حفظ خود از گناه، ترک محرّمات و انجام دادن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اقامۀ نماز و پرهیز از شرک، می‌تواند به منزلۀ ذکر خاص بعد از عام و مفید نکتۀ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اقامۀ نماز، در مکه تشریع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أَقِیمُوا الصَّلاٰةَ</w:t>
      </w:r>
    </w:p>
    <w:p>
      <w:pPr>
        <w:pStyle w:val="BookText"/>
        <w:rPr/>
      </w:pPr>
      <w:r>
        <w:rPr>
          <w:rFonts w:ascii="IRNazanin" w:hAnsi="IRNazanin" w:eastAsia="IRNazanin"/>
          <w:color w:val="111111"/>
          <w:sz w:val="28"/>
          <w:sz w:val="28"/>
          <w:szCs w:val="28"/>
          <w:rtl w:val="true"/>
          <w:lang w:bidi="fa-IR"/>
        </w:rPr>
        <w:t>سورۀ روم، جزء سوره‌هایی است که در مکّه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دارای جایگاهی والا در میان تکلیف‌های دینی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اتَّقُوهُ وَ أَقِیمُوا الصَّلاٰةَ</w:t>
      </w:r>
    </w:p>
    <w:p>
      <w:pPr>
        <w:pStyle w:val="BookText"/>
        <w:rPr/>
      </w:pPr>
      <w:r>
        <w:rPr>
          <w:rFonts w:ascii="IRNazanin" w:hAnsi="IRNazanin" w:eastAsia="IRNazanin"/>
          <w:color w:val="111111"/>
          <w:sz w:val="28"/>
          <w:sz w:val="28"/>
          <w:szCs w:val="28"/>
          <w:rtl w:val="true"/>
          <w:lang w:bidi="fa-IR"/>
        </w:rPr>
        <w:t>اختصاص به ذکر یافتن نماز از میان سایر عبادت‌ها و تکلیف‌ها، گویای حقیقت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تقواپیشگی و عبادت، همسوی با فطرت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فَأَقِمْ وَجْهَکَ لِلدِّینِ حَنِیفاً فِطْرَتَ اللّٰهِ الَّتِی فَطَرَ النّٰاسَ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اتَّقُوهُ وَ أَقِیمُوا الصَّلاٰةَ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انابه؛ انسان؛ تقوا؛ خوف؛ دین؛ شرک؛ عبادت؛ فطرت؛ نماز؛ وجوب</w:t>
      </w:r>
    </w:p>
    <w:p>
      <w:pPr>
        <w:pStyle w:val="Heading3"/>
        <w:numPr>
          <w:ilvl w:val="2"/>
          <w:numId w:val="1"/>
        </w:numPr>
        <w:rPr/>
      </w:pPr>
      <w:bookmarkStart w:id="310" w:name="__RefHeading___Toc1580217_2314609296"/>
      <w:bookmarkStart w:id="311" w:name="_Toc106"/>
      <w:bookmarkEnd w:id="310"/>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32</w:t>
      </w:r>
      <w:r>
        <w:rPr>
          <w:rtl w:val="true"/>
        </w:rPr>
        <w:t>]</w:t>
      </w:r>
      <w:bookmarkEnd w:id="311"/>
    </w:p>
    <w:p>
      <w:pPr>
        <w:pStyle w:val="BookText"/>
        <w:rPr/>
      </w:pPr>
      <w:r>
        <w:rPr>
          <w:rFonts w:ascii="Amiri" w:hAnsi="Amiri" w:eastAsia="Amiri" w:cs="Amiri"/>
          <w:color w:val="111111"/>
          <w:sz w:val="28"/>
          <w:sz w:val="28"/>
          <w:szCs w:val="28"/>
          <w:rtl w:val="true"/>
          <w:lang w:bidi="ar-SA"/>
        </w:rPr>
        <w:t xml:space="preserve">مِنَ اَلَّذِینَ فَرَّقُوا دِینَهُمْ وَ کٰانُوا شِیَعاً کُلُّ حِزْبٍ بِمٰا لَدَیْهِمْ 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از کسانی که دین خود را قطعه قطعه کردند و گروه گروه شدند، و هر گروهی به آنچه پیش اوست دلخوش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گروهی از مشرکان، برای خود، دینی انتخاب کردند و در نتیجه، گروه گروه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الَّذِینَ فَرَّقُوا دِینَهُمْ وَ کٰانُوا شِیَعاً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نابود کنندۀ مایه‌های قِوام و وحدت اجتماعی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الَّذِینَ فَرَّقُوا دِینَهُمْ وَ کٰانُوا شِیَعاً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دارای گرایش‌ها و آیین‌های مذهبی مختلف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تَکُونُوا مِنَ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الَّذِینَ فَرَّقُوا دِینَهُمْ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قرینۀ آیات قبل و سیاق، مشرکان مکه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هرگونه اختلاف در دین و بر هم زدن وحدت اجتماعی، پرهیز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تَکُونُوا مِنَ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الَّذِینَ فَرَّقُوا دِینَهُمْ وَ کٰانُوا شِیَعاً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الَّذِینَ 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بنابراین، نهی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را هم شامل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دینی، از عوامل دسته‌بندی و گروه‌بندی‌های اجتماعی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فَرَّقُوا دِینَهُمْ وَ کٰانُوا شِیَعاً</w:t>
      </w:r>
    </w:p>
    <w:p>
      <w:pPr>
        <w:pStyle w:val="BookText"/>
        <w:rPr/>
      </w:pPr>
      <w:r>
        <w:rPr>
          <w:rFonts w:ascii="IRNazanin" w:hAnsi="IRNazanin" w:eastAsia="IRNazanin"/>
          <w:color w:val="111111"/>
          <w:sz w:val="28"/>
          <w:sz w:val="28"/>
          <w:szCs w:val="28"/>
          <w:rtl w:val="true"/>
          <w:lang w:bidi="fa-IR"/>
        </w:rPr>
        <w:t xml:space="preserve">احتمال دارد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شِیَعاً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توجه دادن به این واقعیت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دینی، گروه‌بندی‌های اجتماعی را به دنبال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دین و ایجاد دسته‌بندی، امری نکوهیده و مذموم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اتَّبَعَ الَّذِینَ ظَلَمُوا أَهْوٰاءَهُمْ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تَکُونُوا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فَرَّقُوا دِینَهُمْ وَ کٰانُوا شِیَعاً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کلّیۀ گروه‌هایی که اعتقادشان براساس شرک است، بر باطل‌اند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تَکُونُوا مِنَ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الَّذِینَ فَرَّقُوا دِینَهُمْ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الَّذِینَ فَرَّقُوا 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خاطر توجه دادن به این حقیقت آمده است که اگر چه مشرکان، عقیدۀ واحدی ندارند و گروه‌های عقیدتی مختلفی‌اند، اما همه، مشرک‌اند و باید از قرار گرفتن در صف هر کدام از آنها پرهیز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بخشی از دین و رها ساختن جنبه‌های دیگرآن،عملی مشرکانه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تَکُونُوا مِنَ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الَّذِینَ فَرَّقُوا دِینَهُمْ وَ کٰانُوا شِیَعاً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ساختن آن، به معنای پذیرش بخشی از آن و قبول نکردن بخشی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فعل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یاد شده منسلخ از زمان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مختلف مشرکان، به روش و آیین مخصوص خویش، شادکام و مسرور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حِزْبٍ بِمٰا لَدَیْهِمْ فَرِحُونَ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مختلف مشرکان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حزب و دسته‌ای، تنها به آنچه خود باور دارد، دل‌خوش و مسرور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حِزْبٍ بِمٰا لَدَیْهِمْ فَرِحُونَ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گروه‌بندی و حزب‌گرایی، پیش‌درامدی بر اختلاف مذهبی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فَرَّقُوا دِینَهُمْ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حِزْبٍ بِمٰا لَدَیْهِمْ فَرِحُونَ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حِزْبٍ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فَرَّقُوا 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آنان، دین خود را تجزیه کردند و یا در دین خود، اختلاف کردند، برای این‌که هر گروهی آنچه را که خود دارد، آن را می‌پسندد</w:t>
      </w:r>
      <w:r>
        <w:rPr>
          <w:rFonts w:eastAsia="IRNazanin" w:cs="IRNazanin"/>
          <w:color w:val="111111"/>
          <w:sz w:val="28"/>
          <w:szCs w:val="28"/>
          <w:rtl w:val="true"/>
          <w:lang w:bidi="fa-IR"/>
        </w:rPr>
        <w:t>.</w:t>
      </w:r>
      <w:bookmarkStart w:id="312" w:name="pg19898_196510"/>
    </w:p>
    <w:p>
      <w:pPr>
        <w:pStyle w:val="BookText"/>
        <w:rPr/>
      </w:pPr>
      <w:bookmarkEnd w:id="31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اختلاف؛ جامعه؛ حزب؛ دین؛ سرور؛ شرک؛ عدل؛ عمل؛ مکه</w:t>
      </w:r>
    </w:p>
    <w:p>
      <w:pPr>
        <w:pStyle w:val="Heading3"/>
        <w:numPr>
          <w:ilvl w:val="2"/>
          <w:numId w:val="1"/>
        </w:numPr>
        <w:rPr/>
      </w:pPr>
      <w:bookmarkStart w:id="313" w:name="__RefHeading___Toc1580219_2314609296"/>
      <w:bookmarkStart w:id="314" w:name="_Toc107"/>
      <w:bookmarkEnd w:id="313"/>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33</w:t>
      </w:r>
      <w:r>
        <w:rPr>
          <w:rtl w:val="true"/>
        </w:rPr>
        <w:t>]</w:t>
      </w:r>
      <w:bookmarkEnd w:id="314"/>
    </w:p>
    <w:p>
      <w:pPr>
        <w:pStyle w:val="BookText"/>
        <w:rPr/>
      </w:pPr>
      <w:r>
        <w:rPr>
          <w:rFonts w:ascii="Amiri" w:hAnsi="Amiri" w:eastAsia="Amiri" w:cs="Amiri"/>
          <w:color w:val="111111"/>
          <w:sz w:val="28"/>
          <w:sz w:val="28"/>
          <w:szCs w:val="28"/>
          <w:rtl w:val="true"/>
          <w:lang w:bidi="ar-SA"/>
        </w:rPr>
        <w:t xml:space="preserve">وَ إِذٰا مَسَّ اَلنّٰاسَ ضُرٌّ دَعَوْا رَبَّهُمْ مُنِیبِینَ إِلَیْهِ ثُمَّ إِذٰا أَذٰاقَهُمْ مِنْهُ رَحْمَةً إِذٰا فَرِیقٌ مِنْهُمْ بِرَبِّهِمْ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 xml:space="preserve">و هنگامی که به مردم گزندی رسد، پروردگار خود را درحالی‌که به او روی آورده‌اند می‌خوانند، سپس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خود رحمتی به آنان بچشاند، ناگاه گروهی از آنان به پروردگارشان شرک می‌ورزند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شدن با سختی‌ها و ناملایمات، موجب توجّه انسان‌ها به خدا و دعا به پیشگاه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مَسَّ النّٰاسَ ضُرٌّ دَعَوْا رَبَّهُمْ مُنِیبِینَ إِلَیْهِ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بدحالی روحی و یا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گرفتار در سختی‌ها و تنگناها، مرجع خود را، خداوند می‌دانند و برای نجات خویش، به او روی 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مَسَّ النّٰاسَ ضُرٌّ دَعَوْا رَبَّهُمْ مُنِیبِینَ إِلَیْهِ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مکرّر در مکرّر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رویکرد به خدا، به هنگام مواجه شدن با سختی‌ها و دشواری‌ها، دلیل‌سرشت توحیدی آدمیان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فِطْرَتَ اللّٰهِ الَّتِی فَطَرَ النّٰاسَ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 النّٰاسَ ضُرٌّ دَعَوْا رَبَّهُمْ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نیز، برای نجات خود از سختی‌ها و ناملایمات، به خداوند روی می‌آورند و به درگاه او دعا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 النّٰاسَ ضُرٌّ دَعَوْا رَبَّهُمْ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عهد باشد و مراد از آن، مشرکانی باشد که در آیات قبل از آنها سخن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ربوبیّت خداوند، مقتضی پناه جستن به او در خطرات و سختی‌ها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مَسَّ النّٰاسَ ضُرٌّ دَعَوْا رَبَّهُمْ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 و ناملایمات، بروزدهندۀ</w:t>
      </w:r>
    </w:p>
    <w:p>
      <w:pPr>
        <w:pStyle w:val="BookText"/>
        <w:rPr/>
      </w:pPr>
      <w:r>
        <w:rPr>
          <w:rFonts w:ascii="IRNazanin" w:hAnsi="IRNazanin" w:eastAsia="IRNazanin"/>
          <w:color w:val="111111"/>
          <w:sz w:val="28"/>
          <w:sz w:val="28"/>
          <w:szCs w:val="28"/>
          <w:rtl w:val="true"/>
          <w:lang w:bidi="fa-IR"/>
        </w:rPr>
        <w:t>هویّت اصلی نهاد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مَسَّ النّٰاسَ ضُرٌّ دَعَوْا رَبَّهُمْ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خداجویی، قوی‌ترین گرایش در وجود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مَسَّ النّٰاسَ ضُرٌّ دَعَوْا رَبَّهُمْ مُنِیبِینَ إِلَیْهِ</w:t>
      </w:r>
    </w:p>
    <w:p>
      <w:pPr>
        <w:pStyle w:val="BookText"/>
        <w:rPr/>
      </w:pPr>
      <w:r>
        <w:rPr>
          <w:rFonts w:ascii="IRNazanin" w:hAnsi="IRNazanin" w:eastAsia="IRNazanin"/>
          <w:color w:val="111111"/>
          <w:sz w:val="28"/>
          <w:sz w:val="28"/>
          <w:szCs w:val="28"/>
          <w:rtl w:val="true"/>
          <w:lang w:bidi="fa-IR"/>
        </w:rPr>
        <w:t>از این‌که انسان‌ها، در تماس با دشواری‌هاو مشکل‌ها، به خدا روی می‌آورند، نشان‌دهندۀ این گرایش قوی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شرک و ناکارامدی عقیده به آن، به هنگام مواجهه با سختی‌ها بروز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مَسَّ النّٰاسَ ضُرٌّ دَعَوْا رَبَّهُمْ</w:t>
      </w:r>
    </w:p>
    <w:p>
      <w:pPr>
        <w:pStyle w:val="BookText"/>
        <w:rPr/>
      </w:pPr>
      <w:r>
        <w:rPr>
          <w:rFonts w:ascii="IRNazanin" w:hAnsi="IRNazanin" w:eastAsia="IRNazanin"/>
          <w:color w:val="111111"/>
          <w:sz w:val="28"/>
          <w:sz w:val="28"/>
          <w:szCs w:val="28"/>
          <w:rtl w:val="true"/>
          <w:lang w:bidi="fa-IR"/>
        </w:rPr>
        <w:t xml:space="preserve">بنابراین‌که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باشد، روی آوردن آنان به خداوند، برای نجات خویش از ناملایمات نشان‌دهندۀ حقیقت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پیشگاه خداوند، زمینۀ نجات از ناملایمات و سختی‌ها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مَسَّ النّٰاسَ ضُرٌّ دَعَوْا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أَذٰاقَهُمْ مِنْهُ رَحْمَةً</w:t>
      </w:r>
    </w:p>
    <w:p>
      <w:pPr>
        <w:pStyle w:val="BookText"/>
        <w:rPr/>
      </w:pPr>
      <w:r>
        <w:rPr>
          <w:rFonts w:ascii="IRNazanin" w:hAnsi="IRNazanin" w:eastAsia="IRNazanin"/>
          <w:color w:val="111111"/>
          <w:sz w:val="28"/>
          <w:sz w:val="28"/>
          <w:szCs w:val="28"/>
          <w:rtl w:val="true"/>
          <w:lang w:bidi="fa-IR"/>
        </w:rPr>
        <w:t>اعطای رحمت به بندگان گرفتار در ناملایمات، در پی دعای آنان برای نجات از آن وضعیّت، احتمال دارد به خاطر دعا و تأثیر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دعای‌خالصانه،زمینه‌ساز برخورداری انسان از رحمت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دَعَوْا رَبَّهُمْ مُنِیبِینَ إِلَیْهِ ثُمَّ إِذٰا أَذٰاقَهُمْ مِنْهُ رَحْمَةً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به‌هنگام برخورداری از رفاه و آسایش و رهیدن از خطرات و سختی‌ها، ناسپاسی می‌کنند و شرک می‌ورزند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مَسَّ النّٰاسَ 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أَذٰاقَهُمْ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فَرِیقٌ مِنْهُمْ بِرَبِّهِمْ یُشْرِکُونَ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مشرکان، به رغم رویکرد به خدا، به هنگام ابتلا به ناملایمات و سختی‌ها، به محض احساس رهایی از آن و دست‌یابی به اندک آسایش، شرک ربوبی پیدا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مَسَّ النّٰاسَ ضُرٌّ دَعَوْا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أَذٰاقَهُمْ مِنْهُ رَحْمَةً إِذٰا فَرِیقٌ مِنْهُمْ بِرَبِّهِمْ یُشْرِکُونَ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معمولاً،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به‌کار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آنها و نیز تنوین تنکیر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دلالت بر قِلّت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دست یابی به رفاه اندک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به خداوند و اجتناب از شرک، در وضعیّت آسایش، مانند وضعیت سختی و ناگواری امری بایسته و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مَسَّ النّٰاسَ 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أَذٰاقَهُمْ مِنْهُ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یُشْرِکُونَ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آن‌جایی‌که آیه، درصدد سرزنش کسانی است که به هنگام</w:t>
      </w:r>
    </w:p>
    <w:p>
      <w:pPr>
        <w:pStyle w:val="BookText"/>
        <w:rPr/>
      </w:pPr>
      <w:r>
        <w:rPr>
          <w:rFonts w:ascii="IRNazanin" w:hAnsi="IRNazanin" w:eastAsia="IRNazanin"/>
          <w:color w:val="111111"/>
          <w:sz w:val="28"/>
          <w:sz w:val="28"/>
          <w:szCs w:val="28"/>
          <w:rtl w:val="true"/>
          <w:lang w:bidi="fa-IR"/>
        </w:rPr>
        <w:t>مواجهه با سختی‌ها، به خداوند روی می‌آورند، اما همین‌که از آن می‌رهند، شرک می‌ورزند، نکتۀ یاد شده به‌دست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افراد رهیده از سختی‌ها و ناملایمات به شرک، به رغم توجّه‌شان به خداوند، به هنگام ابتلا، امری غیر منتظره و ناشایست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إِذٰا أَذٰاقَهُمْ مِنْهُ رَحْمَةً إِذٰا فَرِیقٌ مِنْهُمْ بِرَبِّهِمْ یُشْرِکُونَ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فَرِیقٌ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فجاییه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آن، در جایی است که حادثه‌ای به صورت غیرمنتظره رخ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مقتضای کلام آوردن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اشعار به این نکته دارد که آنان به رغم این‌که معتقدند خداوند، پروردگارشان است، چنان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و آسایش، زمینه‌ساز غفلت از فطرت توحیدی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إِذٰا أَذٰاقَهُمْ مِنْهُ رَحْمَةً إِذٰا فَرِیقٌ مِنْهُمْ بِرَبِّهِمْ یُشْرِکُونَ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که در هر شرایط عقیدۀ توحیدی خود را حفظ می‌کنند، وجود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مَسَّ النّٰاسَ ضُرٌّ دَعَوْا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فَرِیقٌ مِنْهُمْ بِرَبِّهِمْ یُشْرِکُونَ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واقعیّت در اظهار نظرها، امری بایسته و پسندیده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إِذٰا أَذٰاقَهُمْ مِنْهُ رَحْمَةً إِذٰا فَرِیقٌ مِنْهُمْ بِرَبِّهِمْ یُشْرِکُونَ</w:t>
      </w:r>
    </w:p>
    <w:p>
      <w:pPr>
        <w:pStyle w:val="BookText"/>
        <w:rPr/>
      </w:pPr>
      <w:r>
        <w:rPr>
          <w:rFonts w:ascii="IRNazanin" w:hAnsi="IRNazanin" w:eastAsia="IRNazanin"/>
          <w:color w:val="111111"/>
          <w:sz w:val="28"/>
          <w:sz w:val="28"/>
          <w:szCs w:val="28"/>
          <w:rtl w:val="true"/>
          <w:lang w:bidi="fa-IR"/>
        </w:rPr>
        <w:t xml:space="preserve">از این‌که در بیان روی آوردن به شرک، از سوی انسان‌های رهیده از ناملایمات، 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چنین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همه نسبت نداده است، نکتۀ فوق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برخورد با آسایش و ناملایمات، یکسان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مَسَّ النّٰاسَ ضُرٌّ دَعَوْا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أَذٰاقَهُمْ مِنْهُ رَحْمَةً إِذٰا فَرِیقٌ مِنْهُمْ بِرَبِّهِمْ یُشْرِکُونَ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عوامل غیر الهی، در نجات از ناملایمات، عامل روی آوردن به شرک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فَرِیقٌ مِنْهُمْ بِرَبِّهِمْ یُشْرِکُونَ</w:t>
      </w:r>
    </w:p>
    <w:p>
      <w:pPr>
        <w:pStyle w:val="BookText"/>
        <w:rPr/>
      </w:pPr>
      <w:r>
        <w:rPr>
          <w:rFonts w:ascii="IRNazanin" w:hAnsi="IRNazanin" w:eastAsia="IRNazanin"/>
          <w:color w:val="111111"/>
          <w:sz w:val="28"/>
          <w:sz w:val="28"/>
          <w:szCs w:val="28"/>
          <w:rtl w:val="true"/>
          <w:lang w:bidi="fa-IR"/>
        </w:rPr>
        <w:t xml:space="preserve">احتمال دارد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آنان، عامل نجات خویش را از سختی‌ها، عوامل مادی تلقی می‌کنند و به جای این که سر منشأ همۀ امور را، خداوند بدانند، عوامل ظاهری را نجات‌بخش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 xml:space="preserve">دَعَوْا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بِرَبِّهِمْ یُشْرِکُونَ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استعاذه؛ اللّه؛ امتحان؛ انسان؛ ایمان؛ توحید؛ دعا؛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رفاه؛ سختی؛ شرک؛ عمل؛ غفلت؛ فطرت؛ مصیبت</w:t>
      </w:r>
      <w:bookmarkStart w:id="315" w:name="pg19898_196513"/>
    </w:p>
    <w:p>
      <w:pPr>
        <w:pStyle w:val="Heading3"/>
        <w:numPr>
          <w:ilvl w:val="2"/>
          <w:numId w:val="1"/>
        </w:numPr>
        <w:rPr/>
      </w:pPr>
      <w:bookmarkStart w:id="316" w:name="__RefHeading___Toc1580221_2314609296"/>
      <w:bookmarkStart w:id="317" w:name="_Toc108"/>
      <w:bookmarkEnd w:id="315"/>
      <w:bookmarkEnd w:id="316"/>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34</w:t>
      </w:r>
      <w:r>
        <w:rPr>
          <w:rtl w:val="true"/>
        </w:rPr>
        <w:t>]</w:t>
      </w:r>
      <w:bookmarkEnd w:id="317"/>
    </w:p>
    <w:p>
      <w:pPr>
        <w:pStyle w:val="BookText"/>
        <w:rPr/>
      </w:pPr>
      <w:r>
        <w:rPr>
          <w:rFonts w:ascii="Amiri" w:hAnsi="Amiri" w:eastAsia="Amiri" w:cs="Amiri"/>
          <w:color w:val="111111"/>
          <w:sz w:val="28"/>
          <w:sz w:val="28"/>
          <w:szCs w:val="28"/>
          <w:rtl w:val="true"/>
          <w:lang w:bidi="ar-SA"/>
        </w:rPr>
        <w:t xml:space="preserve">لِیَکْفُرُوا بِمٰا آتَیْنٰاهُمْ فَتَمَتَّعُوا فَسَوْفَ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تا سرانجام آنچه را به ایشان داده‌ایم ناسپاسی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بهره برگیرید که به زودی خواهید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 ناسپاسی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روحیۀ کفران و ناسپاسی در برابر نعمت‌های الهی، پیامد شرک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لِیَکْفُرُوا بِمٰا آتَیْنٰاهُمْ</w:t>
      </w:r>
    </w:p>
    <w:p>
      <w:pPr>
        <w:pStyle w:val="BookText"/>
        <w:rPr/>
      </w:pPr>
      <w:r>
        <w:rPr>
          <w:rFonts w:ascii="Amiri" w:hAnsi="Amiri" w:eastAsia="Amiri" w:cs="Amiri"/>
          <w:color w:val="111111"/>
          <w:sz w:val="28"/>
          <w:sz w:val="28"/>
          <w:szCs w:val="28"/>
          <w:rtl w:val="true"/>
          <w:lang w:bidi="ar-SA"/>
        </w:rPr>
        <w:t xml:space="preserve">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عاقبت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رهیدگان از ناملایمات به شرک ربوبی، کفران نعمت‌های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بِرَبِّهِمْ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لِیَکْفُرُوا بِمٰا آتَیْنٰاهُمْ</w:t>
      </w:r>
    </w:p>
    <w:p>
      <w:pPr>
        <w:pStyle w:val="BookText"/>
        <w:rPr/>
      </w:pPr>
      <w:r>
        <w:rPr>
          <w:rFonts w:ascii="Amiri" w:hAnsi="Amiri" w:eastAsia="Amiri" w:cs="Amiri"/>
          <w:color w:val="111111"/>
          <w:sz w:val="28"/>
          <w:sz w:val="28"/>
          <w:szCs w:val="28"/>
          <w:rtl w:val="true"/>
          <w:lang w:bidi="ar-SA"/>
        </w:rPr>
        <w:t xml:space="preserve">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آتَیْنٰاهُمْ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کفران نعمت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مشرکان، ناگوار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بِرَبِّهِمْ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تَعْلَمُونَ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موجود در دست مشرکان، نعمت‌های خدادادی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بِرَبِّهِمْ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آتَیْنٰاهُمْ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رهیدگان از ناگواری‌ها، از گرایش به شرک، انکار خدایی بودن نجات‌شان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مَسَّ النّٰاسَ 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أَذٰاقَهُمْ مِنْهُ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لِیَکْفُرُوا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عاقبت است و مفید این نکته است که آنان، مشرک شدند تا سرانجام کفران نعمت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ناسپاس، مورد غضب خدایند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إِذٰا أَذٰاقَهُمْ مِنْهُ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بِرَبِّهِمْ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فَتَمَتَّعُوا فَسَوْفَ تَعْلَمُونَ</w:t>
      </w:r>
    </w:p>
    <w:p>
      <w:pPr>
        <w:pStyle w:val="BookText"/>
        <w:rPr/>
      </w:pPr>
      <w:r>
        <w:rPr>
          <w:rFonts w:ascii="IRNazanin" w:hAnsi="IRNazanin" w:eastAsia="IRNazanin"/>
          <w:color w:val="111111"/>
          <w:sz w:val="28"/>
          <w:sz w:val="28"/>
          <w:szCs w:val="28"/>
          <w:rtl w:val="true"/>
          <w:lang w:bidi="fa-IR"/>
        </w:rPr>
        <w:t>التفات از غیبت به خطاب احتمال دارد به جهت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انسان‌ها، حتّی مشرکان ناسپاس، از رحمت خداوند برخوردارند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أَذٰاقَهُمْ مِنْهُ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لِیَکْفُرُوا بِمٰا آتَیْنٰاهُمْ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انسان‌ها از تنگناها و ناملایمات، از نعمت‌های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إِذٰا أَذٰاقَهُمْ مِنْهُ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لِیَکْفُرُوا بِمٰا آتَیْنٰاهُمْ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به رغم کفران نعمت‌های الهی، از آن نعمت‌ها، برخوردار می‌شوند و مهلت زندگی می‌یابند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فَتَمَتَّعُوا فَسَوْفَ تَعْلَمُونَ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ناسپاس، از سزای ناسپاسی‌شان، مطّلع خواهند شد</w:t>
      </w:r>
      <w:r>
        <w:rPr>
          <w:rFonts w:eastAsia="IRNazanin" w:cs="IRNazanin"/>
          <w:color w:val="111111"/>
          <w:sz w:val="28"/>
          <w:szCs w:val="28"/>
          <w:rtl w:val="true"/>
          <w:lang w:bidi="fa-IR"/>
        </w:rPr>
        <w:t>.</w:t>
      </w:r>
      <w:bookmarkStart w:id="318" w:name="pg19898_196514"/>
    </w:p>
    <w:p>
      <w:pPr>
        <w:pStyle w:val="BookText"/>
        <w:rPr/>
      </w:pPr>
      <w:bookmarkEnd w:id="318"/>
      <w:r>
        <w:rPr>
          <w:rFonts w:ascii="Amiri" w:hAnsi="Amiri" w:eastAsia="Amiri" w:cs="Amiri"/>
          <w:color w:val="111111"/>
          <w:sz w:val="28"/>
          <w:sz w:val="28"/>
          <w:szCs w:val="28"/>
          <w:rtl w:val="true"/>
          <w:lang w:bidi="ar-SA"/>
        </w:rPr>
        <w:t xml:space="preserve">بِرَبِّهِمْ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تَعْلَمُونَ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مورد توبیخ شدید خدایند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فَتَمَتَّعُوا فَسَوْفَ تَعْلَمُونَ</w:t>
      </w:r>
    </w:p>
    <w:p>
      <w:pPr>
        <w:pStyle w:val="BookText"/>
        <w:rPr/>
      </w:pP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فَتَمَتَّعُوا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توصیف آنان به روی آوردن به شرک، پس از نیل به رفاه، برای توبیخ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دنیوی انسان‌ها، آمیزه‌ای از ناملایمات و برخورداری از نعمت‌ها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مَسَّ النّٰاسَ 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أَذٰاقَهُمْ مِنْهُ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فَتَمَتَّعُوا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تهدید؛ حیات؛ دنیا؛ رحمت؛ رفاه؛ سختی؛ شرک؛ کفر؛ مغضوبان؛ نعمت</w:t>
      </w:r>
    </w:p>
    <w:p>
      <w:pPr>
        <w:pStyle w:val="Heading3"/>
        <w:numPr>
          <w:ilvl w:val="2"/>
          <w:numId w:val="1"/>
        </w:numPr>
        <w:rPr/>
      </w:pPr>
      <w:bookmarkStart w:id="319" w:name="__RefHeading___Toc1580223_2314609296"/>
      <w:bookmarkStart w:id="320" w:name="_Toc109"/>
      <w:bookmarkEnd w:id="319"/>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35</w:t>
      </w:r>
      <w:r>
        <w:rPr>
          <w:rtl w:val="true"/>
        </w:rPr>
        <w:t>]</w:t>
      </w:r>
      <w:bookmarkEnd w:id="320"/>
    </w:p>
    <w:p>
      <w:pPr>
        <w:pStyle w:val="BookText"/>
        <w:rPr/>
      </w:pPr>
      <w:r>
        <w:rPr>
          <w:rFonts w:ascii="Amiri" w:hAnsi="Amiri" w:eastAsia="Amiri" w:cs="Amiri"/>
          <w:color w:val="111111"/>
          <w:sz w:val="28"/>
          <w:sz w:val="28"/>
          <w:szCs w:val="28"/>
          <w:rtl w:val="true"/>
          <w:lang w:bidi="ar-SA"/>
        </w:rPr>
        <w:t xml:space="preserve">أَمْ أَنْزَلْنٰا عَلَیْهِمْ سُلْطٰاناً فَهُوَ یَتَکَلَّمُ بِمٰا کٰانُوا بِهِ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 xml:space="preserve">آیا دلیلی بر آنان فرو فرستاده‌ایم که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به وسیلۀ آن شرک می‌ورزند سخن می‌گوید؟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اندیشه‌ای بی‌اساس و به دور از کمترین منطق و برهان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أَنْزَلْنٰا عَلَیْهِمْ سُلْطٰاناً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منقطعه و استفهام آن، انکاری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بنیادین، باید بر دلیل و برهان استوار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أَنْزَلْنٰا عَلَیْهِمْ سُلْطٰاناً فَهُوَ یَتَکَلَّمُ بِمٰا کٰانُوا بِهِ یُشْرِکُونَ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عقیده‌ای دربارۀ خداوند، حق و پذیرفتنی است که مورد تأیید الهی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أَنْزَلْنٰا عَلَیْهِمْ سُلْطٰاناً</w:t>
      </w:r>
    </w:p>
    <w:p>
      <w:pPr>
        <w:pStyle w:val="BookText"/>
        <w:rPr/>
      </w:pPr>
      <w:r>
        <w:rPr>
          <w:rFonts w:ascii="IRNazanin" w:hAnsi="IRNazanin" w:eastAsia="IRNazanin"/>
          <w:color w:val="111111"/>
          <w:sz w:val="28"/>
          <w:sz w:val="28"/>
          <w:szCs w:val="28"/>
          <w:rtl w:val="true"/>
          <w:lang w:bidi="fa-IR"/>
        </w:rPr>
        <w:t>از این‌که برای دلیل نداشتن مشرکان جهت اثبات حقانیت عقیده‌شان،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که دلیلی 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بر این‌که عقیدۀ صحیح، آن است که خداوند، آن را تأیید کند و برای آن حجّت اقامه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برخاسته از هواپرستی است و نه باوری منطقی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اتَّبَعَ الَّذِینَ ظَلَمُوا أَهْوٰاءَهُمْ بِغَیْرِ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أَنْزَلْنٰا عَلَیْهِمْ سُلْطٰاناً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باید بین دو جملۀ استفهامی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استفهام قبلی آن چیست؟ احتمال دارد،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اتَّبَعَ 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آنان، جاهلانه، تابع هواهای خودند و یا بر عقیدۀ خود دلیلی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ندارند، پس تابع هوای نفس‌اند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ادعای مشرکان دربارۀ عقایدشان، هیچ‌گونه دلیل آسمانی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أَنْزَلْنٰا عَلَیْهِمْ سُلْطٰاناً فَهُوَ یَتَکَلَّمُ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برای نفی هرگونه دلیل، جهت اثبات عقیدۀ مشرکان،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أَنْزَلْنٰا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bookmarkStart w:id="321" w:name="pg19898_196515"/>
    </w:p>
    <w:p>
      <w:pPr>
        <w:pStyle w:val="BookText"/>
        <w:rPr/>
      </w:pPr>
      <w:bookmarkEnd w:id="321"/>
      <w:r>
        <w:rPr>
          <w:rFonts w:ascii="IRNazanin" w:hAnsi="IRNazanin" w:eastAsia="IRNazanin"/>
          <w:color w:val="111111"/>
          <w:sz w:val="28"/>
          <w:sz w:val="28"/>
          <w:szCs w:val="28"/>
          <w:rtl w:val="true"/>
          <w:lang w:bidi="fa-IR"/>
        </w:rPr>
        <w:t>هیچ‌گونه دلیلی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به نکتۀ یاد شده،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احتمال دارد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نکتۀ مزبور،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باطل؛ برهان؛ سخن؛ شرک؛ هواپرستی</w:t>
      </w:r>
    </w:p>
    <w:p>
      <w:pPr>
        <w:pStyle w:val="Heading3"/>
        <w:numPr>
          <w:ilvl w:val="2"/>
          <w:numId w:val="1"/>
        </w:numPr>
        <w:rPr/>
      </w:pPr>
      <w:bookmarkStart w:id="322" w:name="__RefHeading___Toc1580225_2314609296"/>
      <w:bookmarkStart w:id="323" w:name="_Toc110"/>
      <w:bookmarkEnd w:id="322"/>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36</w:t>
      </w:r>
      <w:r>
        <w:rPr>
          <w:rtl w:val="true"/>
        </w:rPr>
        <w:t>]</w:t>
      </w:r>
      <w:bookmarkEnd w:id="323"/>
    </w:p>
    <w:p>
      <w:pPr>
        <w:pStyle w:val="BookText"/>
        <w:rPr/>
      </w:pPr>
      <w:r>
        <w:rPr>
          <w:rFonts w:ascii="Amiri" w:hAnsi="Amiri" w:eastAsia="Amiri" w:cs="Amiri"/>
          <w:color w:val="111111"/>
          <w:sz w:val="28"/>
          <w:sz w:val="28"/>
          <w:szCs w:val="28"/>
          <w:rtl w:val="true"/>
          <w:lang w:bidi="ar-SA"/>
        </w:rPr>
        <w:t xml:space="preserve">وَ إِذٰا أَذَقْنَا اَلنّٰاسَ رَحْمَةً فَرِحُوا بِهٰا وَ إِنْ تُصِبْهُمْ سَیِّئَةٌ بِمٰا قَدَّمَتْ أَیْدِیهِمْ إِذٰا هُمْ یَقْنَطُونَ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و هنگامی که به مردم رحمتی بچشانیم به آن شادمان می‌شوند، و اگر در اثر آنچه قبلاً به دست خود انجام داده‌اند صدمه‌ای به آنان برسد، به ناگاه ناامید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به هنگام برخورداری از اندک رحمتی، شادمان و به هنگام مواجهه با کمی ناگواری، مأیوس و ناامید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أَذَقْنَا النّٰاسَ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یَقْنَطُونَ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 از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چشیدن و خوردن بسیار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هر واژۀ دیگر، می‌تواند به منظور یاد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تنوین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تنکیر و برای قِلّت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سرمنشأ نعمت‌هایی است که انسان‌ها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أَذَقْنَا النّٰاسَ رَحْمَةً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شخصیتی تأثیرپذیر و انفعالی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أَذَقْنَا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فَرِحُوا بِهٰا وَ إِنْ تُصِبْهُمْ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یَقْنَطُونَ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دشواری‌ها و ناملایمات زندگی، پیامد عمل خود انسان، و برخورداری از رحمت، از ناحیۀ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أَذَقْنَا النّٰاسَ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تُصِبْهُمْ سَیِّئَةٌ بِمٰا قَدَّمَتْ أَیْدِیهِمْ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رحمت الهی، قطعی و مبتلا شدن به ناگواری، غیر قطعی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أَذَقْنَا النّٰاسَ رَحْمَةً فَرِحُوا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تُصِبْهُمْ سَیِّئَةٌ</w:t>
      </w:r>
    </w:p>
    <w:p>
      <w:pPr>
        <w:pStyle w:val="BookText"/>
        <w:rPr/>
      </w:pPr>
      <w:r>
        <w:rPr>
          <w:rFonts w:ascii="IRNazanin" w:hAnsi="IRNazanin" w:eastAsia="IRNazanin"/>
          <w:color w:val="111111"/>
          <w:sz w:val="28"/>
          <w:sz w:val="28"/>
          <w:szCs w:val="28"/>
          <w:rtl w:val="true"/>
          <w:lang w:bidi="fa-IR"/>
        </w:rPr>
        <w:t xml:space="preserve">هرگاه ادات جملۀ شرطیه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دلالت بر حتمیّ‌الوقوع بودن شرط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با برخورداری از امکانات اندک، شادمان شده و با اندک گرفتاری، ناامید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أَذَقْنَا النّٰاسَ رَحْمَةً فَرِحُوا بِهٰا وَ إِنْ تُصِبْهُمْ سَیِّئَةٌ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یَقْنَطُونَ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به قرینۀ آیات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دربارۀ مشرکان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مشرکان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زندگی، تفضلی از ناحیۀ خداوند به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أَذَقْنَا النّٰاسَ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تُصِبْهُمْ سَیِّئَةٌ بِمٰا قَدَّمَتْ أَیْدِیهِمْ</w:t>
      </w:r>
    </w:p>
    <w:p>
      <w:pPr>
        <w:pStyle w:val="BookText"/>
        <w:rPr/>
      </w:pPr>
      <w:r>
        <w:rPr>
          <w:rFonts w:ascii="IRNazanin" w:hAnsi="IRNazanin" w:eastAsia="IRNazanin"/>
          <w:color w:val="111111"/>
          <w:sz w:val="28"/>
          <w:sz w:val="28"/>
          <w:szCs w:val="28"/>
          <w:rtl w:val="true"/>
          <w:lang w:bidi="fa-IR"/>
        </w:rPr>
        <w:t>از اسناد رحمت به خداوند، استفاده می‌شود که امکانات اعطا شده به بشر، خدادادی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ناکامی‌ها و برخورداری‌ها، عواملی مؤثر در ایجاد روحیۀ امید و یأس در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أَذَقْنَا النّٰاسَ رَحْمَةً فَرِحُوا بِهٰا وَ إِنْ تُصِبْهُمْ سَیِّئَةٌ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 یَقْنَطُونَ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دل‌خوش شدن به مظاهر مادی دنیا، به هنگام برخورداری از آنها، و مأیوس شدن از رحمت خدا، با از دست دادن امکانات، ناپسند و مذموم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أَذَقْنَا النّٰاسَ رَحْمَةً فَرِحُوا بِهٰا وَ إِنْ تُصِبْهُمْ سَیِّئَةٌ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 یَقْنَطُونَ</w:t>
      </w:r>
    </w:p>
    <w:p>
      <w:pPr>
        <w:pStyle w:val="BookText"/>
        <w:rPr/>
      </w:pPr>
      <w:r>
        <w:rPr>
          <w:rFonts w:ascii="IRNazanin" w:hAnsi="IRNazanin" w:eastAsia="IRNazanin"/>
          <w:color w:val="111111"/>
          <w:sz w:val="28"/>
          <w:sz w:val="28"/>
          <w:szCs w:val="28"/>
          <w:rtl w:val="true"/>
          <w:lang w:bidi="fa-IR"/>
        </w:rPr>
        <w:t xml:space="preserve">آیه، درصدد توبیخ و سرزنش چنین روحیه‌ای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فجاییه و غیر منتظره بودن قنوط را دلالت می‌کند، مؤید این نکته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شدن مشرکان به ناگواری، محصول دستاورد خود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أَذَقْنَا النّٰاسَ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تُصِبْهُمْ سَیِّئَةٌ بِمٰا قَدَّمَتْ أَیْدِیهِمْ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در سرنوشت انسان‌ها، تأثیر سوء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تُصِبْهُمْ سَیِّئَةٌ بِمٰا قَدَّمَتْ أَیْدِیهِمْ</w:t>
      </w:r>
    </w:p>
    <w:p>
      <w:pPr>
        <w:pStyle w:val="BookText"/>
        <w:rPr/>
      </w:pPr>
      <w:r>
        <w:rPr>
          <w:rFonts w:ascii="IRNazanin" w:hAnsi="IRNazanin" w:eastAsia="IRNazanin"/>
          <w:color w:val="111111"/>
          <w:sz w:val="28"/>
          <w:sz w:val="28"/>
          <w:szCs w:val="28"/>
          <w:rtl w:val="true"/>
          <w:lang w:bidi="fa-IR"/>
        </w:rPr>
        <w:t xml:space="preserve">بی‌شک،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قَدَّمَتْ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مقام، رفتار خوب و پسندیده نیست، بلکه گناهان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انسان‌ها، در برخی رخدادهای تکوینی عالم، دارای نقش و تأثیر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تُصِبْهُمْ سَیِّئَةٌ بِمٰا قَدَّمَتْ أَیْدِیهِمْ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شدن از رحمت خدا، به هنگام ابتلا به سختی‌ها، به رغم مشاهدۀ رحمت او، امری غیر منتظره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أَذَقْنَا النّٰاسَ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تُصِبْهُمْ سَیِّئَةٌ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 یَقْنَطُونَ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مشکلات و داشتن روحیه‌ای امیدوار، به هنگام مبتلا شدن به دشواری‌ها، امری ارزشمند و پسندیده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تُصِبْهُمْ سَیِّئَةٌ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 یَقْنَطُونَ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مذمت شدن کسانی که با مبتلا شدن به ناگواری‌ها، ناامید می‌شوند، استفاده می‌شود که حفظ روحیۀ امیدواری، در چنین حالتی مطلوب است</w:t>
      </w:r>
      <w:r>
        <w:rPr>
          <w:rFonts w:eastAsia="IRNazanin" w:cs="IRNazanin"/>
          <w:color w:val="111111"/>
          <w:sz w:val="28"/>
          <w:szCs w:val="28"/>
          <w:rtl w:val="true"/>
          <w:lang w:bidi="fa-IR"/>
        </w:rPr>
        <w:t>.</w:t>
      </w:r>
      <w:bookmarkStart w:id="324" w:name="pg19898_196517"/>
    </w:p>
    <w:p>
      <w:pPr>
        <w:pStyle w:val="BookText"/>
        <w:rPr/>
      </w:pPr>
      <w:bookmarkEnd w:id="32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امتحان؛ امید؛ انسان؛ رحمت؛ رفاه؛ سختی؛ سرور؛ شرک؛ صبر؛ عمل؛ فضل خدا؛ قضا و قدر؛ گناه</w:t>
      </w:r>
    </w:p>
    <w:p>
      <w:pPr>
        <w:pStyle w:val="Heading3"/>
        <w:numPr>
          <w:ilvl w:val="2"/>
          <w:numId w:val="1"/>
        </w:numPr>
        <w:rPr/>
      </w:pPr>
      <w:bookmarkStart w:id="325" w:name="__RefHeading___Toc1580227_2314609296"/>
      <w:bookmarkStart w:id="326" w:name="_Toc111"/>
      <w:bookmarkEnd w:id="325"/>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37</w:t>
      </w:r>
      <w:r>
        <w:rPr>
          <w:rtl w:val="true"/>
        </w:rPr>
        <w:t>]</w:t>
      </w:r>
      <w:bookmarkEnd w:id="326"/>
    </w:p>
    <w:p>
      <w:pPr>
        <w:pStyle w:val="BookText"/>
        <w:rPr/>
      </w:pPr>
      <w:r>
        <w:rPr>
          <w:rFonts w:ascii="Amiri" w:hAnsi="Amiri" w:eastAsia="Amiri" w:cs="Amiri"/>
          <w:color w:val="111111"/>
          <w:sz w:val="28"/>
          <w:sz w:val="28"/>
          <w:szCs w:val="28"/>
          <w:rtl w:val="true"/>
          <w:lang w:bidi="ar-SA"/>
        </w:rPr>
        <w:t xml:space="preserve">أَ وَ لَمْ یَرَوْا أَنَّ اَللّٰهَ یَبْسُطُ اَلرِّزْقَ لِمَنْ یَشٰاءُ وَ یَقْدِرُ إِنَّ فِی ذٰلِکَ لَآیٰاتٍ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ندیده‌اند که خدا روزی را برای هر که بخواهد توسعه 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که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می‌کند؟ بی‌شک،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ایمان می‌آورند نشانه‌هاست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معیشت و روزی انسان‌ها، در اختیار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یَرَوْا أَنَّ اللّٰهَ یَبْسُطُ الرِّزْقَ لِمَنْ یَشٰاءُ وَ یَقْدِرُ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خداوند در تدبیر معیشت انسان‌ها، امری روشن و قابل درک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یَرَوْا أَنَّ اللّٰهَ یَبْسُطُ الرِّزْقَ لِمَنْ یَشٰاءُ وَ یَقْدِرُ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روزی، از مظاهر رحمت الهی بر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أَذَقْنَا النّٰاسَ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یَرَوْا أَنَّ اللّٰهَ یَبْسُطُ الرِّزْقَ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و کمی روزی انسان‌ها، براساس مشیت و تقدیر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اللّٰهَ یَبْسُطُ الرِّزْقَ لِمَنْ یَشٰاءُ وَ یَقْدِرُ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گسترش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 مراد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یأس بی‌جهت، به هنگام برخورداری و تنگنا، با توجّه به خدادادی بودن امکانات، بی‌معنا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أَذَقْنَا النّٰاسَ رَحْمَةً فَرِحُوا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تُصِبْهُمْ سَیِّئَةٌ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هُمْ یَقْنَطُونَ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یَرَوْا أَنَّ اللّٰهَ یَبْسُطُ الرِّزْقَ لِمَنْ یَشٰاءُ وَ یَقْدِرُ</w:t>
      </w:r>
    </w:p>
    <w:p>
      <w:p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انکاری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غفلت کردند و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استفاده می‌شود که توجه به عامل اصلیِ بودن گشایش و تنگی اقتصادی، انسان را از حالت شادمانی و یأس بیجا، دور می‌کند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و کاستی یافتن رزق و روزی انسان‌ها،از آیات‌الهی برای‌مؤمنان است</w:t>
      </w:r>
      <w:r>
        <w:rPr>
          <w:rFonts w:eastAsia="IRNazanin" w:cs="IRNazanin"/>
          <w:color w:val="111111"/>
          <w:sz w:val="28"/>
          <w:szCs w:val="28"/>
          <w:rtl w:val="true"/>
          <w:lang w:bidi="fa-IR"/>
        </w:rPr>
        <w:t>.</w:t>
      </w:r>
      <w:bookmarkStart w:id="327" w:name="pg19898_196518"/>
    </w:p>
    <w:p>
      <w:pPr>
        <w:pStyle w:val="BookText"/>
        <w:rPr/>
      </w:pPr>
      <w:bookmarkEnd w:id="327"/>
      <w:r>
        <w:rPr>
          <w:rFonts w:ascii="Amiri" w:hAnsi="Amiri" w:eastAsia="Amiri" w:cs="Amiri"/>
          <w:color w:val="111111"/>
          <w:sz w:val="28"/>
          <w:sz w:val="28"/>
          <w:szCs w:val="28"/>
          <w:rtl w:val="true"/>
          <w:lang w:bidi="ar-SA"/>
        </w:rPr>
        <w:t xml:space="preserve">أَنَّ اللّٰهَ یَبْسُطُ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 لِقَوْمٍ یُؤْمِنُونَ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ایمان، قبض و بسطهای اقتصادی را، از آیات خداوند تلقی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اللّٰهَ یَبْسُطُ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 لِقَوْمٍ یُؤْمِنُونَ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اللّه؛ امید؛ انسان؛ ایمان؛ حیات؛ رحمت؛ رزق؛ سرور؛ قضا و قدر؛ مشیت خدا</w:t>
      </w:r>
    </w:p>
    <w:p>
      <w:pPr>
        <w:pStyle w:val="Heading3"/>
        <w:numPr>
          <w:ilvl w:val="2"/>
          <w:numId w:val="1"/>
        </w:numPr>
        <w:rPr/>
      </w:pPr>
      <w:bookmarkStart w:id="328" w:name="__RefHeading___Toc1580229_2314609296"/>
      <w:bookmarkStart w:id="329" w:name="_Toc112"/>
      <w:bookmarkEnd w:id="328"/>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38</w:t>
      </w:r>
      <w:r>
        <w:rPr>
          <w:rtl w:val="true"/>
        </w:rPr>
        <w:t>]</w:t>
      </w:r>
      <w:bookmarkEnd w:id="329"/>
    </w:p>
    <w:p>
      <w:pPr>
        <w:pStyle w:val="BookText"/>
        <w:rPr/>
      </w:pPr>
      <w:r>
        <w:rPr>
          <w:rFonts w:ascii="Amiri" w:hAnsi="Amiri" w:eastAsia="Amiri" w:cs="Amiri"/>
          <w:color w:val="111111"/>
          <w:sz w:val="28"/>
          <w:sz w:val="28"/>
          <w:szCs w:val="28"/>
          <w:rtl w:val="true"/>
          <w:lang w:bidi="ar-SA"/>
        </w:rPr>
        <w:t xml:space="preserve">فَآتِ ذَا اَلْقُرْبیٰ حَقَّهُ وَ اَلْمِسْکِینَ وَ اِبْنَ اَلسَّبِیلِ ذٰلِکَ خَیْرٌ لِلَّذِینَ یُرِیدُونَ وَجْهَ اَللّٰهِ وَ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دانستی روزی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خویشاوند را به او بده، و به بی‌نوا و در راه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مدد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کسانی که خشنودی خدا را می‌خواهند بهتر است، و اینانند که ظفرمند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انفاق به خویشان خود و مساکین و در راه‌ماندگان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فَآتِ ذَا الْقُرْبیٰ حَقَّهُ وَ الْمِسْکِینَ وَ ابْنَ السَّبِیلِ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بر خویشاوندان و مساکین و در راه‌ماندگان،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فَآتِ ذَا الْقُرْبیٰ حَقَّهُ وَ الْمِسْکِینَ وَ ابْنَ السَّبِیلِ</w:t>
      </w:r>
    </w:p>
    <w:p>
      <w:pPr>
        <w:pStyle w:val="BookText"/>
        <w:rPr/>
      </w:pPr>
      <w:r>
        <w:rPr>
          <w:rFonts w:ascii="IRNazanin" w:hAnsi="IRNazanin" w:eastAsia="IRNazanin"/>
          <w:color w:val="111111"/>
          <w:sz w:val="28"/>
          <w:sz w:val="28"/>
          <w:szCs w:val="28"/>
          <w:rtl w:val="true"/>
          <w:lang w:bidi="fa-IR"/>
        </w:rPr>
        <w:t>مخاطب آیه، اگر 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پیروان آن حضرت، به تبع او، مشمول حکم آیه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نزدیک، در اموال و دارایی انسان دارای حقوق شرعی‌اند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فَآتِ ذَا الْقُرْبیٰ حَقَّهُ</w:t>
      </w:r>
    </w:p>
    <w:p>
      <w:pPr>
        <w:pStyle w:val="BookText"/>
        <w:rPr/>
      </w:pP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اضافه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نکتۀ بالا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نزدیک، در اعطای حقوق مالی و انفاق، در اولویت‌اند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فَآتِ ذَا الْقُرْبیٰ حَقَّهُ</w:t>
      </w:r>
    </w:p>
    <w:p>
      <w:pPr>
        <w:pStyle w:val="BookText"/>
        <w:rPr/>
      </w:pPr>
      <w:r>
        <w:rPr>
          <w:rFonts w:ascii="Amiri" w:hAnsi="Amiri" w:eastAsia="Amiri" w:cs="Amiri"/>
          <w:color w:val="111111"/>
          <w:sz w:val="28"/>
          <w:sz w:val="28"/>
          <w:szCs w:val="28"/>
          <w:rtl w:val="true"/>
          <w:lang w:bidi="ar-SA"/>
        </w:rPr>
        <w:t xml:space="preserve">مقدّم آمدن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ناظر به مطلب مزبور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قبال نیازهای نیازمندان جامعه، مسؤول‌اند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فَآتِ ذَا الْقُرْبیٰ حَقَّهُ وَ الْمِسْکِینَ وَ ابْنَ السَّبِیلِ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خویشاوندی، منشأ پیدایش حقوقی ویژه، میان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فَآتِ ذَا الْقُرْبیٰ حَقَّهُ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نیاوردن آن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ممکن است به این جهت باشد که خویشاوندان، به‌خاطر قرابت، حقوق خاصی پیدا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فرمان‌های دین در رسیدگی مالی به دیگران، با عواطف طبیعی انسان، هماهنگ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فَآتِ ذَا الْقُرْبیٰ حَقَّهُ وَ الْمِسْکِینَ وَ ابْنَ السَّبِیلِ</w:t>
      </w:r>
    </w:p>
    <w:p>
      <w:pPr>
        <w:pStyle w:val="BookText"/>
        <w:rPr/>
      </w:pPr>
      <w:r>
        <w:rPr>
          <w:rFonts w:ascii="IRNazanin" w:hAnsi="IRNazanin" w:eastAsia="IRNazanin"/>
          <w:color w:val="111111"/>
          <w:sz w:val="28"/>
          <w:sz w:val="28"/>
          <w:szCs w:val="28"/>
          <w:rtl w:val="true"/>
          <w:lang w:bidi="fa-IR"/>
        </w:rPr>
        <w:t>تقدم ادای حقوق خویشان بر دیگران، می‌تواند با توجه به این نکته باشد که انسان، به صورت فطری و طبیعی، رسیدگی به خویشان را در اولویت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تقدیر روزی انسان‌ها از سوی خداوند، از بین برندۀ روحیۀ بخل و تنگ‌نظری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وَ لَمْ یَرَوْا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 ذَا الْقُرْبیٰ حَقَّهُ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مسکنت و در راه‌ماندن، منشأ پیدایش حقوقی ویژه برای مساکین و در راه‌ماندگان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الْمِسْکِینَ وَ ابْنَ السَّبِیلِ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مخلصانه و به دور از هرگونه ریا، خیر و دارای ارزشی والا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فَآتِ ذَا الْقُرْبیٰ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خَیْرٌ لِلَّذِینَ یُرِیدُونَ وَجْهَ اللّٰهِ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 به کارهای خیر، مانند انفاق به نیازمندان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دستاورد بدِ کارهای نادرست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تُصِبْهُمْ سَیِّئَةٌ بِمٰا قَدَّمَتْ أَیْدِیهِمْ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 ذَا الْقُرْبیٰ حَقَّهُ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مربوط به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تُصِبْهُمْ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قبل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سیّئه، در پی‌دارندۀ ناگواری است، پس، از آن پرهیز و حقوق خویشاوندان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اعمال، در گرو اخلاص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خَیْرٌ لِلَّذِینَ یُرِیدُونَ وَجْهَ اللّٰهِ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ادای حقوق مالی، همراه با قصد قربت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فَآتِ ذَا الْقُرْبیٰ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لِلَّذِینَ یُرِیدُونَ وَجْهَ اللّٰهِ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می‌تواند وسیله‌ای برای تقرب به خدا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فَآتِ ذَا الْقُرْبیٰ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وَجْهَ اللّٰهِ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به خاطر خداوند، انفاق می‌کنند، قطعاً رستگارند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فَآتِ ذَا الْقُرْبیٰ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وَجْهَ اللّٰهِ وَ أُولٰئِکَ هُمُ الْمُفْلِحُونَ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کسب رضای خداوند، رستگاری‌آفرین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فَآتِ ذَا الْقُرْبیٰ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خَیْرٌ لِلَّذِینَ یُرِیدُونَ وَجْهَ اللّٰهِ وَ أُولٰئِکَ هُمُ الْمُفْلِحُونَ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 و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bookmarkStart w:id="330" w:name="pg19898_196520"/>
    </w:p>
    <w:p>
      <w:pPr>
        <w:pStyle w:val="BookText"/>
        <w:rPr/>
      </w:pPr>
      <w:bookmarkEnd w:id="330"/>
      <w:r>
        <w:rPr>
          <w:rFonts w:ascii="IRNazanin" w:hAnsi="IRNazanin" w:eastAsia="IRNazanin"/>
          <w:color w:val="111111"/>
          <w:sz w:val="28"/>
          <w:sz w:val="28"/>
          <w:szCs w:val="28"/>
          <w:rtl w:val="true"/>
          <w:lang w:bidi="fa-IR"/>
        </w:rPr>
        <w:t>لمّا نزلت هذه الأیة علی‌النبیّ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فدکاً و سلّمه إلیها؛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این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فَآتِ ذَا الْقُرْبیٰ حَقَّهُ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حضرت، فدک را در اختیار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آن را به وی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سبیل؛ اخلاص؛ اخلاق؛ اقتصاد؛ اللّه؛ انسان؛ انفاق؛ بخل؛ تقرب؛ حقوق؛ خویشاوندی؛ خیر و شر؛ رزق؛ رستگاری؛ عمل؛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فقر؛ قضا و قدر؛ گناه؛ مال؛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w:t>
      </w:r>
    </w:p>
    <w:p>
      <w:pPr>
        <w:pStyle w:val="Heading3"/>
        <w:numPr>
          <w:ilvl w:val="2"/>
          <w:numId w:val="1"/>
        </w:numPr>
        <w:rPr/>
      </w:pPr>
      <w:bookmarkStart w:id="331" w:name="__RefHeading___Toc1580231_2314609296"/>
      <w:bookmarkStart w:id="332" w:name="_Toc113"/>
      <w:bookmarkEnd w:id="331"/>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39</w:t>
      </w:r>
      <w:r>
        <w:rPr>
          <w:rtl w:val="true"/>
        </w:rPr>
        <w:t>]</w:t>
      </w:r>
      <w:bookmarkEnd w:id="332"/>
    </w:p>
    <w:p>
      <w:pPr>
        <w:pStyle w:val="BookText"/>
        <w:rPr/>
      </w:pPr>
      <w:r>
        <w:rPr>
          <w:rFonts w:ascii="Amiri" w:hAnsi="Amiri" w:eastAsia="Amiri" w:cs="Amiri"/>
          <w:color w:val="111111"/>
          <w:sz w:val="28"/>
          <w:sz w:val="28"/>
          <w:szCs w:val="28"/>
          <w:rtl w:val="true"/>
          <w:lang w:bidi="ar-SA"/>
        </w:rPr>
        <w:t xml:space="preserve">وَ مٰا آتَیْتُمْ مِنْ رِباً لِیَرْبُوَا فِی أَمْوٰالِ اَلنّٰاسِ فَلاٰ یَرْبُوا عِنْدَ اَللّٰهِ وَ مٰا آتَیْتُمْ مِنْ زَکٰاةٍ تُرِیدُونَ وَجْهَ اَللّٰهِ فَأُولٰئِکَ هُمُ اَلْمُضْعِفُونَ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 xml:space="preserve">و آنچه به عنوان ربا می‌دهید تا در میان اموال مردم فزونی یابد، نزد خدا فزونی نخواهد یافت؛ و هر زکاتی که می‌دهید و خشنودی خدا را در آن می‌خواهید، چنین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برکات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خواهند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که نه به قصد تقرب به خدا، بلکه برای افزون شدن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می‌شود، در پیشگاه خداوند، بی‌پاداش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آتَیْتُمْ مِنْ رِباً لِیَرْبُوَا فِی أَمْوٰالِ النّٰاسِ فَلاٰ یَرْبُوا عِنْدَ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زیادی است و به قرینۀ مقابله با آیۀ قبل، مالی است که برای جلب رضای خدا داده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هدایایی که به قصد بازپرداخت افزون‌تر، داده می‌شود، هیچ افزایشی در پیشگاه خداوند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آتَیْتُمْ مِنْ رِباً لِیَرْبُوَا فِی أَمْوٰالِ النّٰاسِ فَلاٰ یَرْبُوا عِنْدَ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لِیَرْبُوَا فِی أَمْوٰالِ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اشاره به مالی باشد که به قصد باز پس‌گیریِ هدایای بیشتری، هدیه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أَمْوٰالِ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ابتدایی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را می‌دهید، به قصد این‌که از اموال مردم، زیادتی برای خود تحصیل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متکی به ربا، از برکات و مواهب معنوی خداوند، بی‌بهره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آتَیْتُمْ مِنْ رِباً لِیَرْبُوَا فِی أَمْوٰالِ النّٰاسِ فَلاٰ یَرْبُوا عِنْدَ اللّٰهِ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سورۀ روم، اگر چه مکی است و آیات مربوط به ربا، در مدینه نازل شده است، اما در عین حال، احتمال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از ظاهر آیه برمی‌آید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ربای اصطلاحی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فزونی واقعی، آن است که در پیشگاه خدا، رشد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آتَیْتُمْ مِنْ رِباً لِیَرْبُوَا فِی أَمْوٰالِ النّٰاسِ فَلاٰ یَرْبُوا عِنْدَ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انسان، اموال خود را در راه تقرب به خداوند، مصرف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فَآتِ ذَا الْقُرْبیٰ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خَیْرٌ لِلَّذِینَ یُرِیدُونَ 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آتَیْتُمْ مِنْ زَکٰاةٍ تُرِیدُونَ وَجْهَ اللّٰهِ</w:t>
      </w:r>
    </w:p>
    <w:p>
      <w:pPr>
        <w:pStyle w:val="BookText"/>
        <w:rPr/>
      </w:pPr>
      <w:r>
        <w:rPr>
          <w:rFonts w:ascii="IRNazanin" w:hAnsi="IRNazanin" w:eastAsia="IRNazanin"/>
          <w:color w:val="111111"/>
          <w:sz w:val="28"/>
          <w:sz w:val="28"/>
          <w:szCs w:val="28"/>
          <w:rtl w:val="true"/>
          <w:lang w:bidi="fa-IR"/>
        </w:rPr>
        <w:t>یاد آوری این نکته که اموال خرج شده در غیر راه جلب رضای خدا، ثمرِ الهی ندارد و سپس ذکر این نکته که طالبان رضای خدا، در راه او انفاق می‌کنند، تشویقی است به این‌که خوب است، که انسان، مال‌اش را در راه تقرّب به خدا، مصرف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اعمال، در گرو اخلاص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آتَیْتُمْ مِنْ زَکٰاةٍ تُرِیدُونَ وَجْهَ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تلاش، به خاطر غیر خدا، فاقد ارزش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آتَیْتُمْ مِنْ رِباً لِیَرْبُوَا فِی أَمْوٰالِ النّٰاسِ فَلاٰ یَرْبُوا عِنْدَ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به خاطر جلب رضای خدا، صدقه می‌دهند، قطعاً پاداش مضاعف 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آتَیْتُمْ مِنْ زَکٰاةٍ تُرِیدُونَ 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هُمُ الْمُضْعِفُونَ</w:t>
      </w:r>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مکی بودن سوره و نیز آیۀ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فَآتِ ذَا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صدقه و انفاق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مضعفون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ذووا 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مراد، پاداش مضاعف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مال، برای جلب رضای خداوند، عامل برکت معنوی آن در پیشگاه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آتَیْتُمْ مِنْ 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یَرْبُوا عِنْدَ اللّٰهِ وَ مٰا آتَیْتُمْ مِنْ 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الْمُضْعِفُونَ</w:t>
      </w:r>
    </w:p>
    <w:p>
      <w:pPr>
        <w:pStyle w:val="BookText"/>
        <w:rPr/>
      </w:pPr>
      <w:r>
        <w:rPr>
          <w:rFonts w:ascii="IRNazanin" w:hAnsi="IRNazanin" w:eastAsia="IRNazanin"/>
          <w:color w:val="111111"/>
          <w:sz w:val="28"/>
          <w:sz w:val="28"/>
          <w:szCs w:val="28"/>
          <w:rtl w:val="true"/>
          <w:lang w:bidi="fa-IR"/>
        </w:rPr>
        <w:t>به قرینۀ مقابله با فراز نخست آیه و نیز این‌که انفاق دهندگان، از پاداش مضاعف برخوردارند، استفاده می‌شود که انفاق، برکت معنوی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حقوق مالی، عامل شکوفایی اقتصاد جامعه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آتَیْتُمْ مِنْ 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الْمُضْعِفُونَ</w:t>
      </w:r>
    </w:p>
    <w:p>
      <w:pPr>
        <w:pStyle w:val="BookText"/>
        <w:rPr/>
      </w:pPr>
      <w:r>
        <w:rPr>
          <w:rFonts w:ascii="IRNazanin" w:hAnsi="IRNazanin" w:eastAsia="IRNazanin"/>
          <w:color w:val="111111"/>
          <w:sz w:val="28"/>
          <w:sz w:val="28"/>
          <w:szCs w:val="28"/>
          <w:rtl w:val="true"/>
          <w:lang w:bidi="fa-IR"/>
        </w:rPr>
        <w:t xml:space="preserve">احتمال دارد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مضعفون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زیادت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زیادی در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 رباءان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حلال و الآخر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الحلال فهو أن یُقْرِض الرّجل أخاه قرضاً طَمَعاً أن‌یزیده و یعوّضه بأکثر ممّا یأخذه بلاشرط بینهما فإن أعطاه أکثر ممّا أخذه علی غیر شرط بینهما، فهو مباح له و لیس له عنداللّه ثواب فیما أقرضه و هو قوله</w:t>
      </w:r>
      <w:r>
        <w:rPr>
          <w:rFonts w:eastAsia="IRNazanin" w:cs="IRNazanin"/>
          <w:color w:val="111111"/>
          <w:sz w:val="28"/>
          <w:szCs w:val="28"/>
          <w:rtl w:val="true"/>
          <w:lang w:bidi="fa-IR"/>
        </w:rPr>
        <w:t>:</w:t>
      </w:r>
      <w:bookmarkStart w:id="333" w:name="pg19898_196522"/>
    </w:p>
    <w:p>
      <w:pPr>
        <w:pStyle w:val="BookText"/>
        <w:rPr/>
      </w:pPr>
      <w:bookmarkEnd w:id="3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یَرْبُوا عِنْدَ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حلال است و دیگری، حرام؛ ربای حلال، آن است که کسی به برادرش قرض دهد و امید داشته باشد بیشتر از آنچه قرض داده، به او برگرداند، ولی هیچ‌گونه شرط زیاده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قرض‌گیرنده چیزی بیشتر از آنچه گرفته است، به قرض دهنده بدهد، مباح است، ولی هیچ‌گونه پاداشی نزد خداوند، در قرضی که داده،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سخن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یَرْبُوا عِنْدَ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 رباءان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رباء یؤکل و رباء لایؤکل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الذی یؤکل فهدیتک إلی الرّجل تطلب منه الثّواب أفضل منها فذلک الرّبا الذی یؤکل و هو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آتَیْتُمْ مِنْ رِباً لِیَرْبُوَا فِی أَمْوٰالِ النّٰاسِ فَلاٰ یَرْبُوا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ربایی که خوردن آن جایز است، و ربایی که خوردن‌اش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ربایی که خوردن‌اش جایز است، هدیه‌ای است که به کسی می‌دهی و انتظار داری که او بیشتر از آن را به تو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اضافه‌ای که دریافت می‌کنی، ربایی است که خوردن آن جایز است و این است قول خدای عزّوجلّ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آتَیْتُمْ مِنْ رِباً لِیَرْبُوَا فِی أَمْوٰالِ النّٰاسِ فَلاٰ یَرْبُوا عِنْدَ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اقتصاد؛ اللّه؛ انسان؛ انفاق؛ باطل؛ برکت؛ پاداش؛ تقرب؛ حرمت؛ ربا؛ رشد؛ زکات؛ سبیل اللّه؛ عمل؛ مال</w:t>
      </w:r>
    </w:p>
    <w:p>
      <w:pPr>
        <w:pStyle w:val="Heading3"/>
        <w:numPr>
          <w:ilvl w:val="2"/>
          <w:numId w:val="1"/>
        </w:numPr>
        <w:rPr/>
      </w:pPr>
      <w:bookmarkStart w:id="334" w:name="__RefHeading___Toc1580233_2314609296"/>
      <w:bookmarkStart w:id="335" w:name="_Toc114"/>
      <w:bookmarkEnd w:id="334"/>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40</w:t>
      </w:r>
      <w:r>
        <w:rPr>
          <w:rtl w:val="true"/>
        </w:rPr>
        <w:t>]</w:t>
      </w:r>
      <w:bookmarkEnd w:id="335"/>
    </w:p>
    <w:p>
      <w:pPr>
        <w:pStyle w:val="BookText"/>
        <w:rPr/>
      </w:pPr>
      <w:r>
        <w:rPr>
          <w:rFonts w:ascii="Amiri" w:hAnsi="Amiri" w:eastAsia="Amiri" w:cs="Amiri"/>
          <w:color w:val="111111"/>
          <w:sz w:val="28"/>
          <w:sz w:val="28"/>
          <w:szCs w:val="28"/>
          <w:rtl w:val="true"/>
          <w:lang w:bidi="ar-SA"/>
        </w:rPr>
        <w:t xml:space="preserve">اَللّٰهُ اَلَّذِی خَلَقَکُمْ ثُمَّ رَزَقَکُمْ ثُمَّ یُمِیتُکُمْ ثُمَّ یُحْیِیکُمْ هَلْ مِنْ شُرَکٰائِکُمْ مَنْ یَفْعَلُ مِنْ ذٰلِکُمْ مِنْ شَیْءٍ سُبْحٰانَهُ وَ 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خداست که شما را آفرید، سپس به شما روزی داد، آن‌گاه شما را می‌میراند و پس از آن شما 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شریکان شما کسی هست که چیزی از این کارها را انجام دهد؟ منزّه است او و برتر از این‌که به وی شرک 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آفریننده و روزی‌رسان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الَّذِی خَلَقَکُمْ ثُمَّ رَزَقَکُمْ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طبیعی، مجاری تحقق ارادۀ خدایند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الَّذِی خَلَقَکُمْ ثُمَّ رَزَقَکُمْ</w:t>
      </w:r>
    </w:p>
    <w:p>
      <w:pPr>
        <w:pStyle w:val="BookText"/>
        <w:rPr/>
      </w:pPr>
      <w:r>
        <w:rPr>
          <w:rFonts w:ascii="IRNazanin" w:hAnsi="IRNazanin" w:eastAsia="IRNazanin"/>
          <w:color w:val="111111"/>
          <w:sz w:val="28"/>
          <w:sz w:val="28"/>
          <w:szCs w:val="28"/>
          <w:rtl w:val="true"/>
          <w:lang w:bidi="fa-IR"/>
        </w:rPr>
        <w:t>بی‌شک، انسان‌ها، از طریق طبیعی خلق می‌شوند و همین طور، از طریق عوامل طبیعی، تأمین روزی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خلقت و رزق، به صورت مستقیم به خداوند، حکایت از این حقیقت می‌کند که عوامل طبیعی، مجاری تحقق ارادۀ خداوندند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انسان‌ها و حیات مجدد آنها، به دست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یُمِیتُکُمْ ثُمَّ یُحْیِیکُمْ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معبودان جعلی مشرکان، هیچ‌گونه توانایی خلق و روزی‌رسانی و مرگ و بازآفرینی انسان‌ها را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الَّذِی خَلَقَکُمْ ثُمَّ رَزَقَکُمْ ثُمَّ یُمِیتُکُمْ ثُمَّ یُحْیِیکُمْ هَلْ مِنْ شُرَکٰائِکُمْ مَنْ یَفْعَلُ مِنْ ذٰلِکُمْ مِنْ شَیْءٍ</w:t>
      </w:r>
    </w:p>
    <w:p>
      <w:pPr>
        <w:pStyle w:val="BookText"/>
        <w:rPr/>
      </w:pPr>
      <w:r>
        <w:rPr>
          <w:rFonts w:ascii="IRNazanin" w:hAnsi="IRNazanin" w:eastAsia="IRNazanin"/>
          <w:color w:val="111111"/>
          <w:sz w:val="28"/>
          <w:sz w:val="28"/>
          <w:szCs w:val="28"/>
          <w:rtl w:val="true"/>
          <w:lang w:bidi="fa-IR"/>
        </w:rPr>
        <w:t xml:space="preserve">استفهام در آیه، انکاری است و آورده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استغراق نفی هر یک از موارد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اشارۀ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خلق، رزق، اماته و احیاء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مصدرهای فعل‌های یاد شده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در دست خداوند بودن روزی انسان‌ها، عامل انفاق مخلصانه در راه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آتَیْتُمْ مِنْ زَکٰاةٍ تُرِیدُونَ 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خَلَقَکُمْ ثُمَّ رَزَقَکُمْ</w:t>
      </w:r>
    </w:p>
    <w:p>
      <w:pPr>
        <w:pStyle w:val="BookText"/>
        <w:rPr/>
      </w:pPr>
      <w:r>
        <w:rPr>
          <w:rFonts w:ascii="IRNazanin" w:hAnsi="IRNazanin" w:eastAsia="IRNazanin"/>
          <w:color w:val="111111"/>
          <w:sz w:val="28"/>
          <w:sz w:val="28"/>
          <w:szCs w:val="28"/>
          <w:rtl w:val="true"/>
          <w:lang w:bidi="fa-IR"/>
        </w:rPr>
        <w:t>یادآوری رازقیت خداوند، پس‌از بیان این نکته که صدقه‌دادن، پاداش مضاعف دارد، می‌تواند اشعار به حقیقت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معبودان مشرکان، جعلی و ساختۀ دست خود آنان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مِنْ شُرَکٰائِکُمْ</w:t>
      </w:r>
    </w:p>
    <w:p>
      <w:pPr>
        <w:pStyle w:val="BookText"/>
        <w:rPr/>
      </w:pPr>
      <w:r>
        <w:rPr>
          <w:rFonts w:ascii="IRNazanin" w:hAnsi="IRNazanin" w:eastAsia="IRNazanin"/>
          <w:color w:val="111111"/>
          <w:sz w:val="28"/>
          <w:sz w:val="28"/>
          <w:szCs w:val="28"/>
          <w:rtl w:val="true"/>
          <w:lang w:bidi="fa-IR"/>
        </w:rPr>
        <w:t xml:space="preserve">اضافه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ضمیر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مراد از آن، مشرکان‌اند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نشان‌دهندۀ این است که آنان، خود، چنین شریکانی را برای خداوند می‌ساختند و یا تصور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ناتوان از آفرینش و روزی‌دهی به انسان، شایستۀ خدایی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مِنْ شُرَکٰائِکُمْ مَنْ یَفْعَلُ مِنْ ذٰلِکُمْ مِنْ شَیْءٍ</w:t>
      </w:r>
    </w:p>
    <w:p>
      <w:pPr>
        <w:pStyle w:val="BookText"/>
        <w:rPr/>
      </w:pPr>
      <w:r>
        <w:rPr>
          <w:rFonts w:ascii="IRNazanin" w:hAnsi="IRNazanin" w:eastAsia="IRNazanin"/>
          <w:color w:val="111111"/>
          <w:sz w:val="28"/>
          <w:sz w:val="28"/>
          <w:szCs w:val="28"/>
          <w:rtl w:val="true"/>
          <w:lang w:bidi="fa-IR"/>
        </w:rPr>
        <w:t>استفهام در آیه، انکاری است و آیه، در صدد بیان این نکته است که خدای یگانه، اوصاف یادشده را دارد، در حالی که خدایان شما، چنین نیستند، پس شایسته خدایی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انسان‌ها و تأمین روزی آنان، از آیات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الَّذِی خَلَقَکُمْ ثُمَّ رَزَقَکُمْ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انسان‌ها، از آیات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یُمِیتُکُمْ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توحیدی، بر منطق و برهان استوار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الَّذِی خَلَقَکُمْ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شُرَکٰائِکُمْ مَنْ یَفْعَلُ مِنْ ذٰلِکُمْ مِنْ شَیْءٍ</w:t>
      </w:r>
      <w:bookmarkStart w:id="336" w:name="pg19898_196524"/>
    </w:p>
    <w:p>
      <w:pPr>
        <w:pStyle w:val="BookText"/>
        <w:rPr/>
      </w:pPr>
      <w:bookmarkEnd w:id="336"/>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خالقیت و رازقیت و سررشته‌داری مرگ و حیات، از ویژگی‌های الوهیت‌اند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الَّذِی خَلَقَکُمْ ثُمَّ رَزَقَکُمْ ثُمَّ یُمِیتُکُمْ ثُمَّ یُحْیِیکُمْ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منزّه و برتر از تصورهای شرک‌آلود مشرکان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سُبْحٰانَهُ وَ تَعٰالیٰ عَمّٰا یُشْرِکُونَ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صحیح از خداوند، از بین‌برنده هرگونه گرایش به غیر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الَّذِی خَلَقَکُمْ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تَعٰالیٰ عَمّٰا یُشْرِکُونَ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اللّه؛ الهة؛ انسان؛ انفاق؛ باطل؛ تنزیه؛ توحید؛ حیات؛ خلقت؛ رزق؛ شرک؛ عبادت؛ عجز؛ مردگان؛ مرگ؛ معاد</w:t>
      </w:r>
    </w:p>
    <w:p>
      <w:pPr>
        <w:pStyle w:val="Heading3"/>
        <w:numPr>
          <w:ilvl w:val="2"/>
          <w:numId w:val="1"/>
        </w:numPr>
        <w:rPr/>
      </w:pPr>
      <w:bookmarkStart w:id="337" w:name="__RefHeading___Toc1580235_2314609296"/>
      <w:bookmarkStart w:id="338" w:name="_Toc115"/>
      <w:bookmarkEnd w:id="337"/>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41</w:t>
      </w:r>
      <w:r>
        <w:rPr>
          <w:rtl w:val="true"/>
        </w:rPr>
        <w:t>]</w:t>
      </w:r>
      <w:bookmarkEnd w:id="338"/>
    </w:p>
    <w:p>
      <w:pPr>
        <w:pStyle w:val="BookText"/>
        <w:rPr/>
      </w:pPr>
      <w:r>
        <w:rPr>
          <w:rFonts w:ascii="Amiri" w:hAnsi="Amiri" w:eastAsia="Amiri" w:cs="Amiri"/>
          <w:color w:val="111111"/>
          <w:sz w:val="28"/>
          <w:sz w:val="28"/>
          <w:szCs w:val="28"/>
          <w:rtl w:val="true"/>
          <w:lang w:bidi="ar-SA"/>
        </w:rPr>
        <w:t xml:space="preserve">ظَهَرَ اَلْفَسٰادُ فِی اَلْبَرِّ وَ اَلْبَحْرِ بِمٰا کَسَبَتْ أَیْدِی اَلنّٰاسِ لِیُذِیقَهُمْ بَعْضَ اَلَّذِی عَمِلُوا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 xml:space="preserve">به سبب آنچه مردم به دست خود فراهم آورده‌اند، فساد در خشکی و دریا نمودار شده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ثمرۀ تلخ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آنچه را که کرده‌اند به آنان بچشاند،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ناشایست انسان‌ها، عامل رواج فساد و تباهی در پهنۀ گیتی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ظَهَرَ الْفَسٰادُ فِی الْبَرِّ وَ الْبَحْرِ بِمٰا کَسَبَتْ أَیْدِی 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 کرۀ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عمومی، درپی‌دارندۀ تباهی محیطزیست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ظَهَرَ الْفَسٰادُ فِی الْبَرِّ وَ الْبَحْرِ بِمٰا کَسَبَتْ أَیْدِی 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جنس و دلالت بر عموم مردم می‌کند و احتمال دارد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به خاطر اشاره به نکتۀ بالا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فساد آفرین و عاملِ تباهی کرۀ زمین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سُبْحٰانَهُ وَ تَعٰالیٰ عَمّٰا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الْفَسٰادُ فِی الْبَرِّ وَ الْبَحْرِ بِمٰا کَسَبَتْ أَیْدِی النّٰاسِ</w:t>
      </w:r>
    </w:p>
    <w:p>
      <w:pPr>
        <w:pStyle w:val="BookText"/>
        <w:rPr/>
      </w:pPr>
      <w:r>
        <w:rPr>
          <w:rFonts w:ascii="IRNazanin" w:hAnsi="IRNazanin" w:eastAsia="IRNazanin"/>
          <w:color w:val="111111"/>
          <w:sz w:val="28"/>
          <w:sz w:val="28"/>
          <w:szCs w:val="28"/>
          <w:rtl w:val="true"/>
          <w:lang w:bidi="fa-IR"/>
        </w:rPr>
        <w:t xml:space="preserve">ممکن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کَسَبَتْ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شرکی باشد که در آیۀ قبل، از آن سخن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معصیت انسان‌ها، زمین‌ها و دریاها را از بازدهی و سودبخشی ساقط می‌کند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ظَهَرَ الْفَسٰادُ فِی الْبَرِّ وَ الْبَحْرِ بِمٰا کَسَبَتْ أَیْدِی النّٰاسِ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آدمی، در پیدایش مصایب و بلایا، دارای تأثیر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ظَهَرَ الْفَسٰادُ فِی الْبَرِّ وَ الْبَحْرِ بِمٰا کَسَبَتْ أَیْدِی النّٰاسِ</w:t>
      </w:r>
    </w:p>
    <w:p>
      <w:pPr>
        <w:pStyle w:val="BookText"/>
        <w:rPr/>
      </w:pPr>
      <w:r>
        <w:rPr>
          <w:rFonts w:ascii="IRNazanin" w:hAnsi="IRNazanin" w:eastAsia="IRNazanin"/>
          <w:color w:val="111111"/>
          <w:sz w:val="28"/>
          <w:sz w:val="28"/>
          <w:szCs w:val="28"/>
          <w:rtl w:val="true"/>
          <w:lang w:bidi="fa-IR"/>
        </w:rPr>
        <w:t>مراد از فساد در دریا و خشکی، به تناسب موقعیت، ممکن است بلایای طبیعی و آسیب دیدن روند طبیعت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انسان‌ها، در تحولات عالَم طبیعت، مؤثر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ظَهَرَ الْفَسٰادُ فِی الْبَرِّ وَ الْبَحْرِ بِمٰا کَسَبَتْ أَیْدِی النّٰاسِ</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پدیده‌های خشکی و دریا، گرفتار آثار گناه آدمیان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ظَهَرَ الْفَسٰادُ فِی الْبَرِّ وَ الْبَحْرِ بِمٰا کَسَبَتْ أَیْدِی النّٰاسِ</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ابتلائات و مصایب فراوان، تنها کیفرِ بخشی از گناهان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ظَهَرَ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لِیُذِیقَهُمْ بَعْضَ الَّذِی عَمِلُوا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بهره‌برداری ازحوادث ناگوار طبیعی، برای تنبّه انسان‌ها، امری شایسته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ظَهَرَ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لِیُذِیقَهُمْ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یَرْجِعُونَ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منظور تنبّه انسان‌ها، تنها بخشی از گناهان را کیفر می‌هد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ظَهَرَ الْفَسٰادُ فِی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لِیُذِیقَهُمْ بَعْضَ الَّذِی عَمِلُوا لَعَلَّهُمْ یَرْجِعُونَ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ابتلائات و مصائب، در رویکرد انسان‌ها به خداوند، نقش اساسی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لِیُذِیقَهُمْ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یَرْجِعُونَ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تنبیهی که برای تنبّه است، شایسته است که تنها، به مجازات بخشی از خطاها اکتفا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ظَهَرَ الْفَسٰادُ فِی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لِیُذِیقَهُمْ بَعْضَ الَّذِی عَمِلُوا لَعَلَّهُمْ یَرْجِعُونَ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از دست رفتن امکانات دنیوی، در پی گناه، تنبیه گناهکاران جهت بازگشت از خطا به صراط مستقیم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ظَهَرَ الْفَسٰادُ فِی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لِیُذِیقَهُمْ بَعْضَ الَّذِی عَمِلُوا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لِیُذِیقَهُمْ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عاقبت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تعلیل دارد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براساس ریشۀ لغوی آن، یعنی خروج شیء از اعتدال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بهره‌برداری نبودن امکانات و یا از دست دادن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در پی آلوده شدن انسان‌ها، به گناه، آنان را مبتلا می‌کند تا به این صورت، بیدارشان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عامل دوری معنوی انسان از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لَعَلَّهُمْ یَرْجِعُونَ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 دنیوی الهی، برای اصلاح انسان‌ها است</w:t>
      </w:r>
      <w:r>
        <w:rPr>
          <w:rFonts w:eastAsia="IRNazanin" w:cs="IRNazanin"/>
          <w:color w:val="111111"/>
          <w:sz w:val="28"/>
          <w:szCs w:val="28"/>
          <w:rtl w:val="true"/>
          <w:lang w:bidi="fa-IR"/>
        </w:rPr>
        <w:t>.</w:t>
      </w:r>
      <w:bookmarkStart w:id="339" w:name="pg19898_196526"/>
    </w:p>
    <w:p>
      <w:pPr>
        <w:pStyle w:val="BookText"/>
        <w:rPr/>
      </w:pPr>
      <w:bookmarkEnd w:id="339"/>
      <w:r>
        <w:rPr>
          <w:rFonts w:ascii="Amiri" w:hAnsi="Amiri" w:eastAsia="Amiri" w:cs="Amiri"/>
          <w:color w:val="111111"/>
          <w:sz w:val="28"/>
          <w:sz w:val="28"/>
          <w:szCs w:val="28"/>
          <w:rtl w:val="true"/>
          <w:lang w:bidi="ar-SA"/>
        </w:rPr>
        <w:t>لِیُذِیقَهُمْ بَعْضَ الَّذِی عَمِلُوا لَعَلَّهُمْ یَرْجِعُونَ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انسان‌های گناهکار، به صراط مستقیم، حتی پس از تنبّه دادن‌شان قطعی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لِیُذِیقَهُمْ بَعْضَ الَّذِی عَمِلُوا لَعَلَّهُمْ یَرْجِعُونَ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حروف شبیه به فعل و برای انشاء توقع است؛ یعنی می‌خواهد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است که بازگردند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مجازات مجرمان، باید به جهت‌های اصلاحی و تربیتی، توجّه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لِیُذِیقَهُمْ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یَرْجِعُونَ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دوابّ البحر بالمطر، فإذا کُفّ المطر ظهر الفساد فی البرّ و البحر و ذلک إذا کثرت الذنوب و المعاصی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جنبدگان دریا، وابسته به باران است و اگر باران نبارد، در خشکی و دریا، فساد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هنگامی است که گناه و معصیت‌ها زیاد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اللّه؛ انسان؛ ایمان؛ باران؛ تربیت؛ تنبیه؛ خشکی؛ دریا؛ دنیا؛ زمین؛ شرک؛ صراط مستقیم؛ طبیعت؛ عبرت؛ عذاب؛ عمل؛ فساد؛ گناه؛ محیط زیست؛ نعمت؛ هدایت</w:t>
      </w:r>
    </w:p>
    <w:p>
      <w:pPr>
        <w:pStyle w:val="Heading3"/>
        <w:numPr>
          <w:ilvl w:val="2"/>
          <w:numId w:val="1"/>
        </w:numPr>
        <w:rPr/>
      </w:pPr>
      <w:bookmarkStart w:id="340" w:name="__RefHeading___Toc1580237_2314609296"/>
      <w:bookmarkStart w:id="341" w:name="_Toc116"/>
      <w:bookmarkEnd w:id="340"/>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42</w:t>
      </w:r>
      <w:r>
        <w:rPr>
          <w:rtl w:val="true"/>
        </w:rPr>
        <w:t>]</w:t>
      </w:r>
      <w:bookmarkEnd w:id="341"/>
    </w:p>
    <w:p>
      <w:pPr>
        <w:pStyle w:val="BookText"/>
        <w:rPr/>
      </w:pPr>
      <w:r>
        <w:rPr>
          <w:rFonts w:ascii="Amiri" w:hAnsi="Amiri" w:eastAsia="Amiri" w:cs="Amiri"/>
          <w:color w:val="111111"/>
          <w:sz w:val="28"/>
          <w:sz w:val="28"/>
          <w:szCs w:val="28"/>
          <w:rtl w:val="true"/>
          <w:lang w:bidi="ar-SA"/>
        </w:rPr>
        <w:t xml:space="preserve">قُلْ سِیرُوا فِی اَلْأَرْضِ فَانْظُرُوا کَیْفَ کٰانَ عٰاقِبَةُ اَلَّذِینَ مِنْ قَبْلُ کٰانَ أَکْثَرُهُمْ 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بگردید و بنگرید عاقبت کسانی‌که پیش‌تر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طغیان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بیشترشان مشرک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تشویق مردم برای سیر و سفر در زمین، جهت مطالعه در سرگذشت پیشینیان</w:t>
      </w:r>
    </w:p>
    <w:p>
      <w:pPr>
        <w:pStyle w:val="BookText"/>
        <w:rPr/>
      </w:pPr>
      <w:r>
        <w:rPr>
          <w:rFonts w:ascii="Amiri" w:hAnsi="Amiri" w:eastAsia="Amiri" w:cs="Amiri"/>
          <w:color w:val="111111"/>
          <w:sz w:val="28"/>
          <w:sz w:val="28"/>
          <w:szCs w:val="28"/>
          <w:rtl w:val="true"/>
          <w:lang w:bidi="ar-SA"/>
        </w:rPr>
        <w:t>قُلْ سِیرُوا فِی الْأَرْضِ فَانْظُرُوا کَیْفَ کٰانَ عٰاقِبَةُ الَّذِینَ مِنْ قَبْلُ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ابلاغِ پیام خداوند به مشرکان مکه</w:t>
      </w:r>
    </w:p>
    <w:p>
      <w:pPr>
        <w:pStyle w:val="BookText"/>
        <w:rPr/>
      </w:pPr>
      <w:r>
        <w:rPr>
          <w:rFonts w:ascii="Amiri" w:hAnsi="Amiri" w:eastAsia="Amiri" w:cs="Amiri"/>
          <w:color w:val="111111"/>
          <w:sz w:val="28"/>
          <w:sz w:val="28"/>
          <w:szCs w:val="28"/>
          <w:rtl w:val="true"/>
          <w:lang w:bidi="ar-SA"/>
        </w:rPr>
        <w:t>قُلْ سِیرُوا فِی الْأَرْضِ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مشرکان مکه از سوی خداوند به فرجامی مانند فرجام مشرکان پیشین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سِیرُوا فِی الْأَرْضِ فَانْظُرُوا کَیْفَ کٰانَ عٰاقِبَةُ الَّذِینَ مِنْ قَبْلُ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سفر در زمین، به منظور عبرت‌آموزی از سرگذشت پیشینیان، کاری بایسته و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سِیرُوا فِی الْأَرْضِ فَانْظُرُوا کَیْفَ کٰانَ عٰاقِبَةُ الَّذِینَ مِنْ قَبْلُ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عاقبت ناگوار اقوام مشرک پیشین، عامل گرایش به توحید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مِنْ شُرَکٰائِکُمْ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سِیرُوا فِی الْأَرْضِ فَانْظُرُوا کَیْفَ کٰانَ عٰاقِبَةُ الَّذِینَ مِنْ قَبْلُ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انحطاط و رشد، دارای قوانینی ثابت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سِیرُوا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کَیْفَ کٰانَ عٰاقِبَةُ الَّذِینَ مِنْ قَبْلُ</w:t>
      </w:r>
    </w:p>
    <w:p>
      <w:pPr>
        <w:pStyle w:val="BookText"/>
        <w:rPr/>
      </w:pPr>
      <w:r>
        <w:rPr>
          <w:rFonts w:ascii="IRNazanin" w:hAnsi="IRNazanin" w:eastAsia="IRNazanin"/>
          <w:color w:val="111111"/>
          <w:sz w:val="28"/>
          <w:sz w:val="28"/>
          <w:szCs w:val="28"/>
          <w:rtl w:val="true"/>
          <w:lang w:bidi="fa-IR"/>
        </w:rPr>
        <w:t>دعوت به مطالعه و عبرت‌آموزی، نشان‌دهندۀ این است که آنچه برای پیشینان رخ داده، در صورت انجام دادن کاری مانند کار آنان، باز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از قانون‌مندی ثابتی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از گذشتگان، در دست‌رس مردم مکه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سِیرُوا فِی الْأَرْضِ فَانْظُرُوا کَیْفَ کٰانَ عٰاقِبَةُ الَّذِینَ مِنْ قَبْلُ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از منابع شناخت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سِیرُوا فِی الْأَرْضِ فَانْظُرُوا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پهنۀ زمین، دارای آثاری عبرت‌آموز از آثار گذشتگان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سِیرُوا فِی الْأَرْضِ فَانْظُرُوا کَیْفَ کٰانَ عٰاقِبَةُ الَّذِینَ مِنْ قَبْلُ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ژرف‌نگری در عاقبت بدفرجامان، عامل تصحیح گرایش‌های فکری نادرست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سِیرُوا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کَیْفَ کٰانَ عٰاقِبَةُ الَّذِینَ مِنْ قَبْلُ</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و عمل انسان، دارای نقش تعیین کننده در سرنوشت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سِیرُوا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w:t>
      </w:r>
    </w:p>
    <w:p>
      <w:pPr>
        <w:pStyle w:val="BookText"/>
        <w:rPr/>
      </w:pPr>
      <w:r>
        <w:rPr>
          <w:rFonts w:ascii="IRNazanin" w:hAnsi="IRNazanin" w:eastAsia="IRNazanin"/>
          <w:color w:val="111111"/>
          <w:sz w:val="28"/>
          <w:sz w:val="28"/>
          <w:szCs w:val="28"/>
          <w:rtl w:val="true"/>
          <w:lang w:bidi="fa-IR"/>
        </w:rPr>
        <w:t>از دعوت به سیر و مطالعه در آثار گذشتگان، به دست می‌آید که انسان، با سیر و مطالعه، می‌تواند عقیده و عمل خود را تصحیح کند و آیندۀ خود را درست رقم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هلاک‌شدگان به عذاب الهی، مشرک و چندگانه‌پرست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أَکْثَرُهُمْ مُشْرِکِینَ</w:t>
      </w:r>
    </w:p>
    <w:p>
      <w:pPr>
        <w:pStyle w:val="BookText"/>
        <w:rPr/>
      </w:pPr>
      <w:r>
        <w:rPr>
          <w:rFonts w:ascii="IRNazanin" w:hAnsi="IRNazanin" w:eastAsia="IRNazanin"/>
          <w:color w:val="111111"/>
          <w:sz w:val="28"/>
          <w:sz w:val="28"/>
          <w:szCs w:val="28"/>
          <w:rtl w:val="true"/>
          <w:lang w:bidi="fa-IR"/>
        </w:rPr>
        <w:t>دعوت به ژرف نگری در فرجام پیشینیان مشرک، گویای این نکته است که افراد یاد شده، سرانجام خوبی نداشته و گرفتار عذاب الهی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سرانجامی شوم و ناگوار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فَانْظُرُوا کَیْفَ کٰانَ عٰاقِبَةُ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أَکْثَرُهُمْ مُشْرِکِینَ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شدن اقلیت غیرمشرک به هنگام نزول عذاب بر اقوام مشرک پیشین</w:t>
      </w:r>
      <w:bookmarkStart w:id="342" w:name="pg19898_196528"/>
    </w:p>
    <w:p>
      <w:pPr>
        <w:pStyle w:val="BookText"/>
        <w:rPr/>
      </w:pPr>
      <w:bookmarkEnd w:id="342"/>
      <w:r>
        <w:rPr>
          <w:rFonts w:ascii="Amiri" w:hAnsi="Amiri" w:eastAsia="Amiri" w:cs="Amiri"/>
          <w:color w:val="111111"/>
          <w:sz w:val="28"/>
          <w:sz w:val="28"/>
          <w:szCs w:val="28"/>
          <w:rtl w:val="true"/>
          <w:lang w:bidi="ar-SA"/>
        </w:rPr>
        <w:t xml:space="preserve">فَانْظُرُوا کَیْفَ کٰانَ 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أَکْثَرُهُمْ مُشْرِکِینَ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و نابودی اقوام مشرک، در اثر عذاب الهی، بخشی از کیفر عمل آنان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لِیُذِیقَهُمْ بَعْضَ الَّذِی عَمِلُوا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کَیْفَ کٰانَ عٰاقِبَةُ الَّذِینَ مِنْ قَبْلُ</w:t>
      </w:r>
    </w:p>
    <w:p>
      <w:pPr>
        <w:pStyle w:val="BookText"/>
        <w:rPr/>
      </w:pPr>
      <w:r>
        <w:rPr>
          <w:rFonts w:ascii="IRNazanin" w:hAnsi="IRNazanin" w:eastAsia="IRNazanin"/>
          <w:color w:val="111111"/>
          <w:sz w:val="28"/>
          <w:sz w:val="28"/>
          <w:szCs w:val="28"/>
          <w:rtl w:val="true"/>
          <w:lang w:bidi="fa-IR"/>
        </w:rPr>
        <w:t>چون این آیه، در مقام استشهاد برای مفاد آیۀ پیش است، این نکته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شرک، گناهان دیگری وجود دارد که موجب گرفتار شدن به عذاب دنیوی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فَانْظُرُوا کَیْفَ کٰانَ عٰاقِبَةُ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أَکْثَرُهُمْ مُشْرِکِینَ</w:t>
      </w:r>
    </w:p>
    <w:p>
      <w:pPr>
        <w:pStyle w:val="BookText"/>
        <w:rPr/>
      </w:pPr>
      <w:r>
        <w:rPr>
          <w:rFonts w:ascii="IRNazanin" w:hAnsi="IRNazanin" w:eastAsia="IRNazanin"/>
          <w:color w:val="111111"/>
          <w:sz w:val="28"/>
          <w:sz w:val="28"/>
          <w:szCs w:val="28"/>
          <w:rtl w:val="true"/>
          <w:lang w:bidi="fa-IR"/>
        </w:rPr>
        <w:t>فرمان به مطالعه در عاقبت کسانی که به خاطر انحراف و پیمودن راه نادرست، گرفتار عذاب شدند و آنگاه یادآوری این نکته که اکثر آنان، مشرک بودند، نشان می‌دهد که در میان گرفتار شدگان به عذاب، غیر مشرک هم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از آن‌جایی که موحدان، گرفتار عذاب نمی‌شوند، به دست می‌آید که آنان، گناهکار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اکثریت مردم، عامل فساد زمین و درپی‌دارندۀ عذاب استیصال</w:t>
      </w:r>
    </w:p>
    <w:p>
      <w:pPr>
        <w:pStyle w:val="BookText"/>
        <w:rPr/>
      </w:pPr>
      <w:r>
        <w:rPr>
          <w:rFonts w:ascii="Amiri" w:hAnsi="Amiri" w:eastAsia="Amiri" w:cs="Amiri"/>
          <w:color w:val="111111"/>
          <w:sz w:val="28"/>
          <w:sz w:val="28"/>
          <w:szCs w:val="28"/>
          <w:rtl w:val="true"/>
          <w:lang w:bidi="ar-SA"/>
        </w:rPr>
        <w:t xml:space="preserve">ظَهَرَ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کَسَبَتْ أَیْدِی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کَیْفَ کٰانَ عٰاقِبَةُ الَّذِینَ مِنْ قَبْلُ کٰانَ أَکْثَرُهُمْ مُشْرِکِینَ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أَکْثَرُهُمْ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بنابراین، بیانگر این حقیقت است که شرک اکثریت، باعث فساد و در نتیجه عذاب هلاکت‌بار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باستانی؛ استدراج؛ اقلیت؛ اکثریت؛ اللّه؛ امت؛ ایمان؛ تاریخ؛ تبلیغ؛ توحید؛ تهدید؛ دنیا؛ ذکر؛ زمین؛ سیر و سیاحت؛ شرک؛ شناخت؛ عبرت؛ عذاب؛ عمل؛ فساد؛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مکه</w:t>
      </w:r>
    </w:p>
    <w:p>
      <w:pPr>
        <w:pStyle w:val="Heading3"/>
        <w:numPr>
          <w:ilvl w:val="2"/>
          <w:numId w:val="1"/>
        </w:numPr>
        <w:rPr/>
      </w:pPr>
      <w:bookmarkStart w:id="343" w:name="__RefHeading___Toc1580239_2314609296"/>
      <w:bookmarkStart w:id="344" w:name="_Toc117"/>
      <w:bookmarkEnd w:id="343"/>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43</w:t>
      </w:r>
      <w:r>
        <w:rPr>
          <w:rtl w:val="true"/>
        </w:rPr>
        <w:t>]</w:t>
      </w:r>
      <w:bookmarkEnd w:id="344"/>
    </w:p>
    <w:p>
      <w:pPr>
        <w:pStyle w:val="BookText"/>
        <w:rPr/>
      </w:pPr>
      <w:r>
        <w:rPr>
          <w:rFonts w:ascii="Amiri" w:hAnsi="Amiri" w:eastAsia="Amiri" w:cs="Amiri"/>
          <w:color w:val="111111"/>
          <w:sz w:val="28"/>
          <w:sz w:val="28"/>
          <w:szCs w:val="28"/>
          <w:rtl w:val="true"/>
          <w:lang w:bidi="ar-SA"/>
        </w:rPr>
        <w:t xml:space="preserve">فَأَقِمْ وَجْهَکَ لِلدِّینِ اَلْقَیِّمِ مِنْ قَبْلِ أَنْ یَأْتِیَ یَوْمٌ لاٰ مَرَدَّ لَهُ مِنَ اَللّٰهِ یَوْمَئِذٍ یَصَّدَّعُونَ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پس به این آیین راست و درست روی بیاور، پیش از آن‌که روزی از جانب خدا فرا رسد که بازگشتی برای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همه از یکدیگر جدا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فراخوان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رویکرد تمام عیار به اسلام</w:t>
      </w:r>
    </w:p>
    <w:p>
      <w:pPr>
        <w:pStyle w:val="BookText"/>
        <w:rPr/>
      </w:pPr>
      <w:r>
        <w:rPr>
          <w:rFonts w:ascii="Amiri" w:hAnsi="Amiri" w:eastAsia="Amiri" w:cs="Amiri"/>
          <w:color w:val="111111"/>
          <w:sz w:val="28"/>
          <w:sz w:val="28"/>
          <w:szCs w:val="28"/>
          <w:rtl w:val="true"/>
          <w:lang w:bidi="ar-SA"/>
        </w:rPr>
        <w:t>فَأَقِمْ وَجْهَکَ لِلدِّینِ الْقَیِّمِ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عهد و مراد از آن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توجّه همه جانبه به دین توحیدی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فَأَقِمْ وَجْهَکَ لِلدِّینِ الْقَیِّمِ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إقامۀ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و روی آوردن به چیزی با تمام توجه</w:t>
      </w:r>
    </w:p>
    <w:p>
      <w:pPr>
        <w:pStyle w:val="BookText"/>
        <w:rPr/>
      </w:pPr>
      <w:r>
        <w:rPr>
          <w:rFonts w:ascii="IRNazanin" w:hAnsi="IRNazanin" w:eastAsia="IRNazanin"/>
          <w:color w:val="111111"/>
          <w:sz w:val="28"/>
          <w:sz w:val="28"/>
          <w:szCs w:val="28"/>
          <w:rtl w:val="true"/>
          <w:lang w:bidi="fa-IR"/>
        </w:rPr>
        <w:t>و بدون نظر به جانب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دینی ثابت و استوار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فَأَقِمْ وَجْهَکَ لِلدِّینِ الْقَیِّمِ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صیغۀ مبالغه و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و استوار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منشأ خلقت و روزی و مرگ انسان، مقتضی رویکرد تمام عیار به 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الَّذِی خَلَقَکُمْ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وَجْهَکَ لِلدِّینِ</w:t>
      </w:r>
    </w:p>
    <w:p>
      <w:pPr>
        <w:pStyle w:val="BookText"/>
        <w:rPr/>
      </w:pPr>
      <w:r>
        <w:rPr>
          <w:rFonts w:ascii="Amiri" w:hAnsi="Amiri" w:eastAsia="Amiri" w:cs="Amiri"/>
          <w:color w:val="111111"/>
          <w:sz w:val="28"/>
          <w:sz w:val="28"/>
          <w:szCs w:val="28"/>
          <w:rtl w:val="true"/>
          <w:lang w:bidi="ar-SA"/>
        </w:rPr>
        <w:t xml:space="preserve">احتمال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تفریع بر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خَلَقَکُمْ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که در آن، خداوند، برخی از افعال خود را به عنوان نشانه، یادآوری کرده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فطری، دینی ثابت و استوار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فَأَقِمْ وَجْهَکَ لِلدِّینِ حَنِیفاً فِطْرَتَ اللّٰهِ الَّتِی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وَجْهَکَ لِلدِّینِ الْقَیِّمِ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ممکن است اشاره به دینی داشته باشد که در آیۀ سی همین سوره از آن سخن گفته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 دین فطری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توجّه تمام عیار به دین حق، با عبرت‌گیری از فرجامِ بدکرداران گذشته</w:t>
      </w:r>
    </w:p>
    <w:p>
      <w:pPr>
        <w:pStyle w:val="BookText"/>
        <w:rPr/>
      </w:pPr>
      <w:r>
        <w:rPr>
          <w:rFonts w:ascii="Amiri" w:hAnsi="Amiri" w:eastAsia="Amiri" w:cs="Amiri"/>
          <w:color w:val="111111"/>
          <w:sz w:val="28"/>
          <w:sz w:val="28"/>
          <w:szCs w:val="28"/>
          <w:rtl w:val="true"/>
          <w:lang w:bidi="ar-SA"/>
        </w:rPr>
        <w:t xml:space="preserve">فَانْظُرُوا کَیْفَ کٰانَ عٰاقِبَةُ الَّذِینَ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وَجْهَکَ لِلدِّینِ</w:t>
      </w:r>
    </w:p>
    <w:p>
      <w:pPr>
        <w:pStyle w:val="BookText"/>
        <w:rPr/>
      </w:pPr>
      <w:r>
        <w:rPr>
          <w:rFonts w:ascii="IRNazanin" w:hAnsi="IRNazanin" w:eastAsia="IRNazanin"/>
          <w:color w:val="111111"/>
          <w:sz w:val="28"/>
          <w:sz w:val="28"/>
          <w:szCs w:val="28"/>
          <w:rtl w:val="true"/>
          <w:lang w:bidi="fa-IR"/>
        </w:rPr>
        <w:t xml:space="preserve">برداشت بالا، بنابراین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بر آیۀ پیش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جایگاهی مناسب و فرصتی مغتنم، برای تصحیح باور و عمل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فَأَقِمْ وَجْهَکَ لِلدِّینِ الْقَیِّمِ مِنْ قَبْلِ أَنْ یَأْتِیَ یَوْمٌ لاٰ مَرَدَّ لَهُ مِنَ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بهره‌گیری کامل از فرصت‌های مناسب، جهت تأمین آخرت خویش</w:t>
      </w:r>
    </w:p>
    <w:p>
      <w:pPr>
        <w:pStyle w:val="BookText"/>
        <w:rPr/>
      </w:pPr>
      <w:r>
        <w:rPr>
          <w:rFonts w:ascii="Amiri" w:hAnsi="Amiri" w:eastAsia="Amiri" w:cs="Amiri"/>
          <w:color w:val="111111"/>
          <w:sz w:val="28"/>
          <w:sz w:val="28"/>
          <w:szCs w:val="28"/>
          <w:rtl w:val="true"/>
          <w:lang w:bidi="ar-SA"/>
        </w:rPr>
        <w:t xml:space="preserve">فَأَقِمْ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یَأْتِیَ یَوْمٌ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قیامت، از ناحیۀ خداوند است و هیچ مانعی جلوی وقوع آن را نمی‌گیرد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یَأْتِیَ یَوْمٌ لاٰ مَرَدَّ لَهُ مِنَ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از سوی خداوند می‌آید، هیچ مانعی برای تحقق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و رد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تمام عیار به دین اسلام و قبول آن، عامل نجات و سعادت انسان در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فَأَقِمْ وَجْهَکَ لِلدِّینِ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یَأْتِیَ یَوْمٌ لاٰ مَرَدَّ لَهُ مِنَ اللّٰهِ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وقوع حتمی قیامت و از دست رفتن فرصت‌ها، زمینۀ پابندی انسان به دین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یَأْتِیَ 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یَصَّدَّعُونَ</w:t>
      </w:r>
      <w:bookmarkStart w:id="345" w:name="pg19898_196530"/>
    </w:p>
    <w:p>
      <w:pPr>
        <w:pStyle w:val="BookText"/>
        <w:rPr/>
      </w:pPr>
      <w:bookmarkEnd w:id="345"/>
      <w:r>
        <w:rPr>
          <w:rFonts w:ascii="IRNazanin" w:hAnsi="IRNazanin" w:eastAsia="IRNazanin"/>
          <w:color w:val="111111"/>
          <w:sz w:val="28"/>
          <w:sz w:val="28"/>
          <w:szCs w:val="28"/>
          <w:rtl w:val="true"/>
          <w:lang w:bidi="fa-IR"/>
        </w:rPr>
        <w:t>یادآوری وقوع قیامت پس از سفارش به پابندی به دین، می‌تواند به منظور ایجاد انگیزه در انسان برای عمل به آن فرمان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روز تفکیک شدن کامل انسان‌های مؤمن از انسان‌های کافر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یَوْمَئِذٍ یَصَّدَّعُونَ</w:t>
      </w:r>
    </w:p>
    <w:p>
      <w:pPr>
        <w:pStyle w:val="BookText"/>
        <w:rPr/>
      </w:pPr>
      <w:r>
        <w:rPr>
          <w:rFonts w:ascii="IRNazanin" w:hAnsi="IRNazanin" w:eastAsia="IRNazanin"/>
          <w:color w:val="111111"/>
          <w:sz w:val="28"/>
          <w:sz w:val="28"/>
          <w:szCs w:val="28"/>
          <w:rtl w:val="true"/>
          <w:lang w:bidi="fa-IR"/>
        </w:rPr>
        <w:t>احتمال دارد مراد از تفکیک شدن و جدایی در روز قیامت، تفکیک صفوف اهل‌بهشت از صفوف کسانی که اهل‌جهنم‌اند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بعد، مؤید این برداشت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جدایی و پراکندگی کامل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یَوْمَئِذٍ یَصَّدَّعُونَ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شدن و پارگی در اجسام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صف سعادت‌مندان و شقاوت‌مندان باشد و احتمال دارد پراکندگی و جدا شدن انسان‌ها از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بنابر احتمال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اسلام؛ اللّه؛ امت؛ انسان؛ ایمان؛ حزب؛ حق؛ خلقت؛ دنیا؛ دین؛ رزق؛ رستگاری؛ عبرت؛ فطرت؛ قیامت؛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w:t>
      </w:r>
    </w:p>
    <w:p>
      <w:pPr>
        <w:pStyle w:val="Heading3"/>
        <w:numPr>
          <w:ilvl w:val="2"/>
          <w:numId w:val="1"/>
        </w:numPr>
        <w:rPr/>
      </w:pPr>
      <w:bookmarkStart w:id="346" w:name="__RefHeading___Toc1580241_2314609296"/>
      <w:bookmarkStart w:id="347" w:name="_Toc118"/>
      <w:bookmarkEnd w:id="346"/>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44</w:t>
      </w:r>
      <w:r>
        <w:rPr>
          <w:rtl w:val="true"/>
        </w:rPr>
        <w:t>]</w:t>
      </w:r>
      <w:bookmarkEnd w:id="347"/>
    </w:p>
    <w:p>
      <w:pPr>
        <w:pStyle w:val="BookText"/>
        <w:rPr/>
      </w:pPr>
      <w:r>
        <w:rPr>
          <w:rFonts w:ascii="Amiri" w:hAnsi="Amiri" w:eastAsia="Amiri" w:cs="Amiri"/>
          <w:color w:val="111111"/>
          <w:sz w:val="28"/>
          <w:sz w:val="28"/>
          <w:szCs w:val="28"/>
          <w:rtl w:val="true"/>
          <w:lang w:bidi="ar-SA"/>
        </w:rPr>
        <w:t xml:space="preserve">مَنْ کَفَرَ فَعَلَیْهِ کُفْرُهُ وَ مَنْ عَمِلَ صٰالِحاً فَلِأَنْفُسِهِمْ یَمْهَدُونَ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هر که کفر ورزد، کفرش به زیان خود اوست، و کسانی‌که کار شایسته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جایگاهی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آماده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امری خسارت‌بار است و بازتاب خسارت آن، برای خود کافر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کَفَرَ فَعَلَیْهِ کُفْرُهُ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جار و مجرور و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شدن آن، برای بیان این نکته است که پیامدهای ناگوار کفر، به خود کافران اختصاص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 ناگوار کفر کافران، در قیامت تنها، متوجّه خود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یَوْمَئِذٍ یَصَّدَّعُونَ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کَفَرَ فَعَلَیْهِ کُفْرُهُ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زمینۀ تأمین سعادت اخروی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عَمِلَ صٰالِحاً فَلِأَنْفُسِهِمْ یَمْهَدُونَ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و عمل آدمی، در سعادت و شقاوت وی نقش اساسی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یَوْمَئِذٍ یَصَّدَّعُونَ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کَفَرَ فَعَلَیْهِ کُفْرُهُ وَ مَنْ عَمِلَ صٰالِحاً فَلِأَنْفُسِهِمْ یَمْهَدُونَ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تنهایی و بدون عمل کفرآلود، برای شقاوت اخروی کافی است</w:t>
      </w:r>
      <w:r>
        <w:rPr>
          <w:rFonts w:eastAsia="IRNazanin" w:cs="IRNazanin"/>
          <w:color w:val="111111"/>
          <w:sz w:val="28"/>
          <w:szCs w:val="28"/>
          <w:rtl w:val="true"/>
          <w:lang w:bidi="fa-IR"/>
        </w:rPr>
        <w:t>.</w:t>
      </w:r>
      <w:bookmarkStart w:id="348" w:name="pg19898_196531"/>
    </w:p>
    <w:p>
      <w:pPr>
        <w:pStyle w:val="BookText"/>
        <w:rPr/>
      </w:pPr>
      <w:bookmarkEnd w:id="348"/>
      <w:r>
        <w:rPr>
          <w:rFonts w:ascii="Amiri" w:hAnsi="Amiri" w:eastAsia="Amiri" w:cs="Amiri"/>
          <w:color w:val="111111"/>
          <w:sz w:val="28"/>
          <w:sz w:val="28"/>
          <w:szCs w:val="28"/>
          <w:rtl w:val="true"/>
          <w:lang w:bidi="ar-SA"/>
        </w:rPr>
        <w:t>مَنْ کَفَرَ فَعَلَیْهِ کُفْرُهُ</w:t>
      </w:r>
    </w:p>
    <w:p>
      <w:pPr>
        <w:pStyle w:val="BookText"/>
        <w:rPr/>
      </w:pPr>
      <w:r>
        <w:rPr>
          <w:rFonts w:ascii="IRNazanin" w:hAnsi="IRNazanin" w:eastAsia="IRNazanin"/>
          <w:color w:val="111111"/>
          <w:sz w:val="28"/>
          <w:sz w:val="28"/>
          <w:szCs w:val="28"/>
          <w:rtl w:val="true"/>
          <w:lang w:bidi="fa-IR"/>
        </w:rPr>
        <w:t>این‌که دربارۀ کفر و آثار آن، تنها، به باور کفرآلود در مقابل عمل صالح اکتفا شده و عمل، ذکر نگردیده است، حکایت از حقیقت یاد شده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سعادت اخروی، ایمانِ همراه با عمل صالح،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عَمِلَ صٰالِحاً فَلِأَنْفُسِهِمْ یَمْهَدُونَ</w:t>
      </w:r>
    </w:p>
    <w:p>
      <w:pPr>
        <w:pStyle w:val="BookText"/>
        <w:rPr/>
      </w:pPr>
      <w:r>
        <w:rPr>
          <w:rFonts w:ascii="IRNazanin" w:hAnsi="IRNazanin" w:eastAsia="IRNazanin"/>
          <w:color w:val="111111"/>
          <w:sz w:val="28"/>
          <w:sz w:val="28"/>
          <w:szCs w:val="28"/>
          <w:rtl w:val="true"/>
          <w:lang w:bidi="fa-IR"/>
        </w:rPr>
        <w:t xml:space="preserve">از مقابلۀ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عَمِلَ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تضمین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نشدن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تلازم قطعی آن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بدون آن، عمل صالح، اثری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صفوف کافران و مؤمنان، از هم جدا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یَوْمَئِذٍ یَصَّدَّعُونَ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کَفَرَ فَعَلَیْهِ کُفْرُهُ وَ مَنْ عَمِلَ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یَمْهَدُونَ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عمل المؤمن یذهب فیمهّد له فی الجنّة کمایرسل الرّجل غلامه فیفرش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عَمِلَ صٰالِحاً فَلِأَنْفُسِهِمْ یَمْهَدُونَ؛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عمل مؤمن می‌رود و جایگاه او را در بهشت آماده می‌سازد، آن گونه که انسان، غلام‌اش را می‌فرستد و برای او منزلگاه‌اش را فرش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عَمِلَ صٰالِحاً فَلِأَنْفُسِهِمْ یَمْهَدُونَ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ایمان؛ حزب؛ رستگاری؛ شقاوت؛ صالحان؛ ضرر؛ عمل؛ قیامت؛ کفر</w:t>
      </w:r>
    </w:p>
    <w:p>
      <w:pPr>
        <w:pStyle w:val="Heading3"/>
        <w:numPr>
          <w:ilvl w:val="2"/>
          <w:numId w:val="1"/>
        </w:numPr>
        <w:rPr/>
      </w:pPr>
      <w:bookmarkStart w:id="349" w:name="__RefHeading___Toc1580243_2314609296"/>
      <w:bookmarkStart w:id="350" w:name="_Toc119"/>
      <w:bookmarkEnd w:id="349"/>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45</w:t>
      </w:r>
      <w:r>
        <w:rPr>
          <w:rtl w:val="true"/>
        </w:rPr>
        <w:t>]</w:t>
      </w:r>
      <w:bookmarkEnd w:id="350"/>
    </w:p>
    <w:p>
      <w:pPr>
        <w:pStyle w:val="BookText"/>
        <w:rPr/>
      </w:pPr>
      <w:r>
        <w:rPr>
          <w:rFonts w:ascii="Amiri" w:hAnsi="Amiri" w:eastAsia="Amiri" w:cs="Amiri"/>
          <w:color w:val="111111"/>
          <w:sz w:val="28"/>
          <w:sz w:val="28"/>
          <w:szCs w:val="28"/>
          <w:rtl w:val="true"/>
          <w:lang w:bidi="ar-SA"/>
        </w:rPr>
        <w:t xml:space="preserve">لِیَجْزِیَ اَلَّذِینَ آمَنُوا وَ عَمِلُوا اَلصّٰالِحٰاتِ مِنْ فَضْلِهِ إِنَّهُ لاٰ یُحِبُّ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را که ایمان آورده و کارهای شایسته انجام داده‌اند از فضل خود پاداش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کافران را از آن محروم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کافران را دوست 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پاداش‌دهندۀ مؤمنانِ دارای عمل‌صالح در قیامت</w:t>
      </w:r>
    </w:p>
    <w:p>
      <w:pPr>
        <w:pStyle w:val="BookText"/>
        <w:rPr/>
      </w:pPr>
      <w:r>
        <w:rPr>
          <w:rFonts w:ascii="Amiri" w:hAnsi="Amiri" w:eastAsia="Amiri" w:cs="Amiri"/>
          <w:color w:val="111111"/>
          <w:sz w:val="28"/>
          <w:sz w:val="28"/>
          <w:szCs w:val="28"/>
          <w:rtl w:val="true"/>
          <w:lang w:bidi="ar-SA"/>
        </w:rPr>
        <w:t>لِیَجْزِیَ الَّذِینَ آمَنُوا وَ عَمِلُوا الصّٰالِحٰاتِ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صالحِ مؤمنان فراهم‌آورندۀ زمینه، برای دریافت پاداش از خداوند، در قیامت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فَلِأَنْفُسِهِمْ یَمْهَدُونَ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لِیَجْزِیَ الَّذِینَ آمَنُوا وَ عَمِلُوا</w:t>
      </w:r>
    </w:p>
    <w:p>
      <w:pPr>
        <w:pStyle w:val="BookText"/>
        <w:rPr/>
      </w:pPr>
      <w:r>
        <w:rPr>
          <w:rFonts w:ascii="Amiri" w:hAnsi="Amiri" w:eastAsia="Amiri" w:cs="Amiri"/>
          <w:color w:val="111111"/>
          <w:sz w:val="28"/>
          <w:sz w:val="28"/>
          <w:szCs w:val="28"/>
          <w:rtl w:val="true"/>
          <w:lang w:bidi="ar-SA"/>
        </w:rPr>
        <w:t>اَلصّٰالِحٰاتِ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لِیَجْزِیَ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تعلیل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ایمان و عمل صالح، شرط برخورداری از پاداش و فضل الهی، در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لِیَجْزِیَ الَّذِینَ آمَنُوا وَ عَمِلُوا الصّٰالِحٰاتِ مِنْ فَضْلِهِ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دهی خداوند به مؤمنانِ دارای عمل صالح، فراتر از استحقاق عمل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لِیَجْزِیَ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فَضْلِهِ</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این نکته است که پاداش در نظر گرفته شده برای مؤمنان، براساس استحقاق نیست، بلکه فزون‌تر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پاداش‌های اخروی خداوند به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نعمت‌های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تفضل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لِیَجْزِیَ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از مهر و محبت خداوند، محروم‌اند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لاٰ یُحِبُّ الْکٰافِرِینَ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موجب محرومیت از تفضل الهی، در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لِیَجْزِیَ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فَضْلِهِ إِنَّهُ لاٰ یُحِبُّ الْکٰافِرِینَ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 از عوامل جلب محبت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لِیَجْزِیَ الَّذِینَ آمَنُوا وَ عَمِلُوا الصّٰالِحٰاتِ مِنْ فَضْلِهِ إِنَّهُ لاٰ یُحِبُّ الْکٰافِرِینَ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به جلب محبت خداوند علاقه‌مندند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لاٰ یُحِبُّ الْکٰافِرِینَ</w:t>
      </w:r>
    </w:p>
    <w:p>
      <w:pPr>
        <w:pStyle w:val="BookText"/>
        <w:rPr/>
      </w:pPr>
      <w:r>
        <w:rPr>
          <w:rFonts w:ascii="IRNazanin" w:hAnsi="IRNazanin" w:eastAsia="IRNazanin"/>
          <w:color w:val="111111"/>
          <w:sz w:val="28"/>
          <w:sz w:val="28"/>
          <w:szCs w:val="28"/>
          <w:rtl w:val="true"/>
          <w:lang w:bidi="fa-IR"/>
        </w:rPr>
        <w:t>ذکر این نکته که هر کس کافر است، از محبت خداوند محروم است به منظور این است که انسان‌ها، ترغیب شوند تا به ایمان و عمل صالح روی بیاورند و این، وقتی اثربخش است که انسان‌ها، به جلب محبت خداوند علاقه‌ای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اللّه؛ انسان؛ ایمان؛ پاداش؛ دوستی؛ صالحان؛ عمل؛ فضل خدا؛ قیامت؛ کفر</w:t>
      </w:r>
      <w:bookmarkStart w:id="351" w:name="pg19898_196533"/>
    </w:p>
    <w:p>
      <w:pPr>
        <w:pStyle w:val="Heading3"/>
        <w:numPr>
          <w:ilvl w:val="2"/>
          <w:numId w:val="1"/>
        </w:numPr>
        <w:rPr/>
      </w:pPr>
      <w:bookmarkStart w:id="352" w:name="__RefHeading___Toc1580245_2314609296"/>
      <w:bookmarkStart w:id="353" w:name="_Toc120"/>
      <w:bookmarkEnd w:id="351"/>
      <w:bookmarkEnd w:id="352"/>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46</w:t>
      </w:r>
      <w:r>
        <w:rPr>
          <w:rtl w:val="true"/>
        </w:rPr>
        <w:t>]</w:t>
      </w:r>
      <w:bookmarkEnd w:id="353"/>
    </w:p>
    <w:p>
      <w:pPr>
        <w:pStyle w:val="BookText"/>
        <w:rPr/>
      </w:pPr>
      <w:r>
        <w:rPr>
          <w:rFonts w:ascii="Amiri" w:hAnsi="Amiri" w:eastAsia="Amiri" w:cs="Amiri"/>
          <w:color w:val="111111"/>
          <w:sz w:val="28"/>
          <w:sz w:val="28"/>
          <w:szCs w:val="28"/>
          <w:rtl w:val="true"/>
          <w:lang w:bidi="ar-SA"/>
        </w:rPr>
        <w:t xml:space="preserve">وَ مِنْ آیٰاتِهِ أَنْ یُرْسِلَ اَلرِّیٰاحَ مُبَشِّرٰاتٍ وَ لِیُذِیقَکُمْ مِنْ رَحْمَتِهِ وَ لِتَجْرِیَ اَلْفُلْکُ بِأَمْرِهِ وَ لِتَبْتَغُوا مِنْ فَضْلِهِ وَ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 xml:space="preserve">و از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است که بادها را در حالی که نوید دهنده‌اند می‌فرستد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مژدۀ باران دهد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خود به شما بچشاند و کشتی‌ها به فرمان او حرکت کنند و شما از فزون‌بخشی او طلب کنید، و باشد که سپاس بگزارید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نویدبخشِ نزول باران، از آیات و نشانه‌های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آیٰاتِهِ أَنْ یُرْسِلَ الرِّیٰاحَ مُبَشِّرٰاتٍ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فرستندۀ بادهای نویدبخش باران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آیٰاتِهِ أَنْ یُرْسِلَ الرِّیٰاحَ مُبَشِّرٰاتٍ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دارای نقشی بس مهم در بهره‌مندی انسان‌ها از رحمت‌ها و مواهب الهی‌اند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آیٰاتِهِ أَنْ یُرْسِلَ الرِّیٰاحَ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لِیُذِیقَکُمْ مِنْ رَحْمَتِهِ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وزش بادهای نویدبخش باران، قبل از نزول آن، احساس لذت بیشتر از رحمت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یُرْسِلَ الرِّیٰاحَ مُبَشِّرٰاتٍ وَ لِیُذِیقَکُمْ مِنْ رَحْمَتِهِ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خبری گفته می‌شود که خوشحالی‌آور است و چهرۀ شنونده، با آن، باز و شکفته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تعلیل برای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لِیُذِیقَکُمْ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رحمت الهی برای بندگان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یُرْسِلَ الرِّیٰاحَ مُبَشِّرٰاتٍ وَ لِیُذِیقَکُمْ مِنْ رَحْمَتِهِ</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مُبَشِّرٰاتٍ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متعددی در نزول باران نقش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یُرْسِلَ الرِّیٰاحَ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لِیُذِیقَکُمْ مِنْ رَحْمَتِهِ</w:t>
      </w:r>
    </w:p>
    <w:p>
      <w:pPr>
        <w:pStyle w:val="BookText"/>
        <w:rPr/>
      </w:pPr>
      <w:r>
        <w:rPr>
          <w:rFonts w:ascii="IRNazanin" w:hAnsi="IRNazanin" w:eastAsia="IRNazanin"/>
          <w:color w:val="111111"/>
          <w:sz w:val="28"/>
          <w:sz w:val="28"/>
          <w:szCs w:val="28"/>
          <w:rtl w:val="true"/>
          <w:lang w:bidi="fa-IR"/>
        </w:rPr>
        <w:t>جمع آورده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این واقعیت داشته باشد که در تشکیل ابرها و نزول باران از آنها، بادهای متعددی از جناح‌های گرم و سرد نقش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به عنوان عاملی طبیعی، در خدمت بشرند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یُرْسِلَ الرِّیٰاحَ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لِیُذِیقَکُمْ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لِتَبْتَغُوا مِنْ فَضْلِهِ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کشتی‌ها در دریاها، به امر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یُرْسِلَ الرِّیٰاحَ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لِتَجْرِیَ الْفُلْکُ بِأَمْرِهِ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فواید بادها، به حرکت در آوردن کشتی‌ها در دریاها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یُرْسِلَ الرِّیٰاحَ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لِتَجْرِیَ الْفُلْکُ بِأَمْرِهِ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تعلیل برای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بهره‌وری از فضل و رحمت الهی، نیازمند به کار و تلاش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لِتَبْتَغُوا مِنْ فَضْلِهِ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إبتغاء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لِتَبْتَغُوا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 همراه با جد و 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وسیله‌ای برای برخوردار شدن انسان‌ها از مواهب مادی طبیعت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یُرْسِلَ الرِّیٰاحَ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لِتَبْتَغُوا مِنْ فَضْلِهِ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مادی، تفضل خداوند بر بندگان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یُرْسِلَ الرِّیٰاحَ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لِیُذِیقَکُمْ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لِتَبْتَغُوا مِنْ فَضْلِهِ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طبیعی، مجاری تحقق ارادۀ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یُرْسِلَ الرِّیٰاحَ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لِتَجْرِیَ الْفُلْکُ بِأَمْرِهِ وَ لِتَبْتَغُوا مِنْ فَضْلِهِ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پدیده‌های عالم آفرینش، برای برآوردن منظور و هدفی، آفریده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یُرْسِلَ الرِّیٰاحَ مُبَشِّرٰاتٍ وَ لِیُذِیقَکُمْ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لِتَبْتَغُوا مِنْ فَضْلِهِ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درآمدن کشتی‌ها در دریا، وسیله‌ای مناسب برای کسب روزی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لِتَجْرِیَ الْفُلْکُ بِأَمْرِهِ وَ لِتَبْتَغُوا مِنْ فَضْلِهِ</w:t>
      </w:r>
    </w:p>
    <w:p>
      <w:pPr>
        <w:pStyle w:val="BookText"/>
        <w:rPr/>
      </w:pPr>
      <w:r>
        <w:rPr>
          <w:rFonts w:ascii="IRNazanin" w:hAnsi="IRNazanin" w:eastAsia="IRNazanin"/>
          <w:color w:val="111111"/>
          <w:sz w:val="28"/>
          <w:sz w:val="28"/>
          <w:szCs w:val="28"/>
          <w:rtl w:val="true"/>
          <w:lang w:bidi="fa-IR"/>
        </w:rPr>
        <w:t xml:space="preserve">ممکن است تعلیل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لِتَبْتَغُوا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جملۀ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ولتجری الفلک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استفاده می‌شود که حرکت کشتی‌ها بر روی آب، وسیلۀ مناسبی برای تحصیل فضل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سپاس‌گزاری از خداوند، هدف آفرینش پدیده‌های طبیعی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آیٰاتِهِ أَنْ یُرْسِلَ الرِّیٰاحَ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لَعَلَّکُمْ تَشْکُرُونَ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و رهاوردهای آن، نعمت خداوند و شایستۀ شکر و سپاس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یُرْسِلَ الرِّیٰاحَ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لَعَلَّکُمْ تَشْکُرُونَ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به معنای تعلیل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به رغم بهره‌مند بودن از نعمت و فواید باد، ممکن است از شکر آن نعمت، سرباز زنند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لَعَلَّکُمْ تَشْکُرُونَ</w:t>
      </w:r>
      <w:bookmarkStart w:id="354" w:name="pg19898_196535"/>
    </w:p>
    <w:p>
      <w:pPr>
        <w:pStyle w:val="BookText"/>
        <w:rPr/>
      </w:pPr>
      <w:bookmarkEnd w:id="3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حروف شبیه به فعل و برای انشای رجا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آن در آیه، می‌تواند به منظور اشاره به نکتۀ یاد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اللّه؛ امر الهی؛ انسان؛ باد؛ باران؛ بشارت؛ خلقت؛ رحمت؛ رزق؛ شکر؛ طبیعت؛ فضل خدا؛ کشتی؛ نعمت</w:t>
      </w:r>
    </w:p>
    <w:p>
      <w:pPr>
        <w:pStyle w:val="Heading3"/>
        <w:numPr>
          <w:ilvl w:val="2"/>
          <w:numId w:val="1"/>
        </w:numPr>
        <w:rPr/>
      </w:pPr>
      <w:bookmarkStart w:id="355" w:name="__RefHeading___Toc1580247_2314609296"/>
      <w:bookmarkStart w:id="356" w:name="_Toc121"/>
      <w:bookmarkEnd w:id="355"/>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47</w:t>
      </w:r>
      <w:r>
        <w:rPr>
          <w:rtl w:val="true"/>
        </w:rPr>
        <w:t>]</w:t>
      </w:r>
      <w:bookmarkEnd w:id="356"/>
    </w:p>
    <w:p>
      <w:pPr>
        <w:pStyle w:val="BookText"/>
        <w:rPr/>
      </w:pPr>
      <w:r>
        <w:rPr>
          <w:rFonts w:ascii="Amiri" w:hAnsi="Amiri" w:eastAsia="Amiri" w:cs="Amiri"/>
          <w:color w:val="111111"/>
          <w:sz w:val="28"/>
          <w:sz w:val="28"/>
          <w:szCs w:val="28"/>
          <w:rtl w:val="true"/>
          <w:lang w:bidi="ar-SA"/>
        </w:rPr>
        <w:t xml:space="preserve">وَ لَقَدْ أَرْسَلْنٰا مِنْ قَبْلِکَ رُسُلاً إِلیٰ قَوْمِهِمْ فَجٰاؤُهُمْ بِالْبَیِّنٰاتِ فَانْتَقَمْنٰا مِنَ اَلَّذِینَ أَجْرَمُوا وَ کٰانَ حَقًّا عَلَیْنٰا نَصْرُ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و بی‌تردید، پیش از تو پیامبرانی را به‌سوی قومشان فرستادیم؛ پس بامعجزات نمایان به سویشان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ایمان آوردند و برخی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از کسانی که مرتکب جرم شدند انتقام 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را یاری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یاری کردن مؤمنان حقّی است که بر عهدۀ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پیام‌آوران خدا برای قوم خود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رُسُلاً إِلیٰ قَوْمِهِمْ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شخصیت‌های برگزیدۀ خداوندند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مِنْ قَبْلِکَ رُسُلاً</w:t>
      </w:r>
    </w:p>
    <w:p>
      <w:pPr>
        <w:pStyle w:val="BookText"/>
        <w:rPr/>
      </w:pPr>
      <w:r>
        <w:rPr>
          <w:rFonts w:ascii="IRNazanin" w:hAnsi="IRNazanin" w:eastAsia="IRNazanin"/>
          <w:color w:val="111111"/>
          <w:sz w:val="28"/>
          <w:sz w:val="28"/>
          <w:szCs w:val="28"/>
          <w:rtl w:val="true"/>
          <w:lang w:bidi="fa-IR"/>
        </w:rPr>
        <w:t>از فرستاده شدن پیامبران از جانب خداوند، استفاده می‌شود که آنان، انسان‌هایی برگزیده‌اند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الهی، متکی به برهان‌های آشکار و روشن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مِنْ قَبْلِکَ رُسُلاً إِلیٰ قَوْمِهِمْ فَجٰاؤُهُمْ بِالْبَیِّنٰاتِ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روشن اعم از عقلی و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پیامبر اسلام، پیامبران دیگری از سوی خداوند، برانگیخته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مِنْ قَبْلِکَ رُسُلاً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در تبلیغ دین، باید با ارائه دلیل و برهانی روشن عمل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بِالْبَیِّنٰاتِ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در تبلیغ دین، باید قوم خود را در اولویت قرار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مِنْ قَبْلِکَ رُسُلاً إِلیٰ قَوْمِهِمْ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بی‌شک، هدف از ارسال انبیا، هدایت همۀ مردم بوده است و اختصاص به ذکر قوم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به‌خاطر در</w:t>
      </w:r>
    </w:p>
    <w:p>
      <w:pPr>
        <w:pStyle w:val="BookText"/>
        <w:rPr/>
      </w:pPr>
      <w:r>
        <w:rPr>
          <w:rFonts w:ascii="IRNazanin" w:hAnsi="IRNazanin" w:eastAsia="IRNazanin"/>
          <w:color w:val="111111"/>
          <w:sz w:val="28"/>
          <w:sz w:val="28"/>
          <w:szCs w:val="28"/>
          <w:rtl w:val="true"/>
          <w:lang w:bidi="fa-IR"/>
        </w:rPr>
        <w:t>اولویت بودن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نکتۀ یاد شده،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در این برداشت، واژۀ قوم، معادل قبیله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پیامبران الهی و تکذیب رسالت آنان، موجب استحقاق عذاب دنیوی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فَانْتَقَمْنٰا مِنَ الَّذِینَ أَجْرَمُوا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مردم اقوام گذشته، به پیامبران ایمان آوردند و جمعی دیگر، آنان را تکذیب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فَانْتَقَمْنٰا مِنَ الَّذِینَ أَجْرَمُوا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فَانْتَقَمْنٰا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فصیحه است و حکایت از این می‌کند که پس از آمدن انبیا، جمعی ایمان آوردند و جمعی، تکذیب کردند و خداوند، از گروه دوم، انتقام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مؤید نکته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مجازات‌های الهی، پس از اتمام‌حجت و ارائۀ دلیل و برهان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فَجٰاؤُهُمْ بِالْبَیِّنٰاتِ فَانْتَقَمْنٰا مِنَ الَّذِینَ أَجْرَمُوا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تکذیب‌کنندگان رسالت‌انبیا، مردمانی مجرم‌اند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فَانْتَقَمْنٰا مِنَ الَّذِینَ أَجْرَمُوا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به حوادث تلخ و شیرین گذشتۀ تاریخ، عامل تقویت روحیۀ 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فَانْتَقَمْنٰا مِنَ الَّذِینَ أَجْرَمُوا وَ کٰانَ حَقًّا عَلَیْنٰا نَصْرُ الْمُؤْمِنِینَ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خداوند از مخالفان انبیا و سرکوب آنان، جلوه‌ای از نصرت 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فَانْتَقَمْنٰا مِنَ الَّذِینَ أَجْرَمُوا وَ کٰانَ حَقًّا عَلَیْنٰا نَصْرُ الْمُؤْمِنِینَ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و یاری مؤمنان، سنّت تغییرناپذیر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حَقًّا عَلَیْنٰا نَصْرُ الْمُؤْمِنِینَ</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صیغه‌های التزام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برخود لازم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التزامی، از ناحیۀ خداوند، در اصطلاح، سنت نامیده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انبیا و برخورد منفی با پیام آنان، درپی‌دارندۀ انتقام الهی و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این‌که سخن از ارسال انبیا و انتقام از مخالفان آنان است، تکذیب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فَانْتَقَمْنٰا مِنَ الَّذِینَ أَجْرَمُوا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بازگویی مشکلات پیامبران پیشین و انتقام از مخالفان آنان</w:t>
      </w:r>
      <w:bookmarkStart w:id="357" w:name="pg19898_196537"/>
    </w:p>
    <w:p>
      <w:pPr>
        <w:pStyle w:val="BookText"/>
        <w:rPr/>
      </w:pPr>
      <w:bookmarkEnd w:id="357"/>
      <w:r>
        <w:rPr>
          <w:rFonts w:ascii="Amiri" w:hAnsi="Amiri" w:eastAsia="Amiri" w:cs="Amiri"/>
          <w:color w:val="111111"/>
          <w:sz w:val="28"/>
          <w:sz w:val="28"/>
          <w:szCs w:val="28"/>
          <w:rtl w:val="true"/>
          <w:lang w:bidi="ar-SA"/>
        </w:rPr>
        <w:t xml:space="preserve">وَ لَقَدْ أَرْسَلْنٰا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حَقًّا عَلَیْنٰا نَصْرُ الْمُؤْمِنِینَ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انبیا و پیام‌هایشان، عامل جلب امداد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فَانْتَقَمْنٰا مِنَ الَّذِینَ أَجْرَمُوا وَ کٰانَ حَقًّا عَلَیْنٰا نَصْرُ الْمُؤْمِنِینَ</w:t>
      </w:r>
    </w:p>
    <w:p>
      <w:pPr>
        <w:pStyle w:val="BookText"/>
        <w:rPr/>
      </w:pPr>
      <w:r>
        <w:rPr>
          <w:rFonts w:ascii="IRNazanin" w:hAnsi="IRNazanin" w:eastAsia="IRNazanin"/>
          <w:color w:val="111111"/>
          <w:sz w:val="28"/>
          <w:sz w:val="28"/>
          <w:szCs w:val="28"/>
          <w:rtl w:val="true"/>
          <w:lang w:bidi="fa-IR"/>
        </w:rPr>
        <w:t>در جای خود بیان شده که تعلیق حکم بر وصف، بر علیت دلالت می‌کند بنابراین، وقتی نصرت را برای مؤمنان قرار داد، معلوم می‌شود که ایمان، موجب جلب نصرت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أبی‌الورداء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امریء مسلم یردّ عن عرض أخیه إلّاکان حقّاً علی اللّه أن یردّ عنه نار جهنّم یوم القیامة ثمّ تلا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حَقًّا عَلَیْنٰا نَصْرُ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ابی‌ورداء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فرد مسلمانی نیست که از ریختن آبروی برادر مؤمن خود جلوگیری کند، مگر این‌که واجب است بر خدا که در روز قیامت، آتش جهنم را از وی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حَقًّا عَلَیْنٰا نَصْرُ الْمُؤْمِنِینَ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آبرو؛ اتمام حجت؛ اللّه؛ امت؛ انبیاء؛ انتقام؛ ایمان؛ برگزیدگی؛ برهان؛ تاریخ؛ تبلیغ؛ تکذیب؛ دلداری؛ رسالت؛ روح؛ سنتهای خدا؛ عذاب؛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نصرت</w:t>
      </w:r>
    </w:p>
    <w:p>
      <w:pPr>
        <w:pStyle w:val="Heading3"/>
        <w:numPr>
          <w:ilvl w:val="2"/>
          <w:numId w:val="1"/>
        </w:numPr>
        <w:rPr/>
      </w:pPr>
      <w:bookmarkStart w:id="358" w:name="__RefHeading___Toc1580249_2314609296"/>
      <w:bookmarkStart w:id="359" w:name="_Toc122"/>
      <w:bookmarkEnd w:id="358"/>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48</w:t>
      </w:r>
      <w:r>
        <w:rPr>
          <w:rtl w:val="true"/>
        </w:rPr>
        <w:t>]</w:t>
      </w:r>
      <w:bookmarkEnd w:id="359"/>
    </w:p>
    <w:p>
      <w:pPr>
        <w:pStyle w:val="BookText"/>
        <w:rPr/>
      </w:pPr>
      <w:r>
        <w:rPr>
          <w:rFonts w:ascii="Amiri" w:hAnsi="Amiri" w:eastAsia="Amiri" w:cs="Amiri"/>
          <w:color w:val="111111"/>
          <w:sz w:val="28"/>
          <w:sz w:val="28"/>
          <w:szCs w:val="28"/>
          <w:rtl w:val="true"/>
          <w:lang w:bidi="ar-SA"/>
        </w:rPr>
        <w:t xml:space="preserve">اَللّٰهُ اَلَّذِی یُرْسِلُ اَلرِّیٰاحَ فَتُثِیرُ سَحٰاباً فَیَبْسُطُهُ فِی اَلسَّمٰاءِ کَیْفَ یَشٰاءُ وَ یَجْعَلُهُ کِسَفاً فَتَرَی اَلْوَدْقَ یَخْرُجُ مِنْ خِلاٰلِهِ فَإِذٰا أَصٰابَ بِهِ مَنْ یَشٰاءُ مِنْ عِبٰادِهِ إِذٰا هُمْ یَسْتَبْشِرُونَ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 xml:space="preserve">خداست که بادها را می‌فرستد و بادها ابری بر می‌انگیزند؛ پس هر گونه بخواهد آن را در آسمان می‌گستراند،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قطعه قطعه می‌کند، و می‌بینی باران از لابه‌لای آن بیرون می‌آید، و هنگامی که آن را به هر کس از بندگانش که خواست، رسانید، به ناگاه آنان شادمانی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بادها و پراکنده شدن ابرها در آسمان به وسیلۀ آن، تنها، با مشیّت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الَّذِی یُرْسِلُ الرِّیٰاحَ فَتُثِیرُ سَحٰاباً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یَشٰاءُ</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حرکت درآوردن و پراکندن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استمرار و همیشگی جریان باد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تعیین‌کنندۀ چگونگی و پراکندن و انسجام ابرها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فَتُثِیرُ سَحٰاباً فَیَبْسُطُهُ فِی السَّمٰاءِ کَیْفَ یَشٰاءُ وَ یَجْعَلُهُ کِسَفاً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ابرهای باران‌زا، در نظام طبیعت، براساس قوانین و مقررات خاصی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یُرْسِلُ الرِّیٰاحَ فَتُثِیرُ سَحٰاباً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یَجْعَلُهُ کِسَفاً فَتَرَی الْوَدْقَ یَخْرُجُ مِنْ خِلاٰلِهِ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بر فعل‌های سابق خود هستند و حکایت از تأثیر و تأثّر عوامل طبیعی بر هم دارد تا این‌که پس از آن تحولات، باران ببارد و این، نشان از نظام‌دار بودن 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قطعه شدن ابرها پس از گستردگی آنها در فضا، زمینه‌ساز ریزش دانه‌های باران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یَجْعَلُهُ کِسَفاً فَتَرَی الْوَدْقَ یَخْرُجُ مِنْ خِلاٰلِهِ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قطعه‌ای از ابر و پنبه و امثال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حالت پوشانندگی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به معنای باران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مختلف تشکیل ابر و نزول باران، نشانۀ قانون‌مندی جهان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یُرْسِلُ الرِّیٰاحَ فَتُثِیرُ سَحٰاباً فَیَبْسُطُهُ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یَجْعَلُهُ کِسَفاً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 خِلاٰلِهِ</w:t>
      </w:r>
    </w:p>
    <w:p>
      <w:pPr>
        <w:pStyle w:val="BookText"/>
        <w:rPr/>
      </w:pPr>
      <w:r>
        <w:rPr>
          <w:rFonts w:ascii="IRNazanin" w:hAnsi="IRNazanin" w:eastAsia="IRNazanin"/>
          <w:color w:val="111111"/>
          <w:sz w:val="28"/>
          <w:sz w:val="28"/>
          <w:szCs w:val="28"/>
          <w:rtl w:val="true"/>
          <w:lang w:bidi="fa-IR"/>
        </w:rPr>
        <w:t xml:space="preserve">کاربرد فعل‌های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نشان‌دهندۀ روندی دائمی است و چنین امری، حاکی از نظام‌داری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متعددی در پیدایش ابرهای باران‌زا نقش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یُرْسِلُ الرِّیٰاحَ فَتُثِیرُ سَحٰاباً</w:t>
      </w:r>
    </w:p>
    <w:p>
      <w:pPr>
        <w:pStyle w:val="BookText"/>
        <w:rPr/>
      </w:pPr>
      <w:r>
        <w:rPr>
          <w:rFonts w:ascii="IRNazanin" w:hAnsi="IRNazanin" w:eastAsia="IRNazanin"/>
          <w:color w:val="111111"/>
          <w:sz w:val="28"/>
          <w:sz w:val="28"/>
          <w:szCs w:val="28"/>
          <w:rtl w:val="true"/>
          <w:lang w:bidi="fa-IR"/>
        </w:rPr>
        <w:t xml:space="preserve">جمع آورده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به خاطر اشاره به واقعیّتی خارجی باشد و آن، این است که در تشکیل ابرها، بادهای متعددی از جناح‌های گرم و سرد نقش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در زمان تشکیل‌ابر، ناپایدار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یُرْسِلُ الرِّیٰاحَ فَتُثِیرُ سَحٰاباً</w:t>
      </w:r>
    </w:p>
    <w:p>
      <w:pPr>
        <w:pStyle w:val="BookText"/>
        <w:rPr/>
      </w:pPr>
      <w:r>
        <w:rPr>
          <w:rFonts w:ascii="IRNazanin" w:hAnsi="IRNazanin" w:eastAsia="IRNazanin"/>
          <w:color w:val="111111"/>
          <w:sz w:val="28"/>
          <w:sz w:val="28"/>
          <w:szCs w:val="28"/>
          <w:rtl w:val="true"/>
          <w:lang w:bidi="fa-IR"/>
        </w:rPr>
        <w:t xml:space="preserve">کاربرد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معنای به حرکت درآوردن و پراکندن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در حال تشکیل ابر، هوا پایدار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طبیعی، مجاری تحقق ارادۀ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الَّذِی یُرْسِلُ الرِّیٰاحَ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یَشٰاءُ وَ یَجْعَلُهُ کِسَفاً</w:t>
      </w:r>
    </w:p>
    <w:p>
      <w:pPr>
        <w:pStyle w:val="BookText"/>
        <w:rPr/>
      </w:pPr>
      <w:r>
        <w:rPr>
          <w:rFonts w:ascii="IRNazanin" w:hAnsi="IRNazanin" w:eastAsia="IRNazanin"/>
          <w:color w:val="111111"/>
          <w:sz w:val="28"/>
          <w:sz w:val="28"/>
          <w:szCs w:val="28"/>
          <w:rtl w:val="true"/>
          <w:lang w:bidi="fa-IR"/>
        </w:rPr>
        <w:t>از این‌که بادها، در تشکیل پراکندگی و جابه جایی ابرها نقش دارند و خداوند، آنها را به خود نسبت می‌دهد، نکتۀ یاد شده به دست می‌آید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وزش بادها و تحولات جوّی و به دنبال آن، بارش باران، از آیه‌های</w:t>
      </w:r>
      <w:bookmarkStart w:id="360" w:name="pg19898_196539"/>
    </w:p>
    <w:p>
      <w:pPr>
        <w:pStyle w:val="BookText"/>
        <w:rPr/>
      </w:pPr>
      <w:bookmarkEnd w:id="360"/>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الَّذِی یُرْسِلُ الرِّیٰاحَ فَتُثِیرُ سَحٰاباً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یَجْعَلُهُ کِسَفاً فَتَرَی الْوَدْقَ یَخْرُجُ مِنْ خِلاٰلِهِ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از فواید مهم جریان باد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الَّذِی یُرْسِلُ الرِّیٰاحَ فَتُثِیرُ سَحٰاباً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یَجْعَلُهُ کِسَفاً فَتَرَی الْوَدْقَ یَخْرُجُ مِنْ خِلاٰلِهِ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قطره‌ای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ریزش سیل‌آسای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نظام پدید آمده از ناحیۀ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الَّذِی یُرْسِلُ الرِّیٰاحَ فَتُثِیرُ سَحٰاباً فَیَبْسُطُهُ فِی السَّمٰاءِ کَیْفَ یَشٰاءُ وَ یَجْعَلُهُ کِسَفاً فَتَرَی الْوَدْقَ یَخْرُجُ مِنْ خِلاٰلِهِ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تأثیر بادها در ایجاد ابرهای باران‌زا، انتخاب نقطه‌ای برای بارش باران، به دست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یُرْسِلُ الرِّیٰاحَ فَتُثِیرُ سَحٰاباً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فَتَرَی الْوَدْقَ یَخْرُجُ مِنْ خِلاٰلِهِ فَإِذٰا أَصٰابَ بِهِ مَنْ یَشٰاءُ</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به تحولات عالم طبیعت، جهت نمایاندن تدبیر خداوند بر عالم هستی، از روش‌های هدایتی قرآن کریم</w:t>
      </w:r>
    </w:p>
    <w:p>
      <w:pPr>
        <w:pStyle w:val="BookText"/>
        <w:rPr/>
      </w:pPr>
      <w:r>
        <w:rPr>
          <w:rFonts w:ascii="Amiri" w:hAnsi="Amiri" w:eastAsia="Amiri" w:cs="Amiri"/>
          <w:color w:val="111111"/>
          <w:sz w:val="28"/>
          <w:sz w:val="28"/>
          <w:szCs w:val="28"/>
          <w:rtl w:val="true"/>
          <w:lang w:bidi="ar-SA"/>
        </w:rPr>
        <w:t xml:space="preserve">اَللّٰهُ الَّذِی یُرْسِلُ الرِّیٰاحَ فَتُثِیرُ سَحٰاباً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بِهِ مَنْ یَشٰاءُ</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باران در مناطق مختلف، به خواست و مشیت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أَصٰابَ بِهِ مَنْ یَشٰاءُ مِنْ عِبٰادِهِ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باران موجب شادمانی برخورداران از آن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أَصٰابَ بِهِ مَنْ یَشٰاءُ مِنْ عِبٰادِهِ إِذٰا هُمْ یَسْتَبْشِرُونَ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آیات خدا؛ ابر؛ اللّه؛ باد؛ باران؛ جهان؛ سرور؛ مشیت خدا؛ هدایت</w:t>
      </w:r>
    </w:p>
    <w:p>
      <w:pPr>
        <w:pStyle w:val="Heading3"/>
        <w:numPr>
          <w:ilvl w:val="2"/>
          <w:numId w:val="1"/>
        </w:numPr>
        <w:rPr/>
      </w:pPr>
      <w:bookmarkStart w:id="361" w:name="__RefHeading___Toc1580251_2314609296"/>
      <w:bookmarkStart w:id="362" w:name="_Toc123"/>
      <w:bookmarkEnd w:id="361"/>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49</w:t>
      </w:r>
      <w:r>
        <w:rPr>
          <w:rtl w:val="true"/>
        </w:rPr>
        <w:t>]</w:t>
      </w:r>
      <w:bookmarkEnd w:id="362"/>
    </w:p>
    <w:p>
      <w:pPr>
        <w:pStyle w:val="BookText"/>
        <w:rPr/>
      </w:pPr>
      <w:r>
        <w:rPr>
          <w:rFonts w:ascii="Amiri" w:hAnsi="Amiri" w:eastAsia="Amiri" w:cs="Amiri"/>
          <w:color w:val="111111"/>
          <w:sz w:val="28"/>
          <w:sz w:val="28"/>
          <w:szCs w:val="28"/>
          <w:rtl w:val="true"/>
          <w:lang w:bidi="ar-SA"/>
        </w:rPr>
        <w:t xml:space="preserve">وَ إِنْ کٰانُوا مِنْ قَبْلِ أَنْ یُنَزَّلَ عَلَیْهِمْ مِنْ قَبْلِهِ لَمُبْلِسِینَ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 xml:space="preserve">و قطعاً پیش از آن‌که باران بر آنان فرو فرستاده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سخت ناامید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پی تأخیر بارش باران بر آنها، اندوهگین و ناامید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کٰانُوا مِنْ قَبْلِ أَنْ یُنَزَّلَ عَلَیْهِمْ مِنْ قَبْلِهِ لَمُبْلِسِینَ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إبلاس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لَمُبْلِسِینَ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ناشی از شدت سختی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 و ناامیدی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باران پس از مدت‌ها انتظار و</w:t>
      </w:r>
      <w:bookmarkStart w:id="363" w:name="pg19898_196540"/>
    </w:p>
    <w:p>
      <w:pPr>
        <w:pStyle w:val="BookText"/>
        <w:rPr/>
      </w:pPr>
      <w:bookmarkEnd w:id="363"/>
      <w:r>
        <w:rPr>
          <w:rFonts w:ascii="IRNazanin" w:hAnsi="IRNazanin" w:eastAsia="IRNazanin"/>
          <w:color w:val="111111"/>
          <w:sz w:val="28"/>
          <w:sz w:val="28"/>
          <w:szCs w:val="28"/>
          <w:rtl w:val="true"/>
          <w:lang w:bidi="fa-IR"/>
        </w:rPr>
        <w:t>مأیوس شدن انسان‌ها از آن، خوشحالی فوق‌العاده‌ای در پی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هُمْ یَسْتَبْشِرُونَ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لَمُبْلِسِینَ</w:t>
      </w:r>
    </w:p>
    <w:p>
      <w:pPr>
        <w:pStyle w:val="BookText"/>
        <w:rPr/>
      </w:pPr>
      <w:r>
        <w:rPr>
          <w:rFonts w:ascii="IRNazanin" w:hAnsi="IRNazanin" w:eastAsia="IRNazanin"/>
          <w:color w:val="111111"/>
          <w:sz w:val="28"/>
          <w:sz w:val="28"/>
          <w:szCs w:val="28"/>
          <w:rtl w:val="true"/>
          <w:lang w:bidi="fa-IR"/>
        </w:rPr>
        <w:t xml:space="preserve">احتمال دارد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بیان طولانی بودن نباریدن باران و ناامیدی عمیق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کیفیت خوشحالی، تابع مقدار ناامیدی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تفهیمِ دقیقِ مطالب حساس برای مخاطبان خود، عنایت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کٰانُوا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قَبْلِهِ</w:t>
      </w:r>
    </w:p>
    <w:p>
      <w:pPr>
        <w:pStyle w:val="BookText"/>
        <w:rPr/>
      </w:pPr>
      <w:r>
        <w:rPr>
          <w:rFonts w:ascii="IRNazanin" w:hAnsi="IRNazanin" w:eastAsia="IRNazanin"/>
          <w:color w:val="111111"/>
          <w:sz w:val="28"/>
          <w:sz w:val="28"/>
          <w:szCs w:val="28"/>
          <w:rtl w:val="true"/>
          <w:lang w:bidi="fa-IR"/>
        </w:rPr>
        <w:t xml:space="preserve">برداشت یاد شده بنا بر این احتمال است که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حساس ساختن مخاطبان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شرایط و محیط بیرونی خویش، سریعاً تأثیر می‌پذیرد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هُمْ یَسْتَبْشِرُونَ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کٰانُوا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لَمُبْلِسِینَ</w:t>
      </w:r>
    </w:p>
    <w:p>
      <w:pPr>
        <w:pStyle w:val="BookText"/>
        <w:rPr/>
      </w:pP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می‌تواند به منظور تأکید بر این نکته باشد که انسان، در برخورد با حوادث خوش‌حال‌کننده و یا غم‌آور، به سرعت تغییر می‌کند و حالی به حالی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در هنگامه‌های مختلف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برخورداری و محروم بودن از نعمت‌های‌خداوند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گوناگون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أَصٰابَ بِهِ مَنْ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کٰانُوا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لَمُبْلِسِینَ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انسان؛ باران؛ جامعه؛ حزن؛ دین؛ سرور</w:t>
      </w:r>
    </w:p>
    <w:p>
      <w:pPr>
        <w:pStyle w:val="Heading3"/>
        <w:numPr>
          <w:ilvl w:val="2"/>
          <w:numId w:val="1"/>
        </w:numPr>
        <w:rPr/>
      </w:pPr>
      <w:bookmarkStart w:id="364" w:name="__RefHeading___Toc1580253_2314609296"/>
      <w:bookmarkStart w:id="365" w:name="_Toc124"/>
      <w:bookmarkEnd w:id="364"/>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50</w:t>
      </w:r>
      <w:r>
        <w:rPr>
          <w:rtl w:val="true"/>
        </w:rPr>
        <w:t>]</w:t>
      </w:r>
      <w:bookmarkEnd w:id="365"/>
    </w:p>
    <w:p>
      <w:pPr>
        <w:pStyle w:val="BookText"/>
        <w:rPr/>
      </w:pPr>
      <w:r>
        <w:rPr>
          <w:rFonts w:ascii="Amiri" w:hAnsi="Amiri" w:eastAsia="Amiri" w:cs="Amiri"/>
          <w:color w:val="111111"/>
          <w:sz w:val="28"/>
          <w:sz w:val="28"/>
          <w:szCs w:val="28"/>
          <w:rtl w:val="true"/>
          <w:lang w:bidi="ar-SA"/>
        </w:rPr>
        <w:t xml:space="preserve">فَانْظُرْ إِلیٰ آثٰارِ رَحْمَتِ اَللّٰهِ کَیْفَ یُحْیِ اَلْأَرْضَ بَعْدَ مَوْتِهٰا إِنَّ ذٰلِکَ لَمُحْیِ اَلْمَوْتیٰ وَ 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پس به آثار رحمت خدا بنگر که چگونه زمین را پس از مرگش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هموست که زنده کنندۀ مردگان است، و او بر هر چیزی توانا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نگرش دقیق به آفاق رحمت خداوند در گسترۀ هستی</w:t>
      </w:r>
    </w:p>
    <w:p>
      <w:pPr>
        <w:pStyle w:val="BookText"/>
        <w:rPr/>
      </w:pPr>
      <w:r>
        <w:rPr>
          <w:rFonts w:ascii="Amiri" w:hAnsi="Amiri" w:eastAsia="Amiri" w:cs="Amiri"/>
          <w:color w:val="111111"/>
          <w:sz w:val="28"/>
          <w:sz w:val="28"/>
          <w:szCs w:val="28"/>
          <w:rtl w:val="true"/>
          <w:lang w:bidi="ar-SA"/>
        </w:rPr>
        <w:t>فَانْظُرْ إِلیٰ آثٰارِ رَحْمَتِ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گرداندن چشم به این و آن سو، به منظور دیدن و درک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گاهی هم مراد از آن، تأمل و کنکاش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ژرف‌اندیشی در آثار بارش باران</w:t>
      </w:r>
    </w:p>
    <w:p>
      <w:pPr>
        <w:pStyle w:val="BookText"/>
        <w:rPr/>
      </w:pPr>
      <w:r>
        <w:rPr>
          <w:rFonts w:ascii="Amiri" w:hAnsi="Amiri" w:eastAsia="Amiri" w:cs="Amiri"/>
          <w:color w:val="111111"/>
          <w:sz w:val="28"/>
          <w:sz w:val="28"/>
          <w:szCs w:val="28"/>
          <w:rtl w:val="true"/>
          <w:lang w:bidi="ar-SA"/>
        </w:rPr>
        <w:t xml:space="preserve">فَتَرَی الْوَدْقَ یَخْرُجُ مِنْ خِلاٰلِهِ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إِلیٰ آثٰارِ رَحْمَتِ اللّٰهِ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به قرینۀ آیات سابق که دربارۀ کیفیت پیدایش و بارش نزولات آسمانی بود، باران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دارای نقشی اساسی در حیات و آبادانی زمین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 إِلیٰ آثٰارِ رَحْمَتِ اللّٰهِ کَیْفَ یُحْیِ الْأَرْضَ بَعْدَ مَوْتِهٰا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رَحْمَتِ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آیه چهل و هشت، باران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و باران، جلوه‌ای از رحمت خداوند برای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یُرْسِلُ الرِّیٰاحَ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فَتَرَی الْوَدْقَ یَخْرُجُ مِنْ خِلاٰلِهِ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إِلیٰ آثٰارِ رَحْمَتِ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گیاهان و آباد شدن زمین، پرتویی از رحمت خداوند بر آدمیان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 إِلیٰ آثٰارِ رَحْمَتِ اللّٰهِ کَیْفَ یُحْیِ الْأَرْضَ بَعْدَ مَوْتِهٰا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هر چیزی باشد که بر اثر باران، به دست می‌آید که غالب آنها گیاهان‌اند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زمین را حیات می‌بخشد و بر احیای مردگان، توانا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یُحْیِ الْأَرْضَ بَعْدَ مَوْتِهٰا إِنَّ ذٰلِکَ لَمُحْیِ الْمَوْتیٰ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بدون بارش باران و رویش گیاهان، مرده و موات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یُحْیِ الْأَرْضَ بَعْدَ مَوْتِهٰا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مجدد زمین مرده با باران، نشانه‌ای گویا بر توان‌مندی خداوند در بازآفرینی انسان‌ها، در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یُحْیِ الْأَرْضَ بَعْدَ مَوْتِهٰا إِنَّ ذٰلِکَ لَمُحْیِ الْمَوْتیٰ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طبیعی، مجاری تحقق اراده و خواست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فَتَرَی الْوَدْقَ یَخْرُجُ مِنْ خِلاٰلِهِ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إِلیٰ آثٰارِ رَحْمَتِ اللّٰهِ کَیْفَ یُحْیِ الْأَرْضَ</w:t>
      </w:r>
    </w:p>
    <w:p>
      <w:pPr>
        <w:pStyle w:val="BookText"/>
        <w:rPr/>
      </w:pPr>
      <w:r>
        <w:rPr>
          <w:rFonts w:ascii="IRNazanin" w:hAnsi="IRNazanin" w:eastAsia="IRNazanin"/>
          <w:color w:val="111111"/>
          <w:sz w:val="28"/>
          <w:sz w:val="28"/>
          <w:szCs w:val="28"/>
          <w:rtl w:val="true"/>
          <w:lang w:bidi="fa-IR"/>
        </w:rPr>
        <w:t>در این آیه، فاعل احیا، خداوند، معرفی شده است، در حالی‌که به حسب ظاهر، نزول باران چنین نقشی را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اسنادی، اشاره به نکتۀ یاد شده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گیاهان و حیات یافتن زمین، با باران، به دست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یُحْیِ الْأَرْضَ</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عظمت و رتبه‌ای والا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ذٰلِکَ لَمُحْیِ الْمَوْتیٰ</w:t>
      </w:r>
    </w:p>
    <w:p>
      <w:pPr>
        <w:pStyle w:val="BookText"/>
        <w:rPr/>
      </w:pPr>
      <w:r>
        <w:rPr>
          <w:rFonts w:ascii="IRNazanin" w:hAnsi="IRNazanin" w:eastAsia="IRNazanin"/>
          <w:color w:val="111111"/>
          <w:sz w:val="28"/>
          <w:sz w:val="28"/>
          <w:szCs w:val="28"/>
          <w:rtl w:val="true"/>
          <w:lang w:bidi="fa-IR"/>
        </w:rPr>
        <w:t xml:space="preserve">اسم اشارۀ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اسم اشارۀ بعید، به جای ضمیر، می‌تواند به منظور بیان عظمت خداوند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بازآفرینی انسان‌ها در قیامت، ناشی از رحمت خداوند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آثٰارِ رَحْمَتِ اللّٰهِ کَیْفَ یُحْیِ الْأَرْضَ بَعْدَ مَوْتِهٰا إِنَّ ذٰلِکَ لَمُحْیِ الْمَوْتیٰ</w:t>
      </w:r>
      <w:bookmarkStart w:id="366" w:name="pg19898_196542"/>
    </w:p>
    <w:p>
      <w:pPr>
        <w:pStyle w:val="BookText"/>
        <w:rPr/>
      </w:pPr>
      <w:bookmarkEnd w:id="366"/>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مطالعۀ جهان طبیعت، زمینۀ پرورش روح توحیدی و درکی ژرف از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فَانْظُرْ إِلیٰ آثٰارِ رَحْمَتِ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عَلیٰ کُلِّ شَیْءٍ قَدِیرٌ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امور محسوس و قابل درک برای بشر، جهت تبیین معارف عالی، مانند مسألۀ معاد، از روش‌های هدایتی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یُحْیِ الْأَرْضَ بَعْدَ مَوْتِهٰا إِنَّ ذٰلِکَ لَمُحْیِ الْمَوْتیٰ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صحیح از خداوند، از بین برندۀ هرگونه تردید و استبعاد در حقانیت‌معاد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فَانْظُرْ إِلیٰ آثٰارِ رَحْمَتِ اللّٰهِ کَیْفَ یُحْیِ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عَلیٰ کُلِّ شَیْءٍ قَدِیرٌ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مطلق خداوند، منشأ ریزش باران، و احیای زمین به وسیلۀ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فَتَرَی الْوَدْقَ یَخْرُجُ مِنْ خِلاٰلِهِ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یُحْیِ الْأَرْضَ بَعْدَ مَوْتِهٰا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عَلیٰ کُلِّ شَیْءٍ قَدِیرٌ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قدرتی نامحدود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عَلیٰ کُلِّ شَیْءٍ قَدِیرٌ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بازآفرینی انسان‌ها در قیامت، برخاسته از قدرت مطلق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ذٰلِکَ لَمُحْیِ الْمَوْتیٰ وَ هُوَ عَلیٰ کُلِّ شَیْءٍ قَدِیرٌ</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باد؛ باران؛ توحید؛ حیات؛ دین؛ رحمت؛ زمین؛ طبیعت؛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گیاه؛ مردگان؛ معاد؛ هدایت</w:t>
      </w:r>
    </w:p>
    <w:p>
      <w:pPr>
        <w:pStyle w:val="Heading3"/>
        <w:numPr>
          <w:ilvl w:val="2"/>
          <w:numId w:val="1"/>
        </w:numPr>
        <w:rPr/>
      </w:pPr>
      <w:bookmarkStart w:id="367" w:name="__RefHeading___Toc1580255_2314609296"/>
      <w:bookmarkStart w:id="368" w:name="_Toc125"/>
      <w:bookmarkEnd w:id="367"/>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51</w:t>
      </w:r>
      <w:r>
        <w:rPr>
          <w:rtl w:val="true"/>
        </w:rPr>
        <w:t>]</w:t>
      </w:r>
      <w:bookmarkEnd w:id="368"/>
    </w:p>
    <w:p>
      <w:pPr>
        <w:pStyle w:val="BookText"/>
        <w:rPr/>
      </w:pPr>
      <w:r>
        <w:rPr>
          <w:rFonts w:ascii="Amiri" w:hAnsi="Amiri" w:eastAsia="Amiri" w:cs="Amiri"/>
          <w:color w:val="111111"/>
          <w:sz w:val="28"/>
          <w:sz w:val="28"/>
          <w:szCs w:val="28"/>
          <w:rtl w:val="true"/>
          <w:lang w:bidi="ar-SA"/>
        </w:rPr>
        <w:t xml:space="preserve">وَ لَئِنْ أَرْسَلْنٰا رِیحاً فَرَأَوْهُ مُصْفَرًّا لَظَلُّوا مِنْ بَعْدِهِ یَکْفُرُونَ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 xml:space="preserve">و اگر 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بفرستیم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زرد شده ببینند، قطعاً پس از آن ناسپاسی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به هنگام مشاهدۀ وزش بادهای مضر و نابودکنندۀ مزارع، به ناسپاسی می‌گرایند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لَئِنْ أَرْسَلْنٰا رِیحاً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یَکْفُرُونَ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چهل و 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بادهای سودمند، به صیغۀ جمع آورده می‌شوند و در صورتی که سخن از باد سوزان و مخرب باشد به صیغۀ مفرد می‌آید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قرینۀ مقابله و نیز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حال برای ضمیر مفعولی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نکته‌اند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سوزان و مخرب‌اند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طبیعت، برخوردار از عوامل طبیعی خنثی‌کننده و از بین برندۀ یکدیگر</w:t>
      </w:r>
    </w:p>
    <w:p>
      <w:pPr>
        <w:pStyle w:val="BookText"/>
        <w:rPr/>
      </w:pPr>
      <w:r>
        <w:rPr>
          <w:rFonts w:ascii="Amiri" w:hAnsi="Amiri" w:eastAsia="Amiri" w:cs="Amiri"/>
          <w:color w:val="111111"/>
          <w:sz w:val="28"/>
          <w:sz w:val="28"/>
          <w:szCs w:val="28"/>
          <w:rtl w:val="true"/>
          <w:lang w:bidi="ar-SA"/>
        </w:rPr>
        <w:t xml:space="preserve">فَانْظُرْ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یُحْیِ الْأَرْضَ بَعْدَ مَوْتِهٰا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أَرْسَلْنٰا رِیحاً فَرَأَوْهُ مُصْفَرًّا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دارای گونه‌های مختلفِ مفید و مضرّ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یُرْسِلُ الرِّیٰاحَ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أَرْسَلْنٰا رِیحاً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وزش بادهای مخرّب و نابود کنندۀ گیاهان، به دست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أَرْسَلْنٰا رِیحاً فَرَأَوْهُ مُصْفَرًّا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به محض مشاهدۀ بادهای نوید بخش باران، بدون توجّه به خدایی‌بودن آنها، خوش‌حال می‌شوند، ولی در برخورد با بادهای مخرّب، ناسپاس می‌گردند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أَصٰابَ بِهِ مَنْ یَشٰاءُ مِنْ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أَرْسَلْنٰا رِیحاً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یَکْفُرُونَ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این‌که سخن از نعمت و قطع شدن آن است، از کفر به معنای ناسپاسی مشتق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مخرّب در مقایسه با بادهای مفید، نادرند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یُرْسِلُ الرِّیٰاحَ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أَرْسَلْنٰا رِیحاً</w:t>
      </w:r>
    </w:p>
    <w:p>
      <w:pPr>
        <w:pStyle w:val="BookText"/>
        <w:rPr/>
      </w:pPr>
      <w:r>
        <w:rPr>
          <w:rFonts w:ascii="IRNazanin" w:hAnsi="IRNazanin" w:eastAsia="IRNazanin"/>
          <w:color w:val="111111"/>
          <w:sz w:val="28"/>
          <w:sz w:val="28"/>
          <w:szCs w:val="28"/>
          <w:rtl w:val="true"/>
          <w:lang w:bidi="fa-IR"/>
        </w:rPr>
        <w:t xml:space="preserve">آورده شدن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بادهای نوید بخشِ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 بر استمرار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جملۀ شرطی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لَئِنْ أَرْسَلْنٰا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گویای حقیقت یادشده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وزش بادهای مخرّب، گیاهان، سرسبزی خود را از دست داده و به زردی می‌گرایند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أَرْسَلْنٰا رِیحاً فَرَأَوْهُ مُصْفَرًّا</w:t>
      </w:r>
    </w:p>
    <w:p>
      <w:pPr>
        <w:pStyle w:val="BookText"/>
        <w:rPr/>
      </w:pPr>
      <w:r>
        <w:rPr>
          <w:rFonts w:ascii="IRNazanin" w:hAnsi="IRNazanin" w:eastAsia="IRNazanin"/>
          <w:color w:val="111111"/>
          <w:sz w:val="28"/>
          <w:sz w:val="28"/>
          <w:szCs w:val="28"/>
          <w:rtl w:val="true"/>
          <w:lang w:bidi="fa-IR"/>
        </w:rPr>
        <w:t xml:space="preserve">مرجع ضمیر مفعولی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مستفاد از آیۀ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رحمت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ناسپاسی کردن و کفر ورزیدن، به هنگام مواجه شدن با امور ناخوشایند، امری ناپسند و مذموم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لَئِنْ أَرْسَلْنٰا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یَکْفُرُونَ</w:t>
      </w:r>
    </w:p>
    <w:p>
      <w:pPr>
        <w:pStyle w:val="BookText"/>
        <w:rPr/>
      </w:pPr>
      <w:r>
        <w:rPr>
          <w:rFonts w:ascii="IRNazanin" w:hAnsi="IRNazanin" w:eastAsia="IRNazanin"/>
          <w:color w:val="111111"/>
          <w:sz w:val="28"/>
          <w:sz w:val="28"/>
          <w:szCs w:val="28"/>
          <w:rtl w:val="true"/>
          <w:lang w:bidi="fa-IR"/>
        </w:rPr>
        <w:t>آیه، در صدد سرزنش کسانی است که با مشاهدۀ بادهای مخرّب ناسپاسی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توبیخ و سرزنش، به دست می‌آید که چنین حالتی، شایسته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با مشاهدۀ خالی بودن ابرها از باران، ناسپاس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أَرْسَلْنٰا رِیحاً فَرَأَوْهُ مُصْفَرًّا لَظَلُّوا مِنْ بَعْدِهِ یَکْفُرُونَ</w:t>
      </w:r>
    </w:p>
    <w:p>
      <w:pPr>
        <w:pStyle w:val="BookText"/>
        <w:rPr/>
      </w:pPr>
      <w:r>
        <w:rPr>
          <w:rFonts w:ascii="IRNazanin" w:hAnsi="IRNazanin" w:eastAsia="IRNazanin"/>
          <w:color w:val="111111"/>
          <w:sz w:val="28"/>
          <w:sz w:val="28"/>
          <w:szCs w:val="28"/>
          <w:rtl w:val="true"/>
          <w:lang w:bidi="fa-IR"/>
        </w:rPr>
        <w:t>طبق آنچه که راغب، در مفردات اظهار داشته، ممکن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ریشۀ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 وزن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خالی بودن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bookmarkStart w:id="369" w:name="pg19898_196544"/>
    </w:p>
    <w:p>
      <w:pPr>
        <w:pStyle w:val="BookText"/>
        <w:rPr/>
      </w:pPr>
      <w:bookmarkEnd w:id="369"/>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در شرایط رفاه، و کفر و ناسپاسی به هنگام سختی و حسرت، حالات و صفات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أَصٰابَ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هُمْ یَسْتَبْشِرُونَ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أَرْسَلْنٰا رِیحاً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بَعْدِهِ یَکْفُرُونَ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پدیده‌های طبیعی، از هم، تأثیر پذیری مثبت و منفی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یُرْسِلُ الرِّیٰاحَ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فَتَرَی الْوَدْقَ یَخْرُجُ مِنْ خِلاٰلِهِ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إِلیٰ آثٰارِ رَحْمَتِ اللّٰهِ کَیْفَ یُحْیِ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أَرْسَلْنٰا رِیحاً فَرَأَوْهُ مُصْفَرًّا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اللّه؛ انسان؛ باد؛ باران؛ رفاه؛ سختی؛ سرور؛ طبیعت؛ گیاه؛ محیط زیست؛ نعمت</w:t>
      </w:r>
    </w:p>
    <w:p>
      <w:pPr>
        <w:pStyle w:val="Heading3"/>
        <w:numPr>
          <w:ilvl w:val="2"/>
          <w:numId w:val="1"/>
        </w:numPr>
        <w:rPr/>
      </w:pPr>
      <w:bookmarkStart w:id="370" w:name="__RefHeading___Toc1580257_2314609296"/>
      <w:bookmarkStart w:id="371" w:name="_Toc126"/>
      <w:bookmarkEnd w:id="370"/>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52</w:t>
      </w:r>
      <w:r>
        <w:rPr>
          <w:rtl w:val="true"/>
        </w:rPr>
        <w:t>]</w:t>
      </w:r>
      <w:bookmarkEnd w:id="371"/>
    </w:p>
    <w:p>
      <w:pPr>
        <w:pStyle w:val="BookText"/>
        <w:rPr/>
      </w:pPr>
      <w:r>
        <w:rPr>
          <w:rFonts w:ascii="Amiri" w:hAnsi="Amiri" w:eastAsia="Amiri" w:cs="Amiri"/>
          <w:color w:val="111111"/>
          <w:sz w:val="28"/>
          <w:sz w:val="28"/>
          <w:szCs w:val="28"/>
          <w:rtl w:val="true"/>
          <w:lang w:bidi="ar-SA"/>
        </w:rPr>
        <w:t xml:space="preserve">فَإِنَّکَ لاٰ تُسْمِعُ اَلْمَوْتیٰ وَ لاٰ تُسْمِعُ اَلصُّمَّ اَلدُّعٰاءَ إِذٰا وَلَّوْا مُدْبِرِینَ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 xml:space="preserve">پس بی‌گمان تو نمی‌توانی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مردگان بشنوانی و نمی‌توانی دعوت خود را به کران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پشت کنان روی می‌گردانند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معاندانِ حق‌گریز، از هدایت و ارشاد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تأثیرناپذیرند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فَإِنَّکَ لاٰ تُسْمِعُ الْمَوْتیٰ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وَلَّوْا مُدْبِرِینَ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آنگاه که روی برمی‌گردانند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است بر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کسانی‌اند که از حق‌گریزان‌اند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حق‌گریزان، انسان‌هایی همانند مردگان، کَر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فَإِنَّکَ لاٰ تُسْمِعُ الْمَوْتیٰ وَ لاٰ تُسْمِعُ الصُّمَّ الدُّعٰاءَ إِذٰا وَلَّوْا مُدْبِرِینَ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بر کلام مقدری است که می‌تواند چنین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آنان، کفر را بر ایمان برگزیده‌اند، مانند مردگان‌اند و در نتیجه تو نمی‌توانی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رویگردان از حق، با لجاجت و تعصّب خویش در برابر حق، ظرفیت و صلاحیت حق‌پذیری را از دست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یَکْفُرُونَ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فَإِنَّکَ لاٰ تُسْمِعُ الْمَوْتیٰ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وَلَّوْا مُدْبِرِینَ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بی‌ثبات، از حیات و شعور واقعی، بی‌بهره‌اند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هُمْ یَسْتَبْشِرُونَ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لاٰ تُسْمِعُ الْمَوْتیٰ وَ لاٰ تُسْمِعُ الصُّمَّ الدُّعٰاءَ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با مرگ، درک و شعور خود را از دست می‌دهند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فَإِنَّکَ لاٰ تُسْمِعُ الْمَوْتیٰ</w:t>
      </w:r>
    </w:p>
    <w:p>
      <w:pPr>
        <w:pStyle w:val="BookText"/>
        <w:rPr/>
      </w:pPr>
      <w:r>
        <w:rPr>
          <w:rFonts w:ascii="IRNazanin" w:hAnsi="IRNazanin" w:eastAsia="IRNazanin"/>
          <w:color w:val="111111"/>
          <w:sz w:val="28"/>
          <w:sz w:val="28"/>
          <w:szCs w:val="28"/>
          <w:rtl w:val="true"/>
          <w:lang w:bidi="fa-IR"/>
        </w:rPr>
        <w:t xml:space="preserve">اگرچه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کسانی‌اند که از حق‌گریزان‌اند و نوعی تشبیه در آیه به کار رفته است، ولی چنین امری، نشان‌دهندۀ این حقیقت است که مرده، فاقد شعور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ظاهری، همانند شنوایی، از ابزار شناخت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تُسْمِعُ الصُّمَّ الدُّعٰاءَ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عناد و حق گریزی موجب محرومیّت انسان از هدایت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فَإِنَّکَ لاٰ تُسْمِعُ الْمَوْتیٰ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وَلَّوْا مُدْبِرِینَ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هدایت ناپذیری کافران، خود آنان‌اند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یَکْفُرُونَ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فَإِنَّکَ لاٰ تُسْمِعُ الْمَوْتیٰ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وَلَّوْا مُدْبِرِینَ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و یا عدم استفاده از ابزار و حواس شناخت، در اختیار خود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تُسْمِعُ الصُّمَّ الدُّعٰاءَ إِذٰا وَلَّوْا مُدْبِرِینَ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قرینه است بر این‌که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کسانی‌اند که خود را به کری می‌زنند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نشدن برخی انسان‌ها، معلول هدایت‌ناپذیری خود آنان است و نه‌نارسایی مفاهیم دینی و یا نارسایی تبلیغی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فَإِنَّکَ لاٰ تُسْمِعُ الْمَوْتیٰ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وَلَّوْا مُدْبِرِینَ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کر، در صورتی که پشت به گوینده بکند، هیچ مطلبی قابل تفهیم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تُسْمِعُ الصُّمَّ الدُّعٰاءَ إِذٰا وَلَّوْا مُدْبِرِینَ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توانِ بیرون آوردن افراد حق‌گریز را از گمراهی،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فَإِنَّکَ لاٰ تُسْمِعُ الْمَوْتیٰ وَ لاٰ تُسْمِعُ الصُّمَّ الدُّعٰاءَ</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تأثیرپذیری از آیات روشن الهی در جهان طبیعت، مستلزم داشتن حیات و شعور انسانی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الَّذِی یُرْسِلُ الرِّیٰاحَ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لاٰ تُسْمِعُ الْمَوْتیٰ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انسان؛ تعلیم؛ حق؛ حیات؛ شعور؛ شناخت؛ ضلالت؛ کفر؛ گوش؛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مرگ؛هدایت</w:t>
      </w:r>
      <w:bookmarkStart w:id="372" w:name="pg19898_196546"/>
    </w:p>
    <w:p>
      <w:pPr>
        <w:pStyle w:val="Heading3"/>
        <w:numPr>
          <w:ilvl w:val="2"/>
          <w:numId w:val="1"/>
        </w:numPr>
        <w:rPr/>
      </w:pPr>
      <w:bookmarkStart w:id="373" w:name="__RefHeading___Toc1580259_2314609296"/>
      <w:bookmarkStart w:id="374" w:name="_Toc127"/>
      <w:bookmarkEnd w:id="372"/>
      <w:bookmarkEnd w:id="373"/>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53</w:t>
      </w:r>
      <w:r>
        <w:rPr>
          <w:rtl w:val="true"/>
        </w:rPr>
        <w:t>]</w:t>
      </w:r>
      <w:bookmarkEnd w:id="374"/>
    </w:p>
    <w:p>
      <w:pPr>
        <w:pStyle w:val="BookText"/>
        <w:rPr/>
      </w:pPr>
      <w:r>
        <w:rPr>
          <w:rFonts w:ascii="Amiri" w:hAnsi="Amiri" w:eastAsia="Amiri" w:cs="Amiri"/>
          <w:color w:val="111111"/>
          <w:sz w:val="28"/>
          <w:sz w:val="28"/>
          <w:szCs w:val="28"/>
          <w:rtl w:val="true"/>
          <w:lang w:bidi="ar-SA"/>
        </w:rPr>
        <w:t xml:space="preserve">وَ مٰا أَنْتَ بِهٰادِ اَلْعُمْیِ عَنْ ضَلاٰلَتِهِمْ إِنْ تُسْمِعُ إِلاّٰ مَنْ یُؤْمِنُ بِآیٰاتِنٰا فَهُمْ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و تو هرگز نمی‌توانی کوران را از گمراهی‌شان به راه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کسانی می‌توانی بشنوانی که به آیات ما ایمان می‌آورند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حق ناپذیر، از حیات معنوی و امتیازات بشری، محروم‌اند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أَنْتَ بِهٰادِ الْعُمْیِ عَنْ ضَلاٰلَتِهِمْ</w:t>
      </w:r>
    </w:p>
    <w:p>
      <w:pPr>
        <w:pStyle w:val="BookText"/>
        <w:rPr/>
      </w:pPr>
      <w:r>
        <w:rPr>
          <w:rFonts w:ascii="IRNazanin" w:hAnsi="IRNazanin" w:eastAsia="IRNazanin"/>
          <w:color w:val="111111"/>
          <w:sz w:val="28"/>
          <w:sz w:val="28"/>
          <w:szCs w:val="28"/>
          <w:rtl w:val="true"/>
          <w:lang w:bidi="fa-IR"/>
        </w:rPr>
        <w:t>در آیه، کسانی‌که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توان خارج کردن آنها را، از گمراهی ندارد، به کوران تشبیه شده‌اند و مراد از آنها کافران‌اند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تشبیه کافران به کوران، استعارۀ مصرحه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استعارۀ کنایی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حق‌ناپذیر، انسان‌هایی کوردل‌اند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بِهٰادِ الْعُمْیِ عَنْ ضَلاٰلَتِهِمْ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هدایت کافران، بسیار جدی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أَنْتَ بِهٰادِ الْعُمْیِ عَنْ ضَلاٰلَتِهِمْ</w:t>
      </w:r>
    </w:p>
    <w:p>
      <w:pPr>
        <w:pStyle w:val="BookText"/>
        <w:rPr/>
      </w:pPr>
      <w:r>
        <w:rPr>
          <w:rFonts w:ascii="IRNazanin" w:hAnsi="IRNazanin" w:eastAsia="IRNazanin"/>
          <w:color w:val="111111"/>
          <w:sz w:val="28"/>
          <w:sz w:val="28"/>
          <w:szCs w:val="28"/>
          <w:rtl w:val="true"/>
          <w:lang w:bidi="fa-IR"/>
        </w:rPr>
        <w:t xml:space="preserve">جملۀ 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بِهٰادِ الْعُمْیِ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تو، هدایت کافران حق‌ناپذیر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این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کافران، تلاش فراوانی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حق ناپذیر، در گمراهی و ضلالت، غوطه‌ورند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أَنْتَ بِهٰادِ الْعُمْیِ عَنْ ضَلاٰلَتِهِمْ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آوردن کافران حق گریز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نحو 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گمراهی، نه کار پیامبر است و نه در توان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أَنْتَ بِهٰادِ الْعُمْیِ عَنْ ضَلاٰلَتِهِمْ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حق‌ناپذیران، گونه‌ها و رتبه‌های متفاوت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فَإِنَّکَ لاٰ تُسْمِعُ الْمَوْتیٰ وَ لاٰ تُسْمِعُ الصُّمَّ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بِهٰادِ الْعُمْیِ</w:t>
      </w:r>
    </w:p>
    <w:p>
      <w:pPr>
        <w:pStyle w:val="BookText"/>
        <w:rPr/>
      </w:pPr>
      <w:r>
        <w:rPr>
          <w:rFonts w:ascii="IRNazanin" w:hAnsi="IRNazanin" w:eastAsia="IRNazanin"/>
          <w:color w:val="111111"/>
          <w:sz w:val="28"/>
          <w:sz w:val="28"/>
          <w:szCs w:val="28"/>
          <w:rtl w:val="true"/>
          <w:lang w:bidi="fa-IR"/>
        </w:rPr>
        <w:t xml:space="preserve">ذکر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حق ناپذیران، احتمال دارد به خاطر وجود حقیقت خارجی آنان باشد که دارای تفاوت‌هایی نیز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شنوایی و بینایی از جمله ابزار فهم و دریافت هدایت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أَنْتَ بِهٰادِ الْعُمْیِ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تُسْمِعُ إِلاّٰ مَنْ یُؤْمِنُ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هدایت را به کسانی می‌تواند تفهیم کند که روحیۀ تسلیم‌داشته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تُسْمِعُ إِلاّٰ مَنْ یُؤْمِنُ بِآیٰاتِنٰا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آیه‌های الهی، ایمان دارند و در برابر خداوند تسلیم‌اند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یُؤْمِنُ بِآیٰاتِنٰا فَهُمْ مُسْلِمُونَ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از حیات و شعور واقعی بهره‌مندند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تُسْمِعُ الْمَوْتیٰ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بِهٰادِ الْعُمْیِ عَنْ ضَلاٰلَتِهِمْ إِنْ تُسْمِعُ إِلاّٰ مَنْ یُؤْمِنُ بِآیٰاتِنٰا</w:t>
      </w:r>
    </w:p>
    <w:p>
      <w:pPr>
        <w:pStyle w:val="BookText"/>
        <w:rPr/>
      </w:pPr>
      <w:r>
        <w:rPr>
          <w:rFonts w:ascii="Amiri" w:hAnsi="Amiri" w:eastAsia="Amiri" w:cs="Amiri"/>
          <w:color w:val="111111"/>
          <w:sz w:val="28"/>
          <w:sz w:val="28"/>
          <w:szCs w:val="28"/>
          <w:rtl w:val="true"/>
          <w:lang w:bidi="ar-SA"/>
        </w:rPr>
        <w:t xml:space="preserve">نفی توان شنواندن کلام حق به کافران، با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تُسْمِعُ الْمَوْتیٰ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اثبات توان آن به مؤمنان، با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تُسْمِعُ إِلاّٰ مَنْ یُؤْمِنُ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حکایت از آن دارد که کافران، فاقد درک و شعور لازم‌اند و برعکس مؤمنان از آن برخوردارند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هدایت و ارشاد، نیازمند زمینه و قابلیت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فَإِنَّکَ لاٰ تُسْمِعُ الْمَوْتیٰ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تُسْمِعُ إِلاّٰ مَنْ یُؤْمِنُ بِآیٰاتِنٰا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روحیۀ حق‌پذیری، زمینۀ رشد و کمال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تُسْمِعُ إِلاّٰ مَنْ یُؤْمِنُ بِآیٰاتِنٰا فَهُمْ مُسْلِمُونَ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گفته می‌شود که تسلیم و منقاد بوده و بدون پیش‌داوری و موضع‌گیری پیشین، در مواجهه با حق، آن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دارندگان روحیۀ تسلیم، می‌توانی منظورت را تفهیم کنی و آنان نیز آن رامی‌پذیرند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می‌دهد که داشتن چنین‌حالتی، باعث حرف‌شنوی و در نتیجه، رشد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پدیده‌های عالم را به عنوان آیه‌های خداوند باور دارند، به پیام‌های آسمانی، گوش فرا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تُسْمِعُ إِلاّٰ مَنْ یُؤْمِنُ بِآیٰاتِنٰا فَهُمْ مُسْلِمُونَ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آیات آفاقی و یا انفسی باشد و احتمال دارد آیات تشریعی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بنابر احتمال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تأثیر تبلیغ، تنها رسایی مفاهیم و شایستگی مبلّغ، کافی نیست، بلکه زمینه و صلاحیت مخاطبان، شرط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فَإِنَّکَ لاٰ تُسْمِعُ الْمَوْتیٰ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بِهٰادِ الْعُمْیِ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تُسْمِعُ إِلاّٰ مَنْ یُؤْمِنُ</w:t>
      </w:r>
    </w:p>
    <w:p>
      <w:pPr>
        <w:pStyle w:val="BookText"/>
        <w:rPr/>
      </w:pPr>
      <w:r>
        <w:rPr>
          <w:rFonts w:ascii="IRNazanin" w:hAnsi="IRNazanin" w:eastAsia="IRNazanin"/>
          <w:color w:val="111111"/>
          <w:sz w:val="28"/>
          <w:sz w:val="28"/>
          <w:szCs w:val="28"/>
          <w:rtl w:val="true"/>
          <w:lang w:bidi="fa-IR"/>
        </w:rPr>
        <w:t>از آن‌جایی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مبلّغ پیام‌های آسمانی، بهترین شخصیت است و پیام‌های او نیز شایسته است و با این وصف، تأثیر خود را ندارد، نشان می‌دهد که این دو عنصر، کافی نیستند و قابلیت مخاطب نیز، شرط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انسان؛ ایمان؛ تبلیغ؛ تسلیم؛ چشم؛ حق؛ حیات؛ دین؛ شعور؛ شناخت؛ ضلالت؛ قلب؛ کفر؛ گوش؛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bookmarkStart w:id="375" w:name="pg19898_196548"/>
    </w:p>
    <w:p>
      <w:pPr>
        <w:pStyle w:val="Heading3"/>
        <w:numPr>
          <w:ilvl w:val="2"/>
          <w:numId w:val="1"/>
        </w:numPr>
        <w:rPr/>
      </w:pPr>
      <w:bookmarkStart w:id="376" w:name="__RefHeading___Toc1580261_2314609296"/>
      <w:bookmarkStart w:id="377" w:name="_Toc128"/>
      <w:bookmarkEnd w:id="375"/>
      <w:bookmarkEnd w:id="376"/>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54</w:t>
      </w:r>
      <w:r>
        <w:rPr>
          <w:rtl w:val="true"/>
        </w:rPr>
        <w:t>]</w:t>
      </w:r>
      <w:bookmarkEnd w:id="377"/>
    </w:p>
    <w:p>
      <w:pPr>
        <w:pStyle w:val="BookText"/>
        <w:rPr/>
      </w:pPr>
      <w:r>
        <w:rPr>
          <w:rFonts w:ascii="Amiri" w:hAnsi="Amiri" w:eastAsia="Amiri" w:cs="Amiri"/>
          <w:color w:val="111111"/>
          <w:sz w:val="28"/>
          <w:sz w:val="28"/>
          <w:szCs w:val="28"/>
          <w:rtl w:val="true"/>
          <w:lang w:bidi="ar-SA"/>
        </w:rPr>
        <w:t xml:space="preserve">اَللّٰهُ اَلَّذِی خَلَقَکُمْ مِنْ ضَعْفٍ ثُمَّ جَعَلَ مِنْ بَعْدِ ضَعْفٍ قُوَّةً ثُمَّ جَعَلَ مِنْ بَعْدِ قُوَّةٍ ضَعْفاً وَ شَیْبَةً یَخْلُقُ مٰا یَشٰاءُ وَ هُوَ اَلْعَلِیمُ اَلْقَدِیرُ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خداست که شما را از ضعف آفرید، آن‌گاه پس از ضعف قوّت بخشید، سپس بعد از قوّت، ناتوانی و پیری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بخواهد می‌آفریند، و اوست که دانا و قدرتمند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مرحلۀ آغازین آفرینش، آکنده از ضعف و ناتوانی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الَّذِی خَلَقَکُمْ مِنْ ضَعْفٍ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ابتداییه است و ضَعْف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شناخته شده‌ای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ضَعْفٍ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ضعف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عبارت‌ها و یا واژه‌گانی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توجه دادن به این نکته است که انسان‌ها، در آغاز خلقت، آکنده از ضعف‌اند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مختلف حیات انسان، از کودکی تا پیری، به دست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الَّذِی خَلَقَکُمْ مِنْ ضَعْفٍ ثُمَّ جَعَلَ مِنْ بَعْدِ ضَعْفٍ قُوَّةً ثُمَّ جَعَلَ مِنْ بَعْدِ قُوَّةٍ ضَعْفاً وَ شَیْبَةً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آفرینندۀ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الَّذِی خَلَقَکُمْ</w:t>
      </w:r>
    </w:p>
    <w:p>
      <w:pPr>
        <w:pStyle w:val="BookText"/>
        <w:rPr/>
      </w:pPr>
      <w:r>
        <w:rPr>
          <w:rFonts w:ascii="IRNazanin" w:hAnsi="IRNazanin" w:eastAsia="IRNazanin"/>
          <w:color w:val="111111"/>
          <w:sz w:val="28"/>
          <w:sz w:val="28"/>
          <w:szCs w:val="28"/>
          <w:rtl w:val="true"/>
          <w:lang w:bidi="fa-IR"/>
        </w:rPr>
        <w:t>معرفه بودن مبتدا و خبر اختصاص و حصر 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مراحل زندگی آدمی، از کودکی تا پیری، تخلف‌ناپذیر و غیر قابل تغییر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خَلَقَکُمْ مِنْ ضَعْفٍ ثُمَّ جَعَلَ مِنْ بَعْدِ ضَعْفٍ قُوَّةً ثُمَّ جَعَلَ مِنْ بَعْدِ قُوَّةٍ ضَعْفاً وَ شَیْبَةً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آورندۀ انسان‌ها از ناتوانی دوران جنینی و نوزادی و رسانندۀ آنها به کمال جسمانی،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الَّذِی خَلَقَکُمْ مِنْ ضَعْفٍ ثُمَّ جَعَلَ مِنْ بَعْدِ ضَعْفٍ قُوَّةً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آفرینش هر آنچه که بخواهد، توان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یَخْلُقُ مٰا یَشٰاءُ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الْقَدِیرُ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ضَعف به کمال جسمانی رسیدنِ انسان‌ها و سپس فرتوت و ناتوان شدن آنان، از آیه‌های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الَّذِی خَلَقَکُمْ مِنْ 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شَیْبَةً</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انسان از مرحلۀ ضعف و ناتوانی به توان‌مندی، نشانۀ علم و قدرت</w:t>
      </w:r>
    </w:p>
    <w:p>
      <w:pPr>
        <w:pStyle w:val="BookText"/>
        <w:rPr/>
      </w:pP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الَّذِی خَلَقَکُمْ مِنْ 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الْعَلِیمُ الْقَدِیرُ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پیری انسان‌ها، دوران ناتوانی و ضعفی ادامه‌دار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جَعَلَ مِنْ بَعْدِ قُوَّةٍ ضَعْفاً وَ شَیْبَةً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پیری است و آورده شدن آن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عطف بیان،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را می‌رساند، به خاطر یادآوری این نکته است که در این دوران، ضعف، قابل جبران نیست و تا مرگ ادامه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تحولات مراحل عمر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کودکی تا پیری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تجلی توان‌مندی و علم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الَّذِی خَلَقَکُمْ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الْعَلِیمُ الْقَدِیرُ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انسان‌ها از دوران ناتوانی جنینی و نوزادی به توان‌مندی دوران جوانی و سپس فرتوت ساختن آنان، نشانۀ توان‌مندی خداوند بر باز آفرینی انسان‌ها درقیامت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الَّذِی خَلَقَکُمْ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یَخْلُقُ مٰا یَشٰاءُ</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یَخْلُقُ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آیۀ پنجاه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بر توان‌مندی خداوند بر معاد انسان‌ها، برهان اقامه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آیۀ پنجاه و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دربارۀ برپایی قیامت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دربارۀ معاد و بازآفرینی انسان‌ها، در قیامت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و مراحل حیات وی، امری عالمانه و از روی آگاهی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الَّذِی خَلَقَکُمْ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الْعَلِیمُ الْقَدِیرُ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و حالات مختلف او در مدت عمر، براساس مشیت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الَّذِی خَلَقَکُمْ مِنْ 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یَخْلُقُ مٰا یَشٰاءُ</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رسانندۀ انسان از دوران قوّت و توان‌مندی به دوران ضعف و ناتوانی،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مِنْ بَعْدِ قُوَّةٍ ضَعْفاً وَ شَیْبَةً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قدرت مطلق خداوند، منشأ نفوذ مشیّت او بر آفرینش هر چیزی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یَخْلُقُ مٰا یَشٰاءُ وَ هُوَ الْعَلِیمُ الْقَدِیرُ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هُوَ الْعَلِیمُ الْقَدِیرُ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اللّه؛ انسان؛ پیری؛ توحید؛ جهان‌بینی؛ حیات؛ خلقت؛ عجز؛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عمر؛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کودکی؛ مردگان؛ مشیت خدا؛ معاد</w:t>
      </w:r>
      <w:bookmarkStart w:id="378" w:name="pg19898_196550"/>
    </w:p>
    <w:p>
      <w:pPr>
        <w:pStyle w:val="Heading3"/>
        <w:numPr>
          <w:ilvl w:val="2"/>
          <w:numId w:val="1"/>
        </w:numPr>
        <w:rPr/>
      </w:pPr>
      <w:bookmarkStart w:id="379" w:name="__RefHeading___Toc1580263_2314609296"/>
      <w:bookmarkStart w:id="380" w:name="_Toc129"/>
      <w:bookmarkEnd w:id="378"/>
      <w:bookmarkEnd w:id="379"/>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55</w:t>
      </w:r>
      <w:r>
        <w:rPr>
          <w:rtl w:val="true"/>
        </w:rPr>
        <w:t>]</w:t>
      </w:r>
      <w:bookmarkEnd w:id="380"/>
    </w:p>
    <w:p>
      <w:pPr>
        <w:pStyle w:val="BookText"/>
        <w:rPr/>
      </w:pPr>
      <w:r>
        <w:rPr>
          <w:rFonts w:ascii="Amiri" w:hAnsi="Amiri" w:eastAsia="Amiri" w:cs="Amiri"/>
          <w:color w:val="111111"/>
          <w:sz w:val="28"/>
          <w:sz w:val="28"/>
          <w:szCs w:val="28"/>
          <w:rtl w:val="true"/>
          <w:lang w:bidi="ar-SA"/>
        </w:rPr>
        <w:t xml:space="preserve">وَ یَوْمَ تَقُومُ اَلسّٰاعَةُ یُقْسِمُ اَلْمُجْرِمُونَ مٰا لَبِثُوا غَیْرَ سٰاعَةٍ کَذٰلِکَ کٰانُوا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و روزی که قیامت برپا شود، مجرمان سوگند می‌خورند که جز ساعتی درنگ نکرده‌اند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دنیا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منحرف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در قیامت، بر اندک بودن مدت درنگ‌شان در برزخ، سوگند یاد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تَقُومُ السّٰاعَةُ یُقْسِمُ الْمُجْرِمُونَ مٰا لَبِثُوا غَیْرَ سٰاعَةٍ</w:t>
      </w:r>
    </w:p>
    <w:p>
      <w:pPr>
        <w:pStyle w:val="BookText"/>
        <w:rPr/>
      </w:pPr>
      <w:r>
        <w:rPr>
          <w:rFonts w:ascii="IRNazanin" w:hAnsi="IRNazanin" w:eastAsia="IRNazanin"/>
          <w:color w:val="111111"/>
          <w:sz w:val="28"/>
          <w:sz w:val="28"/>
          <w:szCs w:val="28"/>
          <w:rtl w:val="true"/>
          <w:lang w:bidi="fa-IR"/>
        </w:rPr>
        <w:t>این‌که مکان درنگ و اقامت مجرمان، کجا می‌تواند باشد، مفسران احتمال‌هایی را ذکر کرده‌اند که از جملۀ آنها، عالَم قبر و برزخ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آیۀ پیش که مراحل عمر انسان‌ها را تا دوران پیری ذکر کرد و بعد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یَخْلُقُ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توجه به آیۀ پنجاه، می‌تواند دربارۀ معاد و قیامت باشد، قرینه است بر این‌که مکان افراد یاد شده، جایی است که پس از مرگ، در آن قرار می‌گیرند و آن، عالَم برزخ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کافران در مورد کوتاهی زمان توقف‌شان در برزخ، ادعایی نادرست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تَقُومُ السّٰاعَةُ یُقْسِمُ الْمُجْرِمُونَ مٰا لَبِثُوا غَیْرَ سٰاعَةٍ کَذٰلِکَ کٰانُوا یُؤْفَکُونَ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خلافِ واقع‌گویی کافران دربارۀ مدت حضورشان در عالَم برزخ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پاسخ صاحبان علم و ایمان به کافران، دربارۀ مدت حضور آنان در برزخ، قرینۀ صحت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مردمانی مجرم‌اند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تَقُومُ السّٰاعَةُ یُقْسِمُ الْمُجْرِمُونَ مٰا لَبِثُوا غَیْرَ سٰاعَةٍ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عهد باشد و به قرینۀ آیۀ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از جواب مؤمنان سخن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آیات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دربارۀ کافران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کافران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نام‌های قیامت</w:t>
      </w:r>
    </w:p>
    <w:p>
      <w:pPr>
        <w:pStyle w:val="BookText"/>
        <w:rPr/>
      </w:pPr>
      <w:r>
        <w:rPr>
          <w:rFonts w:ascii="Amiri" w:hAnsi="Amiri" w:eastAsia="Amiri" w:cs="Amiri"/>
          <w:color w:val="111111"/>
          <w:sz w:val="28"/>
          <w:sz w:val="28"/>
          <w:szCs w:val="28"/>
          <w:rtl w:val="true"/>
          <w:lang w:bidi="ar-SA"/>
        </w:rPr>
        <w:t>وَ یَوْمَ تَقُومُ السّٰاعَةُ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زنده شدن خود را در قیامت، معلول فاصلۀ زیاد نداشتن مرگ‌شان تاروز قیامت 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یُقْسِمُ الْمُجْرِمُونَ مٰا لَبِثُوا غَیْرَ سٰاعَةٍ</w:t>
      </w:r>
    </w:p>
    <w:p>
      <w:pPr>
        <w:pStyle w:val="BookText"/>
        <w:rPr/>
      </w:pPr>
      <w:r>
        <w:rPr>
          <w:rFonts w:ascii="IRNazanin" w:hAnsi="IRNazanin" w:eastAsia="IRNazanin"/>
          <w:color w:val="111111"/>
          <w:sz w:val="28"/>
          <w:sz w:val="28"/>
          <w:szCs w:val="28"/>
          <w:rtl w:val="true"/>
          <w:lang w:bidi="fa-IR"/>
        </w:rPr>
        <w:t>احتمال دارد قسم خوردن کافران بر طولانی نبودن حضورشان در برزخ و نیز جواب صاحبان علم و ایمان به آنان، برای طولانی بودن آن مدت، به خاطر ذکر این نکته باشد که کافران، با چنین ادعایی، در پی اثبات این امر باشند که بدن‌شان، هنوز آمادگی حیات داشته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برپایی قیامت، در آخرین لحظه‌های پایانی دنیا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تَقُومُ السّٰاعَةُ</w:t>
      </w:r>
    </w:p>
    <w:p>
      <w:pPr>
        <w:pStyle w:val="BookText"/>
        <w:rPr/>
      </w:pPr>
      <w:r>
        <w:rPr>
          <w:rFonts w:ascii="IRNazanin" w:hAnsi="IRNazanin" w:eastAsia="IRNazanin"/>
          <w:color w:val="111111"/>
          <w:sz w:val="28"/>
          <w:sz w:val="28"/>
          <w:szCs w:val="28"/>
          <w:rtl w:val="true"/>
          <w:lang w:bidi="fa-IR"/>
        </w:rPr>
        <w:t xml:space="preserve">نامیده شدن قیامت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جهت این باشد که قیامت، در آخرین دقیقه‌ها و لحظه‌های عمر دنیا رخ می‌دهد و ازاین‌رو، می‌توان نکتۀ یاد شده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خصلت‌های تثبیت شدۀ انسان‌ها، در روز قیامت بروز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تَقُومُ السّٰاعَةُ یُقْسِمُ الْمُجْرِمُونَ مٰا لَبِثُوا غَیْرَ سٰاعَةٍ کَذٰلِکَ کٰانُوا یُؤْفَکُونَ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قیامت بهانه می‌آورند که در دنیا، فرصت لازم را برای ایمان آوردن نداشته‌اند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تَقُومُ السّٰاعَةُ یُقْسِمُ الْمُجْرِمُونَ مٰا لَبِثُوا غَیْرَ سٰاعَةٍ</w:t>
      </w:r>
    </w:p>
    <w:p>
      <w:pPr>
        <w:pStyle w:val="BookText"/>
        <w:rPr/>
      </w:pPr>
      <w:r>
        <w:rPr>
          <w:rFonts w:ascii="IRNazanin" w:hAnsi="IRNazanin" w:eastAsia="IRNazanin"/>
          <w:color w:val="111111"/>
          <w:sz w:val="28"/>
          <w:sz w:val="28"/>
          <w:szCs w:val="28"/>
          <w:rtl w:val="true"/>
          <w:lang w:bidi="fa-IR"/>
        </w:rPr>
        <w:t xml:space="preserve">برداشت بالا، بنابراین احتمال است که مکانی که کافران مجرم، از آن سخن می‌گویند، دنیا باشد و مرادشان از بیان چنین نکته‌ای، با ذکر قسم، به قرینۀ آیۀ پنجاه و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فَیَوْمَئِذٍ لاٰ یَنْفَعُ الَّذِینَ ظَلَمُوا مَعْذِرَتُهُمْ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و یا بهانه‌تراشی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گرفتار کجروی و کج‌اندیشی مداوم‌اند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کٰانُوا یُؤْفَکُونَ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بازداشتن کافران از رویکرد به حق، دروغ‌پردازی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کٰانُوا یُؤْفَکُونَ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دروغ‌پردازی و افترا زدن کافران مجرم است؛ یعنی، همان‌طور که در قیامت دروغ می‌گویند در دنیا نیز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یُؤْفَکُونَ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نوع باز داشته شدن از جهت و موقعیتی است که شایسته بوده در آن موقعیت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یُؤْفَکُونَ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منصرف شدن از عقیدۀ حق و گرایش یافتن به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قیامت، دروغ‌پردازی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یَوْمَ تَقُومُ السّٰاعَةُ یُقْسِمُ الْمُجْرِمُونَ مٰا لَبِثُوا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کٰانُوا یُؤْفَکُونَ</w:t>
      </w:r>
    </w:p>
    <w:p>
      <w:pPr>
        <w:pStyle w:val="BookText"/>
        <w:rPr/>
      </w:pPr>
      <w:r>
        <w:rPr>
          <w:rFonts w:ascii="IRNazanin" w:hAnsi="IRNazanin" w:eastAsia="IRNazanin"/>
          <w:color w:val="111111"/>
          <w:sz w:val="28"/>
          <w:sz w:val="28"/>
          <w:szCs w:val="28"/>
          <w:rtl w:val="true"/>
          <w:lang w:bidi="fa-IR"/>
        </w:rPr>
        <w:t xml:space="preserve">از جمله معناهای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انصراف از راستی در گفتار به دروغ‌گویی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دروغ‌پردازی، در قیامت، ممکن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یَوْمَ تَقُومُ السّٰاعَةُ یُقْسِمُ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کٰانُوا یُؤْفَکُونَ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الساعة؛ انسان؛ ایمان؛ برزخ؛ حق؛ حیات؛ دروغ؛ دنیا؛ قسم؛ قیامت؛ کفر؛ گناه؛ مردگان؛ معاد</w:t>
      </w:r>
      <w:bookmarkStart w:id="381" w:name="pg19898_196552"/>
    </w:p>
    <w:p>
      <w:pPr>
        <w:pStyle w:val="Heading3"/>
        <w:numPr>
          <w:ilvl w:val="2"/>
          <w:numId w:val="1"/>
        </w:numPr>
        <w:rPr/>
      </w:pPr>
      <w:bookmarkStart w:id="382" w:name="__RefHeading___Toc1580265_2314609296"/>
      <w:bookmarkStart w:id="383" w:name="_Toc130"/>
      <w:bookmarkEnd w:id="381"/>
      <w:bookmarkEnd w:id="382"/>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56</w:t>
      </w:r>
      <w:r>
        <w:rPr>
          <w:rtl w:val="true"/>
        </w:rPr>
        <w:t>]</w:t>
      </w:r>
      <w:bookmarkEnd w:id="383"/>
    </w:p>
    <w:p>
      <w:pPr>
        <w:pStyle w:val="BookText"/>
        <w:rPr/>
      </w:pPr>
      <w:r>
        <w:rPr>
          <w:rFonts w:ascii="Amiri" w:hAnsi="Amiri" w:eastAsia="Amiri" w:cs="Amiri"/>
          <w:color w:val="111111"/>
          <w:sz w:val="28"/>
          <w:sz w:val="28"/>
          <w:szCs w:val="28"/>
          <w:rtl w:val="true"/>
          <w:lang w:bidi="ar-SA"/>
        </w:rPr>
        <w:t xml:space="preserve">وَ قٰالَ اَلَّذِینَ أُوتُوا اَلْعِلْمَ وَ اَلْإِیمٰانَ لَقَدْ لَبِثْتُمْ فِی کِتٰابِ اَللّٰهِ إِلیٰ یَوْمِ اَلْبَعْثِ فَهٰذٰا یَوْمُ اَلْبَعْثِ وَ لٰکِنَّکُمْ کُنْتُمْ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و کسانی‌که از دانش و ایمان برخوردار شده‌اند،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شما طبق آنچه در کتاب خداست تا روز قیامت درنگ کرده‌اید، و این روزِ قیامت است، ولی شما نمی‌دانستید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قیامت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برخورداران از علم و ایمان، در قیامت، در مقابل اعلام نظر کافران دربارۀ درنگ کوتاه مدت‌شان در برزخ، اظهار می‌دارند که درنگ‌شان، از روز مرگ تا برپایی قیامت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یَوْمَ تَقُومُ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لَبِثُوا غَیْرَ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أُوتُوا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لَبِثْتُمْ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یَوْمِ الْبَعْثِ</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آگاهی، موهبتی خداوندی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أُوتُوا الْعِلْمَ وَ الْإِیمٰانَ</w:t>
      </w:r>
    </w:p>
    <w:p>
      <w:pPr>
        <w:pStyle w:val="BookText"/>
        <w:rPr/>
      </w:pPr>
      <w:r>
        <w:rPr>
          <w:rFonts w:ascii="IRNazanin" w:hAnsi="IRNazanin" w:eastAsia="IRNazanin"/>
          <w:color w:val="111111"/>
          <w:sz w:val="28"/>
          <w:sz w:val="28"/>
          <w:szCs w:val="28"/>
          <w:rtl w:val="true"/>
          <w:lang w:bidi="fa-IR"/>
        </w:rPr>
        <w:t xml:space="preserve">مجهول آورده شدن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به خاطر توجه دادن به این حقیقت باشد که علم و ایمان، موهبتی است که انسان‌هایی از آن دو برخوردار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آیه، بیانی دربارۀ منشأ این موهبت، به میان نیامده است، اما اطلاع آنان از حقیقتی مانند زمان برزخ و قیامت، حکایت دارد که منشأ علم و ایمان آنان،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ارزش‌مندی و کارایی علم، به همراه بودن آن با 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أُوتُوا الْعِلْمَ وَ الْإِیمٰانَ</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به خاطر اشاره به این نکته باشد که علم، به تنهایی، دستاورد راهیابی به غیب را ندارد، بلکه وقتی همراه با ایمان شد، به حقایق غیب راه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زمان اقامت انسان‌ها در برزخ، امری مقدر و تعیین شده در کتاب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لَبِثْتُمْ فِی کِتٰابِ اللّٰهِ إِلیٰ یَوْمِ الْبَعْثِ</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رودررویی گروه‌های مختلف انسان‌ها، در روز قیامت، امری ممکن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یَوْمَ تَقُومُ السّٰاعَةُ یُقْسِمُ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أُوتُوا الْعِلْمَ وَ الْإِیمٰانَ لَقَدْ لَبِثْتُمْ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یَوْمِ الْبَعْثِ</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نام‌های قیامت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یَوْمِ الْبَعْثِ</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روز برانگیخته شدن مردگان و احیای آنها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یَوْمُ الْبَعْثِ</w:t>
      </w:r>
      <w:bookmarkStart w:id="384" w:name="pg19898_196553"/>
    </w:p>
    <w:p>
      <w:pPr>
        <w:pStyle w:val="BookText"/>
        <w:rPr/>
      </w:pPr>
      <w:bookmarkEnd w:id="384"/>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علم و ایمان، در قیامت، به پاسخگویی سخنان نادرست و خلاف واقع اقدام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یُقْسِمُ الْمُجْرِمُونَ مٰا لَبِثُوا غَیْرَ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أُوتُوا الْعِلْمَ وَ الْإِیمٰانَ لَقَدْ لَبِثْتُمْ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یَوْمِ الْبَعْثِ</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قیامت، از سوی مؤمنان عالِم، سرزنش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الَّذِینَ أُوتُوا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یَوْمُ الْبَعْثِ</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یَوْمُ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شرط مقدر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منکر قیامت بودید، این هم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گفتۀ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توبیخ و سرزنش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شدن کافران با برپایی قیامت، ناگهانی و غافل‌گیرانه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یُقْسِمُ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یَوْمُ الْبَعْثِ</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حقانیت وقوع آن روز، و نادرستی انکار آن، به رخ منکرانِ قیامت کشیده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یَوْمُ الْبَعْثِ وَ لٰکِنَّکُمْ کُنْتُمْ لاٰ تَعْلَمُونَ</w:t>
      </w:r>
    </w:p>
    <w:p>
      <w:pPr>
        <w:pStyle w:val="BookText"/>
        <w:rPr/>
      </w:pPr>
      <w:r>
        <w:rPr>
          <w:rFonts w:ascii="Amiri" w:hAnsi="Amiri" w:eastAsia="Amiri" w:cs="Amiri"/>
          <w:color w:val="111111"/>
          <w:sz w:val="28"/>
          <w:sz w:val="28"/>
          <w:szCs w:val="28"/>
          <w:rtl w:val="true"/>
          <w:lang w:bidi="ar-SA"/>
        </w:rPr>
        <w:t xml:space="preserve">عبارت توبیخی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یَوْمُ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قرینه است بر این‌که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حقانیت وقوع قیامت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از حقیقت روز قیامت و برانگیختگی مردگان در آن، همواره، در جهل و بی‌اطلاعی‌اند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یُقْسِمُ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یَوْمُ الْبَعْثِ وَ لٰکِنَّکُمْ کُنْتُمْ لاٰ تَعْلَمُونَ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از وقوع قیامت بی‌اطلاع‌اند و برای حضور در آن، آماده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یَوْمَ تَقُومُ السّٰاعَةُ یُقْسِمُ الْمُجْرِمُونَ مٰا لَبِثُوا غَیْرَ 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لٰکِنَّکُمْ کُنْتُمْ لاٰ تَعْلَمُونَ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ایمان؛ برزخ؛ تکذیب؛ جهل؛ حزب؛ حشر و نشر؛ حیات؛ سخن؛ علم؛ غفلت؛ قضا و قدر؛ قیامت؛ کفر؛لوح محفوظ؛ مردگان؛ ملامت؛ یوم البعث</w:t>
      </w:r>
    </w:p>
    <w:p>
      <w:pPr>
        <w:pStyle w:val="Heading3"/>
        <w:numPr>
          <w:ilvl w:val="2"/>
          <w:numId w:val="1"/>
        </w:numPr>
        <w:rPr/>
      </w:pPr>
      <w:bookmarkStart w:id="385" w:name="__RefHeading___Toc1580267_2314609296"/>
      <w:bookmarkStart w:id="386" w:name="_Toc131"/>
      <w:bookmarkEnd w:id="385"/>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57</w:t>
      </w:r>
      <w:r>
        <w:rPr>
          <w:rtl w:val="true"/>
        </w:rPr>
        <w:t>]</w:t>
      </w:r>
      <w:bookmarkEnd w:id="386"/>
    </w:p>
    <w:p>
      <w:pPr>
        <w:pStyle w:val="BookText"/>
        <w:rPr/>
      </w:pPr>
      <w:r>
        <w:rPr>
          <w:rFonts w:ascii="Amiri" w:hAnsi="Amiri" w:eastAsia="Amiri" w:cs="Amiri"/>
          <w:color w:val="111111"/>
          <w:sz w:val="28"/>
          <w:sz w:val="28"/>
          <w:szCs w:val="28"/>
          <w:rtl w:val="true"/>
          <w:lang w:bidi="ar-SA"/>
        </w:rPr>
        <w:t xml:space="preserve">فَیَوْمَئِذٍ لاٰ یَنْفَعُ اَلَّذِینَ ظَلَمُوا مَعْذِرَتُهُمْ وَ لاٰ هُمْ یُسْتَعْتَبُونَ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 xml:space="preserve">پس در آن روز عذر کسانی‌که ستم کرده‌اند به حالشان سودمند نیست، و از آنان نمی‌خواهند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عمل خود،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در روز قیامت، بهانه‌جویی می‌کنند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یَوْمَ تَقُومُ السّٰاعَةُ یُقْسِمُ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فَیَوْمَئِذٍ لاٰ یَنْفَعُ الَّذِینَ ظَلَمُوا مَعْذِرَتُهُمْ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آیۀ پنجاه و پنج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ستم‌پیشگان، در روز قیامت، سودی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فَیَوْمَئِذٍ لاٰ یَنْفَعُ الَّذِینَ ظَلَمُوا مَعْذِرَتُهُمْ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و گناه، عملی ظالمانه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یُقْسِمُ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فَیَوْمَئِذٍ لاٰ یَنْفَعُ الَّذِینَ ظَلَمُوا مَعْذِرَتُهُمْ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مردمانی ظالم و ستم‌پیشه‌اند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یَوْمَ تَقُومُ السّٰاعَةُ یُقْسِمُ الْمُجْرِمُونَ مٰا لَبِثُوا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فَیَوْمَئِذٍ لاٰ یَنْفَعُ الَّذِینَ ظَلَمُوا مَعْذِرَتُهُمْ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در روز قیامت، راهی برای رهایی از وضعیّت رقّت‌بار و مذمت‌آلود خویش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هُمْ یُسْتَعْتَبُونَ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إستعتاب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یُسْتَعْتَبُونَ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این است که از شخص خاطی، خواسته شود که وی از خطایش 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معنای طلب رضایت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حتی برای کافران، امکان عذرخواهی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فَیَوْمَئِذٍ لاٰ یَنْفَعُ الَّذِینَ ظَلَمُوا مَعْذِرَتُهُمْ</w:t>
      </w:r>
    </w:p>
    <w:p>
      <w:pPr>
        <w:pStyle w:val="BookText"/>
        <w:rPr/>
      </w:pPr>
      <w:r>
        <w:rPr>
          <w:rFonts w:ascii="IRNazanin" w:hAnsi="IRNazanin" w:eastAsia="IRNazanin"/>
          <w:color w:val="111111"/>
          <w:sz w:val="28"/>
          <w:sz w:val="28"/>
          <w:szCs w:val="28"/>
          <w:rtl w:val="true"/>
          <w:lang w:bidi="fa-IR"/>
        </w:rPr>
        <w:t>این‌که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عذرخواهی، سودی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می‌کند که عذرخواهی، ممکن است، اگرچه پذیرفته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ناباوری به قیامت، در دنیا، عاملِ بی‌حاصل شدنِ معذرت‌خواهی در روز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لٰکِنَّکُمْ کُنْتُمْ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فَیَوْمَئِذٍ لاٰ یَنْفَعُ الَّذِینَ ظَلَمُوا مَعْذِرَتُهُمْ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عاطفه است و می‌تواند برای سببیت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مفاد آیه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کسانی‌که به روز قیامت علم نداشتند، در آن روز معذرت‌خواهی‌شان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نداشتن، ملازم با ناباوری و بی‌ایمانی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توبه، محدود به عالم دنیا است و در قیامت، جایگاهی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فَیَوْمَئِذٍ لاٰ یَنْفَعُ الَّذِینَ ظَلَمُوا مَعْذِرَتُهُمْ وَ لاٰ هُمْ یُسْتَعْتَبُونَ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یُسْتَعْتَبُونَ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رضایت و انجام کاری جهت رفع سرزنش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این 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یُسْتَعْتَبُونَ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می‌تواند کنایه از توبه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بهانه‌جویی؛ توبه؛ ظلم؛ عذر؛ قیامت؛ کفر؛ گناه؛ ملامت</w:t>
      </w:r>
      <w:bookmarkStart w:id="387" w:name="pg19898_196555"/>
    </w:p>
    <w:p>
      <w:pPr>
        <w:pStyle w:val="Heading3"/>
        <w:numPr>
          <w:ilvl w:val="2"/>
          <w:numId w:val="1"/>
        </w:numPr>
        <w:rPr/>
      </w:pPr>
      <w:bookmarkStart w:id="388" w:name="__RefHeading___Toc1580269_2314609296"/>
      <w:bookmarkStart w:id="389" w:name="_Toc132"/>
      <w:bookmarkEnd w:id="387"/>
      <w:bookmarkEnd w:id="388"/>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58</w:t>
      </w:r>
      <w:r>
        <w:rPr>
          <w:rtl w:val="true"/>
        </w:rPr>
        <w:t>]</w:t>
      </w:r>
      <w:bookmarkEnd w:id="389"/>
    </w:p>
    <w:p>
      <w:pPr>
        <w:pStyle w:val="BookText"/>
        <w:rPr/>
      </w:pPr>
      <w:r>
        <w:rPr>
          <w:rFonts w:ascii="Amiri" w:hAnsi="Amiri" w:eastAsia="Amiri" w:cs="Amiri"/>
          <w:color w:val="111111"/>
          <w:sz w:val="28"/>
          <w:sz w:val="28"/>
          <w:szCs w:val="28"/>
          <w:rtl w:val="true"/>
          <w:lang w:bidi="ar-SA"/>
        </w:rPr>
        <w:t xml:space="preserve">وَ لَقَدْ ضَرَبْنٰا لِلنّٰاسِ فِی هٰذَا اَلْقُرْآنِ مِنْ کُلِّ مَثَلٍ وَ لَئِنْ جِئْتَهُمْ بِآیَةٍ لَیَقُولَنَّ اَلَّذِینَ کَفَرُوا إِنْ أَنْتُمْ إِلاّٰ 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و به راستی در این قرآن برای مردم هرگونه مَثَلی زدیم؛ و اگر معجزه‌ای برایشان بیاوری، آنان که کفر ورزیده‌اند حتماً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جز بر باطل نیستید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حاوی مثل‌های گوناگون برای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ضَرَبْنٰا لِلنّٰاسِ فِی هٰذَا الْقُرْآنِ مِنْ کُلِّ مَثَلٍ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به همان معنای مشهور و یا صفت و یا دلیل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تفهیم معارف و حقایق در قرآن، با شیوه‌ها و مثال‌های گوناگون، اتمام حجّتی‌بر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یَنْفَعُ الَّذِینَ ظَلَمُوا مَعْذِرَتُهُمْ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ضَرَبْنٰا لِلنّٰاسِ فِی هٰذَا الْقُرْآنِ مِنْ کُلِّ مَثَلٍ</w:t>
      </w:r>
    </w:p>
    <w:p>
      <w:pPr>
        <w:pStyle w:val="BookText"/>
        <w:rPr/>
      </w:pPr>
      <w:r>
        <w:rPr>
          <w:rFonts w:ascii="IRNazanin" w:hAnsi="IRNazanin" w:eastAsia="IRNazanin"/>
          <w:color w:val="111111"/>
          <w:sz w:val="28"/>
          <w:sz w:val="28"/>
          <w:szCs w:val="28"/>
          <w:rtl w:val="true"/>
          <w:lang w:bidi="fa-IR"/>
        </w:rPr>
        <w:t xml:space="preserve">احتمال دارد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ضَرَبْنٰا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اعلام سودمند نبودن معذرت‌خواهی کافران در قیامت، به جهت یادآوری تمام شدن حجّت بر آنان،بعد از تفهیم حقایق، به وسیلۀ قرآن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برای توده‌های مردم، قابل فهم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ضَرَبْنٰا لِلنّٰاسِ فِی هٰذَا الْقُرْآنِ مِنْ کُلِّ مَثَلٍ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کج‌اندیشانِ از حق بازداشته شده، از هیچ مثل و بیان روشنِ قرآن، بهره‌ای نمی‌برند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کَذٰلِکَ کٰانُوا یُؤْفَکُونَ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ضَرَبْنٰا لِلنّٰاسِ فِی هٰذَا الْقُرْآنِ مِنْ کُلِّ مَثَلٍ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مجرمان، در قیامت دربارۀ کم بودن مدّت حضورشان در برزخ و پاسخ صاحبان علم و ایمان به آنان، بیانی تمثیلی از رخدادهای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تَقُومُ السّٰاعَةُ یُقْسِمُ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أُوتُوا الْعِلْمَ وَ 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ضَرَبْنٰا لِلنّٰاسِ فِی هٰذَا الْقُرْآنِ مِنْ کُلِّ مَثَلٍ</w:t>
      </w:r>
    </w:p>
    <w:p>
      <w:pPr>
        <w:pStyle w:val="BookText"/>
        <w:rPr/>
      </w:pPr>
      <w:r>
        <w:rPr>
          <w:rFonts w:ascii="IRNazanin" w:hAnsi="IRNazanin" w:eastAsia="IRNazanin"/>
          <w:color w:val="111111"/>
          <w:sz w:val="28"/>
          <w:sz w:val="28"/>
          <w:szCs w:val="28"/>
          <w:rtl w:val="true"/>
          <w:lang w:bidi="fa-IR"/>
        </w:rPr>
        <w:t xml:space="preserve">ذکر این آیه، پس از بیان حادثه‌ای از حوادث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مجرمان و برخورد صاحبان علم و ایمان با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این حقیقت داشته باشد که چنین گفت‌وگوهایی، نمونه و بیان تمثیلی از آن حوادث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مثال‌های متنوع، از روش‌های قرآن کریم، برای تبیین معارف و حقایق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ضَرَبْنٰا لِلنّٰاسِ فِی هٰذَا الْقُرْآنِ مِنْ کُلِّ مَثَلٍ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مخاطب قرآن کریم‌اند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ضَرَبْنٰا لِلنّٰاسِ فِی هٰذَا الْقُرْآنِ مِنْ کُلِّ مَثَلٍ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اقامۀ معجزه‌ای هر چند عظیم، از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آن را باطل تلقّی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جِئْتَهُمْ بِآیَةٍ لَیَقُولَنَّ الَّذِینَ کَفَرُوا إِنْ أَنْتُمْ إِلاّٰ مُبْطِلُونَ</w:t>
      </w:r>
    </w:p>
    <w:p>
      <w:pPr>
        <w:pStyle w:val="BookText"/>
        <w:rPr/>
      </w:pPr>
      <w:r>
        <w:rPr>
          <w:rFonts w:ascii="IRNazanin" w:hAnsi="IRNazanin" w:eastAsia="IRNazanin"/>
          <w:color w:val="111111"/>
          <w:sz w:val="28"/>
          <w:sz w:val="28"/>
          <w:szCs w:val="28"/>
          <w:rtl w:val="true"/>
          <w:lang w:bidi="fa-IR"/>
        </w:rPr>
        <w:t>از این‌که در ابتدا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از هرگونه مثلی زده‌ایم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آیه‌ای بیاوری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می‌تواند قرینه باشد بر این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است و نه آیۀ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مخالفان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براساس لجاجت و عناد بوده است، نه منطق و برهان</w:t>
      </w:r>
    </w:p>
    <w:p>
      <w:pPr>
        <w:pStyle w:val="BookText"/>
        <w:rPr/>
      </w:pPr>
      <w:r>
        <w:rPr>
          <w:rFonts w:ascii="Amiri" w:hAnsi="Amiri" w:eastAsia="Amiri" w:cs="Amiri"/>
          <w:color w:val="111111"/>
          <w:sz w:val="28"/>
          <w:sz w:val="28"/>
          <w:szCs w:val="28"/>
          <w:rtl w:val="true"/>
          <w:lang w:bidi="ar-SA"/>
        </w:rPr>
        <w:t>وَ لَئِنْ جِئْتَهُمْ بِآیَةٍ لَیَقُولَنَّ الَّذِینَ کَفَرُوا إِنْ أَنْتُمْ إِلاّٰ مُبْطِلُونَ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پیشینِ کفرآلود، باعث آمیختن حقایق به امور موهوم و غیر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جِئْتَهُمْ بِآیَةٍ لَیَقُولَنَّ الَّذِینَ کَفَرُوا إِنْ أَنْتُمْ إِلاّٰ مُبْطِلُونَ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یاوه‌سرایی، حربۀ کافران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لَیَقُولَنَّ الَّذِینَ کَفَرُوا إِنْ أَنْتُمْ إِلاّٰ مُبْطِلُونَ</w:t>
      </w:r>
    </w:p>
    <w:p>
      <w:pPr>
        <w:pStyle w:val="BookText"/>
        <w:rPr/>
      </w:pPr>
      <w:r>
        <w:rPr>
          <w:rFonts w:ascii="IRNazanin" w:hAnsi="IRNazanin" w:eastAsia="IRNazanin"/>
          <w:color w:val="111111"/>
          <w:sz w:val="28"/>
          <w:sz w:val="28"/>
          <w:szCs w:val="28"/>
          <w:rtl w:val="true"/>
          <w:lang w:bidi="fa-IR"/>
        </w:rPr>
        <w:t>باطل، در اصل،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ثبات و بی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دربارۀ کسی به کار برده می‌شود که مطلبی عاری از حقیقت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مجرم، تنها، منکر رسالت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بلکه هر دعوت‌کنندۀ به خدا را، یاوه‌سرا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لَیَقُولَنَّ الَّذِینَ کَفَرُوا إِنْ أَنْتُمْ إِلاّٰ مُبْطِلُونَ</w:t>
      </w:r>
    </w:p>
    <w:p>
      <w:pPr>
        <w:pStyle w:val="BookText"/>
        <w:rPr/>
      </w:pPr>
      <w:r>
        <w:rPr>
          <w:rFonts w:ascii="IRNazanin" w:hAnsi="IRNazanin" w:eastAsia="IRNazanin"/>
          <w:color w:val="111111"/>
          <w:sz w:val="28"/>
          <w:sz w:val="28"/>
          <w:szCs w:val="28"/>
          <w:rtl w:val="true"/>
          <w:lang w:bidi="fa-IR"/>
        </w:rPr>
        <w:t>با این‌که خداوند، آورندۀ معجزه را، تنها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جِئْتَهُمْ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در جواب، جمعی را مخاطب قرار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حکایت می‌کند که آنان، هر دعوت‌کننده‌ای را دارای چنان وصفی می‌پندارند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سخنان مؤمنان پیرو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عاری از حقیقت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جِئْتَهُمْ بِآیَةٍ لَیَقُولَنَّ الَّذِینَ کَفَرُوا إِنْ أَنْتُمْ إِلاّٰ مُبْطِلُونَ</w:t>
      </w:r>
    </w:p>
    <w:p>
      <w:pPr>
        <w:pStyle w:val="BookText"/>
        <w:rPr/>
      </w:pPr>
      <w:r>
        <w:rPr>
          <w:rFonts w:ascii="IRNazanin" w:hAnsi="IRNazanin" w:eastAsia="IRNazanin"/>
          <w:color w:val="111111"/>
          <w:sz w:val="28"/>
          <w:sz w:val="28"/>
          <w:szCs w:val="28"/>
          <w:rtl w:val="true"/>
          <w:lang w:bidi="fa-IR"/>
        </w:rPr>
        <w:t xml:space="preserve">جمع آورده شدن مخاطب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از این جهت باشد که آنان، می‌خواستند با این موضع‌گیری، مدافع فکری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نگذارند و گفته‌های مؤمنان را نیز پیشاپیش، مخدوش اعلام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اتمام حجت؛ افترا؛ التقاط؛ ایمان؛ باطل؛ برزخ؛ تشبیهات؛ دین؛ رسالت؛ شعور؛ ضلالت؛ قرآن؛ قیامت؛ کفر؛ گناه؛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w:t>
      </w:r>
      <w:bookmarkStart w:id="390" w:name="pg19898_196557"/>
    </w:p>
    <w:p>
      <w:pPr>
        <w:pStyle w:val="Heading3"/>
        <w:numPr>
          <w:ilvl w:val="2"/>
          <w:numId w:val="1"/>
        </w:numPr>
        <w:rPr/>
      </w:pPr>
      <w:bookmarkStart w:id="391" w:name="__RefHeading___Toc1580271_2314609296"/>
      <w:bookmarkStart w:id="392" w:name="_Toc133"/>
      <w:bookmarkEnd w:id="390"/>
      <w:bookmarkEnd w:id="391"/>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59</w:t>
      </w:r>
      <w:r>
        <w:rPr>
          <w:rtl w:val="true"/>
        </w:rPr>
        <w:t>]</w:t>
      </w:r>
      <w:bookmarkEnd w:id="392"/>
    </w:p>
    <w:p>
      <w:pPr>
        <w:pStyle w:val="BookText"/>
        <w:rPr/>
      </w:pPr>
      <w:r>
        <w:rPr>
          <w:rFonts w:ascii="Amiri" w:hAnsi="Amiri" w:eastAsia="Amiri" w:cs="Amiri"/>
          <w:color w:val="111111"/>
          <w:sz w:val="28"/>
          <w:sz w:val="28"/>
          <w:szCs w:val="28"/>
          <w:rtl w:val="true"/>
          <w:lang w:bidi="ar-SA"/>
        </w:rPr>
        <w:t xml:space="preserve">کَذٰلِکَ یَطْبَعُ اَللّٰهُ عَلیٰ قُلُوبِ اَلَّذِینَ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این گونه، خدا بر دل‌های کسانی‌که معرفت ندارند مهر می‌نهد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مخالفت‌های لجوجانه و عنادآمیز با آیات الهی، از دست دادن استعداد هدایت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لَیَقُولَنَّ الَّذِینَ کَفَرُوا إِنْ أَنْتُمْ إِلاّٰ مُبْطِلُونَ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یَطْبَعُ اللّٰهُ عَلیٰ قُلُوبِ الَّذِینَ لاٰ یَعْلَمُونَ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اثر پدید آمده از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دارای خطوط برجسته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مجازاً، در بستن و مهر و موم کردن چیزی استعمال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قلب کسانی که به هنگام مواجهه با آیات الهی، از روی لجاجت، آنها را عاری از حقیقت اعلام می‌کنند، مهر می‌زند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لَئِنْ جِئْتَهُمْ بِآیَةٍ لَیَقُولَنَّ الَّذِینَ کَفَرُوا إِنْ أَنْتُمْ إِلاّٰ مُبْطِلُونَ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یَطْبَعُ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قلب کسانی که تصمیم به باقی ماندن در نادانی و جهل گرفته‌اند، مهر می‌زند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یَطْبَعُ اللّٰهُ عَلیٰ قُلُوبِ الَّذِینَ لاٰ یَعْلَمُونَ</w:t>
      </w:r>
    </w:p>
    <w:p>
      <w:pPr>
        <w:pStyle w:val="BookText"/>
        <w:rPr/>
      </w:pPr>
      <w:r>
        <w:rPr>
          <w:rFonts w:ascii="IRNazanin" w:hAnsi="IRNazanin" w:eastAsia="IRNazanin"/>
          <w:color w:val="111111"/>
          <w:sz w:val="28"/>
          <w:sz w:val="28"/>
          <w:szCs w:val="28"/>
          <w:rtl w:val="true"/>
          <w:lang w:bidi="fa-IR"/>
        </w:rPr>
        <w:t xml:space="preserve">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کسانی‌اند،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قرینۀ آیۀ پیش، این است که مراد، کافران‌اند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آیه، معنای عام دارد و شامل همۀ کسانی که خود می‌خواهند در جهل و نادانی باقی بمانند،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چون، قطعاً سنت خداوند، چنین نیست که بر قلب هر ناآگاه و نادانی مهر بزند،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کسانی‌اند که خود اصرار بر باقی ماندن در جهل و نادانی دارند، چنان‌که مفسران نیز بر این معنا تصریح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قلب بی‌خبران از روز معاد، مهرخورده و غیرقابل نفوذ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یَوْمُ الْبَعْثِ وَ لٰکِنَّکُمْ کُنْتُمْ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یَطْبَعُ اللّٰهُ عَلیٰ قُلُوبِ الَّذِینَ لاٰ یَعْلَمُونَ</w:t>
      </w:r>
    </w:p>
    <w:p>
      <w:pPr>
        <w:pStyle w:val="BookText"/>
        <w:rPr/>
      </w:pPr>
      <w:r>
        <w:rPr>
          <w:rFonts w:ascii="IRNazanin" w:hAnsi="IRNazanin" w:eastAsia="IRNazanin"/>
          <w:color w:val="111111"/>
          <w:sz w:val="28"/>
          <w:sz w:val="28"/>
          <w:szCs w:val="28"/>
          <w:rtl w:val="true"/>
          <w:lang w:bidi="fa-IR"/>
        </w:rPr>
        <w:t xml:space="preserve">احتمال دارد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آیۀ پنجاه و ششم، بی‌خبران از معاد و قیامت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و عمل خود آدمی، زمینۀ نابود شدن استعداد هدایت در 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لَئِنْ جِئْتَهُمْ بِآیَةٍ لَیَقُولَنَّ الَّذِینَ کَفَرُوا إِنْ أَنْتُمْ إِلاّٰ مُبْطِلُونَ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یَطْبَعُ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مجرم، مردمانی جاهل و نادان به حقایق‌اند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لاٰ یَعْلَمُونَ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صفت دیگری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الْمُجْرِمُونَ</w:t>
      </w:r>
      <w:r>
        <w:rPr>
          <w:rFonts w:eastAsia="IRNazanin" w:cs="IRNazanin"/>
          <w:color w:val="111111"/>
          <w:sz w:val="28"/>
          <w:szCs w:val="28"/>
          <w:rtl w:val="true"/>
          <w:lang w:bidi="fa-IR"/>
        </w:rPr>
        <w:t>»</w:t>
      </w:r>
      <w:bookmarkStart w:id="393" w:name="pg19898_196558"/>
    </w:p>
    <w:p>
      <w:pPr>
        <w:pStyle w:val="BookText"/>
        <w:rPr/>
      </w:pPr>
      <w:bookmarkEnd w:id="393"/>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دربارۀ آنان و موضع‌گیری‌هایشان در این آیات، بحث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مرکز و جایگاه دریافت و شناخت حقایق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یَطْبَعُ اللّٰهُ عَلیٰ قُلُوبِ الَّذِینَ لاٰ یَعْلَمُونَ</w:t>
      </w:r>
    </w:p>
    <w:p>
      <w:pPr>
        <w:pStyle w:val="BookText"/>
        <w:rPr/>
      </w:pPr>
      <w:r>
        <w:rPr>
          <w:rFonts w:ascii="IRNazanin" w:hAnsi="IRNazanin" w:eastAsia="IRNazanin"/>
          <w:color w:val="111111"/>
          <w:sz w:val="28"/>
          <w:sz w:val="28"/>
          <w:szCs w:val="28"/>
          <w:rtl w:val="true"/>
          <w:lang w:bidi="fa-IR"/>
        </w:rPr>
        <w:t>این‌که خداوند، از میان حواس و اعضای شناخت در انسان، تنها قلب را مطرح کرده که مُهر می‌خورد، حکایت از مرکزیت آن می‌کند و با از کار افتادن آن، بقیه، کارایی خود را از دست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لجاجت‌کنندگان در برابر پذیرش آیات الهی، در معرض از دست دادن قوای درک معارف الهی‌اند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لَئِنْ جِئْتَهُمْ بِآیَةٍ لَیَقُولَنَّ الَّذِینَ کَفَرُوا إِنْ أَنْتُمْ إِلاّٰ مُبْطِلُونَ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یَطْبَعُ اللّٰهُ عَلیٰ قُلُوبِ الَّذِینَ لاٰ یَعْلَمُونَ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اللّه؛ جهل؛ دشمنی؛ شعور؛ شناخت؛ عذاب؛ عمل؛ قلب؛ کفر؛ گناه؛ لجاجت؛ معاد؛ هدایت</w:t>
      </w:r>
    </w:p>
    <w:p>
      <w:pPr>
        <w:pStyle w:val="Heading3"/>
        <w:numPr>
          <w:ilvl w:val="2"/>
          <w:numId w:val="1"/>
        </w:numPr>
        <w:rPr/>
      </w:pPr>
      <w:bookmarkStart w:id="394" w:name="__RefHeading___Toc1580273_2314609296"/>
      <w:bookmarkStart w:id="395" w:name="_Toc134"/>
      <w:bookmarkEnd w:id="394"/>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60</w:t>
      </w:r>
      <w:r>
        <w:rPr>
          <w:rtl w:val="true"/>
        </w:rPr>
        <w:t>]</w:t>
      </w:r>
      <w:bookmarkEnd w:id="395"/>
    </w:p>
    <w:p>
      <w:pPr>
        <w:pStyle w:val="BookText"/>
        <w:rPr/>
      </w:pPr>
      <w:r>
        <w:rPr>
          <w:rFonts w:ascii="Amiri" w:hAnsi="Amiri" w:eastAsia="Amiri" w:cs="Amiri"/>
          <w:color w:val="111111"/>
          <w:sz w:val="28"/>
          <w:sz w:val="28"/>
          <w:szCs w:val="28"/>
          <w:rtl w:val="true"/>
          <w:lang w:bidi="ar-SA"/>
        </w:rPr>
        <w:t xml:space="preserve">فَاصْبِرْ إِنَّ وَعْدَ اَللّٰهِ حَقٌّ وَ لاٰ یَسْتَخِفَّنَّکَ اَلَّذِینَ لاٰ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 xml:space="preserve">پس صبر پیشه کن که وعدۀ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یاری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مبادا کسانی که اهل یقین نیستند تو را به سبکسری وادارند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صبر در برابر تبلیغات سوء کافران، موظف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إِنَّ وَعْدَ اللّٰهِ حَقٌّ</w:t>
      </w:r>
    </w:p>
    <w:p>
      <w:pPr>
        <w:pStyle w:val="BookText"/>
        <w:rPr/>
      </w:pPr>
      <w:r>
        <w:rPr>
          <w:rFonts w:ascii="Amiri" w:hAnsi="Amiri" w:eastAsia="Amiri" w:cs="Amiri"/>
          <w:color w:val="111111"/>
          <w:sz w:val="28"/>
          <w:sz w:val="28"/>
          <w:szCs w:val="28"/>
          <w:rtl w:val="true"/>
          <w:lang w:bidi="ar-SA"/>
        </w:rPr>
        <w:t xml:space="preserve">متعلق صبر، محذوف است که 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لَئِنْ جِئْتَهُمْ بِآیَةٍ لَیَقُولَنَّ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بر خوردهای ایذایی و تبلیغاتی سوء کافران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نصرت خدا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 و تخلف‌ناپذیر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إِنَّ وَعْدَ اللّٰهِ حَقٌّ</w:t>
      </w:r>
    </w:p>
    <w:p>
      <w:pPr>
        <w:pStyle w:val="BookText"/>
        <w:rPr/>
      </w:pPr>
      <w:r>
        <w:rPr>
          <w:rFonts w:ascii="IRNazanin" w:hAnsi="IRNazanin" w:eastAsia="IRNazanin"/>
          <w:color w:val="111111"/>
          <w:sz w:val="28"/>
          <w:sz w:val="28"/>
          <w:szCs w:val="28"/>
          <w:rtl w:val="true"/>
          <w:lang w:bidi="fa-IR"/>
        </w:rPr>
        <w:t>متعلق وعده، در این آیه، به قرینۀ دعوت خداوند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صبر پیشه‌کردن در برابر مخالفت‌های کافران، می‌تواند نصرت خدا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خداوند، حق و تخلف‌ناپذیر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وَعْدَ اللّٰهِ حَقٌّ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وعدۀ الهی به نصرت جبهۀ حق، زمینه‌ساز پیدایش روحیۀ صبر و شکیبایی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إِنَّ وَعْدَ اللّٰهِ حَقٌّ</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وَعْدَ اللّٰهِ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منزلۀ تعلیل برای فرمان به صبر است، می‌تواند برای مطمئن ساختن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ثمرۀ صبر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صورتی‌که ایمان حاصل شود که وعدۀ خدا تخلف ندارد، شخص، آمادگی بیشتری برای صبر در راه خدا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صبر و شکیبایی در برابر تلاشها و تبلیغات سوء</w:t>
      </w:r>
    </w:p>
    <w:p>
      <w:pPr>
        <w:pStyle w:val="BookText"/>
        <w:rPr/>
      </w:pPr>
      <w:r>
        <w:rPr>
          <w:rFonts w:ascii="Amiri" w:hAnsi="Amiri" w:eastAsia="Amiri" w:cs="Amiri"/>
          <w:color w:val="111111"/>
          <w:sz w:val="28"/>
          <w:sz w:val="28"/>
          <w:szCs w:val="28"/>
          <w:rtl w:val="true"/>
          <w:lang w:bidi="ar-SA"/>
        </w:rPr>
        <w:t xml:space="preserve">وَ لَئِنْ جِئْتَهُمْ بِآیَةٍ لَیَقُولَنَّ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إِنَّ وَعْدَ اللّٰهِ حَقٌّ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شخصیتی عزیز و مقتدر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یَسْتَخِفَّنَّکَ الَّذِینَ لاٰ یُوقِنُونَ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حفظ اقتدار روحی خویش و راه ندادن هیچ‌گونه اضطرابی به خود، در برابر تبلیغات کافران، فرمان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أَنْتُمْ إِلاّٰ مُبْطِلُونَ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یَسْتَخِفَّنَّکَ الَّذِینَ لاٰ یُوقِنُونَ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ناشکیبایی در برابر دشمن، زمینۀ خفیف و خوار شدن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یَسْتَخِفَّنَّکَ الَّذِینَ لاٰ یُوقِنُونَ</w:t>
      </w:r>
    </w:p>
    <w:p>
      <w:pPr>
        <w:pStyle w:val="BookText"/>
        <w:rPr/>
      </w:pPr>
      <w:r>
        <w:rPr>
          <w:rFonts w:ascii="IRNazanin" w:hAnsi="IRNazanin" w:eastAsia="IRNazanin"/>
          <w:color w:val="111111"/>
          <w:sz w:val="28"/>
          <w:sz w:val="28"/>
          <w:szCs w:val="28"/>
          <w:rtl w:val="true"/>
          <w:lang w:bidi="fa-IR"/>
        </w:rPr>
        <w:t xml:space="preserve">احتمال دارد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إستخفاف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خفیف کردن و موهون کردن باشد، چنان‌چه در لسان العرب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واستخفّه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خِفَّتَه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یَسْتَخِفَّنَّکَ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دستور به صبر، می‌تواند اشاره به این حقیقت باشد که عدم صبر، خفت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به تحقق وعدۀ نصرت خداوند، ناباورند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وَعْدَ اللّٰهِ حَقٌّ وَ لاٰ یَسْتَخِفَّنَّکَ الَّذِینَ لاٰ یُوقِنُونَ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لاٰ 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کافرانی باشد که در آیات پیش از آنان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همین وعده‌ای باشد که در آیه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مکه، درصدد تحقیر و خوار ساختن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یَسْتَخِفَّنَّکَ الَّذِینَ لاٰ یُوقِنُونَ</w:t>
      </w:r>
    </w:p>
    <w:p>
      <w:pPr>
        <w:pStyle w:val="BookText"/>
        <w:rPr/>
      </w:pPr>
      <w:r>
        <w:rPr>
          <w:rFonts w:ascii="IRNazanin" w:hAnsi="IRNazanin" w:eastAsia="IRNazanin"/>
          <w:color w:val="111111"/>
          <w:sz w:val="28"/>
          <w:sz w:val="28"/>
          <w:szCs w:val="28"/>
          <w:rtl w:val="true"/>
          <w:lang w:bidi="fa-IR"/>
        </w:rPr>
        <w:t>دعوت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صبر در برابر کافران و نیز توصیه به مراقبت از خود که مبادا کافران آن حضرت را خفیف و خوار کنند، می‌تواند بازگو کنندۀ وضعیّت رفتاری کافران دربارۀ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مکه، درصدد بودند تا با تبلیغات خود، در مواضع عقیدتی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ایجاد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أَنْتُمْ إِلاّٰ مُبْطِلُونَ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یَسْتَخِفَّنَّکَ الَّذِینَ لاٰ یُوقِنُونَ</w:t>
      </w:r>
    </w:p>
    <w:p>
      <w:pPr>
        <w:pStyle w:val="BookText"/>
        <w:rPr/>
      </w:pPr>
      <w:r>
        <w:rPr>
          <w:rFonts w:ascii="Amiri" w:hAnsi="Amiri" w:eastAsia="Amiri" w:cs="Amiri"/>
          <w:color w:val="111111"/>
          <w:sz w:val="28"/>
          <w:sz w:val="28"/>
          <w:szCs w:val="28"/>
          <w:rtl w:val="true"/>
          <w:lang w:bidi="ar-SA"/>
        </w:rPr>
        <w:t xml:space="preserve">برخی بر این عقیده‌اند که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یَسْتَخِفَّنَّکَ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یستفزنّک عن دینک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بیرون نبرند تو را از دین‌ات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یَسْتَخِفَّنَّکَ الَّذِینَ لاٰ یُوقِنُونَ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بیانِ نوعِ اثری باشد که مشرکان،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أَنْتُمْ إِلاّٰ 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درصدد ایجاد آن بودند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آسیب‌پذیری روحی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دربرابر تبلیغات و اذیت‌های کافران</w:t>
      </w:r>
    </w:p>
    <w:p>
      <w:pPr>
        <w:pStyle w:val="BookText"/>
        <w:rPr/>
      </w:pPr>
      <w:r>
        <w:rPr>
          <w:rFonts w:ascii="Amiri" w:hAnsi="Amiri" w:eastAsia="Amiri" w:cs="Amiri"/>
          <w:color w:val="111111"/>
          <w:sz w:val="28"/>
          <w:sz w:val="28"/>
          <w:szCs w:val="28"/>
          <w:rtl w:val="true"/>
          <w:lang w:bidi="ar-SA"/>
        </w:rPr>
        <w:t>وَ لاٰ یَسْتَخِفَّنَّکَ الَّذِینَ لاٰ یُوقِنُونَ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اذیت؛ اللّه؛ ایمان؛ تبلیغ؛ تکذیب؛ دلداری؛ سختی؛ صبر؛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نصرت؛ وعده</w:t>
      </w:r>
      <w:bookmarkStart w:id="396" w:name="pg19898_196561"/>
    </w:p>
    <w:p>
      <w:pPr>
        <w:pStyle w:val="Heading2"/>
        <w:numPr>
          <w:ilvl w:val="1"/>
          <w:numId w:val="1"/>
        </w:numPr>
        <w:rPr/>
      </w:pPr>
      <w:bookmarkStart w:id="397" w:name="__RefHeading___Toc1580275_2314609296"/>
      <w:bookmarkStart w:id="398" w:name="_Toc135"/>
      <w:bookmarkEnd w:id="396"/>
      <w:bookmarkEnd w:id="397"/>
      <w:r>
        <w:rPr>
          <w:rtl w:val="true"/>
        </w:rPr>
        <w:t xml:space="preserve">سورۀ لقمان آیۀ </w:t>
      </w:r>
      <w:r>
        <w:rPr/>
        <w:t>1</w:t>
      </w:r>
      <w:r>
        <w:rPr>
          <w:rtl w:val="true"/>
        </w:rPr>
        <w:t xml:space="preserve"> </w:t>
      </w:r>
      <w:r>
        <w:rPr>
          <w:rtl w:val="true"/>
        </w:rPr>
        <w:t xml:space="preserve">تا </w:t>
      </w:r>
      <w:r>
        <w:rPr/>
        <w:t>34</w:t>
      </w:r>
      <w:bookmarkEnd w:id="398"/>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9" w:name="__RefHeading___Toc1580277_2314609296"/>
      <w:bookmarkStart w:id="400" w:name="_Toc136"/>
      <w:bookmarkEnd w:id="399"/>
      <w:r>
        <w:rPr>
          <w:rtl w:val="true"/>
        </w:rPr>
        <w:t>اشاره</w:t>
      </w:r>
      <w:bookmarkStart w:id="401" w:name="pg19898_196563"/>
      <w:bookmarkEnd w:id="400"/>
    </w:p>
    <w:p>
      <w:pPr>
        <w:pStyle w:val="Heading3"/>
        <w:numPr>
          <w:ilvl w:val="2"/>
          <w:numId w:val="1"/>
        </w:numPr>
        <w:rPr/>
      </w:pPr>
      <w:bookmarkStart w:id="402" w:name="__RefHeading___Toc1580279_2314609296"/>
      <w:bookmarkStart w:id="403" w:name="_Toc137"/>
      <w:bookmarkEnd w:id="401"/>
      <w:bookmarkEnd w:id="402"/>
      <w:r>
        <w:rPr>
          <w:rtl w:val="true"/>
        </w:rPr>
        <w:t>[</w:t>
      </w:r>
      <w:r>
        <w:rPr>
          <w:rtl w:val="true"/>
        </w:rPr>
        <w:t xml:space="preserve">سوره لقمان </w:t>
      </w:r>
      <w:r>
        <w:rPr>
          <w:rtl w:val="true"/>
        </w:rPr>
        <w:t>(</w:t>
      </w:r>
      <w:r>
        <w:rPr/>
        <w:t>31</w:t>
      </w:r>
      <w:r>
        <w:rPr>
          <w:rtl w:val="true"/>
        </w:rPr>
        <w:t xml:space="preserve">): </w:t>
      </w:r>
      <w:r>
        <w:rPr>
          <w:rtl w:val="true"/>
        </w:rPr>
        <w:t xml:space="preserve">آیه </w:t>
      </w:r>
      <w:r>
        <w:rPr/>
        <w:t>1</w:t>
      </w:r>
      <w:r>
        <w:rPr>
          <w:rtl w:val="true"/>
        </w:rPr>
        <w:t>]</w:t>
      </w:r>
      <w:bookmarkEnd w:id="403"/>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الف، لام، میم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المرویّ عن أئمّتنا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من المتشابهات التی استأثر اللّه تعالی بعلمها و لایعلم تأویلها إلّاهو؛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سوره‌ها با آنها آغاز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متشابهاتی است که خدا علم آنها را به خود اختصاص داده و تأویل آنها را غیر از او کسی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تشبیهات؛ حروف مقطعه؛ قرآن</w:t>
      </w:r>
    </w:p>
    <w:p>
      <w:pPr>
        <w:pStyle w:val="Heading3"/>
        <w:numPr>
          <w:ilvl w:val="2"/>
          <w:numId w:val="1"/>
        </w:numPr>
        <w:rPr/>
      </w:pPr>
      <w:bookmarkStart w:id="404" w:name="__RefHeading___Toc1580281_2314609296"/>
      <w:bookmarkStart w:id="405" w:name="_Toc138"/>
      <w:bookmarkEnd w:id="404"/>
      <w:r>
        <w:rPr>
          <w:rtl w:val="true"/>
        </w:rPr>
        <w:t>[</w:t>
      </w:r>
      <w:r>
        <w:rPr>
          <w:rtl w:val="true"/>
        </w:rPr>
        <w:t xml:space="preserve">سوره لقمان </w:t>
      </w:r>
      <w:r>
        <w:rPr>
          <w:rtl w:val="true"/>
        </w:rPr>
        <w:t>(</w:t>
      </w:r>
      <w:r>
        <w:rPr/>
        <w:t>31</w:t>
      </w:r>
      <w:r>
        <w:rPr>
          <w:rtl w:val="true"/>
        </w:rPr>
        <w:t xml:space="preserve">): </w:t>
      </w:r>
      <w:r>
        <w:rPr>
          <w:rtl w:val="true"/>
        </w:rPr>
        <w:t xml:space="preserve">آیه </w:t>
      </w:r>
      <w:r>
        <w:rPr/>
        <w:t>2</w:t>
      </w:r>
      <w:r>
        <w:rPr>
          <w:rtl w:val="true"/>
        </w:rPr>
        <w:t>]</w:t>
      </w:r>
      <w:bookmarkEnd w:id="405"/>
    </w:p>
    <w:p>
      <w:pPr>
        <w:pStyle w:val="BookText"/>
        <w:rPr/>
      </w:pPr>
      <w:r>
        <w:rPr>
          <w:rFonts w:ascii="Amiri" w:hAnsi="Amiri" w:eastAsia="Amiri" w:cs="Amiri"/>
          <w:color w:val="111111"/>
          <w:sz w:val="28"/>
          <w:sz w:val="28"/>
          <w:szCs w:val="28"/>
          <w:rtl w:val="true"/>
          <w:lang w:bidi="ar-SA"/>
        </w:rPr>
        <w:t xml:space="preserve">تِلْکَ آیٰاتُ اَلْکِتٰابِ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اینها آیات این کتاب حکمت‌آمیز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 قرآن کریم، از عظمت و شکوهی خاص برخوردار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آیٰاتُ الْکِتٰابِ الْحَکِیمِ</w:t>
      </w:r>
    </w:p>
    <w:p>
      <w:pPr>
        <w:pStyle w:val="BookText"/>
        <w:rPr/>
      </w:pPr>
      <w:r>
        <w:rPr>
          <w:rFonts w:ascii="IRNazanin" w:hAnsi="IRNazanin" w:eastAsia="IRNazanin"/>
          <w:color w:val="111111"/>
          <w:sz w:val="28"/>
          <w:sz w:val="28"/>
          <w:szCs w:val="28"/>
          <w:rtl w:val="true"/>
          <w:lang w:bidi="fa-IR"/>
        </w:rPr>
        <w:t xml:space="preserve">اسم اشارۀ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و برای اشاره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آن دربارۀ آیاتی که در پیش رو است، برای اشاره به عظمت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احتمال دارد مراد از آیات، همۀ آیه‌های قرآن و یا آیه‌های سورۀ لقمان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براساس احتمال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آمیخته به حکمت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آیٰاتُ الْکِتٰابِ الْحَکِیمِ</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قرآن، می‌تواند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می‌تواند به معنای مفعول، یعنی محکَم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بالا، براساس احتمال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آیه‌های سورۀ لقمان، آیه‌هایی با عظمت و پر شأن و منزلت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آیٰاتُ الْکِتٰابِ الْحَکِیمِ</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یاد شده بر اساس این احتمال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آیه‌های سورۀ لقمان باشد</w:t>
      </w:r>
      <w:r>
        <w:rPr>
          <w:rFonts w:eastAsia="IRNazanin" w:cs="IRNazanin"/>
          <w:color w:val="111111"/>
          <w:sz w:val="28"/>
          <w:szCs w:val="28"/>
          <w:rtl w:val="true"/>
          <w:lang w:bidi="fa-IR"/>
        </w:rPr>
        <w:t>.</w:t>
      </w:r>
      <w:bookmarkStart w:id="406" w:name="pg19898_196564"/>
    </w:p>
    <w:p>
      <w:pPr>
        <w:pStyle w:val="BookText"/>
        <w:rPr/>
      </w:pPr>
      <w:bookmarkEnd w:id="406"/>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استوار و خلل 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آیٰاتُ الْکِتٰابِ الْحَکِیمِ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مشبهه‌ای است که می‌تواند معنای مفعولی داشته باشد؛ یعنی،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و خدشه‌ناپذیر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هجرت،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عنوانی شناخته شده برای قرآن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آیٰاتُ الْکِتٰابِ الْحَکِیمِ</w:t>
      </w:r>
    </w:p>
    <w:p>
      <w:pPr>
        <w:pStyle w:val="BookText"/>
        <w:rPr/>
      </w:pPr>
      <w:r>
        <w:rPr>
          <w:rFonts w:ascii="IRNazanin" w:hAnsi="IRNazanin" w:eastAsia="IRNazanin"/>
          <w:color w:val="111111"/>
          <w:sz w:val="28"/>
          <w:sz w:val="28"/>
          <w:szCs w:val="28"/>
          <w:rtl w:val="true"/>
          <w:lang w:bidi="fa-IR"/>
        </w:rPr>
        <w:t>سورۀ لقمان، سوره‌ای مکی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در این سوره، از قرآن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 نکتۀ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قرآن، به صورت آیه، آیه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آیٰاتُ الْکِتٰابِ الْحَکِیمِ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تاریخ قرآن؛ حکمت؛ قرآن؛ کتاب؛ 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p>
    <w:p>
      <w:pPr>
        <w:pStyle w:val="Heading3"/>
        <w:numPr>
          <w:ilvl w:val="2"/>
          <w:numId w:val="1"/>
        </w:numPr>
        <w:rPr/>
      </w:pPr>
      <w:bookmarkStart w:id="407" w:name="__RefHeading___Toc1580283_2314609296"/>
      <w:bookmarkStart w:id="408" w:name="_Toc139"/>
      <w:bookmarkEnd w:id="407"/>
      <w:r>
        <w:rPr>
          <w:rtl w:val="true"/>
        </w:rPr>
        <w:t>[</w:t>
      </w:r>
      <w:r>
        <w:rPr>
          <w:rtl w:val="true"/>
        </w:rPr>
        <w:t xml:space="preserve">سوره لقمان </w:t>
      </w:r>
      <w:r>
        <w:rPr>
          <w:rtl w:val="true"/>
        </w:rPr>
        <w:t>(</w:t>
      </w:r>
      <w:r>
        <w:rPr/>
        <w:t>31</w:t>
      </w:r>
      <w:r>
        <w:rPr>
          <w:rtl w:val="true"/>
        </w:rPr>
        <w:t xml:space="preserve">): </w:t>
      </w:r>
      <w:r>
        <w:rPr>
          <w:rtl w:val="true"/>
        </w:rPr>
        <w:t xml:space="preserve">آیه </w:t>
      </w:r>
      <w:r>
        <w:rPr/>
        <w:t>3</w:t>
      </w:r>
      <w:r>
        <w:rPr>
          <w:rtl w:val="true"/>
        </w:rPr>
        <w:t>]</w:t>
      </w:r>
      <w:bookmarkEnd w:id="408"/>
    </w:p>
    <w:p>
      <w:pPr>
        <w:pStyle w:val="BookText"/>
        <w:rPr/>
      </w:pPr>
      <w:r>
        <w:rPr>
          <w:rFonts w:ascii="Amiri" w:hAnsi="Amiri" w:eastAsia="Amiri" w:cs="Amiri"/>
          <w:color w:val="111111"/>
          <w:sz w:val="28"/>
          <w:sz w:val="28"/>
          <w:szCs w:val="28"/>
          <w:rtl w:val="true"/>
          <w:lang w:bidi="ar-SA"/>
        </w:rPr>
        <w:t xml:space="preserve">هُدیً وَ رَحْمَةً لِلْمُحْسِنِینَ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که هدایت و رحمتی است برای نیکوکاران؛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کتابی دربردارندۀ هدایت و رحمت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هُدیً وَ رَحْمَةً لِلْمُحْسِنِینَ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آیۀ قبل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کتاب هدایت و رحمت برای محسنان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کسانی‌که اعمال شایسته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هُدیً وَ رَحْمَةً لِلْمُحْسِنِینَ</w:t>
      </w:r>
    </w:p>
    <w:p>
      <w:pPr>
        <w:pStyle w:val="BookText"/>
        <w:rPr/>
      </w:pPr>
      <w:r>
        <w:rPr>
          <w:rFonts w:ascii="IRNazanin" w:hAnsi="IRNazanin" w:eastAsia="IRNazanin"/>
          <w:color w:val="111111"/>
          <w:sz w:val="28"/>
          <w:sz w:val="28"/>
          <w:szCs w:val="28"/>
          <w:rtl w:val="true"/>
          <w:lang w:bidi="fa-IR"/>
        </w:rPr>
        <w:t xml:space="preserve">از این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کسانی‌اند، چندین احتمال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احتمال‌ها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لفظ هم سازگار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اعمال شایسته انجام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قرآن، کامل و به دور از هر شایبۀ کاستی و نقص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و به معنای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به‌کارگیری آن به جای اسم فاعل، اشاره به هدایت محض بودن 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برای پذیرش حق، شرط بهره گرفتن از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هُدیً وَ رَحْمَةً لِلْمُحْسِنِینَ</w:t>
      </w:r>
    </w:p>
    <w:p>
      <w:pPr>
        <w:pStyle w:val="BookText"/>
        <w:rPr/>
      </w:pPr>
      <w:r>
        <w:rPr>
          <w:rFonts w:ascii="IRNazanin" w:hAnsi="IRNazanin" w:eastAsia="IRNazanin"/>
          <w:color w:val="111111"/>
          <w:sz w:val="28"/>
          <w:sz w:val="28"/>
          <w:szCs w:val="28"/>
          <w:rtl w:val="true"/>
          <w:lang w:bidi="fa-IR"/>
        </w:rPr>
        <w:t>بی‌شک قرآن کریم، کتاب هدایت برای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یافتن هدایت آن به گروهی خاص، در این آیه، به معنای محدودیت هدایت قرآن نیست، بلکه به معنای بهره بردن کسانی است که آمادگی لازم را داشته باشند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روحیات انسان، تأثیر عمیقی در نحوۀ</w:t>
      </w:r>
      <w:bookmarkStart w:id="409" w:name="pg19898_196565"/>
    </w:p>
    <w:p>
      <w:pPr>
        <w:pStyle w:val="BookText"/>
        <w:rPr/>
      </w:pPr>
      <w:bookmarkEnd w:id="409"/>
      <w:r>
        <w:rPr>
          <w:rFonts w:ascii="IRNazanin" w:hAnsi="IRNazanin" w:eastAsia="IRNazanin"/>
          <w:color w:val="111111"/>
          <w:sz w:val="28"/>
          <w:sz w:val="28"/>
          <w:szCs w:val="28"/>
          <w:rtl w:val="true"/>
          <w:lang w:bidi="fa-IR"/>
        </w:rPr>
        <w:t>برداشت و استفاده وی از منابع شناخت و هدایت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هُدیً وَ رَحْمَةً لِلْمُحْسِنِینَ</w:t>
      </w:r>
    </w:p>
    <w:p>
      <w:pPr>
        <w:pStyle w:val="BookText"/>
        <w:rPr/>
      </w:pPr>
      <w:r>
        <w:rPr>
          <w:rFonts w:ascii="IRNazanin" w:hAnsi="IRNazanin" w:eastAsia="IRNazanin"/>
          <w:color w:val="111111"/>
          <w:sz w:val="28"/>
          <w:sz w:val="28"/>
          <w:szCs w:val="28"/>
          <w:rtl w:val="true"/>
          <w:lang w:bidi="fa-IR"/>
        </w:rPr>
        <w:t>از این‌که خداوند، تنها دارندگان روحیۀ احسان را بهره‌مند از هدایت و رحمت قرآنی دانسته است، استفاده می‌شود که روحیات خود انسان، در استفاده از منابع هدایتی نقش اساسی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محسنان از هدایت و رحمت قرآن، افزون از دیگران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لِلْمُحْسِنِینَ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قرینۀ آیۀ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برپایی نماز و پرداخت صدقه و ایمان به آخرت، به عنوان اوصاف محسنان 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کسانی‌اند که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هدایت قرآن نسبت به آنان، می‌تواند ابتدایی نبوده و بلکه افزایشی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حق؛ رحمت؛ شناخت؛ قرآن؛ هدایت</w:t>
      </w:r>
    </w:p>
    <w:p>
      <w:pPr>
        <w:pStyle w:val="Heading3"/>
        <w:numPr>
          <w:ilvl w:val="2"/>
          <w:numId w:val="1"/>
        </w:numPr>
        <w:rPr/>
      </w:pPr>
      <w:bookmarkStart w:id="410" w:name="__RefHeading___Toc1580285_2314609296"/>
      <w:bookmarkStart w:id="411" w:name="_Toc140"/>
      <w:bookmarkEnd w:id="410"/>
      <w:r>
        <w:rPr>
          <w:rtl w:val="true"/>
        </w:rPr>
        <w:t>[</w:t>
      </w:r>
      <w:r>
        <w:rPr>
          <w:rtl w:val="true"/>
        </w:rPr>
        <w:t xml:space="preserve">سوره لقمان </w:t>
      </w:r>
      <w:r>
        <w:rPr>
          <w:rtl w:val="true"/>
        </w:rPr>
        <w:t>(</w:t>
      </w:r>
      <w:r>
        <w:rPr/>
        <w:t>31</w:t>
      </w:r>
      <w:r>
        <w:rPr>
          <w:rtl w:val="true"/>
        </w:rPr>
        <w:t xml:space="preserve">): </w:t>
      </w:r>
      <w:r>
        <w:rPr>
          <w:rtl w:val="true"/>
        </w:rPr>
        <w:t xml:space="preserve">آیه </w:t>
      </w:r>
      <w:r>
        <w:rPr/>
        <w:t>4</w:t>
      </w:r>
      <w:r>
        <w:rPr>
          <w:rtl w:val="true"/>
        </w:rPr>
        <w:t>]</w:t>
      </w:r>
      <w:bookmarkEnd w:id="411"/>
    </w:p>
    <w:p>
      <w:pPr>
        <w:pStyle w:val="BookText"/>
        <w:rPr/>
      </w:pPr>
      <w:r>
        <w:rPr>
          <w:rFonts w:ascii="Amiri" w:hAnsi="Amiri" w:eastAsia="Amiri" w:cs="Amiri"/>
          <w:color w:val="111111"/>
          <w:sz w:val="28"/>
          <w:sz w:val="28"/>
          <w:szCs w:val="28"/>
          <w:rtl w:val="true"/>
          <w:lang w:bidi="ar-SA"/>
        </w:rPr>
        <w:t xml:space="preserve">اَلَّذِینَ یُقِیمُونَ اَلصَّلاٰةَ وَ یُؤْتُونَ اَلزَّکٰاةَ وَ هُمْ بِالْآخِرَةِ هُمْ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همانان که نماز به پا می‌دارند و زکات می‌دهند و ایشانند که به آخرت یقین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هموارۀ نماز، و پرداخت مداوم زکات و یقین به آخرت، از صفات محسنان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هُدیً وَ رَحْمَةً لِلْمُحْسِنِینَ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یُقِیمُونَ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بِالْآخِرَةِ هُمْ یُوقِنُونَ</w:t>
      </w:r>
    </w:p>
    <w:p>
      <w:pPr>
        <w:pStyle w:val="BookText"/>
        <w:rPr/>
      </w:pPr>
      <w:r>
        <w:rPr>
          <w:rFonts w:ascii="IRNazanin" w:hAnsi="IRNazanin" w:eastAsia="IRNazanin"/>
          <w:color w:val="111111"/>
          <w:sz w:val="28"/>
          <w:sz w:val="28"/>
          <w:szCs w:val="28"/>
          <w:rtl w:val="true"/>
          <w:lang w:bidi="fa-IR"/>
        </w:rPr>
        <w:t xml:space="preserve">فعل‌های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استمرار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قرینۀ مکی بودن سوره، زکات اصطلاحی نیست، بلکه اعانه‌های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در صورتی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یُقِیمُونَ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وصفی و یا بدلی باشد، مفید معنای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زکات، در میان اعمال عبادی و مالی، جایگاه والا و ویژه‌ای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یُقِیمُونَ الصَّلاٰةَ وَ یُؤْتُونَ الزَّکٰاةَ</w:t>
      </w:r>
    </w:p>
    <w:p>
      <w:pPr>
        <w:pStyle w:val="BookText"/>
        <w:rPr/>
      </w:pPr>
      <w:r>
        <w:rPr>
          <w:rFonts w:ascii="IRNazanin" w:hAnsi="IRNazanin" w:eastAsia="IRNazanin"/>
          <w:color w:val="111111"/>
          <w:sz w:val="28"/>
          <w:sz w:val="28"/>
          <w:szCs w:val="28"/>
          <w:rtl w:val="true"/>
          <w:lang w:bidi="fa-IR"/>
        </w:rPr>
        <w:t xml:space="preserve">ذکر نماز و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سایر مسایل عبادی، برای توصیف محسنان، نشان‌دهندۀ جایگاه ویژۀ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نماز و حفظ پاسداری از آن، امری شایسته و پسندیده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یُقِیمُونَ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 پاسداری چیزی و مراعات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وصف محسنان،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یُقِیمُونَ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عمل یاد شده، محبوب و مورد نظر خداوند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کامل و دائمی نماز و پرداخت</w:t>
      </w:r>
    </w:p>
    <w:p>
      <w:pPr>
        <w:pStyle w:val="BookText"/>
        <w:rPr/>
      </w:pPr>
      <w:r>
        <w:rPr>
          <w:rFonts w:ascii="IRNazanin" w:hAnsi="IRNazanin" w:eastAsia="IRNazanin"/>
          <w:color w:val="111111"/>
          <w:sz w:val="28"/>
          <w:sz w:val="28"/>
          <w:szCs w:val="28"/>
          <w:rtl w:val="true"/>
          <w:lang w:bidi="fa-IR"/>
        </w:rPr>
        <w:t>دائم زکات، از اعمال پسندیده و تکلیف‌های شایسته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یُقِیمُونَ الصَّلاٰةَ وَ یُؤْتُونَ الزَّکٰاةَ</w:t>
      </w:r>
    </w:p>
    <w:p>
      <w:pPr>
        <w:pStyle w:val="BookText"/>
        <w:rPr/>
      </w:pPr>
      <w:r>
        <w:rPr>
          <w:rFonts w:ascii="IRNazanin" w:hAnsi="IRNazanin" w:eastAsia="IRNazanin"/>
          <w:color w:val="111111"/>
          <w:sz w:val="28"/>
          <w:sz w:val="28"/>
          <w:szCs w:val="28"/>
          <w:rtl w:val="true"/>
          <w:lang w:bidi="fa-IR"/>
        </w:rPr>
        <w:t>اقامۀ چیزی، در لغت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کامل حقوق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ادای کامل حقِّ نماز، اتیان آن، با رعایت شرایط‌اش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عالَم آخرت، در میان عقاید دینی، دارای اهمیتی ویژه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بِالْآخِرَةِ هُمْ یُوقِنُونَ</w:t>
      </w:r>
    </w:p>
    <w:p>
      <w:pPr>
        <w:pStyle w:val="BookText"/>
        <w:rPr/>
      </w:pPr>
      <w:r>
        <w:rPr>
          <w:rFonts w:ascii="IRNazanin" w:hAnsi="IRNazanin" w:eastAsia="IRNazanin"/>
          <w:color w:val="111111"/>
          <w:sz w:val="28"/>
          <w:sz w:val="28"/>
          <w:szCs w:val="28"/>
          <w:rtl w:val="true"/>
          <w:lang w:bidi="fa-IR"/>
        </w:rPr>
        <w:t>ذکر آخرت، از میان مجموعۀ اعتقادات، حاکی از اهمیت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محسنان، ارزش‌های معنوی را در جامعه زنده‌نگه می‌دارند و برای رفع خلأهای اقتصادی آن می‌کوشند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یُقِیمُونَ الصَّلاٰةَ وَ یُؤْتُونَ الزَّکٰاةَ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محسنان، به عالَم آخرت یقین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بِالْآخِرَةِ هُمْ یُوقِنُونَ</w:t>
      </w:r>
    </w:p>
    <w:p>
      <w:pPr>
        <w:pStyle w:val="BookText"/>
        <w:rPr/>
      </w:pPr>
      <w:r>
        <w:rPr>
          <w:rFonts w:ascii="IRNazanin" w:hAnsi="IRNazanin" w:eastAsia="IRNazanin"/>
          <w:color w:val="111111"/>
          <w:sz w:val="28"/>
          <w:sz w:val="28"/>
          <w:szCs w:val="28"/>
          <w:rtl w:val="true"/>
          <w:lang w:bidi="fa-IR"/>
        </w:rPr>
        <w:t xml:space="preserve">تقدیم فاعل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تکرار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اختصاص و انحصار، دلالت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عالَم آخرت، امری ضروری و بایسته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بِالْآخِرَةِ هُمْ یُوقِنُونَ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کامل نماز و پرداخت مدام زکات و یقین به عالَم آخرت، زمینۀ دستیابی به هدایت ویژۀ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یُقِیمُونَ الصَّلاٰةَ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عقاید انسان، در تشکیل ساختار روحی وی، نقش اساسی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یُقِیمُونَ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یُوقِنُونَ</w:t>
      </w:r>
    </w:p>
    <w:p>
      <w:pPr>
        <w:pStyle w:val="BookText"/>
        <w:rPr/>
      </w:pPr>
      <w:r>
        <w:rPr>
          <w:rFonts w:ascii="IRNazanin" w:hAnsi="IRNazanin" w:eastAsia="IRNazanin"/>
          <w:color w:val="111111"/>
          <w:sz w:val="28"/>
          <w:sz w:val="28"/>
          <w:szCs w:val="28"/>
          <w:rtl w:val="true"/>
          <w:lang w:bidi="fa-IR"/>
        </w:rPr>
        <w:t xml:space="preserve">از این‌که خداوند، در وصف محسنان به دو صفت عمده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عقیدتی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نشان می‌دهد که عمل و عقیده، در ایجاد روحیه‌ای خاص نقش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خدا و بر طرف ساختن نیازهای نیازمندان، دو خصلت همگام در وجود محسنان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یُقِیمُونَ الصَّلاٰةَ وَ یُؤْتُونَ الزَّکٰاةَ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احسان؛ ایمان؛ حیات؛ ذکر؛ زکات؛ عمل؛ فقر؛ قرآن؛ نماز؛ هدایت؛ یقین</w:t>
      </w:r>
      <w:bookmarkStart w:id="412" w:name="pg19898_196567"/>
    </w:p>
    <w:p>
      <w:pPr>
        <w:pStyle w:val="Heading3"/>
        <w:numPr>
          <w:ilvl w:val="2"/>
          <w:numId w:val="1"/>
        </w:numPr>
        <w:rPr/>
      </w:pPr>
      <w:bookmarkStart w:id="413" w:name="__RefHeading___Toc1580287_2314609296"/>
      <w:bookmarkStart w:id="414" w:name="_Toc141"/>
      <w:bookmarkEnd w:id="412"/>
      <w:bookmarkEnd w:id="413"/>
      <w:r>
        <w:rPr>
          <w:rtl w:val="true"/>
        </w:rPr>
        <w:t>[</w:t>
      </w:r>
      <w:r>
        <w:rPr>
          <w:rtl w:val="true"/>
        </w:rPr>
        <w:t xml:space="preserve">سوره لقمان </w:t>
      </w:r>
      <w:r>
        <w:rPr>
          <w:rtl w:val="true"/>
        </w:rPr>
        <w:t>(</w:t>
      </w:r>
      <w:r>
        <w:rPr/>
        <w:t>31</w:t>
      </w:r>
      <w:r>
        <w:rPr>
          <w:rtl w:val="true"/>
        </w:rPr>
        <w:t xml:space="preserve">): </w:t>
      </w:r>
      <w:r>
        <w:rPr>
          <w:rtl w:val="true"/>
        </w:rPr>
        <w:t xml:space="preserve">آیه </w:t>
      </w:r>
      <w:r>
        <w:rPr/>
        <w:t>5</w:t>
      </w:r>
      <w:r>
        <w:rPr>
          <w:rtl w:val="true"/>
        </w:rPr>
        <w:t>]</w:t>
      </w:r>
      <w:bookmarkEnd w:id="414"/>
    </w:p>
    <w:p>
      <w:pPr>
        <w:pStyle w:val="BookText"/>
        <w:rPr/>
      </w:pPr>
      <w:r>
        <w:rPr>
          <w:rFonts w:ascii="Amiri" w:hAnsi="Amiri" w:eastAsia="Amiri" w:cs="Amiri"/>
          <w:color w:val="111111"/>
          <w:sz w:val="28"/>
          <w:sz w:val="28"/>
          <w:szCs w:val="28"/>
          <w:rtl w:val="true"/>
          <w:lang w:bidi="ar-SA"/>
        </w:rPr>
        <w:t xml:space="preserve">أُولٰئِکَ عَلیٰ هُدیً مِنْ رَبِّهِمْ وَ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اینان بر هدایتی از جانب پروردگار خویشند، و اینانند که ظفرمندند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برپادارندگان نماز و پرداخت‌کنندگان زکات و اهل یقین به آخرت، مشمول هدایت ویژۀ پروردگارِ خویش‌اند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یُقِیمُونَ الصَّلاٰةَ وَ یُؤْتُونَ الزَّکٰاةَ وَ هُمْ بِالْآخِرَةِ هُمْ یُوقِنُونَ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 هُدیً مِنْ رَبِّهِمْ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محسنان، از هدایت ویژۀ الهی برخوردارند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 هُدیً مِنْ رَبِّهِمْ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آخرت و برپایی نماز و پرداخت زکات، زمینه‌ساز بهره‌مندی از هدایت‌های افزون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یُقِیمُونَ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بِالْآخِرَةِ هُمْ یُوقِنُونَ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 هُدیً مِنْ رَبِّهِمْ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مقتضی هدایت بندگان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هُدیً مِنْ رَبِّهِمْ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شدن محسنان، نشأت یافته از ربوبیت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عَلیٰ هُدیً مِنْ رَبِّهِمْ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محسنان، برپادارندۀ نماز و پرداخت کنندۀ زکات و اهل یقین به عالم آخرت و برخوردار از عنایت خاص خداوندند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 هُدیً مِنْ رَبِّهِمْ</w:t>
      </w:r>
    </w:p>
    <w:p>
      <w:pPr>
        <w:pStyle w:val="BookText"/>
        <w:rPr/>
      </w:pP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مرجع آن، محسنان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نکتۀ یاد شده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برپادارندگان نماز و پرداخت‌کنندگان زکات و اهل یقین به آخرت، رستگارند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یُقِیمُونَ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أُولٰئِکَ هُمُ الْمُفْلِحُونَ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محسنان، تنها کسانی‌اند که به آرمان‌ها و آرزوهای خود دست می‌یابند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أُولٰئِکَ هُمُ الْمُفْلِحُونَ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چیره شدن و دستیابی به آرزو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تنها در پرتوِ بهره‌مندی از هدایت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عَلیٰ هُدیً مِنْ رَبِّهِمْ وَ أُولٰئِکَ هُمُ الْمُفْلِحُونَ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تنها در پرتوِ اقامۀ نماز و پرداخت زکات و یقین به آخرت است</w:t>
      </w:r>
      <w:r>
        <w:rPr>
          <w:rFonts w:eastAsia="IRNazanin" w:cs="IRNazanin"/>
          <w:color w:val="111111"/>
          <w:sz w:val="28"/>
          <w:szCs w:val="28"/>
          <w:rtl w:val="true"/>
          <w:lang w:bidi="fa-IR"/>
        </w:rPr>
        <w:t>.</w:t>
      </w:r>
      <w:bookmarkStart w:id="415" w:name="pg19898_196568"/>
    </w:p>
    <w:p>
      <w:pPr>
        <w:pStyle w:val="BookText"/>
        <w:rPr/>
      </w:pPr>
      <w:bookmarkEnd w:id="415"/>
      <w:r>
        <w:rPr>
          <w:rFonts w:ascii="Amiri" w:hAnsi="Amiri" w:eastAsia="Amiri" w:cs="Amiri"/>
          <w:color w:val="111111"/>
          <w:sz w:val="28"/>
          <w:sz w:val="28"/>
          <w:szCs w:val="28"/>
          <w:rtl w:val="true"/>
          <w:lang w:bidi="ar-SA"/>
        </w:rPr>
        <w:t xml:space="preserve">اَلَّذِینَ یُقِیمُونَ الصَّلاٰةَ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أُولٰئِکَ هُمُ الْمُفْلِحُونَ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کتاب هدایت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تِلْکَ آیٰاتُ الْکِتٰابِ الْحَکِیمِ هُدیً وَ رَحْمَةً لِلْمُحْسِنِینَ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 هُدیً مِنْ رَبِّهِمْ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أُولٰئِکَ عَلیٰ هُدیً مِنْ رَبِّهِمْ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اللّه؛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رستگاری؛ زکات؛ قرآن؛ نماز؛ هدایت؛ یقین</w:t>
      </w:r>
    </w:p>
    <w:p>
      <w:pPr>
        <w:pStyle w:val="Heading3"/>
        <w:numPr>
          <w:ilvl w:val="2"/>
          <w:numId w:val="1"/>
        </w:numPr>
        <w:rPr/>
      </w:pPr>
      <w:bookmarkStart w:id="416" w:name="__RefHeading___Toc1580289_2314609296"/>
      <w:bookmarkStart w:id="417" w:name="_Toc142"/>
      <w:bookmarkEnd w:id="416"/>
      <w:r>
        <w:rPr>
          <w:rtl w:val="true"/>
        </w:rPr>
        <w:t>[</w:t>
      </w:r>
      <w:r>
        <w:rPr>
          <w:rtl w:val="true"/>
        </w:rPr>
        <w:t xml:space="preserve">سوره لقمان </w:t>
      </w:r>
      <w:r>
        <w:rPr>
          <w:rtl w:val="true"/>
        </w:rPr>
        <w:t>(</w:t>
      </w:r>
      <w:r>
        <w:rPr/>
        <w:t>31</w:t>
      </w:r>
      <w:r>
        <w:rPr>
          <w:rtl w:val="true"/>
        </w:rPr>
        <w:t xml:space="preserve">): </w:t>
      </w:r>
      <w:r>
        <w:rPr>
          <w:rtl w:val="true"/>
        </w:rPr>
        <w:t xml:space="preserve">آیه </w:t>
      </w:r>
      <w:r>
        <w:rPr/>
        <w:t>6</w:t>
      </w:r>
      <w:r>
        <w:rPr>
          <w:rtl w:val="true"/>
        </w:rPr>
        <w:t>]</w:t>
      </w:r>
      <w:bookmarkEnd w:id="417"/>
    </w:p>
    <w:p>
      <w:pPr>
        <w:pStyle w:val="BookText"/>
        <w:rPr/>
      </w:pPr>
      <w:r>
        <w:rPr>
          <w:rFonts w:ascii="Amiri" w:hAnsi="Amiri" w:eastAsia="Amiri" w:cs="Amiri"/>
          <w:color w:val="111111"/>
          <w:sz w:val="28"/>
          <w:sz w:val="28"/>
          <w:szCs w:val="28"/>
          <w:rtl w:val="true"/>
          <w:lang w:bidi="ar-SA"/>
        </w:rPr>
        <w:t xml:space="preserve">وَ مِنَ اَلنّٰاسِ مَنْ یَشْتَرِی لَهْوَ اَلْحَدِیثِ لِیُضِلَّ عَنْ سَبِیلِ اَللّٰهِ بِغَیْرِ عِلْمٍ وَ یَتَّخِذَهٰا هُزُواً أُولٰئِکَ لَهُمْ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و برخی از مردم کسانی‌اند که داستان‌های سرگرم کننده را می‌خرند، تا بدون هیچ دانشی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گمراه کنند و آن‌را به مسخره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عذابی خوارکننده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به دنبال فراگیری سخنان بیهوده و داستان‌های بی‌اساس‌اند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یَشْتَرِی لَهْوَ الْحَدِیثِ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هر چیزی است که انسان را از مقصدش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اضافۀ صفت به موصوف خودش است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و کلام و یا افسانه‌های بیهوده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کافران عصر پیامبر، به منظور دور ساختن مردم از هدایت قرآنی، داستان‌های بیهوده را فرامی‌گرفتند و ترویج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یَشْتَرِی لَهْوَ الْحَدِیثِ لِیُضِلَّ عَنْ سَبِیلِ اللّٰهِ</w:t>
      </w:r>
    </w:p>
    <w:p>
      <w:pPr>
        <w:pStyle w:val="BookText"/>
        <w:rPr/>
      </w:pPr>
      <w:r>
        <w:rPr>
          <w:rFonts w:ascii="IRNazanin" w:hAnsi="IRNazanin" w:eastAsia="IRNazanin"/>
          <w:color w:val="111111"/>
          <w:sz w:val="28"/>
          <w:sz w:val="28"/>
          <w:szCs w:val="28"/>
          <w:rtl w:val="true"/>
          <w:lang w:bidi="fa-IR"/>
        </w:rPr>
        <w:t xml:space="preserve">دربارۀ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حدیث 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مفسران گفته‌اند، بعضی از کافرانِ مکه، به کشورهایی مانند ایران مسافرت می‌کردند و کتاب‌های افسانه می‌خریدند و یا می‌آموختند و آنها را به مکه منتقل می‌کردند و به منظور مبارزه با قرآن، رواج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قرینۀ آیات آغاز سوره، می‌تواند قرآن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به منظور منحرف ساختن جامعه از راه خدا و ترویج باطل، سرمایه‌گذاری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یَشْتَرِی لَهْوَ الْحَدِیثِ لِیُضِلَّ عَنْ سَبِیلِ اللّٰهِ</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آورده شدن 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w:t>
      </w:r>
    </w:p>
    <w:p>
      <w:pPr>
        <w:pStyle w:val="BookText"/>
        <w:rPr/>
      </w:pPr>
      <w:r>
        <w:rPr>
          <w:rFonts w:ascii="IRNazanin" w:hAnsi="IRNazanin" w:eastAsia="IRNazanin"/>
          <w:color w:val="111111"/>
          <w:sz w:val="28"/>
          <w:sz w:val="28"/>
          <w:szCs w:val="28"/>
          <w:rtl w:val="true"/>
          <w:lang w:bidi="fa-IR"/>
        </w:rPr>
        <w:t>تلاش‌های مستمر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خرافی و سرگرمی‌های واهی، ابزار کافران برای مبارزه با دین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یَشْتَرِی لَهْوَ الْحَدِیثِ لِیُضِلَّ عَنْ سَبِیلِ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مکه برای بازداشتن مردم از گوش فرا دادن به آیات قرآن و سخنان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کنیزان آوازه‌خوان را می‌خریدند و مردم را به آواز مشغول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یَشْتَرِی لَهْوَ الْحَدِیثِ لِیُضِلَّ عَنْ سَبِیلِ اللّٰهِ</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برخی از شأن نزول‌ها، غنا است که به وسیلۀ کنیزانی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گفتن است که طبق این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عامل رویکرد کافران مکه به خرید داستان‌های بی اساس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النّٰاسِ مَنْ یَشْتَرِی لَهْوَ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بِغَیْرِ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فعل مقدر و حال برای ضمیر فاعلی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نادانی، عامل کشیده شدن انسان به ورطۀ لهو و بیهودگی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یَشْتَرِی لَهْوَ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عِلْمٍ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و نغمه‌های مفسده‌انگیز، ابزار کافران برای گمراه کردن مردم از راه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یَشْتَرِی لَهْوَ الْحَدِیثِ لِیُضِلَّ عَنْ سَبِیلِ 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گمراه‌کننده و بازدارندۀ انسان از راه خدا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یَشْتَرِی لَهْوَ الْحَدِیثِ لِیُضِلَّ عَنْ سَبِیلِ اللّٰهِ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در برخورد با آیات قرآن کریم، آن را می‌پذیرند و گروهی دیگر، از آن روی گردانده و به سخنان بیهوده روی 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تِلْکَ آیٰاتُ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یَشْتَرِی لَهْوَ الْحَدِیثِ</w:t>
      </w:r>
    </w:p>
    <w:p>
      <w:pPr>
        <w:pStyle w:val="BookText"/>
        <w:rPr/>
      </w:pPr>
      <w:r>
        <w:rPr>
          <w:rFonts w:ascii="IRNazanin" w:hAnsi="IRNazanin" w:eastAsia="IRNazanin"/>
          <w:color w:val="111111"/>
          <w:sz w:val="28"/>
          <w:sz w:val="28"/>
          <w:szCs w:val="28"/>
          <w:rtl w:val="true"/>
          <w:lang w:bidi="fa-IR"/>
        </w:rPr>
        <w:t>آیه، عطف معنوی به آیات پیش و یا عطف قصه به قصه است و گویا، در صدد بیان این نکته است که مردم، در برخورد با قرآن،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محسنان‌اند که هدایت پذیرند و گروهی دیگر، از آن گریزانند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توده‌های ناآگاه مردم، از تبلیغات دشمنان، آسیب پذیرند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یَشْتَرِی لَهْوَ الْحَدِیثِ لِیُضِلَّ عَنْ سَبِیلِ اللّٰهِ بِغَیْرِ عِلْمٍ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احتمال دارد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بِغَیْرِ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برای مفعول محذوف فعل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چیزی همانند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اهداف رواج دهندگان افسانه‌های باطل و خرافی در میان مردم، به تمسخر گرفتن راه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یَشْتَرِی لَهْوَ الْحَدِیثِ لِیُضِلَّ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یَتَّخِذَهٰا هُزُواً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رواج‌دهندگان باطل، مستحق عذابی خوارکننده‌اند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یَشْتَرِی لَهْوَ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لَهُمْ عَذٰابٌ مُهِینٌ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مسخره‌کنندگان راه خدا، عذابی ذلت‌بار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یَتَّخِذَهٰا هُزُواً أُولٰئِکَ لَهُمْ عَذٰابٌ مُهِینٌ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عذاب‌های اخروی، گوناگون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لَهُمْ عَذٰابٌ مُهِینٌ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ناآگاهی گمراه‌سازان مردم، مانع عذاب آنان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لِیُضِلَّ عَنْ سَبِیلِ اللّٰهِ بِغَیْرِ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عَذٰابٌ مُهِینٌ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محمّدبن‌مسلم، عن أبی‌جعفر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 ممّا وعد اللّه عزّوجلّ علیه النّار و تلی هذه الأیة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یَشْتَرِی لَهْوَ الْحَدِیثِ لِیُضِلَّ عَنْ سَبِیلِ اللّٰهِ بِغَیْرِ عِلْمٍ وَ یَتَّخِذَهٰا هُزُواً أُولٰئِکَ لَهُمْ عَذٰابٌ مُهِینٌ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محمدبن‌مسلم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از جمله گناهانی است که خداوند عزّوجلّ برای آن، وعدۀ آتش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النّٰاسِ مَنْ یَشْتَرِی لَهْوَ الْحَدِیثِ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یَشْتَرِی لَهْوَ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النضر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النضر راویاً لأحادیث الناس و أشعارهم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یَشْتَرِی لَهْوَ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نضربن حارث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گفتارهای بیهودۀ دیگران و اشعار آنان را روایت می‌کرده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الطعن بالحقّ و الا ستهزاء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لهوالحدیث، طعنه زدن به حق و مسخره کردن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استهزاء؛ امت؛ انسان؛ بردگی؛ تبلیغ؛ جهل؛ حق؛ دین؛ ذلت؛ سبیل اللّه؛ سخن؛ ضلالت؛ عذاب؛ 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غنا؛ قرآن؛ قصه؛ کفر؛ گناه؛ مکه؛ نضربن‌حارث؛ هدایت</w:t>
      </w:r>
      <w:bookmarkStart w:id="418" w:name="pg19898_196571"/>
    </w:p>
    <w:p>
      <w:pPr>
        <w:pStyle w:val="Heading3"/>
        <w:numPr>
          <w:ilvl w:val="2"/>
          <w:numId w:val="1"/>
        </w:numPr>
        <w:rPr/>
      </w:pPr>
      <w:bookmarkStart w:id="419" w:name="__RefHeading___Toc1580291_2314609296"/>
      <w:bookmarkStart w:id="420" w:name="_Toc143"/>
      <w:bookmarkEnd w:id="418"/>
      <w:bookmarkEnd w:id="419"/>
      <w:r>
        <w:rPr>
          <w:rtl w:val="true"/>
        </w:rPr>
        <w:t>[</w:t>
      </w:r>
      <w:r>
        <w:rPr>
          <w:rtl w:val="true"/>
        </w:rPr>
        <w:t xml:space="preserve">سوره لقمان </w:t>
      </w:r>
      <w:r>
        <w:rPr>
          <w:rtl w:val="true"/>
        </w:rPr>
        <w:t>(</w:t>
      </w:r>
      <w:r>
        <w:rPr/>
        <w:t>31</w:t>
      </w:r>
      <w:r>
        <w:rPr>
          <w:rtl w:val="true"/>
        </w:rPr>
        <w:t xml:space="preserve">): </w:t>
      </w:r>
      <w:r>
        <w:rPr>
          <w:rtl w:val="true"/>
        </w:rPr>
        <w:t xml:space="preserve">آیه </w:t>
      </w:r>
      <w:r>
        <w:rPr/>
        <w:t>7</w:t>
      </w:r>
      <w:r>
        <w:rPr>
          <w:rtl w:val="true"/>
        </w:rPr>
        <w:t>]</w:t>
      </w:r>
      <w:bookmarkEnd w:id="420"/>
    </w:p>
    <w:p>
      <w:pPr>
        <w:pStyle w:val="BookText"/>
        <w:rPr/>
      </w:pPr>
      <w:r>
        <w:rPr>
          <w:rFonts w:ascii="Amiri" w:hAnsi="Amiri" w:eastAsia="Amiri" w:cs="Amiri"/>
          <w:color w:val="111111"/>
          <w:sz w:val="28"/>
          <w:sz w:val="28"/>
          <w:szCs w:val="28"/>
          <w:rtl w:val="true"/>
          <w:lang w:bidi="ar-SA"/>
        </w:rPr>
        <w:t xml:space="preserve">وَ إِذٰا تُتْلیٰ عَلَیْهِ آیٰاتُنٰا وَلّٰی مُسْتَکْبِراً کَأَنْ لَمْ یَسْمَعْهٰا کَأَنَّ فِی أُذُنَیْهِ وَقْراً فَبَشِّرْهُ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و هنگامی که آیات ما بر او خوانده شود، با حال تکبّر پشت می‌کند، چنان که گویی آنها را نشنیده است؛ گویی در گوش‌هایش سنگینی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عذابی دردناک نوید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اصلاً، روحیۀ حق‌پذیری ندارند و در صورت تلاوت آیات الهی بر آنان، مستکبرانه از آن روی برمی‌گردانند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تُتْلیٰ عَلَیْهِ آیٰاتُنٰا وَلّٰی مُسْتَکْبِراً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مستکبرانه با آیات الهی، درپی دارندۀ عذاب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تُتْلیٰ عَلَیْهِ آیٰاتُنٰا 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فَبَشِّرْهُ بِعَذٰابٍ أَلِیمٍ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مبتلا به لهو و باطل، از آیات الهی هیچ تأثیری نمی‌پذیرد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یَشْتَرِی لَهْوَ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تُتْلیٰ عَلَیْهِ آیٰاتُنٰا وَلّٰی مُسْتَکْبِراً کَأَنْ لَمْ یَسْمَعْهٰا</w:t>
      </w:r>
    </w:p>
    <w:p>
      <w:pPr>
        <w:pStyle w:val="BookText"/>
        <w:rPr/>
      </w:pPr>
      <w:r>
        <w:rPr>
          <w:rFonts w:ascii="IRNazanin" w:hAnsi="IRNazanin" w:eastAsia="IRNazanin"/>
          <w:color w:val="111111"/>
          <w:sz w:val="28"/>
          <w:sz w:val="28"/>
          <w:szCs w:val="28"/>
          <w:rtl w:val="true"/>
          <w:lang w:bidi="fa-IR"/>
        </w:rPr>
        <w:t>از این‌که آیه گفته است برخی از مردم، در پی خرید حدیث لهوند، استفاده می‌شود که آنان، دل در گرو لهو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در پی کسب لهو و گمراهی مردم‌اند، در برخورد با آیات خداوند، از آن اعراض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النّٰاسِ مَنْ یَشْتَرِی لَهْوَ الْحَدِیثِ لِیُضِلَّ عَنْ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تُتْلیٰ عَلَیْهِ آیٰاتُنٰا وَلّٰی مُسْتَکْبِراً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روحیۀ استکباری و خودبزرگ‌بینی، مانع از درک و پذیرش آیات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 مُسْتَکْبِراً کَأَنْ لَمْ یَسْمَعْهٰا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از ابزار کسب اطلاعات و شناخت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لَمْ یَسْمَعْهٰا کَأَنَّ فِی أُذُنَیْهِ وَقْراً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منفی با آیات الهی، مانع از پذیرش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النّٰاسِ مَنْ یَشْتَرِی لَهْوَ الْحَدِیثِ لِیُضِلَّ عَنْ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تُتْلیٰ عَلَیْهِ آیٰاتُنٰا وَلّٰی مُسْتَکْبِراً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رواج‌دهندگان سخنان باطل، به قدری از آیات خدا گریزانند که گویا سنگینی گوش دارند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کَأَنَّ فِی أُذُنَیْهِ وَقْراً</w:t>
      </w:r>
      <w:bookmarkStart w:id="421" w:name="pg19898_196572"/>
    </w:p>
    <w:p>
      <w:pPr>
        <w:pStyle w:val="BookText"/>
        <w:rPr/>
      </w:pPr>
      <w:bookmarkEnd w:id="421"/>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حق‌پذیری، زمینه و شایستگی و صلاحیتِ لازم را می‌طلبد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تُتْلیٰ عَلَیْهِ آیٰاتُنٰا وَلّٰی مُسْتَکْبِراً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فِی أُذُنَیْهِ وَقْراً</w:t>
      </w:r>
    </w:p>
    <w:p>
      <w:pPr>
        <w:pStyle w:val="BookText"/>
        <w:rPr/>
      </w:pPr>
      <w:r>
        <w:rPr>
          <w:rFonts w:ascii="IRNazanin" w:hAnsi="IRNazanin" w:eastAsia="IRNazanin"/>
          <w:color w:val="111111"/>
          <w:sz w:val="28"/>
          <w:sz w:val="28"/>
          <w:szCs w:val="28"/>
          <w:rtl w:val="true"/>
          <w:lang w:bidi="fa-IR"/>
        </w:rPr>
        <w:t>این‌که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لهو طلبان، با شنیدن آیات الهی، روی می‌گردانند به گونه‌ای که گویا ثقل سامعه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می‌رساند که پذیرفتن حق، زمینه، لازم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نکردن تعالیم قرآن از سوی برخی انسان‌ها، ناشی از بی‌اعتنایی آنان است و نه از ناحیۀ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تُتْلیٰ عَلَیْهِ آیٰاتُنٰا وَلّٰی مُسْتَکْبِراً کَأَنْ لَمْ یَسْمَعْهٰا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لهوگرایانِ مستکبرِ حق‌ناپذیر، مورد تهدید خداوند به عذابی بس دردناک‌اند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النّٰاسِ مَنْ یَشْتَرِی لَهْوَ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 مُسْتَکْبِراً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فَبَشِّرْهُ بِعَذٰابٍ أَلِیمٍ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لهوگرایانِ رویگردان از آیات خداوند، مورد استهزای خداوندند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فَبَشِّرْهُ بِعَذٰابٍ أَلِیمٍ</w:t>
      </w:r>
    </w:p>
    <w:p>
      <w:pPr>
        <w:pStyle w:val="BookText"/>
        <w:rPr/>
      </w:pPr>
      <w:r>
        <w:rPr>
          <w:rFonts w:ascii="IRNazanin" w:hAnsi="IRNazanin" w:eastAsia="IRNazanin"/>
          <w:color w:val="111111"/>
          <w:sz w:val="28"/>
          <w:sz w:val="28"/>
          <w:szCs w:val="28"/>
          <w:rtl w:val="true"/>
          <w:lang w:bidi="fa-IR"/>
        </w:rPr>
        <w:t xml:space="preserve">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خبر خوش‌حال‌کننده استعمال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استهزا و تمسخر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عذاب‌های خداوند، دارای مراتب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بِعَذٰابٍ أَلِیمٍ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و رواج‌دهندگان سخنان باطل در برابر قرآن کریم، در مقابل هر پیامی که نشانۀ الهی داشت، موضع‌گیری می‌کردند و حساسیت‌شان، تنها مربوط به تلاوت آیات خدا از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تُتْلیٰ عَلَیْهِ آیٰاتُنٰا وَلّٰی مُسْتَکْبِراً</w:t>
      </w:r>
    </w:p>
    <w:p>
      <w:pPr>
        <w:pStyle w:val="BookText"/>
        <w:rPr/>
      </w:pPr>
      <w:r>
        <w:rPr>
          <w:rFonts w:ascii="IRNazanin" w:hAnsi="IRNazanin" w:eastAsia="IRNazanin"/>
          <w:color w:val="111111"/>
          <w:sz w:val="28"/>
          <w:sz w:val="28"/>
          <w:szCs w:val="28"/>
          <w:rtl w:val="true"/>
          <w:lang w:bidi="fa-IR"/>
        </w:rPr>
        <w:t xml:space="preserve">مجهول آورده شدن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فعل معلوم، می‌تواند به منظور اشاره به نکتۀ یاد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استکبار؛ استهزاء؛ اللّه؛ ایمان؛ تلاوت؛ تهدید؛ حق؛ دین؛ شناخت؛ ضلالت؛ عذاب؛ 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قرآن؛ قلب؛ گوش؛ هدایت</w:t>
      </w:r>
    </w:p>
    <w:p>
      <w:pPr>
        <w:pStyle w:val="Heading3"/>
        <w:numPr>
          <w:ilvl w:val="2"/>
          <w:numId w:val="1"/>
        </w:numPr>
        <w:rPr/>
      </w:pPr>
      <w:bookmarkStart w:id="422" w:name="__RefHeading___Toc1580293_2314609296"/>
      <w:bookmarkStart w:id="423" w:name="_Toc144"/>
      <w:bookmarkEnd w:id="422"/>
      <w:r>
        <w:rPr>
          <w:rtl w:val="true"/>
        </w:rPr>
        <w:t>[</w:t>
      </w:r>
      <w:r>
        <w:rPr>
          <w:rtl w:val="true"/>
        </w:rPr>
        <w:t xml:space="preserve">سوره لقمان </w:t>
      </w:r>
      <w:r>
        <w:rPr>
          <w:rtl w:val="true"/>
        </w:rPr>
        <w:t>(</w:t>
      </w:r>
      <w:r>
        <w:rPr/>
        <w:t>31</w:t>
      </w:r>
      <w:r>
        <w:rPr>
          <w:rtl w:val="true"/>
        </w:rPr>
        <w:t xml:space="preserve">): </w:t>
      </w:r>
      <w:r>
        <w:rPr>
          <w:rtl w:val="true"/>
        </w:rPr>
        <w:t xml:space="preserve">آیه </w:t>
      </w:r>
      <w:r>
        <w:rPr/>
        <w:t>8</w:t>
      </w:r>
      <w:r>
        <w:rPr>
          <w:rtl w:val="true"/>
        </w:rPr>
        <w:t>]</w:t>
      </w:r>
      <w:bookmarkEnd w:id="423"/>
    </w:p>
    <w:p>
      <w:pPr>
        <w:pStyle w:val="BookText"/>
        <w:rPr/>
      </w:pPr>
      <w:r>
        <w:rPr>
          <w:rFonts w:ascii="Amiri" w:hAnsi="Amiri" w:eastAsia="Amiri" w:cs="Amiri"/>
          <w:color w:val="111111"/>
          <w:sz w:val="28"/>
          <w:sz w:val="28"/>
          <w:szCs w:val="28"/>
          <w:rtl w:val="true"/>
          <w:lang w:bidi="ar-SA"/>
        </w:rPr>
        <w:t xml:space="preserve">إِنَّ اَلَّذِینَ آمَنُوا وَ عَمِلُوا اَلصّٰالِحٰاتِ لَهُمْ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و بی‌تردید کسانی‌که ایمان آورده و کارهای شایسته کرده‌اند، باغ‌های پر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سرشار از نعمت، پاداش مؤمنانِ دارای اعمال صالح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جَنّٰاتُ النَّعِیمِ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آیات خدا و انجام دهندگان عمل صالح، جایگاه‌شان بهشت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الَّذِینَ آمَنُوا وَ عَمِلُوا الصّٰالِحٰاتِ لَهُمْ جَنّٰاتُ النَّعِیمِ</w:t>
      </w:r>
      <w:bookmarkStart w:id="424" w:name="pg19898_196573"/>
    </w:p>
    <w:p>
      <w:pPr>
        <w:pStyle w:val="BookText"/>
        <w:rPr/>
      </w:pPr>
      <w:bookmarkEnd w:id="424"/>
      <w:r>
        <w:rPr>
          <w:rFonts w:ascii="IRNazanin" w:hAnsi="IRNazanin" w:eastAsia="IRNazanin"/>
          <w:color w:val="111111"/>
          <w:sz w:val="28"/>
          <w:sz w:val="28"/>
          <w:szCs w:val="28"/>
          <w:rtl w:val="true"/>
          <w:lang w:bidi="fa-IR"/>
        </w:rPr>
        <w:t xml:space="preserve">به قرینۀ مقابله با آیۀ قبل،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کسانی‌اند که به آیات الهی ایمان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توأم با عمل صالح، شرط ثمربخشی آن دو، در سعادت اخروی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آمَنُوا وَ عَمِلُوا الصّٰالِحٰاتِ لَهُمْ جَنّٰاتُ النَّعِیمِ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نسبت به عذاب وی، بسی وسیع و گسترده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النَّعِیمِ</w:t>
      </w:r>
    </w:p>
    <w:p>
      <w:pPr>
        <w:pStyle w:val="BookText"/>
        <w:rPr/>
      </w:pPr>
      <w:r>
        <w:rPr>
          <w:rFonts w:ascii="IRNazanin" w:hAnsi="IRNazanin" w:eastAsia="IRNazanin"/>
          <w:color w:val="111111"/>
          <w:sz w:val="28"/>
          <w:sz w:val="28"/>
          <w:szCs w:val="28"/>
          <w:rtl w:val="true"/>
          <w:lang w:bidi="fa-IR"/>
        </w:rPr>
        <w:t xml:space="preserve">مفرد آورده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پیش و جمع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مظهر رحمت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اشعار به نکتۀ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باغ‌های متعدد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جَنّٰاتُ النَّعِیمِ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وعده و وعید و هشدار و تشویق،روش‌قرآن برای‌هدایت‌مردم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فَبَشِّرْهُ بِعَذٰابٍ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جَنّٰاتُ النَّعِیمِ</w:t>
      </w:r>
    </w:p>
    <w:p>
      <w:pPr>
        <w:pStyle w:val="BookText"/>
        <w:rPr/>
      </w:pPr>
      <w:r>
        <w:rPr>
          <w:rFonts w:ascii="IRNazanin" w:hAnsi="IRNazanin" w:eastAsia="IRNazanin"/>
          <w:color w:val="111111"/>
          <w:sz w:val="28"/>
          <w:sz w:val="28"/>
          <w:szCs w:val="28"/>
          <w:rtl w:val="true"/>
          <w:lang w:bidi="fa-IR"/>
        </w:rPr>
        <w:t>گوشزد کردن فرجام مؤمنان، پس از یادآوری عذاب معرضان از آیات خدا، شیوه‌ای است که در آن، برای شنونده امید و ترس ایجاد می‌شود و چنین حالتی شخص را در حالت اعتدال نگه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فرجام امور، در تصحیح عقیده و کردار، نقش چشمگیری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فَبَشِّرْهُ بِعَذٰابٍ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جَنّٰاتُ النَّعِیمِ</w:t>
      </w:r>
    </w:p>
    <w:p>
      <w:pPr>
        <w:pStyle w:val="BookText"/>
        <w:rPr/>
      </w:pPr>
      <w:r>
        <w:rPr>
          <w:rFonts w:ascii="IRNazanin" w:hAnsi="IRNazanin" w:eastAsia="IRNazanin"/>
          <w:color w:val="111111"/>
          <w:sz w:val="28"/>
          <w:sz w:val="28"/>
          <w:szCs w:val="28"/>
          <w:rtl w:val="true"/>
          <w:lang w:bidi="fa-IR"/>
        </w:rPr>
        <w:t>یاد آوری سرانجام بد معرضان از آیات خدا و نیز یادآوری پایان خوش مؤمنان، به منظور تنبّه دادن به انسان‌ها است، و از آن می‌توان برداشت یاد شده را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اللّه؛ انذار؛ ایمان؛ باغ؛ بشارت؛ بهشت؛ پاداش؛ رحمت؛ رستگاری؛ صالحان؛ عمل؛ نعمت؛ وعده؛ هدایت</w:t>
      </w:r>
    </w:p>
    <w:p>
      <w:pPr>
        <w:pStyle w:val="Heading3"/>
        <w:numPr>
          <w:ilvl w:val="2"/>
          <w:numId w:val="1"/>
        </w:numPr>
        <w:rPr/>
      </w:pPr>
      <w:bookmarkStart w:id="425" w:name="__RefHeading___Toc1580295_2314609296"/>
      <w:bookmarkStart w:id="426" w:name="_Toc145"/>
      <w:bookmarkEnd w:id="425"/>
      <w:r>
        <w:rPr>
          <w:rtl w:val="true"/>
        </w:rPr>
        <w:t>[</w:t>
      </w:r>
      <w:r>
        <w:rPr>
          <w:rtl w:val="true"/>
        </w:rPr>
        <w:t xml:space="preserve">سوره لقمان </w:t>
      </w:r>
      <w:r>
        <w:rPr>
          <w:rtl w:val="true"/>
        </w:rPr>
        <w:t>(</w:t>
      </w:r>
      <w:r>
        <w:rPr/>
        <w:t>31</w:t>
      </w:r>
      <w:r>
        <w:rPr>
          <w:rtl w:val="true"/>
        </w:rPr>
        <w:t xml:space="preserve">): </w:t>
      </w:r>
      <w:r>
        <w:rPr>
          <w:rtl w:val="true"/>
        </w:rPr>
        <w:t xml:space="preserve">آیه </w:t>
      </w:r>
      <w:r>
        <w:rPr/>
        <w:t>9</w:t>
      </w:r>
      <w:r>
        <w:rPr>
          <w:rtl w:val="true"/>
        </w:rPr>
        <w:t>]</w:t>
      </w:r>
      <w:bookmarkEnd w:id="426"/>
    </w:p>
    <w:p>
      <w:pPr>
        <w:pStyle w:val="BookText"/>
        <w:rPr/>
      </w:pPr>
      <w:r>
        <w:rPr>
          <w:rFonts w:ascii="Amiri" w:hAnsi="Amiri" w:eastAsia="Amiri" w:cs="Amiri"/>
          <w:color w:val="111111"/>
          <w:sz w:val="28"/>
          <w:sz w:val="28"/>
          <w:szCs w:val="28"/>
          <w:rtl w:val="true"/>
          <w:lang w:bidi="ar-SA"/>
        </w:rPr>
        <w:t xml:space="preserve">خٰالِدِینَ فِیهٰا وَعْدَ اَللّٰهِ حَقًّا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جاودانه در آن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وعده را به حق داده است، و اوست که عزّتمند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جاودانگی در بهشت سراسر نعمت، پاداش مؤمنان دارای عمل صالح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مکانی جاودان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جَنّٰاتُ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خداوند به پاداش مؤمنان و کیفر اعراض کنندگان از آیات او، وعده‌ای حق و تخلّف‌ناپذیر است</w:t>
      </w:r>
      <w:r>
        <w:rPr>
          <w:rFonts w:eastAsia="IRNazanin" w:cs="IRNazanin"/>
          <w:color w:val="111111"/>
          <w:sz w:val="28"/>
          <w:szCs w:val="28"/>
          <w:rtl w:val="true"/>
          <w:lang w:bidi="fa-IR"/>
        </w:rPr>
        <w:t>.</w:t>
      </w:r>
      <w:bookmarkStart w:id="427" w:name="pg19898_196574"/>
    </w:p>
    <w:p>
      <w:pPr>
        <w:pStyle w:val="BookText"/>
        <w:rPr/>
      </w:pPr>
      <w:bookmarkEnd w:id="427"/>
      <w:r>
        <w:rPr>
          <w:rFonts w:ascii="Amiri" w:hAnsi="Amiri" w:eastAsia="Amiri" w:cs="Amiri"/>
          <w:color w:val="111111"/>
          <w:sz w:val="28"/>
          <w:sz w:val="28"/>
          <w:szCs w:val="28"/>
          <w:rtl w:val="true"/>
          <w:lang w:bidi="ar-SA"/>
        </w:rPr>
        <w:t xml:space="preserve">فَبَشِّرْهُ بِعَذٰابٍ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جَنّٰاتُ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حَقًّا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آن است و دلالت بر حقانیت و تخلّف‌ناپذیری آن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ورود مؤمنان دارای عمل صالح به بهشت و خلود در آن، وعده‌ای تخلف‌ناپذیر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لَهُمْ جَنّٰاتُ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وَعْدَ اللّٰهِ حَقًّا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حکمت خداوند، منشأ تخلّف‌ناپذیری وعده‌های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حَقًّا وَ هُوَ الْعَزِیزُ الْحَکِیمُ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حکمت الهی، مقتضی کیفر کافران و پاداش 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فَبَشِّرْهُ بِعَذٰابٍ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جَنّٰاتُ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الْعَزِیزُ الْحَکِیمُ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شکست‌ناپذیری خداوند، آمیخته به حکمت و رعایت مصالح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الْعَزِیزُ الْحَکِیمُ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الْعَزِیزُ الْحَکِیمُ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اللّه؛ ایمان؛ بهشت؛ پاداش؛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خلافت الهی؛ صالحان؛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کفر؛ نعمت؛ وعده</w:t>
      </w:r>
    </w:p>
    <w:p>
      <w:pPr>
        <w:pStyle w:val="Heading3"/>
        <w:numPr>
          <w:ilvl w:val="2"/>
          <w:numId w:val="1"/>
        </w:numPr>
        <w:rPr/>
      </w:pPr>
      <w:bookmarkStart w:id="428" w:name="__RefHeading___Toc1580297_2314609296"/>
      <w:bookmarkStart w:id="429" w:name="_Toc146"/>
      <w:bookmarkEnd w:id="428"/>
      <w:r>
        <w:rPr>
          <w:rtl w:val="true"/>
        </w:rPr>
        <w:t>[</w:t>
      </w:r>
      <w:r>
        <w:rPr>
          <w:rtl w:val="true"/>
        </w:rPr>
        <w:t xml:space="preserve">سوره لقمان </w:t>
      </w:r>
      <w:r>
        <w:rPr>
          <w:rtl w:val="true"/>
        </w:rPr>
        <w:t>(</w:t>
      </w:r>
      <w:r>
        <w:rPr/>
        <w:t>31</w:t>
      </w:r>
      <w:r>
        <w:rPr>
          <w:rtl w:val="true"/>
        </w:rPr>
        <w:t xml:space="preserve">): </w:t>
      </w:r>
      <w:r>
        <w:rPr>
          <w:rtl w:val="true"/>
        </w:rPr>
        <w:t xml:space="preserve">آیه </w:t>
      </w:r>
      <w:r>
        <w:rPr/>
        <w:t>10</w:t>
      </w:r>
      <w:r>
        <w:rPr>
          <w:rtl w:val="true"/>
        </w:rPr>
        <w:t>]</w:t>
      </w:r>
      <w:bookmarkEnd w:id="429"/>
    </w:p>
    <w:p>
      <w:pPr>
        <w:pStyle w:val="BookText"/>
        <w:rPr/>
      </w:pPr>
      <w:r>
        <w:rPr>
          <w:rFonts w:ascii="Amiri" w:hAnsi="Amiri" w:eastAsia="Amiri" w:cs="Amiri"/>
          <w:color w:val="111111"/>
          <w:sz w:val="28"/>
          <w:sz w:val="28"/>
          <w:szCs w:val="28"/>
          <w:rtl w:val="true"/>
          <w:lang w:bidi="ar-SA"/>
        </w:rPr>
        <w:t xml:space="preserve">خَلَقَ اَلسَّمٰاوٰاتِ بِغَیْرِ عَمَدٍ تَرَوْنَهٰا وَ أَلْقیٰ فِی اَلْأَرْضِ رَوٰاسِیَ أَنْ تَمِیدَ بِکُمْ وَ بَثَّ فِیهٰا مِنْ کُلِّ دٰابَّةٍ وَ أَنْزَلْنٰا مِنَ اَلسَّمٰاءِ مٰاءً فَأَنْبَتْنٰا فِیهٰا مِنْ کُلِّ زَوْجٍ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 xml:space="preserve">آسمان‌ها را بدون هیچ ستونی که آن را ببینید آفرید و در زمین کوه‌هایی استوار افکند تا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بجنباند، و در آن از هر گونه جنبنده‌ای پراکنده ساخت، و از آسمان آبی فرو فرستادیم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به‌وسیلۀ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روییدنی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در آن رویاندیم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آفریدگار آسمان‌ها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السَّمٰاوٰاتِ بِغَیْرِ عَمَدٍ تَرَوْنَهٰا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آفرینش، دارای آسمان‌های متعدد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نگهدارندۀ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حقایق موجود، اما نامرئی برای بشر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بِغَیْرِ عَمَدٍ تَرَوْنَهٰا</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احترازی است و عبارت، اشعار دارد به این که نیرویی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را نگه می‌دارد و لکن قابل مشاهده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قرار دهندۀ کوه‌ها در زمین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أَلْقیٰ فِی الْأَرْضِ رَوٰاسِیَ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بدون وجود کوه‌ها، در معرض لرزش‌های مداوم بوده و مناسب زندگی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أَلْقیٰ فِی الْأَرْضِ رَوٰاسِیَ أَنْ تَمِیدَ بِکُمْ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از جنبش و لرزش زمین جلوگیری می‌کنند و برای آماده کردن آن برای زیستن بشر، نقش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أَلْقیٰ فِی الْأَرْضِ رَوٰاسِیَ أَنْ تَمِیدَ 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 و لرزش چیزهای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آیه درصدد بیان نعمت‌های خداوند است و لرزش، نمی‌تواند نعمت باشد، معلوم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کراهیة ان تمید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کوه‌ها را ثابت و استوار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أَلْقیٰ فِی الْأَرْضِ رَوٰاسِیَ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و استواری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کوه‌هایند که بر اساس وصف غالب‌شان نام‌گذاری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معنای استقرار را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پس از پیدایش زمین به وجود آمده‌اند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أَلْقیٰ فِی الْأَرْضِ رَوٰاسِیَ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نسل جنبندگان بر پهنۀ زمین، در پرتوِ آمادگی محیط زیستی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بَثَّ فِیهٰا مِنْ کُلِّ دٰابَّةٍ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جنبندگان زمین، تشکیل‌دهندۀ مجموعه و سیستمی کامل‌اند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بَثَّ فِیهٰا مِنْ کُلِّ دٰابَّةٍ</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صرفاً بیان‌کنندۀ کثرت نباشد؛ بلکه نوعی جامعیت را در روابط میان حیوانات و استفادۀ آنان از هم‌دیگر بیان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نوع جنبنده‌ای، در زمین آفریده و در آن گسترانیده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بَثَّ فِیهٰا مِنْ کُلِّ دٰابَّةٍ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فرو فرستندۀ باران از سمت آسمان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أَنْزَلْنٰا مِنَ السَّمٰاءِ مٰاءً</w:t>
      </w:r>
      <w:bookmarkStart w:id="430" w:name="pg19898_196576"/>
    </w:p>
    <w:p>
      <w:pPr>
        <w:pStyle w:val="BookText"/>
        <w:rPr/>
      </w:pPr>
      <w:bookmarkEnd w:id="430"/>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گیاهی بر سطح زمین، مرهون بارش باران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أَنْزَلْنٰا مِنَ السَّمٰاءِ مٰاءً فَأَنْبَتْنٰا فِیهٰا مِنْ کُلِّ زَوْجٍ کَرِیمٍ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و آرامش زمین، آن را برای رویش گیاهان، مساعد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أَلْقیٰ فِی الْأَرْضِ رَوٰاسِیَ أَنْ تَمِیدَ 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فَأَنْبَتْنٰا فِیهٰا مِنْ کُلِّ زَوْجٍ کَرِیمٍ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گیاهی، گونه‌ای سودمند و دارای فایده آفریده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فَأَنْبَتْنٰا فِیهٰا مِنْ کُلِّ زَوْجٍ کَرِیمٍ</w:t>
      </w:r>
    </w:p>
    <w:p>
      <w:pPr>
        <w:pStyle w:val="BookText"/>
        <w:rPr/>
      </w:pP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دربارۀ اشیا و مفاهیم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سودمندی و دارای نفع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طبیعی، تحت تدبیر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أَنْزَلْنٰا مِنَ السَّمٰاءِ مٰاءً فَأَنْبَتْنٰا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فَأَنْبَتْنٰا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است و حکایت از آن دارد که نزول باران، در رویش گیاهان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نقشی را، خداوند به خود نسبت داده است و این، نشان می‌دهد که عوامل طبیعی با تدبیر خداوند عمل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قطره‌های آب، در آسمان شکل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أَنْزَلْنٰا مِنَ السَّمٰاءِ مٰاءً</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مِنَ السَّمٰاءِ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بیان کنندۀ این باشد که در مراحل خلقت، نخستین قطره‌های آب، قبل از آن که آبی در زمین وجود داشته باشد، در آسمان شکل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قانون زوجیت، در گیاهان</w:t>
      </w:r>
    </w:p>
    <w:p>
      <w:pPr>
        <w:pStyle w:val="BookText"/>
        <w:rPr/>
      </w:pPr>
      <w:r>
        <w:rPr>
          <w:rFonts w:ascii="Amiri" w:hAnsi="Amiri" w:eastAsia="Amiri" w:cs="Amiri"/>
          <w:color w:val="111111"/>
          <w:sz w:val="28"/>
          <w:sz w:val="28"/>
          <w:szCs w:val="28"/>
          <w:rtl w:val="true"/>
          <w:lang w:bidi="ar-SA"/>
        </w:rPr>
        <w:t>فَأَنْبَتْنٰا فِیهٰا مِنْ کُلِّ زَوْجٍ کَرِیمٍ</w:t>
      </w:r>
    </w:p>
    <w:p>
      <w:pPr>
        <w:pStyle w:val="BookText"/>
        <w:rPr/>
      </w:pPr>
      <w:r>
        <w:rPr>
          <w:rFonts w:ascii="IRNazanin" w:hAnsi="IRNazanin" w:eastAsia="IRNazanin"/>
          <w:color w:val="111111"/>
          <w:sz w:val="28"/>
          <w:sz w:val="28"/>
          <w:szCs w:val="28"/>
          <w:rtl w:val="true"/>
          <w:lang w:bidi="fa-IR"/>
        </w:rPr>
        <w:t xml:space="preserve">در صورتی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فرد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همۀ گیاهان دارای نر و ماده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آسمان؛ اللّه؛ باران؛ تاریخ؛ جهان؛ حیات؛ خلقت؛ زمین؛ عمل؛ کوه؛ گیاه</w:t>
      </w:r>
    </w:p>
    <w:p>
      <w:pPr>
        <w:pStyle w:val="Heading3"/>
        <w:numPr>
          <w:ilvl w:val="2"/>
          <w:numId w:val="1"/>
        </w:numPr>
        <w:rPr/>
      </w:pPr>
      <w:bookmarkStart w:id="431" w:name="__RefHeading___Toc1580299_2314609296"/>
      <w:bookmarkStart w:id="432" w:name="_Toc147"/>
      <w:bookmarkEnd w:id="431"/>
      <w:r>
        <w:rPr>
          <w:rtl w:val="true"/>
        </w:rPr>
        <w:t>[</w:t>
      </w:r>
      <w:r>
        <w:rPr>
          <w:rtl w:val="true"/>
        </w:rPr>
        <w:t xml:space="preserve">سوره لقمان </w:t>
      </w:r>
      <w:r>
        <w:rPr>
          <w:rtl w:val="true"/>
        </w:rPr>
        <w:t>(</w:t>
      </w:r>
      <w:r>
        <w:rPr/>
        <w:t>31</w:t>
      </w:r>
      <w:r>
        <w:rPr>
          <w:rtl w:val="true"/>
        </w:rPr>
        <w:t xml:space="preserve">): </w:t>
      </w:r>
      <w:r>
        <w:rPr>
          <w:rtl w:val="true"/>
        </w:rPr>
        <w:t xml:space="preserve">آیه </w:t>
      </w:r>
      <w:r>
        <w:rPr/>
        <w:t>11</w:t>
      </w:r>
      <w:r>
        <w:rPr>
          <w:rtl w:val="true"/>
        </w:rPr>
        <w:t>]</w:t>
      </w:r>
      <w:bookmarkEnd w:id="432"/>
    </w:p>
    <w:p>
      <w:pPr>
        <w:pStyle w:val="BookText"/>
        <w:rPr/>
      </w:pPr>
      <w:r>
        <w:rPr>
          <w:rFonts w:ascii="Amiri" w:hAnsi="Amiri" w:eastAsia="Amiri" w:cs="Amiri"/>
          <w:color w:val="111111"/>
          <w:sz w:val="28"/>
          <w:sz w:val="28"/>
          <w:szCs w:val="28"/>
          <w:rtl w:val="true"/>
          <w:lang w:bidi="ar-SA"/>
        </w:rPr>
        <w:t xml:space="preserve">هٰذٰا خَلْقُ اَللّٰهِ فَأَرُونِی مٰا ذٰا خَلَقَ اَلَّذِینَ مِنْ دُونِهِ بَلِ اَلظّٰالِمُونَ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این است آفرینش خدا، اینک به من نشان دهید آنها که غیر از اویند چه آفریده‌اند؟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 ستمکاران در گمراهی آشکاری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کوه‌ها و جنبندگان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تبلور آفرینندگی خداوند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خَلْقُ اللّٰهِ فَأَرُونِی مٰا ذٰا خَلَقَ الَّذِینَ مِنْ دُونِهِ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خالقیت، از شرایط الوهیت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خَلْقُ اللّٰهِ</w:t>
      </w:r>
    </w:p>
    <w:p>
      <w:pPr>
        <w:pStyle w:val="BookText"/>
        <w:rPr/>
      </w:pPr>
      <w:r>
        <w:rPr>
          <w:rFonts w:ascii="IRNazanin" w:hAnsi="IRNazanin" w:eastAsia="IRNazanin"/>
          <w:color w:val="111111"/>
          <w:sz w:val="28"/>
          <w:sz w:val="28"/>
          <w:szCs w:val="28"/>
          <w:rtl w:val="true"/>
          <w:lang w:bidi="fa-IR"/>
        </w:rPr>
        <w:t>از تحدی خداوند با مشرکان، استفاده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توان خالقیت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عالم، آفریدۀ خداوند است و هیچ‌کس، جز او در آن نقش نداشته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خَلْقُ اللّٰهِ فَأَرُونِی مٰا ذٰا خَلَقَ الَّذِینَ مِنْ دُونِهِ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خلق آسمان‌ها و زمین و کوه‌ها و جنبدگان و آب و گیاهان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آیۀ قبل، از آنها سخن رفته است و مجموعۀ آنها، عالم را تشکیل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مراد از آن، آفرینش همۀ عالم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مشرکان را به ارائۀ مخلوقات معبودان‌شان، فرا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فَأَرُونِی مٰا ذٰا خَلَقَ الَّذِینَ مِنْ دُونِهِ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معبودان مشرکان، هیچ آفریده‌ای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خَلْقُ اللّٰهِ فَأَرُونِی مٰا ذٰا خَلَقَ الَّذِینَ مِنْ دُونِهِ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نمودهای عینی و قابل رؤیت و مشاهده برای مردم، جهت آشناساختن آنان با خداوند، از شیوه‌های هدایتی قرآن کریم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أَلْقیٰ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بَثَّ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السَّمٰاءِ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خَلْقُ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از ارائۀ مخلوقی برای معبودان خویش، ناتوان‌اند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فَأَرُونِی مٰا ذٰا خَلَقَ الَّذِینَ مِنْ دُونِهِ بَلِ الظّٰالِمُونَ فِی ضَلاٰلٍ مُبِینٍ</w:t>
      </w:r>
    </w:p>
    <w:p>
      <w:pPr>
        <w:pStyle w:val="BookText"/>
        <w:rPr/>
      </w:pP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تعجیز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به دلیل عبادت معبودانی عاجز از هرگونه آفرینندگی، در گمراهی آشکارند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ذٰا خَلَقَ الَّذِینَ مِنْ دُونِهِ بَلِ الظّٰالِمُونَ فِی ضَلاٰلٍ مُبِینٍ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تفکر در مظاهر هستی به منظور پی‌بردن به یک‌تایی آفریدگار جهان، امری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أَلْقیٰ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 فِیهٰا مِنْ کُلِّ 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السَّمٰاءِ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فَأَنْبَتْنٰا فِیهٰا مِنْ کُلِّ 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خَلْقُ اللّٰهِ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شرک، ظلم و ستمکاری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ذٰا خَلَقَ الَّذِینَ مِنْ دُونِهِ بَلِ الظّٰالِمُونَ فِی ضَلاٰلٍ</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بستن بر مظاهر یک‌تایی خدا در هستی، ظلم و گمراهی آشکار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الظّٰالِمُونَ فِی ضَلاٰلٍ مُبِینٍ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مردمانی ظالم‌اند</w:t>
      </w:r>
      <w:r>
        <w:rPr>
          <w:rFonts w:eastAsia="IRNazanin" w:cs="IRNazanin"/>
          <w:color w:val="111111"/>
          <w:sz w:val="28"/>
          <w:szCs w:val="28"/>
          <w:rtl w:val="true"/>
          <w:lang w:bidi="fa-IR"/>
        </w:rPr>
        <w:t>.</w:t>
      </w:r>
      <w:bookmarkStart w:id="433" w:name="pg19898_196578"/>
    </w:p>
    <w:p>
      <w:pPr>
        <w:pStyle w:val="BookText"/>
        <w:rPr/>
      </w:pPr>
      <w:bookmarkEnd w:id="433"/>
      <w:r>
        <w:rPr>
          <w:rFonts w:ascii="Amiri" w:hAnsi="Amiri" w:eastAsia="Amiri" w:cs="Amiri"/>
          <w:color w:val="111111"/>
          <w:sz w:val="28"/>
          <w:sz w:val="28"/>
          <w:szCs w:val="28"/>
          <w:rtl w:val="true"/>
          <w:lang w:bidi="ar-SA"/>
        </w:rPr>
        <w:t>فَأَرُونِی مٰا ذٰا خَلَقَ الَّذِینَ مِنْ دُونِهِ بَلِ الظّٰالِمُونَ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عهد و اشاره به مشرکان باشد که مخاطب خداوند در آیه‌اند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ظالمان، در گمراهی آشکارند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الظّٰالِمُونَ فِی ضَلاٰلٍ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جمع و دارای الف و لام است و در جای خود گفته شده که این‌گونه جمع‌ها، عمومیت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آیات خدا؛ اللّه؛ بت؛ توحید؛ جهان؛ جهان‌بینی؛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ضلالت؛ طبیعت؛ ظلم؛ عبادت؛ عجز؛ کوه؛ هدایت</w:t>
      </w:r>
    </w:p>
    <w:p>
      <w:pPr>
        <w:pStyle w:val="Heading3"/>
        <w:numPr>
          <w:ilvl w:val="2"/>
          <w:numId w:val="1"/>
        </w:numPr>
        <w:rPr/>
      </w:pPr>
      <w:bookmarkStart w:id="434" w:name="__RefHeading___Toc1580301_2314609296"/>
      <w:bookmarkStart w:id="435" w:name="_Toc148"/>
      <w:bookmarkEnd w:id="434"/>
      <w:r>
        <w:rPr>
          <w:rtl w:val="true"/>
        </w:rPr>
        <w:t>[</w:t>
      </w:r>
      <w:r>
        <w:rPr>
          <w:rtl w:val="true"/>
        </w:rPr>
        <w:t xml:space="preserve">سوره لقمان </w:t>
      </w:r>
      <w:r>
        <w:rPr>
          <w:rtl w:val="true"/>
        </w:rPr>
        <w:t>(</w:t>
      </w:r>
      <w:r>
        <w:rPr/>
        <w:t>31</w:t>
      </w:r>
      <w:r>
        <w:rPr>
          <w:rtl w:val="true"/>
        </w:rPr>
        <w:t xml:space="preserve">): </w:t>
      </w:r>
      <w:r>
        <w:rPr>
          <w:rtl w:val="true"/>
        </w:rPr>
        <w:t xml:space="preserve">آیه </w:t>
      </w:r>
      <w:r>
        <w:rPr/>
        <w:t>12</w:t>
      </w:r>
      <w:r>
        <w:rPr>
          <w:rtl w:val="true"/>
        </w:rPr>
        <w:t>]</w:t>
      </w:r>
      <w:bookmarkEnd w:id="435"/>
    </w:p>
    <w:p>
      <w:pPr>
        <w:pStyle w:val="BookText"/>
        <w:rPr/>
      </w:pPr>
      <w:r>
        <w:rPr>
          <w:rFonts w:ascii="Amiri" w:hAnsi="Amiri" w:eastAsia="Amiri" w:cs="Amiri"/>
          <w:color w:val="111111"/>
          <w:sz w:val="28"/>
          <w:sz w:val="28"/>
          <w:szCs w:val="28"/>
          <w:rtl w:val="true"/>
          <w:lang w:bidi="ar-SA"/>
        </w:rPr>
        <w:t xml:space="preserve">وَ لَقَدْ آتَیْنٰا لُقْمٰانَ اَلْحِکْمَةَ أَنِ اُشْکُرْ لِلّٰهِ وَ مَنْ یَشْکُرْ فَإِنَّمٰا یَشْکُرُ لِنَفْسِهِ وَ مَنْ کَفَرَ فَإِنَّ اَللّٰهَ غَنِیٌّ 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و به راستی ما به لقمان این حکمت را آموختیم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شکر کن؛ و هر که شکر کند تنها به سود خود شکر می‌کند، و هر که ناسپاسی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زیانی به خدا نمی‌رساند،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بی‌نیاز و ستوده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عطاکنندۀ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هستی‌شناسی و انجام دادن 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لقمان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آتَیْنٰا لُقْمٰانَ الْحِکْمَةَ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دارای مقامی والا نزد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آتَیْنٰا لُقْمٰانَ الْحِکْمَةَ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قصۀ لقمان حکیم، قصه‌ای بس مهم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آتَیْنٰا لُقْمٰانَ الْحِکْمَةَ</w:t>
      </w:r>
    </w:p>
    <w:p>
      <w:pPr>
        <w:pStyle w:val="BookText"/>
        <w:rPr/>
      </w:pPr>
      <w:r>
        <w:rPr>
          <w:rFonts w:ascii="IRNazanin" w:hAnsi="IRNazanin" w:eastAsia="IRNazanin"/>
          <w:color w:val="111111"/>
          <w:sz w:val="28"/>
          <w:sz w:val="28"/>
          <w:szCs w:val="28"/>
          <w:rtl w:val="true"/>
          <w:lang w:bidi="fa-IR"/>
        </w:rPr>
        <w:t xml:space="preserve">شروع قصۀ لقمان با لام قسم و حرف 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حکایت از اهمیت آن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شناختن هستی، آن گونه که هست و تشخیص کار خیر و انجام دادن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بس مهم و ارزش‌مند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آتَیْنٰا لُقْمٰانَ الْحِکْمَةَ</w:t>
      </w:r>
    </w:p>
    <w:p>
      <w:pPr>
        <w:pStyle w:val="BookText"/>
        <w:rPr/>
      </w:pPr>
      <w:r>
        <w:rPr>
          <w:rFonts w:ascii="IRNazanin" w:hAnsi="IRNazanin" w:eastAsia="IRNazanin"/>
          <w:color w:val="111111"/>
          <w:sz w:val="28"/>
          <w:sz w:val="28"/>
          <w:szCs w:val="28"/>
          <w:rtl w:val="true"/>
          <w:lang w:bidi="fa-IR"/>
        </w:rPr>
        <w:t xml:space="preserve">حکمت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پیدا کردن به 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 کارهای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فردی غیر نبی، از عطایای ویژۀ الهی، امری ممکن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آتَیْنٰا لُقْمٰانَ الْحِکْمَةَ</w:t>
      </w:r>
    </w:p>
    <w:p>
      <w:pPr>
        <w:pStyle w:val="BookText"/>
        <w:rPr/>
      </w:pPr>
      <w:r>
        <w:rPr>
          <w:rFonts w:ascii="IRNazanin" w:hAnsi="IRNazanin" w:eastAsia="IRNazanin"/>
          <w:color w:val="111111"/>
          <w:sz w:val="28"/>
          <w:sz w:val="28"/>
          <w:szCs w:val="28"/>
          <w:rtl w:val="true"/>
          <w:lang w:bidi="fa-IR"/>
        </w:rPr>
        <w:t>براساس دیدگاه مشهور، لقمان پیامبر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 الهی به لقمان، برای شکرگزاری به درگاه خداوند</w:t>
      </w:r>
    </w:p>
    <w:p>
      <w:pPr>
        <w:pStyle w:val="BookText"/>
        <w:rPr/>
      </w:pPr>
      <w:r>
        <w:rPr>
          <w:rFonts w:ascii="Amiri" w:hAnsi="Amiri" w:eastAsia="Amiri" w:cs="Amiri"/>
          <w:color w:val="111111"/>
          <w:sz w:val="28"/>
          <w:sz w:val="28"/>
          <w:szCs w:val="28"/>
          <w:rtl w:val="true"/>
          <w:lang w:bidi="ar-SA"/>
        </w:rPr>
        <w:t>وَ لَقَدْ آتَیْنٰا لُقْمٰانَ الْحِکْمَةَ أَنِ اشْکُرْ 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شکرگزاری به درگاه خداوند، اصلی از اصول حکمت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آتَیْنٰا لُقْمٰانَ الْحِکْمَةَ أَنِ اشْکُرْ 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اشْکُرْ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تفسیری بوده و حکمت را تفسیر کرده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اعطای حکمت به لقمان، شکرگزاری به درگاه خداوند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آتَیْنٰا لُقْمٰانَ الْحِکْمَةَ أَنِ اشْکُرْ لِلّٰهِ</w:t>
      </w:r>
    </w:p>
    <w:p>
      <w:pPr>
        <w:pStyle w:val="BookText"/>
        <w:rPr/>
      </w:pPr>
      <w:r>
        <w:rPr>
          <w:rFonts w:ascii="IRNazanin" w:hAnsi="IRNazanin" w:eastAsia="IRNazanin"/>
          <w:color w:val="111111"/>
          <w:sz w:val="28"/>
          <w:sz w:val="28"/>
          <w:szCs w:val="28"/>
          <w:rtl w:val="true"/>
          <w:lang w:bidi="fa-IR"/>
        </w:rPr>
        <w:t xml:space="preserve">احتمال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مصدری و 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عبارت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آتینا لقمان الحکمة للشکر للّه؛ ما به لقمان حکمت دادیم تا خدا را شکر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منشأ نعمت‌ها و شکر او،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اشْکُرْ 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نعمت و اظهار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آیه، فرمان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تنها برای خداوند شکر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می‌دهد که او منشأ نعمت‌ها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شکرگزاری، به درگاه خداوند، امری بایسته و بس مهم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اشْکُرْ لِلّٰهِ</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تعلیل آوردن برای فرمان شکر، به منظور تشویق مخاطب به انجام دادن آن، حاکی از اهمیت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شکرگزاری به درگاه خدا، دارای منافعی حتمی است که عاید خود شکرگزار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یَشْکُرْ فَإِنَّمٰا یَشْکُرُ لِنَفْسِهِ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شکر بندگان بی‌نیاز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یَشْکُرْ فَإِنَّمٰا یَشْکُرُ لِنَفْسِهِ وَ مَنْ کَفَرَ فَإِنَّ اللّٰهَ غَنِیٌّ حَمِیدٌ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نعمت‌های الهی، هیچ تأثیری بر خداوند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کَفَرَ فَإِنَّ اللّٰهَ غَنِیٌّ حَمِیدٌ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کفران نعمت الهی، به خود کفران‌کننده بازمی‌گردد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کَفَرَ فَإِنَّ اللّٰهَ غَنِیٌّ</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قرینۀ مقابله،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یَشْکُرْ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برای جواب مقدر است؛ یعنی، هرکس کفران نعمت کند ضررش به خودش برمی‌گردد؛ چون خداوند نیازی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شکرِ به درگاه خداوند، به خود انسان، برخاسته از بی‌نیازی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یَشْکُرْ فَإِنَّمٰا یَشْکُرُ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غَنِیٌّ</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غَنِیٌّ حَمِیدٌ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لم‌یکن لقمان نبیّاً و لکن کان عبداً کثیر التفکّر حسن الیقین أحبّ اللّه فأحبّه و مَنّ علیه بالحکمة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نائماً نصف النهار إذ جاءه نداء یا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لک أن یجعلک اللّه خلیفة فی الأرض تحکم بین الناس بالحقّ فأجاب الصوت إن خیّرنی ربّی قبلت العافیة و لم‌أقبل البلاء و إن عزم علیّ فسمعاً و 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فأعطی الحکمة؛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عبداللّه‌بن‌عمر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پیامبر نبود، لکن بنده‌ای بود اهل تفکر، دارای حسن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دوست داشت و خدا نیز او را دوست داشت و با آموختن حکمت، او را مورد انعام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نیمۀ روز، خوابیده بود که صدایی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دوست‌داری که خداوند، تو را خلیفۀ خود در زمین قرار دهد تا در میان مردم، به حق قضاوت کنی؟ لقمان در جواب آن صدا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پروردگارم، مرا مخیّر کند من عافیت را انتخاب می‌کنم و نه گرفتاری را و اگر بر من واجب کند، پس سرا پا گوش و مطیع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او حکمت داده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هشام‌بن‌الحکم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أبوالحسن موسی‌بن‌جعفر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یقول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آتَیْنٰا لُقْمٰانَ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الفهم و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هشام‌بن‌حکم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در کتاب‌اش می‌فرماید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لَقَدْ آتَیْنٰا لُقْمٰانَ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فهم و عقل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حبشیّاً؛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از رسول‌خدا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اهل حبشه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حبشه، همان اتیوپی فعلی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تفکر؛ جهان‌بینی؛ حکمت؛ حمد؛ حیات؛ خیر و شر؛ شعور؛ شکر؛ عقل؛ 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قصه؛ لقمان؛ نعمت؛ یقین</w:t>
      </w:r>
      <w:bookmarkStart w:id="436" w:name="pg19898_196581"/>
    </w:p>
    <w:p>
      <w:pPr>
        <w:pStyle w:val="Heading3"/>
        <w:numPr>
          <w:ilvl w:val="2"/>
          <w:numId w:val="1"/>
        </w:numPr>
        <w:rPr/>
      </w:pPr>
      <w:bookmarkStart w:id="437" w:name="__RefHeading___Toc1580303_2314609296"/>
      <w:bookmarkStart w:id="438" w:name="_Toc149"/>
      <w:bookmarkEnd w:id="436"/>
      <w:bookmarkEnd w:id="437"/>
      <w:r>
        <w:rPr>
          <w:rtl w:val="true"/>
        </w:rPr>
        <w:t>[</w:t>
      </w:r>
      <w:r>
        <w:rPr>
          <w:rtl w:val="true"/>
        </w:rPr>
        <w:t xml:space="preserve">سوره لقمان </w:t>
      </w:r>
      <w:r>
        <w:rPr>
          <w:rtl w:val="true"/>
        </w:rPr>
        <w:t>(</w:t>
      </w:r>
      <w:r>
        <w:rPr/>
        <w:t>31</w:t>
      </w:r>
      <w:r>
        <w:rPr>
          <w:rtl w:val="true"/>
        </w:rPr>
        <w:t xml:space="preserve">): </w:t>
      </w:r>
      <w:r>
        <w:rPr>
          <w:rtl w:val="true"/>
        </w:rPr>
        <w:t xml:space="preserve">آیه </w:t>
      </w:r>
      <w:r>
        <w:rPr/>
        <w:t>13</w:t>
      </w:r>
      <w:r>
        <w:rPr>
          <w:rtl w:val="true"/>
        </w:rPr>
        <w:t>]</w:t>
      </w:r>
      <w:bookmarkEnd w:id="438"/>
    </w:p>
    <w:p>
      <w:pPr>
        <w:pStyle w:val="BookText"/>
        <w:rPr/>
      </w:pPr>
      <w:r>
        <w:rPr>
          <w:rFonts w:ascii="Amiri" w:hAnsi="Amiri" w:eastAsia="Amiri" w:cs="Amiri"/>
          <w:color w:val="111111"/>
          <w:sz w:val="28"/>
          <w:sz w:val="28"/>
          <w:szCs w:val="28"/>
          <w:rtl w:val="true"/>
          <w:lang w:bidi="ar-SA"/>
        </w:rPr>
        <w:t xml:space="preserve">وَ إِذْ قٰالَ لُقْمٰانُ لاِبْنِهِ وَ هُوَ یَعِظُهُ یٰا بُنَیَّ لاٰ تُشْرِکْ بِاللّٰهِ إِنَّ اَلشِّرْکَ لَظُلْمٌ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لقمان به پسرش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او را پند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من، به خدا شرک نیاور که راستی شرک ظلمی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 لقمان به پسرش، شایستۀ یادآوری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لُقْمٰانُ لاِبْنِهِ وَ هُوَ یَعِظُهُ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فعل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کن زمانی 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پدر به تربیت دینی و اصلاح فرزند خویش، امری بایسته و پسندیده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لُقْمٰانُ لاِبْنِهِ وَ هُوَ یَعِظُهُ</w:t>
      </w:r>
    </w:p>
    <w:p>
      <w:pPr>
        <w:pStyle w:val="BookText"/>
        <w:rPr/>
      </w:pPr>
      <w:r>
        <w:rPr>
          <w:rFonts w:ascii="IRNazanin" w:hAnsi="IRNazanin" w:eastAsia="IRNazanin"/>
          <w:color w:val="111111"/>
          <w:sz w:val="28"/>
          <w:sz w:val="28"/>
          <w:szCs w:val="28"/>
          <w:rtl w:val="true"/>
          <w:lang w:bidi="fa-IR"/>
        </w:rPr>
        <w:t>از این‌که خداوند، پند دادن لقمان به پسرش را، امری شایستۀ یادآوری می‌داند، استفاده می‌شود که چنین اهتمامی، عملی شایسته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آمیخته شدن نصیحت و هدایت کردن با محبت و تحریک احساس و عاطفۀ مخاطب</w:t>
      </w:r>
    </w:p>
    <w:p>
      <w:pPr>
        <w:pStyle w:val="BookText"/>
        <w:rPr/>
      </w:pPr>
      <w:r>
        <w:rPr>
          <w:rFonts w:ascii="Amiri" w:hAnsi="Amiri" w:eastAsia="Amiri" w:cs="Amiri"/>
          <w:color w:val="111111"/>
          <w:sz w:val="28"/>
          <w:sz w:val="28"/>
          <w:szCs w:val="28"/>
          <w:rtl w:val="true"/>
          <w:lang w:bidi="ar-SA"/>
        </w:rPr>
        <w:t>قٰالَ لُقْمٰانُ لاِبْنِهِ وَ هُوَ یَعِظُهُ یٰا بُنَیَّ</w:t>
      </w:r>
    </w:p>
    <w:p>
      <w:pPr>
        <w:pStyle w:val="BookText"/>
        <w:rPr/>
      </w:pPr>
      <w:r>
        <w:rPr>
          <w:rFonts w:ascii="IRNazanin" w:hAnsi="IRNazanin" w:eastAsia="IRNazanin"/>
          <w:color w:val="111111"/>
          <w:sz w:val="28"/>
          <w:sz w:val="28"/>
          <w:szCs w:val="28"/>
          <w:rtl w:val="true"/>
          <w:lang w:bidi="fa-IR"/>
        </w:rPr>
        <w:t xml:space="preserve">مصغّر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مهرورزی و شفقت است و از آن، نکتۀ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موعظۀ لقمان به پسرش دربارۀ لزوم پرهیز از شرک، نمودی ازحکمت وی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آتَیْنٰا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تُشْرِکْ بِاللّٰهِ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اجتناب از شرک، مهم‌ترین نصیحت لقمان به پسر خویش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لُقْمٰانُ لاِبْنِهِ وَ هُوَ یَعِظُهُ یٰا بُنَیَّ لاٰ تُشْرِکْ بِاللّٰهِ</w:t>
      </w:r>
    </w:p>
    <w:p>
      <w:pPr>
        <w:pStyle w:val="BookText"/>
        <w:rPr/>
      </w:pPr>
      <w:r>
        <w:rPr>
          <w:rFonts w:ascii="IRNazanin" w:hAnsi="IRNazanin" w:eastAsia="IRNazanin"/>
          <w:color w:val="111111"/>
          <w:sz w:val="28"/>
          <w:sz w:val="28"/>
          <w:szCs w:val="28"/>
          <w:rtl w:val="true"/>
          <w:lang w:bidi="fa-IR"/>
        </w:rPr>
        <w:t xml:space="preserve">از آن‌جایی که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توصیه از وصایای لقمان به فرزندش است، استفاده می‌شود که آن، مهم‌ترین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متمرکز ساختن ذهن مخاطب و شنونده، در موعظه و تبلیغ، امری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یَعِظُهُ یٰا بُنَیَّ</w:t>
      </w:r>
    </w:p>
    <w:p>
      <w:pPr>
        <w:pStyle w:val="BookText"/>
        <w:rPr/>
      </w:pPr>
      <w:r>
        <w:rPr>
          <w:rFonts w:ascii="IRNazanin" w:hAnsi="IRNazanin" w:eastAsia="IRNazanin"/>
          <w:color w:val="111111"/>
          <w:sz w:val="28"/>
          <w:sz w:val="28"/>
          <w:szCs w:val="28"/>
          <w:rtl w:val="true"/>
          <w:lang w:bidi="fa-IR"/>
        </w:rPr>
        <w:t xml:space="preserve">مخاطب قرار دادن فرزند،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ندا، هنگام موعظه، می‌تواند به منظور نکتۀ یاد شده باشد تا موعظه، اثر خود را ببخشد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کردن فکر مخاطب، با برهانی محکم، هنگام دعوت به توحید، از روش‌های هدایتی قرآن کریم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تُشْرِکْ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الشِّرْکَ لَظُلْمٌ</w:t>
      </w:r>
      <w:bookmarkStart w:id="439" w:name="pg19898_196582"/>
    </w:p>
    <w:p>
      <w:pPr>
        <w:pStyle w:val="BookText"/>
        <w:rPr/>
      </w:pPr>
      <w:bookmarkEnd w:id="439"/>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دادن فرزند به بینش توحیدی، از وظایف پدر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لاٰ تُشْرِکْ بِاللّٰهِ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موعظۀ انسان‌ها با منطق و برهانی محکم، برای توجه دادن آنان به توحید عملی حکیمانه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آتَیْنٰا لُقْمٰانَ الْحِکْمَةَ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لُقْمٰانُ لاِبْنِهِ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تُشْرِکْ بِاللّٰهِ إِنَّ الشِّرْکَ لَظُلْمٌ عَظِیمٌ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ظلمی بس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الشِّرْکَ لَظُلْمٌ عَظِیمٌ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بودن ظلم، امری شناخته شده برای افراد بشر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الشِّرْکَ لَظُلْمٌ عَظِیمٌ</w:t>
      </w:r>
    </w:p>
    <w:p>
      <w:pPr>
        <w:pStyle w:val="BookText"/>
        <w:rPr/>
      </w:pPr>
      <w:r>
        <w:rPr>
          <w:rFonts w:ascii="IRNazanin" w:hAnsi="IRNazanin" w:eastAsia="IRNazanin"/>
          <w:color w:val="111111"/>
          <w:sz w:val="28"/>
          <w:sz w:val="28"/>
          <w:szCs w:val="28"/>
          <w:rtl w:val="true"/>
          <w:lang w:bidi="fa-IR"/>
        </w:rPr>
        <w:t>از این‌که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شرک به خاطر ظالمانه بودن‌اش، باید پرهیز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قبیح بودن شرک را، به خاطر ظلم بودن آن معرفی کرده، استفاده می‌شود که قبح و زشتی ظلم، امری شناخته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ظالمانه بودن شرک، دلیل لزوم اجتناب از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تُشْرِکْ بِاللّٰهِ إِنَّ الشِّرْکَ لَظُلْمٌ عَظِیمٌ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هر عمل و عقیدۀ ظالمانه، امری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تُشْرِکْ بِاللّٰهِ إِنَّ الشِّرْکَ لَظُلْمٌ عَظِیمٌ</w:t>
      </w:r>
    </w:p>
    <w:p>
      <w:pPr>
        <w:pStyle w:val="BookText"/>
        <w:rPr/>
      </w:pPr>
      <w:r>
        <w:rPr>
          <w:rFonts w:ascii="IRNazanin" w:hAnsi="IRNazanin" w:eastAsia="IRNazanin"/>
          <w:color w:val="111111"/>
          <w:sz w:val="28"/>
          <w:sz w:val="28"/>
          <w:szCs w:val="28"/>
          <w:rtl w:val="true"/>
          <w:lang w:bidi="fa-IR"/>
        </w:rPr>
        <w:t>تعلیلِ نهی از شرک به ظالمانه بودن آن، حکایت دارد که ظلم، چیزی است که باید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پدر؛ تبلیغ؛ تربیت؛ توحید؛ حکمت؛ دوستی؛ دین؛ شرک؛ ظلم؛ عمل؛ فرزند؛ لقمان؛ موعظه؛ هدایت</w:t>
      </w:r>
    </w:p>
    <w:p>
      <w:pPr>
        <w:pStyle w:val="Heading3"/>
        <w:numPr>
          <w:ilvl w:val="2"/>
          <w:numId w:val="1"/>
        </w:numPr>
        <w:rPr/>
      </w:pPr>
      <w:bookmarkStart w:id="440" w:name="__RefHeading___Toc1580305_2314609296"/>
      <w:bookmarkStart w:id="441" w:name="_Toc150"/>
      <w:bookmarkEnd w:id="440"/>
      <w:r>
        <w:rPr>
          <w:rtl w:val="true"/>
        </w:rPr>
        <w:t>[</w:t>
      </w:r>
      <w:r>
        <w:rPr>
          <w:rtl w:val="true"/>
        </w:rPr>
        <w:t xml:space="preserve">سوره لقمان </w:t>
      </w:r>
      <w:r>
        <w:rPr>
          <w:rtl w:val="true"/>
        </w:rPr>
        <w:t>(</w:t>
      </w:r>
      <w:r>
        <w:rPr/>
        <w:t>31</w:t>
      </w:r>
      <w:r>
        <w:rPr>
          <w:rtl w:val="true"/>
        </w:rPr>
        <w:t xml:space="preserve">): </w:t>
      </w:r>
      <w:r>
        <w:rPr>
          <w:rtl w:val="true"/>
        </w:rPr>
        <w:t xml:space="preserve">آیه </w:t>
      </w:r>
      <w:r>
        <w:rPr/>
        <w:t>14</w:t>
      </w:r>
      <w:r>
        <w:rPr>
          <w:rtl w:val="true"/>
        </w:rPr>
        <w:t>]</w:t>
      </w:r>
      <w:bookmarkEnd w:id="441"/>
    </w:p>
    <w:p>
      <w:pPr>
        <w:pStyle w:val="BookText"/>
        <w:rPr/>
      </w:pPr>
      <w:r>
        <w:rPr>
          <w:rFonts w:ascii="Amiri" w:hAnsi="Amiri" w:eastAsia="Amiri" w:cs="Amiri"/>
          <w:color w:val="111111"/>
          <w:sz w:val="28"/>
          <w:sz w:val="28"/>
          <w:szCs w:val="28"/>
          <w:rtl w:val="true"/>
          <w:lang w:bidi="ar-SA"/>
        </w:rPr>
        <w:t xml:space="preserve">وَ وَصَّیْنَا اَلْإِنْسٰانَ بِوٰالِدَیْهِ حَمَلَتْهُ أُمُّهُ وَهْناً عَلیٰ وَهْنٍ وَ فِصٰالُهُ فِی عٰامَیْنِ أَنِ اُشْکُرْ لِی وَ لِوٰالِدَیْکَ إِلَیَّ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و به انسان دربارۀ پدر و مادرش سفارش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درحالی‌که سستی بر روی سستی عارض او می‌گشت دوران حمل او را گذراند، و از شیر باز گرفتنش در دو سال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او سفارش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من و برای پدر و مادرت سپاس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به‌سوی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خداوند به انسان، برای رعایت حقوق و حرمت پدر و مادر</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وَصَّیْنَا الْإِنْسٰانَ بِوٰالِدَیْهِ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حقّی الهی بر گردن فرزند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وَصَّیْنَا الْإِنْسٰانَ بِوٰالِدَیْهِ</w:t>
      </w:r>
    </w:p>
    <w:p>
      <w:pPr>
        <w:pStyle w:val="BookText"/>
        <w:rPr/>
      </w:pPr>
      <w:r>
        <w:rPr>
          <w:rFonts w:ascii="IRNazanin" w:hAnsi="IRNazanin" w:eastAsia="IRNazanin"/>
          <w:color w:val="111111"/>
          <w:sz w:val="28"/>
          <w:sz w:val="28"/>
          <w:szCs w:val="28"/>
          <w:rtl w:val="true"/>
          <w:lang w:bidi="fa-IR"/>
        </w:rPr>
        <w:t>توصیۀ خداوند به انسان‌ها، برای رعایت حال والدین، می‌تواند گویای این حقیقت باشد که رعایت حال والدین، امری الهی است و خدا خواهان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 والدین، در مقابل هم، مسؤولیت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لُقْمٰانُ لاِبْنِهِ وَ هُوَ یَعِظُهُ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وَصَّیْنَا الْإِنْسٰانَ بِوٰالِدَیْهِ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بارداری مادر، دورانی سخت و مایۀ ضعف و ناتوانی برای 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حَمَلَتْهُ أُمُّهُ وَهْناً عَلیٰ وَهْنٍ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برای فعل محذوف و در موضع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ضعف جسمانی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ناتوانی‌های روز افزون، از سوی مادر، در دوران بارداری، در پی‌دارندۀ حقوقی بر گردن فرزند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وَصَّیْنَا الْإِنْسٰانَ بِوٰالِدَیْهِ حَمَلَتْهُ أُمُّهُ وَهْناً عَلیٰ وَهْنٍ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عَلیٰ 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افزایش ضعف و ناتوانی مادر در دوران بارداری 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شیرخوارگی کودک، تا دو سال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فِصٰالُهُ فِی عٰامَیْنِ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کردن کودک از 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بر این‌که مدّت شیرخوارگی، دو سال است و جدا کردن کودک از شیر، می‌تواند در خلال آن دو سال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دادن به فرزند، به مدّت دو سال، از سوی مادر، باعث تأکید بر رعایت حقوق مادر از سوی فرزند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وَصَّیْنَا الْإِنْسٰانَ بِوٰالِدَیْهِ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فِصٰالُهُ فِی عٰامَیْنِ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ضعف متزایدِ دوران بارداری از سوی مادر، برای سالم رساندن کودک به دورۀ زایمان، عاملِ لزوم رعایت حق مادر از سوی فرزند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وَصَّیْنَا الْإِنْسٰانَ بِوٰالِدَیْهِ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حَمَلَتْهُ أُمُّهُ وَهْناً عَلیٰ وَهْنٍ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اشْکُرْ لِی وَ لِوٰالِدَیْکَ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به صورت عادی و طبیعی، حال و حقوق پدر را بیش‌تر رعایت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وَصَّیْنَا الْإِنْسٰانَ بِوٰالِدَیْهِ حَمَلَتْهُ أُمُّهُ وَهْناً عَلیٰ 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اشْکُرْ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لِوٰالِدَیْکَ</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توصیه به رعایت حال والدین با یادآوری مشقاتی که مادر می‌کشد، ممکن است از این جهت باشد که فرزند، حیات و معاش خود را مرهون پدر می‌داند و طبیعتاً، در مقابل او احساس وظیفه می‌کند و دربارۀ مادر چنین احساسی ندارد، لذا این توصیه برای ایجاد انگیزه در فرزند جهت رعایت حقوق</w:t>
      </w:r>
    </w:p>
    <w:p>
      <w:pPr>
        <w:pStyle w:val="BookText"/>
        <w:rPr/>
      </w:pPr>
      <w:r>
        <w:rPr>
          <w:rFonts w:ascii="IRNazanin" w:hAnsi="IRNazanin" w:eastAsia="IRNazanin"/>
          <w:color w:val="111111"/>
          <w:sz w:val="28"/>
          <w:sz w:val="28"/>
          <w:szCs w:val="28"/>
          <w:rtl w:val="true"/>
          <w:lang w:bidi="fa-IR"/>
        </w:rPr>
        <w:t>هر دوی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فراخوان انسان‌هابه سپاسگزاری در برابر او و تشکّر از والدین</w:t>
      </w:r>
    </w:p>
    <w:p>
      <w:pPr>
        <w:pStyle w:val="BookText"/>
        <w:rPr/>
      </w:pPr>
      <w:r>
        <w:rPr>
          <w:rFonts w:ascii="Amiri" w:hAnsi="Amiri" w:eastAsia="Amiri" w:cs="Amiri"/>
          <w:color w:val="111111"/>
          <w:sz w:val="28"/>
          <w:sz w:val="28"/>
          <w:szCs w:val="28"/>
          <w:rtl w:val="true"/>
          <w:lang w:bidi="ar-SA"/>
        </w:rPr>
        <w:t>أَنِ اشْکُرْ لِی وَ لِوٰالِدَیْکَ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دارای حقی فزون‌تر از پدران، بر گردن فرزند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وَصَّیْنَا الْإِنْسٰانَ بِوٰالِدَیْهِ حَمَلَتْهُ أُمُّهُ وَهْناً عَلیٰ وَهْنٍ وَ فِصٰالُهُ فِی عٰامَیْنِ أَنِ اشْکُرْ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لِوٰالِدَیْکَ</w:t>
      </w:r>
    </w:p>
    <w:p>
      <w:pPr>
        <w:pStyle w:val="BookText"/>
        <w:rPr/>
      </w:pPr>
      <w:r>
        <w:rPr>
          <w:rFonts w:ascii="IRNazanin" w:hAnsi="IRNazanin" w:eastAsia="IRNazanin"/>
          <w:color w:val="111111"/>
          <w:sz w:val="28"/>
          <w:sz w:val="28"/>
          <w:szCs w:val="28"/>
          <w:rtl w:val="true"/>
          <w:lang w:bidi="fa-IR"/>
        </w:rPr>
        <w:t>تعلیل آوردن حکم تشکر از والدین، به این که مادر، سختی‌های بارداری را متحمل شده و فرزند را تا مدت دو سال شیر می‌دهد، می‌تواند به فزونی حق مادر اشاره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مادر، در معرض تضییع از سوی فرزند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وَصَّیْنَا الْإِنْسٰانَ بِوٰالِدَیْهِ حَمَلَتْهُ أُمُّهُ وَهْناً عَلیٰ 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اشْکُرْ لِی وَ لِوٰالِدَیْکَ</w:t>
      </w:r>
    </w:p>
    <w:p>
      <w:pPr>
        <w:pStyle w:val="BookText"/>
        <w:rPr/>
      </w:pPr>
      <w:r>
        <w:rPr>
          <w:rFonts w:ascii="IRNazanin" w:hAnsi="IRNazanin" w:eastAsia="IRNazanin"/>
          <w:color w:val="111111"/>
          <w:sz w:val="28"/>
          <w:sz w:val="28"/>
          <w:szCs w:val="28"/>
          <w:rtl w:val="true"/>
          <w:lang w:bidi="fa-IR"/>
        </w:rPr>
        <w:t>این‌که خداوند، در ضمن توصیه به رعایت حقوق پدر و مادر، تنها مشقّات و زحمت‌های مادر را در دوران بارداری و شیر دادن یادآوری می‌کند، احتمال دارد به‌خاطر نکتۀ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موظف به شکر نعمت‌های خداوندند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اشْکُرْ لِی</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مبدأ فیض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مقدَّم بر حق مجاری فیض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اشْکُرْ لِی وَ لِوٰالِدَیْکَ</w:t>
      </w:r>
    </w:p>
    <w:p>
      <w:pPr>
        <w:pStyle w:val="BookText"/>
        <w:rPr/>
      </w:pPr>
      <w:r>
        <w:rPr>
          <w:rFonts w:ascii="IRNazanin" w:hAnsi="IRNazanin" w:eastAsia="IRNazanin"/>
          <w:color w:val="111111"/>
          <w:sz w:val="28"/>
          <w:sz w:val="28"/>
          <w:szCs w:val="28"/>
          <w:rtl w:val="true"/>
          <w:lang w:bidi="fa-IR"/>
        </w:rPr>
        <w:t>مقدم داشتن شکر خدا بر تشکر از والدین، در یک فرمان، احتمال دارد به خاطر حقیقت بالا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معرض ناسپاسی نسبت به نعمت‌های الهی و حقوق والدین ونیازمند به تذکر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وَصَّیْنَا الْإِنْسٰانَ بِوٰالِدَیْهِ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اشْکُرْ لِی وَ لِوٰالِدَیْکَ</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از والدین و رعایت حقوق آنها، نباید انسان را از شکرگزاری به درگاه خداوند، باز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اشْکُرْ لِی وَ لِوٰالِدَیْکَ</w:t>
      </w:r>
    </w:p>
    <w:p>
      <w:pPr>
        <w:pStyle w:val="BookText"/>
        <w:rPr/>
      </w:pPr>
      <w:r>
        <w:rPr>
          <w:rFonts w:ascii="IRNazanin" w:hAnsi="IRNazanin" w:eastAsia="IRNazanin"/>
          <w:color w:val="111111"/>
          <w:sz w:val="28"/>
          <w:sz w:val="28"/>
          <w:szCs w:val="28"/>
          <w:rtl w:val="true"/>
          <w:lang w:bidi="fa-IR"/>
        </w:rPr>
        <w:t>از این‌که در میان توصیه به رعایت حال و حقوق والدین و تشکر و قدردانی از آنها، یادآوری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سپاس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برای توجه دادن به نکتۀ بالا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فرجامِ حرکتِ عالم آفرینش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الْمَصِیرُ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الهی به انسان‌ها، دربارۀ تضییع حقوق والدین</w:t>
      </w:r>
    </w:p>
    <w:p>
      <w:pPr>
        <w:pStyle w:val="BookText"/>
        <w:rPr/>
      </w:pPr>
      <w:r>
        <w:rPr>
          <w:rFonts w:ascii="Amiri" w:hAnsi="Amiri" w:eastAsia="Amiri" w:cs="Amiri"/>
          <w:color w:val="111111"/>
          <w:sz w:val="28"/>
          <w:sz w:val="28"/>
          <w:szCs w:val="28"/>
          <w:rtl w:val="true"/>
          <w:lang w:bidi="ar-SA"/>
        </w:rPr>
        <w:t>أَنِ اشْکُرْ لِی وَ لِوٰالِدَیْکَ إِلَیَّ الْمَصِیرُ</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توصیه به رعایت حال والدین و</w:t>
      </w:r>
      <w:bookmarkStart w:id="442" w:name="pg19898_196585"/>
    </w:p>
    <w:p>
      <w:pPr>
        <w:pStyle w:val="BookText"/>
        <w:rPr/>
      </w:pPr>
      <w:bookmarkEnd w:id="442"/>
      <w:r>
        <w:rPr>
          <w:rFonts w:ascii="IRNazanin" w:hAnsi="IRNazanin" w:eastAsia="IRNazanin"/>
          <w:color w:val="111111"/>
          <w:sz w:val="28"/>
          <w:sz w:val="28"/>
          <w:szCs w:val="28"/>
          <w:rtl w:val="true"/>
          <w:lang w:bidi="fa-IR"/>
        </w:rPr>
        <w:t>فرمان به سپاسگزاری از آنها، ناظر به این نکته است که انسان‌ها، در صورت رعایت نکردن توصیه و فرمان یاد شده، مورد بازخواست قرار خواهند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دادن انسان به فرجام حیات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در پیشگاه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زمینۀ پیدایش تعهد برای عمل به وصایای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وَصَّیْنَا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اشْکُرْ لِی وَ لِوٰالِدَیْکَ إِلَیَّ الْمَصِیرُ</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توصیه به انسان، از سوی خداوند، می‌تواند به منظور ایجاد انگیزه برای عمل به آن سفارش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اللّه؛ انسان؛ بارداری؛ پدر؛ تکلیف؛ تهدید؛ جهان؛ حقوق؛ رضاع؛ سال؛ سختی؛ شکر؛ عمل؛ فرزند؛ کودکی؛ مادر؛ نعمت؛ والدین</w:t>
      </w:r>
    </w:p>
    <w:p>
      <w:pPr>
        <w:pStyle w:val="Heading3"/>
        <w:numPr>
          <w:ilvl w:val="2"/>
          <w:numId w:val="1"/>
        </w:numPr>
        <w:rPr/>
      </w:pPr>
      <w:bookmarkStart w:id="443" w:name="__RefHeading___Toc1580307_2314609296"/>
      <w:bookmarkStart w:id="444" w:name="_Toc151"/>
      <w:bookmarkEnd w:id="443"/>
      <w:r>
        <w:rPr>
          <w:rtl w:val="true"/>
        </w:rPr>
        <w:t>[</w:t>
      </w:r>
      <w:r>
        <w:rPr>
          <w:rtl w:val="true"/>
        </w:rPr>
        <w:t xml:space="preserve">سوره لقمان </w:t>
      </w:r>
      <w:r>
        <w:rPr>
          <w:rtl w:val="true"/>
        </w:rPr>
        <w:t>(</w:t>
      </w:r>
      <w:r>
        <w:rPr/>
        <w:t>31</w:t>
      </w:r>
      <w:r>
        <w:rPr>
          <w:rtl w:val="true"/>
        </w:rPr>
        <w:t xml:space="preserve">): </w:t>
      </w:r>
      <w:r>
        <w:rPr>
          <w:rtl w:val="true"/>
        </w:rPr>
        <w:t xml:space="preserve">آیه </w:t>
      </w:r>
      <w:r>
        <w:rPr/>
        <w:t>15</w:t>
      </w:r>
      <w:r>
        <w:rPr>
          <w:rtl w:val="true"/>
        </w:rPr>
        <w:t>]</w:t>
      </w:r>
      <w:bookmarkEnd w:id="444"/>
    </w:p>
    <w:p>
      <w:pPr>
        <w:pStyle w:val="BookText"/>
        <w:rPr/>
      </w:pPr>
      <w:r>
        <w:rPr>
          <w:rFonts w:ascii="Amiri" w:hAnsi="Amiri" w:eastAsia="Amiri" w:cs="Amiri"/>
          <w:color w:val="111111"/>
          <w:sz w:val="28"/>
          <w:sz w:val="28"/>
          <w:szCs w:val="28"/>
          <w:rtl w:val="true"/>
          <w:lang w:bidi="ar-SA"/>
        </w:rPr>
        <w:t xml:space="preserve">وَ إِنْ جٰاهَدٰاکَ عَلیٰ أَنْ تُشْرِکَ بِی مٰا لَیْسَ لَکَ بِهِ عِلْمٌ فَلاٰ تُطِعْهُمٰا وَ صٰاحِبْهُمٰا فِی اَلدُّنْیٰا مَعْرُوفاً وَ اِتَّبِعْ سَبِیلَ مَنْ أَنٰابَ إِلَیَّ ثُمَّ إِلَیَّ مَرْجِعُکُمْ فَأُنَبِّئُکُمْ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 xml:space="preserve">و اگر آن دو تلاش کردند که تو را بر این وادارند که چیزی را شریک من سازی که نسبت به آن هیچ آگاهی نداری، از آنان فرمان مبر،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شیوه‌ای پسندیده با آن دو معاشرت کن، و راه کسی را پیروی کن که توجّه به من دارد؛ سپس بازگشت شما فقط به سوی من است، آن‌گاه شما را از آنچه می‌کردید با خبر خواهم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موظف بودن به رعایت حقوق 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تلاش پیگیر پدر و مادر به ایجاد انحراف عقیدتی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آنان، نباید تسلیم خواست آنان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وَصَّیْنَا الْإِنْسٰانَ بِوٰالِدَیْهِ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جٰاهَدٰاکَ عَلیٰ أَنْ تُشْرِکَ 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تُطِعْهُمٰا</w:t>
      </w:r>
    </w:p>
    <w:p>
      <w:pPr>
        <w:pStyle w:val="BookText"/>
        <w:rPr/>
      </w:pPr>
      <w:r>
        <w:rPr>
          <w:rFonts w:ascii="IRNazanin" w:hAnsi="IRNazanin" w:eastAsia="IRNazanin"/>
          <w:color w:val="111111"/>
          <w:sz w:val="28"/>
          <w:sz w:val="28"/>
          <w:szCs w:val="28"/>
          <w:rtl w:val="true"/>
          <w:lang w:bidi="fa-IR"/>
        </w:rPr>
        <w:t xml:space="preserve">متعدی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مجاهده و تلاش قوی و پیگیر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عقیدۀ به شریک داشتن خداوند، عقیده‌ای جاهلانه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تُشْرِکَ بِی مٰا لَیْسَ لَکَ بِهِ عِلْمٌ</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آوردن 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لَیْسَ لَکَ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شرک، حکایت از آن دارد که اساس شرک، بر جهل استوار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اطاعت از پدر و مادر، عدم تعارض با عقیدۀ توحیدی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وَصَّیْنَا الْإِنْسٰانَ بِوٰالِدَیْهِ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جٰاهَدٰاکَ عَلیٰ أَنْ تُشْرِکَ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تُطِعْهُمٰا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عقیدۀ توحیدی، ضروری است و قبول شرک، به هیچ قیمتی روا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جٰاهَدٰاکَ عَلیٰ أَنْ تُشْرِکَ 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تُطِعْهُمٰا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 و مدارا با پدر و مادر و داشتن رفتاری شایسته با آنان در امور دنیوی، امری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صٰاحِبْهُمٰا فِی الدُّنْیٰا مَعْرُوفاً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عقیده، مبتنی بر علم و آگاهی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تُشْرِکَ بِی مٰا لَیْسَ لَکَ بِهِ عِلْمٌ</w:t>
      </w:r>
    </w:p>
    <w:p>
      <w:pPr>
        <w:pStyle w:val="BookText"/>
        <w:rPr/>
      </w:pPr>
      <w:r>
        <w:rPr>
          <w:rFonts w:ascii="IRNazanin" w:hAnsi="IRNazanin" w:eastAsia="IRNazanin"/>
          <w:color w:val="111111"/>
          <w:sz w:val="28"/>
          <w:sz w:val="28"/>
          <w:szCs w:val="28"/>
          <w:rtl w:val="true"/>
          <w:lang w:bidi="fa-IR"/>
        </w:rPr>
        <w:t>از این‌که برای عدم قبول دعوت به شرک،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آگاهی از شریک داشتن خدا نداری، تسلیم تلاش آنان مشو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می‌شود که عقیده باید عالمانه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داشتن رفتار نیک با پدر و مادر، حتی در صورت مشرک بودن آنان موظّف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جٰاهَدٰاکَ عَلیٰ أَنْ تُشْرِکَ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صٰاحِبْهُمٰا فِی الدُّنْیٰا مَعْرُوفاً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روابط خانوادگی و خویشاوندی، امری بس مهم و شایان توجه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وَصَّیْنَا الْإِنْسٰانَ بِوٰالِدَیْهِ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اشْکُرْ لِی وَ لِوٰالِدَیْکَ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جٰاهَدٰاکَ عَلیٰ أَنْ تُشْرِکَ 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تُطِعْهُمٰا وَ صٰاحِبْهُمٰا فِی الدُّنْیٰا مَعْرُوفاً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حال پدر و مادر و معاشرت با آنان، در هر منطقه‌ای، بسته به رسوم متفاوت آن‌جا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صٰاحِبْهُمٰا فِی الدُّنْیٰا مَعْرُوفاً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مفعول مطلق محذوف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 آن، چیزی است که به‌خوبی و نیکی در میان مردم شهرت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کسانی پیروی کرد که به سوی خدا حرکت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جٰاهَدٰاکَ عَلیٰ أَنْ تُشْرِکَ 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 سَبِیلَ مَنْ أَنٰابَ إِلَیَّ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پدر و مادری که مسیرشان خدایی است،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صٰاحِبْهُمٰا فِی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 سَبِیلَ مَنْ أَنٰابَ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اتَّبِعْ سَبِیلَ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این‌که اگر والدین به سوی خدا حرکت می‌کنند، از آنان تبعیت کن و گرنه از کسی‌که دارای چنین صفتی است، پیروی بنما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خداوند، همراه با توبه و</w:t>
      </w:r>
    </w:p>
    <w:p>
      <w:pPr>
        <w:pStyle w:val="BookText"/>
        <w:rPr/>
      </w:pPr>
      <w:r>
        <w:rPr>
          <w:rFonts w:ascii="IRNazanin" w:hAnsi="IRNazanin" w:eastAsia="IRNazanin"/>
          <w:color w:val="111111"/>
          <w:sz w:val="28"/>
          <w:sz w:val="28"/>
          <w:szCs w:val="28"/>
          <w:rtl w:val="true"/>
          <w:lang w:bidi="fa-IR"/>
        </w:rPr>
        <w:t>عمل ناب و خالص، امری پسندیده و شایسته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 سَبِیلَ مَنْ أَنٰابَ إِلَیَّ</w:t>
      </w:r>
    </w:p>
    <w:p>
      <w:pPr>
        <w:pStyle w:val="BookText"/>
        <w:rPr/>
      </w:pPr>
      <w:r>
        <w:rPr>
          <w:rFonts w:ascii="IRNazanin" w:hAnsi="IRNazanin" w:eastAsia="IRNazanin"/>
          <w:color w:val="111111"/>
          <w:sz w:val="28"/>
          <w:sz w:val="28"/>
          <w:szCs w:val="28"/>
          <w:rtl w:val="true"/>
          <w:lang w:bidi="fa-IR"/>
        </w:rPr>
        <w:t>سفارش به پیروی از منیبان، نشان‌دهندۀ اهمیت انابه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الإنابة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به خداوند با توبه و اخلاص عمل معنا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خداجو، الگویی شایسته برای تبعیت‌اند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 سَبِیلَ مَنْ أَنٰابَ إِلَیَّ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بازگشت انسان‌ها،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إِلَیَّ مَرْجِعُکُمْ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به معنای بازگشت به جایگاهی است که شروع از آن‌جا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انسان‌ها دربارۀ لغزش در عقیده و رفتار ناصحیح با والدین، هشدار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جٰاهَدٰاکَ عَلیٰ أَنْ تُشْرِکَ 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تُطِعْهُمٰا وَ صٰاحِبْهُمٰا فِی الدُّنْیٰا مَعْرُوفاً وَ اتَّبِعْ سَبِیلَ مَنْ أَنٰابَ إِلَیَّ ثُمَّ إِلَیَّ مَرْجِعُکُمْ فَأُنَبِّئُکُمْ بِمٰا کُنْتُمْ تَعْمَلُونَ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پس از مرگ، در پیشگاه خداوند دربارۀ اعمال دنیوی‌شان، مؤاخذه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مَرْجِعُکُمْ فَأُنَبِّئُکُمْ بِمٰا کُنْتُمْ تَعْمَلُونَ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انسان به محاسبۀ اعمال‌اش در نزد خداوند، زمینه‌ساز پابندی وی به توحید و پیروی کردن از انسان‌های خداجو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جٰاهَدٰاکَ عَلیٰ أَنْ تُشْرِکَ 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 سَبِیلَ مَنْ أَنٰابَ إِلَیَّ ثُمَّ إِلَیَّ مَرْجِعُکُمْ فَأُنَبِّئُکُمْ بِمٰا کُنْتُمْ تَعْمَلُونَ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انسان‌ها، تحت نظارت و آگاهی کامل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فَأُنَبِّئُکُمْ بِمٰا کُنْتُمْ تَعْمَلُونَ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خداوند، اعمال انسان‌ها، برای‌شان نشان داده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إِلَیَّ مَرْجِعُکُمْ فَأُنَبِّئُکُمْ بِمٰا کُنْتُمْ تَعْمَلُونَ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عرصۀ بازگشت انسان‌ها به سوی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إِلَیَّ مَرْجِعُکُمْ فَأُنَبِّئُکُمْ بِمٰا کُنْتُمْ تَعْمَلُونَ</w:t>
      </w:r>
    </w:p>
    <w:p>
      <w:pPr>
        <w:pStyle w:val="BookText"/>
        <w:rPr/>
      </w:pPr>
      <w:r>
        <w:rPr>
          <w:rFonts w:ascii="IRNazanin" w:hAnsi="IRNazanin" w:eastAsia="IRNazanin"/>
          <w:color w:val="111111"/>
          <w:sz w:val="28"/>
          <w:sz w:val="28"/>
          <w:szCs w:val="28"/>
          <w:rtl w:val="true"/>
          <w:lang w:bidi="fa-IR"/>
        </w:rPr>
        <w:t>مراد از بازگشت به خداوند، و آن گاه آگاه شدن از کردار خویش، حضور در صحنۀ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دنیوی انسان‌ها، تعیین‌کنندۀ سرنوشت اخروی آنها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إِلَیَّ مَرْجِعُکُمْ فَأُنَبِّئُکُمْ بِمٰا کُنْتُمْ تَعْمَلُونَ</w:t>
      </w:r>
      <w:bookmarkStart w:id="445" w:name="pg19898_196588"/>
    </w:p>
    <w:p>
      <w:pPr>
        <w:pStyle w:val="BookText"/>
        <w:rPr/>
      </w:pPr>
      <w:bookmarkEnd w:id="44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اخلاص؛ اسوه؛ اطاعت؛ اللّه؛ امت؛ انسان؛ ایمان؛ تکلیف؛ توبه؛ توحید؛ تهدید؛ جهان‌بینی؛ جهل؛ حساب‌رسی؛ حقوق؛ خانواده؛ خویشاوندی؛ رسوم؛ شرک؛ علم؛ عمل؛ فرزند؛ قیامت؛ معاشرت؛ والدین</w:t>
      </w:r>
    </w:p>
    <w:p>
      <w:pPr>
        <w:pStyle w:val="Heading3"/>
        <w:numPr>
          <w:ilvl w:val="2"/>
          <w:numId w:val="1"/>
        </w:numPr>
        <w:rPr/>
      </w:pPr>
      <w:bookmarkStart w:id="446" w:name="__RefHeading___Toc1580309_2314609296"/>
      <w:bookmarkStart w:id="447" w:name="_Toc152"/>
      <w:bookmarkEnd w:id="446"/>
      <w:r>
        <w:rPr>
          <w:rtl w:val="true"/>
        </w:rPr>
        <w:t>[</w:t>
      </w:r>
      <w:r>
        <w:rPr>
          <w:rtl w:val="true"/>
        </w:rPr>
        <w:t xml:space="preserve">سوره لقمان </w:t>
      </w:r>
      <w:r>
        <w:rPr>
          <w:rtl w:val="true"/>
        </w:rPr>
        <w:t>(</w:t>
      </w:r>
      <w:r>
        <w:rPr/>
        <w:t>31</w:t>
      </w:r>
      <w:r>
        <w:rPr>
          <w:rtl w:val="true"/>
        </w:rPr>
        <w:t xml:space="preserve">): </w:t>
      </w:r>
      <w:r>
        <w:rPr>
          <w:rtl w:val="true"/>
        </w:rPr>
        <w:t xml:space="preserve">آیه </w:t>
      </w:r>
      <w:r>
        <w:rPr/>
        <w:t>16</w:t>
      </w:r>
      <w:r>
        <w:rPr>
          <w:rtl w:val="true"/>
        </w:rPr>
        <w:t>]</w:t>
      </w:r>
      <w:bookmarkEnd w:id="447"/>
    </w:p>
    <w:p>
      <w:pPr>
        <w:pStyle w:val="BookText"/>
        <w:rPr/>
      </w:pPr>
      <w:r>
        <w:rPr>
          <w:rFonts w:ascii="Amiri" w:hAnsi="Amiri" w:eastAsia="Amiri" w:cs="Amiri"/>
          <w:color w:val="111111"/>
          <w:sz w:val="28"/>
          <w:sz w:val="28"/>
          <w:szCs w:val="28"/>
          <w:rtl w:val="true"/>
          <w:lang w:bidi="ar-SA"/>
        </w:rPr>
        <w:t xml:space="preserve">یٰا بُنَیَّ إِنَّهٰا إِنْ تَکُ مِثْقٰالَ حَبَّةٍ مِنْ خَرْدَلٍ فَتَکُنْ فِی صَخْرَةٍ أَوْ فِی اَلسَّمٰاوٰاتِ أَوْ فِی اَلْأَرْضِ یَأْتِ بِهَا اَللّٰهُ إِنَّ اَللّٰهَ لَطِیفٌ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 xml:space="preserve">ای پسرک من، اگر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هموزن دانۀ خردلی و در درون سنگی یا در آسمان‌ها یا در زمین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خدا دقیق و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به نظارت دقیق الهی بر اعمال انسان، از مواعظلقمان به پسرخویش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بُنَیَّ إِنَّهٰا إِنْ تَکُ مِثْقٰالَ 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 بِهَا اللّٰهُ</w:t>
      </w:r>
    </w:p>
    <w:p>
      <w:pPr>
        <w:pStyle w:val="BookText"/>
        <w:rPr/>
      </w:pPr>
      <w:r>
        <w:rPr>
          <w:rFonts w:ascii="IRNazanin" w:hAnsi="IRNazanin" w:eastAsia="IRNazanin"/>
          <w:color w:val="111111"/>
          <w:sz w:val="28"/>
          <w:sz w:val="28"/>
          <w:szCs w:val="28"/>
          <w:rtl w:val="true"/>
          <w:lang w:bidi="fa-IR"/>
        </w:rPr>
        <w:t xml:space="preserve">احتمال دارد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قصه باشد و در نتیجه، مرجعی لازم نداشته باشد و احتمال دارد ضمیری باشد که مرجع آن، به قرینۀ سیاق، چیزی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 پسندیده و ناپسند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خوب و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بالا بنابر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محاسبۀ اعمال در عالم آخرت، مهم‌ترین اصل عقیدتی پس از عقیده به یک‌تایی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تُشْرِکْ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إِنَّهٰا إِنْ تَکُ مِثْقٰالَ 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 بِهَا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تبلیغ معارف دین، به محبّت و تحریک احساس و عاطفۀ مخاطب آمیخته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إِنَّهٰا إِنْ تَکُ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و ناپسندترین اشیا و اعمال، در دورترین مکان، تحت نظارت و آگاهی کامل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تَکُ مِثْقٰالَ حَبَّةٍ مِنْ خَرْدَلٍ فَتَکُنْ فِی صَخْرَةٍ أَوْ فِی السَّمٰاوٰاتِ أَوْ فِی الْأَرْضِ یَأْتِ بِهَا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تخم‌های سپندان و یا شبیه آن است و در چیز ریز استعمال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برای بیان وجود آن چیز ریز در نقطه‌ای بس دور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صخره‌ها، اوج آسمان‌ها و پهنۀ زمین، در برابر علم خداوند مساوی‌اند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صَخْرَةٍ أَوْ فِی السَّمٰاوٰاتِ أَوْ فِی الْأَرْضِ یَأْتِ بِهَا اللّٰهُ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مفسران برآن‌اند که آیۀ بالا، کلام لقمان در پاسخ</w:t>
      </w:r>
    </w:p>
    <w:p>
      <w:pPr>
        <w:pStyle w:val="BookText"/>
        <w:rPr/>
      </w:pPr>
      <w:r>
        <w:rPr>
          <w:rFonts w:ascii="IRNazanin" w:hAnsi="IRNazanin" w:eastAsia="IRNazanin"/>
          <w:color w:val="111111"/>
          <w:sz w:val="28"/>
          <w:sz w:val="28"/>
          <w:szCs w:val="28"/>
          <w:rtl w:val="true"/>
          <w:lang w:bidi="fa-IR"/>
        </w:rPr>
        <w:t>فرزندش دربارۀ علم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آیه، دربارۀ علم خداوند به مطلق امور و اشیا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همۀ امور قدرت مطلق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إِنَّهٰا إِنْ تَکُ مِثْقٰالَ حَبَّةٍ مِنْ خَرْدَلٍ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 بِهَا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 بِهَا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قرینه باشد بر این‌که آیه، درصدد اثبات قدرت مطلق خداوند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همۀ حقایق عالم، از ریزترین موجودِ جاگرفته در دل سنگ سخت و یا در دورترین نقطه‌ای در آسمان‌ها و یا در دلِ زمین، آگاهی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إِنْ تَکُ مِثْقٰالَ حَبَّةٍ مِنْ خَرْدَلٍ فَتَکُنْ فِی صَخْرَةٍ أَوْ فِی السَّمٰاوٰاتِ أَوْ فِی الْأَرْضِ یَأْتِ بِهَا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انسان‌ها، چه خوب و چه بد، باقی می‌ماند و روزی، محاسبه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فَتَکُنْ فِی صَخْرَةٍ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 بِهَا 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کردن فرزند به علم و قدرت مطلق خداوند، با استفاده از شیوۀ آموزشیِ قابل فهم، نمودی از حکمت لقمان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آتَیْنٰا لُقْمٰانَ الْحِکْمَةَ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إِنَّهٰا إِنْ تَکُ مِثْقٰالَ 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 بِهَا اللّٰهُ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حساب‌رسی خداوند از اعمال انسان‌ها، در قیامت، نیاز به شاهد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إِنَّهٰا إِنْ تَکُ مِثْقٰالَ 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 بِهَا اللّٰهُ</w:t>
      </w:r>
    </w:p>
    <w:p>
      <w:pPr>
        <w:pStyle w:val="BookText"/>
        <w:rPr/>
      </w:pPr>
      <w:r>
        <w:rPr>
          <w:rFonts w:ascii="IRNazanin" w:hAnsi="IRNazanin" w:eastAsia="IRNazanin"/>
          <w:color w:val="111111"/>
          <w:sz w:val="28"/>
          <w:sz w:val="28"/>
          <w:szCs w:val="28"/>
          <w:rtl w:val="true"/>
          <w:lang w:bidi="fa-IR"/>
        </w:rPr>
        <w:t xml:space="preserve">از این‌که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یعلمها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 بِهَا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خداوند، خود ناظر بر اعمال بوده و براساس آن، حکم خواهد کرد و نیازی به گواه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می‌تواند به وقوع چنین عملی در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قیامت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باید، حتی بر کوچک‌ترین و ریزترین اعمال خویش مراقب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بُنَیَّ إِنَّهٰا إِنْ تَکُ مِثْقٰالَ حَبَّةٍ مِنْ خَرْدَلٍ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 بِهَا اللّٰهُ</w:t>
      </w:r>
    </w:p>
    <w:p>
      <w:pPr>
        <w:pStyle w:val="BookText"/>
        <w:rPr/>
      </w:pPr>
      <w:r>
        <w:rPr>
          <w:rFonts w:ascii="IRNazanin" w:hAnsi="IRNazanin" w:eastAsia="IRNazanin"/>
          <w:color w:val="111111"/>
          <w:sz w:val="28"/>
          <w:sz w:val="28"/>
          <w:szCs w:val="28"/>
          <w:rtl w:val="true"/>
          <w:lang w:bidi="fa-IR"/>
        </w:rPr>
        <w:t>تبیین احاطۀ علمی خداوند بر همۀ اعمال خُرد و کلان انسان در آیه، هشداری به انسان‌ها است که مواظب اعمال خود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محاسبۀ دقیق اعمال در آخرت، در گرایش انسان به صلاح، نقش سازنده‌ای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بُنَیَّ إِنَّهٰا إِنْ تَکُ مِثْقٰالَ 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 بِهَا اللّٰهُ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امور محسوس، برای تفهیم معارف ظریف و غامض، از شیوه‌های هدایتی قرآن کریم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تَکُ مِثْقٰالَ حَبَّةٍ مِنْ خَرْدَلٍ فَتَکُنْ فِی صَخْرَةٍ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 بِهَا اللّٰهُ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دقیق و آگاهی عمیق خداوند به امور، پشتوانۀ قدرت او برگردآوری اعمال</w:t>
      </w:r>
      <w:bookmarkStart w:id="448" w:name="pg19898_196590"/>
    </w:p>
    <w:p>
      <w:pPr>
        <w:pStyle w:val="BookText"/>
        <w:rPr/>
      </w:pPr>
      <w:bookmarkEnd w:id="448"/>
      <w:r>
        <w:rPr>
          <w:rFonts w:ascii="IRNazanin" w:hAnsi="IRNazanin" w:eastAsia="IRNazanin"/>
          <w:color w:val="111111"/>
          <w:sz w:val="28"/>
          <w:sz w:val="28"/>
          <w:szCs w:val="28"/>
          <w:rtl w:val="true"/>
          <w:lang w:bidi="fa-IR"/>
        </w:rPr>
        <w:t>انسان و بروز دادن آن در روز حساب</w:t>
      </w:r>
    </w:p>
    <w:p>
      <w:pPr>
        <w:pStyle w:val="BookText"/>
        <w:rPr/>
      </w:pPr>
      <w:r>
        <w:rPr>
          <w:rFonts w:ascii="Amiri" w:hAnsi="Amiri" w:eastAsia="Amiri" w:cs="Amiri"/>
          <w:color w:val="111111"/>
          <w:sz w:val="28"/>
          <w:sz w:val="28"/>
          <w:szCs w:val="28"/>
          <w:rtl w:val="true"/>
          <w:lang w:bidi="ar-SA"/>
        </w:rPr>
        <w:t xml:space="preserve">إِنْ تَکُ مِثْقٰالَ 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 بِهَا اللّٰهُ إِنَّ اللّٰهَ لَطِیفٌ خَبِیرٌ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حساب‌رسی اعمال انسان‌ها را با دقّت انجام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یَأْتِ بِهَا اللّٰهُ إِنَّ اللّٰهَ لَطِیفٌ خَبِیرٌ</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لَطِیفٌ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لَطِیفٌ خَبِیرٌ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آسمان؛ اسما و صفات؛ اللّه؛ تبلیغ؛ تربیت؛ تعلیم؛ توحید؛ حساب‌رسی؛ حکمت؛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خردل؛ دوستی؛ دین؛ زمین؛ سنگ؛ شعور؛ عمل؛ فرزند؛ قیامت؛ 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لقمان؛ هدایت</w:t>
      </w:r>
    </w:p>
    <w:p>
      <w:pPr>
        <w:pStyle w:val="Heading3"/>
        <w:numPr>
          <w:ilvl w:val="2"/>
          <w:numId w:val="1"/>
        </w:numPr>
        <w:rPr/>
      </w:pPr>
      <w:bookmarkStart w:id="449" w:name="__RefHeading___Toc1580311_2314609296"/>
      <w:bookmarkStart w:id="450" w:name="_Toc153"/>
      <w:bookmarkEnd w:id="449"/>
      <w:r>
        <w:rPr>
          <w:rtl w:val="true"/>
        </w:rPr>
        <w:t>[</w:t>
      </w:r>
      <w:r>
        <w:rPr>
          <w:rtl w:val="true"/>
        </w:rPr>
        <w:t xml:space="preserve">سوره لقمان </w:t>
      </w:r>
      <w:r>
        <w:rPr>
          <w:rtl w:val="true"/>
        </w:rPr>
        <w:t>(</w:t>
      </w:r>
      <w:r>
        <w:rPr/>
        <w:t>31</w:t>
      </w:r>
      <w:r>
        <w:rPr>
          <w:rtl w:val="true"/>
        </w:rPr>
        <w:t xml:space="preserve">): </w:t>
      </w:r>
      <w:r>
        <w:rPr>
          <w:rtl w:val="true"/>
        </w:rPr>
        <w:t xml:space="preserve">آیه </w:t>
      </w:r>
      <w:r>
        <w:rPr/>
        <w:t>17</w:t>
      </w:r>
      <w:r>
        <w:rPr>
          <w:rtl w:val="true"/>
        </w:rPr>
        <w:t>]</w:t>
      </w:r>
      <w:bookmarkEnd w:id="450"/>
    </w:p>
    <w:p>
      <w:pPr>
        <w:pStyle w:val="BookText"/>
        <w:rPr/>
      </w:pPr>
      <w:r>
        <w:rPr>
          <w:rFonts w:ascii="Amiri" w:hAnsi="Amiri" w:eastAsia="Amiri" w:cs="Amiri"/>
          <w:color w:val="111111"/>
          <w:sz w:val="28"/>
          <w:sz w:val="28"/>
          <w:szCs w:val="28"/>
          <w:rtl w:val="true"/>
          <w:lang w:bidi="ar-SA"/>
        </w:rPr>
        <w:t xml:space="preserve">یٰا بُنَیَّ أَقِمِ اَلصَّلاٰةَ وَ أْمُرْ بِالْمَعْرُوفِ وَ اِنْهَ عَنِ اَلْمُنْکَرِ وَ اِصْبِرْ عَلیٰ مٰا أَصٰابَکَ إِنَّ ذٰلِکَ مِنْ عَزْمِ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 xml:space="preserve">ای پسرک من، نماز را برپا دار، و به کار پسندیده فرمان ده و از کار ناپسند باز دار، و بر آسیبی که به تو می‌رسد شکیبا باش،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ضروری و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برپایی نماز و امر به معروف و نهی از منکر و شکیبایی در بلاها، از مواعظ لقمان به پسر خویش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بُنَیَّ أَقِمِ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عَلیٰ مٰا أَصٰابَکَ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برپایی نماز و امر به معروف و نهی از منکر و صبر، نمودی از حکمت لقمان</w:t>
      </w:r>
    </w:p>
    <w:p>
      <w:pPr>
        <w:pStyle w:val="BookText"/>
        <w:rPr/>
      </w:pPr>
      <w:r>
        <w:rPr>
          <w:rFonts w:ascii="Amiri" w:hAnsi="Amiri" w:eastAsia="Amiri" w:cs="Amiri"/>
          <w:color w:val="111111"/>
          <w:sz w:val="28"/>
          <w:sz w:val="28"/>
          <w:szCs w:val="28"/>
          <w:rtl w:val="true"/>
          <w:lang w:bidi="ar-SA"/>
        </w:rPr>
        <w:t xml:space="preserve">وَ لَقَدْ آتَیْنٰا لُقْمٰانَ الْحِکْمَةَ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أَقِمِ الصَّلاٰةَ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امر به معروف و نهی از منکر، از زمرۀ تعالیم شریعت عصر لقمان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أَقِمِ الصَّلاٰةَ وَ أْمُرْ بِالْمَعْرُوفِ وَ انْهَ عَنِ الْمُنْکَرِ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پیش از دعوت به فروع عملی، اصول عقیدتی تبیین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بُنَیَّ لاٰ تُشْرِکْ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إِنْ تَکُ مِثْقٰالَ حَبَّةٍ مِنْ خَرْدَلٍ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 بِهَا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أَقِمِ الصَّلاٰةَ وَ أْمُرْ بِالْمَعْرُوفِ</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نماز، از دید لقمان اهمیت ویژه‌ای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أَقِمِ الصَّلاٰةَ</w:t>
      </w:r>
    </w:p>
    <w:p>
      <w:pPr>
        <w:pStyle w:val="BookText"/>
        <w:rPr/>
      </w:pPr>
      <w:r>
        <w:rPr>
          <w:rFonts w:ascii="IRNazanin" w:hAnsi="IRNazanin" w:eastAsia="IRNazanin"/>
          <w:color w:val="111111"/>
          <w:sz w:val="28"/>
          <w:sz w:val="28"/>
          <w:szCs w:val="28"/>
          <w:rtl w:val="true"/>
          <w:lang w:bidi="fa-IR"/>
        </w:rPr>
        <w:t xml:space="preserve">از این‌که لقمان پس از توصیۀ پسرش به پرهیز از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یادآوری روز حساب به نماز می‌پردازد، حکایت از اهمیت آن می‌کند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بر نماز و پاسداری از آن، لازم</w:t>
      </w:r>
    </w:p>
    <w:p>
      <w:pPr>
        <w:pStyle w:val="BookText"/>
        <w:rPr/>
      </w:pPr>
      <w:r>
        <w:rPr>
          <w:rFonts w:ascii="IRNazanin" w:hAnsi="IRNazanin" w:eastAsia="IRNazanin"/>
          <w:color w:val="111111"/>
          <w:sz w:val="28"/>
          <w:sz w:val="28"/>
          <w:szCs w:val="28"/>
          <w:rtl w:val="true"/>
          <w:lang w:bidi="fa-IR"/>
        </w:rPr>
        <w:t>و ضروری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أَقِمِ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مراعات و حفظ چیزی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متعهد، علاوه بر پرداختن به خود، باید به اصلاح دیگران نیز همت بگمارد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أَقِمِ الصَّلاٰةَ وَ أْمُرْ بِالْمَعْرُوفِ وَ انْهَ عَنِ الْمُنْکَرِ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نهی‌از منکر، مشکلاتی در پی دارد که باید آنها را تحمل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 بِالْمَعْرُوفِ وَ انْهَ عَنِ الْمُنْکَرِ وَ اصْبِرْ عَلیٰ مٰا أَصٰابَکَ</w:t>
      </w:r>
    </w:p>
    <w:p>
      <w:pPr>
        <w:pStyle w:val="BookText"/>
        <w:rPr/>
      </w:pPr>
      <w:r>
        <w:rPr>
          <w:rFonts w:ascii="IRNazanin" w:hAnsi="IRNazanin" w:eastAsia="IRNazanin"/>
          <w:color w:val="111111"/>
          <w:sz w:val="28"/>
          <w:sz w:val="28"/>
          <w:szCs w:val="28"/>
          <w:rtl w:val="true"/>
          <w:lang w:bidi="fa-IR"/>
        </w:rPr>
        <w:t>احتمال دارد دستور به صبر پس از سه فرمان اقامۀ نماز و امر به معروف و نهی از منکر، همانند آن سه، فرمانی عام باشد و احتمال دارد فرمانی ویژه و مربوط به امر به معروف و نهی از منکر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نشان می‌دهد که امر به معروف و نهی از منکر، مشکلاتی به همراه دارد که باید آن را تحمل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مسیر خدا و احیای ارزش‌ها، درپی‌دارندۀ دشواری‌ها و نیازمند شکیبایی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أَقِمِ الصَّلاٰةَ وَ أْمُرْ بِالْمَعْرُوفِ وَ انْهَ عَنِ الْمُنْکَرِ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عَلیٰ مٰا أَصٰابَکَ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نماز و امر به معروف و نهی از منکر و صبر، از فرمان‌های بس مهم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 مِنْ عَزْمِ الْأُمُورِ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قطعی و جزمی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اسناد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کشاف، چنین معنایی را اختیار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شکیبایی بر مشکلات، امری ضروری و نیازمند اراده‌ای محکم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اصْبِرْ عَلیٰ مٰا أَصٰابَکَ إِنَّ ذٰلِکَ مِنْ عَزْمِ الْأُمُورِ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قطعی قلب بر انجام دادن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معنایی، حکایت از ارادۀ محکم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امر به معروف و نهی از منکر و صبر، از زیربنایی‌ترین ارزش‌ها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ذٰلِکَ مِنْ عَزْمِ الْأُمُورِ</w:t>
      </w:r>
    </w:p>
    <w:p>
      <w:pPr>
        <w:pStyle w:val="BookText"/>
        <w:rPr/>
      </w:pPr>
      <w:r>
        <w:rPr>
          <w:rFonts w:ascii="IRNazanin" w:hAnsi="IRNazanin" w:eastAsia="IRNazanin"/>
          <w:color w:val="111111"/>
          <w:sz w:val="28"/>
          <w:sz w:val="28"/>
          <w:szCs w:val="28"/>
          <w:rtl w:val="true"/>
          <w:lang w:bidi="fa-IR"/>
        </w:rPr>
        <w:t xml:space="preserve">بنابراین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کلّ محتوای سخن لقمان در این آیه باشد، 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و به معنای مفعولی،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اضافۀ صفت به موصوف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الأُمور المعزومة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معزوم به هدف شایسته‌ای گویند که لازم است بر آن دست یافت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اصْبِرْ عَلیٰ مٰا أَصٰابَکَ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المشقّة و الأذی فی الأمر بالمعروف و النهی عن المنکر؛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از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عَلیٰ مٰا أَصٰابَکَ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سختی‌ها و اذیت‌هایی که در راه امر به معروف و نهی از منکر می‌بینی، بردبار باش</w:t>
      </w:r>
      <w:r>
        <w:rPr>
          <w:rFonts w:eastAsia="IRNazanin" w:cs="IRNazanin"/>
          <w:color w:val="111111"/>
          <w:sz w:val="28"/>
          <w:szCs w:val="28"/>
          <w:rtl w:val="true"/>
          <w:lang w:bidi="fa-IR"/>
        </w:rPr>
        <w:t>».</w:t>
      </w:r>
      <w:bookmarkStart w:id="451" w:name="pg19898_196592"/>
    </w:p>
    <w:p>
      <w:pPr>
        <w:pStyle w:val="BookText"/>
        <w:rPr/>
      </w:pPr>
      <w:bookmarkEnd w:id="45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امر به معروف و نهی از منکر؛ انسان؛ تبلیغ؛ تزکیه؛ تعلیم؛ جامعه؛ حکمت؛ سختی؛ شریعت؛ صبر؛ لقمان؛ موعظه؛ نماز</w:t>
      </w:r>
    </w:p>
    <w:p>
      <w:pPr>
        <w:pStyle w:val="Heading3"/>
        <w:numPr>
          <w:ilvl w:val="2"/>
          <w:numId w:val="1"/>
        </w:numPr>
        <w:rPr/>
      </w:pPr>
      <w:bookmarkStart w:id="452" w:name="__RefHeading___Toc1580313_2314609296"/>
      <w:bookmarkStart w:id="453" w:name="_Toc154"/>
      <w:bookmarkEnd w:id="452"/>
      <w:r>
        <w:rPr>
          <w:rtl w:val="true"/>
        </w:rPr>
        <w:t>[</w:t>
      </w:r>
      <w:r>
        <w:rPr>
          <w:rtl w:val="true"/>
        </w:rPr>
        <w:t xml:space="preserve">سوره لقمان </w:t>
      </w:r>
      <w:r>
        <w:rPr>
          <w:rtl w:val="true"/>
        </w:rPr>
        <w:t>(</w:t>
      </w:r>
      <w:r>
        <w:rPr/>
        <w:t>31</w:t>
      </w:r>
      <w:r>
        <w:rPr>
          <w:rtl w:val="true"/>
        </w:rPr>
        <w:t xml:space="preserve">): </w:t>
      </w:r>
      <w:r>
        <w:rPr>
          <w:rtl w:val="true"/>
        </w:rPr>
        <w:t xml:space="preserve">آیه </w:t>
      </w:r>
      <w:r>
        <w:rPr/>
        <w:t>18</w:t>
      </w:r>
      <w:r>
        <w:rPr>
          <w:rtl w:val="true"/>
        </w:rPr>
        <w:t>]</w:t>
      </w:r>
      <w:bookmarkEnd w:id="453"/>
    </w:p>
    <w:p>
      <w:pPr>
        <w:pStyle w:val="BookText"/>
        <w:rPr/>
      </w:pPr>
      <w:r>
        <w:rPr>
          <w:rFonts w:ascii="Amiri" w:hAnsi="Amiri" w:eastAsia="Amiri" w:cs="Amiri"/>
          <w:color w:val="111111"/>
          <w:sz w:val="28"/>
          <w:sz w:val="28"/>
          <w:szCs w:val="28"/>
          <w:rtl w:val="true"/>
          <w:lang w:bidi="ar-SA"/>
        </w:rPr>
        <w:t xml:space="preserve">وَ لاٰ تُصَعِّرْ خَدَّکَ لِلنّٰاسِ وَ لاٰ تَمْشِ فِی اَلْأَرْضِ مَرَحاً إِنَّ اَللّٰهَ لاٰ یُحِبُّ کُلَّ مُخْتٰالٍ فَخُورٍ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و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 متاب و در زمین با شادی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 مدار، که خدا هیچ متکبّر فخرفروشی را دوست 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روی گرداندنِ متکبرانه از دیگران، از جمله رهنمودهای لقمان به پسر خویش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تُصَعِّرْ خَدَّکَ لِلنّٰاسِ وَ لاٰ تَمْشِ فِی الْأَرْضِ مَرَحاً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متمایل کردن گردن به سویی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باب تفعیل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متکبرانه سرگرداندن و گردن فرازی کردن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لقمان به پرهیز از منش متکبرانه و گردن فرازی کردن، جلوه‌ای از حکمت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آتَیْنٰا لُقْمٰانَ الْحِکْمَةَ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تُصَعِّرْ خَدَّکَ لِلنّٰاسِ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حال و حقوق مردم، در برخورد اخلاقی، دارای اهمیتی ویژه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تُصَعِّرْ خَدَّکَ لِلنّٰاسِ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تعلیل است؛ یعنی، روی خود را متکبرانه به‌خاطر اعراض از مردم، برنگردان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دستوری حکایت از آن دارد که مردم، در برخورد اخلاقی، دارای حقوقی لازم‌الرعایه‌اند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راه رفتن با سرمستی و غرور، پرهیز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تَمْشِ فِی الْأَرْضِ مَرَحاً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خوش حالی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نصب آن، به خاطر حال بودن‌اش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سفارش کرد که از سرمستی کردن در زمین، پرهیز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تَمْشِ فِی الْأَرْضِ مَرَحاً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حرکت خویش را براساس خوشی و سرمستی سامان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تَمْشِ فِی الْأَرْضِ مَرَحاً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احتمال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مفعولٌ‌له برای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معنای یاد شده 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خودْبزرگ‌بینانِ فخرفروش، از محبت و لطف الهی محروم‌اند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یُحِبُّ کُلَّ مُخْتٰالٍ فَخُورٍ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متکبر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قاموس‌المحیط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و خیال‌بافی، از جمله عوامل خود بزرگ‌بینی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یُحِبُّ کُلَّ مُخْتٰالٍ فَخُورٍ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شدن شخص متکبر، با توجه به ریشۀ لغوی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این باشد که شخص متکبر از روی خیال‌بافی چنان روحیه‌ای را در خود احساس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فلسفۀ مذمومیت رفتارهای اخلاقی، برای تفهیم دقیق آن از شیوه‌های تربیتی قرآن کریم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تُصَعِّرْ خَدَّکَ لِلنّٰاسِ وَ لاٰ تَمْشِ فِی الْأَرْضِ مَرَحاً إِنَّ اللّٰهَ لاٰ یُحِبُّ کُلَّ مُخْتٰالٍ فَخُورٍ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فخرفروشی، دو صفت اخلاقی مذموم و ناپسند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یُحِبُّ کُلَّ مُخْتٰالٍ فَخُورٍ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رفتارهای اخلاقی، ریشه در درون انسان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تُصَعِّرْ خَدَّکَ لِلنّٰاسِ وَ لاٰ تَمْشِ فِی الْأَرْضِ مَرَحاً إِنَّ اللّٰهَ لاٰ یُحِبُّ کُلَّ مُخْتٰالٍ فَخُورٍ</w:t>
      </w:r>
    </w:p>
    <w:p>
      <w:pPr>
        <w:pStyle w:val="BookText"/>
        <w:rPr/>
      </w:pPr>
      <w:r>
        <w:rPr>
          <w:rFonts w:ascii="IRNazanin" w:hAnsi="IRNazanin" w:eastAsia="IRNazanin"/>
          <w:color w:val="111111"/>
          <w:sz w:val="28"/>
          <w:sz w:val="28"/>
          <w:szCs w:val="28"/>
          <w:rtl w:val="true"/>
          <w:lang w:bidi="fa-IR"/>
        </w:rPr>
        <w:t xml:space="preserve">با توجه به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پندار و خیال‌گرایی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شایسته با مردم، محبت خداوند را در پی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تُصَعِّرْ خَدَّکَ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یُحِبُّ کُلَّ مُخْتٰالٍ فَخُورٍ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قهر خدا، از ملاک‌های ارزشگذاری اعمال و رفتار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تُصَعِّرْ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یُحِبُّ کُلَّ مُخْتٰالٍ فَخُورٍ</w:t>
      </w:r>
    </w:p>
    <w:p>
      <w:pPr>
        <w:pStyle w:val="BookText"/>
        <w:rPr/>
      </w:pPr>
      <w:r>
        <w:rPr>
          <w:rFonts w:ascii="IRNazanin" w:hAnsi="IRNazanin" w:eastAsia="IRNazanin"/>
          <w:color w:val="111111"/>
          <w:sz w:val="28"/>
          <w:sz w:val="28"/>
          <w:szCs w:val="28"/>
          <w:rtl w:val="true"/>
          <w:lang w:bidi="fa-IR"/>
        </w:rPr>
        <w:t>از این‌که لقمان، برای تبیین ضد ارزش بودن تکبر، به این ملاک تمسک جسته است، استفاده می‌شود که محبت خداوند و متقابلاً قهر او در شایسته بودن اعمال و یا عدم آن، نقش اساسی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تَمْشِ فِی الْأَرْضِ مَرَحاً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بالعظمة؛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از امام‌باقر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تَمْشِ فِی الْأَرْضِ مَرَحاً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با جلال و جبروت در زمین راه نرو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اللّه؛ تربیت؛ تعلیم؛ تفاخر؛ تکبر؛ حقوق؛ حکمت؛ دوستی؛ راه رفتن؛ زمین؛ غضب؛ لقمان؛ معاشرت؛ ملامت؛ موعظه</w:t>
      </w:r>
      <w:bookmarkStart w:id="454" w:name="pg19898_196594"/>
    </w:p>
    <w:p>
      <w:pPr>
        <w:pStyle w:val="Heading3"/>
        <w:numPr>
          <w:ilvl w:val="2"/>
          <w:numId w:val="1"/>
        </w:numPr>
        <w:rPr/>
      </w:pPr>
      <w:bookmarkStart w:id="455" w:name="__RefHeading___Toc1580315_2314609296"/>
      <w:bookmarkStart w:id="456" w:name="_Toc155"/>
      <w:bookmarkEnd w:id="454"/>
      <w:bookmarkEnd w:id="455"/>
      <w:r>
        <w:rPr>
          <w:rtl w:val="true"/>
        </w:rPr>
        <w:t>[</w:t>
      </w:r>
      <w:r>
        <w:rPr>
          <w:rtl w:val="true"/>
        </w:rPr>
        <w:t xml:space="preserve">سوره لقمان </w:t>
      </w:r>
      <w:r>
        <w:rPr>
          <w:rtl w:val="true"/>
        </w:rPr>
        <w:t>(</w:t>
      </w:r>
      <w:r>
        <w:rPr/>
        <w:t>31</w:t>
      </w:r>
      <w:r>
        <w:rPr>
          <w:rtl w:val="true"/>
        </w:rPr>
        <w:t xml:space="preserve">): </w:t>
      </w:r>
      <w:r>
        <w:rPr>
          <w:rtl w:val="true"/>
        </w:rPr>
        <w:t xml:space="preserve">آیه </w:t>
      </w:r>
      <w:r>
        <w:rPr/>
        <w:t>19</w:t>
      </w:r>
      <w:r>
        <w:rPr>
          <w:rtl w:val="true"/>
        </w:rPr>
        <w:t>]</w:t>
      </w:r>
      <w:bookmarkEnd w:id="456"/>
    </w:p>
    <w:p>
      <w:pPr>
        <w:pStyle w:val="BookText"/>
        <w:rPr/>
      </w:pPr>
      <w:r>
        <w:rPr>
          <w:rFonts w:ascii="Amiri" w:hAnsi="Amiri" w:eastAsia="Amiri" w:cs="Amiri"/>
          <w:color w:val="111111"/>
          <w:sz w:val="28"/>
          <w:sz w:val="28"/>
          <w:szCs w:val="28"/>
          <w:rtl w:val="true"/>
          <w:lang w:bidi="ar-SA"/>
        </w:rPr>
        <w:t xml:space="preserve">وَ اِقْصِدْ فِی مَشْیِکَ وَ اُغْضُضْ مِنْ صَوْتِکَ إِنَّ أَنْکَرَ اَلْأَصْوٰاتِ لَصَوْتُ اَلْحَمِیرِ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و در راه رفتن خود معتدل باش، و از صدای خود بکاه، که ناپسندترین صداها صدای خران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لقمان به پسر خویش، برای رعایت اعتدال در راه رفتن</w:t>
      </w:r>
    </w:p>
    <w:p>
      <w:pPr>
        <w:pStyle w:val="BookText"/>
        <w:rPr/>
      </w:pPr>
      <w:r>
        <w:rPr>
          <w:rFonts w:ascii="Amiri" w:hAnsi="Amiri" w:eastAsia="Amiri" w:cs="Amiri"/>
          <w:color w:val="111111"/>
          <w:sz w:val="28"/>
          <w:sz w:val="28"/>
          <w:szCs w:val="28"/>
          <w:rtl w:val="true"/>
          <w:lang w:bidi="ar-SA"/>
        </w:rPr>
        <w:t xml:space="preserve">یٰا 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اقْصِدْ فِی مَشْیِکَ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حد میانی بین افراط و تفریط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انتقال از جایی به جایی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در تمامی شؤون زندگی، اعتدال، رعایت و از افراط و تفریط پرهیز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اقْصِدْ فِی مَشْیِکَ</w:t>
      </w:r>
    </w:p>
    <w:p>
      <w:pPr>
        <w:pStyle w:val="BookText"/>
        <w:rPr/>
      </w:pPr>
      <w:r>
        <w:rPr>
          <w:rFonts w:ascii="IRNazanin" w:hAnsi="IRNazanin" w:eastAsia="IRNazanin"/>
          <w:color w:val="111111"/>
          <w:sz w:val="28"/>
          <w:sz w:val="28"/>
          <w:szCs w:val="28"/>
          <w:rtl w:val="true"/>
          <w:lang w:bidi="fa-IR"/>
        </w:rPr>
        <w:t xml:space="preserve">احتمال دارد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 در 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روشِ معتدل و میانه و به دور از هرگونه افراط و تفریط در همه چیز باشد و نه فقط در راه 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رفتارِ همراهِ با ذلت و خواری و نیز اجتناب از رفتارِ متکبرانه، سفارش لقمان به پسر خویش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یٰا 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اقْصِدْ فِی مَشْیِکَ</w:t>
      </w:r>
    </w:p>
    <w:p>
      <w:pPr>
        <w:pStyle w:val="BookText"/>
        <w:rPr/>
      </w:pPr>
      <w:r>
        <w:rPr>
          <w:rFonts w:ascii="IRNazanin" w:hAnsi="IRNazanin" w:eastAsia="IRNazanin"/>
          <w:color w:val="111111"/>
          <w:sz w:val="28"/>
          <w:sz w:val="28"/>
          <w:szCs w:val="28"/>
          <w:rtl w:val="true"/>
          <w:lang w:bidi="fa-IR"/>
        </w:rPr>
        <w:t xml:space="preserve">به قرینۀ 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از رفتار و یا راه رفتن متکبرانه نهی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اقْصِدْ فِی مَشْیِکَ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راه رفتن و یا رفتاری باشد که همراه با ذلت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کاستن از طنین صدا، از سفارش‌های لقمان به پسر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اغْضُضْ مِنْ صَوْتِکَ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لقمان به فرزندش، برای رعایت اعتدال در رفتار و پرهیز از گفتار خشن، نمودی از حکمت 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آتَیْنٰا لُقْمٰانَ الْحِکْمَةَ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اقْصِدْ فِی مَشْیِکَ وَ اغْضُضْ مِنْ صَوْتِکَ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زشت‌ترین و ناهنجارترین صداها، برای انسان، صدای الاغ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أَنْکَرَ الْأَصْوٰاتِ لَصَوْتُ الْحَمِیرِ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و درشتی در سخن گفتن با مردم، عملی بسیار زشت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اغْضُضْ مِنْ صَوْتِکَ إِنَّ أَنْکَرَ الْأَصْوٰاتِ لَصَوْتُ الْحَمِیرِ</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به جای کاربرد تشبیه، از استعاره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آوردن استعاره به جای تشبیه، برای مبالغه در مذمت و بیان ناهنجاری و مستهجن بودن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غلبه بر دیگران با فریاد ناهنجار و خشن، تلاشی ابلهانه و به دور از منش انسانی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اغْضُضْ مِنْ صَوْتِکَ إِنَّ أَنْکَرَ الْأَصْوٰاتِ لَصَوْتُ الْحَمِیرِ</w:t>
      </w:r>
    </w:p>
    <w:p>
      <w:pPr>
        <w:pStyle w:val="BookText"/>
        <w:rPr/>
      </w:pPr>
      <w:r>
        <w:rPr>
          <w:rFonts w:ascii="IRNazanin" w:hAnsi="IRNazanin" w:eastAsia="IRNazanin"/>
          <w:color w:val="111111"/>
          <w:sz w:val="28"/>
          <w:sz w:val="28"/>
          <w:szCs w:val="28"/>
          <w:rtl w:val="true"/>
          <w:lang w:bidi="fa-IR"/>
        </w:rPr>
        <w:t>آیه، می‌تواند به واقعیت خارجی اشاره داشته باشد که معمولاً افراد بی‌منطق با جنجال‌آفرینی و سر و صدا، در پی غلبه دادن نظر خود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اخلاق و آداب معاشرت، از وظایف پدر دربارۀ فرزند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تُصَعِّرْ خَدَّکَ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اغْضُضْ مِنْ صَوْتِکَ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فلسفۀ حکم، جهت تفهیم دقیق آن و نیز واداشتن مخاطب به عمل به آن، روشی مطلوب و روا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اغْضُضْ مِنْ صَوْتِکَ إِنَّ أَنْکَرَ الْأَصْوٰاتِ لَصَوْتُ الْحَمِیرِ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أَنْکَرَ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تعلیل برای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اغْضُضْ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تعلیل آوردن برای آن، احتمال دارد به‌خاطر نکتۀ یاد شده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تعالیم دین، حتی ساده‌ترین رفتار اخلاقی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کیفیت راه رفتن و سخن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تُصَعِّرْ خَدَّکَ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اقْصِدْ فِی مَشْیِکَ وَ اغْضُضْ مِنْ صَوْتِکَ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استعارۀ قابلِ فهم و عرفی، برای تبیین مفاهیم اخلاقی از روش‌های تعلیمی قرآن کریم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أَنْکَرَ الْأَصْوٰاتِ لَصَوْتُ الْحَمِیرِ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با روش ناهنجار و داد و فریاد، نفرت‌انگیز و دارای تأثیر منفی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أْمُرْ بِالْمَعْرُوفِ وَ انْهَ عَنِ الْمُنْکَرِ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اغْضُضْ مِنْ صَوْتِکَ إِنَّ أَنْکَرَ</w:t>
      </w:r>
    </w:p>
    <w:p>
      <w:pPr>
        <w:pStyle w:val="BookText"/>
        <w:rPr/>
      </w:pPr>
      <w:r>
        <w:rPr>
          <w:rFonts w:ascii="IRNazanin" w:hAnsi="IRNazanin" w:eastAsia="IRNazanin"/>
          <w:color w:val="111111"/>
          <w:sz w:val="28"/>
          <w:sz w:val="28"/>
          <w:szCs w:val="28"/>
          <w:rtl w:val="true"/>
          <w:lang w:bidi="fa-IR"/>
        </w:rPr>
        <w:t>احتمال دارد سفارش به روی نگرداندن از مردم و نیز رعایت اعتدال در رفتار و کاستن از صدا، پس از توصیه به امر به معروف و نهی از منکر، به این منظور باشد که در انجام امر به معروف و نهی از منکر، باید موازین یاد شده رعایت گردد و گرنه، همان‌گونه که صدای الاغ برای گوش‌ها ناهنجار است امر به معروف و نهی از منکر بدون رعایت موازین اخلاقی هم اثر منفی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در بینش دین، همپای عقیدۀ صحیح و بایسته، از اخلاق شایسته برخوردار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بُنَیَّ لاٰ تُشْرِکْ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اقْصِدْ فِی مَشْیِکَ وَ اغْضُضْ مِنْ صَوْتِکَ</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هر پدری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رساندن فرزند خود به بالاترین مراحل کمال است و برای این به فرزند خود رهنمودهایی ارائه می‌کند، مطلب بالا قابل استفاده است</w:t>
      </w:r>
      <w:r>
        <w:rPr>
          <w:rFonts w:eastAsia="IRNazanin" w:cs="IRNazanin"/>
          <w:color w:val="111111"/>
          <w:sz w:val="28"/>
          <w:szCs w:val="28"/>
          <w:rtl w:val="true"/>
          <w:lang w:bidi="fa-IR"/>
        </w:rPr>
        <w:t>.</w:t>
      </w:r>
      <w:bookmarkStart w:id="457" w:name="pg19898_196596"/>
    </w:p>
    <w:p>
      <w:pPr>
        <w:pStyle w:val="BookText"/>
        <w:rPr/>
      </w:pPr>
      <w:bookmarkEnd w:id="457"/>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شکوفایی اخلاق و تعالی منش‌های اجتماعی، در گروِ تصحیح جهان‌بینی و مبانی عقیدتی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بُنَیَّ لاٰ تُشْرِکْ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اغْضُضْ مِنْ صَوْتِکَ</w:t>
      </w:r>
    </w:p>
    <w:p>
      <w:pPr>
        <w:pStyle w:val="BookText"/>
        <w:rPr/>
      </w:pPr>
      <w:r>
        <w:rPr>
          <w:rFonts w:ascii="IRNazanin" w:hAnsi="IRNazanin" w:eastAsia="IRNazanin"/>
          <w:color w:val="111111"/>
          <w:sz w:val="28"/>
          <w:sz w:val="28"/>
          <w:szCs w:val="28"/>
          <w:rtl w:val="true"/>
          <w:lang w:bidi="fa-IR"/>
        </w:rPr>
        <w:t>با توجه به این که لقمانِ حکیم، ابتدا به تصحیح مبانی عقیدتی فرزند خود همت گمارد و سپس به بُعد اخلاقی وی پرداخت، مطلب بالا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استعاره در قرآن؛ اعتدال؛ الاغ؛ امر به معروف و نهی از منکر؛ انسان؛ پدر؛ تعلیم؛ تکبر؛ تکلیف؛ حُکم؛ حکمت؛ دین؛ ذلت؛ راه رفتن؛ سخن؛ صدا؛ عمل؛ غضب؛ لقمان؛ معاشرت؛ موعظه</w:t>
      </w:r>
    </w:p>
    <w:p>
      <w:pPr>
        <w:pStyle w:val="Heading3"/>
        <w:numPr>
          <w:ilvl w:val="2"/>
          <w:numId w:val="1"/>
        </w:numPr>
        <w:rPr/>
      </w:pPr>
      <w:bookmarkStart w:id="458" w:name="__RefHeading___Toc1580317_2314609296"/>
      <w:bookmarkStart w:id="459" w:name="_Toc156"/>
      <w:bookmarkEnd w:id="458"/>
      <w:r>
        <w:rPr>
          <w:rtl w:val="true"/>
        </w:rPr>
        <w:t>[</w:t>
      </w:r>
      <w:r>
        <w:rPr>
          <w:rtl w:val="true"/>
        </w:rPr>
        <w:t xml:space="preserve">سوره لقمان </w:t>
      </w:r>
      <w:r>
        <w:rPr>
          <w:rtl w:val="true"/>
        </w:rPr>
        <w:t>(</w:t>
      </w:r>
      <w:r>
        <w:rPr/>
        <w:t>31</w:t>
      </w:r>
      <w:r>
        <w:rPr>
          <w:rtl w:val="true"/>
        </w:rPr>
        <w:t xml:space="preserve">): </w:t>
      </w:r>
      <w:r>
        <w:rPr>
          <w:rtl w:val="true"/>
        </w:rPr>
        <w:t xml:space="preserve">آیه </w:t>
      </w:r>
      <w:r>
        <w:rPr/>
        <w:t>20</w:t>
      </w:r>
      <w:r>
        <w:rPr>
          <w:rtl w:val="true"/>
        </w:rPr>
        <w:t>]</w:t>
      </w:r>
      <w:bookmarkEnd w:id="459"/>
    </w:p>
    <w:p>
      <w:pPr>
        <w:pStyle w:val="BookText"/>
        <w:rPr/>
      </w:pPr>
      <w:r>
        <w:rPr>
          <w:rFonts w:ascii="Amiri" w:hAnsi="Amiri" w:eastAsia="Amiri" w:cs="Amiri"/>
          <w:color w:val="111111"/>
          <w:sz w:val="28"/>
          <w:sz w:val="28"/>
          <w:szCs w:val="28"/>
          <w:rtl w:val="true"/>
          <w:lang w:bidi="ar-SA"/>
        </w:rPr>
        <w:t xml:space="preserve">أَ لَمْ تَرَوْا أَنَّ اَللّٰهَ سَخَّرَ لَکُمْ مٰا فِی اَلسَّمٰاوٰاتِ وَ مٰا فِی اَلْأَرْضِ وَ أَسْبَغَ عَلَیْکُمْ نِعَمَهُ ظٰاهِرَةً وَ بٰاطِنَةً وَ مِنَ اَلنّٰاسِ مَنْ یُجٰادِلُ فِی اَللّٰهِ بِغَیْرِ عِلْمٍ وَ لاٰ هُدیً وَ لاٰ کِتٰابٍ مُنِیرٍ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 xml:space="preserve">آیا ندیده‌اید که خدا آنچه را که در آسمان‌ها و آنچه را که در زمین است برای شما مسخّر ساخته و نعمت‌های آشکار و پنهان خود را به فراوانی بر شما ارزانی داشته است؟ و بعضی از مردم، بی‌آن که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روشنگری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باشند، دربارۀ خدا مجادله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یگانگی او را منکر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فراخوان به ژرف کاوی دربارۀ مسخر و رام بودن همۀ موجودات آسمان‌ها و زمین، برای مردم</w:t>
      </w:r>
    </w:p>
    <w:p>
      <w:pPr>
        <w:pStyle w:val="BookText"/>
        <w:rPr/>
      </w:pPr>
      <w:r>
        <w:rPr>
          <w:rFonts w:ascii="Amiri" w:hAnsi="Amiri" w:eastAsia="Amiri" w:cs="Amiri"/>
          <w:color w:val="111111"/>
          <w:sz w:val="28"/>
          <w:sz w:val="28"/>
          <w:szCs w:val="28"/>
          <w:rtl w:val="true"/>
          <w:lang w:bidi="ar-SA"/>
        </w:rPr>
        <w:t>أَ لَمْ تَرَوْا أَنَّ اللّٰهَ سَخَّرَ لَکُمْ مٰا فِی السَّمٰاوٰاتِ وَ مٰا فِی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 نظام آسمان‌ها و زمین در خدمت منافع انسان، به اراده و تدبیر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تَرَوْا أَنَّ اللّٰهَ سَخَّرَ لَکُمْ مٰا فِی السَّمٰاوٰاتِ وَ مٰا فِی الْأَرْضِ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به خاطر ژرف ننگریستن دربارۀ موجودات آسمان‌ها و زمین، مورد سرزنش خداوندند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تَرَوْا أَنَّ اللّٰهَ سَخَّرَ لَکُمْ مٰا فِی السَّمٰاوٰاتِ وَ مٰا فِی الْأَرْضِ</w:t>
      </w:r>
    </w:p>
    <w:p>
      <w:pPr>
        <w:pStyle w:val="BookText"/>
        <w:rPr/>
      </w:pPr>
      <w:r>
        <w:rPr>
          <w:rFonts w:ascii="IRNazanin" w:hAnsi="IRNazanin" w:eastAsia="IRNazanin"/>
          <w:color w:val="111111"/>
          <w:sz w:val="28"/>
          <w:sz w:val="28"/>
          <w:szCs w:val="28"/>
          <w:rtl w:val="true"/>
          <w:lang w:bidi="fa-IR"/>
        </w:rPr>
        <w:t xml:space="preserve">احتمال دارد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مشرکانی باشد که در این سوره و قبل از پرداختن به قصۀ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فَأَرُونِی مٰا ذٰا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استفهام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توبیخی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فراخوان مشرکان به مطالعه</w:t>
      </w:r>
    </w:p>
    <w:p>
      <w:pPr>
        <w:pStyle w:val="BookText"/>
        <w:rPr/>
      </w:pPr>
      <w:r>
        <w:rPr>
          <w:rFonts w:ascii="IRNazanin" w:hAnsi="IRNazanin" w:eastAsia="IRNazanin"/>
          <w:color w:val="111111"/>
          <w:sz w:val="28"/>
          <w:sz w:val="28"/>
          <w:szCs w:val="28"/>
          <w:rtl w:val="true"/>
          <w:lang w:bidi="fa-IR"/>
        </w:rPr>
        <w:t>دربارۀ مسخّر بودن موجودات و نعمت‌های فراوان خدادادی جهت راه یافتن به توحید</w:t>
      </w:r>
    </w:p>
    <w:p>
      <w:pPr>
        <w:pStyle w:val="BookText"/>
        <w:rPr/>
      </w:pPr>
      <w:r>
        <w:rPr>
          <w:rFonts w:ascii="Amiri" w:hAnsi="Amiri" w:eastAsia="Amiri" w:cs="Amiri"/>
          <w:color w:val="111111"/>
          <w:sz w:val="28"/>
          <w:sz w:val="28"/>
          <w:szCs w:val="28"/>
          <w:rtl w:val="true"/>
          <w:lang w:bidi="ar-SA"/>
        </w:rPr>
        <w:t xml:space="preserve">هٰذٰا خَلْقُ اللّٰهِ فَأَرُونِی مٰا ذٰا خَلَقَ الَّذِینَ مِنْ 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تَرَوْا أَنَّ اللّٰهَ سَخَّرَ لَکُمْ مٰا فِی السَّمٰاوٰاتِ وَ مٰا فِی الْأَرْضِ وَ أَسْبَغَ عَلَیْکُمْ نِعَمَهُ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دربردارندۀ آسمان‌های متعدّد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اَلسَّمٰاوٰاتِ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موجوداتی دارد که همۀ آنها، در خدمت انسان‌اند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لَکُمْ مٰا فِی السَّمٰاوٰاتِ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محور و هدفی اصلی، در نظام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سَخَّرَ لَکُمْ مٰا فِی السَّمٰاوٰاتِ وَ مٰا فِی الْأَرْضِ</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رام و مسخر کنندۀ موجودات آسمان‌ها و زمین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سَخَّرَ لَکُمْ مٰا فِی السَّمٰاوٰاتِ وَ مٰا فِی الْأَرْضِ</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بودن آسمان‌ها و زمین برای انسان، در بردارندۀ درس خداشناسی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تَرَوْا أَنَّ اللّٰهَ سَخَّرَ لَکُمْ مٰا فِی السَّمٰاوٰاتِ</w:t>
      </w:r>
    </w:p>
    <w:p>
      <w:pPr>
        <w:pStyle w:val="BookText"/>
        <w:rPr/>
      </w:pPr>
      <w:r>
        <w:rPr>
          <w:rFonts w:ascii="IRNazanin" w:hAnsi="IRNazanin" w:eastAsia="IRNazanin"/>
          <w:color w:val="111111"/>
          <w:sz w:val="28"/>
          <w:sz w:val="28"/>
          <w:szCs w:val="28"/>
          <w:rtl w:val="true"/>
          <w:lang w:bidi="fa-IR"/>
        </w:rPr>
        <w:t>استفهام در آیه، می‌تواند تقریری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مراد آیه این خواهد بود که شما، خود می‌بینید که خداوند موجودات آسمان‌ها و زمین را مسخّر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و در خدمت انسان بودن همۀ موجودات، امری محسوس و قابل مشاهده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تَرَوْا أَنَّ اللّٰهَ سَخَّرَ لَکُمْ مٰا فِی السَّمٰاوٰاتِ وَ مٰا فِی الْأَرْضِ</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منت‌گزاری خداوند بر انسان، به خاطر قرار دادن منافع طبیعت در خدمت وی</w:t>
      </w:r>
    </w:p>
    <w:p>
      <w:pPr>
        <w:pStyle w:val="BookText"/>
        <w:rPr/>
      </w:pPr>
      <w:r>
        <w:rPr>
          <w:rFonts w:ascii="Amiri" w:hAnsi="Amiri" w:eastAsia="Amiri" w:cs="Amiri"/>
          <w:color w:val="111111"/>
          <w:sz w:val="28"/>
          <w:sz w:val="28"/>
          <w:szCs w:val="28"/>
          <w:rtl w:val="true"/>
          <w:lang w:bidi="ar-SA"/>
        </w:rPr>
        <w:t>أَ لَمْ تَرَوْا أَنَّ اللّٰهَ سَخَّرَ لَکُمْ مٰا فِی السَّمٰاوٰاتِ وَ مٰا فِی الْأَرْضِ</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موجودات زمین و آسمان، دارای منفعت و هدف غایی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تَرَوْا أَنَّ اللّٰهَ سَخَّرَ لَکُمْ مٰا فِی السَّمٰاوٰاتِ وَ مٰا فِی الْأَرْضِ</w:t>
      </w:r>
    </w:p>
    <w:p>
      <w:pPr>
        <w:pStyle w:val="BookText"/>
        <w:rPr/>
      </w:pPr>
      <w:r>
        <w:rPr>
          <w:rFonts w:ascii="IRNazanin" w:hAnsi="IRNazanin" w:eastAsia="IRNazanin"/>
          <w:color w:val="111111"/>
          <w:sz w:val="28"/>
          <w:sz w:val="28"/>
          <w:szCs w:val="28"/>
          <w:rtl w:val="true"/>
          <w:lang w:bidi="fa-IR"/>
        </w:rPr>
        <w:t xml:space="preserve">از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موصول، چنین استفاده می‌شود که هیچ موجود آسمانی یا زمینی، عبث و بیهوده نیست، بلکه به منظور هدف و منظوری آفریده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انسان‌ها به امور محسوس و قابل مشاهده، جهت رهنمونی آنان به خداشناسی، از روش‌های هدایتی قرآن‌کریم</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لَمْ تَرَوْا أَنَّ اللّٰهَ سَخَّرَ لَکُمْ مٰا فِی السَّمٰاوٰاتِ وَ مٰا فِی الْأَرْضِ</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احاطۀ نعمت‌های ظاهری و باطنی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أَسْبَغَ عَلَیْکُمْ نِعَمَهُ ظٰاهِرَةً وَ بٰاطِنَةً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و وسیع اعطا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گستردۀ آشکار و نهان خدا برای انسان، شایان تأمل و درس‌آموزی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تَرَوْا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أَسْبَغَ عَلَیْکُمْ نِعَمَهُ ظٰاهِرَةً وَ بٰاطِنَةً</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انسان، برای رهیابی به معرفت خدا، به نعمت‌های آشکار و نهان او توجّه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تَرَوْا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أَسْبَغَ عَلَیْکُمْ نِعَمَهُ ظٰاهِرَةً وَ بٰاطِنَةً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انسان‌ها دربارۀ خدا، به رغم وجود نشانه‌های فراوان در برابر آنان، جاهلانه، جدال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تَرَوْا أَنَّ اللّٰهَ سَخَّرَ لَکُمْ مٰا فِی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أَسْبَغَ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یُجٰادِلُ فِی اللّٰهِ بِغَیْرِ عِلْمٍ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انسان‌ها، بدون داشتن علم و منبع هدایت و کتاب روشن‌کننده، دربارۀ خداوند، به مجادله می‌پردازند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یُجٰادِلُ فِی اللّٰهِ بِغَیْرِ عِلْمٍ وَ لاٰ هُدیً وَ لاٰ کِتٰابٍ مُنِیرٍ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بستن بر مظاهر وجود خدا و پرداختن به جدال‌های جاهلانه دربارۀ او، کفرانِ نعمت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تَرَوْا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أَسْبَغَ عَلَیْکُمْ نِعَمَهُ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یُجٰادِلُ فِی اللّٰهِ بِغَیْرِ عِلْمٍ</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بیان آیات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جملۀ آنها وُفورِ نعمت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نکتۀ مذکور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به دلایل متقن عقلی و وحی و کتاب آسمانی، اتکا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یُجٰادِلُ فِی اللّٰهِ بِغَیْرِ عِلْمٍ وَ لاٰ هُدیً وَ لاٰ کِتٰابٍ مُنِیرٍ</w:t>
      </w:r>
    </w:p>
    <w:p>
      <w:pPr>
        <w:pStyle w:val="BookText"/>
        <w:rPr/>
      </w:pPr>
      <w:r>
        <w:rPr>
          <w:rFonts w:ascii="Amiri" w:hAnsi="Amiri" w:eastAsia="Amiri" w:cs="Amiri"/>
          <w:color w:val="111111"/>
          <w:sz w:val="28"/>
          <w:sz w:val="28"/>
          <w:szCs w:val="28"/>
          <w:rtl w:val="true"/>
          <w:lang w:bidi="ar-SA"/>
        </w:rPr>
        <w:t xml:space="preserve">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که دلایل نقلی‌اند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 می‌تواند دلیل عقلی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مسخّر بودن موجودات عالم و نیز نعمت‌های فراوان الهی، مایۀ برچیده شدن جدال‌های جاهلانه دربارۀ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تَرَوْا أَنَّ اللّٰهَ سَخَّرَ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أَسْبَغَ عَلَیْکُمْ نِعَمَهُ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یُجٰادِلُ فِی اللّٰهِ بِغَیْرِ عِلْمٍ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آگاهی‌عقلانی و وحی‌وکتاب‌آسمانی، سه منبع معتبر در جهان‌بینی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یُجٰادِلُ فِی اللّٰهِ بِغَیْرِ عِلْمٍ وَ لاٰ هُدیً وَ لاٰ کِتٰابٍ مُنِیرٍ</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به آن دسته از آگاهی‌هایی اشاره داشته باشد که از طریق عقل به دست نمی‌آیند</w:t>
      </w:r>
      <w:r>
        <w:rPr>
          <w:rFonts w:eastAsia="IRNazanin" w:cs="IRNazanin"/>
          <w:color w:val="111111"/>
          <w:sz w:val="28"/>
          <w:szCs w:val="28"/>
          <w:rtl w:val="true"/>
          <w:lang w:bidi="fa-IR"/>
        </w:rPr>
        <w:t>.</w:t>
      </w:r>
      <w:bookmarkStart w:id="460" w:name="pg19898_196599"/>
    </w:p>
    <w:p>
      <w:pPr>
        <w:pStyle w:val="BookText"/>
        <w:rPr/>
      </w:pPr>
      <w:bookmarkEnd w:id="46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آیات خدا؛ اللّه؛ انسان؛ برهان؛ تسخیر؛ توحید؛ جدل؛ جهان‌بینی؛ جهل؛ زمین؛ شرک؛ عقل؛ کتاب‌های آسمانی؛ ملامت؛ منت؛ نعمت؛ وحی؛ هدایت</w:t>
      </w:r>
    </w:p>
    <w:p>
      <w:pPr>
        <w:pStyle w:val="Heading3"/>
        <w:numPr>
          <w:ilvl w:val="2"/>
          <w:numId w:val="1"/>
        </w:numPr>
        <w:rPr/>
      </w:pPr>
      <w:bookmarkStart w:id="461" w:name="__RefHeading___Toc1580319_2314609296"/>
      <w:bookmarkStart w:id="462" w:name="_Toc157"/>
      <w:bookmarkEnd w:id="461"/>
      <w:r>
        <w:rPr>
          <w:rtl w:val="true"/>
        </w:rPr>
        <w:t>[</w:t>
      </w:r>
      <w:r>
        <w:rPr>
          <w:rtl w:val="true"/>
        </w:rPr>
        <w:t xml:space="preserve">سوره لقمان </w:t>
      </w:r>
      <w:r>
        <w:rPr>
          <w:rtl w:val="true"/>
        </w:rPr>
        <w:t>(</w:t>
      </w:r>
      <w:r>
        <w:rPr/>
        <w:t>31</w:t>
      </w:r>
      <w:r>
        <w:rPr>
          <w:rtl w:val="true"/>
        </w:rPr>
        <w:t xml:space="preserve">): </w:t>
      </w:r>
      <w:r>
        <w:rPr>
          <w:rtl w:val="true"/>
        </w:rPr>
        <w:t xml:space="preserve">آیه </w:t>
      </w:r>
      <w:r>
        <w:rPr/>
        <w:t>21</w:t>
      </w:r>
      <w:r>
        <w:rPr>
          <w:rtl w:val="true"/>
        </w:rPr>
        <w:t>]</w:t>
      </w:r>
      <w:bookmarkEnd w:id="462"/>
    </w:p>
    <w:p>
      <w:pPr>
        <w:pStyle w:val="BookText"/>
        <w:rPr/>
      </w:pPr>
      <w:r>
        <w:rPr>
          <w:rFonts w:ascii="Amiri" w:hAnsi="Amiri" w:eastAsia="Amiri" w:cs="Amiri"/>
          <w:color w:val="111111"/>
          <w:sz w:val="28"/>
          <w:sz w:val="28"/>
          <w:szCs w:val="28"/>
          <w:rtl w:val="true"/>
          <w:lang w:bidi="ar-SA"/>
        </w:rPr>
        <w:t xml:space="preserve">وَ إِذٰا قِیلَ لَهُمُ اِتَّبِعُوا مٰا أَنْزَلَ اَللّٰهُ قٰالُوا بَلْ نَتَّبِعُ مٰا وَجَدْنٰا عَلَیْهِ آبٰاءَنٰا أَ وَ لَوْ کٰانَ اَلشَّیْطٰانُ یَدْعُوهُمْ إِلیٰ عَذٰابِ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و هنگامی که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نازل کرده است پیروی کنید،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ما از آنچه پدرانمان را بر آن یافته‌ایم پیروی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از پدرانشان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شیطان آنان را به عذاب آتش شعله‌ور دعوت می‌کرده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دعوت از مجادله‌گران دربارۀ خدا برای پیروی از تعالیم آسمانی، آنان، خود را پیروِ آیین نیاکان‌شان معرفی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اَلنّٰاسِ مَنْ یُجٰادِلُ فِی اللّٰهِ بِغَیْرِ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لَهُمُ اتَّبِعُوا مٰا أَنْزَلَ اللّٰهُ قٰالُوا بَلْ نَتَّبِعُ مٰا وَجَدْنٰا عَلَیْهِ آبٰاءَنٰا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و تقلید کور از نیاکان، مانع گرایش کافران به پیروی از قرآن و تعالیم آسمانی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لَهُمُ اتَّبِعُوا مٰا أَنْزَلَ اللّٰهُ قٰالُوا بَلْ نَتَّبِعُ مٰا وَجَدْنٰا عَلَیْهِ آبٰاءَنٰا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جدالِ کافران دربارۀ خدا، برخاسته از تقلید و تعصّب خویشاوندی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یُجٰادِلُ فِی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 نَتَّبِعُ مٰا وَجَدْنٰا عَلَیْهِ آبٰاءَنٰا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متعصّبانِ تابعِ احساسات خویشاوندی، هر دعوتی را، از هر کسی، برای پیروی از تعالیم آسمانی، جواب منفی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لَهُمُ اتَّبِعُوا مٰا أَنْزَلَ اللّٰهُ قٰالُوا بَلْ نَتَّبِعُ مٰا وَجَدْنٰا عَلَیْهِ آبٰاءَنٰا</w:t>
      </w:r>
    </w:p>
    <w:p>
      <w:pPr>
        <w:pStyle w:val="BookText"/>
        <w:rPr/>
      </w:pPr>
      <w:r>
        <w:rPr>
          <w:rFonts w:ascii="IRNazanin" w:hAnsi="IRNazanin" w:eastAsia="IRNazanin"/>
          <w:color w:val="111111"/>
          <w:sz w:val="28"/>
          <w:sz w:val="28"/>
          <w:szCs w:val="28"/>
          <w:rtl w:val="true"/>
          <w:lang w:bidi="fa-IR"/>
        </w:rPr>
        <w:t xml:space="preserve">آورده شدن فعل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که دعوت‌کننده و گویندۀ خاصی را، مانند انبیا، مشخص کند، احتمال دارد به‌خاطر نکتۀ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خویشاوندی و سنّت‌گرایی، از موانع حق‌پذیری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قِیلَ لَهُمُ اتَّبِعُوا مٰا أَنْزَلَ اللّٰهُ قٰالُوا بَلْ نَتَّبِعُ مٰا وَجَدْنٰا عَلَیْهِ آبٰاءَنٰا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در اختیار خداوند بودن همۀ موجودات عالم و نیز نعمت‌های اعطا شده به انسان، تبعیت از تعالیم آسمانی را اقتضا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تَرَوْا أَنَّ اللّٰهَ سَخَّرَ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أَسْبَغَ عَلَیْکُمْ نِعَمَهُ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مٰا أَنْزَلَ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از جانب خداوند بودن دستوری، برای عمل کردن،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لَهُمُ اتَّبِعُوا مٰا أَنْزَلَ اللّٰهُ</w:t>
      </w:r>
    </w:p>
    <w:p>
      <w:pPr>
        <w:pStyle w:val="BookText"/>
        <w:rPr/>
      </w:pPr>
      <w:r>
        <w:rPr>
          <w:rFonts w:ascii="IRNazanin" w:hAnsi="IRNazanin" w:eastAsia="IRNazanin"/>
          <w:color w:val="111111"/>
          <w:sz w:val="28"/>
          <w:sz w:val="28"/>
          <w:szCs w:val="28"/>
          <w:rtl w:val="true"/>
          <w:lang w:bidi="fa-IR"/>
        </w:rPr>
        <w:t>دعوت از قومی برای تبعیت از حکم و فرمانی، بی‌آن که دلیلی برای آن اقامه شود و صرفاً یادآوری گردد که از جانب خداوند است، حکایت می‌کند که از جانب خداوند بودن یک حکم، کافی است که انسان به آن عمل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قرآن و تعالیم نازل شده از جانب خداوند، ضروری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اِتَّبِعُوا مٰا أَنْزَلَ 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اقوام، در هدایت و یا گمراهی نسل‌های آنان، تأثیری قابل توجّه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لَهُمُ اتَّبِعُوا مٰا أَنْزَلَ اللّٰهُ قٰالُوا بَلْ نَتَّبِعُ مٰا وَجَدْنٰا عَلَیْهِ آبٰاءَنٰا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منفی دادن به فراخوان عمل به تعالیم دین آسمانی، به بهانۀ پیروی از آیین نیاکان، جاهلانه و مجادله‌ای بدون دلیل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النّٰاسِ مَنْ یُجٰادِلُ فِی اللّٰهِ بِغَیْرِ عِلْمٍ وَ لاٰ هُدیً وَ لاٰ کِتٰابٍ مُنِیرٍ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لَهُمُ اتَّبِعُوا مٰا أَنْزَلَ اللّٰهُ قٰالُوا بَلْ نَتَّبِعُ مٰا وَجَدْنٰا عَلَیْهِ آبٰاءَنٰا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رسوم و آیین نیاکان، بدون دلیل و منطق صحیح، امری مذموم و ناروا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بَلْ نَتَّبِعُ مٰا وَجَدْنٰا عَلَیْهِ آبٰاءَنٰا</w:t>
      </w:r>
    </w:p>
    <w:p>
      <w:pPr>
        <w:pStyle w:val="BookText"/>
        <w:rPr/>
      </w:pPr>
      <w:r>
        <w:rPr>
          <w:rFonts w:ascii="IRNazanin" w:hAnsi="IRNazanin" w:eastAsia="IRNazanin"/>
          <w:color w:val="111111"/>
          <w:sz w:val="28"/>
          <w:sz w:val="28"/>
          <w:szCs w:val="28"/>
          <w:rtl w:val="true"/>
          <w:lang w:bidi="fa-IR"/>
        </w:rPr>
        <w:t>نقل چنین کلامی از مجادله‌گرانِ حق ناپذیر، در پاسخ دعوت به دین و نیز ذکر استفهام انکاری پس از آن، به مذموم و ناروا بودن آن اندیشه و عمل،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و وفاداری به آرای پیشینیان، مانع بروز و رشد اندیشه‌های نو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لَهُمُ اتَّبِعُوا مٰا أَنْزَلَ اللّٰهُ قٰالُوا بَلْ نَتَّبِعُ مٰا وَجَدْنٰا عَلَیْهِ آبٰاءَنٰا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پیش از الگو قرار دادن پیشینیان، انگیزه‌ها و فرجام آنان، بررسی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بَلْ نَتَّبِعُ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لَوْ کٰانَ الشَّیْطٰانُ یَدْعُوهُمْ</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استفهام انکاری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وَ لَوْ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دارد به این که برای قبول و یا عدم قبول انظار پیشینیان، باید آن را بررسی کرده و به درستی آن، اطمینان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بازدارندۀ انسان‌ها از تبعیت از 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اِتَّبِعُوا مٰا أَنْزَلَ اللّٰهُ قٰالُوا بَلْ نَتَّبِعُ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لَوْ کٰانَ الشَّیْطٰانُ یَدْعُوهُمْ إِلیٰ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سنّت‌گراییِ بی‌منطق و تقلید کور، تلقینی شیطانی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لَوْ کٰانَ الشَّیْطٰانُ یَدْعُوهُمْ إِلیٰ عَذٰابِ</w:t>
      </w:r>
    </w:p>
    <w:p>
      <w:pPr>
        <w:pStyle w:val="BookText"/>
        <w:rPr/>
      </w:pPr>
      <w:r>
        <w:rPr>
          <w:rFonts w:ascii="IRNazanin" w:hAnsi="IRNazanin" w:eastAsia="IRNazanin"/>
          <w:color w:val="111111"/>
          <w:sz w:val="28"/>
          <w:sz w:val="28"/>
          <w:szCs w:val="28"/>
          <w:rtl w:val="true"/>
          <w:lang w:bidi="fa-IR"/>
        </w:rPr>
        <w:t xml:space="preserve">همزۀ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استفهامی انکاری و تعجّبی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چنین استفهامی، در پی کلام مجادله‌گران دربارۀ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آن دارد که چنین تبعیّتی، شیطانی و از القائات شیطان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رویگردانی از آن چه که خداوند نازل کرده و گردن نهادن به راه شیطان، آتش شعله‌ور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قِیلَ لَهُمُ اتَّبِعُوا 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لَوْ کٰانَ الشَّیْطٰانُ یَدْعُوهُمْ إِلیٰ عَذٰابِ السَّعِیرِ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فراخوان حق‌ناپذیران به دوزخ</w:t>
      </w:r>
    </w:p>
    <w:p>
      <w:pPr>
        <w:pStyle w:val="BookText"/>
        <w:rPr/>
      </w:pPr>
      <w:r>
        <w:rPr>
          <w:rFonts w:ascii="Amiri" w:hAnsi="Amiri" w:eastAsia="Amiri" w:cs="Amiri"/>
          <w:color w:val="111111"/>
          <w:sz w:val="28"/>
          <w:sz w:val="28"/>
          <w:szCs w:val="28"/>
          <w:rtl w:val="true"/>
          <w:lang w:bidi="ar-SA"/>
        </w:rPr>
        <w:t>کٰانَ الشَّیْطٰانُ یَدْعُوهُمْ إِلیٰ عَذٰابِ السَّعِیرِ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یک پارچه آتش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عَذٰابِ السَّعِیرِ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شعله‌ور بودن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نام‌گذاری جهنم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نکتۀ بالا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آمدن به فرجامی فلاکت‌بار، ناخوشایند انسان‌ها و حتّی حق‌ناپذیران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لَوْ کٰانَ الشَّیْطٰانُ یَدْعُوهُمْ إِلیٰ عَذٰابِ السَّعِیرِ</w:t>
      </w:r>
    </w:p>
    <w:p>
      <w:pPr>
        <w:pStyle w:val="BookText"/>
        <w:rPr/>
      </w:pPr>
      <w:r>
        <w:rPr>
          <w:rFonts w:ascii="IRNazanin" w:hAnsi="IRNazanin" w:eastAsia="IRNazanin"/>
          <w:color w:val="111111"/>
          <w:sz w:val="28"/>
          <w:sz w:val="28"/>
          <w:szCs w:val="28"/>
          <w:rtl w:val="true"/>
          <w:lang w:bidi="fa-IR"/>
        </w:rPr>
        <w:t>همزۀ استفهام انکاری، حکایت کنندۀ این معنا است که حق‌ناپذیران نیز از چنین فرجامی ابا دارند و در صورتی که متوجه بشوند که گرفتار آتشی همواره شعله‌ور خواهند بود، از کاری که منجر به ورود در آتش یاد شده بشود، خودداری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امور، از ملاک‌های درستی و نادرستی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لَوْ کٰانَ الشَّیْطٰانُ یَدْعُوهُمْ إِلیٰ عَذٰابِ السَّعِیرِ</w:t>
      </w:r>
    </w:p>
    <w:p>
      <w:pPr>
        <w:pStyle w:val="BookText"/>
        <w:rPr/>
      </w:pPr>
      <w:r>
        <w:rPr>
          <w:rFonts w:ascii="IRNazanin" w:hAnsi="IRNazanin" w:eastAsia="IRNazanin"/>
          <w:color w:val="111111"/>
          <w:sz w:val="28"/>
          <w:sz w:val="28"/>
          <w:szCs w:val="28"/>
          <w:rtl w:val="true"/>
          <w:lang w:bidi="fa-IR"/>
        </w:rPr>
        <w:t>توجه دادن به فرجام راه شیطان و طرح آن با استفهام انکاری، نشان‌دهندۀ این نکته است که بدی و یا خوبی عاقبت کار، خود ملاکی بر درستی و یا نادرستی آن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اسوه؛ اطاعت؛ امت؛ انسان؛ ایمان؛ پیروی؛ تفکر؛ تقلید؛ جدل؛ جهنم؛ حق؛ حمیت؛ خویشاوندی؛ دین؛ سؤال و جواب؛ شیطان؛ ضلالت؛ عذاب؛ عمل؛ قرآن؛ کفر؛ مالکیت؛ نعمت؛ نیاکان؛ هدایت</w:t>
      </w:r>
      <w:bookmarkStart w:id="463" w:name="pg19898_196602"/>
    </w:p>
    <w:p>
      <w:pPr>
        <w:pStyle w:val="Heading3"/>
        <w:numPr>
          <w:ilvl w:val="2"/>
          <w:numId w:val="1"/>
        </w:numPr>
        <w:rPr/>
      </w:pPr>
      <w:bookmarkStart w:id="464" w:name="__RefHeading___Toc1580321_2314609296"/>
      <w:bookmarkStart w:id="465" w:name="_Toc158"/>
      <w:bookmarkEnd w:id="463"/>
      <w:bookmarkEnd w:id="464"/>
      <w:r>
        <w:rPr>
          <w:rtl w:val="true"/>
        </w:rPr>
        <w:t>[</w:t>
      </w:r>
      <w:r>
        <w:rPr>
          <w:rtl w:val="true"/>
        </w:rPr>
        <w:t xml:space="preserve">سوره لقمان </w:t>
      </w:r>
      <w:r>
        <w:rPr>
          <w:rtl w:val="true"/>
        </w:rPr>
        <w:t>(</w:t>
      </w:r>
      <w:r>
        <w:rPr/>
        <w:t>31</w:t>
      </w:r>
      <w:r>
        <w:rPr>
          <w:rtl w:val="true"/>
        </w:rPr>
        <w:t xml:space="preserve">): </w:t>
      </w:r>
      <w:r>
        <w:rPr>
          <w:rtl w:val="true"/>
        </w:rPr>
        <w:t xml:space="preserve">آیه </w:t>
      </w:r>
      <w:r>
        <w:rPr/>
        <w:t>22</w:t>
      </w:r>
      <w:r>
        <w:rPr>
          <w:rtl w:val="true"/>
        </w:rPr>
        <w:t>]</w:t>
      </w:r>
      <w:bookmarkEnd w:id="465"/>
    </w:p>
    <w:p>
      <w:pPr>
        <w:pStyle w:val="BookText"/>
        <w:rPr/>
      </w:pPr>
      <w:r>
        <w:rPr>
          <w:rFonts w:ascii="Amiri" w:hAnsi="Amiri" w:eastAsia="Amiri" w:cs="Amiri"/>
          <w:color w:val="111111"/>
          <w:sz w:val="28"/>
          <w:sz w:val="28"/>
          <w:szCs w:val="28"/>
          <w:rtl w:val="true"/>
          <w:lang w:bidi="ar-SA"/>
        </w:rPr>
        <w:t xml:space="preserve">وَ مَنْ یُسْلِمْ وَجْهَهُ إِلَی اَللّٰهِ وَ هُوَ مُحْسِنٌ فَقَدِ اِسْتَمْسَکَ بِالْعُرْوَةِ اَلْوُثْقیٰ وَ إِلَی اَللّٰهِ عٰاقِبَةُ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و هر کس روی خود را با حالت تسلیم به‌سوی خدا کند و نیکوکار باشد، قطعاً به محکم‌ترین دستگیره چنگ زده است، و فرجام کارها فقط به سوی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شدن کامل در برابر خدا، همراه با عمل نیک، چنگ زدن به ریسمان محکم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یُسْلِمْ وَجْهَهُ إِلَی اللّٰهِ وَ هُوَ مُحْسِنٌ فَقَدِ اسْتَمْسَکَ بِالْعُرْوَةِ الْوُثْقیٰ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 توجه کامل است؛ چون صورت مهم‌ترین عضو بدن است که در گرایش‌ها و تلاش‌های انسان، نقش ایفا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و عمل نیک، تضمین کنندۀ فرجامی نیک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یُسْلِمْ وَجْهَهُ إِلَی اللّٰهِ وَ هُوَ مُحْسِنٌ فَقَدِ اسْتَمْسَکَ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اللّٰهِ عٰاقِبَةُ الْأُمُورِ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محض شدن در برابر خدا و اطاعت بی‌چون و چرا از او، تضمین‌کنندۀ فرجام نیک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یُسْلِمْ وَجْهَهُ إِلَی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اللّٰهِ عٰاقِبَةُ الْأُمُورِ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ارزش‌مندی عمل نیک، به تسلیم محض بودن در برابر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یُسْلِمْ وَجْهَهُ إِلَی اللّٰهِ وَ هُوَ مُحْسِنٌ فَقَدِ اسْتَمْسَکَ بِالْعُرْوَةِ الْوُثْقیٰ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نقشی تعیین‌کننده در سرنوشت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یُسْلِمْ وَجْهَهُ إِلَی اللّٰهِ وَ هُوَ مُحْسِنٌ فَقَدِ اسْتَمْسَکَ بِالْعُرْوَةِ الْوُثْقیٰ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زدن به ریسمان محکم الهی، فرجامی خوش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اسْتَمْسَکَ بِالْعُرْوَةِ الْوُثْقیٰ وَ إِلَی اللّٰهِ عٰاقِبَةُ الْأُمُورِ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اللّٰهِ عٰاقِبَةُ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اسْتَمْسَکَ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کنایه از فلاح و رستگاری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همۀ کارها، به دست خدا و تحت اراده و تصمیم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اللّٰهِ عٰاقِبَةُ الْأُمُورِ</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بازگشت همۀ امور به خداوند، برانگیزانندۀ انسان به تسلیم شدن کامل در برابر اوست</w:t>
      </w:r>
      <w:r>
        <w:rPr>
          <w:rFonts w:eastAsia="IRNazanin" w:cs="IRNazanin"/>
          <w:color w:val="111111"/>
          <w:sz w:val="28"/>
          <w:szCs w:val="28"/>
          <w:rtl w:val="true"/>
          <w:lang w:bidi="fa-IR"/>
        </w:rPr>
        <w:t>.</w:t>
      </w:r>
      <w:bookmarkStart w:id="466" w:name="pg19898_196603"/>
    </w:p>
    <w:p>
      <w:pPr>
        <w:pStyle w:val="BookText"/>
        <w:rPr/>
      </w:pPr>
      <w:bookmarkEnd w:id="466"/>
      <w:r>
        <w:rPr>
          <w:rFonts w:ascii="Amiri" w:hAnsi="Amiri" w:eastAsia="Amiri" w:cs="Amiri"/>
          <w:color w:val="111111"/>
          <w:sz w:val="28"/>
          <w:sz w:val="28"/>
          <w:szCs w:val="28"/>
          <w:rtl w:val="true"/>
          <w:lang w:bidi="ar-SA"/>
        </w:rPr>
        <w:t xml:space="preserve">وَ مَنْ یُسْلِمْ وَجْهَهُ إِلَی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اللّٰهِ عٰاقِبَةُ الْأُمُورِ</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اللّٰهِ عٰاقِبَةُ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بیان نتیجۀ تسلیمِ همراه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به منظور ایجاد انگیزه در انسان باشد تا او، برای به دست آوردن عاقبت پسندیده، به دنبال مقام تسلیم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امور هستی، در حرکت به سوی هدفی واحد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اللّٰهِ عٰاقِبَةُ الْأُمُورِ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اخلاص؛ اللّه؛ انسان؛ تسلیم؛ جهان؛ حبل اللّه؛ ذکر؛ عروة الوثقی</w:t>
      </w:r>
    </w:p>
    <w:p>
      <w:pPr>
        <w:pStyle w:val="Heading3"/>
        <w:numPr>
          <w:ilvl w:val="2"/>
          <w:numId w:val="1"/>
        </w:numPr>
        <w:rPr/>
      </w:pPr>
      <w:bookmarkStart w:id="467" w:name="__RefHeading___Toc1580323_2314609296"/>
      <w:bookmarkStart w:id="468" w:name="_Toc159"/>
      <w:bookmarkEnd w:id="467"/>
      <w:r>
        <w:rPr>
          <w:rtl w:val="true"/>
        </w:rPr>
        <w:t>[</w:t>
      </w:r>
      <w:r>
        <w:rPr>
          <w:rtl w:val="true"/>
        </w:rPr>
        <w:t xml:space="preserve">سوره لقمان </w:t>
      </w:r>
      <w:r>
        <w:rPr>
          <w:rtl w:val="true"/>
        </w:rPr>
        <w:t>(</w:t>
      </w:r>
      <w:r>
        <w:rPr/>
        <w:t>31</w:t>
      </w:r>
      <w:r>
        <w:rPr>
          <w:rtl w:val="true"/>
        </w:rPr>
        <w:t xml:space="preserve">): </w:t>
      </w:r>
      <w:r>
        <w:rPr>
          <w:rtl w:val="true"/>
        </w:rPr>
        <w:t xml:space="preserve">آیه </w:t>
      </w:r>
      <w:r>
        <w:rPr/>
        <w:t>23</w:t>
      </w:r>
      <w:r>
        <w:rPr>
          <w:rtl w:val="true"/>
        </w:rPr>
        <w:t>]</w:t>
      </w:r>
      <w:bookmarkEnd w:id="468"/>
    </w:p>
    <w:p>
      <w:pPr>
        <w:pStyle w:val="BookText"/>
        <w:rPr/>
      </w:pPr>
      <w:r>
        <w:rPr>
          <w:rFonts w:ascii="Amiri" w:hAnsi="Amiri" w:eastAsia="Amiri" w:cs="Amiri"/>
          <w:color w:val="111111"/>
          <w:sz w:val="28"/>
          <w:sz w:val="28"/>
          <w:szCs w:val="28"/>
          <w:rtl w:val="true"/>
          <w:lang w:bidi="ar-SA"/>
        </w:rPr>
        <w:t xml:space="preserve">وَ مَنْ کَفَرَ فَلاٰ یَحْزُنْکَ کُفْرُهُ إِلَیْنٰا مَرْجِعُهُمْ فَنُنَبِّئُهُمْ بِمٰا عَمِلُوا إِنَّ اَللّٰهَ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و هر که کفر ورزد، نباید کفر او تو را غمگین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بازگشتشان فقط به سوی ماست، و آنان را از آنچه کرده‌اند با خبر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خدا به آنچه در درون سینه‌هاست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حق‌ناپذیری کافران، اندوهگین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کَفَرَ فَلاٰ یَحْزُنْکَ کُفْرُهُ</w:t>
      </w:r>
    </w:p>
    <w:p>
      <w:pPr>
        <w:pStyle w:val="BookText"/>
        <w:rPr/>
      </w:pPr>
      <w:r>
        <w:rPr>
          <w:rFonts w:ascii="IRNazanin" w:hAnsi="IRNazanin" w:eastAsia="IRNazanin"/>
          <w:color w:val="111111"/>
          <w:sz w:val="28"/>
          <w:sz w:val="28"/>
          <w:szCs w:val="28"/>
          <w:rtl w:val="true"/>
          <w:lang w:bidi="fa-IR"/>
        </w:rPr>
        <w:t>توصیۀ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 از اندوه دربارۀ کفر کافران، این نکته را می‌رساند که آن حضرت، در قبال کفر آنان، اندوهناک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اجتناب از حزن و اندوه در قبال کفرکافران</w:t>
      </w:r>
    </w:p>
    <w:p>
      <w:pPr>
        <w:pStyle w:val="BookText"/>
        <w:rPr/>
      </w:pPr>
      <w:r>
        <w:rPr>
          <w:rFonts w:ascii="Amiri" w:hAnsi="Amiri" w:eastAsia="Amiri" w:cs="Amiri"/>
          <w:color w:val="111111"/>
          <w:sz w:val="28"/>
          <w:sz w:val="28"/>
          <w:szCs w:val="28"/>
          <w:rtl w:val="true"/>
          <w:lang w:bidi="ar-SA"/>
        </w:rPr>
        <w:t>وَ مَنْ کَفَرَ فَلاٰ یَحْزُنْکَ کُفْرُهُ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حق‌ناپذیری کافران</w:t>
      </w:r>
    </w:p>
    <w:p>
      <w:pPr>
        <w:pStyle w:val="BookText"/>
        <w:rPr/>
      </w:pPr>
      <w:r>
        <w:rPr>
          <w:rFonts w:ascii="Amiri" w:hAnsi="Amiri" w:eastAsia="Amiri" w:cs="Amiri"/>
          <w:color w:val="111111"/>
          <w:sz w:val="28"/>
          <w:sz w:val="28"/>
          <w:szCs w:val="28"/>
          <w:rtl w:val="true"/>
          <w:lang w:bidi="ar-SA"/>
        </w:rPr>
        <w:t>وَ مَنْ کَفَرَ فَلاٰ یَحْزُنْکَ کُفْرُهُ إِلَیْنٰا مَرْجِعُهُمْ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إِلَیْنٰا مَرْجِعُهُمْ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تهدید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تهدید و هشداری، می‌تواند به منظور دلداری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مبدأ و مرجع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إِلَیْنٰا مَرْجِعُهُمْ</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تقدیم خبر، حصر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آیه، اگرچه دربارۀ کافران است، اما کافران، در مورد بازگشت‌شان به خدا خصوصیتی ندارند و این بازگشت، برای همۀ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که مبدأ نیز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کافران، بی‌ارزش‌تر از آن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آن مشغول و اندوه‌ناک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کَفَرَ فَلاٰ یَحْزُنْکَ کُفْرُهُ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دینی، نباید توجه خود را آن چنان معطوف حق‌ناپذیری حق‌گریزان کنند که از نقششان باز بمانند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کَفَرَ فَلاٰ یَحْزُنْکَ کُفْرُهُ</w:t>
      </w:r>
    </w:p>
    <w:p>
      <w:pPr>
        <w:pStyle w:val="BookText"/>
        <w:rPr/>
      </w:pPr>
      <w:r>
        <w:rPr>
          <w:rFonts w:ascii="IRNazanin" w:hAnsi="IRNazanin" w:eastAsia="IRNazanin"/>
          <w:color w:val="111111"/>
          <w:sz w:val="28"/>
          <w:sz w:val="28"/>
          <w:szCs w:val="28"/>
          <w:rtl w:val="true"/>
          <w:lang w:bidi="fa-IR"/>
        </w:rPr>
        <w:t>توصیۀ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 بر پرهیز از اندوهگین شدن بر کفرکافران، برای دلداری به آن حضرت است و احتمال هم دارد به خاطر تأثیر اندوه و در نتیجه بازماندن از ایفای رسالت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احتمال اخیر، نکتۀ بالا،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مسؤول هدایت‌ناپذیری کافران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کَفَرَ فَلاٰ یَحْزُنْکَ کُفْرُهُ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خداوند، گریزناپذیر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إِلَیْنٰا مَرْجِعُهُمْ</w:t>
      </w:r>
    </w:p>
    <w:p>
      <w:pPr>
        <w:pStyle w:val="BookText"/>
        <w:rPr/>
      </w:pPr>
      <w:r>
        <w:rPr>
          <w:rFonts w:ascii="IRNazanin" w:hAnsi="IRNazanin" w:eastAsia="IRNazanin"/>
          <w:color w:val="111111"/>
          <w:sz w:val="28"/>
          <w:sz w:val="28"/>
          <w:szCs w:val="28"/>
          <w:rtl w:val="true"/>
          <w:lang w:bidi="fa-IR"/>
        </w:rPr>
        <w:t xml:space="preserve">از این‌که از بازگشت به خدا، با جملۀ اسمی و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 ثبات و در نتیجه، بر قطعیّت دلالت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نکتۀ یاد شده را می‌توان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حق‌ناپذیر، از حیطۀ قدرت خدا، گریزی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کَفَرَ فَلاٰ یَحْزُنْکَ کُفْرُهُ إِلَیْنٰا مَرْجِعُهُمْ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بازگشت حتمی کافران به سوی خداوند، زدایندۀ اندوه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کَفَرَ فَلاٰ یَحْزُنْکَ کُفْرُهُ إِلَیْنٰا مَرْجِعُهُمْ فَنُنَبِّئُهُمْ بِمٰا عَمِلُوا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رخدادها متأثّر و غمگین می‌شده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کَفَرَ فَلاٰ یَحْزُنْکَ کُفْرُهُ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کافران و بدکاران در قیامت، همراه با آگاه شدن آنان از جرم‌شان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إِلَیْنٰا مَرْجِعُهُمْ فَنُنَبِّئُهُمْ بِمٰا عَمِلُوا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از تمامی اعمال دنیوی خویش، در قیامت، از سوی خداوند آگاه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إِلَیْنٰا مَرْجِعُهُمْ فَنُنَبِّئُهُمْ بِمٰا عَمِلُوا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هدایت کافران، سخت علاقه‌مند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کَفَرَ فَلاٰ یَحْزُنْکَ کُفْرُهُ إِلَیْنٰا مَرْجِعُهُمْ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إِلَیْنٰا مَرْجِعُهُمْ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توصیۀ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اجتناب از اندوه به خاطر کفر کافران، برای تسلی دادن به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فرمانی، گویای آن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علاقۀ شدیدی به هدایت آنان داشته و به خاطر آن اندوهگین هم می‌شده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یافتن بر اعمال دنیوی و دیدن نتایج آن، از اهداف معاد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إِلَیْنٰا مَرْجِعُهُمْ فَنُنَبِّئُهُمْ بِمٰا عَمِلُوا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بازگشت به خدا و در نتیجه، آگاه شدن از عمل خویش، مانع پافشاری بر کار خلاف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إِلَیْنٰا مَرْجِعُهُمْ فَنُنَبِّئُهُمْ بِمٰا عَمِلُوا</w:t>
      </w:r>
    </w:p>
    <w:p>
      <w:pPr>
        <w:pStyle w:val="BookText"/>
        <w:rPr/>
      </w:pPr>
      <w:r>
        <w:rPr>
          <w:rFonts w:ascii="IRNazanin" w:hAnsi="IRNazanin" w:eastAsia="IRNazanin"/>
          <w:color w:val="111111"/>
          <w:sz w:val="28"/>
          <w:sz w:val="28"/>
          <w:szCs w:val="28"/>
          <w:rtl w:val="true"/>
          <w:lang w:bidi="fa-IR"/>
        </w:rPr>
        <w:t xml:space="preserve">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إِلَیْنٰا مَرْجِعُهُمْ فَنُنَبِّئُهُمْ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روی سخن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دلداری دادن به آن حضرت است، اما بیان تفصیلی آن به این که خداوند، اعمال آنان را در قیامت، به رُخ‌شان خواهد کشید، می‌تواند به منظور بازداشتن آنان از ایستادگی بر کفرشان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و داوری خدا، در روز قیامت، متّکی به علم خویش به نیات و مقاصد محاکمه شوندگان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فَنُنَبِّئُهُمْ بِمٰا عَمِلُوا إِنَّ اللّٰهَ عَلِیمٌ بِذٰاتِ الصُّدُورِ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منزلۀ تعلیل است برای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فَنُنَبِّئُهُمْ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مجازات است و حکایت از نکتۀ یاد شده 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اعمال و زوایای قلب و اندیشۀ آدمیان آگاهی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عَلِیمٌ بِذٰاتِ الصُّدُورِ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کافران، دربارۀ نیات ناشایست آنان در انتخاب و پافشاری بر کفر</w:t>
      </w:r>
    </w:p>
    <w:p>
      <w:pPr>
        <w:pStyle w:val="BookText"/>
        <w:rPr/>
      </w:pPr>
      <w:r>
        <w:rPr>
          <w:rFonts w:ascii="Amiri" w:hAnsi="Amiri" w:eastAsia="Amiri" w:cs="Amiri"/>
          <w:color w:val="111111"/>
          <w:sz w:val="28"/>
          <w:sz w:val="28"/>
          <w:szCs w:val="28"/>
          <w:rtl w:val="true"/>
          <w:lang w:bidi="ar-SA"/>
        </w:rPr>
        <w:t xml:space="preserve">قٰالُوا بَلْ نَتَّبِعُ مٰا وَجَدْنٰا عَلَیْهِ آبٰاءَنٰا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عَلِیمٌ بِذٰاتِ الصُّدُورِ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حقیقت، می‌تواند هشداری باشد به آنان که حقایقی را در درون دل خود مخفی می‌دارند، ولی در ظاهر، با تعابیری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نَتَّبِعُ مٰا وَجَدْنٰا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توجیه می‌کنند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نیات و انگیزه‌های پنهان اعمال، مدرک و میزان داوری در روز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إِلَیْنٰا مَرْجِعُهُمْ فَنُنَبِّئُهُمْ بِمٰا عَمِلُوا إِنَّ اللّٰهَ عَلِیمٌ بِذٰاتِ الصُّدُورِ</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تأکیدی است بر این نکته که آنچه در اندرون سینه‌ها می‌گذرد، دارای نقشی اساسی در ارزش‌گذاری و بررسی اعمال آدمی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عَلِیمٌ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اللّه؛ امامت؛ انسان؛ توحید؛ تهدید؛ جهان‌بینی؛ حزن؛ حسابرسی؛ حق؛ دلداری؛ ذکر؛ عذاب؛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غیب؛ قضا؛ قلب؛ قیامت؛ کفر؛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معاد؛ هدایت</w:t>
      </w:r>
      <w:bookmarkStart w:id="469" w:name="pg19898_196606"/>
    </w:p>
    <w:p>
      <w:pPr>
        <w:pStyle w:val="Heading3"/>
        <w:numPr>
          <w:ilvl w:val="2"/>
          <w:numId w:val="1"/>
        </w:numPr>
        <w:rPr/>
      </w:pPr>
      <w:bookmarkStart w:id="470" w:name="__RefHeading___Toc1580325_2314609296"/>
      <w:bookmarkStart w:id="471" w:name="_Toc160"/>
      <w:bookmarkEnd w:id="469"/>
      <w:bookmarkEnd w:id="470"/>
      <w:r>
        <w:rPr>
          <w:rtl w:val="true"/>
        </w:rPr>
        <w:t>[</w:t>
      </w:r>
      <w:r>
        <w:rPr>
          <w:rtl w:val="true"/>
        </w:rPr>
        <w:t xml:space="preserve">سوره لقمان </w:t>
      </w:r>
      <w:r>
        <w:rPr>
          <w:rtl w:val="true"/>
        </w:rPr>
        <w:t>(</w:t>
      </w:r>
      <w:r>
        <w:rPr/>
        <w:t>31</w:t>
      </w:r>
      <w:r>
        <w:rPr>
          <w:rtl w:val="true"/>
        </w:rPr>
        <w:t xml:space="preserve">): </w:t>
      </w:r>
      <w:r>
        <w:rPr>
          <w:rtl w:val="true"/>
        </w:rPr>
        <w:t xml:space="preserve">آیه </w:t>
      </w:r>
      <w:r>
        <w:rPr/>
        <w:t>24</w:t>
      </w:r>
      <w:r>
        <w:rPr>
          <w:rtl w:val="true"/>
        </w:rPr>
        <w:t>]</w:t>
      </w:r>
      <w:bookmarkEnd w:id="471"/>
    </w:p>
    <w:p>
      <w:pPr>
        <w:pStyle w:val="BookText"/>
        <w:rPr/>
      </w:pPr>
      <w:r>
        <w:rPr>
          <w:rFonts w:ascii="Amiri" w:hAnsi="Amiri" w:eastAsia="Amiri" w:cs="Amiri"/>
          <w:color w:val="111111"/>
          <w:sz w:val="28"/>
          <w:sz w:val="28"/>
          <w:szCs w:val="28"/>
          <w:rtl w:val="true"/>
          <w:lang w:bidi="ar-SA"/>
        </w:rPr>
        <w:t xml:space="preserve">نُمَتِّعُهُمْ قَلِیلاً ثُمَّ نَضْطَرُّهُمْ إِلیٰ عَذٰابٍ غَلِیظٍ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 xml:space="preserve">اندکی کامیابشان می‌کنیم،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سخت ناچارشان می‌سازیم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بهره‌وری کافران از منافع دنیا، محدود و ناچیز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نُمَتِّعُهُمْ قَلِیلاً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صفتِ مفعولِ مطلق محذوف باشد؛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نمتّعهم تمتیعاً قلیلاً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دنیوی کافران، در قبال عذاب سخت آخرت، اندک و ناچیز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نُمَتِّعُهُمْ قَلِیلاً ثُمَّ نَضْطَرُّهُمْ إِلیٰ عَذٰابٍ غَلِیظٍ</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کافران در دنیا، هر چند به ظاهر زیاد باشد، ناچیز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نُمَتِّعُهُمْ قَلِیلاً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نسبی بوده و در رابطه با مجموعۀ امکانات دنیا و نیز آخرت و همین طور زوال پذیر بودنش سنجیده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این معنا را می‌رساند که کافران، هر چند امکانات زیادی به دست آورند، ناچیز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فرجام اخروی، دارای نقشی اساسی، در ارزش‌گذاری رفاه و آسایش دنیوی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نُمَتِّعُهُمْ قَلِیلاً ثُمَّ نَضْطَرُّهُمْ إِلیٰ عَذٰابٍ غَلِیظٍ</w:t>
      </w:r>
    </w:p>
    <w:p>
      <w:pPr>
        <w:pStyle w:val="BookText"/>
        <w:rPr/>
      </w:pPr>
      <w:r>
        <w:rPr>
          <w:rFonts w:ascii="IRNazanin" w:hAnsi="IRNazanin" w:eastAsia="IRNazanin"/>
          <w:color w:val="111111"/>
          <w:sz w:val="28"/>
          <w:sz w:val="28"/>
          <w:szCs w:val="28"/>
          <w:rtl w:val="true"/>
          <w:lang w:bidi="fa-IR"/>
        </w:rPr>
        <w:t>قلیل بودن بهره‌وری کافران از دنیا، چه بسا به خاطر گرفتاری آنان به عذاب سخت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شدن به چنان عذابی، بهره‌مند بودن زیاد از امکانات دنیا را ناچیز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توجه به فرجام اخروی میزان رفاه و آسایش دنیوی را رقم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کافران حق‌ناپذیر را، به سرعت مجازات نمی‌کند و به آنها مدتی مهلت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نُمَتِّعُهُمْ قَلِیلاً ثُمَّ نَضْطَرُّهُمْ</w:t>
      </w:r>
    </w:p>
    <w:p>
      <w:pPr>
        <w:pStyle w:val="BookText"/>
        <w:rPr/>
      </w:pPr>
      <w:r>
        <w:rPr>
          <w:rFonts w:ascii="IRNazanin" w:hAnsi="IRNazanin" w:eastAsia="IRNazanin"/>
          <w:color w:val="111111"/>
          <w:sz w:val="28"/>
          <w:sz w:val="28"/>
          <w:szCs w:val="28"/>
          <w:rtl w:val="true"/>
          <w:lang w:bidi="fa-IR"/>
        </w:rPr>
        <w:t xml:space="preserve">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مفعول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مفاد آیه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مدت کوتاهی مهلت می‌دهیم و سپس آنان را روانۀ عذاب جهنم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رفاهیِ نسبیِ کافران، در دنیا، از جانب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نُمَتِّعُهُمْ قَلِیلاً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قیامت، وادار می‌شوند که در عذابی سخت، وارد شوند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نُمَتِّعُهُمْ قَلِیلاً ثُمَّ نَضْطَرُّهُمْ إِلیٰ عَذٰابٍ غَلِیظٍ</w:t>
      </w:r>
      <w:bookmarkStart w:id="472" w:name="pg19898_196607"/>
    </w:p>
    <w:p>
      <w:pPr>
        <w:pStyle w:val="BookText"/>
        <w:rPr/>
      </w:pPr>
      <w:bookmarkEnd w:id="472"/>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هیچ گریزی از حیطه قهر و قدرت خداوند،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نَضْطَرُّهُمْ إِلیٰ عَذٰابٍ غَلِیظٍ</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سعادت‌مندی و ارزشِ شخص، در نزد خداوند، بهره‌مند بودن از امکانات دنیوی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نُمَتِّعُهُمْ قَلِیلاً ثُمَّ نَضْطَرُّهُمْ إِلیٰ عَذٰابٍ غَلِیظٍ</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عامل گرفتار شدنِ انسان به عذابی سخت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کَفَرَ فَلاٰ یَحْزُنْکَ کُفْرُهُ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نَضْطَرُّهُمْ إِلیٰ عَذٰابٍ غَلِیظٍ</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نقشی اساسی در سرنوشت و فرجام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کَفَرَ فَلاٰ یَحْزُنْکَ کُفْرُهُ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نَضْطَرُّهُمْ إِلیٰ عَذٰابٍ غَلِیظٍ</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حق؛ دنیا؛ رستگاری؛ رفاه؛ سنتهای خدا؛ عجز؛ عذاب؛ غضب؛ قیامت؛ کفر؛ مال؛ نعمت</w:t>
      </w:r>
    </w:p>
    <w:p>
      <w:pPr>
        <w:pStyle w:val="Heading3"/>
        <w:numPr>
          <w:ilvl w:val="2"/>
          <w:numId w:val="1"/>
        </w:numPr>
        <w:rPr/>
      </w:pPr>
      <w:bookmarkStart w:id="473" w:name="__RefHeading___Toc1580327_2314609296"/>
      <w:bookmarkStart w:id="474" w:name="_Toc161"/>
      <w:bookmarkEnd w:id="473"/>
      <w:r>
        <w:rPr>
          <w:rtl w:val="true"/>
        </w:rPr>
        <w:t>[</w:t>
      </w:r>
      <w:r>
        <w:rPr>
          <w:rtl w:val="true"/>
        </w:rPr>
        <w:t xml:space="preserve">سوره لقمان </w:t>
      </w:r>
      <w:r>
        <w:rPr>
          <w:rtl w:val="true"/>
        </w:rPr>
        <w:t>(</w:t>
      </w:r>
      <w:r>
        <w:rPr/>
        <w:t>31</w:t>
      </w:r>
      <w:r>
        <w:rPr>
          <w:rtl w:val="true"/>
        </w:rPr>
        <w:t xml:space="preserve">): </w:t>
      </w:r>
      <w:r>
        <w:rPr>
          <w:rtl w:val="true"/>
        </w:rPr>
        <w:t xml:space="preserve">آیه </w:t>
      </w:r>
      <w:r>
        <w:rPr/>
        <w:t>25</w:t>
      </w:r>
      <w:r>
        <w:rPr>
          <w:rtl w:val="true"/>
        </w:rPr>
        <w:t>]</w:t>
      </w:r>
      <w:bookmarkEnd w:id="474"/>
    </w:p>
    <w:p>
      <w:pPr>
        <w:pStyle w:val="BookText"/>
        <w:rPr/>
      </w:pPr>
      <w:r>
        <w:rPr>
          <w:rFonts w:ascii="Amiri" w:hAnsi="Amiri" w:eastAsia="Amiri" w:cs="Amiri"/>
          <w:color w:val="111111"/>
          <w:sz w:val="28"/>
          <w:sz w:val="28"/>
          <w:szCs w:val="28"/>
          <w:rtl w:val="true"/>
          <w:lang w:bidi="ar-SA"/>
        </w:rPr>
        <w:t xml:space="preserve">وَ لَئِنْ سَأَلْتَهُمْ مَنْ خَلَقَ اَلسَّمٰاوٰاتِ وَ اَلْأَرْضَ لَیَقُولُنَّ اَللّٰهُ قُلِ اَلْحَمْدُ لِلّٰهِ بَلْ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و اگر از آنان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آسمان‌ها و زمین را آفریده است؟ قطعاً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آنِ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را می‌فهمند؟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بیشترشان شناخت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آسمان‌ها و زمین، در بینش کافران نیز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سَأَلْتَهُمْ مَنْ خَلَقَ السَّمٰاوٰاتِ وَ الْأَرْضَ لَیَقُولُنَّ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آفرینش، آسمان‌های متعدد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اَلسَّمٰاوٰاتِ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ادراک توحید، در سرشت بشر نهفته است و تنها، نیازمند تذکّر و زُدایش غفلت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سَأَلْتَهُمْ مَنْ خَلَقَ السَّمٰاوٰاتِ وَ الْأَرْضَ لَیَقُولُنَّ اللّٰهُ</w:t>
      </w:r>
    </w:p>
    <w:p>
      <w:pPr>
        <w:pStyle w:val="BookText"/>
        <w:rPr/>
      </w:pPr>
      <w:r>
        <w:rPr>
          <w:rFonts w:ascii="IRNazanin" w:hAnsi="IRNazanin" w:eastAsia="IRNazanin"/>
          <w:color w:val="111111"/>
          <w:sz w:val="28"/>
          <w:sz w:val="28"/>
          <w:szCs w:val="28"/>
          <w:rtl w:val="true"/>
          <w:lang w:bidi="fa-IR"/>
        </w:rPr>
        <w:t xml:space="preserve">احتمال دارد که پاسخ داده شده از سوی کافران به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عالم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ناحیۀ عقل نظری باشد و احتمال دارد که برخاسته از فطرت توحیدی آنان باشد که در همۀ انسان‌ها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اساس احتمال دوم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پس از مجاب شدن افراد و اعتراف‌شان به توحید، خداوند،</w:t>
      </w:r>
    </w:p>
    <w:p>
      <w:pPr>
        <w:pStyle w:val="BookText"/>
        <w:rPr/>
      </w:pPr>
      <w:r>
        <w:rPr>
          <w:rFonts w:ascii="IRNazanin" w:hAnsi="IRNazanin" w:eastAsia="IRNazanin"/>
          <w:color w:val="111111"/>
          <w:sz w:val="28"/>
          <w:sz w:val="28"/>
          <w:szCs w:val="28"/>
          <w:rtl w:val="true"/>
          <w:lang w:bidi="fa-IR"/>
        </w:rPr>
        <w:t>حمد و ستایش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سَأَلْتَهُمْ مَنْ خَلَقَ السَّمٰاوٰاتِ وَ الْأَرْضَ لَیَقُولُنَّ اللّٰهُ قُلِ الْحَمْدُ 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یک‌تایی خدا در خالقیّت، مستلزم منحصر دانستن تمامی ستایش‌ها به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لَئِنْ سَأَلْتَهُمْ مَنْ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لَیَقُولُنَّ اللّٰهُ قُلِ الْحَمْدُ 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آفریدگارِ یک‌تا، شایستۀ همۀ حمدها و ستایش‌ها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لَئِنْ سَأَلْتَهُمْ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لَیَقُولُنَّ اللّٰهُ قُلِ الْحَمْدُ 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استغراق و مفید نکتۀ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کمال مطلق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w:t>
      </w:r>
    </w:p>
    <w:p>
      <w:pPr>
        <w:pStyle w:val="BookText"/>
        <w:rPr/>
      </w:pPr>
      <w:r>
        <w:rPr>
          <w:rFonts w:ascii="IRNazanin" w:hAnsi="IRNazanin" w:eastAsia="IRNazanin"/>
          <w:color w:val="111111"/>
          <w:sz w:val="28"/>
          <w:sz w:val="28"/>
          <w:szCs w:val="28"/>
          <w:rtl w:val="true"/>
          <w:lang w:bidi="fa-IR"/>
        </w:rPr>
        <w:t>چون همواره، حمد در برابر کمال صورت می‌گیرد، اختصاص یافتن حمد به خداوند، مفید این است که او واجد همۀ کمال‌ها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پرسش در احتجاج، برای واداشتن طرف مقابل به اقرار به حق، از روش‌های قرآن برای تبیین حقایق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سَأَلْتَهُمْ مَنْ خَلَقَ السَّمٰاوٰاتِ وَ الْأَرْضَ لَیَقُولُنَّ 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مشرکان در شریک داشتن خداوند، دروغین و غیر واقعی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النّٰاسِ مَنْ یُجٰادِلُ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اتَّبِعُوا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کَفَرَ فَلاٰ یَحْزُنْکَ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لَیَقُولُنَّ اللّٰهُ قُلِ الْحَمْدُ لِلّٰهِ</w:t>
      </w:r>
    </w:p>
    <w:p>
      <w:pPr>
        <w:pStyle w:val="BookText"/>
        <w:rPr/>
      </w:pPr>
      <w:r>
        <w:rPr>
          <w:rFonts w:ascii="IRNazanin" w:hAnsi="IRNazanin" w:eastAsia="IRNazanin"/>
          <w:color w:val="111111"/>
          <w:sz w:val="28"/>
          <w:sz w:val="28"/>
          <w:szCs w:val="28"/>
          <w:rtl w:val="true"/>
          <w:lang w:bidi="fa-IR"/>
        </w:rPr>
        <w:t>فرمان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ادای سپاس و ستایش در پی ذکر پاسخ صریح مشرکان، مبنی بر معرفی خداوند به عنوان خالق عالم، این نکته را می‌رساند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خود معترف‌اند که عقیده‌شان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 حمد خدای را به جای آور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از اختصاص داشتن همۀ حمد و سپاس‌ها به درگاه خداوند، بی‌خبرند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الْحَمْدُ لِلّٰهِ بَلْ أَکْثَرُهُمْ لاٰ یَعْلَمُونَ</w:t>
      </w:r>
    </w:p>
    <w:p>
      <w:pPr>
        <w:pStyle w:val="BookText"/>
        <w:rPr/>
      </w:pPr>
      <w:r>
        <w:rPr>
          <w:rFonts w:ascii="IRNazanin" w:hAnsi="IRNazanin" w:eastAsia="IRNazanin"/>
          <w:color w:val="111111"/>
          <w:sz w:val="28"/>
          <w:sz w:val="28"/>
          <w:szCs w:val="28"/>
          <w:rtl w:val="true"/>
          <w:lang w:bidi="fa-IR"/>
        </w:rPr>
        <w:t xml:space="preserve">بنابراین احتمال که متعلق و مفعولٌ‌به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فرمانی باشد که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تقدیر آیه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اکثرهم لا یعلمون ان الحمد 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پیچیده نبودن فهم توحید و روشنی آن حتی در نظر مشرکان، شایستۀ حمد به درگاه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سَأَلْتَهُمْ مَنْ خَلَقَ السَّمٰاوٰاتِ وَ الْأَرْضَ لَیَقُولُنَّ اللّٰهُ قُلِ الْحَمْدُ لِلّٰهِ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شرک، معلول جهل و بی‌دانشی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لَئِنْ سَأَلْتَهُمْ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أَکْثَرُهُمْ لاٰ یَعْلَمُونَ</w:t>
      </w:r>
      <w:bookmarkStart w:id="475" w:name="pg19898_196609"/>
    </w:p>
    <w:p>
      <w:pPr>
        <w:pStyle w:val="BookText"/>
        <w:rPr/>
      </w:pPr>
      <w:bookmarkEnd w:id="475"/>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به بطلان عقیدۀ شرک‌آلودشان، اعتراف ضمنی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لَئِنْ سَأَلْتَهُمْ مَنْ خَلَقَ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لَیَقُولُنَّ اللّٰهُ قُلِ الْحَمْدُ لِلّٰهِ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غیرخدا در عین عقیده به توحید، ناشی از جهل و بی‌دانشی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الْحَمْدُ لِلّٰهِ بَلْ أَکْثَرُهُمْ لاٰ یَعْلَمُونَ</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و به قرینۀ مقام می‌توان گفت، مراد این است که اکثر مشرکان، این حقیقت را نمی‌فهمند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مخصوص خالق و آفریدگار جهان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اثر این نادانی، غیر خداوند خالق را ستایش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بی‌خبری مشرکان، باعث قبول نکردن دین الهی و روی آوردن آنان به آیین و سنت‌های بی‌پایۀ پدران خود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قِیلَ لَهُمُ اتَّبِعُوا مٰا أَنْزَلَ اللّٰهُ قٰالُوا بَلْ نَتَّبِعُ مٰا وَجَدْنٰا عَلَیْهِ آبٰاءَنٰا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لَیَقُولُنَّ اللّٰهُ قُلِ الْحَمْدُ لِلّٰهِ بَلْ أَکْثَرُهُمْ لاٰ یَعْلَمُونَ</w:t>
      </w:r>
    </w:p>
    <w:p>
      <w:pPr>
        <w:pStyle w:val="BookText"/>
        <w:rPr/>
      </w:pPr>
      <w:r>
        <w:rPr>
          <w:rFonts w:ascii="IRNazanin" w:hAnsi="IRNazanin" w:eastAsia="IRNazanin"/>
          <w:color w:val="111111"/>
          <w:sz w:val="28"/>
          <w:sz w:val="28"/>
          <w:szCs w:val="28"/>
          <w:rtl w:val="true"/>
          <w:lang w:bidi="fa-IR"/>
        </w:rPr>
        <w:t xml:space="preserve">برداشت یاد شده، براساس این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مفعولٌ‌به و متعلق نداشته و درصدد نفی علم از مشرکان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مولود یولد علی الفطرة یعنی علی المعرفة بأنّ اللّه عزّوجلّ خالقه، فذلک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خَلَقَ السَّمٰاوٰاتِ وَ الْأَرْضَ لَیَقُولُنَّ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از امام‌باقر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مولودی بر فطرت آفریده شده است یعنی بر معرفت این که خدای عزّوجلّ خالق او است و این است سخن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خَلَقَ السَّمٰاوٰاتِ وَ الْأَرْضَ لَیَقُولُنَّ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احتجاج؛ اقرار؛ اللّه؛ انسان؛ توحید؛ جهان‌بینی؛ جهل؛ حق؛ حمد؛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دروغ؛ دین؛ زمین؛ سؤال و جواب؛ شرک؛ فطرت؛ کفر</w:t>
      </w:r>
    </w:p>
    <w:p>
      <w:pPr>
        <w:pStyle w:val="Heading3"/>
        <w:numPr>
          <w:ilvl w:val="2"/>
          <w:numId w:val="1"/>
        </w:numPr>
        <w:rPr/>
      </w:pPr>
      <w:bookmarkStart w:id="476" w:name="__RefHeading___Toc1580329_2314609296"/>
      <w:bookmarkStart w:id="477" w:name="_Toc162"/>
      <w:bookmarkEnd w:id="476"/>
      <w:r>
        <w:rPr>
          <w:rtl w:val="true"/>
        </w:rPr>
        <w:t>[</w:t>
      </w:r>
      <w:r>
        <w:rPr>
          <w:rtl w:val="true"/>
        </w:rPr>
        <w:t xml:space="preserve">سوره لقمان </w:t>
      </w:r>
      <w:r>
        <w:rPr>
          <w:rtl w:val="true"/>
        </w:rPr>
        <w:t>(</w:t>
      </w:r>
      <w:r>
        <w:rPr/>
        <w:t>31</w:t>
      </w:r>
      <w:r>
        <w:rPr>
          <w:rtl w:val="true"/>
        </w:rPr>
        <w:t xml:space="preserve">): </w:t>
      </w:r>
      <w:r>
        <w:rPr>
          <w:rtl w:val="true"/>
        </w:rPr>
        <w:t xml:space="preserve">آیه </w:t>
      </w:r>
      <w:r>
        <w:rPr/>
        <w:t>26</w:t>
      </w:r>
      <w:r>
        <w:rPr>
          <w:rtl w:val="true"/>
        </w:rPr>
        <w:t>]</w:t>
      </w:r>
      <w:bookmarkEnd w:id="477"/>
    </w:p>
    <w:p>
      <w:pPr>
        <w:pStyle w:val="BookText"/>
        <w:rPr/>
      </w:pPr>
      <w:r>
        <w:rPr>
          <w:rFonts w:ascii="Amiri" w:hAnsi="Amiri" w:eastAsia="Amiri" w:cs="Amiri"/>
          <w:color w:val="111111"/>
          <w:sz w:val="28"/>
          <w:sz w:val="28"/>
          <w:szCs w:val="28"/>
          <w:rtl w:val="true"/>
          <w:lang w:bidi="ar-SA"/>
        </w:rPr>
        <w:t xml:space="preserve">لِلّٰهِ مٰا فِی اَلسَّمٰاوٰاتِ وَ اَلْأَرْضِ إِنَّ اَللّٰهَ هُوَ اَلْغَنِیُّ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آنچه در آسمان‌ها و زمین است فقط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خداست که بی‌نیاز و ستوده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موجودات آسمان و زمین، ملک خداوندند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مٰا فِی السَّمٰاوٰاتِ وَ الْأَرْضِ</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حاکمِ مطلقِ موجودات</w:t>
      </w:r>
    </w:p>
    <w:p>
      <w:pPr>
        <w:pStyle w:val="BookText"/>
        <w:rPr/>
      </w:pPr>
      <w:r>
        <w:rPr>
          <w:rFonts w:ascii="IRNazanin" w:hAnsi="IRNazanin" w:eastAsia="IRNazanin"/>
          <w:color w:val="111111"/>
          <w:sz w:val="28"/>
          <w:sz w:val="28"/>
          <w:szCs w:val="28"/>
          <w:rtl w:val="true"/>
          <w:lang w:bidi="fa-IR"/>
        </w:rPr>
        <w:t>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مٰا فِی السَّمٰاوٰاتِ</w:t>
      </w:r>
    </w:p>
    <w:p>
      <w:pPr>
        <w:pStyle w:val="BookText"/>
        <w:rPr/>
      </w:pPr>
      <w:r>
        <w:rPr>
          <w:rFonts w:ascii="IRNazanin" w:hAnsi="IRNazanin" w:eastAsia="IRNazanin"/>
          <w:color w:val="111111"/>
          <w:sz w:val="28"/>
          <w:sz w:val="28"/>
          <w:szCs w:val="28"/>
          <w:rtl w:val="true"/>
          <w:lang w:bidi="fa-IR"/>
        </w:rPr>
        <w:t>لازمۀ مالکیت، حاکمیت داشتن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آفریدگاری خداوند، مستلزم مالکیت او بر آفریده‌های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خَلَقَ السَّمٰاوٰاتِ وَ الْأَرْضَ لَیَقُولُنَّ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مٰا فِی السَّمٰاوٰاتِ وَ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نتیجۀ آیۀ قبل است و به خاطر روشن بودن‌اش، از حرف عطف استفاده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مٰا فِی السَّمٰاوٰاتِ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چونان زمین، دربردارندۀ موجوداتی قابل توجه‌اند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مٰا فِی السَّمٰاوٰاتِ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حاکمیت و مالکیت مطلق الهی برپدیده‌های عالم، مستلزم اختصاص دادن حمد و ستایش به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مٰا فِی السَّمٰاوٰاتِ وَ الْأَرْضِ</w:t>
      </w:r>
    </w:p>
    <w:p>
      <w:pPr>
        <w:pStyle w:val="BookText"/>
        <w:rPr/>
      </w:pPr>
      <w:r>
        <w:rPr>
          <w:rFonts w:ascii="IRNazanin" w:hAnsi="IRNazanin" w:eastAsia="IRNazanin"/>
          <w:color w:val="111111"/>
          <w:sz w:val="28"/>
          <w:sz w:val="28"/>
          <w:szCs w:val="28"/>
          <w:rtl w:val="true"/>
          <w:lang w:bidi="fa-IR"/>
        </w:rPr>
        <w:t>یادآوری مالکیت خدا بر پدیده‌های عالم، پس از فرمان به ادای حمد، می‌تواند برای توجه دادن به نکتۀ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از هر چیز و از هرکس بی‌نیاز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هُوَ الْغَنِیُّ الْحَمِیدُ</w:t>
      </w:r>
    </w:p>
    <w:p>
      <w:pPr>
        <w:pStyle w:val="BookText"/>
        <w:rPr/>
      </w:pPr>
      <w:r>
        <w:rPr>
          <w:rFonts w:ascii="IRNazanin" w:hAnsi="IRNazanin" w:eastAsia="IRNazanin"/>
          <w:color w:val="111111"/>
          <w:sz w:val="28"/>
          <w:sz w:val="28"/>
          <w:szCs w:val="28"/>
          <w:rtl w:val="true"/>
          <w:lang w:bidi="fa-IR"/>
        </w:rPr>
        <w:t xml:space="preserve">جملۀ اسمیه و حرف 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دلالت بر انحصاری بودن غنای ذاتی خداوند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خداوند به ادای حمد به درگاه او، به خاطر انجام دادن وظیفۀ انسان‌ها است و نه نیاز خدا به 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الْغَنِیُّ الْحَمِیدُ</w:t>
      </w:r>
    </w:p>
    <w:p>
      <w:pPr>
        <w:pStyle w:val="BookText"/>
        <w:rPr/>
      </w:pPr>
      <w:r>
        <w:rPr>
          <w:rFonts w:ascii="IRNazanin" w:hAnsi="IRNazanin" w:eastAsia="IRNazanin"/>
          <w:color w:val="111111"/>
          <w:sz w:val="28"/>
          <w:sz w:val="28"/>
          <w:szCs w:val="28"/>
          <w:rtl w:val="true"/>
          <w:lang w:bidi="fa-IR"/>
        </w:rPr>
        <w:t>اعلام بی‌نیازی مطلق خداوند در پی توصیه به حمد او، می‌تواند به حقیقت یاد شده، دلالت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در خالقیت و مالکیت، و در نتیجه، مدیریت خداوند بر عالم، شریک او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خَلَقَ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مٰا فِی السَّمٰاوٰاتِ وَ الْأَرْضِ إِنَّ اللّٰهَ هُوَ الْغَنِیُّ</w:t>
      </w:r>
    </w:p>
    <w:p>
      <w:pPr>
        <w:pStyle w:val="BookText"/>
        <w:rPr/>
      </w:pPr>
      <w:r>
        <w:rPr>
          <w:rFonts w:ascii="IRNazanin" w:hAnsi="IRNazanin" w:eastAsia="IRNazanin"/>
          <w:color w:val="111111"/>
          <w:sz w:val="28"/>
          <w:sz w:val="28"/>
          <w:szCs w:val="28"/>
          <w:rtl w:val="true"/>
          <w:lang w:bidi="fa-IR"/>
        </w:rPr>
        <w:t>بیان اعتراف مشرکان به توحید در خالقیت خداوند و سپس تبیین مالکیت انحصاری او برپدیده‌های عالم و اعلام بی‌نیازی مطلق او، می‌تواند بیان کنندۀ این باشد که در تدبیر عالم نیز شریکی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شایسته و سزاوار حمد و سپاس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الْحَمِیدُ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صفت مفعولی و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یعنی، کسی که مورد ستایش است</w:t>
      </w:r>
      <w:r>
        <w:rPr>
          <w:rFonts w:eastAsia="IRNazanin" w:cs="IRNazanin"/>
          <w:color w:val="111111"/>
          <w:sz w:val="28"/>
          <w:szCs w:val="28"/>
          <w:rtl w:val="true"/>
          <w:lang w:bidi="fa-IR"/>
        </w:rPr>
        <w:t>.</w:t>
      </w:r>
      <w:bookmarkStart w:id="478" w:name="pg19898_196611"/>
    </w:p>
    <w:p>
      <w:pPr>
        <w:pStyle w:val="BookText"/>
        <w:rPr/>
      </w:pPr>
      <w:bookmarkEnd w:id="478"/>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خالقیت خداوند و مالکیت انحصاری او بر عالم، نشانۀ بی‌نیازی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خَلَقَ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لَیَقُولُنَّ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مٰا فِی السَّمٰاوٰاتِ وَ الْأَرْضِ إِنَّ اللّٰهَ هُوَ الْغَنِیُّ</w:t>
      </w:r>
    </w:p>
    <w:p>
      <w:pPr>
        <w:pStyle w:val="BookText"/>
        <w:rPr/>
      </w:pPr>
      <w:r>
        <w:rPr>
          <w:rFonts w:ascii="IRNazanin" w:hAnsi="IRNazanin" w:eastAsia="IRNazanin"/>
          <w:color w:val="111111"/>
          <w:sz w:val="28"/>
          <w:sz w:val="28"/>
          <w:szCs w:val="28"/>
          <w:rtl w:val="true"/>
          <w:lang w:bidi="fa-IR"/>
        </w:rPr>
        <w:t>خلق شدن آسمان‌ها و زمین از سوی خداوند و نیز مملوک خدا بودن‌شان، عین احتیاج آنها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ذکر دو نکتۀ یاد شده،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هُوَ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تمهیدی برای بیانِ غنای مطلق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هُوَ الْغَنِیُّ الْحَمِیدُ</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اللّه؛ انسان؛ توحید؛ جهان؛ جهان‌بینی؛ حمد؛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ذکر؛ زمین؛ 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p>
    <w:p>
      <w:pPr>
        <w:pStyle w:val="Heading3"/>
        <w:numPr>
          <w:ilvl w:val="2"/>
          <w:numId w:val="1"/>
        </w:numPr>
        <w:rPr/>
      </w:pPr>
      <w:bookmarkStart w:id="479" w:name="__RefHeading___Toc1580331_2314609296"/>
      <w:bookmarkStart w:id="480" w:name="_Toc163"/>
      <w:bookmarkEnd w:id="479"/>
      <w:r>
        <w:rPr>
          <w:rtl w:val="true"/>
        </w:rPr>
        <w:t>[</w:t>
      </w:r>
      <w:r>
        <w:rPr>
          <w:rtl w:val="true"/>
        </w:rPr>
        <w:t xml:space="preserve">سوره لقمان </w:t>
      </w:r>
      <w:r>
        <w:rPr>
          <w:rtl w:val="true"/>
        </w:rPr>
        <w:t>(</w:t>
      </w:r>
      <w:r>
        <w:rPr/>
        <w:t>31</w:t>
      </w:r>
      <w:r>
        <w:rPr>
          <w:rtl w:val="true"/>
        </w:rPr>
        <w:t xml:space="preserve">): </w:t>
      </w:r>
      <w:r>
        <w:rPr>
          <w:rtl w:val="true"/>
        </w:rPr>
        <w:t xml:space="preserve">آیه </w:t>
      </w:r>
      <w:r>
        <w:rPr/>
        <w:t>27</w:t>
      </w:r>
      <w:r>
        <w:rPr>
          <w:rtl w:val="true"/>
        </w:rPr>
        <w:t>]</w:t>
      </w:r>
      <w:bookmarkEnd w:id="480"/>
    </w:p>
    <w:p>
      <w:pPr>
        <w:pStyle w:val="BookText"/>
        <w:rPr/>
      </w:pPr>
      <w:r>
        <w:rPr>
          <w:rFonts w:ascii="Amiri" w:hAnsi="Amiri" w:eastAsia="Amiri" w:cs="Amiri"/>
          <w:color w:val="111111"/>
          <w:sz w:val="28"/>
          <w:sz w:val="28"/>
          <w:szCs w:val="28"/>
          <w:rtl w:val="true"/>
          <w:lang w:bidi="ar-SA"/>
        </w:rPr>
        <w:t xml:space="preserve">وَ لَوْ أَنَّ مٰا فِی اَلْأَرْضِ مِنْ شَجَرَةٍ أَقْلاٰمٌ وَ اَلْبَحْرُ یَمُدُّهُ مِنْ بَعْدِهِ سَبْعَةُ أَبْحُرٍ مٰا نَفِدَتْ کَلِمٰاتُ اَللّٰهِ إِنَّ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 xml:space="preserve">و اگر آنچه درخت در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نوشتن کلمات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شود، و این دریای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گردد،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دریای دیگر آن‌را پس از تمام شدنش مدد کنند، کلمات خدا پایان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خدا عزّتمند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بی‌نهایت و غیر قابل شمارش‌اند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نَفِدَتْ کَلِمٰاتُ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تبدیل شدن همۀ درختان زمین به قلم و مرکب شدن دریاهای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هفت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کتابت کلمات الهی، کلمات خداوند تمام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 مٰا فِی الْأَرْضِ مِنْ شَجَرَةٍ أَقْلاٰمٌ وَ الْبَحْرُ یَمُدُّهُ مِنْ بَعْدِهِ سَبْعَةُ أَبْحُرٍ مٰا نَفِدَتْ کَلِمٰاتُ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موصول است و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تای وحدت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است که افادۀ استغراق کند به گونه‌ای که یکایک درختان را در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أَبْحُرٍ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کثرت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اتمام آن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غیر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قرآن، استفاده از کلمات و تشبیهات رایج و شناخته شده در میان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الْبَحْرُ یَمُدُّهُ مِنْ بَعْدِهِ سَبْعَةُ أَبْحُرٍ</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برای بیان کثرت است و مراد از آن، واقعاً، هفت دریای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چنین کلمه‌ای برای بیان مقصود، عین همان چیزی است که در محاوره‌های عامیانه گفته می‌شود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مقدّرات الهی، در خلق و ایجاد</w:t>
      </w:r>
      <w:bookmarkStart w:id="481" w:name="pg19898_196612"/>
    </w:p>
    <w:p>
      <w:pPr>
        <w:pStyle w:val="BookText"/>
        <w:rPr/>
      </w:pPr>
      <w:bookmarkEnd w:id="481"/>
      <w:r>
        <w:rPr>
          <w:rFonts w:ascii="IRNazanin" w:hAnsi="IRNazanin" w:eastAsia="IRNazanin"/>
          <w:color w:val="111111"/>
          <w:sz w:val="28"/>
          <w:sz w:val="28"/>
          <w:szCs w:val="28"/>
          <w:rtl w:val="true"/>
          <w:lang w:bidi="fa-IR"/>
        </w:rPr>
        <w:t>پدیده‌ها، پایان‌ناپذیرند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 مٰا فِی الْأَرْضِ مِنْ شَجَرَةٍ أَقْلاٰمٌ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نَفِدَتْ کَلِمٰاتُ اللّٰهِ</w:t>
      </w:r>
    </w:p>
    <w:p>
      <w:pPr>
        <w:pStyle w:val="BookText"/>
        <w:rPr/>
      </w:pPr>
      <w:r>
        <w:rPr>
          <w:rFonts w:ascii="IRNazanin" w:hAnsi="IRNazanin" w:eastAsia="IRNazanin"/>
          <w:color w:val="111111"/>
          <w:sz w:val="28"/>
          <w:sz w:val="28"/>
          <w:szCs w:val="28"/>
          <w:rtl w:val="true"/>
          <w:lang w:bidi="fa-IR"/>
        </w:rPr>
        <w:t xml:space="preserve">احتمال دارد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مقدّراتی باشد که هنوز به شرف تکوین نرسیده و در مرحله تقدیر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پایان‌ناپذیری، و غیرمتناهی بودن، می‌تواند قرینه باشد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مقدّرات و اوامر تقدیری‌اند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حکمت خداوندی، دلیل بی‌شماری کلمات و مقدّرات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نَفِدَتْ کَلِمٰاتُ اللّٰهِ إِنَّ اللّٰهَ عَزِیزٌ حَکِیمٌ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نَفِدَتْ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کلمات خداوند، پایان‌ناپذیر است؛ چون او حکیم و عزیز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الهی، آمیخته به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عَزِیزٌ حَکِیمٌ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عَزِیزٌ حَکِیمٌ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تشبیهات؛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درخت؛ دریا؛ زمین؛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قرآن؛ قضا و قدر؛ قلم؛ کلمات اللّه</w:t>
      </w:r>
    </w:p>
    <w:p>
      <w:pPr>
        <w:pStyle w:val="Heading3"/>
        <w:numPr>
          <w:ilvl w:val="2"/>
          <w:numId w:val="1"/>
        </w:numPr>
        <w:rPr/>
      </w:pPr>
      <w:bookmarkStart w:id="482" w:name="__RefHeading___Toc1580333_2314609296"/>
      <w:bookmarkStart w:id="483" w:name="_Toc164"/>
      <w:bookmarkEnd w:id="482"/>
      <w:r>
        <w:rPr>
          <w:rtl w:val="true"/>
        </w:rPr>
        <w:t>[</w:t>
      </w:r>
      <w:r>
        <w:rPr>
          <w:rtl w:val="true"/>
        </w:rPr>
        <w:t xml:space="preserve">سوره لقمان </w:t>
      </w:r>
      <w:r>
        <w:rPr>
          <w:rtl w:val="true"/>
        </w:rPr>
        <w:t>(</w:t>
      </w:r>
      <w:r>
        <w:rPr/>
        <w:t>31</w:t>
      </w:r>
      <w:r>
        <w:rPr>
          <w:rtl w:val="true"/>
        </w:rPr>
        <w:t xml:space="preserve">): </w:t>
      </w:r>
      <w:r>
        <w:rPr>
          <w:rtl w:val="true"/>
        </w:rPr>
        <w:t xml:space="preserve">آیه </w:t>
      </w:r>
      <w:r>
        <w:rPr/>
        <w:t>28</w:t>
      </w:r>
      <w:r>
        <w:rPr>
          <w:rtl w:val="true"/>
        </w:rPr>
        <w:t>]</w:t>
      </w:r>
      <w:bookmarkEnd w:id="483"/>
    </w:p>
    <w:p>
      <w:pPr>
        <w:pStyle w:val="BookText"/>
        <w:rPr/>
      </w:pPr>
      <w:r>
        <w:rPr>
          <w:rFonts w:ascii="Amiri" w:hAnsi="Amiri" w:eastAsia="Amiri" w:cs="Amiri"/>
          <w:color w:val="111111"/>
          <w:sz w:val="28"/>
          <w:sz w:val="28"/>
          <w:szCs w:val="28"/>
          <w:rtl w:val="true"/>
          <w:lang w:bidi="ar-SA"/>
        </w:rPr>
        <w:t xml:space="preserve">مٰا خَلْقُکُمْ وَ لاٰ بَعْثُکُمْ إِلاّٰ کَنَفْسٍ وٰاحِدَةٍ إِنَّ اَللّٰهَ سَمِیعٌ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 xml:space="preserve">آفرینش و برانگیختن شما جز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و برانگیختن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خدا شنوا و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نخستین انسان‌ها و زنده کردن مجدد آنان پس از مرگ، برای خداوند همانند آفریدن یک 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خَلْقُکُمْ وَ لاٰ بَعْثُکُمْ إِلاّٰ کَنَفْسٍ وٰاحِدَةٍ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آفریدن افراد زیاد، با آفریدن یک تن، تفاوتی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خَلْقُکُمْ وَ لاٰ بَعْثُکُمْ إِلاّٰ کَنَفْسٍ وٰاحِدَةٍ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کَنَفْسٍ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قرینه باشد بر این که مراد از خلق و بعث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خَلْقُکُمْ وَ لاٰ بَعْثُکُمْ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و بعث جمعی است و در این صورت آیه، نکتۀ یاد شده را می‌رساند</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افتادن میان خلقت نخستین انسان و زنده کردن مجدد او پس از مرگ،</w:t>
      </w:r>
    </w:p>
    <w:p>
      <w:pPr>
        <w:pStyle w:val="BookText"/>
        <w:rPr/>
      </w:pPr>
      <w:r>
        <w:rPr>
          <w:rFonts w:ascii="IRNazanin" w:hAnsi="IRNazanin" w:eastAsia="IRNazanin"/>
          <w:color w:val="111111"/>
          <w:sz w:val="28"/>
          <w:sz w:val="28"/>
          <w:szCs w:val="28"/>
          <w:rtl w:val="true"/>
          <w:lang w:bidi="fa-IR"/>
        </w:rPr>
        <w:t>تأثیری در آن خلقت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خَلْقُکُمْ وَ لاٰ بَعْثُکُمْ إِلاّٰ کَنَفْسٍ وٰاحِدَةٍ</w:t>
      </w:r>
    </w:p>
    <w:p>
      <w:pPr>
        <w:pStyle w:val="BookText"/>
        <w:rPr/>
      </w:pPr>
      <w:r>
        <w:rPr>
          <w:rFonts w:ascii="IRNazanin" w:hAnsi="IRNazanin" w:eastAsia="IRNazanin"/>
          <w:color w:val="111111"/>
          <w:sz w:val="28"/>
          <w:sz w:val="28"/>
          <w:szCs w:val="28"/>
          <w:rtl w:val="true"/>
          <w:lang w:bidi="fa-IR"/>
        </w:rPr>
        <w:t xml:space="preserve">چنان‌چه مفسران گفته‌اند، مشرکان با تعجب سؤال می‌کردند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امکان دارد که انسانی پس از سال‌ها مردن، مجدداً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صدد پاسخ به آن پرسش است و تشریح می‌کند که خلقت نخستین و دوباره، همانند آفریدن یک تن است و فاصلۀ ایجاد شده، تأثیری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پس از مرگ، از جانب خداوند مجدداً زنده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خَلْقُکُمْ وَ لاٰ بَعْثُکُمْ إِلاّٰ کَنَفْسٍ وٰاحِدَةٍ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انبوهی شمار انسان‌ها، فراهم‌آورندۀ زمینۀ تشکیک در معاد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خَلْقُکُمْ وَ لاٰ بَعْثُکُمْ إِلاّٰ کَنَفْسٍ وٰاحِدَةٍ</w:t>
      </w:r>
    </w:p>
    <w:p>
      <w:pPr>
        <w:pStyle w:val="BookText"/>
        <w:rPr/>
      </w:pPr>
      <w:r>
        <w:rPr>
          <w:rFonts w:ascii="IRNazanin" w:hAnsi="IRNazanin" w:eastAsia="IRNazanin"/>
          <w:color w:val="111111"/>
          <w:sz w:val="28"/>
          <w:sz w:val="28"/>
          <w:szCs w:val="28"/>
          <w:rtl w:val="true"/>
          <w:lang w:bidi="fa-IR"/>
        </w:rPr>
        <w:t>به قرینۀ این‌که فرموده است، خلقت نخستین شما و خلق مجددتان، برای خداوند همانند خلق یک نفر است، می‌توان استفاده کرد که چه بسا تشکیک در معاد، مربوط به فراوانی انسان‌ها و در هم آمیختگی آنها پس از مرگ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پاسخگویی خداوند به شبهۀ ایجاد شده در ذهن افراد دربارۀ معاد و تجدید حیات انسان‌ها پس از مرگ، بر اساس آگاهی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خَلْقُکُمْ وَ لاٰ بَعْثُکُمْ إِلاّٰ کَنَفْسٍ وٰاحِدَةٍ إِنَّ اللّٰهَ سَمِیعٌ بَصِیرٌ</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سَمِیعٌ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آیه، به جای اعلام قدرت‌مندی خداوند، می‌تواند این نکته را برساند که چون خداوند، از شبهۀ ایجاد شده در ذهن‌ها خبر داشته، اقدام به پاسخگویی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شنوایی و بینایی خداوند، پشتوانۀ کیفر و پاداش آدمیان پس از رستاخیز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خَلْقُکُمْ وَ لاٰ بَعْثُکُمْ إِلاّٰ کَنَفْسٍ وٰاحِدَةٍ إِنَّ اللّٰهَ سَمِیعٌ بَصِیرٌ</w:t>
      </w:r>
    </w:p>
    <w:p>
      <w:pPr>
        <w:pStyle w:val="BookText"/>
        <w:rPr/>
      </w:pPr>
      <w:r>
        <w:rPr>
          <w:rFonts w:ascii="IRNazanin" w:hAnsi="IRNazanin" w:eastAsia="IRNazanin"/>
          <w:color w:val="111111"/>
          <w:sz w:val="28"/>
          <w:sz w:val="28"/>
          <w:szCs w:val="28"/>
          <w:rtl w:val="true"/>
          <w:lang w:bidi="fa-IR"/>
        </w:rPr>
        <w:t xml:space="preserve">احتمال دارد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سَمِیعٌ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قدرت خداوند بر بازآفرینی انسان‌ها پس از مرگ، به این جهت باشد که بازآفرینی، برای حساب‌رسی اعمال است و پشتوانۀ آن هم، آگاهی خداوند از اعمال انسان‌ها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که خداوند، در قیامت، مردم را از اعمال دنیویشان خبر می‌هد، آگاهی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فَنُنَبِّئُهُمْ بِمٰا عَمِلُوا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سَمِیعٌ بَصِیرٌ</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سَمِیعٌ بَصِیرٌ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آسانی؛ اللّه؛ انسان؛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پاداش؛ تشبیهات؛ چشم؛ حشر و نشر؛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خلقت؛ سؤال و جواب؛ 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عذاب؛ عمل؛ قرآن؛ قیامت؛ گوش؛ معاد</w:t>
      </w:r>
      <w:bookmarkStart w:id="484" w:name="pg19898_196614"/>
    </w:p>
    <w:p>
      <w:pPr>
        <w:pStyle w:val="Heading3"/>
        <w:numPr>
          <w:ilvl w:val="2"/>
          <w:numId w:val="1"/>
        </w:numPr>
        <w:rPr/>
      </w:pPr>
      <w:bookmarkStart w:id="485" w:name="__RefHeading___Toc1580335_2314609296"/>
      <w:bookmarkStart w:id="486" w:name="_Toc165"/>
      <w:bookmarkEnd w:id="484"/>
      <w:bookmarkEnd w:id="485"/>
      <w:r>
        <w:rPr>
          <w:rtl w:val="true"/>
        </w:rPr>
        <w:t>[</w:t>
      </w:r>
      <w:r>
        <w:rPr>
          <w:rtl w:val="true"/>
        </w:rPr>
        <w:t xml:space="preserve">سوره لقمان </w:t>
      </w:r>
      <w:r>
        <w:rPr>
          <w:rtl w:val="true"/>
        </w:rPr>
        <w:t>(</w:t>
      </w:r>
      <w:r>
        <w:rPr/>
        <w:t>31</w:t>
      </w:r>
      <w:r>
        <w:rPr>
          <w:rtl w:val="true"/>
        </w:rPr>
        <w:t xml:space="preserve">): </w:t>
      </w:r>
      <w:r>
        <w:rPr>
          <w:rtl w:val="true"/>
        </w:rPr>
        <w:t xml:space="preserve">آیه </w:t>
      </w:r>
      <w:r>
        <w:rPr/>
        <w:t>29</w:t>
      </w:r>
      <w:r>
        <w:rPr>
          <w:rtl w:val="true"/>
        </w:rPr>
        <w:t>]</w:t>
      </w:r>
      <w:bookmarkEnd w:id="486"/>
    </w:p>
    <w:p>
      <w:pPr>
        <w:pStyle w:val="BookText"/>
        <w:rPr/>
      </w:pPr>
      <w:r>
        <w:rPr>
          <w:rFonts w:ascii="Amiri" w:hAnsi="Amiri" w:eastAsia="Amiri" w:cs="Amiri"/>
          <w:color w:val="111111"/>
          <w:sz w:val="28"/>
          <w:sz w:val="28"/>
          <w:szCs w:val="28"/>
          <w:rtl w:val="true"/>
          <w:lang w:bidi="ar-SA"/>
        </w:rPr>
        <w:t xml:space="preserve">أَ لَمْ تَرَ أَنَّ اَللّٰهَ یُولِجُ اَللَّیْلَ فِی اَلنَّهٰارِ وَ یُولِجُ اَلنَّهٰارَ فِی اَللَّیْلِ وَ سَخَّرَ اَلشَّمْسَ وَ اَلْقَمَرَ کُلٌّ یَجْرِی إِلیٰ أَجَلٍ مُسَمًّی وَ أَنَّ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 xml:space="preserve">آیا ندیده‌ای که خدا شب را در روز فرو می‌برد، و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فرو می‌برد، و خورشید و ماه را مسخّر کرده است که هر کدام تا سرآمدی معیّن در حرکتند، و این که خدا به آنچه می‌کنید آگاه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نوسان مدام شب و روز در طول سال، نشانه‌ای از قدرت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أَنَّ اللّٰهَ یُولِجُ اللَّیْلَ فِی النَّهٰارِ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فرو بردن شب در روز، کاستن از مدت روز و مراد از فرو بردن روز در شب نیز، کاستن از مدت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استمرار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آیۀ خداوند بودن نوسان شب و روز و قانون‌مند بودن خورشید و ماه، مورد سرزنش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أَنَّ اللّٰهَ یُولِجُ اللَّیْلَ فِی النَّهٰارِ وَ یُولِجُ النَّهٰارَ فِی اللَّیْلِ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استفهام انکاری بوده و نکتۀ یاد شده 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شب و روز به قدرت خداوند، دلیل توان‌مندی او بر آسان زنده کردن مجدد انسان‌ها پس از مرگ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خَلْقُکُمْ وَ لاٰ بَعْثُکُمْ إِلاّٰ کَنَفْسٍ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یُولِجُ اللَّیْلَ فِی النَّهٰارِ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مستمر و دقیق و حساب شدۀ خورشید و ماه، به تدبیر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سَخَّرَ الشَّمْسَ وَ الْقَمَرَ کُلٌّ یَجْرِی إِلیٰ أَجَلٍ مُسَمًّی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و ماه، مقهور و مسخر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سَخَّرَ الشَّمْسَ وَ الْقَمَرَ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فراخوان انسان‌ها به مطالعه در اسرار طبیعت، به منظور شناخت آفریدگار</w:t>
      </w:r>
    </w:p>
    <w:p>
      <w:pPr>
        <w:pStyle w:val="BookText"/>
        <w:rPr/>
      </w:pPr>
      <w:r>
        <w:rPr>
          <w:rFonts w:ascii="Amiri" w:hAnsi="Amiri" w:eastAsia="Amiri" w:cs="Amiri"/>
          <w:color w:val="111111"/>
          <w:sz w:val="28"/>
          <w:sz w:val="28"/>
          <w:szCs w:val="28"/>
          <w:rtl w:val="true"/>
          <w:lang w:bidi="ar-SA"/>
        </w:rPr>
        <w:t xml:space="preserve">أَ لَمْ تَرَ أَنَّ اللّٰهَ یُولِجُ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الشَّمْسَ وَ الْقَمَرَ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پیش‌گام فهمِ معارف عمیق عالَم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أَنَّ اللّٰهَ یُولِجُ اللَّیْلَ فِی النَّهٰارِ</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به قرینه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اختصاص به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قرار دادن آن حضرت، می‌تواند به خاطر نکتۀ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و رام بودن ماه و خورشید، از آیه‌های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الشَّمْسَ وَ الْقَمَرَ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روز و شب و جریان خورشید و ماه، دارای طرحی مشخص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پدیده‌ای تصادفی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یُولِجُ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الشَّمْسَ وَ الْقَمَرَ کُلٌّ یَجْرِی إِلیٰ أَجَلٍ مُسَمًّی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خورشید و ماه، دارای پایانی حتمی و مشخص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ابدی و نامعلوم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سَخَّرَ الشَّمْسَ وَ الْقَمَرَ کُلٌّ یَجْرِی إِلیٰ أَجَلٍ مُسَمًّی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مردم به امور محسوس و قابل مشاهده از عالم طبیعت، از روش‌های هدایتی قرآن کریم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 أَنَّ اللّٰهَ یُولِجُ اللَّیْلَ فِی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الشَّمْسَ وَ الْقَمَرَ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جهانِ محسوس، پایان 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یَجْرِی إِلیٰ أَجَلٍ مُسَمًّی</w:t>
      </w:r>
    </w:p>
    <w:p>
      <w:pPr>
        <w:pStyle w:val="BookText"/>
        <w:rPr/>
      </w:pPr>
      <w:r>
        <w:rPr>
          <w:rFonts w:ascii="IRNazanin" w:hAnsi="IRNazanin" w:eastAsia="IRNazanin"/>
          <w:color w:val="111111"/>
          <w:sz w:val="28"/>
          <w:sz w:val="28"/>
          <w:szCs w:val="28"/>
          <w:rtl w:val="true"/>
          <w:lang w:bidi="fa-IR"/>
        </w:rPr>
        <w:t xml:space="preserve">احتمال دارد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پایی قیامت و شروع عالمی دیگر غیر از عالم کنونی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پایان داشتن جریان خورشید و ماه، می‌تواند اشاره به پایان عالم باشد؛ چه این که برنامۀ خورشید و ماه، تابع برنامۀ کلّ عالم است و به پایان رسیدن آن دو، به معنای پایان عالم کنونی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همۀ اعمال انسان‌ها، آگاهی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اللّٰهَ بِمٰا تَعْمَلُونَ خَبِیرٌ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عوامل طبیعی، عمل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اللّٰهَ یُولِجُ اللَّیْلَ فِی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یَجْرِی إِلیٰ أَجَلٍ مُسَمًّی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در مدار سالانۀ معینی است که با آن، سال شمسی و قمری به وجود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سَخَّرَ الشَّمْسَ وَ الْقَمَرَ کُلٌّ یَجْرِی إِلیٰ أَجَلٍ مُسَمًّی</w:t>
      </w:r>
    </w:p>
    <w:p>
      <w:pPr>
        <w:pStyle w:val="BookText"/>
        <w:rPr/>
      </w:pPr>
      <w:r>
        <w:rPr>
          <w:rFonts w:ascii="IRNazanin" w:hAnsi="IRNazanin" w:eastAsia="IRNazanin"/>
          <w:color w:val="111111"/>
          <w:sz w:val="28"/>
          <w:sz w:val="28"/>
          <w:szCs w:val="28"/>
          <w:rtl w:val="true"/>
          <w:lang w:bidi="fa-IR"/>
        </w:rPr>
        <w:t xml:space="preserve">احتمال دارد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سال شمسی و قمری باشد که خورشید، از نقطۀ فلکی برج فرضی، در آغاز سال شروع می‌کند و در پایان یک سال، به آن نقطه می‌رسد و ماه نیز از نقطه‌ای شروع می‌کند و به همان نقطه در طول یک ماه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انسان، به نظارت دقیق خداوند بر اعمال او، توجه داشته باشد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اللّٰهَ بِمٰا تَعْمَلُونَ خَبِیرٌ</w:t>
      </w:r>
      <w:bookmarkStart w:id="487" w:name="pg19898_196616"/>
    </w:p>
    <w:p>
      <w:pPr>
        <w:pStyle w:val="BookText"/>
        <w:rPr/>
      </w:pPr>
      <w:bookmarkEnd w:id="487"/>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ژرف به گردش شب و روز و رام بودن و در مدار مشخص بودن خورشید و ماه، انسان را به قابل فهم بودن آگاهی خداوند از اعمال انسان‌ها، رهنمون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اللّٰهَ بِمٰا تَعْمَلُونَ خَبِیرٌ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اللّٰهَ 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اللّٰهَ یُولِجُ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فراز قبلی هم روشن می‌شود و آن این است که هر کس چنان ساخت و سازی را ببیند، خواهد فهمید که خداوند، به کردار انسان‌ها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اللّه؛ انسان؛ تسخیر؛ تسلیم؛ جهان؛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خورشید؛ ذکر؛ روز؛ سال؛ شب؛ شعور؛ طبیعت؛ عمر؛ ماه؛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معاد؛ ملامت؛ هدایت</w:t>
      </w:r>
    </w:p>
    <w:p>
      <w:pPr>
        <w:pStyle w:val="Heading3"/>
        <w:numPr>
          <w:ilvl w:val="2"/>
          <w:numId w:val="1"/>
        </w:numPr>
        <w:rPr/>
      </w:pPr>
      <w:bookmarkStart w:id="488" w:name="__RefHeading___Toc1580337_2314609296"/>
      <w:bookmarkStart w:id="489" w:name="_Toc166"/>
      <w:bookmarkEnd w:id="488"/>
      <w:r>
        <w:rPr>
          <w:rtl w:val="true"/>
        </w:rPr>
        <w:t>[</w:t>
      </w:r>
      <w:r>
        <w:rPr>
          <w:rtl w:val="true"/>
        </w:rPr>
        <w:t xml:space="preserve">سوره لقمان </w:t>
      </w:r>
      <w:r>
        <w:rPr>
          <w:rtl w:val="true"/>
        </w:rPr>
        <w:t>(</w:t>
      </w:r>
      <w:r>
        <w:rPr/>
        <w:t>31</w:t>
      </w:r>
      <w:r>
        <w:rPr>
          <w:rtl w:val="true"/>
        </w:rPr>
        <w:t xml:space="preserve">): </w:t>
      </w:r>
      <w:r>
        <w:rPr>
          <w:rtl w:val="true"/>
        </w:rPr>
        <w:t xml:space="preserve">آیه </w:t>
      </w:r>
      <w:r>
        <w:rPr/>
        <w:t>30</w:t>
      </w:r>
      <w:r>
        <w:rPr>
          <w:rtl w:val="true"/>
        </w:rPr>
        <w:t>]</w:t>
      </w:r>
      <w:bookmarkEnd w:id="489"/>
    </w:p>
    <w:p>
      <w:pPr>
        <w:pStyle w:val="BookText"/>
        <w:rPr/>
      </w:pPr>
      <w:r>
        <w:rPr>
          <w:rFonts w:ascii="Amiri" w:hAnsi="Amiri" w:eastAsia="Amiri" w:cs="Amiri"/>
          <w:color w:val="111111"/>
          <w:sz w:val="28"/>
          <w:sz w:val="28"/>
          <w:szCs w:val="28"/>
          <w:rtl w:val="true"/>
          <w:lang w:bidi="ar-SA"/>
        </w:rPr>
        <w:t xml:space="preserve">ذٰلِکَ بِأَنَّ اَللّٰهَ هُوَ اَلْحَقُّ وَ أَنَّ مٰا یَدْعُونَ مِنْ دُونِهِ اَلْبٰاطِلُ وَ أَنَّ اَللّٰهَ هُوَ اَلْعَلِیُّ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این به دلیل آن است که خدا خود حقّ است و آنچه جز او می‌خوانند باطل است و خداست که بلندمرتبه و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ادارۀ نظام عالَم با گردش هموارۀ شب و روز و جریان دائمی خورشید و ماه، برخاسته از حق محض بودن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 أَنَّ اللّٰهَ یُولِجُ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هُوَ الْحَقُّ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نوسان‌های مداوم شب و روز، حرکت منظم و قانون‌مند خورشید و ماه، آگاهی خداوند به اعمال انسان‌ها، بر حق محض بودن او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 أَنَّ اللّٰهَ یُولِجُ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یُولِجُ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الشَّمْسَ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اللّٰهَ بِمٰا تَعْمَلُونَ خَبِیرٌ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هُوَ 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بِأَنَّ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در جایگاه نتیجه برای دلیل‌های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حقانیت خدا، آگاهی او بر اعمال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 اللّٰهَ هُوَ الْحَقُّ</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خالقیت، مالکیت، قدرت و علم مطلق خدا، برخاسته از حقانیت محض و ثبوت</w:t>
      </w:r>
    </w:p>
    <w:p>
      <w:pPr>
        <w:pStyle w:val="BookText"/>
        <w:rPr/>
      </w:pPr>
      <w:r>
        <w:rPr>
          <w:rFonts w:ascii="IRNazanin" w:hAnsi="IRNazanin" w:eastAsia="IRNazanin"/>
          <w:color w:val="111111"/>
          <w:sz w:val="28"/>
          <w:sz w:val="28"/>
          <w:szCs w:val="28"/>
          <w:rtl w:val="true"/>
          <w:lang w:bidi="fa-IR"/>
        </w:rPr>
        <w:t>ازلی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لَئِنْ سَأَلْتَهُمْ مَنْ خَلَقَ السَّمٰاوٰاتِ وَ الْأَرْضَ لَیَقُولُنَّ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مٰا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عَزِیزٌ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اللّٰهَ بِمٰا تَعْمَلُونَ خَبِیرٌ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هُوَ الْحَقُّ</w:t>
      </w:r>
    </w:p>
    <w:p>
      <w:pPr>
        <w:pStyle w:val="BookText"/>
        <w:rPr/>
      </w:pPr>
      <w:r>
        <w:rPr>
          <w:rFonts w:ascii="IRNazanin" w:hAnsi="IRNazanin" w:eastAsia="IRNazanin"/>
          <w:color w:val="111111"/>
          <w:sz w:val="28"/>
          <w:sz w:val="28"/>
          <w:szCs w:val="28"/>
          <w:rtl w:val="true"/>
          <w:lang w:bidi="fa-IR"/>
        </w:rPr>
        <w:t xml:space="preserve">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صفات کمالی ذکر شده در آیات پیشین برای خداوند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مشرکان، باطل و پوچ محض‌اند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مٰا یَدْعُونَ مِنْ دُونِهِ الْبٰاطِلُ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و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باطل،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پوچ و بی‌ثبات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 باشد، دلالت می‌کند بر این که آنچه مشرکان به عنوان معبود و خدا انتخاب کرده‌اند،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ملاک گزینش و یا عدم گزینش معبود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 اللّٰهَ هُوَ الْحَقُّ وَ أَنَّ مٰا یَدْعُونَ مِنْ دُونِهِ الْبٰاطِلُ</w:t>
      </w:r>
    </w:p>
    <w:p>
      <w:pPr>
        <w:pStyle w:val="BookText"/>
        <w:rPr/>
      </w:pPr>
      <w:r>
        <w:rPr>
          <w:rFonts w:ascii="IRNazanin" w:hAnsi="IRNazanin" w:eastAsia="IRNazanin"/>
          <w:color w:val="111111"/>
          <w:sz w:val="28"/>
          <w:sz w:val="28"/>
          <w:szCs w:val="28"/>
          <w:rtl w:val="true"/>
          <w:lang w:bidi="fa-IR"/>
        </w:rPr>
        <w:t xml:space="preserve">تعلیل در آیه،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حق است و معبودان دیگر، باطل‌اند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نشان‌دهندۀ این است که حق و باطل، ملاک و معیارند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حقیقت ثابت و زوال‌ناپذیر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 اللّٰهَ هُوَ 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چیزی اطلاق می‌شود که ثبات داشته باشد و هیچ‌گونه بطلانی در آن راه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تأکید جمله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آوردن ضمیر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معرفه شدن خبر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حصرِ مبتدا در خبر 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غیرخدا، پوچ و بی‌اساس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 اللّٰهَ هُوَ الْحَقُّ وَ أَنَّ مٰا یَدْعُونَ مِنْ دُونِهِ الْبٰاطِلُ</w:t>
      </w:r>
    </w:p>
    <w:p>
      <w:pPr>
        <w:pStyle w:val="BookText"/>
        <w:rPr/>
      </w:pPr>
      <w:r>
        <w:rPr>
          <w:rFonts w:ascii="Amiri" w:hAnsi="Amiri" w:eastAsia="Amiri" w:cs="Amiri"/>
          <w:color w:val="111111"/>
          <w:sz w:val="28"/>
          <w:sz w:val="28"/>
          <w:szCs w:val="28"/>
          <w:rtl w:val="true"/>
          <w:lang w:bidi="ar-SA"/>
        </w:rPr>
        <w:t xml:space="preserve">در صورتی‌که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مصدری باشد دلالت می‌کند که حالت مصدری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صورت، آیه، دلالت می‌کند بر این که عبادت و دعوت غیرخدا، باطل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معبودیت خداوند، حق، و معبودیت غیر او،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 اللّٰهَ هُوَ الْحَقُّ وَ أَنَّ مٰا یَدْعُونَ مِنْ دُونِهِ الْبٰاطِلُ</w:t>
      </w:r>
    </w:p>
    <w:p>
      <w:pPr>
        <w:pStyle w:val="BookText"/>
        <w:rPr/>
      </w:pP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بودن در معبودیت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 باشد، عبارت چنین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یدعون من دونه الباطل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بسی برتر و والاتر از شریک داشتن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اللّٰهَ هُوَ الْعَلِیُّ الْکَبِیرُ</w:t>
      </w:r>
    </w:p>
    <w:p>
      <w:pPr>
        <w:pStyle w:val="BookText"/>
        <w:rPr/>
      </w:pPr>
      <w:r>
        <w:rPr>
          <w:rFonts w:ascii="Amiri" w:hAnsi="Amiri" w:eastAsia="Amiri" w:cs="Amiri"/>
          <w:color w:val="111111"/>
          <w:sz w:val="28"/>
          <w:sz w:val="28"/>
          <w:szCs w:val="28"/>
          <w:rtl w:val="true"/>
          <w:lang w:bidi="ar-SA"/>
        </w:rPr>
        <w:t xml:space="preserve">ضمیر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الْکَبِیرُ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که هر دو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حصر 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جامع صفات کمالی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اللّٰهَ هُوَ الْعَلِیُّ الْکَبِیرُ</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ثابت زوال‌ناپذیر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bookmarkStart w:id="490" w:name="pg19898_196618"/>
    </w:p>
    <w:p>
      <w:pPr>
        <w:pStyle w:val="BookText"/>
        <w:rPr/>
      </w:pPr>
      <w:bookmarkEnd w:id="4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صفات سلبی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افاده‌کنندۀ سعۀ وجودی او برای هرگونه صفت کمالی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الْعَلِیُّ الْکَبِیرُ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الهة؛ انسان؛ تنزیه؛ توحید؛ جهان؛ جهان‌بینی؛ حق؛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خلافت الهی؛ خورشید؛ روز؛ شب؛ شرک؛ عبادت؛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ماه</w:t>
      </w:r>
    </w:p>
    <w:p>
      <w:pPr>
        <w:pStyle w:val="Heading3"/>
        <w:numPr>
          <w:ilvl w:val="2"/>
          <w:numId w:val="1"/>
        </w:numPr>
        <w:rPr/>
      </w:pPr>
      <w:bookmarkStart w:id="491" w:name="__RefHeading___Toc1580339_2314609296"/>
      <w:bookmarkStart w:id="492" w:name="_Toc167"/>
      <w:bookmarkEnd w:id="491"/>
      <w:r>
        <w:rPr>
          <w:rtl w:val="true"/>
        </w:rPr>
        <w:t>[</w:t>
      </w:r>
      <w:r>
        <w:rPr>
          <w:rtl w:val="true"/>
        </w:rPr>
        <w:t xml:space="preserve">سوره لقمان </w:t>
      </w:r>
      <w:r>
        <w:rPr>
          <w:rtl w:val="true"/>
        </w:rPr>
        <w:t>(</w:t>
      </w:r>
      <w:r>
        <w:rPr/>
        <w:t>31</w:t>
      </w:r>
      <w:r>
        <w:rPr>
          <w:rtl w:val="true"/>
        </w:rPr>
        <w:t xml:space="preserve">): </w:t>
      </w:r>
      <w:r>
        <w:rPr>
          <w:rtl w:val="true"/>
        </w:rPr>
        <w:t xml:space="preserve">آیه </w:t>
      </w:r>
      <w:r>
        <w:rPr/>
        <w:t>31</w:t>
      </w:r>
      <w:r>
        <w:rPr>
          <w:rtl w:val="true"/>
        </w:rPr>
        <w:t>]</w:t>
      </w:r>
      <w:bookmarkEnd w:id="492"/>
    </w:p>
    <w:p>
      <w:pPr>
        <w:pStyle w:val="BookText"/>
        <w:rPr/>
      </w:pPr>
      <w:r>
        <w:rPr>
          <w:rFonts w:ascii="Amiri" w:hAnsi="Amiri" w:eastAsia="Amiri" w:cs="Amiri"/>
          <w:color w:val="111111"/>
          <w:sz w:val="28"/>
          <w:sz w:val="28"/>
          <w:szCs w:val="28"/>
          <w:rtl w:val="true"/>
          <w:lang w:bidi="ar-SA"/>
        </w:rPr>
        <w:t xml:space="preserve">أَ لَمْ تَرَ أَنَّ اَلْفُلْکَ تَجْرِی فِی اَلْبَحْرِ بِنِعْمَتِ اَللّٰهِ لِیُرِیَکُمْ مِنْ آیٰاتِهِ إِنَّ فِی ذٰلِکَ لَآیٰاتٍ لِکُلِّ صَبّٰارٍ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 xml:space="preserve">آیا ندیده‌ای که کشتی‌ها به نعمت خدا در دریا روان می‌شوند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شما بنمایاند؟ به راستی در این امر برای هر صبرپیشۀ سپاسگزاری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کشتی‌ها بر پهنۀ دریا، در پرتوِ مواهب الهی، شایستۀ تأمل و درس‌آموزی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أَنَّ الْفُلْکَ تَجْرِی فِی الْبَحْرِ بِنِعْمَتِ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پیش‌گام فهمِ معارف عمیق عالم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أَنَّ الْفُلْکَ تَجْرِی</w:t>
      </w:r>
    </w:p>
    <w:p>
      <w:pPr>
        <w:pStyle w:val="BookText"/>
        <w:rPr/>
      </w:pP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اختصاص به آن حضرت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قرار دادن او، می‌تواند به خاطر یادآوری نکتۀ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فراهم آورندۀ اسباب و وسایل حرکت کشتی‌ها در دریا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أَنَّ الْفُلْکَ تَجْرِی فِی الْبَحْرِ بِنِعْمَتِ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برای مصاحبه و یا برای تعدیه و یا برای سبب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بر اساس احتمال سوم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لازم به ذکر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براساس یاد شده، احسانِ خداوند در تهیۀ اسباب حرکت کشتی‌ها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شرایط طبیعی و خصوصیات اجسام، برای ساختن کشتی و حرکت بر آب، از نشانه‌های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أَنَّ الْفُلْکَ تَجْرِی فِی الْبَحْرِ بِنِعْمَتِ اللّٰهِ لِیُرِیَکُمْ مِنْ آیٰاتِهِ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کشتیرانی، دارای اهمیتی اساسی در حمل و نقل نیازمندی‌های بشر و مواهب</w:t>
      </w:r>
    </w:p>
    <w:p>
      <w:pPr>
        <w:pStyle w:val="BookText"/>
        <w:rPr/>
      </w:pPr>
      <w:r>
        <w:rPr>
          <w:rFonts w:ascii="IRNazanin" w:hAnsi="IRNazanin" w:eastAsia="IRNazanin"/>
          <w:color w:val="111111"/>
          <w:sz w:val="28"/>
          <w:sz w:val="28"/>
          <w:szCs w:val="28"/>
          <w:rtl w:val="true"/>
          <w:lang w:bidi="fa-IR"/>
        </w:rPr>
        <w:t>الهی به نقاط مختلف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أَنَّ الْفُلْکَ تَجْرِی فِی الْبَحْرِ بِنِعْمَتِ اللّٰهِ لِیُرِیَکُمْ مِنْ آیٰاتِهِ</w:t>
      </w:r>
    </w:p>
    <w:p>
      <w:pPr>
        <w:pStyle w:val="BookText"/>
        <w:rPr/>
      </w:pPr>
      <w:r>
        <w:rPr>
          <w:rFonts w:ascii="IRNazanin" w:hAnsi="IRNazanin" w:eastAsia="IRNazanin"/>
          <w:color w:val="111111"/>
          <w:sz w:val="28"/>
          <w:sz w:val="28"/>
          <w:szCs w:val="28"/>
          <w:rtl w:val="true"/>
          <w:lang w:bidi="fa-IR"/>
        </w:rPr>
        <w:t xml:space="preserve">بنابراین‌که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تعدی و یا مصاحبت باشد، نکتۀ بالا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فراهم آوردن امکانات حرکت کشتی در آب، ارائۀ برخی از آیات خدا به بندگان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أَنَّ الْفُلْکَ تَجْرِی فِی الْبَحْرِ بِنِعْمَتِ اللّٰهِ لِیُرِیَکُمْ مِنْ آیٰاتِهِ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عالم طبیعت و رخدادهای در پیش روی انسان‌ها، جهت رهنمونی آنان به خداشناسی، از شیوه‌های هدایتی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أَنَّ الْفُلْکَ تَجْرِی فِی الْبَحْرِ بِنِعْمَتِ اللّٰهِ لِیُرِیَکُمْ مِنْ آیٰاتِهِ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آیات الهی، در سایۀ بردبار بودن بر دشواری‌های راه بهره‌وری از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لِیُرِیَکُمْ مِنْ آیٰاتِهِ إِنَّ فِی ذٰلِکَ لَآیٰاتٍ لِکُلِّ صَبّٰارٍ شَکُورٍ</w:t>
      </w:r>
    </w:p>
    <w:p>
      <w:pPr>
        <w:pStyle w:val="BookText"/>
        <w:rPr/>
      </w:pPr>
      <w:r>
        <w:rPr>
          <w:rFonts w:ascii="IRNazanin" w:hAnsi="IRNazanin" w:eastAsia="IRNazanin"/>
          <w:color w:val="111111"/>
          <w:sz w:val="28"/>
          <w:sz w:val="28"/>
          <w:szCs w:val="28"/>
          <w:rtl w:val="true"/>
          <w:lang w:bidi="fa-IR"/>
        </w:rPr>
        <w:t>تعلیل ذیل آیه، احتمال دارد به این معنا باشد که استفاده از آیات الهی، دارای رنج و سختی است و تنها کسانی به خوبی می‌توانند از آن آیات بهره ببرند که آن سختی‌ها را بر خود هموار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کنندگان سختی‌های دریا و دارندگان روحیۀ شکر، بهره‌مند از نشانه‌های خدا از آن</w:t>
      </w:r>
    </w:p>
    <w:p>
      <w:pPr>
        <w:pStyle w:val="BookText"/>
        <w:rPr/>
      </w:pPr>
      <w:r>
        <w:rPr>
          <w:rFonts w:ascii="Amiri" w:hAnsi="Amiri" w:eastAsia="Amiri" w:cs="Amiri"/>
          <w:color w:val="111111"/>
          <w:sz w:val="28"/>
          <w:sz w:val="28"/>
          <w:szCs w:val="28"/>
          <w:rtl w:val="true"/>
          <w:lang w:bidi="ar-SA"/>
        </w:rPr>
        <w:t>لِیُرِیَکُمْ مِنْ آیٰاتِهِ إِنَّ فِی ذٰلِکَ لَآیٰاتٍ لِکُلِّ صَبّٰارٍ شَکُورٍ</w:t>
      </w:r>
    </w:p>
    <w:p>
      <w:pPr>
        <w:pStyle w:val="BookText"/>
        <w:rPr/>
      </w:pPr>
      <w:r>
        <w:rPr>
          <w:rFonts w:ascii="IRNazanin" w:hAnsi="IRNazanin" w:eastAsia="IRNazanin"/>
          <w:color w:val="111111"/>
          <w:sz w:val="28"/>
          <w:sz w:val="28"/>
          <w:szCs w:val="28"/>
          <w:rtl w:val="true"/>
          <w:lang w:bidi="fa-IR"/>
        </w:rPr>
        <w:t xml:space="preserve">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آیۀ بعد، مربوط به صبر پیشه کردن در امواج و دلهره‌های دریا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روحیۀ شکر، زمینۀ بهره‌وری از آیات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لَآیٰاتٍ لِکُلِّ صَبّٰارٍ شَکُورٍ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روحیۀ بردباری و سپاسگزاری دائم از خدا، روحیه‌ای ارزش‌مند و ستودنی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لَآیٰاتٍ لِکُلِّ صَبّٰارٍ شَکُورٍ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اللّه؛ جهان؛ حمل و نقل؛ دریا؛ سختی؛ شعور؛ شکر؛ صبر؛ عبرت؛ کشتی؛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 هدایت</w:t>
      </w:r>
      <w:bookmarkStart w:id="493" w:name="pg19898_196620"/>
    </w:p>
    <w:p>
      <w:pPr>
        <w:pStyle w:val="Heading3"/>
        <w:numPr>
          <w:ilvl w:val="2"/>
          <w:numId w:val="1"/>
        </w:numPr>
        <w:rPr/>
      </w:pPr>
      <w:bookmarkStart w:id="494" w:name="__RefHeading___Toc1580341_2314609296"/>
      <w:bookmarkStart w:id="495" w:name="_Toc168"/>
      <w:bookmarkEnd w:id="493"/>
      <w:bookmarkEnd w:id="494"/>
      <w:r>
        <w:rPr>
          <w:rtl w:val="true"/>
        </w:rPr>
        <w:t>[</w:t>
      </w:r>
      <w:r>
        <w:rPr>
          <w:rtl w:val="true"/>
        </w:rPr>
        <w:t xml:space="preserve">سوره لقمان </w:t>
      </w:r>
      <w:r>
        <w:rPr>
          <w:rtl w:val="true"/>
        </w:rPr>
        <w:t>(</w:t>
      </w:r>
      <w:r>
        <w:rPr/>
        <w:t>31</w:t>
      </w:r>
      <w:r>
        <w:rPr>
          <w:rtl w:val="true"/>
        </w:rPr>
        <w:t xml:space="preserve">): </w:t>
      </w:r>
      <w:r>
        <w:rPr>
          <w:rtl w:val="true"/>
        </w:rPr>
        <w:t xml:space="preserve">آیه </w:t>
      </w:r>
      <w:r>
        <w:rPr/>
        <w:t>32</w:t>
      </w:r>
      <w:r>
        <w:rPr>
          <w:rtl w:val="true"/>
        </w:rPr>
        <w:t>]</w:t>
      </w:r>
      <w:bookmarkEnd w:id="495"/>
    </w:p>
    <w:p>
      <w:pPr>
        <w:pStyle w:val="BookText"/>
        <w:rPr/>
      </w:pPr>
      <w:r>
        <w:rPr>
          <w:rFonts w:ascii="Amiri" w:hAnsi="Amiri" w:eastAsia="Amiri" w:cs="Amiri"/>
          <w:color w:val="111111"/>
          <w:sz w:val="28"/>
          <w:sz w:val="28"/>
          <w:szCs w:val="28"/>
          <w:rtl w:val="true"/>
          <w:lang w:bidi="ar-SA"/>
        </w:rPr>
        <w:t xml:space="preserve">وَ إِذٰا غَشِیَهُمْ مَوْجٌ کَالظُّلَلِ دَعَوُا اَللّٰهَ مُخْلِصِینَ لَهُ اَلدِّینَ فَلَمّٰا نَجّٰاهُمْ إِلَی اَلْبَرِّ فَمِنْهُمْ مُقْتَصِدٌ وَ مٰا یَجْحَدُ بِآیٰاتِنٰا إِلاّٰ کُلُّ خَتّٰارٍ 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 xml:space="preserve">و هنگامی که آنان را موجی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 موجی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سایبان‌ها فراگیرد، خدا را در حالی که اعتقاد خود را برای او خالص ساخته‌اند می‌خوانند، ولی هنگامی که به‌سوی خشکی نجاتشان دهد، برخی از آنان به راه اعتدال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ما را تنها پیمان شکنانِ کفران‌پیشه انکار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هنگام ابتلا به امواج متلاطم و خروشان دریا، خالصانه به خدا روی 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غَشِیَهُمْ مَوْجٌ کَالظُّلَلِ دَعَوُا اللّٰهَ مُخْلِصِینَ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سایه انداز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جنس است و نکره آوردنش، به منظور کثرت و عظمت 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شدن مشکلات و گرفتاری‌ها، زمینۀ بروز فطرت گرایش به خدا در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غَشِیَهُمْ مَوْجٌ کَالظُّلَلِ دَعَوُا اللّٰهَ مُخْلِصِینَ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امواجی متلاطم و خطرناک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غَشِیَهُمْ مَوْجٌ کَالظُّلَلِ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تنگناها و دشواری‌ها، دارای نقشی سازنده در زندگی انسان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غَشِیَهُمْ مَوْجٌ کَالظُّلَلِ دَعَوُا اللّٰهَ مُخْلِصِینَ لَهُ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مُقْتَصِدٌ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عقیدۀ به توحید و نجات‌بخشی خداوند، باوری فطری برای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غَشِیَهُمْ مَوْجٌ کَالظُّلَلِ دَعَوُا اللّٰهَ مُخْلِصِینَ 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رویکرد به خداوند خالصانه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دَعَوُا اللّٰهَ مُخْلِصِینَ لَهُ الدِّینَ</w:t>
      </w:r>
    </w:p>
    <w:p>
      <w:pPr>
        <w:pStyle w:val="BookText"/>
        <w:rPr/>
      </w:pPr>
      <w:r>
        <w:rPr>
          <w:rFonts w:ascii="IRNazanin" w:hAnsi="IRNazanin" w:eastAsia="IRNazanin"/>
          <w:color w:val="111111"/>
          <w:sz w:val="28"/>
          <w:sz w:val="28"/>
          <w:szCs w:val="28"/>
          <w:rtl w:val="true"/>
          <w:lang w:bidi="fa-IR"/>
        </w:rPr>
        <w:t>از این‌که خداوند، چنین وصفی را برای گرفتاران در امواج متلاطم دریا آورده، نشان می‌دهد که این صفت، مورد پسند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دعا و توجه به خدا، اهمیت زیادی دارد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دَعَوُا اللّٰهَ مُخْلِصِینَ لَهُ الدِّینَ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خطر شدید و یأس از عوامل نجات‌دهندۀ مادی، زمینۀ توجه انسان به خدا و دعا به درگاه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غَشِیَهُمْ مَوْجٌ کَالظُّلَلِ دَعَوُا اللّٰهَ مُخْلِصِینَ لَهُ الدِّینَ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انسان‌ها، پس از رهایی از مشکلات و سختی‌های شدید، در صراط مستقیم الهی باقی می‌مانند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غَشِیَهُمْ مَوْجٌ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نَجّٰاهُمْ إِلَی الْبَرِّ فَمِنْهُمْ مُقْتَصِدٌ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ریشۀ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 راست و میانه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نجات‌دهندۀ انسان‌ها از شداید و گرفتاری‌های سخت،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غَشِیَهُمْ مَوْجٌ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نَجّٰاهُمْ إِلَی الْبَرِّ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خالصانه به درگاه خداوند، اجابت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دَعَوُا اللّٰهَ مُخْلِصِینَ لَهُ الدِّینَ فَلَمّٰا نَجّٰاهُمْ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در برابر نعمت نجات از بلاها و خطرهای مرگ‌آفرین، ناسپاس‌اند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نَجّٰاهُمْ إِلَی الْبَرِّ فَمِنْهُمْ مُقْتَصِدٌ وَ مٰا یَجْحَدُ بِآیٰاتِنٰا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کَفُورٍ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روحیۀ ناسپاسی، پیمان‌شکنی و دغلکاری، مایۀ انکار آیات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یَجْحَدُ بِآیٰاتِنٰا إِلاّٰ کُلُّ خَتّٰارٍ کَفُورٍ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دغلکاری شدید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کنایه از پیمان‌شکنی نیز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آیه‌های خدا، برای رهیافت به خداشناسی، منوط به حفظ بی‌طرفی و دست کشیدن از دغلکاری و حق ناپذیری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یَجْحَدُ بِآیٰاتِنٰا إِلاّٰ کُلُّ خَتّٰارٍ کَفُورٍ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به خدا در بلاها و اعراض از او پس از نجات، پیمان‌شکنی، دغلکاری و ناسپاسی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نَجّٰاهُمْ إِلَی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یَجْحَدُ بِآیٰاتِنٰا إِلاّٰ کُلُّ خَتّٰارٍ کَفُورٍ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آیات الهی، جز پیمان‌شکنان و دغلکاران ناسپاس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یَجْحَدُ بِآیٰاتِنٰا إِلاّٰ کُلُّ خَتّٰارٍ کَفُورٍ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بلاهای خطرناک و مرگ‌آفرین در پی دعا، از آیه‌های توحید خداوند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دَعَوُا اللّٰهَ مُخْلِصِینَ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نَجّٰاهُمْ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یَجْحَدُ بِآیٰاتِنٰا إِلاّٰ کُلُّ خَتّٰارٍ کَفُورٍ</w:t>
      </w:r>
      <w:bookmarkStart w:id="496" w:name="pg19898_196622"/>
    </w:p>
    <w:p>
      <w:pPr>
        <w:pStyle w:val="BookText"/>
        <w:rPr/>
      </w:pPr>
      <w:bookmarkEnd w:id="49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اخلاص؛ اعتدال؛ اللّه؛ امت؛ امتحان؛ امید؛ انسان؛ ایمان؛ تکذیب؛ توحید؛ حزب؛ حق؛ خشکی؛ دریا؛ دعا؛ دین؛ ذکر؛ سایه؛ سختی؛ صراط مستقیم؛ فطرت؛ مکر؛ موج؛ نعمت</w:t>
      </w:r>
    </w:p>
    <w:p>
      <w:pPr>
        <w:pStyle w:val="Heading3"/>
        <w:numPr>
          <w:ilvl w:val="2"/>
          <w:numId w:val="1"/>
        </w:numPr>
        <w:rPr/>
      </w:pPr>
      <w:bookmarkStart w:id="497" w:name="__RefHeading___Toc1580343_2314609296"/>
      <w:bookmarkStart w:id="498" w:name="_Toc169"/>
      <w:bookmarkEnd w:id="497"/>
      <w:r>
        <w:rPr>
          <w:rtl w:val="true"/>
        </w:rPr>
        <w:t>[</w:t>
      </w:r>
      <w:r>
        <w:rPr>
          <w:rtl w:val="true"/>
        </w:rPr>
        <w:t xml:space="preserve">سوره لقمان </w:t>
      </w:r>
      <w:r>
        <w:rPr>
          <w:rtl w:val="true"/>
        </w:rPr>
        <w:t>(</w:t>
      </w:r>
      <w:r>
        <w:rPr/>
        <w:t>31</w:t>
      </w:r>
      <w:r>
        <w:rPr>
          <w:rtl w:val="true"/>
        </w:rPr>
        <w:t xml:space="preserve">): </w:t>
      </w:r>
      <w:r>
        <w:rPr>
          <w:rtl w:val="true"/>
        </w:rPr>
        <w:t xml:space="preserve">آیه </w:t>
      </w:r>
      <w:r>
        <w:rPr/>
        <w:t>33</w:t>
      </w:r>
      <w:r>
        <w:rPr>
          <w:rtl w:val="true"/>
        </w:rPr>
        <w:t>]</w:t>
      </w:r>
      <w:bookmarkEnd w:id="498"/>
    </w:p>
    <w:p>
      <w:pPr>
        <w:pStyle w:val="BookText"/>
        <w:rPr/>
      </w:pPr>
      <w:r>
        <w:rPr>
          <w:rFonts w:ascii="Amiri" w:hAnsi="Amiri" w:eastAsia="Amiri" w:cs="Amiri"/>
          <w:color w:val="111111"/>
          <w:sz w:val="28"/>
          <w:sz w:val="28"/>
          <w:szCs w:val="28"/>
          <w:rtl w:val="true"/>
          <w:lang w:bidi="ar-SA"/>
        </w:rPr>
        <w:t xml:space="preserve">یٰا أَیُّهَا اَلنّٰاسُ اِتَّقُوا رَبَّکُمْ وَ اِخْشَوْا یَوْماً لاٰ یَجْزِی وٰالِدٌ عَنْ وَلَدِهِ وَ لاٰ مَوْلُودٌ هُوَ جٰازٍ عَنْ وٰالِدِهِ شَیْئاً إِنَّ وَعْدَ اَللّٰهِ حَقٌّ فَلاٰ تَغُرَّنَّکُمُ اَلْحَیٰاةُ اَلدُّنْیٰا وَ لاٰ یَغُرَّنَّکُمْ بِاللّٰهِ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ای مردم، از پروردگارتان پروا کنید، و بترسید از روزی که هیچ پدری به‌جای فرزندش کاری نمی‌سازد، و هیچ فرزندی به هیچ وجه به‌جای پدرش کار ساز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وعدۀ خدا حقّ است؛ پس مبادا زندگی دنیا شما را فریب دهد، و مبادا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فریبکار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مغرور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فراخوان مردمان به تقوا و ترس از روز قیامت</w:t>
      </w:r>
    </w:p>
    <w:p>
      <w:pPr>
        <w:pStyle w:val="BookText"/>
        <w:rPr/>
      </w:pPr>
      <w:r>
        <w:rPr>
          <w:rFonts w:ascii="Amiri" w:hAnsi="Amiri" w:eastAsia="Amiri" w:cs="Amiri"/>
          <w:color w:val="111111"/>
          <w:sz w:val="28"/>
          <w:sz w:val="28"/>
          <w:szCs w:val="28"/>
          <w:rtl w:val="true"/>
          <w:lang w:bidi="ar-SA"/>
        </w:rPr>
        <w:t>یٰا أَیُّهَا النّٰاسُ اتَّقُوا رَبَّکُمْ وَ اخْشَوْا یَوْماً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وحدانیت خداوند، زمینۀ ترس از ربوبیت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لَئِنْ سَأَلْتَهُمْ مَنْ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لَیَقُولُنَّ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یُولِجُ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الْفُلْکَ تَجْرِی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اتَّقُوا رَبَّکُمْ</w:t>
      </w:r>
    </w:p>
    <w:p>
      <w:pPr>
        <w:pStyle w:val="BookText"/>
        <w:rPr/>
      </w:pPr>
      <w:r>
        <w:rPr>
          <w:rFonts w:ascii="IRNazanin" w:hAnsi="IRNazanin" w:eastAsia="IRNazanin"/>
          <w:color w:val="111111"/>
          <w:sz w:val="28"/>
          <w:sz w:val="28"/>
          <w:szCs w:val="28"/>
          <w:rtl w:val="true"/>
          <w:lang w:bidi="fa-IR"/>
        </w:rPr>
        <w:t>سفارش به تقوا، پس از آیات اثبات کنندۀ توحید، می‌تواند نکتۀ یاد شده را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ربوبیت خداوند، زمینه‌ساز ترس از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اتَّقُوا رَبَّکُمْ</w:t>
      </w:r>
    </w:p>
    <w:p>
      <w:pPr>
        <w:pStyle w:val="BookText"/>
        <w:rPr/>
      </w:pP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برای رساندن این نکته باشد که خداوند، چون پروردگار شما است، از او بترسید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جهانی، و پیام آن برای همۀ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اتَّقُوا رَبَّکُمْ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به ترس از خداوند، برای رشد و کمال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 رَبَّکُمْ</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و ایجاد تدریجی چیزی تا رسیدن به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صفت خداوند، به خصوص با اضافۀ آن به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سفارش</w:t>
      </w:r>
    </w:p>
    <w:p>
      <w:pPr>
        <w:pStyle w:val="BookText"/>
        <w:rPr/>
      </w:pPr>
      <w:r>
        <w:rPr>
          <w:rFonts w:ascii="IRNazanin" w:hAnsi="IRNazanin" w:eastAsia="IRNazanin"/>
          <w:color w:val="111111"/>
          <w:sz w:val="28"/>
          <w:sz w:val="28"/>
          <w:szCs w:val="28"/>
          <w:rtl w:val="true"/>
          <w:lang w:bidi="fa-IR"/>
        </w:rPr>
        <w:t>به ترس از او، می‌تواند به منظور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روزی هول‌انگیز است و شایسته است که انسان، از آن نگران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اخْشَوْا یَوْماً لاٰ یَجْزِی وٰالِدٌ عَنْ وَلَدِهِ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انسان‌ها، تحت تربیت و ربوبیت خداوندند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اتَّقُوا رَبَّکُمْ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سختی‌های قیامت، برانگیزانندۀ آدمی به تحصیل تقوا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 رَبَّکُمْ وَ اخْشَوْا یَوْماً</w:t>
      </w:r>
    </w:p>
    <w:p>
      <w:pPr>
        <w:pStyle w:val="BookText"/>
        <w:rPr/>
      </w:pPr>
      <w:r>
        <w:rPr>
          <w:rFonts w:ascii="IRNazanin" w:hAnsi="IRNazanin" w:eastAsia="IRNazanin"/>
          <w:color w:val="111111"/>
          <w:sz w:val="28"/>
          <w:sz w:val="28"/>
          <w:szCs w:val="28"/>
          <w:rtl w:val="true"/>
          <w:lang w:bidi="fa-IR"/>
        </w:rPr>
        <w:t>فراخوانی به ترس از قیامت، پس از دعوت به تقوا، می‌تواند به منظور این نکته باشد که ترس از قیامت، در کسب تقوا به عنوان توشه‌ای برای آخرت، تأثیر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دشواری‌های قیامت، باعث فراهم آوردن توشۀ مناسب برای آن روز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 رَبَّکُمْ وَ اخْشَوْا یَوْماً لاٰ یَجْزِی وٰالِدٌ عَنْ وَلَدِهِ</w:t>
      </w:r>
    </w:p>
    <w:p>
      <w:pPr>
        <w:pStyle w:val="BookText"/>
        <w:rPr/>
      </w:pPr>
      <w:r>
        <w:rPr>
          <w:rFonts w:ascii="IRNazanin" w:hAnsi="IRNazanin" w:eastAsia="IRNazanin"/>
          <w:color w:val="111111"/>
          <w:sz w:val="28"/>
          <w:sz w:val="28"/>
          <w:szCs w:val="28"/>
          <w:rtl w:val="true"/>
          <w:lang w:bidi="fa-IR"/>
        </w:rPr>
        <w:t>مطرح کردن این نکته که در قیامت هر کس در قبال اعمالش کیفر می‌شود، می‌تواند اشعار به این حقیقت داشته باشد که هر کسی باید برای خود چاره‌ای بیندیشد و توشه‌ای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اخْشَوْا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مؤید بر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پدر و فرزندی، در قیامت به جای هم حتی اندک کیفری نمی‌شوند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یَجْزِی وٰالِدٌ عَنْ وَلَدِهِ وَ لاٰ مَوْلُودٌ هُوَ جٰازٍ عَنْ وٰالِدِهِ شَیْئاً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بار عمل هر کس، تنها بر دوش خود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یَجْزِی وٰالِدٌ عَنْ وَلَدِهِ وَ لاٰ مَوْلُودٌ هُوَ جٰازٍ عَنْ وٰالِدِهِ شَیْئاً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برعهده گرفتن بخشی از کیفر پدر از ناحیۀ فرزند، به خاطر سنگین بودن حق وی بر فرزند، امری متوقع از سوی پدر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مَوْلُودٌ هُوَ جٰازٍ عَنْ وٰالِدِهِ</w:t>
      </w:r>
    </w:p>
    <w:p>
      <w:pPr>
        <w:pStyle w:val="BookText"/>
        <w:rPr/>
      </w:pPr>
      <w:r>
        <w:rPr>
          <w:rFonts w:ascii="IRNazanin" w:hAnsi="IRNazanin" w:eastAsia="IRNazanin"/>
          <w:color w:val="111111"/>
          <w:sz w:val="28"/>
          <w:sz w:val="28"/>
          <w:szCs w:val="28"/>
          <w:rtl w:val="true"/>
          <w:lang w:bidi="fa-IR"/>
        </w:rPr>
        <w:t xml:space="preserve">دربارۀ کارساز نبودن پدر برای فرزند،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دربارۀ نفی کارسازی فرزند برای پدر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حالت صفتی و تأکید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چنین تأکیدی، می‌تواند به خاطر توقعی باشد که از ناحیۀ پدران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می‌تواند به خاطر این باشد که او، از حیث عاطفه و مهر، به مراتب کم‌تر از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بر اساس احتمال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الهی به برپایی قیامت، وعده‌ای حق و تخلف‌ناپذیر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اخْشَوْا 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وَعْدَ اللّٰهِ حَقٌّ</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که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نکتۀ یاد شده فهمیده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شدن هر کسی در قبال عمل خودش، امری حتمی و تخلف‌ناپذیر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یَوْماً لاٰ یَجْزِی وٰالِدٌ عَنْ وَلَدِهِ وَ لاٰ مَوْلُودٌ هُوَ جٰازٍ عَنْ وٰالِدِهِ شَیْئاً إِنَّ وَعْدَ اللّٰهِ حَقٌّ</w:t>
      </w:r>
    </w:p>
    <w:p>
      <w:pPr>
        <w:pStyle w:val="BookText"/>
        <w:rPr/>
      </w:pPr>
      <w:r>
        <w:rPr>
          <w:rFonts w:ascii="Amiri" w:hAnsi="Amiri" w:eastAsia="Amiri" w:cs="Amiri"/>
          <w:color w:val="111111"/>
          <w:sz w:val="28"/>
          <w:sz w:val="28"/>
          <w:szCs w:val="28"/>
          <w:rtl w:val="true"/>
          <w:lang w:bidi="ar-SA"/>
        </w:rPr>
        <w:t xml:space="preserve">این برداشت، بنابراین احتمال است که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یَجْزِی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دربارۀ فریفته شدن انسان‌ها به وسیلۀ جلوه‌های زندگی دنیا، هشدار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تَغُرَّنَّکُمُ الْحَیٰاةُ الدُّنْیٰا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فریبنده و مایۀ غفلت انسان از خدا و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اِتَّقُوا رَبَّکُمْ وَ اخْشَوْا 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تَغُرَّنَّکُمُ الْحَیٰاةُ الدُّنْیٰا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ایمان به قیامت و وعده‌های خدا، مانع فریفتگی انسان به زندگی دنیا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اِتَّقُوا رَبَّکُمْ وَ اخْشَوْا 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وَعْدَ اللّٰهِ حَقٌّ فَلاٰ تَغُرَّنَّکُمُ الْحَیٰاةُ الدُّنْیٰا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قرار داشتن انسان در معرض عوامل متعدّد انحراف‌آفرین</w:t>
      </w:r>
    </w:p>
    <w:p>
      <w:pPr>
        <w:pStyle w:val="BookText"/>
        <w:rPr/>
      </w:pPr>
      <w:r>
        <w:rPr>
          <w:rFonts w:ascii="Amiri" w:hAnsi="Amiri" w:eastAsia="Amiri" w:cs="Amiri"/>
          <w:color w:val="111111"/>
          <w:sz w:val="28"/>
          <w:sz w:val="28"/>
          <w:szCs w:val="28"/>
          <w:rtl w:val="true"/>
          <w:lang w:bidi="ar-SA"/>
        </w:rPr>
        <w:t>فَلاٰ تَغُرَّنَّکُمُ الْحَیٰاةُ الدُّنْیٰا وَ لاٰ یَغُرَّنَّکُمْ بِاللّٰهِ الْغَرُورُ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رحمانیت خدا، مورد سوء استفادۀ اغواکنندگان، در غافل ساختن انسان از قیامت و کیفر اعمال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یَغُرَّنَّکُمْ بِاللّٰهِ الْغَرُورُ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آلیت است و مراد از آن، این است که شیطان و یا هر موجود فریبنده‌ای، به وسیله ذکر خدا و برخی از اوصاف او، همانند رحمانیت و یا غفاریت، چه‌بسا انسان را مغرور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عوامل وسوسه‌کننده، از ارزش‌های معنوی، برای رسیدن به اهداف خویش، استفاده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یَغُرَّنَّکُمْ بِاللّٰهِ الْغَرُورُ</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برای فریفته نشدن، نیازمند هشدارهای خداوندند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وَعْدَ اللّٰهِ حَقٌّ فَلاٰ تَغُرَّنَّکُمُ الْحَیٰاةُ الدُّنْیٰا وَ لاٰ یَغُرَّنَّکُمْ بِاللّٰهِ الْغَرُورُ</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عوامل فریبندۀ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یَغُرَّنَّکُمْ بِاللّٰهِ الْغَرُورُ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صیغۀ مبالغه و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فریبنده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مراد از آن، در آیه، می‌تواند شیطان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اِتَّقُوا رَبَّکُمْ</w:t>
      </w:r>
      <w:bookmarkStart w:id="499" w:name="pg19898_196625"/>
    </w:p>
    <w:p>
      <w:pPr>
        <w:pStyle w:val="BookText"/>
        <w:rPr/>
      </w:pPr>
      <w:bookmarkEnd w:id="49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انسان؛ ایمان؛ پدر؛ تقوا؛ توحید؛ تهدید؛ حق؛ حیات؛ خوف؛ دنیا؛ دین؛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شیطان؛ ضلالت؛ عذاب؛ عمل؛ غرور؛ غفلت؛ فرزند؛ قرآن؛ قیامت؛ مکر؛ وعده</w:t>
      </w:r>
    </w:p>
    <w:p>
      <w:pPr>
        <w:pStyle w:val="Heading3"/>
        <w:numPr>
          <w:ilvl w:val="2"/>
          <w:numId w:val="1"/>
        </w:numPr>
        <w:rPr/>
      </w:pPr>
      <w:bookmarkStart w:id="500" w:name="__RefHeading___Toc1580345_2314609296"/>
      <w:bookmarkStart w:id="501" w:name="_Toc170"/>
      <w:bookmarkEnd w:id="500"/>
      <w:r>
        <w:rPr>
          <w:rtl w:val="true"/>
        </w:rPr>
        <w:t>[</w:t>
      </w:r>
      <w:r>
        <w:rPr>
          <w:rtl w:val="true"/>
        </w:rPr>
        <w:t xml:space="preserve">سوره لقمان </w:t>
      </w:r>
      <w:r>
        <w:rPr>
          <w:rtl w:val="true"/>
        </w:rPr>
        <w:t>(</w:t>
      </w:r>
      <w:r>
        <w:rPr/>
        <w:t>31</w:t>
      </w:r>
      <w:r>
        <w:rPr>
          <w:rtl w:val="true"/>
        </w:rPr>
        <w:t xml:space="preserve">): </w:t>
      </w:r>
      <w:r>
        <w:rPr>
          <w:rtl w:val="true"/>
        </w:rPr>
        <w:t xml:space="preserve">آیه </w:t>
      </w:r>
      <w:r>
        <w:rPr/>
        <w:t>34</w:t>
      </w:r>
      <w:r>
        <w:rPr>
          <w:rtl w:val="true"/>
        </w:rPr>
        <w:t>]</w:t>
      </w:r>
      <w:bookmarkEnd w:id="501"/>
    </w:p>
    <w:p>
      <w:pPr>
        <w:pStyle w:val="BookText"/>
        <w:rPr/>
      </w:pPr>
      <w:r>
        <w:rPr>
          <w:rFonts w:ascii="Amiri" w:hAnsi="Amiri" w:eastAsia="Amiri" w:cs="Amiri"/>
          <w:color w:val="111111"/>
          <w:sz w:val="28"/>
          <w:sz w:val="28"/>
          <w:szCs w:val="28"/>
          <w:rtl w:val="true"/>
          <w:lang w:bidi="ar-SA"/>
        </w:rPr>
        <w:t xml:space="preserve">إِنَّ اَللّٰهَ عِنْدَهُ عِلْمُ اَلسّٰاعَةِ وَ یُنَزِّلُ اَلْغَیْثَ وَ یَعْلَمُ مٰا فِی اَلْأَرْحٰامِ وَ مٰا تَدْرِی نَفْسٌ مٰا ذٰا تَکْسِبُ غَداً وَ مٰا تَدْرِی نَفْسٌ بِأَیِّ أَرْضٍ تَمُوتُ إِنَّ اَللّٰهَ عَلِیمٌ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همانا خداست که علم به قیامت نزد اوست، و باران را فرو می‌فرستد، و آنچه را که در رَحِم‌ها است می‌داند، و کسی نمی‌داند که فردا چه به دست می‌آورد، و کسی نمی‌داند که در چه سرزمینی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دانا و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به زمان برپایی قیامت، در انحصار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عِنْدَهُ عِلْمُ السّٰاعَةِ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انسان، برای حضور در صحنۀ قیامت، هماره آماده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عِنْدَهُ عِلْمُ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تَدْرِی نَفْسٌ بِأَیِّ أَرْضٍ تَمُوتُ</w:t>
      </w:r>
    </w:p>
    <w:p>
      <w:pPr>
        <w:pStyle w:val="BookText"/>
        <w:rPr/>
      </w:pPr>
      <w:r>
        <w:rPr>
          <w:rFonts w:ascii="IRNazanin" w:hAnsi="IRNazanin" w:eastAsia="IRNazanin"/>
          <w:color w:val="111111"/>
          <w:sz w:val="28"/>
          <w:sz w:val="28"/>
          <w:szCs w:val="28"/>
          <w:rtl w:val="true"/>
          <w:lang w:bidi="fa-IR"/>
        </w:rPr>
        <w:t>نامعلوم گذاشته شدن زمان برپایی قیامت، احتمال دارد به خاطر این نکته باشد که انسان، هماره برای آن، باید آماده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نازل‌کنندۀ باران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یُنَزِّلُ الْغَیْثَ</w:t>
      </w:r>
    </w:p>
    <w:p>
      <w:pPr>
        <w:pStyle w:val="BookText"/>
        <w:rPr/>
      </w:pPr>
      <w:r>
        <w:rPr>
          <w:rFonts w:ascii="IRNazanin" w:hAnsi="IRNazanin" w:eastAsia="IRNazanin"/>
          <w:color w:val="111111"/>
          <w:sz w:val="28"/>
          <w:sz w:val="28"/>
          <w:szCs w:val="28"/>
          <w:rtl w:val="true"/>
          <w:lang w:bidi="fa-IR"/>
        </w:rPr>
        <w:t xml:space="preserve">عطف جملۀ فعلیۀ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جملۀ اسمیۀ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 و مفهوم جملۀ اسمیه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سابق، علم به قیامت، در خداوند منحصر شده 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دلالت بر انحصار نزول باران در خداوند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از وضعیت جنین در رحم مادر، آگاهی همه جانبه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یَعْلَمُ مٰا فِی الْأَرْحٰامِ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از آیندۀ خود و حتی دستاوردهای فردای خویش، ناآگاه‌اند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تَدْرِی نَفْسٌ مٰا ذٰا تَکْسِبُ غَداً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بشر، محدود و غیر قابل مقایسه با علم مطلق خدا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عِنْدَهُ عِلْمُ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تَدْرِی نَفْسٌ مٰا ذٰا تَکْسِبُ غَداً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از جایگاه و مکان مرگ خویش، بی‌اطلاع‌اند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تَدْرِی نَفْسٌ بِأَیِّ أَرْضٍ تَمُوتُ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خدا به لحظۀ قیامت، و حقایق مربوط به جنین و آیندۀ هر انسان، نمودی از علم گسترده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عِنْدَهُ عِلْمُ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عَلِیمٌ خَبِیرٌ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علم مطلق الهی، برانگیزانندۀ انسان به تهیۀ توشه‌ای مناسب برای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اخْشَوْا یَوْماً لاٰ یَجْزِی وٰالِدٌ عَنْ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عِنْدَهُ عِلْمُ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تَدْرِی نَفْسٌ بِأَیِّ أَرْضٍ تَمُوتُ إِنَّ اللّٰهَ عَلِیمٌ خَبِیرٌ</w:t>
      </w:r>
    </w:p>
    <w:p>
      <w:pPr>
        <w:pStyle w:val="BookText"/>
        <w:rPr/>
      </w:pPr>
      <w:r>
        <w:rPr>
          <w:rFonts w:ascii="IRNazanin" w:hAnsi="IRNazanin" w:eastAsia="IRNazanin"/>
          <w:color w:val="111111"/>
          <w:sz w:val="28"/>
          <w:sz w:val="28"/>
          <w:szCs w:val="28"/>
          <w:rtl w:val="true"/>
          <w:lang w:bidi="fa-IR"/>
        </w:rPr>
        <w:t xml:space="preserve">یادآوری علم مطلق خداوند به امور، پس از سفارش به ترس از قیامت، می‌تواند اشاره به این نکته داشته باشد که حال که خداوند، از همه چیزها آگاه است و طبعاً، براساس علم خود، حساب‌رسی خواهد کرد، پس انسان‌ها، باید برای قیامت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کسی فریادرس دیگری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توشه‌ای فراهم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عَلِیمٌ خَبِیرٌ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الخمسة أشیاء لم‌یطّلع علیها ملک مقرّب و لانبیّ مرسل و هی من صفات اللّه عزّوجلّ؛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پنج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زمان قیامت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چیزهایی است که هیچ فرشتۀ مقرّبی و پیامبر مرسلی را بدان آگاهی نیست و این‌ها، از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الساعة؛ اللّه؛ انسان؛ باران؛ تهدید؛ جنین؛ جهل؛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ذکر؛ رحم؛ زمین؛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قیامت؛ مرگ؛ نفس</w:t>
      </w:r>
      <w:bookmarkStart w:id="502" w:name="pg19898_196627"/>
    </w:p>
    <w:p>
      <w:pPr>
        <w:pStyle w:val="Heading2"/>
        <w:numPr>
          <w:ilvl w:val="1"/>
          <w:numId w:val="1"/>
        </w:numPr>
        <w:rPr/>
      </w:pPr>
      <w:bookmarkStart w:id="503" w:name="__RefHeading___Toc1580347_2314609296"/>
      <w:bookmarkStart w:id="504" w:name="_Toc171"/>
      <w:bookmarkEnd w:id="502"/>
      <w:bookmarkEnd w:id="503"/>
      <w:r>
        <w:rPr>
          <w:rtl w:val="true"/>
        </w:rPr>
        <w:t xml:space="preserve">سورۀ سجده آیۀ </w:t>
      </w:r>
      <w:r>
        <w:rPr/>
        <w:t>1</w:t>
      </w:r>
      <w:r>
        <w:rPr>
          <w:rtl w:val="true"/>
        </w:rPr>
        <w:t xml:space="preserve"> </w:t>
      </w:r>
      <w:r>
        <w:rPr>
          <w:rtl w:val="true"/>
        </w:rPr>
        <w:t xml:space="preserve">تا </w:t>
      </w:r>
      <w:r>
        <w:rPr/>
        <w:t>30</w:t>
      </w:r>
      <w:bookmarkEnd w:id="504"/>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5" w:name="__RefHeading___Toc1580349_2314609296"/>
      <w:bookmarkStart w:id="506" w:name="_Toc172"/>
      <w:bookmarkEnd w:id="505"/>
      <w:r>
        <w:rPr>
          <w:rtl w:val="true"/>
        </w:rPr>
        <w:t>اشاره</w:t>
      </w:r>
      <w:bookmarkStart w:id="507" w:name="pg19898_196629"/>
      <w:bookmarkEnd w:id="506"/>
    </w:p>
    <w:p>
      <w:pPr>
        <w:pStyle w:val="Heading3"/>
        <w:numPr>
          <w:ilvl w:val="2"/>
          <w:numId w:val="1"/>
        </w:numPr>
        <w:rPr/>
      </w:pPr>
      <w:bookmarkStart w:id="508" w:name="__RefHeading___Toc1580351_2314609296"/>
      <w:bookmarkStart w:id="509" w:name="_Toc173"/>
      <w:bookmarkEnd w:id="507"/>
      <w:bookmarkEnd w:id="508"/>
      <w:r>
        <w:rPr>
          <w:rtl w:val="true"/>
        </w:rPr>
        <w:t>[</w:t>
      </w:r>
      <w:r>
        <w:rPr>
          <w:rtl w:val="true"/>
        </w:rPr>
        <w:t xml:space="preserve">سوره السجده </w:t>
      </w:r>
      <w:r>
        <w:rPr>
          <w:rtl w:val="true"/>
        </w:rPr>
        <w:t>(</w:t>
      </w:r>
      <w:r>
        <w:rPr/>
        <w:t>32</w:t>
      </w:r>
      <w:r>
        <w:rPr>
          <w:rtl w:val="true"/>
        </w:rPr>
        <w:t xml:space="preserve">): </w:t>
      </w:r>
      <w:r>
        <w:rPr>
          <w:rtl w:val="true"/>
        </w:rPr>
        <w:t xml:space="preserve">آیه </w:t>
      </w:r>
      <w:r>
        <w:rPr/>
        <w:t>1</w:t>
      </w:r>
      <w:r>
        <w:rPr>
          <w:rtl w:val="true"/>
        </w:rPr>
        <w:t>]</w:t>
      </w:r>
      <w:bookmarkEnd w:id="509"/>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الف، لام، میم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المرویّ عن أئمّتنا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من المتشابهات التی استأثر اللّه تعالی بعلمها و لایعلم تأویلها إلاّ هو؛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از امامان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سوره‌ها با آنها آغاز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متشابهاتی است که خدا علم آنها را به خود اختصاص داده و تأویل آنها را غیر از او کسی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تشبیهات؛ حروف مقطعه؛ قرآن</w:t>
      </w:r>
    </w:p>
    <w:p>
      <w:pPr>
        <w:pStyle w:val="Heading3"/>
        <w:numPr>
          <w:ilvl w:val="2"/>
          <w:numId w:val="1"/>
        </w:numPr>
        <w:rPr/>
      </w:pPr>
      <w:bookmarkStart w:id="510" w:name="__RefHeading___Toc1580353_2314609296"/>
      <w:bookmarkStart w:id="511" w:name="_Toc174"/>
      <w:bookmarkEnd w:id="510"/>
      <w:r>
        <w:rPr>
          <w:rtl w:val="true"/>
        </w:rPr>
        <w:t>[</w:t>
      </w:r>
      <w:r>
        <w:rPr>
          <w:rtl w:val="true"/>
        </w:rPr>
        <w:t xml:space="preserve">سوره السجده </w:t>
      </w:r>
      <w:r>
        <w:rPr>
          <w:rtl w:val="true"/>
        </w:rPr>
        <w:t>(</w:t>
      </w:r>
      <w:r>
        <w:rPr/>
        <w:t>32</w:t>
      </w:r>
      <w:r>
        <w:rPr>
          <w:rtl w:val="true"/>
        </w:rPr>
        <w:t xml:space="preserve">): </w:t>
      </w:r>
      <w:r>
        <w:rPr>
          <w:rtl w:val="true"/>
        </w:rPr>
        <w:t xml:space="preserve">آیه </w:t>
      </w:r>
      <w:r>
        <w:rPr/>
        <w:t>2</w:t>
      </w:r>
      <w:r>
        <w:rPr>
          <w:rtl w:val="true"/>
        </w:rPr>
        <w:t>]</w:t>
      </w:r>
      <w:bookmarkEnd w:id="511"/>
    </w:p>
    <w:p>
      <w:pPr>
        <w:pStyle w:val="BookText"/>
        <w:rPr/>
      </w:pPr>
      <w:r>
        <w:rPr>
          <w:rFonts w:ascii="Amiri" w:hAnsi="Amiri" w:eastAsia="Amiri" w:cs="Amiri"/>
          <w:color w:val="111111"/>
          <w:sz w:val="28"/>
          <w:sz w:val="28"/>
          <w:szCs w:val="28"/>
          <w:rtl w:val="true"/>
          <w:lang w:bidi="ar-SA"/>
        </w:rPr>
        <w:t xml:space="preserve">تَنْزِیلُ اَلْکِتٰابِ لاٰ رَیْبَ فِیهِ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نازل کردن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شکّی در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جهانیان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است که از سوی خداوند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تَنْزِیلُ الْکِتٰابِ لاٰ رَیْبَ فِیهِ مِنْ 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به معنای مفعول است و اضافۀ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اضافۀ صفت به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آیه،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آن کتاب نازل شده‌ای است که شبهه‌ای در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همان عصر نزول،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تَنْزِیلُ الْکِتٰابِ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خلل‌ناپذیر و خالی از هر گونه مطالب تردید افکن و شبهه‌ساز</w:t>
      </w:r>
    </w:p>
    <w:p>
      <w:pPr>
        <w:pStyle w:val="BookText"/>
        <w:rPr/>
      </w:pPr>
      <w:r>
        <w:rPr>
          <w:rFonts w:ascii="Amiri" w:hAnsi="Amiri" w:eastAsia="Amiri" w:cs="Amiri"/>
          <w:color w:val="111111"/>
          <w:sz w:val="28"/>
          <w:sz w:val="28"/>
          <w:szCs w:val="28"/>
          <w:rtl w:val="true"/>
          <w:lang w:bidi="ar-SA"/>
        </w:rPr>
        <w:t>لاٰ رَیْبَ فِیهِ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مقام ربوبیت خدا، نشأت گرفته و دربردارندۀ معارفی در جهت رشد و کمال انسان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تَنْزِیلُ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 الْعٰالَمِینَ</w:t>
      </w:r>
      <w:bookmarkStart w:id="512" w:name="pg19898_196630"/>
    </w:p>
    <w:p>
      <w:pPr>
        <w:pStyle w:val="BookText"/>
        <w:rPr/>
      </w:pPr>
      <w:bookmarkEnd w:id="512"/>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مقتضی فرستادن کتابی خلل‌ناپذیر و متقن</w:t>
      </w:r>
    </w:p>
    <w:p>
      <w:pPr>
        <w:pStyle w:val="BookText"/>
        <w:rPr/>
      </w:pPr>
      <w:r>
        <w:rPr>
          <w:rFonts w:ascii="Amiri" w:hAnsi="Amiri" w:eastAsia="Amiri" w:cs="Amiri"/>
          <w:color w:val="111111"/>
          <w:sz w:val="28"/>
          <w:sz w:val="28"/>
          <w:szCs w:val="28"/>
          <w:rtl w:val="true"/>
          <w:lang w:bidi="ar-SA"/>
        </w:rPr>
        <w:t>تَنْزِیلُ الْکِتٰابِ لاٰ رَیْبَ فِیهِ مِنْ رَبِّ الْعٰالَمِینَ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جهان‌ها، تحت ربوبیّت خداوند واحد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هستی، عوالمی گوناگون و متعدد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دلالت بر وجود جهان‌های متعدد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مِنْ رَبِّ الْعٰالَمِینَ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اعداد؛ اللّه؛ تاریخ قرآن؛ تکامل؛ جهان؛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قرآن؛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نزول قرآن؛ وحی</w:t>
      </w:r>
    </w:p>
    <w:p>
      <w:pPr>
        <w:pStyle w:val="Heading3"/>
        <w:numPr>
          <w:ilvl w:val="2"/>
          <w:numId w:val="1"/>
        </w:numPr>
        <w:rPr/>
      </w:pPr>
      <w:bookmarkStart w:id="513" w:name="__RefHeading___Toc1580355_2314609296"/>
      <w:bookmarkStart w:id="514" w:name="_Toc175"/>
      <w:bookmarkEnd w:id="513"/>
      <w:r>
        <w:rPr>
          <w:rtl w:val="true"/>
        </w:rPr>
        <w:t>[</w:t>
      </w:r>
      <w:r>
        <w:rPr>
          <w:rtl w:val="true"/>
        </w:rPr>
        <w:t xml:space="preserve">سوره السجده </w:t>
      </w:r>
      <w:r>
        <w:rPr>
          <w:rtl w:val="true"/>
        </w:rPr>
        <w:t>(</w:t>
      </w:r>
      <w:r>
        <w:rPr/>
        <w:t>32</w:t>
      </w:r>
      <w:r>
        <w:rPr>
          <w:rtl w:val="true"/>
        </w:rPr>
        <w:t xml:space="preserve">): </w:t>
      </w:r>
      <w:r>
        <w:rPr>
          <w:rtl w:val="true"/>
        </w:rPr>
        <w:t xml:space="preserve">آیه </w:t>
      </w:r>
      <w:r>
        <w:rPr/>
        <w:t>3</w:t>
      </w:r>
      <w:r>
        <w:rPr>
          <w:rtl w:val="true"/>
        </w:rPr>
        <w:t>]</w:t>
      </w:r>
      <w:bookmarkEnd w:id="514"/>
    </w:p>
    <w:p>
      <w:pPr>
        <w:pStyle w:val="BookText"/>
        <w:rPr/>
      </w:pPr>
      <w:r>
        <w:rPr>
          <w:rFonts w:ascii="Amiri" w:hAnsi="Amiri" w:eastAsia="Amiri" w:cs="Amiri"/>
          <w:color w:val="111111"/>
          <w:sz w:val="28"/>
          <w:sz w:val="28"/>
          <w:szCs w:val="28"/>
          <w:rtl w:val="true"/>
          <w:lang w:bidi="ar-SA"/>
        </w:rPr>
        <w:t xml:space="preserve">أَمْ یَقُولُونَ اِفْتَرٰاهُ بَلْ هُوَ اَلْحَقُّ مِنْ رَبِّکَ لِتُنْذِرَ قَوْماً مٰا أَتٰاهُمْ مِنْ نَذِیرٍ مِنْ قَبْلِکَ لَعَلَّهُمْ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آیا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بربافته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نسبت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حقّ است و از جانب پروردگار توست، تا قومی را که پیش از تو هیچ اخطار کننده‌ای برایشان نیامده است اخطار کنی، باشد که آنان راه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منکر نزول قرآن از جانب خداوند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تَنْزِیلُ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یَقُولُونَ افْتَرٰاهُ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منقطعه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 دو فراز دو آیه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از جانب خداوند است ولی آنان، مدعی‌اند که ساختگی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قرآن را ساخته و بربافتۀ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یَقُولُونَ افْتَرٰاهُ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دروغی گفته می‌شود که خود شخص آن را بسازد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مشرکان،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دروغ پردازی زده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یَقُولُونَ افْتَرٰاهُ بَلْ هُوَ الْحَقُّ</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مقابل تهمت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ساختگی بودن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و از حقانیت قرآن، دفاع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یَقُولُونَ افْتَرٰاهُ بَلْ هُوَ الْحَقُّ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منشأ نزول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تَنْزِیلُ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الْحَقُّ مِنْ رَبِّکَ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حقِّ محض و نازل شده از جانب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هُوَ الْحَقُّ مِنْ رَبِّکَ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تحت توجّه ویژه و تربیت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رَبِّکَ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صفت خداوند به ضمیر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مراد از آن،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مفید نکتۀ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جانب خداوند، مأمور به انذار مردم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الْحَقُّ مِنْ رَبِّکَ لِتُنْذِرَ قَوْماً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به مردم، از جمله رسالت‌های انبیای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لِتُنْذِرَ قَوْماً مٰا أَتٰاهُمْ مِنْ نَذِیرٍ مِنْ قَبْلِکَ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پیش از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صاحبِ کتاب آسمانی محروم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أَتٰاهُمْ مِنْ نَذِیرٍ مِنْ قَبْلِکَ</w:t>
      </w:r>
    </w:p>
    <w:p>
      <w:pPr>
        <w:pStyle w:val="BookText"/>
        <w:rPr/>
      </w:pPr>
      <w:r>
        <w:rPr>
          <w:rFonts w:ascii="Amiri" w:hAnsi="Amiri" w:eastAsia="Amiri" w:cs="Amiri"/>
          <w:color w:val="111111"/>
          <w:sz w:val="28"/>
          <w:sz w:val="28"/>
          <w:szCs w:val="28"/>
          <w:rtl w:val="true"/>
          <w:lang w:bidi="ar-SA"/>
        </w:rPr>
        <w:t xml:space="preserve">به قرینۀ مکی بودن سوره، احتمال دارد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أَتٰاهُمْ مِنْ نَذِیرٍ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مکیان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هشدار و هدایت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تَنْزِیلُ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الْحَقُّ مِنْ رَبِّکَ لِتُنْذِرَ قَوْماً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لَعَلَّهُمْ یَهْتَدُونَ</w:t>
      </w:r>
    </w:p>
    <w:p>
      <w:pPr>
        <w:pStyle w:val="BookText"/>
        <w:rPr/>
      </w:pPr>
      <w:r>
        <w:rPr>
          <w:rFonts w:ascii="IRNazanin" w:hAnsi="IRNazanin" w:eastAsia="IRNazanin"/>
          <w:color w:val="111111"/>
          <w:sz w:val="28"/>
          <w:sz w:val="28"/>
          <w:szCs w:val="28"/>
          <w:rtl w:val="true"/>
          <w:lang w:bidi="fa-IR"/>
        </w:rPr>
        <w:t xml:space="preserve">چون در آیۀ پیش، سخن از نزول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لتنذر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به مردم، از جمله راه‌های هدایت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لِتُنْذِرَ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یَهْتَدُونَ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زمینه لازم دارد و تنها با کتاب و منذر آسمانی، تحققّ نمی‌یابد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لِتُنْذِرَ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یَهْتَدُونَ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حرفی است که کاربرد آن در موارد امیدواری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قطعیت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آن برای هدایت، به نکتۀ یاد شده اشعار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راه هدایت، منوط به ارادۀ خود انسان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لَعَلَّهُمْ یَهْتَدُونَ</w:t>
      </w:r>
      <w:bookmarkStart w:id="515" w:name="pg19898_196632"/>
    </w:p>
    <w:p>
      <w:pPr>
        <w:pStyle w:val="BookText"/>
        <w:rPr/>
      </w:pPr>
      <w:bookmarkEnd w:id="515"/>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مبنای پیامبری و رسالت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تَنْزِیلُ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یَهْتَدُونَ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هُوَ الْحَقُّ مِنْ رَبِّکَ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اراده؛ افترا؛ اللّه؛ انبیاء؛ انذار؛ انسان؛ تکذیب؛ حق؛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شرک؛ قرآن؛ کتاب‌های آسمانی؛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مکه؛ نزول قرآن؛ وحی؛ هدایت</w:t>
      </w:r>
    </w:p>
    <w:p>
      <w:pPr>
        <w:pStyle w:val="Heading3"/>
        <w:numPr>
          <w:ilvl w:val="2"/>
          <w:numId w:val="1"/>
        </w:numPr>
        <w:rPr/>
      </w:pPr>
      <w:bookmarkStart w:id="516" w:name="__RefHeading___Toc1580357_2314609296"/>
      <w:bookmarkStart w:id="517" w:name="_Toc176"/>
      <w:bookmarkEnd w:id="516"/>
      <w:r>
        <w:rPr>
          <w:rtl w:val="true"/>
        </w:rPr>
        <w:t>[</w:t>
      </w:r>
      <w:r>
        <w:rPr>
          <w:rtl w:val="true"/>
        </w:rPr>
        <w:t xml:space="preserve">سوره السجده </w:t>
      </w:r>
      <w:r>
        <w:rPr>
          <w:rtl w:val="true"/>
        </w:rPr>
        <w:t>(</w:t>
      </w:r>
      <w:r>
        <w:rPr/>
        <w:t>32</w:t>
      </w:r>
      <w:r>
        <w:rPr>
          <w:rtl w:val="true"/>
        </w:rPr>
        <w:t xml:space="preserve">): </w:t>
      </w:r>
      <w:r>
        <w:rPr>
          <w:rtl w:val="true"/>
        </w:rPr>
        <w:t xml:space="preserve">آیه </w:t>
      </w:r>
      <w:r>
        <w:rPr/>
        <w:t>4</w:t>
      </w:r>
      <w:r>
        <w:rPr>
          <w:rtl w:val="true"/>
        </w:rPr>
        <w:t>]</w:t>
      </w:r>
      <w:bookmarkEnd w:id="517"/>
    </w:p>
    <w:p>
      <w:pPr>
        <w:pStyle w:val="BookText"/>
        <w:rPr/>
      </w:pPr>
      <w:r>
        <w:rPr>
          <w:rFonts w:ascii="Amiri" w:hAnsi="Amiri" w:eastAsia="Amiri" w:cs="Amiri"/>
          <w:color w:val="111111"/>
          <w:sz w:val="28"/>
          <w:sz w:val="28"/>
          <w:szCs w:val="28"/>
          <w:rtl w:val="true"/>
          <w:lang w:bidi="ar-SA"/>
        </w:rPr>
        <w:t xml:space="preserve">اَللّٰهُ اَلَّذِی خَلَقَ اَلسَّمٰاوٰاتِ وَ اَلْأَرْضَ وَ مٰا بَیْنَهُمٰا فِی سِتَّةِ أَیّٰامٍ ثُمَّ اِسْتَویٰ عَلَی اَلْعَرْشِ مٰا لَکُمْ مِنْ دُونِهِ مِنْ وَلِیٍّ وَ لاٰ شَفِیعٍ أَ فَلاٰ تَتَذَکَّرُونَ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خداست آن‌که آسمان‌ها و زمین و آنچه را که میان آن دو است در شش روز آفرید، آن‌گاه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هیچ یاور و شفاعت کننده‌ای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هشیار نمی‌شوید؟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آفرینندۀ آسمان‌ها و زمین و موجودات میان آن دو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الَّذِی خَلَقَ السَّمٰاوٰاتِ وَ الْأَرْضَ وَ مٰا بَیْنَهُمٰا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آسمان‌ها و زمین و موجودات میان آن دو، در شش روز انجام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سِتَّةِ أَیّٰامٍ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فاصلۀ میان طلوع خورشید و غروب آن اطلاق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آسمان‌های عالم، متعددند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اَلسَّمٰاوٰاتِ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جهان، به تدریج و در طی شش دوره صورت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السَّمٰاوٰاتِ وَ الْأَرْضَ وَ مٰا بَیْنَهُمٰا فِی سِتَّةِ أَیّٰامٍ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از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احتمال دارد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دوران‌ها و یا مراحل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دلالت بر تدریجی خلق شدن عالم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و موجودات آنها، نشانه و آیۀ خداوندند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الَّذِی خَلَقَ السَّمٰاوٰاتِ وَ الْأَرْضَ وَ مٰا بَیْنَهُمٰا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خَلَقَ السَّمٰاوٰاتِ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صفت هر چیزی معرّف آن است و از این رو، می‌توان</w:t>
      </w:r>
    </w:p>
    <w:p>
      <w:pPr>
        <w:pStyle w:val="BookText"/>
        <w:rPr/>
      </w:pPr>
      <w:r>
        <w:rPr>
          <w:rFonts w:ascii="IRNazanin" w:hAnsi="IRNazanin" w:eastAsia="IRNazanin"/>
          <w:color w:val="111111"/>
          <w:sz w:val="28"/>
          <w:sz w:val="28"/>
          <w:szCs w:val="28"/>
          <w:rtl w:val="true"/>
          <w:lang w:bidi="fa-IR"/>
        </w:rPr>
        <w:t>استفاده کرد که وجود زمین و آسمان‌ها و پدیده‌های موجود در آنها، دلیل وجود خدایند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مرکز تدبیر و ادارۀ جهان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الَّذِی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اسْتَویٰ عَلَی الْعَرْشِ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مدبّر کل جهان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الَّذِی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اسْتَویٰ عَلَی الْعَرْشِ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اسْتَویٰ عَلَی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کنایه از تدبیر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تدبیر جهان، نشأت یافته از مبدأ واحد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الَّذِی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اسْتَویٰ عَلَی الْعَرْشِ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قدرتی، توان نجات انسان از عذاب خدا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لَکُمْ مِنْ دُونِهِ مِنْ وَلِیٍّ وَ لاٰ شَفِیعٍ</w:t>
      </w:r>
    </w:p>
    <w:p>
      <w:pPr>
        <w:pStyle w:val="BookText"/>
        <w:rPr/>
      </w:pPr>
      <w:r>
        <w:rPr>
          <w:rFonts w:ascii="IRNazanin" w:hAnsi="IRNazanin" w:eastAsia="IRNazanin"/>
          <w:color w:val="111111"/>
          <w:sz w:val="28"/>
          <w:sz w:val="28"/>
          <w:szCs w:val="28"/>
          <w:rtl w:val="true"/>
          <w:lang w:bidi="fa-IR"/>
        </w:rPr>
        <w:t xml:space="preserve">به قرینۀ آیۀ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که در آن از انذار سخن به میان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آیه و آیۀ بعد که دربارۀ قیامت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ریشۀ لغوی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می‌تواند کسی باشد که خویش و نزدیک انسان است و انسان را یاری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سیاق آیات و این که نکره در سیاق نفی، دلالت بر عموم می‌کند، نفی هرگونه مددکننده‌ای، می‌تواند مربوط به عذاب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و شفاعت از شؤون تدبیر و مدیریت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اسْتَویٰ عَلَی الْعَرْشِ مٰا لَکُمْ مِنْ دُونِهِ مِنْ وَلِیٍّ وَ لاٰ شَفِیعٍ</w:t>
      </w:r>
    </w:p>
    <w:p>
      <w:pPr>
        <w:pStyle w:val="BookText"/>
        <w:rPr/>
      </w:pPr>
      <w:r>
        <w:rPr>
          <w:rFonts w:ascii="IRNazanin" w:hAnsi="IRNazanin" w:eastAsia="IRNazanin"/>
          <w:color w:val="111111"/>
          <w:sz w:val="28"/>
          <w:sz w:val="28"/>
          <w:szCs w:val="28"/>
          <w:rtl w:val="true"/>
          <w:lang w:bidi="fa-IR"/>
        </w:rPr>
        <w:t>این‌که خداوند، پس از ذکر مدیریت خویش، وجود هر نوع ولایت و شفاعت را از غیر خود نفی کرده، می‌رساند که ولایت و شفاعت، تنها از آنِ مدبر هستی و شأنی از شؤون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هیچ سرپرستی جز خداوند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الَّذِی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مِنْ دُونِهِ مِنْ وَلِیٍّ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یکتایی خدا در خلق و تدبیر عالم، دلیل وجود نداشتن سرپرست و یاوری برای انسان‌ها جز خود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الَّذِی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مِنْ دُونِهِ مِنْ وَلِیٍّ وَ لاٰ شَفِیعٍ</w:t>
      </w:r>
    </w:p>
    <w:p>
      <w:pPr>
        <w:pStyle w:val="BookText"/>
        <w:rPr/>
      </w:pPr>
      <w:r>
        <w:rPr>
          <w:rFonts w:ascii="IRNazanin" w:hAnsi="IRNazanin" w:eastAsia="IRNazanin"/>
          <w:color w:val="111111"/>
          <w:sz w:val="28"/>
          <w:sz w:val="28"/>
          <w:szCs w:val="28"/>
          <w:rtl w:val="true"/>
          <w:lang w:bidi="fa-IR"/>
        </w:rPr>
        <w:t xml:space="preserve">احتمال دارد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لَکُمْ مِنْ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یکتایی خداوند در آفرینندگی و تدبیر، به این منظور باشد که چون همه چیز در دست اقتدار او است، کسی جز او نمی‌تواند ولیّ و شفیع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همواره نیازمند ملجأ و شفیع برای جبران کاستی‌های خود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لَکُمْ مِنْ دُونِهِ مِنْ وَلِیٍّ وَ لاٰ شَفِیعٍ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 کردن چیزی به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پیوستن چیزی به دیگری، جهت کمک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نفی هرگونه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 شفیعی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 برای انسان، نشان‌دهندۀ این است که انسان به آن نیاز اساسی دارد و به دنبال آن می‌رود</w:t>
      </w:r>
      <w:bookmarkStart w:id="518" w:name="pg19898_196634"/>
    </w:p>
    <w:p>
      <w:pPr>
        <w:pStyle w:val="BookText"/>
        <w:rPr/>
      </w:pPr>
      <w:bookmarkEnd w:id="518"/>
      <w:r>
        <w:rPr>
          <w:rFonts w:ascii="IRNazanin" w:hAnsi="IRNazanin" w:eastAsia="IRNazanin"/>
          <w:color w:val="111111"/>
          <w:sz w:val="28"/>
          <w:sz w:val="28"/>
          <w:szCs w:val="28"/>
          <w:rtl w:val="true"/>
          <w:lang w:bidi="fa-IR"/>
        </w:rPr>
        <w:t>و خداوند می‌خواهد به او رهنمود بدهد که نیاز یاد شده در کجا برآورده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اتکا و توجه انسان، تنها به ولایت و نصرت الهی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لَکُمْ مِنْ دُونِهِ مِنْ وَلِیٍّ وَ لاٰ شَفِیعٍ أَ فَلاٰ تَتَذَکَّرُونَ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انسان، از هشدارهای خداوند، پند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لَکُمْ مِنْ دُونِهِ مِنْ 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تَتَذَکَّرُونَ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به شفاعت و ولایت و سرپرستی غیرخدا، اعتقاد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مِنْ دُونِهِ مِنْ وَلِیٍّ وَ لاٰ شَفِیعٍ أَ فَلاٰ تَتَذَکَّرُونَ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به‌دلیل پندنگرفتن از مواعظ خداوند، از سوی او سرزنش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تَتَذَکَّرُونَ</w:t>
      </w:r>
    </w:p>
    <w:p>
      <w:p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توبیخی است و به قرینۀ نفی شفیع در آیه، می‌تواند که مشرکان مورد خطاب آیه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مٰا لَکُمْ مِنْ دُونِهِ مِنْ وَلِیٍّ وَ لاٰ شَفِیعٍ</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آیات خدا؛ اعداد؛ اللّه؛ انسان؛ توحید؛ جو؛ جهان؛ جهان‌بینی؛ خالق؛ خلقت؛ دوستی؛ ذکر؛ روز؛ زمین؛ شرک؛ شفاعت؛ 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عبرت؛ عذاب؛ عرش؛ ملامت؛ موعظه؛ نصرت؛ ولایت؛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p>
    <w:p>
      <w:pPr>
        <w:pStyle w:val="Heading3"/>
        <w:numPr>
          <w:ilvl w:val="2"/>
          <w:numId w:val="1"/>
        </w:numPr>
        <w:rPr/>
      </w:pPr>
      <w:bookmarkStart w:id="519" w:name="__RefHeading___Toc1580359_2314609296"/>
      <w:bookmarkStart w:id="520" w:name="_Toc177"/>
      <w:bookmarkEnd w:id="519"/>
      <w:r>
        <w:rPr>
          <w:rtl w:val="true"/>
        </w:rPr>
        <w:t>[</w:t>
      </w:r>
      <w:r>
        <w:rPr>
          <w:rtl w:val="true"/>
        </w:rPr>
        <w:t xml:space="preserve">سوره السجده </w:t>
      </w:r>
      <w:r>
        <w:rPr>
          <w:rtl w:val="true"/>
        </w:rPr>
        <w:t>(</w:t>
      </w:r>
      <w:r>
        <w:rPr/>
        <w:t>32</w:t>
      </w:r>
      <w:r>
        <w:rPr>
          <w:rtl w:val="true"/>
        </w:rPr>
        <w:t xml:space="preserve">): </w:t>
      </w:r>
      <w:r>
        <w:rPr>
          <w:rtl w:val="true"/>
        </w:rPr>
        <w:t xml:space="preserve">آیه </w:t>
      </w:r>
      <w:r>
        <w:rPr/>
        <w:t>5</w:t>
      </w:r>
      <w:r>
        <w:rPr>
          <w:rtl w:val="true"/>
        </w:rPr>
        <w:t>]</w:t>
      </w:r>
      <w:bookmarkEnd w:id="520"/>
    </w:p>
    <w:p>
      <w:pPr>
        <w:pStyle w:val="BookText"/>
        <w:rPr/>
      </w:pPr>
      <w:r>
        <w:rPr>
          <w:rFonts w:ascii="Amiri" w:hAnsi="Amiri" w:eastAsia="Amiri" w:cs="Amiri"/>
          <w:color w:val="111111"/>
          <w:sz w:val="28"/>
          <w:sz w:val="28"/>
          <w:szCs w:val="28"/>
          <w:rtl w:val="true"/>
          <w:lang w:bidi="ar-SA"/>
        </w:rPr>
        <w:t xml:space="preserve">یُدَبِّرُ اَلْأَمْرَ مِنَ اَلسَّمٰاءِ إِلَی اَلْأَرْضِ ثُمَّ یَعْرُجُ إِلَیْهِ فِی یَوْمٍ کٰانَ مِقْدٰارُهُ أَلْفَ سَنَةٍ مِمّٰا تَعُدُّونَ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تدبیر از آسمان به سوی زمین نازل می‌کند، سپس در روزی که اندازۀ آن به شمارش شما هزار سال است، به‌سوی او بالا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مجموعۀ امور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تحت تدبیر خدای یکتا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یُدَبِّرُ الْأَمْرَ مِنَ السَّمٰاءِ إِلَی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و 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برای جنس بوده و در نتیجه، دلالت بر همۀ امور و کارها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پس از آفریده شدن، به حال خود رها نشده و همیشه تحت تدبیر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 السَّمٰاوٰاتِ وَ الْأَرْضَ وَ مٰا بَیْنَهُمٰا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یُدَبِّرُ الْأَمْرَ مِنَ السَّمٰاءِ إِلَی الْأَرْضِ</w:t>
      </w:r>
    </w:p>
    <w:p>
      <w:pPr>
        <w:pStyle w:val="BookText"/>
        <w:rPr/>
      </w:pPr>
      <w:r>
        <w:rPr>
          <w:rFonts w:ascii="Amiri" w:hAnsi="Amiri" w:eastAsia="Amiri" w:cs="Amiri"/>
          <w:color w:val="111111"/>
          <w:sz w:val="28"/>
          <w:sz w:val="28"/>
          <w:szCs w:val="28"/>
          <w:rtl w:val="true"/>
          <w:lang w:bidi="ar-SA"/>
        </w:rPr>
        <w:t xml:space="preserve">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دوام و استمرار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زمین، از آسمان تدبیر می‌شود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یُدَبِّرُ الْأَمْرَ مِنَ السَّمٰاءِ إِلَی الْأَرْضِ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ابتدایی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انتهایی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متضمن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یعنی، امور از آسمان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اداره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موجودات جهان، برخوردار از نظامی واحد و تدبیری یگانه‌اند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یُدَبِّرُ الْأَمْرَ</w:t>
      </w:r>
    </w:p>
    <w:p>
      <w:pPr>
        <w:pStyle w:val="BookText"/>
        <w:rPr/>
      </w:pPr>
      <w:r>
        <w:rPr>
          <w:rFonts w:ascii="IRNazanin" w:hAnsi="IRNazanin" w:eastAsia="IRNazanin"/>
          <w:color w:val="111111"/>
          <w:sz w:val="28"/>
          <w:sz w:val="28"/>
          <w:szCs w:val="28"/>
          <w:rtl w:val="true"/>
          <w:lang w:bidi="fa-IR"/>
        </w:rPr>
        <w:t xml:space="preserve">چون ضمیر فاعلی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است نشان می‌دهد که تدبیر کننده، یکی است و تدبیر کنندۀ واحد از یگانگی تدبیر حکایت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خداوند، با اشراف و تسلّط انجام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یُدَبِّرُ الْأَمْرَ مِنَ السَّمٰاءِ إِلَی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متضمن معنای تنزیل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دلالت می‌کند که تدبیر، از آسمان انجام می‌گیرد و از آن‌جایی که آسمان، به معنای عالم بالا است، تدبیر با اشراف انجام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نهایی عالمِ هستی در پایان جهان، به سوی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یَعْرُجُ إِلَیْهِ فِی یَوْمٍ کٰانَ مِقْدٰارُهُ أَلْفَ سَنَةٍ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مبدأ و منتهای همۀ امور جهان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یُدَبِّرُ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یَعْرُجُ إِلَیْهِ فِی یَوْمٍ کٰانَ مِقْدٰارُهُ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آورندۀ فرمان‌های تدبیر عالم از آسمان‌اند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یُدَبِّرُ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یَعْرُجُ إِلَیْهِ</w:t>
      </w:r>
    </w:p>
    <w:p>
      <w:pPr>
        <w:pStyle w:val="BookText"/>
        <w:rPr/>
      </w:pPr>
      <w:r>
        <w:rPr>
          <w:rFonts w:ascii="IRNazanin" w:hAnsi="IRNazanin" w:eastAsia="IRNazanin"/>
          <w:color w:val="111111"/>
          <w:sz w:val="28"/>
          <w:sz w:val="28"/>
          <w:szCs w:val="28"/>
          <w:rtl w:val="true"/>
          <w:lang w:bidi="fa-IR"/>
        </w:rPr>
        <w:t xml:space="preserve">احتمال دارد مرجع ضمیر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باشد که حامل فرمان‌های تدبیری خداوند است و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باشد که فرشته، پیش از نزول، در آن جا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روز پس از پایانِ عمرِ جهان هستی، برابر با هزار سال دنیوی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یَعْرُجُ إِلَیْهِ فِی یَوْمٍ کٰانَ مِقْدٰارُهُ أَلْفَ سَنَةٍ مِمّٰا تَعُدُّونَ</w:t>
      </w:r>
    </w:p>
    <w:p>
      <w:pPr>
        <w:pStyle w:val="BookText"/>
        <w:rPr/>
      </w:pPr>
      <w:r>
        <w:rPr>
          <w:rFonts w:ascii="IRNazanin" w:hAnsi="IRNazanin" w:eastAsia="IRNazanin"/>
          <w:color w:val="111111"/>
          <w:sz w:val="28"/>
          <w:sz w:val="28"/>
          <w:szCs w:val="28"/>
          <w:rtl w:val="true"/>
          <w:lang w:bidi="fa-IR"/>
        </w:rPr>
        <w:t xml:space="preserve">احتمال دارد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باشد که در این صورت، معنا و مفهوم آیه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امور عالم را تدبیر می‌کند و آن گاه در روزی که پایان عمر عالم است و هزار سال دنیوی زمان آن است، امر، به خداوند باز می‌گردد و عالم بر چیده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و معیار سنجش زمان آن، با دنیا و معیارهای دنیوی، متفاوت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یَوْمٍ کٰانَ مِقْدٰارُهُ أَلْفَ سَنَةٍ مِمّٰا تَعُدُّونَ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سفر فرشتۀ حامل فرمان تدبیر خداوند برای آوردن پیام، مدتی در حدود هزار سال به حساب دنیوی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یُدَبِّرُ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یَعْرُجُ إِلَیْهِ فِی یَوْمٍ کٰانَ مِقْدٰارُهُ أَلْفَ سَنَةٍ مِمّٰا تَعُدُّونَ</w:t>
      </w:r>
      <w:bookmarkStart w:id="521" w:name="pg19898_196636"/>
    </w:p>
    <w:p>
      <w:pPr>
        <w:pStyle w:val="BookText"/>
        <w:rPr/>
      </w:pPr>
      <w:bookmarkEnd w:id="52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آسمان؛ اعداد؛ اللّه؛ توحید؛ جهان؛ جهان‌بینی؛ دنیا؛ روز؛ زمین؛ سفر؛ قیامت؛ ملائکه</w:t>
      </w:r>
    </w:p>
    <w:p>
      <w:pPr>
        <w:pStyle w:val="Heading3"/>
        <w:numPr>
          <w:ilvl w:val="2"/>
          <w:numId w:val="1"/>
        </w:numPr>
        <w:rPr/>
      </w:pPr>
      <w:bookmarkStart w:id="522" w:name="__RefHeading___Toc1580361_2314609296"/>
      <w:bookmarkStart w:id="523" w:name="_Toc178"/>
      <w:bookmarkEnd w:id="522"/>
      <w:r>
        <w:rPr>
          <w:rtl w:val="true"/>
        </w:rPr>
        <w:t>[</w:t>
      </w:r>
      <w:r>
        <w:rPr>
          <w:rtl w:val="true"/>
        </w:rPr>
        <w:t xml:space="preserve">سوره السجده </w:t>
      </w:r>
      <w:r>
        <w:rPr>
          <w:rtl w:val="true"/>
        </w:rPr>
        <w:t>(</w:t>
      </w:r>
      <w:r>
        <w:rPr/>
        <w:t>32</w:t>
      </w:r>
      <w:r>
        <w:rPr>
          <w:rtl w:val="true"/>
        </w:rPr>
        <w:t xml:space="preserve">): </w:t>
      </w:r>
      <w:r>
        <w:rPr>
          <w:rtl w:val="true"/>
        </w:rPr>
        <w:t xml:space="preserve">آیه </w:t>
      </w:r>
      <w:r>
        <w:rPr/>
        <w:t>6</w:t>
      </w:r>
      <w:r>
        <w:rPr>
          <w:rtl w:val="true"/>
        </w:rPr>
        <w:t>]</w:t>
      </w:r>
      <w:bookmarkEnd w:id="523"/>
    </w:p>
    <w:p>
      <w:pPr>
        <w:pStyle w:val="BookText"/>
        <w:rPr/>
      </w:pPr>
      <w:r>
        <w:rPr>
          <w:rFonts w:ascii="Amiri" w:hAnsi="Amiri" w:eastAsia="Amiri" w:cs="Amiri"/>
          <w:color w:val="111111"/>
          <w:sz w:val="28"/>
          <w:sz w:val="28"/>
          <w:szCs w:val="28"/>
          <w:rtl w:val="true"/>
          <w:lang w:bidi="ar-SA"/>
        </w:rPr>
        <w:t xml:space="preserve">ذٰلِکَ عٰالِمُ اَلْغَیْبِ وَ اَلشَّهٰادَةِ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نهان و آشکار که عزّتمند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همۀ حقایق پنهان و آشکار جهان،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عٰالِمُ الْغَیْبِ وَ الشَّهٰادَةِ</w:t>
      </w:r>
    </w:p>
    <w:p>
      <w:pPr>
        <w:pStyle w:val="BookText"/>
        <w:rPr/>
      </w:pPr>
      <w:r>
        <w:rPr>
          <w:rFonts w:ascii="IRNazanin" w:hAnsi="IRNazanin" w:eastAsia="IRNazanin"/>
          <w:color w:val="111111"/>
          <w:sz w:val="28"/>
          <w:sz w:val="28"/>
          <w:szCs w:val="28"/>
          <w:rtl w:val="true"/>
          <w:lang w:bidi="fa-IR"/>
        </w:rPr>
        <w:t xml:space="preserve">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که از او در آیات پیش با چندین صفت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خالق عالم و مدبر امور آن، آگاه به غیب و شهود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الَّذِی خَلَقَ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یُدَبِّرُ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عٰالِمُ الْغَیْبِ وَ الشَّهٰادَةِ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و شهود و نهان و آشکار، در پیشگاه خداوند مساوی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 الْغَیْبِ وَ الشَّهٰادَةِ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و قوانین حاکم بر هستی، عالمانه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یُدَبِّرُ الْأَمْرَ مِنَ السَّمٰاءِ إِلَی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عٰالِمُ الْغَیْبِ وَ الشَّهٰادَةِ</w:t>
      </w:r>
    </w:p>
    <w:p>
      <w:pPr>
        <w:pStyle w:val="BookText"/>
        <w:rPr/>
      </w:pPr>
      <w:r>
        <w:rPr>
          <w:rFonts w:ascii="IRNazanin" w:hAnsi="IRNazanin" w:eastAsia="IRNazanin"/>
          <w:color w:val="111111"/>
          <w:sz w:val="28"/>
          <w:sz w:val="28"/>
          <w:szCs w:val="28"/>
          <w:rtl w:val="true"/>
          <w:lang w:bidi="fa-IR"/>
        </w:rPr>
        <w:t>بیان عالم بودن خداوند، پس از ذکر تدبیر عالَم، بیان‌کنندۀ این نکته است که تدبیر، براساس علم و آگاهی انجام پذیرفته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ادارۀ هر مجموعه، به آگاهی از آن، نیاز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یُدَبِّرُ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 وَ الشَّهٰادَةِ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و تدبیر امور جهان، برخاسته از علم و عزت و رحمت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یُدَبِّرُ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عٰالِمُ الْغَیْبِ وَ الشَّهٰادَةِ الْعَزِیزُ الرَّحِیمُ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شکست‌ناپذیری خدا، آمیخته با رحمت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اَلْعَزِیزُ الرَّحِیمُ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الْعَزِیزُ الرَّحِیمُ</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الْغَیْبِ وَ الشَّهٰادَةِ</w:t>
      </w:r>
      <w:r>
        <w:rPr>
          <w:rFonts w:eastAsia="Amiri" w:cs="Amiri" w:ascii="Amiri" w:hAnsi="Amiri"/>
          <w:color w:val="111111"/>
          <w:sz w:val="28"/>
          <w:szCs w:val="28"/>
          <w:rtl w:val="true"/>
          <w:lang w:bidi="ar-SA"/>
        </w:rPr>
        <w:t>» .</w:t>
      </w:r>
      <w:bookmarkStart w:id="524" w:name="pg19898_196637"/>
    </w:p>
    <w:p>
      <w:pPr>
        <w:pStyle w:val="BookText"/>
        <w:rPr/>
      </w:pPr>
      <w:bookmarkEnd w:id="524"/>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 ما لم‌یکن و الشهادة، ما قد کان؛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وَ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چیزی است که هنوز واقع نشده و شهادت، چیزی است که محقق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جهان؛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شهادت؛ عزت؛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غیب؛ مدیریت؛ مکاشفه</w:t>
      </w:r>
    </w:p>
    <w:p>
      <w:pPr>
        <w:pStyle w:val="Heading3"/>
        <w:numPr>
          <w:ilvl w:val="2"/>
          <w:numId w:val="1"/>
        </w:numPr>
        <w:rPr/>
      </w:pPr>
      <w:bookmarkStart w:id="525" w:name="__RefHeading___Toc1580363_2314609296"/>
      <w:bookmarkStart w:id="526" w:name="_Toc179"/>
      <w:bookmarkEnd w:id="525"/>
      <w:r>
        <w:rPr>
          <w:rtl w:val="true"/>
        </w:rPr>
        <w:t>[</w:t>
      </w:r>
      <w:r>
        <w:rPr>
          <w:rtl w:val="true"/>
        </w:rPr>
        <w:t xml:space="preserve">سوره السجده </w:t>
      </w:r>
      <w:r>
        <w:rPr>
          <w:rtl w:val="true"/>
        </w:rPr>
        <w:t>(</w:t>
      </w:r>
      <w:r>
        <w:rPr/>
        <w:t>32</w:t>
      </w:r>
      <w:r>
        <w:rPr>
          <w:rtl w:val="true"/>
        </w:rPr>
        <w:t xml:space="preserve">): </w:t>
      </w:r>
      <w:r>
        <w:rPr>
          <w:rtl w:val="true"/>
        </w:rPr>
        <w:t xml:space="preserve">آیه </w:t>
      </w:r>
      <w:r>
        <w:rPr/>
        <w:t>7</w:t>
      </w:r>
      <w:r>
        <w:rPr>
          <w:rtl w:val="true"/>
        </w:rPr>
        <w:t>]</w:t>
      </w:r>
      <w:bookmarkEnd w:id="526"/>
    </w:p>
    <w:p>
      <w:pPr>
        <w:pStyle w:val="BookText"/>
        <w:rPr/>
      </w:pPr>
      <w:r>
        <w:rPr>
          <w:rFonts w:ascii="Amiri" w:hAnsi="Amiri" w:eastAsia="Amiri" w:cs="Amiri"/>
          <w:color w:val="111111"/>
          <w:sz w:val="28"/>
          <w:sz w:val="28"/>
          <w:szCs w:val="28"/>
          <w:rtl w:val="true"/>
          <w:lang w:bidi="ar-SA"/>
        </w:rPr>
        <w:t xml:space="preserve">اَلَّذِی أَحْسَنَ کُلَّ شَیْءٍ خَلَقَهُ وَ بَدَأَ خَلْقَ اَلْإِنْسٰانِ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همان کسی که هر چه را آفریده نیکو آفریده، و آفرینش انسان را از گِل آغاز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همۀ آفریده‌های خود را، به صورتی نیکو و شایسته پدید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أَحْسَنَ کُلَّ شَیْءٍ خَلَقَهُ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موجودات به صورتی نیکو و شایسته، نشانۀ تدبیر و علم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یُدَبِّرُ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أَحْسَنَ کُلَّ شَیْءٍ خَلَقَهُ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و نیکو آفریده شدن پدیده‌ها، از جمله آیات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أَحْسَنَ کُلَّ شَیْءٍ خَلَقَهُ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کاستی‌ها و زشتی‌های پدیده‌های زشت و ناقص، ربطی به آفرینش خداوند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أَحْسَنَ کُلَّ شَیْءٍ خَلَقَهُ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آفرینش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گِل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بَدَأَ خَلْقَ الْإِنْسٰانِ مِنْ طِینٍ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گِل آفریده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بَدَأَ خَلْقَ الْإِنْسٰانِ مِنْ طِینٍ</w:t>
      </w:r>
    </w:p>
    <w:p>
      <w:pPr>
        <w:pStyle w:val="BookText"/>
        <w:rPr/>
      </w:pPr>
      <w:r>
        <w:rPr>
          <w:rFonts w:ascii="IRNazanin" w:hAnsi="IRNazanin" w:eastAsia="IRNazanin"/>
          <w:color w:val="111111"/>
          <w:sz w:val="28"/>
          <w:sz w:val="28"/>
          <w:szCs w:val="28"/>
          <w:rtl w:val="true"/>
          <w:lang w:bidi="fa-IR"/>
        </w:rPr>
        <w:t xml:space="preserve">با توجه به آیات قرآن و واقعیت تاریخی،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آدم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موجودی شگفت مانند انسان از گِلی بی‌شکل و فاقد حیات، نمود آفرینش نیکوی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أَحْسَنَ کُلَّ شَیْءٍ خَلَقَهُ وَ بَدَأَ خَلْقَ الْإِنْسٰانِ مِنْ طِینٍ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از گِل، نشانۀ علم و تدبیر خدا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یُدَبِّرُ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وَ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بَدَأَ خَلْقَ الْإِنْسٰانِ مِنْ طِینٍ</w:t>
      </w:r>
      <w:bookmarkStart w:id="527" w:name="pg19898_196638"/>
    </w:p>
    <w:p>
      <w:pPr>
        <w:pStyle w:val="BookText"/>
        <w:rPr/>
      </w:pPr>
      <w:bookmarkEnd w:id="527"/>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میان سایر موجودات جهان، موجودی ممتاز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أَحْسَنَ کُلَّ شَیْءٍ خَلَقَهُ وَ بَدَأَ خَلْقَ الْإِنْسٰانِ مِنْ طِینٍ</w:t>
      </w:r>
    </w:p>
    <w:p>
      <w:pPr>
        <w:pStyle w:val="BookText"/>
        <w:rPr/>
      </w:pPr>
      <w:r>
        <w:rPr>
          <w:rFonts w:ascii="IRNazanin" w:hAnsi="IRNazanin" w:eastAsia="IRNazanin"/>
          <w:color w:val="111111"/>
          <w:sz w:val="28"/>
          <w:sz w:val="28"/>
          <w:szCs w:val="28"/>
          <w:rtl w:val="true"/>
          <w:lang w:bidi="fa-IR"/>
        </w:rPr>
        <w:t xml:space="preserve">ذکر انسان، به تنهایی از میان پدیده‌های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به جهت نکتۀ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انسان‌ها، پدیده‌های دیگری چون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بَدَأَ خَلْقَ الْإِنْسٰانِ مِنْ طِینٍ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آیات خدا؛ اللّه؛ انسان؛ خاک؛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خلقت؛ علم؛ گُل</w:t>
      </w:r>
    </w:p>
    <w:p>
      <w:pPr>
        <w:pStyle w:val="Heading3"/>
        <w:numPr>
          <w:ilvl w:val="2"/>
          <w:numId w:val="1"/>
        </w:numPr>
        <w:rPr/>
      </w:pPr>
      <w:bookmarkStart w:id="528" w:name="__RefHeading___Toc1580365_2314609296"/>
      <w:bookmarkStart w:id="529" w:name="_Toc180"/>
      <w:bookmarkEnd w:id="528"/>
      <w:r>
        <w:rPr>
          <w:rtl w:val="true"/>
        </w:rPr>
        <w:t>[</w:t>
      </w:r>
      <w:r>
        <w:rPr>
          <w:rtl w:val="true"/>
        </w:rPr>
        <w:t xml:space="preserve">سوره السجده </w:t>
      </w:r>
      <w:r>
        <w:rPr>
          <w:rtl w:val="true"/>
        </w:rPr>
        <w:t>(</w:t>
      </w:r>
      <w:r>
        <w:rPr/>
        <w:t>32</w:t>
      </w:r>
      <w:r>
        <w:rPr>
          <w:rtl w:val="true"/>
        </w:rPr>
        <w:t xml:space="preserve">): </w:t>
      </w:r>
      <w:r>
        <w:rPr>
          <w:rtl w:val="true"/>
        </w:rPr>
        <w:t xml:space="preserve">آیه </w:t>
      </w:r>
      <w:r>
        <w:rPr/>
        <w:t>8</w:t>
      </w:r>
      <w:r>
        <w:rPr>
          <w:rtl w:val="true"/>
        </w:rPr>
        <w:t>]</w:t>
      </w:r>
      <w:bookmarkEnd w:id="529"/>
    </w:p>
    <w:p>
      <w:pPr>
        <w:pStyle w:val="BookText"/>
        <w:rPr/>
      </w:pPr>
      <w:r>
        <w:rPr>
          <w:rFonts w:ascii="Amiri" w:hAnsi="Amiri" w:eastAsia="Amiri" w:cs="Amiri"/>
          <w:color w:val="111111"/>
          <w:sz w:val="28"/>
          <w:sz w:val="28"/>
          <w:szCs w:val="28"/>
          <w:rtl w:val="true"/>
          <w:lang w:bidi="ar-SA"/>
        </w:rPr>
        <w:t xml:space="preserve">ثُمَّ جَعَلَ نَسْلَهُ مِنْ سُلاٰلَةٍ مِنْ مٰاءٍ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سپس نسل او را از چکیده‌ای که آبی بی‌مقدار است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نسل انسان نخستین را، از طریق آبی پست و بی‌مقدار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جَعَلَ نَسْلَهُ مِنْ سُلاٰلَةٍ مِنْ مٰاءٍ مَهِینٍ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وجود انسان، تنها با بخشی از آب منی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جَعَلَ نَسْلَهُ مِنْ سُلاٰلَةٍ مِنْ مٰاءٍ مَهِینٍ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لغت 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 شده و کنده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مَهِینٍ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منی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تبعیض و جزئیت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تداوم نسل انسان، با آبی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نمونۀ عزت و علم و تدبیر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بَدَأَ خَلْقَ الْإِنْسٰانِ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نَسْلَهُ مِنْ سُلاٰلَةٍ مِنْ مٰاءٍ مَهِینٍ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آفرینش نسل او، متفاوت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 الْإِنْسٰانِ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نَسْلَهُ مِنْ سُلاٰلَةٍ مِنْ مٰاءٍ مَهِینٍ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انسان؛ خلقت؛ عزت؛ فرزند؛ منی</w:t>
      </w:r>
      <w:bookmarkStart w:id="530" w:name="pg19898_196639"/>
    </w:p>
    <w:p>
      <w:pPr>
        <w:pStyle w:val="Heading3"/>
        <w:numPr>
          <w:ilvl w:val="2"/>
          <w:numId w:val="1"/>
        </w:numPr>
        <w:rPr/>
      </w:pPr>
      <w:bookmarkStart w:id="531" w:name="__RefHeading___Toc1580367_2314609296"/>
      <w:bookmarkStart w:id="532" w:name="_Toc181"/>
      <w:bookmarkEnd w:id="530"/>
      <w:bookmarkEnd w:id="531"/>
      <w:r>
        <w:rPr>
          <w:rtl w:val="true"/>
        </w:rPr>
        <w:t>[</w:t>
      </w:r>
      <w:r>
        <w:rPr>
          <w:rtl w:val="true"/>
        </w:rPr>
        <w:t xml:space="preserve">سوره السجده </w:t>
      </w:r>
      <w:r>
        <w:rPr>
          <w:rtl w:val="true"/>
        </w:rPr>
        <w:t>(</w:t>
      </w:r>
      <w:r>
        <w:rPr/>
        <w:t>32</w:t>
      </w:r>
      <w:r>
        <w:rPr>
          <w:rtl w:val="true"/>
        </w:rPr>
        <w:t xml:space="preserve">): </w:t>
      </w:r>
      <w:r>
        <w:rPr>
          <w:rtl w:val="true"/>
        </w:rPr>
        <w:t xml:space="preserve">آیه </w:t>
      </w:r>
      <w:r>
        <w:rPr/>
        <w:t>9</w:t>
      </w:r>
      <w:r>
        <w:rPr>
          <w:rtl w:val="true"/>
        </w:rPr>
        <w:t>]</w:t>
      </w:r>
      <w:bookmarkEnd w:id="532"/>
    </w:p>
    <w:p>
      <w:pPr>
        <w:pStyle w:val="BookText"/>
        <w:rPr/>
      </w:pPr>
      <w:r>
        <w:rPr>
          <w:rFonts w:ascii="Amiri" w:hAnsi="Amiri" w:eastAsia="Amiri" w:cs="Amiri"/>
          <w:color w:val="111111"/>
          <w:sz w:val="28"/>
          <w:sz w:val="28"/>
          <w:szCs w:val="28"/>
          <w:rtl w:val="true"/>
          <w:lang w:bidi="ar-SA"/>
        </w:rPr>
        <w:t xml:space="preserve">ثُمَّ سَوّٰاهُ وَ نَفَخَ فِیهِ مِنْ رُوحِهِ وَ جَعَلَ لَکُمُ اَلسَّمْعَ وَ اَلْأَبْصٰارَ وَ اَلْأَفْئِدَةَ قَلِیلاً مٰا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 xml:space="preserve">آن‌گاه او را درست اندام ساخت و از روح خود در او دمید، و برای شما گوش و چشم و دل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سپاسگزاری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از سوی خداوند، تدریجی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بَدَأَ خَلْقَ الْإِنْسٰانِ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نَسْلَهُ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سَوّٰاهُ وَ نَفَخَ فِیهِ مِنْ رُوحِهِ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آفریده شدن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گِل و متناسب شدن اندامش، روح در او دمیده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بَدَأَ خَلْقَ الْإِنْسٰانِ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سَوّٰاهُ وَ نَفَخَ فِیهِ مِنْ رُوحِهِ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مراحل نخستین جنینی، فاقد روح انسانی است و پس از شکل‌گیری اندام، در او روح دمیده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مٰاءٍ مَهِینٍ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سَوّٰاهُ وَ نَفَخَ فِیهِ مِنْ رُوحِهِ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آفریده شدن اندام انسان و نفخِ روح در آن، از آیات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اَلَّذِی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بَدَأَ 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سَوّٰاهُ وَ نَفَخَ فِیهِ مِنْ رُوحِهِ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و تناسب اندام و سیستم وجود انسان، به تدبیر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سَوّٰاهُ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متناسب و خالی از افراط و تفریط و طبق مقتضای حکمت بودن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قوای ادراکی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و گوش و قلب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اَلَّذِی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بَدَأَ 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لَکُمُ السَّمْعَ وَ الْأَبْصٰارَ وَ الْأَفْئِدَةَ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انسانی، حقیقتی شریف و والاتر از بُعد جسمانی 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سَوّٰاهُ وَ نَفَخَ فِیهِ مِنْ رُوحِهِ</w:t>
      </w:r>
    </w:p>
    <w:p>
      <w:pPr>
        <w:pStyle w:val="BookText"/>
        <w:rPr/>
      </w:pPr>
      <w:r>
        <w:rPr>
          <w:rFonts w:ascii="IRNazanin" w:hAnsi="IRNazanin" w:eastAsia="IRNazanin"/>
          <w:color w:val="111111"/>
          <w:sz w:val="28"/>
          <w:sz w:val="28"/>
          <w:szCs w:val="28"/>
          <w:rtl w:val="true"/>
          <w:lang w:bidi="fa-IR"/>
        </w:rPr>
        <w:t xml:space="preserve">از 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ضمیری که مرجع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دارای دو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سَوّٰاهُ وَ نَفَخَ فِیهِ مِنْ رُوحِهِ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واجد دو نوع قوۀ ادراکی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 و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 لَکُمُ السَّمْعَ وَ الْأَبْصٰارَ وَ الْأَفْئِدَةَ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ایجاد کنندۀ گوش و چشم و قلب در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لَکُمُ السَّمْعَ وَ الْأَبْصٰارَ وَ الْأَفْئِدَةَ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شنوایی و بینایی و درک انسان، از روح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نَفَخَ فِیهِ مِنْ رُوحِهِ وَ جَعَلَ لَکُمُ السَّمْعَ وَ الْأَبْصٰارَ وَ الْأَفْئِدَةَ</w:t>
      </w:r>
    </w:p>
    <w:p>
      <w:pPr>
        <w:pStyle w:val="BookText"/>
        <w:rPr/>
      </w:pPr>
      <w:r>
        <w:rPr>
          <w:rFonts w:ascii="IRNazanin" w:hAnsi="IRNazanin" w:eastAsia="IRNazanin"/>
          <w:color w:val="111111"/>
          <w:sz w:val="28"/>
          <w:sz w:val="28"/>
          <w:szCs w:val="28"/>
          <w:rtl w:val="true"/>
          <w:lang w:bidi="fa-IR"/>
        </w:rPr>
        <w:t>التفات از غیبت به خطاب، در آیه می‌تواند به این جهت باشد که پس از دمیده شدن روح، انسان، لایق خطاب می‌شود و این حکایت‌کنندۀ آن است که روح، چنین توانی را برای انسان ایجاد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و حقیقت آدمی، به روح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بَدَأَ خَلْقَ الْإِنْسٰانِ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سَوّٰاهُ وَ نَفَخَ فِیهِ مِنْ رُوحِهِ وَ جَعَلَ لَکُمُ السَّمْعَ</w:t>
      </w:r>
    </w:p>
    <w:p>
      <w:pPr>
        <w:pStyle w:val="BookText"/>
        <w:rPr/>
      </w:pPr>
      <w:r>
        <w:rPr>
          <w:rFonts w:ascii="IRNazanin" w:hAnsi="IRNazanin" w:eastAsia="IRNazanin"/>
          <w:color w:val="111111"/>
          <w:sz w:val="28"/>
          <w:sz w:val="28"/>
          <w:szCs w:val="28"/>
          <w:rtl w:val="true"/>
          <w:lang w:bidi="fa-IR"/>
        </w:rPr>
        <w:t>مورد خطاب قرار دادن انسان، پس از دمیده شدن روح در او، نه پیش از آن می‌تواند بیان‌کنندۀ نکتۀ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دریافت‌های ادراکی انسان، از طریق گوش، تنها به یک کیفیت است، ولی از طریق چشم و قلب، متنوع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لَکُمُ السَّمْعَ وَ الْأَبْصٰارَ وَ الْأَفْئِدَةَ</w:t>
      </w:r>
    </w:p>
    <w:p>
      <w:pPr>
        <w:pStyle w:val="BookText"/>
        <w:rPr/>
      </w:pPr>
      <w:r>
        <w:rPr>
          <w:rFonts w:ascii="IRNazanin" w:hAnsi="IRNazanin" w:eastAsia="IRNazanin"/>
          <w:color w:val="111111"/>
          <w:sz w:val="28"/>
          <w:sz w:val="28"/>
          <w:szCs w:val="28"/>
          <w:rtl w:val="true"/>
          <w:lang w:bidi="fa-IR"/>
        </w:rPr>
        <w:t xml:space="preserve">مفرد آورده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آورده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خاطر این واقعیت خارجی باشد که انسان از طریق گوش، تنها صدا را می‌شنود در حالی که از طریق چشم، رنگ‌ها، جسم‌ها، سکون و حرکت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طریق قلب، دریافت‌های گوناگونی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کم و اندک شکرگزار نعمت‌های خداوندند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قَلِیلاً مٰا تَشْکُرُونَ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موصوف محذوفی مانند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بیشتر لحظه‌های عمر، از شکر نعمت‌های خداوند غافل‌اند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قَلِیلاً مٰا تَشْکُرُونَ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صفت برای موصوف محذوفی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این صورت، نکتۀ یاد شده به‌دست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قوای ادراکی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و گوش و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مواهب الهی‌اند و شایسته است که به خاطر آنها، به درگاه او شکرگزاری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سَوّٰاهُ وَ نَفَخَ فِیهِ مِنْ رُوحِهِ وَ جَعَلَ لَکُمُ السَّمْعَ وَ الْأَبْصٰارَ وَ الْأَفْئِدَةَ قَلِیلاً مٰا تَشْکُرُونَ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به شکرگزاری در برابر نعمت‌های الهی موظف‌اند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قَلِیلاً مٰا تَشْکُرُونَ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آیات خدا؛ اللّه؛ انسان؛ جنین؛ چشم؛ خلقت؛ روح؛ شعور؛ شکر؛ غفلت؛ قلب؛ گوش؛ نعمت</w:t>
      </w:r>
      <w:bookmarkStart w:id="533" w:name="pg19898_196641"/>
    </w:p>
    <w:p>
      <w:pPr>
        <w:pStyle w:val="Heading3"/>
        <w:numPr>
          <w:ilvl w:val="2"/>
          <w:numId w:val="1"/>
        </w:numPr>
        <w:rPr/>
      </w:pPr>
      <w:bookmarkStart w:id="534" w:name="__RefHeading___Toc1580369_2314609296"/>
      <w:bookmarkStart w:id="535" w:name="_Toc182"/>
      <w:bookmarkEnd w:id="533"/>
      <w:bookmarkEnd w:id="534"/>
      <w:r>
        <w:rPr>
          <w:rtl w:val="true"/>
        </w:rPr>
        <w:t>[</w:t>
      </w:r>
      <w:r>
        <w:rPr>
          <w:rtl w:val="true"/>
        </w:rPr>
        <w:t xml:space="preserve">سوره السجده </w:t>
      </w:r>
      <w:r>
        <w:rPr>
          <w:rtl w:val="true"/>
        </w:rPr>
        <w:t>(</w:t>
      </w:r>
      <w:r>
        <w:rPr/>
        <w:t>32</w:t>
      </w:r>
      <w:r>
        <w:rPr>
          <w:rtl w:val="true"/>
        </w:rPr>
        <w:t xml:space="preserve">): </w:t>
      </w:r>
      <w:r>
        <w:rPr>
          <w:rtl w:val="true"/>
        </w:rPr>
        <w:t xml:space="preserve">آیه </w:t>
      </w:r>
      <w:r>
        <w:rPr/>
        <w:t>10</w:t>
      </w:r>
      <w:r>
        <w:rPr>
          <w:rtl w:val="true"/>
        </w:rPr>
        <w:t>]</w:t>
      </w:r>
      <w:bookmarkEnd w:id="535"/>
    </w:p>
    <w:p>
      <w:pPr>
        <w:pStyle w:val="BookText"/>
        <w:rPr/>
      </w:pPr>
      <w:r>
        <w:rPr>
          <w:rFonts w:ascii="Amiri" w:hAnsi="Amiri" w:eastAsia="Amiri" w:cs="Amiri"/>
          <w:color w:val="111111"/>
          <w:sz w:val="28"/>
          <w:sz w:val="28"/>
          <w:szCs w:val="28"/>
          <w:rtl w:val="true"/>
          <w:lang w:bidi="ar-SA"/>
        </w:rPr>
        <w:t xml:space="preserve">وَ قٰالُوا أَ إِذٰا ضَلَلْنٰا فِی اَلْأَرْضِ أَ إِنّٰا لَفِی خَلْقٍ جَدِیدٍ بَلْ هُمْ بِلِقٰاءِ رَبِّهِمْ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ذرّات بدن ما پراکنده گشت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گم شدیم، به راستی در آفرینشی جدید قرار خواهیم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لقای پروردگارشان را منکرند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حیات دوبارۀ انسان، پس از ناپدید شدن اجزای او در خاک، تشکیک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أَ إِذٰا ضَلَلْنٰا فِی الْأَرْضِ أَ إِنّٰا لَفِی خَلْقٍ جَدِیدٍ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شکر نعمت، موجب مبغوض خدا شدن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قَلِیلاً مٰا تَشْکُرُونَ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p>
    <w:p>
      <w:pPr>
        <w:pStyle w:val="BookText"/>
        <w:rPr/>
      </w:pPr>
      <w:r>
        <w:rPr>
          <w:rFonts w:ascii="IRNazanin" w:hAnsi="IRNazanin" w:eastAsia="IRNazanin"/>
          <w:color w:val="111111"/>
          <w:sz w:val="28"/>
          <w:sz w:val="28"/>
          <w:szCs w:val="28"/>
          <w:rtl w:val="true"/>
          <w:lang w:bidi="fa-IR"/>
        </w:rPr>
        <w:t>التفات از خطاب به غیبت، احتمال دارد به منظور القای نکتۀ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کافران، حقیقت انسان، در جسم و اجزای مادی، خلاصه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أَ إِذٰا ضَلَلْنٰا فِی الْأَرْضِ</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در امکان معاد، به رغم مشاهدۀ قدرت خدا در آفرینش هستی، برخاسته از بهره نگرفتن از ابزار شناخت و تعقل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 لَکُمُ السَّمْعَ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أَ إِذٰا ضَلَلْنٰا فِی الْأَرْضِ أَ إِنّٰا لَفِی خَلْقٍ جَدِیدٍ</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قٰالُوا أَ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ناسپاسی انسان‌ها در برابر نعمت قوای ادراکی اعطا شده از جانب خداوند، می‌تواند بیان‌کنندۀ این نکته باشد که انسان‌ها از نعمت قوای ادراکی، بهره نگرفتند و در نتیجه در مسألۀ معاد تردید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شکر نعمت قوای ادراکی به تناسب موضوع، به کاربردن آنها در راه شایسته و تعیین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کافران، پیوستن اجزای پراکندۀ بدن مردگان، در قیامت، امری مستبعد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أَ إِذٰا ضَلَلْنٰا فِی الْأَرْضِ أَ إِنّٰا لَفِی خَلْقٍ جَدِیدٍ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دفن شدن در قبر و دیگری، تبدیل به خاک شدن به گونه‌ای که از دیگر اجزای خاک نتوان تمیز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معنای دوم، اجزای بدن انسان از هم جدا شده و در میان خاک‌ها پراکنده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بازآفرینی چنین حالتی، برای کافران، مستبعد بوده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انکار معاد، تنها متکی بر استبعادند</w:t>
      </w:r>
      <w:r>
        <w:rPr>
          <w:rFonts w:eastAsia="IRNazanin" w:cs="IRNazanin"/>
          <w:color w:val="111111"/>
          <w:sz w:val="28"/>
          <w:szCs w:val="28"/>
          <w:rtl w:val="true"/>
          <w:lang w:bidi="fa-IR"/>
        </w:rPr>
        <w:t>.</w:t>
      </w:r>
      <w:bookmarkStart w:id="536" w:name="pg19898_196642"/>
    </w:p>
    <w:p>
      <w:pPr>
        <w:pStyle w:val="BookText"/>
        <w:rPr/>
      </w:pPr>
      <w:bookmarkEnd w:id="536"/>
      <w:r>
        <w:rPr>
          <w:rFonts w:ascii="Amiri" w:hAnsi="Amiri" w:eastAsia="Amiri" w:cs="Amiri"/>
          <w:color w:val="111111"/>
          <w:sz w:val="28"/>
          <w:sz w:val="28"/>
          <w:szCs w:val="28"/>
          <w:rtl w:val="true"/>
          <w:lang w:bidi="ar-SA"/>
        </w:rPr>
        <w:t>أَ إِنّٰا لَفِی خَلْقٍ جَدِیدٍ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لقای پروردگار و نفی هرگونه مسؤولیت از انسان، انگیزۀ اصلی کافران در محال شمردن معاد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أَ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بِلِقٰاءِ رَبِّهِمْ کٰافِرُونَ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سوی خداوند و ملاقات با او، جلوۀ ربوبیت او در مسیر تکامل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هُمْ بِلِقٰاءِ رَبِّهِمْ کٰافِرُونَ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نه تنها در معاد تردید دارند بلکه منکر صریح آن‌اند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أَ إِذٰا ضَلَلْنٰا فِی الْأَرْضِ أَ إِنّٰا لَفِی خَلْقٍ جَدِیدٍ بَلْ هُمْ بِلِقٰاءِ رَبِّهِمْ کٰافِرُونَ</w:t>
      </w:r>
    </w:p>
    <w:p>
      <w:pPr>
        <w:pStyle w:val="BookText"/>
        <w:rPr/>
      </w:pPr>
      <w:r>
        <w:rPr>
          <w:rFonts w:ascii="Amiri" w:hAnsi="Amiri" w:eastAsia="Amiri" w:cs="Amiri"/>
          <w:color w:val="111111"/>
          <w:sz w:val="28"/>
          <w:sz w:val="28"/>
          <w:szCs w:val="28"/>
          <w:rtl w:val="true"/>
          <w:lang w:bidi="ar-SA"/>
        </w:rPr>
        <w:t xml:space="preserve">احتمال دارد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هُمْ بِلِقٰاءِ رَبِّهِمْ 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ترقی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إِذٰا ضَلَلْنٰا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جزم در نفی معاد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به ذکر است که مراد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صورتی که معادل با معاد باشد، نکتۀ یاد شده را می‌رساند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نیز تحت تدبیر ربوبیت خداوندند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هُمْ بِلِقٰاءِ رَبِّهِمْ کٰافِرُونَ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عرصۀ رجوع و حضور انسان‌ها در محضر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إِنّٰا لَفِی خَلْقٍ جَدِیدٍ بَلْ هُمْ بِلِقٰاءِ رَبِّهِمْ کٰافِرُونَ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بَلْ هُمْ بِلِقٰاءِ رَبِّهِمْ کٰافِرُونَ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تفکر؛ تکذیب؛ حیات؛ خلقت؛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زمین؛ شک؛ شکر؛ قیامت؛ کفر؛ لقاء اللّه‌مردگان؛ معاد</w:t>
      </w:r>
    </w:p>
    <w:p>
      <w:pPr>
        <w:pStyle w:val="Heading3"/>
        <w:numPr>
          <w:ilvl w:val="2"/>
          <w:numId w:val="1"/>
        </w:numPr>
        <w:rPr/>
      </w:pPr>
      <w:bookmarkStart w:id="537" w:name="__RefHeading___Toc1580371_2314609296"/>
      <w:bookmarkStart w:id="538" w:name="_Toc183"/>
      <w:bookmarkEnd w:id="537"/>
      <w:r>
        <w:rPr>
          <w:rtl w:val="true"/>
        </w:rPr>
        <w:t>[</w:t>
      </w:r>
      <w:r>
        <w:rPr>
          <w:rtl w:val="true"/>
        </w:rPr>
        <w:t xml:space="preserve">سوره السجده </w:t>
      </w:r>
      <w:r>
        <w:rPr>
          <w:rtl w:val="true"/>
        </w:rPr>
        <w:t>(</w:t>
      </w:r>
      <w:r>
        <w:rPr/>
        <w:t>32</w:t>
      </w:r>
      <w:r>
        <w:rPr>
          <w:rtl w:val="true"/>
        </w:rPr>
        <w:t xml:space="preserve">): </w:t>
      </w:r>
      <w:r>
        <w:rPr>
          <w:rtl w:val="true"/>
        </w:rPr>
        <w:t xml:space="preserve">آیه </w:t>
      </w:r>
      <w:r>
        <w:rPr/>
        <w:t>11</w:t>
      </w:r>
      <w:r>
        <w:rPr>
          <w:rtl w:val="true"/>
        </w:rPr>
        <w:t>]</w:t>
      </w:r>
      <w:bookmarkEnd w:id="538"/>
    </w:p>
    <w:p>
      <w:pPr>
        <w:pStyle w:val="BookText"/>
        <w:rPr/>
      </w:pPr>
      <w:r>
        <w:rPr>
          <w:rFonts w:ascii="Amiri" w:hAnsi="Amiri" w:eastAsia="Amiri" w:cs="Amiri"/>
          <w:color w:val="111111"/>
          <w:sz w:val="28"/>
          <w:sz w:val="28"/>
          <w:szCs w:val="28"/>
          <w:rtl w:val="true"/>
          <w:lang w:bidi="ar-SA"/>
        </w:rPr>
        <w:t xml:space="preserve">قُلْ یَتَوَفّٰاکُمْ مَلَکُ اَلْمَوْتِ اَلَّذِی وُکِّلَ بِکُمْ ثُمَّ إِلیٰ رَبِّکُمْ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فرشتۀ مرگی که بر شما گماشته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می‌گیرد، سپس به‌سوی پروردگارتان باز گردانده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مرگ، روح انسان، به طور کامل، به دست فرشتۀ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یَتَوَفّٰاکُمْ مَلَکُ الْمَوْتِ</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حقیقتی فراتر از</w:t>
      </w:r>
    </w:p>
    <w:p>
      <w:pPr>
        <w:pStyle w:val="BookText"/>
        <w:rPr/>
      </w:pPr>
      <w:r>
        <w:rPr>
          <w:rFonts w:ascii="IRNazanin" w:hAnsi="IRNazanin" w:eastAsia="IRNazanin"/>
          <w:color w:val="111111"/>
          <w:sz w:val="28"/>
          <w:sz w:val="28"/>
          <w:szCs w:val="28"/>
          <w:rtl w:val="true"/>
          <w:lang w:bidi="fa-IR"/>
        </w:rPr>
        <w:t>جسم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یَتَوَفّٰاکُمْ مَلَکُ الْمَوْتِ</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دریافت کامل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آنچه دریافت می‌شود، بدن نیست؛ چه اینکه بدن در جای خویش باقی می‌ماند، پس آنچه ملک‌الموت دریافت می‌کند حقیقتی غیر از جسم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به ابلاغ پیام الهی به مردم و پاسخگویی به شبهه‌های مطرح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یَتَوَفّٰاکُمْ مَلَکُ الْمَوْتِ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دارای اصالت و استقلال بوده و پس از مرگ، باقی می‌ماند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یَتَوَفّٰاکُمْ مَلَکُ الْمَوْتِ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از این است که روح، دارای نوعی استقلال از بدن است و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پس از دریافت، باقی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قبض روح انسان، فرشته‌ای ویژه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مَلَکُ الْمَوْتِ الَّذِی وُکِّلَ بِکُمْ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گمارده شدن برای قبض روح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سلطۀ فرشتۀ مرگ، گریزی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مَلَکُ الْمَوْتِ الَّذِی وُکِّلَ بِکُمْ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فرشتۀ مرگ، خود تحت تدبیر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وُکِّلَ بِکُمْ</w:t>
      </w:r>
    </w:p>
    <w:p>
      <w:pPr>
        <w:pStyle w:val="BookText"/>
        <w:rPr/>
      </w:pPr>
      <w:r>
        <w:rPr>
          <w:rFonts w:ascii="IRNazanin" w:hAnsi="IRNazanin" w:eastAsia="IRNazanin"/>
          <w:color w:val="111111"/>
          <w:sz w:val="28"/>
          <w:sz w:val="28"/>
          <w:szCs w:val="28"/>
          <w:rtl w:val="true"/>
          <w:lang w:bidi="fa-IR"/>
        </w:rPr>
        <w:t xml:space="preserve">مجهول آمدن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لازمۀ آن متعدی بودن است، دلالت می‌کند که خود وی، دارای اراده مستقلی نیست و دیگری او را گمارده است و او، همانا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خلاف تصور کافران نابودی نیست، بلکه رخدادی هدف‌دار و به منظور حضور انسان‌ها در پیشگاه پروردگار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أَ إِذٰا ضَلَلْنٰا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یَتَوَفّٰاکُمْ 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إِلیٰ رَبِّکُمْ تُرْجَعُونَ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انسان به سوی پروردگار، پس از مرگ و پایان حیات دنیوی، قهری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یَتَوَفّٰاکُمْ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إِلیٰ رَبِّکُمْ تُرْجَعُونَ</w:t>
      </w:r>
    </w:p>
    <w:p>
      <w:pPr>
        <w:pStyle w:val="BookText"/>
        <w:rPr/>
      </w:pPr>
      <w:r>
        <w:rPr>
          <w:rFonts w:ascii="IRNazanin" w:hAnsi="IRNazanin" w:eastAsia="IRNazanin"/>
          <w:color w:val="111111"/>
          <w:sz w:val="28"/>
          <w:sz w:val="28"/>
          <w:szCs w:val="28"/>
          <w:rtl w:val="true"/>
          <w:lang w:bidi="fa-IR"/>
        </w:rPr>
        <w:t xml:space="preserve">فعل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بازگشت داده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بازگشت قهری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مبدأ و منتهای حرکت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إِلیٰ رَبِّکُمْ تُرْجَعُونَ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اطلاق می‌شود که سابقه‌ای داشته باشد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مقتضی بازگشت</w:t>
      </w:r>
      <w:bookmarkStart w:id="539" w:name="pg19898_196644"/>
    </w:p>
    <w:p>
      <w:pPr>
        <w:pStyle w:val="BookText"/>
        <w:rPr/>
      </w:pPr>
      <w:bookmarkEnd w:id="539"/>
      <w:r>
        <w:rPr>
          <w:rFonts w:ascii="IRNazanin" w:hAnsi="IRNazanin" w:eastAsia="IRNazanin"/>
          <w:color w:val="111111"/>
          <w:sz w:val="28"/>
          <w:sz w:val="28"/>
          <w:szCs w:val="28"/>
          <w:rtl w:val="true"/>
          <w:lang w:bidi="fa-IR"/>
        </w:rPr>
        <w:t>انسان‌ها به سوی او پس از اتمام حیات دنیوی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إِلیٰ رَبِّکُمْ تُرْجَعُونَ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لقای پروردگار از سوی کافران، باعث نمی‌شود که آنان در پیشگاه خدا حاضر نشوند، بلکه به اجبار به سوی خدا باز خواهند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هُمْ بِلِقٰاءِ رَبِّهِمْ 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إِلیٰ رَبِّکُمْ تُرْجَعُونَ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إِلیٰ رَبِّکُمْ تُرْجَعُونَ</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یَتَوَفّٰاکُمْ مَلَکُ الْمَوْتِ الَّذِی وُکِّلَ 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تموت فی السّاعة الواحدة فی جمیع الآفاق ما لایحصیه إلّا اللّه عزّوجلّ فکیف هٰذا؟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تبارک و تعالی جعل لملک الموت أعواناً من الملائکة یقبضون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یتوفّاهم ملک الموت من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دربارۀ این سخن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یَتَوَفّٰاکُمْ مَلَکُ الْمَوْتِ الَّذِی وُکِّلَ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واحد در اطراف عالم تعداد زیادی که فقط خدا عدد آنها را می‌داند می‌میرند، این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 تعالی برای ملک‌الموت دستیارانی را از ملائکه قرار داده که قبض ارواح می‌کنند و ملک الموت آنها را از ملائکه تحویل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تکذیب؛ توحید؛ جهان‌بینی؛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روح؛ سؤال و جواب؛ عزرائیل؛ کفر؛ لقاء 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ملائکه</w:t>
      </w:r>
    </w:p>
    <w:p>
      <w:pPr>
        <w:pStyle w:val="Heading3"/>
        <w:numPr>
          <w:ilvl w:val="2"/>
          <w:numId w:val="1"/>
        </w:numPr>
        <w:rPr/>
      </w:pPr>
      <w:bookmarkStart w:id="540" w:name="__RefHeading___Toc1580373_2314609296"/>
      <w:bookmarkStart w:id="541" w:name="_Toc184"/>
      <w:bookmarkEnd w:id="540"/>
      <w:r>
        <w:rPr>
          <w:rtl w:val="true"/>
        </w:rPr>
        <w:t>[</w:t>
      </w:r>
      <w:r>
        <w:rPr>
          <w:rtl w:val="true"/>
        </w:rPr>
        <w:t xml:space="preserve">سوره السجده </w:t>
      </w:r>
      <w:r>
        <w:rPr>
          <w:rtl w:val="true"/>
        </w:rPr>
        <w:t>(</w:t>
      </w:r>
      <w:r>
        <w:rPr/>
        <w:t>32</w:t>
      </w:r>
      <w:r>
        <w:rPr>
          <w:rtl w:val="true"/>
        </w:rPr>
        <w:t xml:space="preserve">): </w:t>
      </w:r>
      <w:r>
        <w:rPr>
          <w:rtl w:val="true"/>
        </w:rPr>
        <w:t xml:space="preserve">آیه </w:t>
      </w:r>
      <w:r>
        <w:rPr/>
        <w:t>12</w:t>
      </w:r>
      <w:r>
        <w:rPr>
          <w:rtl w:val="true"/>
        </w:rPr>
        <w:t>]</w:t>
      </w:r>
      <w:bookmarkEnd w:id="541"/>
    </w:p>
    <w:p>
      <w:pPr>
        <w:pStyle w:val="BookText"/>
        <w:rPr/>
      </w:pPr>
      <w:r>
        <w:rPr>
          <w:rFonts w:ascii="Amiri" w:hAnsi="Amiri" w:eastAsia="Amiri" w:cs="Amiri"/>
          <w:color w:val="111111"/>
          <w:sz w:val="28"/>
          <w:sz w:val="28"/>
          <w:szCs w:val="28"/>
          <w:rtl w:val="true"/>
          <w:lang w:bidi="ar-SA"/>
        </w:rPr>
        <w:t xml:space="preserve">وَ لَوْ تَریٰ إِذِ اَلْمُجْرِمُونَ نٰاکِسُوا رُؤُسِهِمْ عِنْدَ رَبِّهِمْ رَبَّنٰا أَبْصَرْنٰا وَ سَمِعْنٰا فَارْجِعْنٰا نَعْمَلْ صٰالِحاً إِنّٰا مُوقِنُونَ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 xml:space="preserve">و اگر ببینی هنگامی را که این مجرمان در پیشگاه پروردگارشان سرهایشان را به زیر افکنده‌اند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بینا و شنوا شدیم،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گردان تا کار شایسته کنیم که ما به یقین رسیده‌ایم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ندامت و سرافکندگی مجرمان، در صحنۀ قیامت، منظره‌ای بس دیدنی و عبرت‌انگیز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تَریٰ إِذِ الْمُجْرِمُونَ نٰاکِسُوا رُؤُسِهِمْ عِنْدَ رَبِّهِمْ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نکس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انداختن سر از شرمندگی و خجالت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گفتن است که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بوده و آن، چیزی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لرأیتَ شیئاً عجیباً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در معاد و انکار لقای پروردگار، عملی مجرمانه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بِلِقٰاءِ رَبِّهِمْ 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الْمُجْرِمُونَ نٰاکِسُوا رُؤُسِهِمْ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بِلِقٰاءِ رَبِّهِمْ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لقای خدا، در قیامت مردمانی سرافکنده و شرمسارند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هُمْ بِلِقٰاءِ رَبِّهِمْ 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تَریٰ إِذِ الْمُجْرِمُونَ نٰاکِسُوا رُؤُسِهِمْ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 در قیامت برای مجرمان تجلی پیدا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نٰاکِسُوا رُؤُسِهِمْ عِنْدَ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أَبْصَرْنٰا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پس از حسابرسی شدن در قیامت، به تبه‌کاری خویش در دنیا، پی 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تَریٰ إِذِ الْمُجْرِمُونَ نٰاکِسُوا رُؤُسِهِمْ عِنْدَ رَبِّهِمْ رَبَّنٰا أَبْصَرْنٰا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کنایه از حسابرسی شدن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أَبْصَرْنٰا وَ سَمِعْنٰا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نشان‌دهندۀ این است که آنان، به جرم و تبه‌کاری خود پی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انسان در صحنۀ قیامت، حضوری جسمانی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نٰاکِسُوا رُؤُسِهِمْ</w:t>
      </w:r>
    </w:p>
    <w:p>
      <w:pPr>
        <w:pStyle w:val="BookText"/>
        <w:rPr/>
      </w:pPr>
      <w:r>
        <w:rPr>
          <w:rFonts w:ascii="IRNazanin" w:hAnsi="IRNazanin" w:eastAsia="IRNazanin"/>
          <w:color w:val="111111"/>
          <w:sz w:val="28"/>
          <w:sz w:val="28"/>
          <w:szCs w:val="28"/>
          <w:rtl w:val="true"/>
          <w:lang w:bidi="fa-IR"/>
        </w:rPr>
        <w:t xml:space="preserve">از سر به زیر انداختن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علامت شرمساری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انسان‌ها در قیامت، با بدن مادی حضور پیدا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ندامت و ذلت حتمی، فرجام مجرمان کفرپیشه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بِلِقٰاءِ رَبِّهِمْ 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تَریٰ إِذِ الْمُجْرِمُونَ نٰاکِسُوا رُؤُسِهِمْ عِنْدَ رَبِّهِمْ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نتیجۀ ذلت‌بار گناه، مایۀ پرهیز انسان از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تَریٰ إِذِ الْمُجْرِمُونَ نٰاکِسُوا رُؤُسِهِمْ عِنْدَ رَبِّهِمْ رَبَّنٰا أَبْصَرْنٰا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مُوقِنُونَ</w:t>
      </w:r>
    </w:p>
    <w:p>
      <w:pPr>
        <w:pStyle w:val="BookText"/>
        <w:rPr/>
      </w:pPr>
      <w:r>
        <w:rPr>
          <w:rFonts w:ascii="IRNazanin" w:hAnsi="IRNazanin" w:eastAsia="IRNazanin"/>
          <w:color w:val="111111"/>
          <w:sz w:val="28"/>
          <w:sz w:val="28"/>
          <w:szCs w:val="28"/>
          <w:rtl w:val="true"/>
          <w:lang w:bidi="fa-IR"/>
        </w:rPr>
        <w:t>اعتراف مجرمان به معرفت و یقین پیدا کردن در قیامت، پس از مشاهدۀ وضع خود در آن روز و درخواست مؤکّد آنان از خدا برای بازگشت به دنیا، جهت انجام دادن کار خوب، نشان می‌دهد که اگر کسی به نتیجۀ بد گناه یقین پیدا کند، از آن پرهیز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در قیامت، برای بازگشت به دنیا، به ربوبیت الهی متمسک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أَبْصَرْنٰا وَ سَمِعْنٰا فَارْجِعْنٰا</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از خدا برای نجات از گرفتاری، مقتضای ربوبیت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نٰاکِسُوا رُؤُسِهِمْ عِنْدَ رَبِّهِمْ رَبَّنٰا أَبْصَرْنٰا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حقایق و وعده‌های الهی، در قیامت برای مجرمان به‌گونه‌ای ملموس آشکار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تَریٰ إِذِ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أَبْصَرْنٰا وَ سَمِعْنٰا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حتی برای مجرمان، امکان تکلم و درخواست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تَریٰ إِذِ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أَبْصَرْنٰا وَ سَمِعْنٰا فَارْجِعْنٰا</w:t>
      </w:r>
    </w:p>
    <w:p>
      <w:pPr>
        <w:pStyle w:val="BookText"/>
        <w:rPr/>
      </w:pPr>
      <w:r>
        <w:rPr>
          <w:rFonts w:ascii="Amiri" w:hAnsi="Amiri" w:eastAsia="Amiri" w:cs="Amiri"/>
          <w:color w:val="111111"/>
          <w:sz w:val="28"/>
          <w:sz w:val="28"/>
          <w:szCs w:val="28"/>
          <w:rtl w:val="true"/>
          <w:lang w:bidi="ar-SA"/>
        </w:rPr>
        <w:t xml:space="preserve">فراز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أَبْصَرْنٰا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درخواست مجرمان در روز قیامت و مفید نکتۀ بالا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در قیامت، برای بازگشت به دنیا و یافتن فرصت انجام‌اعمال نیک، تمنا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فَارْجِعْنٰا نَعْمَلْ صٰالِحاً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مجال عمل‌صالح، فراهم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فَارْجِعْنٰا نَعْمَلْ صٰالِحاً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مجال تهیۀ توشه برای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فَارْجِعْنٰا نَعْمَلْ صٰالِحاً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اهمیت عمل صالح برای همۀ انسان‌ها، آشکار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فَارْجِعْنٰا نَعْمَلْ صٰالِحاً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در قیامت، به حقانیت وعده‌های خداوند دربارۀ معاد، زبان می‌گشایند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أَبْصَرْنٰا وَ سَمِعْنٰا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مُوقِنُونَ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عرصۀ کشف و بروز حقایق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نٰاکِسُوا رُؤُسِهِمْ عِنْدَ رَبِّهِمْ رَبَّنٰا أَبْصَرْنٰا وَ سَمِعْنٰا فَارْجِعْنٰا نَعْمَلْ صٰالِحاً إِنّٰا مُوقِنُونَ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رسیدن مجرمان دربارۀ معاد در قیامت، دلیل درخواست‌شان از خدا جهت بازگشت به دنیا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فَارْجِعْنٰا نَعْمَلْ صٰالِحاً إِنّٰا مُوقِنُونَ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منزلۀ تعلیل برای درخواست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نٰاکِسُوا رُؤُسِهِمْ عِنْدَ رَبِّهِمْ رَبَّنٰا أَبْصَرْنٰا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اللّه؛ انسان؛ تکذیب؛ چشم؛ حسابرسی؛ حق؛ دعا؛ دنیا؛ ذلت؛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سخن؛ سر؛ شک؛ عمل؛ قیامت؛ کفر؛ گناه؛ گوش؛ لقاء اللّه معاد؛ ندامت؛ وعده؛ یقین</w:t>
      </w:r>
      <w:bookmarkStart w:id="542" w:name="pg19898_196647"/>
    </w:p>
    <w:p>
      <w:pPr>
        <w:pStyle w:val="Heading3"/>
        <w:numPr>
          <w:ilvl w:val="2"/>
          <w:numId w:val="1"/>
        </w:numPr>
        <w:rPr/>
      </w:pPr>
      <w:bookmarkStart w:id="543" w:name="__RefHeading___Toc1580375_2314609296"/>
      <w:bookmarkStart w:id="544" w:name="_Toc185"/>
      <w:bookmarkEnd w:id="542"/>
      <w:bookmarkEnd w:id="543"/>
      <w:r>
        <w:rPr>
          <w:rtl w:val="true"/>
        </w:rPr>
        <w:t>[</w:t>
      </w:r>
      <w:r>
        <w:rPr>
          <w:rtl w:val="true"/>
        </w:rPr>
        <w:t xml:space="preserve">سوره السجده </w:t>
      </w:r>
      <w:r>
        <w:rPr>
          <w:rtl w:val="true"/>
        </w:rPr>
        <w:t>(</w:t>
      </w:r>
      <w:r>
        <w:rPr/>
        <w:t>32</w:t>
      </w:r>
      <w:r>
        <w:rPr>
          <w:rtl w:val="true"/>
        </w:rPr>
        <w:t xml:space="preserve">): </w:t>
      </w:r>
      <w:r>
        <w:rPr>
          <w:rtl w:val="true"/>
        </w:rPr>
        <w:t xml:space="preserve">آیه </w:t>
      </w:r>
      <w:r>
        <w:rPr/>
        <w:t>13</w:t>
      </w:r>
      <w:r>
        <w:rPr>
          <w:rtl w:val="true"/>
        </w:rPr>
        <w:t>]</w:t>
      </w:r>
      <w:bookmarkEnd w:id="544"/>
    </w:p>
    <w:p>
      <w:pPr>
        <w:pStyle w:val="BookText"/>
        <w:rPr/>
      </w:pPr>
      <w:r>
        <w:rPr>
          <w:rFonts w:ascii="Amiri" w:hAnsi="Amiri" w:eastAsia="Amiri" w:cs="Amiri"/>
          <w:color w:val="111111"/>
          <w:sz w:val="28"/>
          <w:sz w:val="28"/>
          <w:szCs w:val="28"/>
          <w:rtl w:val="true"/>
          <w:lang w:bidi="ar-SA"/>
        </w:rPr>
        <w:t xml:space="preserve">وَ لَوْ شِئْنٰا لَآتَیْنٰا کُلَّ نَفْسٍ هُدٰاهٰا وَ لٰکِنْ حَقَّ اَلْقَوْلُ مِنِّی لَأَمْلَأَنَّ جَهَنَّمَ مِنَ اَلْجِنَّةِ وَ اَلنّٰاسِ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 xml:space="preserve">و اگر می‌خواستیم، هر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هدایت برخوردار می‌کردیم،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مختار آفریدیم تا راه خیر و شرّ را خود انتخاب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از من حقّ است که بی‌تردید جهنّم را از جنّیان و آدمیان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تبهکار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خداوند، به هدایت حتمی و تکوینی همۀ انسان‌ها، تعلق نگرفته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شِئْنٰا لَآتَیْنٰا کُلَّ نَفْسٍ هُدٰاهٰا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هدایت، در دست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شِئْنٰا لَآتَیْنٰا کُلَّ نَفْسٍ هُدٰاهٰا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حرکت اختیاری انسان با ابزار و زمینه‌های معرفتی خویش، برای رسیدن به هدایت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شِئْنٰا لَآتَیْنٰا کُلَّ نَفْسٍ هُدٰاهٰا</w:t>
      </w:r>
    </w:p>
    <w:p>
      <w:pPr>
        <w:pStyle w:val="BookText"/>
        <w:rPr/>
      </w:pPr>
      <w:r>
        <w:rPr>
          <w:rFonts w:ascii="IRNazanin" w:hAnsi="IRNazanin" w:eastAsia="IRNazanin"/>
          <w:color w:val="111111"/>
          <w:sz w:val="28"/>
          <w:sz w:val="28"/>
          <w:szCs w:val="28"/>
          <w:rtl w:val="true"/>
          <w:lang w:bidi="fa-IR"/>
        </w:rPr>
        <w:t xml:space="preserve">استدراک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برگیرندۀ معنایی است که حاوی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آیه، چنین معنایی را القا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می‌خواستیم هدایت هر کسی را برای او مسلم می‌کردیم، اما چنین نخواستیم، بلکه خواستیم که خود آنان تصمیم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کسانی‌که تصمیم به گمراهی می‌گیرند، به جهنم خواهند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انسانی، در هدایت‌پذیری، متفاوت‌اند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نَفْسٍ هُدٰاهٰا</w:t>
      </w:r>
    </w:p>
    <w:p>
      <w:pPr>
        <w:pStyle w:val="BookText"/>
        <w:rPr/>
      </w:pPr>
      <w:r>
        <w:rPr>
          <w:rFonts w:ascii="IRNazanin" w:hAnsi="IRNazanin" w:eastAsia="IRNazanin"/>
          <w:color w:val="111111"/>
          <w:sz w:val="28"/>
          <w:sz w:val="28"/>
          <w:szCs w:val="28"/>
          <w:rtl w:val="true"/>
          <w:lang w:bidi="fa-IR"/>
        </w:rPr>
        <w:t xml:space="preserve">اضافه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بیان‌کنندۀ این معنا است که هر نفسی، هدایتی مخصوص و متناسب خودش را دارد و این حکایت از تفاوت نفوس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خداوند به انباشتن دوزخ از مجرمان جِنّی و انْسی، وعده‌ای حق و تخلف‌ناپذیر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حَقَّ الْقَوْلُ مِنِّی لَأَمْلَأَنَّ جَهَنَّمَ مِنَ الْجِنَّةِ وَ النّٰاسِ أَجْمَعِینَ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خداوند به انباشتن جهنم از مجرمان جنّی و انسی</w:t>
      </w:r>
    </w:p>
    <w:p>
      <w:pPr>
        <w:pStyle w:val="BookText"/>
        <w:rPr/>
      </w:pPr>
      <w:r>
        <w:rPr>
          <w:rFonts w:ascii="Amiri" w:hAnsi="Amiri" w:eastAsia="Amiri" w:cs="Amiri"/>
          <w:color w:val="111111"/>
          <w:sz w:val="28"/>
          <w:sz w:val="28"/>
          <w:szCs w:val="28"/>
          <w:rtl w:val="true"/>
          <w:lang w:bidi="ar-SA"/>
        </w:rPr>
        <w:t>وَ لٰکِنْ حَقَّ الْقَوْلُ مِنِّی لَأَمْلَأَنَّ جَهَنَّمَ مِنَ الْجِنَّةِ وَ النّٰاسِ</w:t>
      </w:r>
    </w:p>
    <w:p>
      <w:pPr>
        <w:pStyle w:val="BookText"/>
        <w:rPr/>
      </w:pP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لَأَمْلَأَنَّ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قسم است و حکایت ازآن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قبلی، سوگند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رهیدن از دوزخ، تنها در پرتو هدایت‌پذیری اختیاری در دنیا ممکن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شِئْنٰا لَآتَیْنٰا کُلَّ نَفْسٍ هُدٰاهٰا وَ لٰکِنْ حَقَّ الْقَوْلُ مِنِّی لَأَمْلَأَنَّ جَهَنَّمَ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همانند انسان، موجودی دارای شعور و اختیار و تکلیف و کیفر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لَأَمْلَأَنَّ جَهَنَّمَ مِنَ الْجِنَّةِ وَ النّٰاسِ أَجْمَعِینَ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مشیت خدا به هدایت کسی، بسته به وجود زمینه و شرایط مناسب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شِئْنٰا لَآتَیْنٰا کُلَّ نَفْسٍ هُدٰاهٰا وَ لٰکِنْ</w:t>
      </w:r>
    </w:p>
    <w:p>
      <w:pPr>
        <w:pStyle w:val="BookText"/>
        <w:rPr/>
      </w:pPr>
      <w:r>
        <w:rPr>
          <w:rFonts w:ascii="IRNazanin" w:hAnsi="IRNazanin" w:eastAsia="IRNazanin"/>
          <w:color w:val="111111"/>
          <w:sz w:val="28"/>
          <w:sz w:val="28"/>
          <w:szCs w:val="28"/>
          <w:rtl w:val="true"/>
          <w:lang w:bidi="fa-IR"/>
        </w:rPr>
        <w:t xml:space="preserve">به قرینۀ آیۀ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از وضعیت مجرمان و درخواستشان مبنی بر بازگشت به دنیا جهت جبران گذشته، سخن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استدراکی که در همین آیه آمده است، عدم تعلق مشیت خداوند بر هدایت همۀ انسان‌ها، احتمال دارد به خاطر عدم وجود زمینۀ کافی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خداوند، بر اساس مشیت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شِئْنٰا لَآتَیْنٰا کُلَّ نَفْسٍ هُدٰاهٰا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خداوند، تعلق نگرفته است که به درخواست کنندگان بازگشت به دنیا از آخرت، جواب مساعد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فَارْجِعْنٰا نَعْمَلْ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شِئْنٰا لَآتَیْنٰا کُلَّ نَفْسٍ هُدٰاهٰا</w:t>
      </w:r>
    </w:p>
    <w:p>
      <w:pPr>
        <w:pStyle w:val="BookText"/>
        <w:rPr/>
      </w:pPr>
      <w:r>
        <w:rPr>
          <w:rFonts w:ascii="IRNazanin" w:hAnsi="IRNazanin" w:eastAsia="IRNazanin"/>
          <w:color w:val="111111"/>
          <w:sz w:val="28"/>
          <w:sz w:val="28"/>
          <w:szCs w:val="28"/>
          <w:rtl w:val="true"/>
          <w:lang w:bidi="fa-IR"/>
        </w:rPr>
        <w:t xml:space="preserve">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الْقَوْلُ مِنِّی لَأَمْلَأَنَّ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قرینه باشد به این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شِئْنٰا لَآتَیْنٰا کُلَّ نَفْسٍ هُدٰاهٰا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دادن به دنیا و در واقع جواب مثبت دادن به درخواست مجرمان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هدایت مخصوص خود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نَفْسٍ هُدٰاهٰا</w:t>
      </w:r>
    </w:p>
    <w:p>
      <w:pPr>
        <w:pStyle w:val="BookText"/>
        <w:rPr/>
      </w:pP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مرجع آن 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این است که هر نفسی، هدایت ویژه خود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حتمیت کیفر اخروی و بی‌ثمری ندامت در قیامت، عامل پرهیز از کفر و گناه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تَریٰ إِذِ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لَأَمْلَأَنَّ جَهَنَّمَ مِنَ الْجِنَّةِ وَ النّٰاسِ</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مجرمان جنّی و انسی، در جهنم گرد می‌آیند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لَأَمْلَأَنَّ جَهَنَّمَ مِنَ الْجِنَّةِ وَ النّٰاسِ أَجْمَعِینَ</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این که کسانی وجود دارند که به جهنم نخواهد رفت، عموم افرادی نیست، بلکه مفید عموم در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بوده و اشاره به افرادی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همانا مجرمان‌اند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اللّه؛ انسان؛ تکلیف؛ جبر و اختیار؛ جن؛ جهنم؛ حق؛ دنیا؛ عذاب؛ قرآن؛ قسم؛ قیامت؛ کفر؛ گناه؛ ندامت؛ وعده؛ هدایت</w:t>
      </w:r>
      <w:bookmarkStart w:id="545" w:name="pg19898_196649"/>
    </w:p>
    <w:p>
      <w:pPr>
        <w:pStyle w:val="Heading3"/>
        <w:numPr>
          <w:ilvl w:val="2"/>
          <w:numId w:val="1"/>
        </w:numPr>
        <w:rPr/>
      </w:pPr>
      <w:bookmarkStart w:id="546" w:name="__RefHeading___Toc1580377_2314609296"/>
      <w:bookmarkStart w:id="547" w:name="_Toc186"/>
      <w:bookmarkEnd w:id="545"/>
      <w:bookmarkEnd w:id="546"/>
      <w:r>
        <w:rPr>
          <w:rtl w:val="true"/>
        </w:rPr>
        <w:t>[</w:t>
      </w:r>
      <w:r>
        <w:rPr>
          <w:rtl w:val="true"/>
        </w:rPr>
        <w:t xml:space="preserve">سوره السجده </w:t>
      </w:r>
      <w:r>
        <w:rPr>
          <w:rtl w:val="true"/>
        </w:rPr>
        <w:t>(</w:t>
      </w:r>
      <w:r>
        <w:rPr/>
        <w:t>32</w:t>
      </w:r>
      <w:r>
        <w:rPr>
          <w:rtl w:val="true"/>
        </w:rPr>
        <w:t xml:space="preserve">): </w:t>
      </w:r>
      <w:r>
        <w:rPr>
          <w:rtl w:val="true"/>
        </w:rPr>
        <w:t xml:space="preserve">آیه </w:t>
      </w:r>
      <w:r>
        <w:rPr/>
        <w:t>14</w:t>
      </w:r>
      <w:r>
        <w:rPr>
          <w:rtl w:val="true"/>
        </w:rPr>
        <w:t>]</w:t>
      </w:r>
      <w:bookmarkEnd w:id="547"/>
    </w:p>
    <w:p>
      <w:pPr>
        <w:pStyle w:val="BookText"/>
        <w:rPr/>
      </w:pPr>
      <w:r>
        <w:rPr>
          <w:rFonts w:ascii="Amiri" w:hAnsi="Amiri" w:eastAsia="Amiri" w:cs="Amiri"/>
          <w:color w:val="111111"/>
          <w:sz w:val="28"/>
          <w:sz w:val="28"/>
          <w:szCs w:val="28"/>
          <w:rtl w:val="true"/>
          <w:lang w:bidi="ar-SA"/>
        </w:rPr>
        <w:t xml:space="preserve">فَذُوقُوا بِمٰا نَسِیتُمْ لِقٰاءَ یَوْمِکُمْ هٰذٰا إِنّٰا نَسِینٰاکُمْ وَ ذُوقُوا عَذٰابَ اَلْخُلْدِ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عذاب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سزای آن که دیدار امروز خود را فراموش کردید،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فراموش کرده‌ایم، و بچشید عذاب همیشگی را به سزای آنچه انجام می‌دادید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مجرمان در قیامت برای بازگشت به دنیا، از سوی خداوند شدیداً رد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فَارْجِعْنٰا نَعْمَلْ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فَذُوقُوا بِمٰا نَسِیتُمْ لِقٰاءَ یَوْمِکُمْ هٰذٰا</w:t>
      </w:r>
    </w:p>
    <w:p>
      <w:pPr>
        <w:pStyle w:val="BookText"/>
        <w:rPr/>
      </w:pPr>
      <w:r>
        <w:rPr>
          <w:rFonts w:ascii="IRNazanin" w:hAnsi="IRNazanin" w:eastAsia="IRNazanin"/>
          <w:color w:val="111111"/>
          <w:sz w:val="28"/>
          <w:sz w:val="28"/>
          <w:szCs w:val="28"/>
          <w:rtl w:val="true"/>
          <w:lang w:bidi="fa-IR"/>
        </w:rPr>
        <w:t xml:space="preserve">احتمال دارد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درخواست مشرکان باشد که در دو آیۀ پیش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حتمی فراموش‌کاران روز قیامت، چشیدن عذاب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فَذُوقُوا بِمٰا نَسِیتُمْ لِقٰاءَ یَوْمِکُمْ هٰذٰا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کردن قیامت، گرفتاری به عذاب را در پی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فَذُوقُوا بِمٰا نَسِیتُمْ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فراموشی‌تان روز قیامت را بچشید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روزی سخت و هولناک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فَذُوقُوا بِمٰا نَسِیتُمْ لِقٰاءَ یَوْمِکُمْ هٰذٰا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مفعول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می‌تواند صفت باشد، برداشت بالا، بنابر احتمال دوم است و ذکر آن به خاطر بیان هولناکی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وانهاده شدن انسان به حال خود، در قیامت، کیفر فراموش کردن قیامت در عالم دنیا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فَذُوقُوا بِمٰا نَسِیتُمْ لِقٰاءَ یَوْمِکُمْ هٰذٰا إِنّٰا نَسِینٰاکُمْ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نَسِینٰاکُمْ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مقابله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نَسِیتُمْ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یعنی، شما قیامت را فراموش کردید و ما هم، در مقابل، شما را به حال خود وانهادیم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و منکران قیامت، به عذاب ابدی و پایان ناپذیر گرفتار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تَریٰ إِذِ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ذُوقُوا عَذٰابَ الْخُلْدِ</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خوبی و یا بدی وضعیت اخروی خویش، نقش اساسی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فَذُوقُوا بِمٰا نَسِیتُمْ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ذُوقُوا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کُنْتُمْ تَعْمَلُونَ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و عمل، سازندۀ آخرت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فَذُوقُوا بِمٰا نَسِیتُمْ لِقٰاءَ یَوْمِکُمْ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ذُوقُوا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کُنْتُمْ تَعْمَلُونَ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اعمال ناشایست، عامل ابتلا به عذاب ابدی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ذُوقُوا عَذٰابَ الْخُلْدِ بِمٰا کُنْتُمْ تَعْمَلُونَ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فراموش‌کاران قیامت، عذابی بس سخت و شدید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فَذُوقُوا بِمٰا نَسِیتُمْ لِقٰاءَ یَوْمِکُمْ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ذُوقُوا عَذٰابَ الْخُلْدِ</w:t>
      </w:r>
    </w:p>
    <w:p>
      <w:pPr>
        <w:pStyle w:val="BookText"/>
        <w:rPr/>
      </w:pP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مبهم گذاشتن آن و چیزی که شخص گناهکار، امر به چشیدن آن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سختی و شدت آن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سرافکندگی و شرمندگی، از جمله عذاب‌های روز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تَریٰ إِذِ الْمُجْرِمُونَ نٰاکِسُوا رُؤُسِهِمْ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فَذُوقُوا بِمٰا نَسِیتُمْ لِقٰاءَ یَوْمِکُمْ هٰذٰا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مفعول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و مشارالیه آن 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نٰاکِسُوا رُؤُسِهِمْ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منسیِّ خدا شدن، یکی از عذاب‌های روز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فَذُوقُوا بِمٰا نَسِیتُمْ لِقٰاءَ یَوْمِکُمْ هٰذٰا إِنّٰا نَسِینٰاکُمْ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نَسِینٰاکُمْ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چون شما روز قیامت را فراموش کردید، ما هم شما را فراموش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جایی که آیه، در صدد بیان مجازات فراموش‌کاران قیامت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نَسِینٰاکُمْ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می‌تواند مجازات تلقی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ابتلای انسان به کیفرهای اخروی، نتیجۀ موضع‌گیری‌ها و عملکرد خود 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فَذُوقُوا بِمٰا نَسِیتُمْ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کُنْتُمْ تَعْمَلُونَ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عمل‌ها و موضع‌گیری‌ها هر کدام، متناسب با خود، عذاب و کیفر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فَذُوقُوا بِمٰا نَسِیتُمْ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کُنْتُمْ تَعْمَلُونَ</w:t>
      </w:r>
    </w:p>
    <w:p>
      <w:pPr>
        <w:pStyle w:val="BookText"/>
        <w:rPr/>
      </w:pP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سبب هر کدام از آنها، می‌تواند بیان‌کنندۀ این نکته باشد که هر کدام از عمل‌ها و نیز برخوردهای منفی با اعتقادات دینی، عذاب خاص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انسان؛ تکذیب؛ جهنم؛ خلافت الهی؛ خوف؛ دنیا؛ رستگاری؛ سختی؛ شقاوت؛ عذاب؛ عمل؛ فراموشی؛ قیامت</w:t>
      </w:r>
      <w:bookmarkStart w:id="548" w:name="pg19898_196651"/>
    </w:p>
    <w:p>
      <w:pPr>
        <w:pStyle w:val="Heading3"/>
        <w:numPr>
          <w:ilvl w:val="2"/>
          <w:numId w:val="1"/>
        </w:numPr>
        <w:rPr/>
      </w:pPr>
      <w:bookmarkStart w:id="549" w:name="__RefHeading___Toc1580379_2314609296"/>
      <w:bookmarkStart w:id="550" w:name="_Toc187"/>
      <w:bookmarkEnd w:id="548"/>
      <w:bookmarkEnd w:id="549"/>
      <w:r>
        <w:rPr>
          <w:rtl w:val="true"/>
        </w:rPr>
        <w:t>[</w:t>
      </w:r>
      <w:r>
        <w:rPr>
          <w:rtl w:val="true"/>
        </w:rPr>
        <w:t xml:space="preserve">سوره السجده </w:t>
      </w:r>
      <w:r>
        <w:rPr>
          <w:rtl w:val="true"/>
        </w:rPr>
        <w:t>(</w:t>
      </w:r>
      <w:r>
        <w:rPr/>
        <w:t>32</w:t>
      </w:r>
      <w:r>
        <w:rPr>
          <w:rtl w:val="true"/>
        </w:rPr>
        <w:t xml:space="preserve">): </w:t>
      </w:r>
      <w:r>
        <w:rPr>
          <w:rtl w:val="true"/>
        </w:rPr>
        <w:t xml:space="preserve">آیه </w:t>
      </w:r>
      <w:r>
        <w:rPr/>
        <w:t>15</w:t>
      </w:r>
      <w:r>
        <w:rPr>
          <w:rtl w:val="true"/>
        </w:rPr>
        <w:t>]</w:t>
      </w:r>
      <w:bookmarkEnd w:id="550"/>
    </w:p>
    <w:p>
      <w:pPr>
        <w:pStyle w:val="BookText"/>
        <w:rPr/>
      </w:pPr>
      <w:r>
        <w:rPr>
          <w:rFonts w:ascii="Amiri" w:hAnsi="Amiri" w:eastAsia="Amiri" w:cs="Amiri"/>
          <w:color w:val="111111"/>
          <w:sz w:val="28"/>
          <w:sz w:val="28"/>
          <w:szCs w:val="28"/>
          <w:rtl w:val="true"/>
          <w:lang w:bidi="ar-SA"/>
        </w:rPr>
        <w:t xml:space="preserve">إِنَّمٰا یُؤْمِنُ بِآیٰاتِنَا اَلَّذِینَ إِذٰا ذُکِّرُوا بِهٰا خَرُّوا سُجَّداً وَ سَبَّحُوا بِحَمْدِ رَبِّهِمْ وَ هُمْ لاٰ یَسْتَکْبِرُونَ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 xml:space="preserve">تنها کسانی به آیات ما ایمان می‌آورند که وقتی به‌وسیلۀ آن آیات به ایشان تذکّر داده می‌شود، سجده کنان به رو در می‌افتند و بی آن که تکبّر ورزند، همراه با ستایش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برخورداران از روحیۀ تواضع و حق‌پذیری، تنها گروندگان به آیات الهی‌اند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یُؤْمِنُ بِآیٰاتِنَا الَّذِینَ إِذٰا ذُکِّرُوا بِهٰا خَرُّوا سُجَّداً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نادم در روز قیامت، فاقد روحیۀ حق‌پذیری، حتی در صورت رجوع دوباره به دنیایند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فَارْجِعْنٰا نَعْمَلْ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یُؤْمِنُ بِآیٰاتِنَا الَّذِینَ إِذٰا ذُکِّرُوا بِهٰا خَرُّوا سُجَّداً</w:t>
      </w:r>
    </w:p>
    <w:p>
      <w:pPr>
        <w:pStyle w:val="BookText"/>
        <w:rPr/>
      </w:pPr>
      <w:r>
        <w:rPr>
          <w:rFonts w:ascii="IRNazanin" w:hAnsi="IRNazanin" w:eastAsia="IRNazanin"/>
          <w:color w:val="111111"/>
          <w:sz w:val="28"/>
          <w:sz w:val="28"/>
          <w:szCs w:val="28"/>
          <w:rtl w:val="true"/>
          <w:lang w:bidi="fa-IR"/>
        </w:rPr>
        <w:t>احتمال دارد که آیه درصدد تبیین و تشریح جواب رد دادن به درخواست مجرمان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تلویحاً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فاقد روحیۀ ایمان‌اند و بنابراین، درخواست‌شان اجابت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کسانی‌که با تذکّر و یادآوری ایمان می‌آورند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صورت برخورد باعذاب و ناگزیر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واقعی‌اند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یُؤْمِنُ بِآیٰاتِنَا الَّذِینَ إِذٰا ذُکِّرُوا بِهٰا خَرُّوا سُجَّداً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الهی، با فطرت و خِرد بشر آشنا است و تنها، نیازمند تذکّر و یادآوری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یُؤْمِنُ بِآیٰاتِنَا الَّذِینَ إِذٰا ذُکِّرُوا بِهٰا خَرُّوا سُجَّداً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نگرفتن هدایت خدا به گروهی از انسان‌ها، ناشی از روحیۀ حق‌ناپذیر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شِئْنٰا لَآتَیْنٰا کُلَّ نَفْسٍ هُدٰاهٰا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یُؤْمِنُ بِآیٰاتِنَا الَّذِینَ إِذٰا ذُکِّرُوا بِهٰا خَرُّوا سُجَّداً</w:t>
      </w:r>
    </w:p>
    <w:p>
      <w:pPr>
        <w:pStyle w:val="BookText"/>
        <w:rPr/>
      </w:pPr>
      <w:r>
        <w:rPr>
          <w:rFonts w:ascii="IRNazanin" w:hAnsi="IRNazanin" w:eastAsia="IRNazanin"/>
          <w:color w:val="111111"/>
          <w:sz w:val="28"/>
          <w:sz w:val="28"/>
          <w:szCs w:val="28"/>
          <w:rtl w:val="true"/>
          <w:lang w:bidi="fa-IR"/>
        </w:rPr>
        <w:t xml:space="preserve">احتمال دارد که این آیه درصدد تبیین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شِئْنٰا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فلسفۀ عدم شمول هدایت خداوند به همۀ انسان‌ها در این‌جا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کردن و به رو درافتادن در خاک، نمود بارز ایمان 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یُؤْمِنُ بِآیٰاتِنَا الَّذِینَ إِذٰا ذُکِّرُوا بِهٰا خَرُّوا سُجَّداً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افتادن همراه با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واجد کمال‌ها و زیبایی‌ها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بِحَمْدِ رَبِّهِمْ</w:t>
      </w:r>
    </w:p>
    <w:p>
      <w:pPr>
        <w:pStyle w:val="BookText"/>
        <w:rPr/>
      </w:pPr>
      <w:r>
        <w:rPr>
          <w:rFonts w:ascii="IRNazanin" w:hAnsi="IRNazanin" w:eastAsia="IRNazanin"/>
          <w:color w:val="111111"/>
          <w:sz w:val="28"/>
          <w:sz w:val="28"/>
          <w:szCs w:val="28"/>
          <w:rtl w:val="true"/>
          <w:lang w:bidi="fa-IR"/>
        </w:rPr>
        <w:t>حمد در برابر کمال و زیبایی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الهی، نمودار عظمت و تنزّه ذات او از هر کاستی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ذُکِّرُوا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سَبَّحُوا بِحَمْدِ رَبِّهِمْ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خداوند را از هر نقصی، مبرّا و منزه 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سَبَّحُوا بِحَمْدِ رَبِّهِمْ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مؤمنان به درگاه خدا، همراه با حمد و سپاس به درگاه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سَبَّحُوا بِحَمْدِ رَبِّهِمْ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پیشگاه آیات الهی، هیچ استکباری از خود بروز نمی‌دهند و تسلیم‌اند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یُؤْمِنُ بِآیٰاتِنَا الَّذِینَ إِذٰا ذُکِّرُوا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لاٰ یَسْتَکْبِرُونَ</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یَسْتَکْبِرُونَ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سیاق، احتمال دارد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مقام ربوبی پروردگار، مایۀ تواضع و ستایش به درگاه وی و تنزیه او از هر کاستی و نقص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خَرُّوا سُجَّداً وَ سَبَّحُوا بِحَمْدِ رَبِّهِمْ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واجدان روحیۀ تواضع، با موعظه و یادآوری به خداوند و قیامت ایمان 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نَسِیتُمْ لِقٰاءَ یَوْمِکُمْ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یُؤْمِنُ بِآیٰاتِنَا الَّذِینَ إِذٰا ذُکِّرُوا بِهٰا خَرُّوا سُجَّداً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کبرورزیدن، مانع ایمان به آیات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لاٰ یَسْتَکْبِرُونَ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برای تسبیح و حمد خداوند، استکباری از خود بروز نمی‌دهند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سَبَّحُوا بِحَمْدِ رَبِّهِمْ وَ هُمْ لاٰ یَسْتَکْبِرُونَ</w:t>
      </w:r>
    </w:p>
    <w:p>
      <w:pPr>
        <w:pStyle w:val="BookText"/>
        <w:rPr/>
      </w:pPr>
      <w:r>
        <w:rPr>
          <w:rFonts w:ascii="Amiri" w:hAnsi="Amiri" w:eastAsia="Amiri" w:cs="Amiri"/>
          <w:color w:val="111111"/>
          <w:sz w:val="28"/>
          <w:sz w:val="28"/>
          <w:szCs w:val="28"/>
          <w:rtl w:val="true"/>
          <w:lang w:bidi="ar-SA"/>
        </w:rPr>
        <w:t xml:space="preserve">برداشت بالا، بنابراین احتمال است که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یَسْتَکْبِرُونَ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تسبیح و حمد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سَبَّحُوا بِحَمْدِ رَبِّهِمْ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استکبار؛ اللّه؛ ایمان؛ تنزیه؛ تواضع؛ حق؛ حمد؛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سجده؛ شکر؛ عذاب؛قیامت؛ گناه؛ ندامت؛ هدایت</w:t>
      </w:r>
      <w:bookmarkStart w:id="551" w:name="pg19898_196653"/>
    </w:p>
    <w:p>
      <w:pPr>
        <w:pStyle w:val="Heading3"/>
        <w:numPr>
          <w:ilvl w:val="2"/>
          <w:numId w:val="1"/>
        </w:numPr>
        <w:rPr/>
      </w:pPr>
      <w:bookmarkStart w:id="552" w:name="__RefHeading___Toc1580381_2314609296"/>
      <w:bookmarkStart w:id="553" w:name="_Toc188"/>
      <w:bookmarkEnd w:id="551"/>
      <w:bookmarkEnd w:id="552"/>
      <w:r>
        <w:rPr>
          <w:rtl w:val="true"/>
        </w:rPr>
        <w:t>[</w:t>
      </w:r>
      <w:r>
        <w:rPr>
          <w:rtl w:val="true"/>
        </w:rPr>
        <w:t xml:space="preserve">سوره السجده </w:t>
      </w:r>
      <w:r>
        <w:rPr>
          <w:rtl w:val="true"/>
        </w:rPr>
        <w:t>(</w:t>
      </w:r>
      <w:r>
        <w:rPr/>
        <w:t>32</w:t>
      </w:r>
      <w:r>
        <w:rPr>
          <w:rtl w:val="true"/>
        </w:rPr>
        <w:t xml:space="preserve">): </w:t>
      </w:r>
      <w:r>
        <w:rPr>
          <w:rtl w:val="true"/>
        </w:rPr>
        <w:t xml:space="preserve">آیه </w:t>
      </w:r>
      <w:r>
        <w:rPr/>
        <w:t>16</w:t>
      </w:r>
      <w:r>
        <w:rPr>
          <w:rtl w:val="true"/>
        </w:rPr>
        <w:t>]</w:t>
      </w:r>
      <w:bookmarkEnd w:id="553"/>
    </w:p>
    <w:p>
      <w:pPr>
        <w:pStyle w:val="BookText"/>
        <w:rPr/>
      </w:pPr>
      <w:r>
        <w:rPr>
          <w:rFonts w:ascii="Amiri" w:hAnsi="Amiri" w:eastAsia="Amiri" w:cs="Amiri"/>
          <w:color w:val="111111"/>
          <w:sz w:val="28"/>
          <w:sz w:val="28"/>
          <w:szCs w:val="28"/>
          <w:rtl w:val="true"/>
          <w:lang w:bidi="ar-SA"/>
        </w:rPr>
        <w:t xml:space="preserve">تَتَجٰافیٰ جُنُوبُهُمْ عَنِ اَلْمَضٰاجِعِ یَدْعُونَ رَبَّهُمْ خَوْفاً وَ طَمَعاً وَ 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پهلوهایشان از بستر خواب فاصله می‌گیرد و پروردگار خود را از روی بیم و امید می‌خوانند، و از آنچه به ایشان عطا کرده‌ایم انفاق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برکندن تَن از بستر آسایش در دل شب، برای نیایش خدا، نشان مؤمنان راستین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یُؤْمِنُ بِآیٰاتِنَا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تَتَجٰافیٰ جُنُوبُهُمْ عَنِ الْمَضٰاجِعِ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تَتَجٰافیٰ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جدا شدن و فاصله گرفتن از بستر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تَتَجٰافیٰ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پیش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حقیقی، مستلزم چشم‌پوشی از آسایش و ترک خواب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یُؤْمِنُ بِآیٰاتِنَا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تَتَجٰافیٰ جُنُوبُهُمْ عَنِ الْمَضٰاجِعِ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مؤمنان راستین به درگاه خدا در دل شب، همراه با بیم و امید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یَدْعُونَ رَبَّهُمْ خَوْفاً وَ طَمَعاً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ربوبیت خداوند، مقتضی دعا به درگاه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یَدْعُونَ رَبَّهُمْ خَوْفاً وَ طَمَعاً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بودن بیم و امید در دعا و نیایش، امری بایسته و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یَدْعُونَ رَبَّهُمْ خَوْفاً وَ طَمَعاً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امید، برانگیزانندۀ مؤمنان به تهجد و شب زنده‌داری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یَدْعُونَ رَبَّهُمْ خَوْفاً وَ طَمَعاً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که مفعول لأجلِه باشند، مفید این معنایند که آنان به خاطر ترس و امیدی که در دل دارند، اقدام به نیایش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راستین، تحت عنایت و توجه ویژۀ پروردگارند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یَدْعُونَ رَبَّهُمْ</w:t>
      </w:r>
    </w:p>
    <w:p>
      <w:pPr>
        <w:pStyle w:val="BookText"/>
        <w:rPr/>
      </w:pP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مرجع آن مؤمنان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خدا، ربّ همۀ انسان‌ها است، می‌تواند به نکتۀ یاد شده اشاره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نیایش در تاریکی شب، امری بایسته و پسندیده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تَتَجٰافیٰ جُنُوبُهُمْ عَنِ الْمَضٰاجِعِ یَدْعُونَ رَبَّهُمْ خَوْفاً وَ طَمَعاً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راستین، همواره بخشی از امکانات خدادادی خویش را در راه خدا انفاق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رَزَقْنٰاهُمْ یُنْفِقُونَ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و دارایی‌های انسان، منشأ خدایی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رَزَقْنٰاهُمْ یُنْفِقُونَ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به خدایی بودن امکانات، زمینه‌ساز و برانگیزانندۀ انسان به انفاق کردن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رَزَقْنٰاهُمْ یُنْفِقُونَ</w:t>
      </w:r>
    </w:p>
    <w:p>
      <w:pPr>
        <w:pStyle w:val="BookText"/>
        <w:rPr/>
      </w:pPr>
      <w:r>
        <w:rPr>
          <w:rFonts w:ascii="IRNazanin" w:hAnsi="IRNazanin" w:eastAsia="IRNazanin"/>
          <w:color w:val="111111"/>
          <w:sz w:val="28"/>
          <w:sz w:val="28"/>
          <w:szCs w:val="28"/>
          <w:rtl w:val="true"/>
          <w:lang w:bidi="fa-IR"/>
        </w:rPr>
        <w:t>این‌که خداوند در وصف انفاق کردن مؤمنان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روزی‌هایی که ما دادیم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است که یادآوری منشأ امکانات و روزی‌ها، می‌تواند دارای چنین نقشی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راستین، به اعمال فردی و اجتماعی و عبادی و مالی خود عمل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یُؤْمِنُ بِآیٰاتِنَا الَّذِینَ إِذٰا ذُکِّرُوا بِهٰا خَرُّوا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تَتَجٰافیٰ جُنُوبُهُمْ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یَدْعُونَ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رَزَقْنٰاهُمْ یُنْفِقُونَ</w:t>
      </w:r>
    </w:p>
    <w:p>
      <w:pPr>
        <w:pStyle w:val="BookText"/>
        <w:rPr/>
      </w:pPr>
      <w:r>
        <w:rPr>
          <w:rFonts w:ascii="Amiri" w:hAnsi="Amiri" w:eastAsia="Amiri" w:cs="Amiri"/>
          <w:color w:val="111111"/>
          <w:sz w:val="28"/>
          <w:sz w:val="28"/>
          <w:szCs w:val="28"/>
          <w:rtl w:val="true"/>
          <w:lang w:bidi="ar-SA"/>
        </w:rPr>
        <w:t xml:space="preserve">فرازهای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تَتَجٰافیٰ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مربوط به اعمال فردی و عبادی و فراز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رَزَقْنٰاهُمْ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امری اجتماعی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عبادی و اجتماعی، در بینش الهی دارای پیوندی تنگاتنگ‌اند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یَدْعُونَ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رَزَقْنٰاهُمْ یُنْفِقُونَ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دارای اهمیتی در رتبۀ نیایش و دعا به درگاه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یَدْعُونَ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رَزَقْنٰاهُمْ یُنْفِقُونَ</w:t>
      </w:r>
    </w:p>
    <w:p>
      <w:pPr>
        <w:pStyle w:val="BookText"/>
        <w:rPr/>
      </w:pPr>
      <w:r>
        <w:rPr>
          <w:rFonts w:ascii="IRNazanin" w:hAnsi="IRNazanin" w:eastAsia="IRNazanin"/>
          <w:color w:val="111111"/>
          <w:sz w:val="28"/>
          <w:sz w:val="28"/>
          <w:szCs w:val="28"/>
          <w:rtl w:val="true"/>
          <w:lang w:bidi="fa-IR"/>
        </w:rPr>
        <w:t>ذکر انفاق در ردیف، تهجّد و دعا و تسبیح، نشان‌دهندۀ اهمیت آن و هم‌رتبه بودنش با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قبال نیازهای اقتصادی جامعه، تعهد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یَدْعُونَ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رَزَقْنٰاهُمْ یُنْفِقُونَ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یَدْعُونَ رَبَّهُمْ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اللّه؛ امید؛ انفاق؛ ایمان؛ تکلیف؛ تهجد؛ خواب؛ خوف؛ دعا؛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رزق؛ شب؛ عبادت؛ مال</w:t>
      </w:r>
      <w:bookmarkStart w:id="554" w:name="pg19898_196655"/>
    </w:p>
    <w:p>
      <w:pPr>
        <w:pStyle w:val="Heading3"/>
        <w:numPr>
          <w:ilvl w:val="2"/>
          <w:numId w:val="1"/>
        </w:numPr>
        <w:rPr/>
      </w:pPr>
      <w:bookmarkStart w:id="555" w:name="__RefHeading___Toc1580383_2314609296"/>
      <w:bookmarkStart w:id="556" w:name="_Toc189"/>
      <w:bookmarkEnd w:id="554"/>
      <w:bookmarkEnd w:id="555"/>
      <w:r>
        <w:rPr>
          <w:rtl w:val="true"/>
        </w:rPr>
        <w:t>[</w:t>
      </w:r>
      <w:r>
        <w:rPr>
          <w:rtl w:val="true"/>
        </w:rPr>
        <w:t xml:space="preserve">سوره السجده </w:t>
      </w:r>
      <w:r>
        <w:rPr>
          <w:rtl w:val="true"/>
        </w:rPr>
        <w:t>(</w:t>
      </w:r>
      <w:r>
        <w:rPr/>
        <w:t>32</w:t>
      </w:r>
      <w:r>
        <w:rPr>
          <w:rtl w:val="true"/>
        </w:rPr>
        <w:t xml:space="preserve">): </w:t>
      </w:r>
      <w:r>
        <w:rPr>
          <w:rtl w:val="true"/>
        </w:rPr>
        <w:t xml:space="preserve">آیه </w:t>
      </w:r>
      <w:r>
        <w:rPr/>
        <w:t>17</w:t>
      </w:r>
      <w:r>
        <w:rPr>
          <w:rtl w:val="true"/>
        </w:rPr>
        <w:t>]</w:t>
      </w:r>
      <w:bookmarkEnd w:id="556"/>
    </w:p>
    <w:p>
      <w:pPr>
        <w:pStyle w:val="BookText"/>
        <w:rPr/>
      </w:pPr>
      <w:r>
        <w:rPr>
          <w:rFonts w:ascii="Amiri" w:hAnsi="Amiri" w:eastAsia="Amiri" w:cs="Amiri"/>
          <w:color w:val="111111"/>
          <w:sz w:val="28"/>
          <w:sz w:val="28"/>
          <w:szCs w:val="28"/>
          <w:rtl w:val="true"/>
          <w:lang w:bidi="ar-SA"/>
        </w:rPr>
        <w:t xml:space="preserve">فَلاٰ تَعْلَمُ نَفْسٌ مٰا أُخْفِیَ لَهُمْ مِنْ قُرَّةِ أَعْیُنٍ جَزٰاءً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و هیچ کس نمی‌داند که به پاداش اعمالی که انجام می‌دادند چه چشم‌روشنی‌هایی برای آنان نهفته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توان ندارد ارزش و اهمیت پاداش‌های الهی را برای مؤمنان راستین، درک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تَعْلَمُ نَفْسٌ مٰا أُخْفِیَ لَهُمْ مِنْ قُرَّةِ أَعْیُنٍ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هر صاحب حیاتی از جمله انسان‌ها و ملائکه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نفی مفید عموم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شب‌زنده‌داران و انفاق‌کنندگان در راه خدا، به پاداش‌های وصف ناپذیر الهی در قیامت، روشن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تَتَجٰافیٰ جُنُوبُهُمْ عَنِ الْمَضٰاجِعِ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أُخْفِیَ لَهُمْ مِنْ قُرَّةِ أَعْیُنٍ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کنایه از رضایت و چشم ندوختن به چیزی دیگر است و احتمال دارد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کنایه از خوشحالی و چشم‌روشنی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براساس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نهانی و در دل شب مؤمنان، دارای پاداش عظیم و نهفته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تَتَجٰافیٰ جُنُوبُهُمْ عَنِ الْمَضٰاجِعِ یَدْعُونَ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أُخْفِیَ لَهُمْ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عظیم اخروی، پاداش عمل مستمر خود مؤمنان است که در دنیا انجام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تَعْلَمُ نَفْسٌ مٰا أُخْفِیَ لَهُمْ مِنْ قُرَّةِ أَعْیُنٍ جَزٰاءً بِمٰا کٰانُوا یَعْمَلُونَ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سجده و تسبیح همراه با حمد خداوند و عبادت‌های شبانه و انفاق‌های مؤمنان، فوق حد شمارش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سُجَّداً وَ سَبَّحُوا بِحَمْدِ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تَتَجٰافیٰ جُنُوبُهُمْ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رَزَقْنٰاهُمْ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أُخْفِیَ 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تَعْلَمُ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بر آیات پیش است که در آنها صفات نیکوی مؤمنان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مؤمنانی که دارای صفات یاد شده‌اند، پاداشی مخفی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تفریع احتمال دارد که اختفای پاداش، کنایه از فوق شمارش بودن آن باشد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اعمال شایسته در دنیا،</w:t>
      </w:r>
      <w:bookmarkStart w:id="557" w:name="pg19898_196656"/>
    </w:p>
    <w:p>
      <w:pPr>
        <w:pStyle w:val="BookText"/>
        <w:rPr/>
      </w:pPr>
      <w:bookmarkEnd w:id="557"/>
      <w:r>
        <w:rPr>
          <w:rFonts w:ascii="IRNazanin" w:hAnsi="IRNazanin" w:eastAsia="IRNazanin"/>
          <w:color w:val="111111"/>
          <w:sz w:val="28"/>
          <w:sz w:val="28"/>
          <w:szCs w:val="28"/>
          <w:rtl w:val="true"/>
          <w:lang w:bidi="fa-IR"/>
        </w:rPr>
        <w:t>دارای ارج و پاداشی چشمگیر در پیشگاه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قُرَّةِ أَعْیُنٍ جَزٰاءً بِمٰا کٰانُوا یَعْمَلُونَ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پاداش‌های عظیم اخروی، مایۀ گرایش هر چه بیشتر مؤمنان به عمل شایسته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یَدْعُونَ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رَزَقْنٰاهُمْ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أُخْفِیَ لَهُمْ مِنْ قُرَّةِ أَعْیُنٍ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در سعادت اخروی‌اش دارای نقشی تعیین کننده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تَعْلَمُ نَفْسٌ مٰا أُخْفِیَ لَهُمْ مِنْ قُرَّةِ أَعْیُنٍ جَزٰاءً بِمٰا کٰانُوا یَعْمَلُونَ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انسان‌ها را به روی آوردن به انجام دادن عمل شایسته، جهت نیل به سعادت اخروی تشویق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تَعْلَمُ نَفْسٌ مٰا أُخْفِیَ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بِمٰا کٰانُوا یَعْمَلُونَ</w:t>
      </w:r>
    </w:p>
    <w:p>
      <w:pPr>
        <w:pStyle w:val="BookText"/>
        <w:rPr/>
      </w:pPr>
      <w:r>
        <w:rPr>
          <w:rFonts w:ascii="IRNazanin" w:hAnsi="IRNazanin" w:eastAsia="IRNazanin"/>
          <w:color w:val="111111"/>
          <w:sz w:val="28"/>
          <w:sz w:val="28"/>
          <w:szCs w:val="28"/>
          <w:rtl w:val="true"/>
          <w:lang w:bidi="fa-IR"/>
        </w:rPr>
        <w:t>اعلام مخفی بودن پاداش مؤمنان و وصف‌ناپذیر بودنش برانگیزانندۀ انسان‌ها، جهت دستیابی به آن پاداش است و یادآوری جزای عمل، مزید بر تشویق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لم‌ترها عین و لم‌یطّلع علیها مخلوق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تَعْلَمُ نَفْسٌ مٰا أُخْفِیَ لَهُمْ مِنْ قُرَّةِ أَعْیُنٍ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بهشت را آفرید و هیچ چشمی آن را ندیده و هیچ مخلوقی از آن آگاه نگشته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سخن خدای تعالی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تَعْلَمُ نَفْسٌ مٰا أُخْفِیَ لَهُمْ مِنْ قُرَّةِ أَعْیُنٍ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انفاق؛ ایمان؛ بهشت؛ پاداش؛ تنزیه؛ تهجد؛ چشم؛ حمد؛ ذکر؛ رستگاری؛ سجده؛ عبادت؛ عمل؛ نعمت</w:t>
      </w:r>
    </w:p>
    <w:p>
      <w:pPr>
        <w:pStyle w:val="Heading3"/>
        <w:numPr>
          <w:ilvl w:val="2"/>
          <w:numId w:val="1"/>
        </w:numPr>
        <w:rPr/>
      </w:pPr>
      <w:bookmarkStart w:id="558" w:name="__RefHeading___Toc1580385_2314609296"/>
      <w:bookmarkStart w:id="559" w:name="_Toc190"/>
      <w:bookmarkEnd w:id="558"/>
      <w:r>
        <w:rPr>
          <w:rtl w:val="true"/>
        </w:rPr>
        <w:t>[</w:t>
      </w:r>
      <w:r>
        <w:rPr>
          <w:rtl w:val="true"/>
        </w:rPr>
        <w:t xml:space="preserve">سوره السجده </w:t>
      </w:r>
      <w:r>
        <w:rPr>
          <w:rtl w:val="true"/>
        </w:rPr>
        <w:t>(</w:t>
      </w:r>
      <w:r>
        <w:rPr/>
        <w:t>32</w:t>
      </w:r>
      <w:r>
        <w:rPr>
          <w:rtl w:val="true"/>
        </w:rPr>
        <w:t xml:space="preserve">): </w:t>
      </w:r>
      <w:r>
        <w:rPr>
          <w:rtl w:val="true"/>
        </w:rPr>
        <w:t xml:space="preserve">آیه </w:t>
      </w:r>
      <w:r>
        <w:rPr/>
        <w:t>18</w:t>
      </w:r>
      <w:r>
        <w:rPr>
          <w:rtl w:val="true"/>
        </w:rPr>
        <w:t>]</w:t>
      </w:r>
      <w:bookmarkEnd w:id="559"/>
    </w:p>
    <w:p>
      <w:pPr>
        <w:pStyle w:val="BookText"/>
        <w:rPr/>
      </w:pPr>
      <w:r>
        <w:rPr>
          <w:rFonts w:ascii="Amiri" w:hAnsi="Amiri" w:eastAsia="Amiri" w:cs="Amiri"/>
          <w:color w:val="111111"/>
          <w:sz w:val="28"/>
          <w:sz w:val="28"/>
          <w:szCs w:val="28"/>
          <w:rtl w:val="true"/>
          <w:lang w:bidi="ar-SA"/>
        </w:rPr>
        <w:t xml:space="preserve">أَ فَمَنْ کٰانَ مُؤْمِناً کَمَنْ کٰانَ فٰاسِقاً لاٰ یَسْتَوُونَ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پس آیا کسی که مؤمن است، همچون کسی است که نافرمان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یکسان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نبودن مؤمن و فاسق، در نظام پاداش الهی، امری بدیهی و خدشه‌ناپذیر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کٰانَ مُؤْمِناً کَمَنْ کٰانَ فٰاسِقاً لاٰ یَسْتَوُونَ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 انکاری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آن تأکید بیشتری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 xml:space="preserve">در جزا است و به قرینۀ آیات سابق و آیات بعدی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نفی تساوی، می‌تواند عدم تساوی در پاداش و جزا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ناگوار کافران و عاقبت نیکوی مؤمنان، علامت برابر نبودن آنان با یکدیگر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فَذُوقُوا بِمٰا نَسِیتُمْ لِقٰاءَ یَوْمِکُمْ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تَعْلَمُ نَفْسٌ مٰا أُخْفِیَ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کٰانَ مُؤْمِناً کَمَنْ کٰانَ فٰاسِقاً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بر آیات سابق است که در آنها از کافران و مؤمنان و فرجام و عاقبتشان سخن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فسق دنیوی، ملاک پاداش و کیفر اخروی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کٰانَ مُؤْمِناً کَمَنْ کٰانَ فٰاسِقاً لاٰ یَسْتَوُونَ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ایمان، فسق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کٰانَ مُؤْمِناً کَمَنْ کٰانَ فٰاسِقاً</w:t>
      </w:r>
    </w:p>
    <w:p>
      <w:pPr>
        <w:pStyle w:val="BookText"/>
        <w:rPr/>
      </w:pPr>
      <w:r>
        <w:rPr>
          <w:rFonts w:ascii="Amiri" w:hAnsi="Amiri" w:eastAsia="Amiri" w:cs="Amiri"/>
          <w:color w:val="111111"/>
          <w:sz w:val="28"/>
          <w:sz w:val="28"/>
          <w:szCs w:val="28"/>
          <w:rtl w:val="true"/>
          <w:lang w:bidi="ar-SA"/>
        </w:rPr>
        <w:t xml:space="preserve">به قرینۀ مقابلۀ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کسانی‌اند که ایمان ندارند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مردمانی فاسق و تبه‌کارند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کٰانَ مُؤْمِناً کَمَنْ کٰانَ فٰاسِقاً</w:t>
      </w:r>
    </w:p>
    <w:p>
      <w:pPr>
        <w:pStyle w:val="BookText"/>
        <w:rPr/>
      </w:pPr>
      <w:r>
        <w:rPr>
          <w:rFonts w:ascii="IRNazanin" w:hAnsi="IRNazanin" w:eastAsia="IRNazanin"/>
          <w:color w:val="111111"/>
          <w:sz w:val="28"/>
          <w:sz w:val="28"/>
          <w:szCs w:val="28"/>
          <w:rtl w:val="true"/>
          <w:lang w:bidi="fa-IR"/>
        </w:rPr>
        <w:t xml:space="preserve">به قرینۀ مقابلۀ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قرینۀ آیات پیش که در آنها، مردم به دو دستۀ کافر و مؤمن تقسیم شده‌اند،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کافران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کافر به خاطر فسق و تبه‌کاری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مردمانی فاسق و تبه‌کارند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کٰانَ مُؤْمِناً کَمَنْ کٰانَ فٰاسِقاً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ملاک محوری در ارزشگذاری، 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کٰانَ مُؤْمِناً کَمَنْ کٰانَ فٰاسِقاً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و عاقبت هر امری، ملاک تعیین‌کننده در ارزیابی درستی و یا نادرستی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کٰانَ مُؤْمِناً کَمَنْ کٰانَ فٰاسِقاً</w:t>
      </w:r>
    </w:p>
    <w:p>
      <w:pPr>
        <w:pStyle w:val="BookText"/>
        <w:rPr/>
      </w:pPr>
      <w:r>
        <w:rPr>
          <w:rFonts w:ascii="IRNazanin" w:hAnsi="IRNazanin" w:eastAsia="IRNazanin"/>
          <w:color w:val="111111"/>
          <w:sz w:val="28"/>
          <w:sz w:val="28"/>
          <w:szCs w:val="28"/>
          <w:rtl w:val="true"/>
          <w:lang w:bidi="fa-IR"/>
        </w:rPr>
        <w:t>به قرینۀ این که آیات قبل و بعد این آیه، دربارۀ فرجام مؤمنان و فاسقان است، احتمال قوی دارد که نفی تساوی آنان، از جهت عاقبت‌شان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ملاک ارزیابی و داوری دربارۀ عدم تساوی دو گروه یاد شده، توجه به فرجام آنها است و این نشان می‌دهد که عاقبت، در ارزیابی نقش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پاداش؛ عمل؛ فسق؛ کفر؛ گناه</w:t>
      </w:r>
      <w:bookmarkStart w:id="560" w:name="pg19898_196658"/>
    </w:p>
    <w:p>
      <w:pPr>
        <w:pStyle w:val="Heading3"/>
        <w:numPr>
          <w:ilvl w:val="2"/>
          <w:numId w:val="1"/>
        </w:numPr>
        <w:rPr/>
      </w:pPr>
      <w:bookmarkStart w:id="561" w:name="__RefHeading___Toc1580387_2314609296"/>
      <w:bookmarkStart w:id="562" w:name="_Toc191"/>
      <w:bookmarkEnd w:id="560"/>
      <w:bookmarkEnd w:id="561"/>
      <w:r>
        <w:rPr>
          <w:rtl w:val="true"/>
        </w:rPr>
        <w:t>[</w:t>
      </w:r>
      <w:r>
        <w:rPr>
          <w:rtl w:val="true"/>
        </w:rPr>
        <w:t xml:space="preserve">سوره السجده </w:t>
      </w:r>
      <w:r>
        <w:rPr>
          <w:rtl w:val="true"/>
        </w:rPr>
        <w:t>(</w:t>
      </w:r>
      <w:r>
        <w:rPr/>
        <w:t>32</w:t>
      </w:r>
      <w:r>
        <w:rPr>
          <w:rtl w:val="true"/>
        </w:rPr>
        <w:t xml:space="preserve">): </w:t>
      </w:r>
      <w:r>
        <w:rPr>
          <w:rtl w:val="true"/>
        </w:rPr>
        <w:t xml:space="preserve">آیه </w:t>
      </w:r>
      <w:r>
        <w:rPr/>
        <w:t>19</w:t>
      </w:r>
      <w:r>
        <w:rPr>
          <w:rtl w:val="true"/>
        </w:rPr>
        <w:t>]</w:t>
      </w:r>
      <w:bookmarkEnd w:id="562"/>
    </w:p>
    <w:p>
      <w:pPr>
        <w:pStyle w:val="BookText"/>
        <w:rPr/>
      </w:pPr>
      <w:r>
        <w:rPr>
          <w:rFonts w:ascii="Amiri" w:hAnsi="Amiri" w:eastAsia="Amiri" w:cs="Amiri"/>
          <w:color w:val="111111"/>
          <w:sz w:val="28"/>
          <w:sz w:val="28"/>
          <w:szCs w:val="28"/>
          <w:rtl w:val="true"/>
          <w:lang w:bidi="ar-SA"/>
        </w:rPr>
        <w:t xml:space="preserve">أَمَّا اَلَّذِینَ آمَنُوا وَ عَمِلُوا اَلصّٰالِحٰاتِ فَلَهُمْ جَنّٰاتُ اَلْمَأْویٰ نُزُلاً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امّا کسانی‌که ایمان آورده و کارهای شایسته کرده‌اند، به پاداش آنچه انجام می‌دادند، باغ‌هایی برای اقامت، به آنان پیشکش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 بهشتی مهیّا برای پذیرایی، پاداش مؤمنان نیک‌کردار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الَّذِینَ آمَنُوا وَ عَمِلُوا الصّٰالِحٰاتِ فَلَهُمْ جَنّٰاتُ الْمَأْویٰ نُزُلاً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بودن ایمان با اعمال صالح، شرط دستیابی به پاداش‌های اخروی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آمَنُوا وَ عَمِلُوا الصّٰالِحٰاتِ فَلَهُمْ جَنّٰاتُ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منزل‌گاه واقعی مؤمنان، باغ‌های بهشت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فَلَهُمْ جَنّٰاتُ الْمَأْویٰ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مکان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جایگاه حقیقی بودن آن برای مؤمنان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 بهشت، تنها به عنوان پیش‌پذیرایی از مؤمنان نیک‌کردار است و نه پاداش کامل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فَلَهُمْ جَنّٰاتُ الْمَأْویٰ نُزُلاً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چیزی گفته می‌شود که برای مهمان تهیه و آماده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مفید معنای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پیشکش باغ‌های بهشت به مؤمنان نیک‌کردار، پاداشی فوق تصور و روشنی‌بخش دیدۀ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تَعْلَمُ نَفْسٌ مٰا أُخْفِیَ لَهُمْ مِنْ قُرَّةِ أَعْیُنٍ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جَنّٰاتُ الْمَأْویٰ نُزُلاً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فَلَهُمْ جَنّٰاتُ الْمَأْویٰ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تأکیدی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أُخْفِیَ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نمادی از آنچه در خفا، برای مؤمنان در نظر گرفته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دارای گونه‌ها و مراتب مختلف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فَلَهُمْ جَنّٰاتُ الْمَأْویٰ نُزُلاً</w:t>
      </w:r>
    </w:p>
    <w:p>
      <w:pPr>
        <w:pStyle w:val="BookText"/>
        <w:rPr/>
      </w:pPr>
      <w:r>
        <w:rPr>
          <w:rFonts w:ascii="IRNazanin" w:hAnsi="IRNazanin" w:eastAsia="IRNazanin"/>
          <w:color w:val="111111"/>
          <w:sz w:val="28"/>
          <w:sz w:val="28"/>
          <w:szCs w:val="28"/>
          <w:rtl w:val="true"/>
          <w:lang w:bidi="fa-IR"/>
        </w:rPr>
        <w:t xml:space="preserve">احتمال دارد که آمدن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جداسازی و تمییز این بهشت‌ها از بهشت‌های دیگر باشد و نشان می‌دهد که بهشت‌های دیگری نیز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و مداومت بر آن، دارای پاداشی چشمگیر در بهشت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آمَنُوا وَ عَمِلُوا الصّٰالِحٰاتِ فَلَهُمْ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کٰانُوا یَعْمَلُونَ</w:t>
      </w:r>
      <w:bookmarkStart w:id="563" w:name="pg19898_196659"/>
    </w:p>
    <w:p>
      <w:pPr>
        <w:pStyle w:val="BookText"/>
        <w:rPr/>
      </w:pPr>
      <w:bookmarkEnd w:id="563"/>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خوب مؤمنان در بهشت، نمودی از عدم تساوی آنان با فاسقان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فَمَنْ کٰانَ مُؤْمِناً کَمَنْ کٰانَ فٰاسِقاً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الَّذِینَ آمَنُوا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فَلَهُمْ جَنّٰاتُ الْمَأْویٰ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تفصیلی عدم تساوی دو گروهی است که در آیۀ پیش، از آن سخن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و عمل صالح، در کسب سعادت اخروی نقشی تعیین کننده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الَّذِینَ آمَنُوا وَ عَمِلُوا الصّٰالِحٰاتِ فَلَهُمْ جَنّٰاتُ الْمَأْویٰ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کٰانُوا یَعْمَلُونَ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در کسب مدارج اخروی، دارای نقشی برتر و اساسی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فَلَهُمْ جَنّٰاتُ الْمَأْویٰ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کٰانُوا یَعْمَلُونَ</w:t>
      </w:r>
    </w:p>
    <w:p>
      <w:pPr>
        <w:pStyle w:val="BookText"/>
        <w:rPr/>
      </w:pPr>
      <w:r>
        <w:rPr>
          <w:rFonts w:ascii="IRNazanin" w:hAnsi="IRNazanin" w:eastAsia="IRNazanin"/>
          <w:color w:val="111111"/>
          <w:sz w:val="28"/>
          <w:sz w:val="28"/>
          <w:szCs w:val="28"/>
          <w:rtl w:val="true"/>
          <w:lang w:bidi="fa-IR"/>
        </w:rPr>
        <w:t xml:space="preserve">با این‌که آیه، ایمان و عمل صالح را با هم آورده است اما در پایان، عمل را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سببی عامل ورود به بهشت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استفاده می‌شود که عمل، دارای نقش بیشتری در سعادت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ایمان؛ بهشت؛ پاداش؛ جنة المأوی؛ رستگاری؛ صالحان؛ عمل؛ فسق</w:t>
      </w:r>
    </w:p>
    <w:p>
      <w:pPr>
        <w:pStyle w:val="Heading3"/>
        <w:numPr>
          <w:ilvl w:val="2"/>
          <w:numId w:val="1"/>
        </w:numPr>
        <w:rPr/>
      </w:pPr>
      <w:bookmarkStart w:id="564" w:name="__RefHeading___Toc1580389_2314609296"/>
      <w:bookmarkStart w:id="565" w:name="_Toc192"/>
      <w:bookmarkEnd w:id="564"/>
      <w:r>
        <w:rPr>
          <w:rtl w:val="true"/>
        </w:rPr>
        <w:t>[</w:t>
      </w:r>
      <w:r>
        <w:rPr>
          <w:rtl w:val="true"/>
        </w:rPr>
        <w:t xml:space="preserve">سوره السجده </w:t>
      </w:r>
      <w:r>
        <w:rPr>
          <w:rtl w:val="true"/>
        </w:rPr>
        <w:t>(</w:t>
      </w:r>
      <w:r>
        <w:rPr/>
        <w:t>32</w:t>
      </w:r>
      <w:r>
        <w:rPr>
          <w:rtl w:val="true"/>
        </w:rPr>
        <w:t xml:space="preserve">): </w:t>
      </w:r>
      <w:r>
        <w:rPr>
          <w:rtl w:val="true"/>
        </w:rPr>
        <w:t xml:space="preserve">آیه </w:t>
      </w:r>
      <w:r>
        <w:rPr/>
        <w:t>20</w:t>
      </w:r>
      <w:r>
        <w:rPr>
          <w:rtl w:val="true"/>
        </w:rPr>
        <w:t>]</w:t>
      </w:r>
      <w:bookmarkEnd w:id="565"/>
    </w:p>
    <w:p>
      <w:pPr>
        <w:pStyle w:val="BookText"/>
        <w:rPr/>
      </w:pPr>
      <w:r>
        <w:rPr>
          <w:rFonts w:ascii="Amiri" w:hAnsi="Amiri" w:eastAsia="Amiri" w:cs="Amiri"/>
          <w:color w:val="111111"/>
          <w:sz w:val="28"/>
          <w:sz w:val="28"/>
          <w:szCs w:val="28"/>
          <w:rtl w:val="true"/>
          <w:lang w:bidi="ar-SA"/>
        </w:rPr>
        <w:t xml:space="preserve">وَ أَمَّا اَلَّذِینَ فَسَقُوا فَمَأْوٰاهُمُ اَلنّٰارُ کُلَّمٰا أَرٰادُوا أَنْ یَخْرُجُوا مِنْهٰا أُعِیدُوا فِیهٰا وَ قِیلَ لَهُمْ ذُوقُوا عَذٰابَ اَلنّٰارِ اَلَّذِی کُنْتُمْ بِهِ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و امّا کسانی‌که نافرمانی کرده‌اند، جایگاهشان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بخواهند از آن بیرون بیایند به آن بازگردانده می‌شوند، و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عذابِ این آتشی را که دروغش می‌پنداشتید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فسق‌پیشگان، آتش‌جهنم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الَّذِینَ فَسَقُوا فَمَأْوٰاهُمُ النّٰارُ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عامل گرفتارشدن به آتش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الَّذِینَ فَسَقُوا فَمَأْوٰاهُمُ النّٰارُ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فاسقان، برای خروج از آتش تلاش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کُلَّمٰا أَرٰادُوا أَنْ یَخْرُجُوا مِنْهٰا أُعِیدُوا فِیهٰا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بازگردانده‌شدن قهری فاسقان به دوزخ، در پی تلاش برای گریز و رهایی از آن</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کُلَّمٰا أَرٰادُوا أَنْ یَخْرُجُوا مِنْهٰا أُعِیدُوا فِیهٰا</w:t>
      </w:r>
      <w:bookmarkStart w:id="566" w:name="pg19898_196660"/>
    </w:p>
    <w:p>
      <w:pPr>
        <w:pStyle w:val="BookText"/>
        <w:rPr/>
      </w:pPr>
      <w:bookmarkEnd w:id="566"/>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فاسقان، پایان‌ناپذیر و غیرقابل گریز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کُلَّمٰا أَرٰادُوا أَنْ یَخْرُجُوا مِنْهٰا أُعِیدُوا فِیهٰا</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أَرٰادُوا أَنْ یَخْرُجُوا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کنایه از پایان‌ناپذیری و خلود در آتش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اراده و توان محدود، برای دوزخیان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کُلَّمٰا أَرٰادُوا أَنْ یَخْرُجُوا مِنْهٰا أُعِیدُوا فِیهٰا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فاسقان، عذابی را که همواره تکذیب می‌کردند، می‌چشند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ذُوقُوا عَذٰابَ النّٰارِ الَّذِی کُنْتُمْ بِهِ تُکَذِّبُونَ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آتشی سخت و هولناک و ترس‌آور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فَمَأْوٰاهُمُ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ذُوقُوا عَذٰابَ النّٰارِ</w:t>
      </w:r>
    </w:p>
    <w:p>
      <w:pPr>
        <w:pStyle w:val="BookText"/>
        <w:rPr/>
      </w:pPr>
      <w:r>
        <w:rPr>
          <w:rFonts w:ascii="IRNazanin" w:hAnsi="IRNazanin" w:eastAsia="IRNazanin"/>
          <w:color w:val="111111"/>
          <w:sz w:val="28"/>
          <w:sz w:val="28"/>
          <w:szCs w:val="28"/>
          <w:rtl w:val="true"/>
          <w:lang w:bidi="fa-IR"/>
        </w:rPr>
        <w:t xml:space="preserve">آوردن اسم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جای استعمال ضمیر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برای تهدید بیشتر و بیان عظمت و بزرگی آتش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فاسقان، قیامت و نظام کیفری خدا را تکذیب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الَّذِینَ فَسَقُوا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ذُوقُوا عَذٰابَ النّٰارِ الَّذِی کُنْتُمْ بِهِ تُکَذِّبُونَ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هموارۀ قیامت و جهنم، موجب عذابی سخت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ذُوقُوا عَذٰابَ النّٰارِ الَّذِی کُنْتُمْ بِهِ تُکَذِّبُونَ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منکران آتش دوزخ، هشدار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ذُوقُوا عَذٰابَ النّٰارِ الَّذِی کُنْتُمْ بِهِ تُکَذِّبُونَ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اراده؛ اللّه؛ انذار؛ تکذیب؛ جهنم؛ خلافت الهی؛ خوف؛ عذاب؛ فسق؛ قدرت؛ قیامت</w:t>
      </w:r>
    </w:p>
    <w:p>
      <w:pPr>
        <w:pStyle w:val="Heading3"/>
        <w:numPr>
          <w:ilvl w:val="2"/>
          <w:numId w:val="1"/>
        </w:numPr>
        <w:rPr/>
      </w:pPr>
      <w:bookmarkStart w:id="567" w:name="__RefHeading___Toc1580391_2314609296"/>
      <w:bookmarkStart w:id="568" w:name="_Toc193"/>
      <w:bookmarkEnd w:id="567"/>
      <w:r>
        <w:rPr>
          <w:rtl w:val="true"/>
        </w:rPr>
        <w:t>[</w:t>
      </w:r>
      <w:r>
        <w:rPr>
          <w:rtl w:val="true"/>
        </w:rPr>
        <w:t xml:space="preserve">سوره السجده </w:t>
      </w:r>
      <w:r>
        <w:rPr>
          <w:rtl w:val="true"/>
        </w:rPr>
        <w:t>(</w:t>
      </w:r>
      <w:r>
        <w:rPr/>
        <w:t>32</w:t>
      </w:r>
      <w:r>
        <w:rPr>
          <w:rtl w:val="true"/>
        </w:rPr>
        <w:t xml:space="preserve">): </w:t>
      </w:r>
      <w:r>
        <w:rPr>
          <w:rtl w:val="true"/>
        </w:rPr>
        <w:t xml:space="preserve">آیه </w:t>
      </w:r>
      <w:r>
        <w:rPr/>
        <w:t>21</w:t>
      </w:r>
      <w:r>
        <w:rPr>
          <w:rtl w:val="true"/>
        </w:rPr>
        <w:t>]</w:t>
      </w:r>
      <w:bookmarkEnd w:id="568"/>
    </w:p>
    <w:p>
      <w:pPr>
        <w:pStyle w:val="BookText"/>
        <w:rPr/>
      </w:pPr>
      <w:r>
        <w:rPr>
          <w:rFonts w:ascii="Amiri" w:hAnsi="Amiri" w:eastAsia="Amiri" w:cs="Amiri"/>
          <w:color w:val="111111"/>
          <w:sz w:val="28"/>
          <w:sz w:val="28"/>
          <w:szCs w:val="28"/>
          <w:rtl w:val="true"/>
          <w:lang w:bidi="ar-SA"/>
        </w:rPr>
        <w:t xml:space="preserve">وَ لَنُذِیقَنَّهُمْ مِنَ اَلْعَذٰابِ اَلْأَدْنیٰ دُونَ اَلْعَذٰابِ اَلْأَکْبَرِ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 xml:space="preserve">و ما حتماً غیر از آن عذاب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آخرت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عذاب نزدیک‌تر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می‌چشانیم،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برخی بلاهای حتمی دنیوی از سوی خداوند، برای تنبیه و هشدار به فاسقان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لَنُذِیقَنَّهُمْ مِنَ الْعَذٰابِ الْأَدْنیٰ دُونَ الْعَذٰابِ الْأَکْبَرِ لَعَلَّهُمْ یَرْجِعُونَ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الأدنی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اقوال گوناگونی گفته</w:t>
      </w:r>
    </w:p>
    <w:p>
      <w:pPr>
        <w:pStyle w:val="BookText"/>
        <w:rPr/>
      </w:pPr>
      <w:r>
        <w:rPr>
          <w:rFonts w:ascii="IRNazanin" w:hAnsi="IRNazanin" w:eastAsia="IRNazanin"/>
          <w:color w:val="111111"/>
          <w:sz w:val="28"/>
          <w:sz w:val="28"/>
          <w:szCs w:val="28"/>
          <w:rtl w:val="true"/>
          <w:lang w:bidi="fa-IR"/>
        </w:rPr>
        <w:t>شده است از جملۀ آنها این است که منظور، عذاب‌های دنیوی، مانند بلاها و بیماری‌ها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بلاهای دنیوی فاسقان، هشداری به آنان است و نه کیفر واقعی‌شان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لَنُذِیقَنَّهُمْ مِنَ الْعَذٰابِ الْأَدْنیٰ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یَرْجِعُونَ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عذاب‌های دنیوی خداوند، تنبّه و بازدارندگی است و نه تنبیه تنها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لَنُذِیقَنَّهُمْ مِنَ الْعَذٰابِ الْأَدْنیٰ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یَرْجِعُونَ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بلاهای دنیوی با همۀ سنگینی، در برابر عذاب‌های اخروی بسی ناچیز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الْعَذٰابِ الْأَدْنیٰ دُونَ الْعَذٰابِ الْأَکْبَرِ</w:t>
      </w:r>
    </w:p>
    <w:p>
      <w:pPr>
        <w:pStyle w:val="BookText"/>
        <w:rPr/>
      </w:pPr>
      <w:r>
        <w:rPr>
          <w:rFonts w:ascii="IRNazanin" w:hAnsi="IRNazanin" w:eastAsia="IRNazanin"/>
          <w:color w:val="111111"/>
          <w:sz w:val="28"/>
          <w:sz w:val="28"/>
          <w:szCs w:val="28"/>
          <w:rtl w:val="true"/>
          <w:lang w:bidi="fa-IR"/>
        </w:rPr>
        <w:t xml:space="preserve">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به قرینۀ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آن می‌تواند کوچک‌تر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گفتن است که گرچه از عذاب دنیوی 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کوچک‌تر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اما با توجه به واقعیت‌های موجود، این‌گونه مشکلات، عذاب‌هایی بس سنگین و گاهی تحمل ناپذیر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بلایا و شرور برای انسان، سازندگی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لَنُذِیقَنَّهُمْ مِنَ الْعَذٰابِ الْأَدْنیٰ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یَرْجِعُونَ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واقعی فاسقان تنبّه‌ناپذیر از بلاهای دنیا، به جهان آخرت موکول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لَنُذِیقَنَّهُمْ مِنَ الْعَذٰابِ الْأَدْنیٰ دُونَ الْعَذٰابِ الْأَکْبَرِ لَعَلَّهُمْ یَرْجِعُونَ</w:t>
      </w:r>
    </w:p>
    <w:p>
      <w:p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بلاهای دنیوی است که می‌تواند در بازگشت انسان به سوی خدا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به قرینۀ تقابل،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الْعَذٰابِ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قیامت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بازگشت حتی بر روی فاسقان هم باز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لَنُذِیقَنَّهُمْ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یَرْجِعُونَ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شدن فاسقان در قیامت، پس از اتمام‌حجت با آنان، در دنیا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لَنُذِیقَنَّهُمْ مِنَ الْعَذٰابِ الْأَدْنیٰ دُونَ الْعَذٰابِ الْأَکْبَرِ لَعَلَّهُمْ یَرْجِعُونَ</w:t>
      </w:r>
    </w:p>
    <w:p>
      <w:pPr>
        <w:pStyle w:val="BookText"/>
        <w:rPr/>
      </w:pPr>
      <w:r>
        <w:rPr>
          <w:rFonts w:ascii="Amiri" w:hAnsi="Amiri" w:eastAsia="Amiri" w:cs="Amiri"/>
          <w:color w:val="111111"/>
          <w:sz w:val="28"/>
          <w:sz w:val="28"/>
          <w:szCs w:val="28"/>
          <w:rtl w:val="true"/>
          <w:lang w:bidi="ar-SA"/>
        </w:rPr>
        <w:t>بلاهای هشداردهندۀ دنیا، نوعی اتمام‌حجت برای فاسقان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یَرْجِعُونَ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نکتۀ بالا را تأیید 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انسان خطاکار به درگاه خدا، مایۀ مصونیت وی از عذاب اخروی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لَنُذِیقَنَّهُمْ مِنَ الْعَذٰابِ الْأَدْنیٰ دُونَ الْعَذٰابِ الْأَکْبَرِ لَعَلَّهُمْ یَرْجِعُونَ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انسان‌های گناهکار از گناه خویش، در صورت تنبیه شدن، باز هم حتمی و قطعی نیست</w:t>
      </w:r>
      <w:r>
        <w:rPr>
          <w:rFonts w:eastAsia="IRNazanin" w:cs="IRNazanin"/>
          <w:color w:val="111111"/>
          <w:sz w:val="28"/>
          <w:szCs w:val="28"/>
          <w:rtl w:val="true"/>
          <w:lang w:bidi="fa-IR"/>
        </w:rPr>
        <w:t>.</w:t>
      </w:r>
      <w:bookmarkStart w:id="569" w:name="pg19898_196662"/>
    </w:p>
    <w:p>
      <w:pPr>
        <w:pStyle w:val="BookText"/>
        <w:rPr/>
      </w:pPr>
      <w:bookmarkEnd w:id="569"/>
      <w:r>
        <w:rPr>
          <w:rFonts w:ascii="Amiri" w:hAnsi="Amiri" w:eastAsia="Amiri" w:cs="Amiri"/>
          <w:color w:val="111111"/>
          <w:sz w:val="28"/>
          <w:sz w:val="28"/>
          <w:szCs w:val="28"/>
          <w:rtl w:val="true"/>
          <w:lang w:bidi="ar-SA"/>
        </w:rPr>
        <w:t xml:space="preserve">وَ لَنُذِیقَنَّهُمْ مِنَ الْعَذٰابِ الْأَدْنیٰ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یَرْجِعُونَ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ترجی است و در جایی استعمال می‌شود که انجام شدن فعل، قطعی نیست، بلکه صرفاً امید به انجام آن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گناهکاران از گناه خویش، اجباری نبوده و به ارادۀ خود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لَعَلَّهُمْ یَرْجِعُونَ</w:t>
      </w:r>
    </w:p>
    <w:p>
      <w:pPr>
        <w:pStyle w:val="BookText"/>
        <w:rPr/>
      </w:pPr>
      <w:r>
        <w:rPr>
          <w:rFonts w:ascii="IRNazanin" w:hAnsi="IRNazanin" w:eastAsia="IRNazanin"/>
          <w:color w:val="111111"/>
          <w:sz w:val="28"/>
          <w:sz w:val="28"/>
          <w:szCs w:val="28"/>
          <w:rtl w:val="true"/>
          <w:lang w:bidi="fa-IR"/>
        </w:rPr>
        <w:t xml:space="preserve">معلوم آورده شدن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با حرف ترجّی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گویای این نکته است که در نظام دینی، حتی برای مجرمان و فاسقان نیز اجباری وجود ندارد و این خود آنان‌اند که باید تصمیم به بازگشت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شدن انسان‌ها به عذاب بزرگ در آخرت، هرگز مطلوب خداوند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لَنُذِیقَنَّهُمْ مِنَ الْعَذٰابِ الْأَدْنیٰ دُونَ الْعَذٰابِ الْأَکْبَرِ لَعَلَّهُمْ یَرْجِعُونَ</w:t>
      </w:r>
    </w:p>
    <w:p>
      <w:pPr>
        <w:pStyle w:val="BookText"/>
        <w:rPr/>
      </w:pPr>
      <w:r>
        <w:rPr>
          <w:rFonts w:ascii="IRNazanin" w:hAnsi="IRNazanin" w:eastAsia="IRNazanin"/>
          <w:color w:val="111111"/>
          <w:sz w:val="28"/>
          <w:sz w:val="28"/>
          <w:szCs w:val="28"/>
          <w:rtl w:val="true"/>
          <w:lang w:bidi="fa-IR"/>
        </w:rPr>
        <w:t>از گرفتار کردن فاسقان به عذاب دنیوی، به منظور متنبه شدن، استفاده می‌شود که اصولاً خداوند خوش ندارد که آنان را در آخرت به عذاب گرفتار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أبی‌ادریس الخولانی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عُبادة بن الصّامت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لَنُذِیقَنَّهُمْ مِنَ الْعَذٰابِ الْأَدْنیٰ دُونَ الْعَذٰابِ الْأَکْبَرِ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 المصائب و الأسقام و الأنصاب، عذاب للمسرف فی الدنیا، دون عذاب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ابوادریس خولانی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عبادةبن‌صامت دربارۀ این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لَنُذِیقَنَّهُمْ مِنَ الْعَذٰابِ الْأَدْنیٰ دُونَ الْعَذٰابِ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نزدیک‌تر، مصیبت‌ها و بیماری‌ها و رنج‌ها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عذابی دنیایی است برای مسرف، و غیر از عذاب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اتمام حجت؛ اللّه؛ امتحان؛ انسان؛ توبه؛ تهدید؛ دنیا؛ سختی؛ عذاب؛ فسق؛ گناه؛ مرض؛ مصیبت</w:t>
      </w:r>
    </w:p>
    <w:p>
      <w:pPr>
        <w:pStyle w:val="Heading3"/>
        <w:numPr>
          <w:ilvl w:val="2"/>
          <w:numId w:val="1"/>
        </w:numPr>
        <w:rPr/>
      </w:pPr>
      <w:bookmarkStart w:id="570" w:name="__RefHeading___Toc1580393_2314609296"/>
      <w:bookmarkStart w:id="571" w:name="_Toc194"/>
      <w:bookmarkEnd w:id="570"/>
      <w:r>
        <w:rPr>
          <w:rtl w:val="true"/>
        </w:rPr>
        <w:t>[</w:t>
      </w:r>
      <w:r>
        <w:rPr>
          <w:rtl w:val="true"/>
        </w:rPr>
        <w:t xml:space="preserve">سوره السجده </w:t>
      </w:r>
      <w:r>
        <w:rPr>
          <w:rtl w:val="true"/>
        </w:rPr>
        <w:t>(</w:t>
      </w:r>
      <w:r>
        <w:rPr/>
        <w:t>32</w:t>
      </w:r>
      <w:r>
        <w:rPr>
          <w:rtl w:val="true"/>
        </w:rPr>
        <w:t xml:space="preserve">): </w:t>
      </w:r>
      <w:r>
        <w:rPr>
          <w:rtl w:val="true"/>
        </w:rPr>
        <w:t xml:space="preserve">آیه </w:t>
      </w:r>
      <w:r>
        <w:rPr/>
        <w:t>22</w:t>
      </w:r>
      <w:r>
        <w:rPr>
          <w:rtl w:val="true"/>
        </w:rPr>
        <w:t>]</w:t>
      </w:r>
      <w:bookmarkEnd w:id="571"/>
    </w:p>
    <w:p>
      <w:pPr>
        <w:pStyle w:val="BookText"/>
        <w:rPr/>
      </w:pPr>
      <w:r>
        <w:rPr>
          <w:rFonts w:ascii="Amiri" w:hAnsi="Amiri" w:eastAsia="Amiri" w:cs="Amiri"/>
          <w:color w:val="111111"/>
          <w:sz w:val="28"/>
          <w:sz w:val="28"/>
          <w:szCs w:val="28"/>
          <w:rtl w:val="true"/>
          <w:lang w:bidi="ar-SA"/>
        </w:rPr>
        <w:t xml:space="preserve">وَ مَنْ أَظْلَمُ مِمَّنْ ذُکِّرَ بِآیٰاتِ رَبِّهِ ثُمَّ أَعْرَضَ عَنْهٰا إِنّٰا مِنَ اَلْمُجْرِمِینَ مُنْتَقِمُونَ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کیست ستمکارتر از آن کس که به وسیلۀ آیات پروردگارش به وی تذکر دهند، سپس او از آنها روی بگرداند؟ قطعاً ما از مجرمان انتقام خواهیم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 تافتن از آیات پروردگار، با توجه به الهی بودن آن، ظالمانه‌ترین عمل‌ها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أَظْلَمُ مِمَّنْ ذُکِّرَ بِآیٰاتِ رَبِّهِ ثُمَّ أَعْرَضَ عَنْهٰا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ظالم‌ترین مردم، کسانی‌اند که پس از توجه به آیات خدا، از آن روی بگردانند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أَظْلَمُ مِمَّنْ ذُکِّرَ بِآیٰاتِ رَبِّهِ ثُمَّ أَعْرَضَ عَنْهٰا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اعراض‌کنندگان از آیات الهی، مردمی مجرم‌اند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أَظْلَمُ مِمَّنْ ذُکِّرَ بِآیٰاتِ رَبِّهِ ثُمَّ أَعْرَضَ عَنْهٰا إِنّٰا مِنَ الْمُجْرِمِینَ مُنْتَقِمُونَ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مجرمان منکر آیات الهی قطعاً انتقام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 بِآیٰاتِ رَبِّهِ ثُمَّ أَعْرَضَ عَنْهٰا إِنّٰا مِنَ الْمُجْرِمِینَ مُنْتَقِمُونَ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شدن تکذیب‌کنندگان آیات الهی به عذاب عظیم در قیامت، حاصل و پی‌آمد اعراض آنان از آیات خدا، پس از توجه به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لَنُذِیقَنَّهُمْ مِنَ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الْعَذٰابِ الْأَکْبَرِ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ذُکِّرَ بِآیٰاتِ رَبِّهِ ثُمَّ أَعْرَضَ عَنْهٰا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أَظْلَمُ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تعلیل آیۀ قبل است و درصدد تبیین چراییِ گرفتار آمدن مجرمان به عذاب سخت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بزرگ اخروی، همان انتقام الهی از مجرمان تکذیب‌کنندۀ آیات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ذُوقُوا عَذٰابَ النّٰارِ الَّذِی کُنْتُمْ بِهِ تُکَذِّبُونَ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الْأَکْبَرِ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مِنَ الْمُجْرِمِینَ مُنْتَقِمُونَ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خداوند از مجرمان، پی‌آمد ظلم آنان به آیات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أَظْلَمُ مِمَّنْ ذُکِّرَ بِآیٰاتِ رَبِّهِ ثُمَّ أَعْرَضَ عَنْهٰا إِنّٰا مِنَ الْمُجْرِمِینَ مُنْتَقِمُونَ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مِنَ الْمُجْرِمِینَ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تعلیل برای عذاب تکذیب‌کنندگان آیات خدا و اعراض کنندگان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بلاهای مقطعی دنیا، آیات پروردگار در جهت تذکر به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لَنُذِیقَنَّهُمْ مِنَ الْعَذٰابِ الْأَدْنیٰ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لَعَلَّهُمْ یَرْجِعُونَ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ذُکِّرَ بِآیٰاتِ رَبِّهِ ثُمَّ أَعْرَضَ عَنْهٰا</w:t>
      </w:r>
    </w:p>
    <w:p>
      <w:pPr>
        <w:pStyle w:val="BookText"/>
        <w:rPr/>
      </w:pP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مراد از آیات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آیه، یادآوری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الْعَذٰابِ الْأَدْنیٰ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آیۀ پیش ذکر شده است؛ چه این که عذاب یاد شده در آن آیه، به منظور تنبّه مطرح شده بود و در این آیه هم منظور از آن، عبرت گرفتن،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نشانه‌های عبرت‌آموز و هشداردهندۀ الهی، برای رشد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 بِآیٰاتِ رَبِّهِ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الهی از مجرمان در قیامت، پس از اتمام‌حجت با ایشان در دنیا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ذُکِّرَ بِآیٰاتِ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مِنَ الْمُجْرِمِینَ مُنْتَقِمُونَ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ذُکِّرَ بِآیٰاتِ رَبِّهِ</w:t>
      </w:r>
      <w:bookmarkStart w:id="572" w:name="pg19898_196664"/>
    </w:p>
    <w:p>
      <w:pPr>
        <w:pStyle w:val="BookText"/>
        <w:rPr/>
      </w:pPr>
      <w:bookmarkEnd w:id="57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آیات خدا؛ اتمام حجت؛ اللّه؛ انتقام؛ انسان؛ تکذیب؛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ظلم؛ عذاب؛ عمل؛ گناه؛ مصیبت</w:t>
      </w:r>
    </w:p>
    <w:p>
      <w:pPr>
        <w:pStyle w:val="Heading3"/>
        <w:numPr>
          <w:ilvl w:val="2"/>
          <w:numId w:val="1"/>
        </w:numPr>
        <w:rPr/>
      </w:pPr>
      <w:bookmarkStart w:id="573" w:name="__RefHeading___Toc1580395_2314609296"/>
      <w:bookmarkStart w:id="574" w:name="_Toc195"/>
      <w:bookmarkEnd w:id="573"/>
      <w:r>
        <w:rPr>
          <w:rtl w:val="true"/>
        </w:rPr>
        <w:t>[</w:t>
      </w:r>
      <w:r>
        <w:rPr>
          <w:rtl w:val="true"/>
        </w:rPr>
        <w:t xml:space="preserve">سوره السجده </w:t>
      </w:r>
      <w:r>
        <w:rPr>
          <w:rtl w:val="true"/>
        </w:rPr>
        <w:t>(</w:t>
      </w:r>
      <w:r>
        <w:rPr/>
        <w:t>32</w:t>
      </w:r>
      <w:r>
        <w:rPr>
          <w:rtl w:val="true"/>
        </w:rPr>
        <w:t xml:space="preserve">): </w:t>
      </w:r>
      <w:r>
        <w:rPr>
          <w:rtl w:val="true"/>
        </w:rPr>
        <w:t xml:space="preserve">آیه </w:t>
      </w:r>
      <w:r>
        <w:rPr/>
        <w:t>23</w:t>
      </w:r>
      <w:r>
        <w:rPr>
          <w:rtl w:val="true"/>
        </w:rPr>
        <w:t>]</w:t>
      </w:r>
      <w:bookmarkEnd w:id="574"/>
    </w:p>
    <w:p>
      <w:pPr>
        <w:pStyle w:val="BookText"/>
        <w:rPr/>
      </w:pPr>
      <w:r>
        <w:rPr>
          <w:rFonts w:ascii="Amiri" w:hAnsi="Amiri" w:eastAsia="Amiri" w:cs="Amiri"/>
          <w:color w:val="111111"/>
          <w:sz w:val="28"/>
          <w:sz w:val="28"/>
          <w:szCs w:val="28"/>
          <w:rtl w:val="true"/>
          <w:lang w:bidi="ar-SA"/>
        </w:rPr>
        <w:t xml:space="preserve">وَ لَقَدْ آتَیْنٰا مُوسَی اَلْکِتٰابَ فَلاٰ تَکُنْ فِی مِرْیَةٍ مِنْ لِقٰائِهِ وَ جَعَلْنٰاهُ هُدیً لِبَنِی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و همانا، ما به موسی کتاب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که موسی آن را دریافت کرده است شک نداشته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آن‌را هدایتی برای بنی‌اسرائیل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از سوی پروردگار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آتَیْنٰا مُوسَی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عهد است و اشاره به تورات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آسمانی، امری قطعی بوده و هیچ تردیدی در آن روا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آتَیْنٰا مُوسَی الْکِتٰابَ فَلاٰ تَکُنْ فِی مِرْیَةٍ مِنْ لِقٰائِهِ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مضاف به مفعول بوده و فاعل‌اش ضمیر مستتر است که به موسی باز می‌گردد، بنابراین، مرجع ضمیر مفعولی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امکان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ضمیر فاعلی اضافه شده و مفعول‌اش محذوف باشد که در این صورت، مرجع ضمیر مذکور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مرجع ضمیر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بی‌سابقه‌ای نبوده و در ادامۀ رسالت پیامبران گذشته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هُوَ الْحَقُّ مِنْ رَبِّکَ لِتُنْذِرَ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 مُوسَی الْکِتٰابَ</w:t>
      </w:r>
    </w:p>
    <w:p>
      <w:pPr>
        <w:pStyle w:val="BookText"/>
        <w:rPr/>
      </w:pPr>
      <w:r>
        <w:rPr>
          <w:rFonts w:ascii="IRNazanin" w:hAnsi="IRNazanin" w:eastAsia="IRNazanin"/>
          <w:color w:val="111111"/>
          <w:sz w:val="28"/>
          <w:sz w:val="28"/>
          <w:szCs w:val="28"/>
          <w:rtl w:val="true"/>
          <w:lang w:bidi="fa-IR"/>
        </w:rPr>
        <w:t xml:space="preserve">احتمال دارد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آتَیْنٰا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به منظور اثبات نبوت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آیۀ سه از آن،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ذکر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انبیای پیشین، می‌تواند به خاطر مورد اتفاق نظر بودن آن حضرت در میان پیروان ادیان آسمانی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بودن نزول کتاب آسمانی 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برای تردید در نزول وحی بر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آتَیْنٰا مُوسَی الْکِتٰابَ فَلاٰ تَکُنْ فِی مِرْیَةٍ مِنْ لِقٰائِهِ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بالا، با توجه به دو نکتۀ زیر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پیامبران پیشین، برای استدلال به آن، جهت حقانیت پیامبر بعدی، احتمال دارد به خاطر مقبول بودن ایشان نزد همۀ پیروان ادیان آسمانی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به قرآن برگردد که از محتوای کلام و آیۀ سه استفاده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کتابی آسمانی 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دلیلی بر حقانیت و تحقق لقاءاللّه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فَذُوقُوا بِمٰا نَسِیتُمْ لِقٰاءَ یَوْمِکُمْ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 مُوسَی الْکِتٰابَ فَلاٰ تَکُنْ فِی مِرْیَةٍ مِنْ لِقٰائِهِ</w:t>
      </w:r>
    </w:p>
    <w:p>
      <w:pPr>
        <w:pStyle w:val="BookText"/>
        <w:rPr/>
      </w:pPr>
      <w:r>
        <w:rPr>
          <w:rFonts w:ascii="IRNazanin" w:hAnsi="IRNazanin" w:eastAsia="IRNazanin"/>
          <w:color w:val="111111"/>
          <w:sz w:val="28"/>
          <w:sz w:val="28"/>
          <w:szCs w:val="28"/>
          <w:rtl w:val="true"/>
          <w:lang w:bidi="fa-IR"/>
        </w:rPr>
        <w:t xml:space="preserve">احتمال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سیاق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قیامت و معاد باشد و 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مستفاد از آیه‌های ده و چهارده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در لقای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دربارۀ آن سخن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به خود راه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حاوی مسألۀ لقای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از ناحیۀ کسی است که تورات را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رسالت دشوار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 بخش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آزار مشرکان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آتَیْنٰا مُوسَی الْکِتٰابَ فَلاٰ تَکُنْ فِی مِرْیَةٍ مِنْ لِقٰائِهِ</w:t>
      </w:r>
    </w:p>
    <w:p>
      <w:pPr>
        <w:pStyle w:val="BookText"/>
        <w:rPr/>
      </w:pPr>
      <w:r>
        <w:rPr>
          <w:rFonts w:ascii="IRNazanin" w:hAnsi="IRNazanin" w:eastAsia="IRNazanin"/>
          <w:color w:val="111111"/>
          <w:sz w:val="28"/>
          <w:sz w:val="28"/>
          <w:szCs w:val="28"/>
          <w:rtl w:val="true"/>
          <w:lang w:bidi="fa-IR"/>
        </w:rPr>
        <w:t xml:space="preserve">احتمال دارد 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و اذیتی باشد که از فحوای کلام، به دلیل طرح 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آیه درصدد دلداری و تسلی دادن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شب معراج و یا در قیامت، قطعی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آتَیْنٰا مُوسَی الْکِتٰابَ فَلاٰ تَکُنْ فِی مِرْیَةٍ مِنْ لِقٰائِهِ</w:t>
      </w:r>
    </w:p>
    <w:p>
      <w:pPr>
        <w:pStyle w:val="BookText"/>
        <w:rPr/>
      </w:pPr>
      <w:r>
        <w:rPr>
          <w:rFonts w:ascii="IRNazanin" w:hAnsi="IRNazanin" w:eastAsia="IRNazanin"/>
          <w:color w:val="111111"/>
          <w:sz w:val="28"/>
          <w:sz w:val="28"/>
          <w:szCs w:val="28"/>
          <w:rtl w:val="true"/>
          <w:lang w:bidi="fa-IR"/>
        </w:rPr>
        <w:t xml:space="preserve">برداشت بالا، بنابراین احتمال است که 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لقائک ایاه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این نکته، مورد تأیید روایت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آسمانی موسی، هدایت‌کنندۀ قوم بنی‌اسرائیل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جَعَلْنٰاهُ هُدیً لِبَنِی إِسْرٰائِیلَ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بنی‌اسراییل، هدف 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آتَیْنٰا مُوسَی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 هُدیً لِبَنِی إِسْرٰائِیلَ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خداوند مأمور هدایت بنی‌اسراییل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جَعَلْنٰاهُ هُدیً لِبَنِی إِسْرٰائِیلَ</w:t>
      </w:r>
    </w:p>
    <w:p>
      <w:pPr>
        <w:pStyle w:val="BookText"/>
        <w:rPr/>
      </w:pPr>
      <w:r>
        <w:rPr>
          <w:rFonts w:ascii="IRNazanin" w:hAnsi="IRNazanin" w:eastAsia="IRNazanin"/>
          <w:color w:val="111111"/>
          <w:sz w:val="28"/>
          <w:sz w:val="28"/>
          <w:szCs w:val="28"/>
          <w:rtl w:val="true"/>
          <w:lang w:bidi="fa-IR"/>
        </w:rPr>
        <w:t xml:space="preserve">بنابراین احتمال که مرجع ضمیر مفعولی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نکتۀ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بزرگ داشته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تَکُنْ فِی مِرْیَةٍ مِنْ لِقٰائِهِ</w:t>
      </w:r>
    </w:p>
    <w:p>
      <w:pPr>
        <w:pStyle w:val="BookText"/>
        <w:rPr/>
      </w:pPr>
      <w:r>
        <w:rPr>
          <w:rFonts w:ascii="IRNazanin" w:hAnsi="IRNazanin" w:eastAsia="IRNazanin"/>
          <w:color w:val="111111"/>
          <w:sz w:val="28"/>
          <w:sz w:val="28"/>
          <w:szCs w:val="28"/>
          <w:rtl w:val="true"/>
          <w:lang w:bidi="fa-IR"/>
        </w:rPr>
        <w:t xml:space="preserve">در صورتی‌که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کتاب و وحی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کلمه‌ای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 حکایت از بزرگداشت و تعظیم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اذیت؛ اللّه؛ انبیاء؛ بنی اسرائیل؛ تورات؛ حق؛ دلداری؛ رسالت؛ شرک؛ شک؛ قیامت؛ کتاب‌های آسمانی؛ لقاء 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معراج؛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 هدایت</w:t>
      </w:r>
      <w:bookmarkStart w:id="575" w:name="pg19898_196666"/>
    </w:p>
    <w:p>
      <w:pPr>
        <w:pStyle w:val="Heading3"/>
        <w:numPr>
          <w:ilvl w:val="2"/>
          <w:numId w:val="1"/>
        </w:numPr>
        <w:rPr/>
      </w:pPr>
      <w:bookmarkStart w:id="576" w:name="__RefHeading___Toc1580397_2314609296"/>
      <w:bookmarkStart w:id="577" w:name="_Toc196"/>
      <w:bookmarkEnd w:id="575"/>
      <w:bookmarkEnd w:id="576"/>
      <w:r>
        <w:rPr>
          <w:rtl w:val="true"/>
        </w:rPr>
        <w:t>[</w:t>
      </w:r>
      <w:r>
        <w:rPr>
          <w:rtl w:val="true"/>
        </w:rPr>
        <w:t xml:space="preserve">سوره السجده </w:t>
      </w:r>
      <w:r>
        <w:rPr>
          <w:rtl w:val="true"/>
        </w:rPr>
        <w:t>(</w:t>
      </w:r>
      <w:r>
        <w:rPr/>
        <w:t>32</w:t>
      </w:r>
      <w:r>
        <w:rPr>
          <w:rtl w:val="true"/>
        </w:rPr>
        <w:t xml:space="preserve">): </w:t>
      </w:r>
      <w:r>
        <w:rPr>
          <w:rtl w:val="true"/>
        </w:rPr>
        <w:t xml:space="preserve">آیه </w:t>
      </w:r>
      <w:r>
        <w:rPr/>
        <w:t>24</w:t>
      </w:r>
      <w:r>
        <w:rPr>
          <w:rtl w:val="true"/>
        </w:rPr>
        <w:t>]</w:t>
      </w:r>
      <w:bookmarkEnd w:id="577"/>
    </w:p>
    <w:p>
      <w:pPr>
        <w:pStyle w:val="BookText"/>
        <w:rPr/>
      </w:pPr>
      <w:r>
        <w:rPr>
          <w:rFonts w:ascii="Amiri" w:hAnsi="Amiri" w:eastAsia="Amiri" w:cs="Amiri"/>
          <w:color w:val="111111"/>
          <w:sz w:val="28"/>
          <w:sz w:val="28"/>
          <w:szCs w:val="28"/>
          <w:rtl w:val="true"/>
          <w:lang w:bidi="ar-SA"/>
        </w:rPr>
        <w:t xml:space="preserve">وَ جَعَلْنٰا مِنْهُمْ أَئِمَّةً یَهْدُونَ بِأَمْرِنٰا لَمّٰا صَبَرُوا وَ کٰانُوا بِآیٰاتِنٰا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 xml:space="preserve">و برخی از آنان را چون صبر کردند و به آیات ما یقین داشتند پیشوایانی 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پیشوایانی، از میان بنی‌اسراییل، برای هدایت مردم، برخاستند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مِنْهُمْ أَئِمَّةً یَهْدُونَ بِأَمْرِنٰا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دینیِ برخاسته از قوم بنی‌اسراییل، هدایت‌کنندۀ مردم، براساس و چهارچوب تعالیم الهی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مِنْهُمْ أَئِمَّةً یَهْدُونَ بِأَمْرِنٰا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بنی‌اسراییل، مردم را به توفیق خداوند، هدایت و راهنمایی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مِنْهُمْ أَئِمَّةً یَهْدُونَ بِأَمْرِنٰا</w:t>
      </w:r>
    </w:p>
    <w:p>
      <w:pPr>
        <w:pStyle w:val="BookText"/>
        <w:rPr/>
      </w:pPr>
      <w:r>
        <w:rPr>
          <w:rFonts w:ascii="IRNazanin" w:hAnsi="IRNazanin" w:eastAsia="IRNazanin"/>
          <w:color w:val="111111"/>
          <w:sz w:val="28"/>
          <w:sz w:val="28"/>
          <w:szCs w:val="28"/>
          <w:rtl w:val="true"/>
          <w:lang w:bidi="fa-IR"/>
        </w:rPr>
        <w:t>برداشت بالا، بنابراین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هدایت به امر خدا، معنای توفیق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رهبران دینی، جامعه را براساس قوانین وحی و در محدودۀ معارف دین هدایت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مِنْهُمْ أَئِمَّةً یَهْدُونَ بِأَمْرِنٰا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بنی‌اسراییل، پیشوایان متعددی وجود داشتند که بر اساس تعالیم‌دینی، مردم را هدایت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مِنْهُمْ أَئِمَّةً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یقین برخی از پیروان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 الهی، زمینه‌ساز گزینش آنان از سوی خدا برای پیشوایی بنی‌اسراییل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جَعَلْنٰا مِنْهُمْ 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صَبَرُوا وَ کٰانُوا بِآیٰاتِنٰا یُوقِنُونَ</w:t>
      </w:r>
    </w:p>
    <w:p>
      <w:pPr>
        <w:pStyle w:val="BookText"/>
        <w:rPr/>
      </w:pPr>
      <w:r>
        <w:rPr>
          <w:rFonts w:ascii="IRNazanin" w:hAnsi="IRNazanin" w:eastAsia="IRNazanin"/>
          <w:color w:val="111111"/>
          <w:sz w:val="28"/>
          <w:sz w:val="28"/>
          <w:szCs w:val="28"/>
          <w:rtl w:val="true"/>
          <w:lang w:bidi="fa-IR"/>
        </w:rPr>
        <w:t xml:space="preserve">بنابراین احتمال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جزا باشد؛ یعنی، آنان به رهبری انتخاب شدند، به پاداش صبری که پیشه کردند و یقینی که به آیات الهی پیدا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روحیۀ صبر و بردباری و نیز یقین به آیات الهی، از شرایط رهبری و امامت دینی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جَعَلْنٰا مِنْهُمْ 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صَبَرُوا وَ کٰانُوا بِآیٰاتِنٰا یُوقِنُونَ</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و دلالت می‌کند بر این که برگزیدگان بنی‌اسراییل، زمانی که به مقام صبر و یقین رسیدند، به پیشوایی انتخاب شدند و این، نشان می‌دهد که رهبران دینی باید چنین مقامی را برای خود تحصیل کنند و یا واجد آن دو باشند</w:t>
      </w:r>
      <w:r>
        <w:rPr>
          <w:rFonts w:eastAsia="IRNazanin" w:cs="IRNazanin"/>
          <w:color w:val="111111"/>
          <w:sz w:val="28"/>
          <w:szCs w:val="28"/>
          <w:rtl w:val="true"/>
          <w:lang w:bidi="fa-IR"/>
        </w:rPr>
        <w:t>.</w:t>
      </w:r>
      <w:bookmarkStart w:id="578" w:name="pg19898_196667"/>
    </w:p>
    <w:p>
      <w:pPr>
        <w:pStyle w:val="BookText"/>
        <w:rPr/>
      </w:pPr>
      <w:bookmarkEnd w:id="57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اللّه؛ انسان؛ برگزیدگی؛ بنی اسرائیل؛ پیروی؛ توفیق؛ دین؛ صبر؛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 یقین</w:t>
      </w:r>
    </w:p>
    <w:p>
      <w:pPr>
        <w:pStyle w:val="Heading3"/>
        <w:numPr>
          <w:ilvl w:val="2"/>
          <w:numId w:val="1"/>
        </w:numPr>
        <w:rPr/>
      </w:pPr>
      <w:bookmarkStart w:id="579" w:name="__RefHeading___Toc1580399_2314609296"/>
      <w:bookmarkStart w:id="580" w:name="_Toc197"/>
      <w:bookmarkEnd w:id="579"/>
      <w:r>
        <w:rPr>
          <w:rtl w:val="true"/>
        </w:rPr>
        <w:t>[</w:t>
      </w:r>
      <w:r>
        <w:rPr>
          <w:rtl w:val="true"/>
        </w:rPr>
        <w:t xml:space="preserve">سوره السجده </w:t>
      </w:r>
      <w:r>
        <w:rPr>
          <w:rtl w:val="true"/>
        </w:rPr>
        <w:t>(</w:t>
      </w:r>
      <w:r>
        <w:rPr/>
        <w:t>32</w:t>
      </w:r>
      <w:r>
        <w:rPr>
          <w:rtl w:val="true"/>
        </w:rPr>
        <w:t xml:space="preserve">): </w:t>
      </w:r>
      <w:r>
        <w:rPr>
          <w:rtl w:val="true"/>
        </w:rPr>
        <w:t xml:space="preserve">آیه </w:t>
      </w:r>
      <w:r>
        <w:rPr/>
        <w:t>25</w:t>
      </w:r>
      <w:r>
        <w:rPr>
          <w:rtl w:val="true"/>
        </w:rPr>
        <w:t>]</w:t>
      </w:r>
      <w:bookmarkEnd w:id="580"/>
    </w:p>
    <w:p>
      <w:pPr>
        <w:pStyle w:val="BookText"/>
        <w:rPr/>
      </w:pPr>
      <w:r>
        <w:rPr>
          <w:rFonts w:ascii="Amiri" w:hAnsi="Amiri" w:eastAsia="Amiri" w:cs="Amiri"/>
          <w:color w:val="111111"/>
          <w:sz w:val="28"/>
          <w:sz w:val="28"/>
          <w:szCs w:val="28"/>
          <w:rtl w:val="true"/>
          <w:lang w:bidi="ar-SA"/>
        </w:rPr>
        <w:t xml:space="preserve">إِنَّ رَبَّکَ هُوَ یَفْصِلُ بَیْنَهُمْ یَوْمَ اَلْقِیٰامَةِ فِیمٰا کٰانُوا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بی‌تردید، پروردگار تو خود روز قیامت میان آنان دربارۀ آنچه بر سرش اختلاف می‌کردند داوری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داوری کننده در قیامت، در میان مذاهب گوناگون در مسائل مورد اختلاف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هُوَ یَفْصِلُ بَیْنَهُمْ یَوْمَ الْقِیٰامَةِ فِیمٰا کٰانُوا فِیهِ یَخْتَلِفُونَ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یَفْصِلُ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جدا کردن دو چیز از هم است، به گونه‌ای که میان آنها فاصله بیفتد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آن داوری و حل اختلاف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ضمیر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فِیهِ یَخْتَلِفُونَ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دلالت می‌کند که داوری خداوند میان افراد و گروه‌های متعدد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توجه و عنایت ویژۀ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هُوَ یَفْصِلُ</w:t>
      </w:r>
    </w:p>
    <w:p>
      <w:pPr>
        <w:pStyle w:val="BookText"/>
        <w:rPr/>
      </w:pP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ضمیر مخاطب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مرجع آن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منظور نکتۀ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و پروردگاری خدا مقتضی حلِّ نهایی اختلافات بشر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هُوَ یَفْصِلُ بَیْنَهُمْ یَوْمَ الْقِیٰامَةِ فِیمٰا کٰانُوا فِیهِ یَخْتَلِفُونَ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بنی‌اسراییل، به رغم حضور هدایت‌کنندگانی در میان آنان، باز هم اختلافات دینی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جَعَلْنٰا مِنْهُمْ أَئِمَّةً یَهْدُونَ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هُوَ یَفْصِلُ بَیْنَهُمْ</w:t>
      </w:r>
    </w:p>
    <w:p>
      <w:pPr>
        <w:pStyle w:val="BookText"/>
        <w:rPr/>
      </w:pPr>
      <w:r>
        <w:rPr>
          <w:rFonts w:ascii="IRNazanin" w:hAnsi="IRNazanin" w:eastAsia="IRNazanin"/>
          <w:color w:val="111111"/>
          <w:sz w:val="28"/>
          <w:sz w:val="28"/>
          <w:szCs w:val="28"/>
          <w:rtl w:val="true"/>
          <w:lang w:bidi="fa-IR"/>
        </w:rPr>
        <w:t>احتمال دارد که ربط میان این آیه و آیۀ پیش در این باشد که وقتی که خداوند، برگزیدگان از بنی‌اسراییل را برای هدایت مردم مطرح می‌کند، این پرسش پیش می‌آید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پاسخ داده می‌شود که خداوند میان دو گروه اختلاف کننده، داوری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دینی بنی‌اسراییل، اختلافاتی ادامه‌دار بود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هُدیً لِبَنِی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کٰانُوا فِیهِ یَخْتَلِفُونَ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گروه‌هایی از بنی‌اسراییل هدایت نپذیرفتند و در برابر پیشوایان الهی، تسلیم نشدند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هُوَ یَفْصِلُ بَیْنَهُمْ یَوْمَ الْقِیٰامَةِ فِیمٰا کٰانُوا فِیهِ یَخْتَلِفُونَ</w:t>
      </w:r>
    </w:p>
    <w:p>
      <w:pPr>
        <w:pStyle w:val="BookText"/>
        <w:rPr/>
      </w:pPr>
      <w:r>
        <w:rPr>
          <w:rFonts w:ascii="IRNazanin" w:hAnsi="IRNazanin" w:eastAsia="IRNazanin"/>
          <w:color w:val="111111"/>
          <w:sz w:val="28"/>
          <w:sz w:val="28"/>
          <w:szCs w:val="28"/>
          <w:rtl w:val="true"/>
          <w:lang w:bidi="fa-IR"/>
        </w:rPr>
        <w:t xml:space="preserve">بنابراین که 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بنی‌اسراییل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فِیهِ یَخْتَلِفُونَ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اختلافات دیرینۀ آنان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حتی با آمدن پیشوایان الهی، خاتمه نیافته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دینی، باید همواره به وظیفۀ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 و از تلاش دلسرد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هُوَ یَفْصِلُ بَیْنَهُمْ یَوْمَ الْقِیٰامَةِ فِیمٰا کٰانُوا فِیهِ یَخْتَلِفُونَ</w:t>
      </w:r>
    </w:p>
    <w:p>
      <w:pPr>
        <w:pStyle w:val="BookText"/>
        <w:rPr/>
      </w:pPr>
      <w:r>
        <w:rPr>
          <w:rFonts w:ascii="IRNazanin" w:hAnsi="IRNazanin" w:eastAsia="IRNazanin"/>
          <w:color w:val="111111"/>
          <w:sz w:val="28"/>
          <w:sz w:val="28"/>
          <w:szCs w:val="28"/>
          <w:rtl w:val="true"/>
          <w:lang w:bidi="fa-IR"/>
        </w:rPr>
        <w:t>طرح حل اختلافات در قیامت، پس از بیان گزینش رهبران دینی برای بنی‌اسراییل، احتمال دارد به منظور این باشد که به رهبران گوشزد کند که اختلافات، امری مستمر بوده و در قیامت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رهبران، باید کار رهبری خود را انجام دهند و از انجام دادن آن غافل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اختلاف‌های دینی، در دنیا ادامه دارد و حل شدنی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هُوَ یَفْصِلُ بَیْنَهُمْ یَوْمَ الْقِیٰامَةِ فِیمٰا کٰانُوا فِیهِ یَخْتَلِفُونَ</w:t>
      </w:r>
    </w:p>
    <w:p>
      <w:pPr>
        <w:pStyle w:val="BookText"/>
        <w:rPr/>
      </w:pPr>
      <w:r>
        <w:rPr>
          <w:rFonts w:ascii="IRNazanin" w:hAnsi="IRNazanin" w:eastAsia="IRNazanin"/>
          <w:color w:val="111111"/>
          <w:sz w:val="28"/>
          <w:sz w:val="28"/>
          <w:szCs w:val="28"/>
          <w:rtl w:val="true"/>
          <w:lang w:bidi="fa-IR"/>
        </w:rPr>
        <w:t>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قیامت اختلافات دامنه‌دار را حل و فصل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با توجه به ذکر این نکته که پیشوایان دینی، منصوب شدند تا مردم را هدایت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نشان‌دهندۀ این واقعیت است که اختلاف‌های یاد شده، در دنیا حل شدنی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پایان اختلافات و حل شدن نهایی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هُوَ یَفْصِلُ بَیْنَهُمْ یَوْمَ الْقِیٰامَةِ فِیمٰا کٰانُوا فِیهِ یَخْتَلِفُونَ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نبوت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خداوند تهدید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هُوَ یَفْصِلُ بَیْنَهُمْ یَوْمَ الْقِیٰامَةِ</w:t>
      </w:r>
    </w:p>
    <w:p>
      <w:pPr>
        <w:pStyle w:val="BookText"/>
        <w:rPr/>
      </w:pPr>
      <w:r>
        <w:rPr>
          <w:rFonts w:ascii="IRNazanin" w:hAnsi="IRNazanin" w:eastAsia="IRNazanin"/>
          <w:color w:val="111111"/>
          <w:sz w:val="28"/>
          <w:sz w:val="28"/>
          <w:szCs w:val="28"/>
          <w:rtl w:val="true"/>
          <w:lang w:bidi="fa-IR"/>
        </w:rPr>
        <w:t xml:space="preserve">به قرینۀ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 کافرانی باشند که نبوت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نداشتند و خداوند، با این بیان درصدد تهدید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هُوَ یَفْصِلُ بَیْنَهُمْ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اختلاف؛ اللّه؛ امامت؛ انسان؛ بنی اسرائیل؛ تکذیب؛ تهدید؛ حزب؛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قضا؛قیامت؛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bookmarkStart w:id="581" w:name="pg19898_196669"/>
    </w:p>
    <w:p>
      <w:pPr>
        <w:pStyle w:val="Heading3"/>
        <w:numPr>
          <w:ilvl w:val="2"/>
          <w:numId w:val="1"/>
        </w:numPr>
        <w:rPr/>
      </w:pPr>
      <w:bookmarkStart w:id="582" w:name="__RefHeading___Toc1580401_2314609296"/>
      <w:bookmarkStart w:id="583" w:name="_Toc198"/>
      <w:bookmarkEnd w:id="581"/>
      <w:bookmarkEnd w:id="582"/>
      <w:r>
        <w:rPr>
          <w:rtl w:val="true"/>
        </w:rPr>
        <w:t>[</w:t>
      </w:r>
      <w:r>
        <w:rPr>
          <w:rtl w:val="true"/>
        </w:rPr>
        <w:t xml:space="preserve">سوره السجده </w:t>
      </w:r>
      <w:r>
        <w:rPr>
          <w:rtl w:val="true"/>
        </w:rPr>
        <w:t>(</w:t>
      </w:r>
      <w:r>
        <w:rPr/>
        <w:t>32</w:t>
      </w:r>
      <w:r>
        <w:rPr>
          <w:rtl w:val="true"/>
        </w:rPr>
        <w:t xml:space="preserve">): </w:t>
      </w:r>
      <w:r>
        <w:rPr>
          <w:rtl w:val="true"/>
        </w:rPr>
        <w:t xml:space="preserve">آیه </w:t>
      </w:r>
      <w:r>
        <w:rPr/>
        <w:t>26</w:t>
      </w:r>
      <w:r>
        <w:rPr>
          <w:rtl w:val="true"/>
        </w:rPr>
        <w:t>]</w:t>
      </w:r>
      <w:bookmarkEnd w:id="583"/>
    </w:p>
    <w:p>
      <w:pPr>
        <w:pStyle w:val="BookText"/>
        <w:rPr/>
      </w:pPr>
      <w:r>
        <w:rPr>
          <w:rFonts w:ascii="Amiri" w:hAnsi="Amiri" w:eastAsia="Amiri" w:cs="Amiri"/>
          <w:color w:val="111111"/>
          <w:sz w:val="28"/>
          <w:sz w:val="28"/>
          <w:szCs w:val="28"/>
          <w:rtl w:val="true"/>
          <w:lang w:bidi="ar-SA"/>
        </w:rPr>
        <w:t xml:space="preserve">أَ وَ لَمْ یَهْدِ لَهُمْ کَمْ أَهْلَکْنٰا مِنْ قَبْلِهِمْ مِنَ اَلْقُرُونِ یَمْشُونَ فِی مَسٰاکِنِهِمْ إِنَّ فِی ذٰلِکَ لَآیٰاتٍ أَ فَلاٰ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همچنان غافل‌اند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بسیاری از نسل‌ها را پیش از آنان هلاک کرده‌ایم که اکنون اینها در خانه‌هایشان راه می‌روند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برایشان روشن نساخته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فرجام طغیان هلاکت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راستی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حق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نمی‌شنوند؟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ملت‌های کفرپیشه، در گذشته درس عبرتی برای آیندگان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یَهْدِ لَهُمْ کَمْ أَهْلَکْنٰا مِنْ قَبْلِهِمْ مِنَ الْقُرُونِ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قوم و ملتی است که در یک زمان، زندگی می‌کرده‌اند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از نسل‌های پیشین که به سبب کفرپیشگی، به قدرت الهی هلاک و منقرض شدند، آگاه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یَهْدِ لَهُمْ کَمْ أَهْلَکْنٰا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به دلیل مکی بودن سورۀ سجده، 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از فرجام امت‌های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عبرت نگرفتند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یَهْدِ لَهُمْ کَمْ أَهْلَکْنٰا مِنْ قَبْلِهِمْ مِنَ الْقُرُونِ</w:t>
      </w:r>
    </w:p>
    <w:p>
      <w:pPr>
        <w:pStyle w:val="BookText"/>
        <w:rPr/>
      </w:pPr>
      <w:r>
        <w:rPr>
          <w:rFonts w:ascii="IRNazanin" w:hAnsi="IRNazanin" w:eastAsia="IRNazanin"/>
          <w:color w:val="111111"/>
          <w:sz w:val="28"/>
          <w:sz w:val="28"/>
          <w:szCs w:val="28"/>
          <w:rtl w:val="true"/>
          <w:lang w:bidi="fa-IR"/>
        </w:rPr>
        <w:t xml:space="preserve">همزه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وَ لَمْ یَهْدِ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از هلاکت امت‌های پیشین هدایت نگرفتند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سرگذشت ناگوار پیشینیان کافر، حامل آیه‌های فراوانی از قدرت‌نمایی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وَ لَمْ یَهْدِ لَهُمْ کَمْ أَهْلَکْنٰا مِنْ قَبْلِهِمْ مِنَ الْقُرُونِ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برخی اقوام کفرپیشۀ پیشین، در گذرگاه مردم مکه،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أَهْلَکْنٰا مِنْ قَبْلِهِمْ مِنَ الْقُرُونِ یَمْشُونَ فِی مَسٰاکِنِهِمْ</w:t>
      </w:r>
    </w:p>
    <w:p>
      <w:pPr>
        <w:pStyle w:val="BookText"/>
        <w:rPr/>
      </w:pPr>
      <w:r>
        <w:rPr>
          <w:rFonts w:ascii="Amiri" w:hAnsi="Amiri" w:eastAsia="Amiri" w:cs="Amiri"/>
          <w:color w:val="111111"/>
          <w:sz w:val="28"/>
          <w:sz w:val="28"/>
          <w:szCs w:val="28"/>
          <w:rtl w:val="true"/>
          <w:lang w:bidi="ar-SA"/>
        </w:rPr>
        <w:t xml:space="preserve">بنابراین که مرجع ضمیر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کافران مکه باشد، نکتۀ بالا به دست می‌آید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ملت‌های زیادی از اقوام کافر، درگذشته هلاک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 أَهْلَکْنٰا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خبریه، مفید کثرت و زیادی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از سوی خدا به خاطر</w:t>
      </w:r>
    </w:p>
    <w:p>
      <w:pPr>
        <w:pStyle w:val="BookText"/>
        <w:rPr/>
      </w:pPr>
      <w:r>
        <w:rPr>
          <w:rFonts w:ascii="IRNazanin" w:hAnsi="IRNazanin" w:eastAsia="IRNazanin"/>
          <w:color w:val="111111"/>
          <w:sz w:val="28"/>
          <w:sz w:val="28"/>
          <w:szCs w:val="28"/>
          <w:rtl w:val="true"/>
          <w:lang w:bidi="fa-IR"/>
        </w:rPr>
        <w:t>عبرت نگرفتن از هلاکت کافران پیشین، توبیخ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وَ لَمْ یَهْدِ لَهُمْ کَمْ أَهْلَکْنٰا مِنْ قَبْلِهِمْ مِنَ الْقُرُونِ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فَلاٰ یَسْمَعُونَ</w:t>
      </w:r>
    </w:p>
    <w:p>
      <w:pPr>
        <w:pStyle w:val="BookText"/>
        <w:rPr/>
      </w:pPr>
      <w:r>
        <w:rPr>
          <w:rFonts w:ascii="Amiri" w:hAnsi="Amiri" w:eastAsia="Amiri" w:cs="Amiri"/>
          <w:color w:val="111111"/>
          <w:sz w:val="28"/>
          <w:sz w:val="28"/>
          <w:szCs w:val="28"/>
          <w:rtl w:val="true"/>
          <w:lang w:bidi="ar-SA"/>
        </w:rPr>
        <w:t xml:space="preserve">همزۀ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یَسْمَعُونَ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تقریری و همراه با توبیخ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امت‌های کافر پیشین، در حال غفلت و سرگرمی آنان به دنیا،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أَهْلَکْنٰا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یَمْشُونَ فِی مَسٰاکِنِهِمْ</w:t>
      </w:r>
    </w:p>
    <w:p>
      <w:pPr>
        <w:pStyle w:val="BookText"/>
        <w:rPr/>
      </w:pPr>
      <w:r>
        <w:rPr>
          <w:rFonts w:ascii="Amiri" w:hAnsi="Amiri" w:eastAsia="Amiri" w:cs="Amiri"/>
          <w:color w:val="111111"/>
          <w:sz w:val="28"/>
          <w:sz w:val="28"/>
          <w:szCs w:val="28"/>
          <w:rtl w:val="true"/>
          <w:lang w:bidi="ar-SA"/>
        </w:rPr>
        <w:t xml:space="preserve">احتمال دارد که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یَمْشُونَ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برای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گذشتگان، آیینۀ عبرت آیندگان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وَ لَمْ یَهْدِ لَهُمْ کَمْ أَهْلَکْنٰا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امت‌های کفرپیشه، به صورت ناگهانی و غافل‌گیرانه،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أَهْلَکْنٰا مِنْ قَبْلِهِمْ مِنَ الْقُرُونِ یَمْشُونَ فِی مَسٰاکِنِهِمْ</w:t>
      </w:r>
    </w:p>
    <w:p>
      <w:pPr>
        <w:pStyle w:val="BookText"/>
        <w:rPr/>
      </w:pPr>
      <w:r>
        <w:rPr>
          <w:rFonts w:ascii="IRNazanin" w:hAnsi="IRNazanin" w:eastAsia="IRNazanin"/>
          <w:color w:val="111111"/>
          <w:sz w:val="28"/>
          <w:sz w:val="28"/>
          <w:szCs w:val="28"/>
          <w:rtl w:val="true"/>
          <w:lang w:bidi="fa-IR"/>
        </w:rPr>
        <w:t xml:space="preserve">احتمال دارد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یَمْشُونَ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مفعول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متضمن معنای ناگهانی بودن هلاک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ملت‌ها و تمدن‌ها، جلوه‌ای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أَهْلَکْنٰا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هلاکت ملت‌های کفرپیشۀ پیشین، کراراً به گوش مردم مکه رسیده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وَ لَمْ یَهْدِ لَهُمْ کَمْ أَهْلَکْنٰا مِنْ قَبْلِهِمْ مِنَ الْقُرُونِ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فَلاٰ یَسْمَعُونَ</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می‌تواند اشعار به تکرار شنیدن این گونه خبرها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عبرت‌آموز گذشتگان، تأثیری در کفرپیشگان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وَ لَمْ یَهْدِ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یَسْمَعُونَ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تاریخ، قانون‌مند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وَ لَمْ یَهْدِ لَهُمْ کَمْ أَهْلَکْنٰا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w:t>
      </w:r>
    </w:p>
    <w:p>
      <w:pPr>
        <w:pStyle w:val="BookText"/>
        <w:rPr/>
      </w:pPr>
      <w:r>
        <w:rPr>
          <w:rFonts w:ascii="IRNazanin" w:hAnsi="IRNazanin" w:eastAsia="IRNazanin"/>
          <w:color w:val="111111"/>
          <w:sz w:val="28"/>
          <w:sz w:val="28"/>
          <w:szCs w:val="28"/>
          <w:rtl w:val="true"/>
          <w:lang w:bidi="fa-IR"/>
        </w:rPr>
        <w:t>یادآوری هلاکت اقوام کفرپیشه، به منظور ارائۀ آیات خدا و هشدار به ادامه دهندگان راه کافران پیشین، حکایت از قانون‌مندی تاریخ و تکرار حوادث آن با به وجود آمدن شرایط مشابه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باستانی؛ آیات خدا؛ اسلام؛ اللّه؛ امت؛ تاریخ؛ تمدن؛ خانه؛ دنیا؛ عبرت؛ غفلت؛ قدرت؛ کفر؛ مکه؛ ملامت</w:t>
      </w:r>
      <w:bookmarkStart w:id="584" w:name="pg19898_196671"/>
    </w:p>
    <w:p>
      <w:pPr>
        <w:pStyle w:val="Heading3"/>
        <w:numPr>
          <w:ilvl w:val="2"/>
          <w:numId w:val="1"/>
        </w:numPr>
        <w:rPr/>
      </w:pPr>
      <w:bookmarkStart w:id="585" w:name="__RefHeading___Toc1580403_2314609296"/>
      <w:bookmarkStart w:id="586" w:name="_Toc199"/>
      <w:bookmarkEnd w:id="584"/>
      <w:bookmarkEnd w:id="585"/>
      <w:r>
        <w:rPr>
          <w:rtl w:val="true"/>
        </w:rPr>
        <w:t>[</w:t>
      </w:r>
      <w:r>
        <w:rPr>
          <w:rtl w:val="true"/>
        </w:rPr>
        <w:t xml:space="preserve">سوره السجده </w:t>
      </w:r>
      <w:r>
        <w:rPr>
          <w:rtl w:val="true"/>
        </w:rPr>
        <w:t>(</w:t>
      </w:r>
      <w:r>
        <w:rPr/>
        <w:t>32</w:t>
      </w:r>
      <w:r>
        <w:rPr>
          <w:rtl w:val="true"/>
        </w:rPr>
        <w:t xml:space="preserve">): </w:t>
      </w:r>
      <w:r>
        <w:rPr>
          <w:rtl w:val="true"/>
        </w:rPr>
        <w:t xml:space="preserve">آیه </w:t>
      </w:r>
      <w:r>
        <w:rPr/>
        <w:t>27</w:t>
      </w:r>
      <w:r>
        <w:rPr>
          <w:rtl w:val="true"/>
        </w:rPr>
        <w:t>]</w:t>
      </w:r>
      <w:bookmarkEnd w:id="586"/>
    </w:p>
    <w:p>
      <w:pPr>
        <w:pStyle w:val="BookText"/>
        <w:rPr/>
      </w:pPr>
      <w:r>
        <w:rPr>
          <w:rFonts w:ascii="Amiri" w:hAnsi="Amiri" w:eastAsia="Amiri" w:cs="Amiri"/>
          <w:color w:val="111111"/>
          <w:sz w:val="28"/>
          <w:sz w:val="28"/>
          <w:szCs w:val="28"/>
          <w:rtl w:val="true"/>
          <w:lang w:bidi="ar-SA"/>
        </w:rPr>
        <w:t xml:space="preserve">أَ وَ لَمْ یَرَوْا أَنّٰا نَسُوقُ اَلْمٰاءَ إِلَی اَلْأَرْضِ اَلْجُرُزِ فَنُخْرِجُ بِهِ زَرْعاً تَأْکُلُ مِنْهُ أَنْعٰامُهُمْ وَ أَنْفُسُهُمْ أَ فَلاٰ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نکرده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ندیده‌اند که ما آب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به‌سوی زمین بی‌گیاه می‌رانیم و کِشته‌ای را به وسیلۀ آن پدید می‌آوریم که دام‌هایشان و خودشان از آن می‌خورند؟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 بصیرت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نمی‌بینند؟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روانه‌کنندۀ آب به سرزمین‌های خشک جهت رویاندن گیاهان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یَرَوْا أَنّٰا نَسُوقُ الْمٰاءَ إِلَی الْأَرْضِ الْجُرُزِ فَنُخْرِجُ بِهِ زَرْعاً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جایی کویر مانند گفته می‌شود که ریشۀ گیاه، در آن قطع شده و از بین 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به معنای مفعول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گیاهان مختلف، با کاربردهای گوناگون، از آمیختن دو عنصر آب و خاک، به منظور استفادۀ انسان‌ها و دام‌ها، از آیات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یَرَوْا أَنّٰا نَسُوقُ الْمٰاءَ إِلَی الْأَرْضِ الْجُرُزِ فَنُخْرِجُ بِهِ زَرْعاً تَأْکُلُ مِنْهُ أَنْعٰامُهُمْ وَ أَنْفُسُهُمْ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حوادث و تحولات قابل مشاهده و طبیعی، برای هدایت مردم، از شیوه‌های هدایتی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وَ لَمْ یَرَوْا أَنّٰا نَسُوقُ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فَنُخْرِجُ بِهِ زَرْعاً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طبیعت، در گردش و حیات، مسخّر اراده و خواست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نَسُوقُ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فَنُخْرِجُ بِهِ زَرْعاً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طبیعی مجرای ارادۀ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نَسُوقُ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فَنُخْرِجُ بِهِ زَرْعاً</w:t>
      </w:r>
    </w:p>
    <w:p>
      <w:pPr>
        <w:pStyle w:val="BookText"/>
        <w:rPr/>
      </w:pPr>
      <w:r>
        <w:rPr>
          <w:rFonts w:ascii="IRNazanin" w:hAnsi="IRNazanin" w:eastAsia="IRNazanin"/>
          <w:color w:val="111111"/>
          <w:sz w:val="28"/>
          <w:sz w:val="28"/>
          <w:szCs w:val="28"/>
          <w:rtl w:val="true"/>
          <w:lang w:bidi="fa-IR"/>
        </w:rPr>
        <w:t>نسبت دادن جریان آب‌ها و نیز رویش کشت‌زارها به خداوند، با این که در عالم واقع آب‌ها باعث رویش گیاهان می‌شوند، دلالت بر این می‌کند که این عوامل، در جهت اجرای ارادۀ الهی عمل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دارای نقش اساسی، در حیات و تغذیۀ انسان‌ها و حیوان‌ها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نَسُوقُ الْمٰاءَ إِلَی الْأَرْضِ الْجُرُزِ فَنُخْرِجُ بِهِ زَرْعاً تَأْکُلُ مِنْهُ أَنْعٰامُهُمْ وَ أَنْفُسُهُمْ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ویرانی و آبادانی سرزمین‌ها، به ارادۀ خدا و نشان قدرت او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 أَهْلَکْنٰا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فَنُخْرِجُ بِهِ زَرْعاً</w:t>
      </w:r>
      <w:bookmarkStart w:id="587" w:name="pg19898_196672"/>
    </w:p>
    <w:p>
      <w:pPr>
        <w:pStyle w:val="BookText"/>
        <w:rPr/>
      </w:pPr>
      <w:bookmarkEnd w:id="587"/>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نباتات، منبع اصلی تغذیۀ انسان‌ها و حیوان‌ها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فَنُخْرِجُ بِهِ زَرْعاً تَأْکُلُ مِنْهُ أَنْعٰامُهُمْ وَ أَنْفُسُهُمْ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از سوی خداوند، به‌خاطر بصیرت نیافتن از مشاهدۀ آیات گستردۀ الهی در زمین، سرزنش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وَ لَمْ یَرَوْا أَنّٰا نَسُوقُ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تَأْکُلُ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یُبْصِرُونَ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خداوند به بصیرت و دقت نظر در تحولات طبیعی، به منظور پی‌بردن به گرداننده و ایجادکنندۀ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وَ لَمْ یَرَوْا أَنّٰا نَسُوقُ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فَنُخْرِجُ بِهِ زَرْعاً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فَلاٰ یُبْصِرُونَ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آیات خدا؛ اللّه؛ انسان؛ انعام؛ بصیرت؛ تسخیر؛ چشم؛ حیات؛ خاک؛ زمین؛ طبیعت؛ عمران؛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کفر؛ گیاه؛ مشیت خدا؛ ملامت؛ نفس؛ هدایت</w:t>
      </w:r>
    </w:p>
    <w:p>
      <w:pPr>
        <w:pStyle w:val="Heading3"/>
        <w:numPr>
          <w:ilvl w:val="2"/>
          <w:numId w:val="1"/>
        </w:numPr>
        <w:rPr/>
      </w:pPr>
      <w:bookmarkStart w:id="588" w:name="__RefHeading___Toc1580405_2314609296"/>
      <w:bookmarkStart w:id="589" w:name="_Toc200"/>
      <w:bookmarkEnd w:id="588"/>
      <w:r>
        <w:rPr>
          <w:rtl w:val="true"/>
        </w:rPr>
        <w:t>[</w:t>
      </w:r>
      <w:r>
        <w:rPr>
          <w:rtl w:val="true"/>
        </w:rPr>
        <w:t xml:space="preserve">سوره السجده </w:t>
      </w:r>
      <w:r>
        <w:rPr>
          <w:rtl w:val="true"/>
        </w:rPr>
        <w:t>(</w:t>
      </w:r>
      <w:r>
        <w:rPr/>
        <w:t>32</w:t>
      </w:r>
      <w:r>
        <w:rPr>
          <w:rtl w:val="true"/>
        </w:rPr>
        <w:t xml:space="preserve">): </w:t>
      </w:r>
      <w:r>
        <w:rPr>
          <w:rtl w:val="true"/>
        </w:rPr>
        <w:t xml:space="preserve">آیه </w:t>
      </w:r>
      <w:r>
        <w:rPr/>
        <w:t>28</w:t>
      </w:r>
      <w:r>
        <w:rPr>
          <w:rtl w:val="true"/>
        </w:rPr>
        <w:t>]</w:t>
      </w:r>
      <w:bookmarkEnd w:id="589"/>
    </w:p>
    <w:p>
      <w:pPr>
        <w:pStyle w:val="BookText"/>
        <w:rPr/>
      </w:pPr>
      <w:r>
        <w:rPr>
          <w:rFonts w:ascii="Amiri" w:hAnsi="Amiri" w:eastAsia="Amiri" w:cs="Amiri"/>
          <w:color w:val="111111"/>
          <w:sz w:val="28"/>
          <w:sz w:val="28"/>
          <w:szCs w:val="28"/>
          <w:rtl w:val="true"/>
          <w:lang w:bidi="ar-SA"/>
        </w:rPr>
        <w:t xml:space="preserve">وَ یَقُولُونَ مَتیٰ هٰذَا اَلْفَتْحُ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می‌گویید، این داوری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ما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خواهد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داوری میان مؤمنان و کافران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مَتیٰ هٰذَا الْفَتْحُ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می‌تواند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به قرینۀ آیه بیست و پنج و آیۀ بعد،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در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وقوع حتمی قیامت، از سوی مؤمنان به کافران داده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مَتیٰ هٰذَا الْفَتْحُ إِنْ کُنْتُمْ صٰادِقِینَ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به صداقت و راستگویی مؤمنان، باور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مَتیٰ هٰذَا الْفَتْحُ إِنْ کُنْتُمْ صٰادِقِینَ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دربارۀ وقوع قیامت، ناباور بودند و آن را محال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مَتیٰ هٰذَا الْفَتْحُ إِنْ کُنْتُمْ صٰادِقِینَ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مکه، انتظار وقوع روزی برای حل و فصل شدن اختلاف‌شان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استهزا می‌گرفتند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مَتیٰ هٰذَا الْفَتْحُ</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هٰذَا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برای تهکم و استهزا است</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آیندۀ پیروزمند خویش،</w:t>
      </w:r>
      <w:bookmarkStart w:id="590" w:name="pg19898_196673"/>
    </w:p>
    <w:p>
      <w:pPr>
        <w:pStyle w:val="BookText"/>
        <w:rPr/>
      </w:pPr>
      <w:bookmarkEnd w:id="590"/>
      <w:r>
        <w:rPr>
          <w:rFonts w:ascii="IRNazanin" w:hAnsi="IRNazanin" w:eastAsia="IRNazanin"/>
          <w:color w:val="111111"/>
          <w:sz w:val="28"/>
          <w:sz w:val="28"/>
          <w:szCs w:val="28"/>
          <w:rtl w:val="true"/>
          <w:lang w:bidi="fa-IR"/>
        </w:rPr>
        <w:t>باور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مَتیٰ هٰذَا الْفَتْحُ</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هٰذَا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کافران، نشانۀ این معنا است که مؤمنان، دربارۀ فتح و پیروزی خویش، سخنانی اظهار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آیۀ سی همین سوره، می‌تواند قرینه باشد بر این که مراد از فتح، پیروزی در همین دنیا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اعتقاد مؤمنان به پیروزی نهایی خویش را، مسخره 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مَتیٰ هٰذَا الْفَتْحُ إِنْ کُنْتُمْ صٰادِقِینَ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پیروزی نهایی بر کافران را، به آنان گفته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مَتیٰ هٰذَا الْفَتْحُ إِنْ کُنْتُمْ صٰادِقِینَ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اختلاف؛ استهزاء؛ ایمان؛ راستگویی؛ قیامت؛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معاد؛ مکه؛ وعده</w:t>
      </w:r>
    </w:p>
    <w:p>
      <w:pPr>
        <w:pStyle w:val="Heading3"/>
        <w:numPr>
          <w:ilvl w:val="2"/>
          <w:numId w:val="1"/>
        </w:numPr>
        <w:rPr/>
      </w:pPr>
      <w:bookmarkStart w:id="591" w:name="__RefHeading___Toc1580407_2314609296"/>
      <w:bookmarkStart w:id="592" w:name="_Toc201"/>
      <w:bookmarkEnd w:id="591"/>
      <w:r>
        <w:rPr>
          <w:rtl w:val="true"/>
        </w:rPr>
        <w:t>[</w:t>
      </w:r>
      <w:r>
        <w:rPr>
          <w:rtl w:val="true"/>
        </w:rPr>
        <w:t xml:space="preserve">سوره السجده </w:t>
      </w:r>
      <w:r>
        <w:rPr>
          <w:rtl w:val="true"/>
        </w:rPr>
        <w:t>(</w:t>
      </w:r>
      <w:r>
        <w:rPr/>
        <w:t>32</w:t>
      </w:r>
      <w:r>
        <w:rPr>
          <w:rtl w:val="true"/>
        </w:rPr>
        <w:t xml:space="preserve">): </w:t>
      </w:r>
      <w:r>
        <w:rPr>
          <w:rtl w:val="true"/>
        </w:rPr>
        <w:t xml:space="preserve">آیه </w:t>
      </w:r>
      <w:r>
        <w:rPr/>
        <w:t>29</w:t>
      </w:r>
      <w:r>
        <w:rPr>
          <w:rtl w:val="true"/>
        </w:rPr>
        <w:t>]</w:t>
      </w:r>
      <w:bookmarkEnd w:id="592"/>
    </w:p>
    <w:p>
      <w:pPr>
        <w:pStyle w:val="BookText"/>
        <w:rPr/>
      </w:pPr>
      <w:r>
        <w:rPr>
          <w:rFonts w:ascii="Amiri" w:hAnsi="Amiri" w:eastAsia="Amiri" w:cs="Amiri"/>
          <w:color w:val="111111"/>
          <w:sz w:val="28"/>
          <w:sz w:val="28"/>
          <w:szCs w:val="28"/>
          <w:rtl w:val="true"/>
          <w:lang w:bidi="ar-SA"/>
        </w:rPr>
        <w:t xml:space="preserve">قُلْ یَوْمَ اَلْفَتْحِ لاٰ یَنْفَعُ اَلَّذِینَ کَفَرُوا إِیمٰانُهُمْ وَ لاٰ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داوری، که کفر ورزیده‌اند، نه ایمانشان برایشان سودمند است و نه به آنان مهلت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به پاسخگویی به کافران و تبیین نادرستی انتظارات نابه‌جای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یَقُولُونَ مَتیٰ هٰذَا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یَوْمَ الْفَتْحِ لاٰ یَنْفَعُ الَّذِینَ کَفَرُوا إِیمٰانُهُمْ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کافران، در روز داوری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ایمانی بی‌حاصل و غیر سودمند به حال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الْفَتْحِ لاٰ یَنْفَعُ الَّذِینَ کَفَرُوا إِیمٰانُهُمْ</w:t>
      </w:r>
    </w:p>
    <w:p>
      <w:pPr>
        <w:pStyle w:val="BookText"/>
        <w:rPr/>
      </w:pPr>
      <w:r>
        <w:rPr>
          <w:rFonts w:ascii="Amiri" w:hAnsi="Amiri" w:eastAsia="Amiri" w:cs="Amiri"/>
          <w:color w:val="111111"/>
          <w:sz w:val="28"/>
          <w:sz w:val="28"/>
          <w:szCs w:val="28"/>
          <w:rtl w:val="true"/>
          <w:lang w:bidi="ar-SA"/>
        </w:rPr>
        <w:t xml:space="preserve">برداشت بالا، بنابراین احتمال است که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قیامت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ایمان از روی اضطرار و ناگزیری، فاقد ارزش و غیرقابل اعتنا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الْفَتْحِ لاٰ یَنْفَعُ الَّذِینَ کَفَرُوا إِیمٰانُهُمْ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ایمان از سوی خداوند، دارای مهلتی مشخص و محدود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الْفَتْحِ لاٰ یَنْفَعُ الَّذِینَ کَفَرُوا إِیمٰانُهُمْ وَ لاٰ هُمْ یُنْظَرُونَ</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کافران را به بازگشتن از کفر، پیش از پایان یافتن مهلت‌شان، تشویق کرده است</w:t>
      </w:r>
      <w:r>
        <w:rPr>
          <w:rFonts w:eastAsia="IRNazanin" w:cs="IRNazanin"/>
          <w:color w:val="111111"/>
          <w:sz w:val="28"/>
          <w:szCs w:val="28"/>
          <w:rtl w:val="true"/>
          <w:lang w:bidi="fa-IR"/>
        </w:rPr>
        <w:t>.</w:t>
      </w:r>
      <w:bookmarkStart w:id="593" w:name="pg19898_196674"/>
    </w:p>
    <w:p>
      <w:pPr>
        <w:pStyle w:val="BookText"/>
        <w:rPr/>
      </w:pPr>
      <w:bookmarkEnd w:id="593"/>
      <w:r>
        <w:rPr>
          <w:rFonts w:ascii="Amiri" w:hAnsi="Amiri" w:eastAsia="Amiri" w:cs="Amiri"/>
          <w:color w:val="111111"/>
          <w:sz w:val="28"/>
          <w:sz w:val="28"/>
          <w:szCs w:val="28"/>
          <w:rtl w:val="true"/>
          <w:lang w:bidi="ar-SA"/>
        </w:rPr>
        <w:t>قُلْ یَوْمَ الْفَتْحِ لاٰ یَنْفَعُ الَّذِینَ کَفَرُوا إِیمٰانُهُمْ وَ لاٰ هُمْ یُنْظَرُونَ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قیامت، برای انجام دادن هیچ‌کاری، فرصت نخواهند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هُمْ یُنْظَرُونَ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نام‌های قیامت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یَوْمَ الْفَتْحِ لاٰ یَنْفَعُ</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لحظۀ نزول حتمی عذاب استیصال، اندک مهلتی نخواهند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هُمْ یُنْظَرُونَ</w:t>
      </w:r>
    </w:p>
    <w:p>
      <w:pPr>
        <w:pStyle w:val="BookText"/>
        <w:rPr/>
      </w:pPr>
      <w:r>
        <w:rPr>
          <w:rFonts w:ascii="IRNazanin" w:hAnsi="IRNazanin" w:eastAsia="IRNazanin"/>
          <w:color w:val="111111"/>
          <w:sz w:val="28"/>
          <w:sz w:val="28"/>
          <w:szCs w:val="28"/>
          <w:rtl w:val="true"/>
          <w:lang w:bidi="fa-IR"/>
        </w:rPr>
        <w:t xml:space="preserve">بنابراین احتمال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روز نزول عذاب استیصال بر کافران باشد، نکته یاد شده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 کافران، پس از مشاهدۀ پیروزی مؤمنان و نزول عذاب، غیرقابل پذیرش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یَوْمَ الْفَتْحِ لاٰ یَنْفَعُ الَّذِینَ کَفَرُوا إِیمٰانُهُمْ</w:t>
      </w:r>
    </w:p>
    <w:p>
      <w:pPr>
        <w:pStyle w:val="BookText"/>
        <w:rPr/>
      </w:pPr>
      <w:r>
        <w:rPr>
          <w:rFonts w:ascii="IRNazanin" w:hAnsi="IRNazanin" w:eastAsia="IRNazanin"/>
          <w:color w:val="111111"/>
          <w:sz w:val="28"/>
          <w:sz w:val="28"/>
          <w:szCs w:val="28"/>
          <w:rtl w:val="true"/>
          <w:lang w:bidi="fa-IR"/>
        </w:rPr>
        <w:t xml:space="preserve">بنابراین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نصرت دنیوی مؤمنان داشته باشد، آیه، ناظر به نزول عذاب استیصال و به پیروزی قطعی رسیدن مؤمنان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استدراج؛ اضطرار؛ اللّه؛ ایمان؛ پیروزی؛ سؤال و جواب؛ عذاب؛ قیامت؛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94" w:name="__RefHeading___Toc1580409_2314609296"/>
      <w:bookmarkStart w:id="595" w:name="_Toc202"/>
      <w:bookmarkEnd w:id="594"/>
      <w:r>
        <w:rPr>
          <w:rtl w:val="true"/>
        </w:rPr>
        <w:t>[</w:t>
      </w:r>
      <w:r>
        <w:rPr>
          <w:rtl w:val="true"/>
        </w:rPr>
        <w:t xml:space="preserve">سوره السجده </w:t>
      </w:r>
      <w:r>
        <w:rPr>
          <w:rtl w:val="true"/>
        </w:rPr>
        <w:t>(</w:t>
      </w:r>
      <w:r>
        <w:rPr/>
        <w:t>32</w:t>
      </w:r>
      <w:r>
        <w:rPr>
          <w:rtl w:val="true"/>
        </w:rPr>
        <w:t xml:space="preserve">): </w:t>
      </w:r>
      <w:r>
        <w:rPr>
          <w:rtl w:val="true"/>
        </w:rPr>
        <w:t xml:space="preserve">آیه </w:t>
      </w:r>
      <w:r>
        <w:rPr/>
        <w:t>30</w:t>
      </w:r>
      <w:r>
        <w:rPr>
          <w:rtl w:val="true"/>
        </w:rPr>
        <w:t>]</w:t>
      </w:r>
      <w:bookmarkEnd w:id="595"/>
    </w:p>
    <w:p>
      <w:pPr>
        <w:pStyle w:val="BookText"/>
        <w:rPr/>
      </w:pPr>
      <w:r>
        <w:rPr>
          <w:rFonts w:ascii="Amiri" w:hAnsi="Amiri" w:eastAsia="Amiri" w:cs="Amiri"/>
          <w:color w:val="111111"/>
          <w:sz w:val="28"/>
          <w:sz w:val="28"/>
          <w:szCs w:val="28"/>
          <w:rtl w:val="true"/>
          <w:lang w:bidi="ar-SA"/>
        </w:rPr>
        <w:t xml:space="preserve">فَأَعْرِضْ عَنْهُمْ وَ اِنْتَظِرْ إِنَّهُمْ مُنْتَظِرُونَ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 xml:space="preserve">پس، از آنان روی بگردان و منتظر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سزای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آنان نیز منتظرند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سقوط تو را ببینند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تا از کافرانی که بر کفر ورزیدن مصمم بودند، اعراض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فَأَعْرِضْ عَنْهُمْ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ارشاد و هدایت گمراهان، تا مرحلۀ اتمام‌حجت و احتمال اثر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فَأَعْرِضْ عَنْهُمْ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فصیحه باشد؛ یعنی، حال که روشن شد که آنان تا آخرین لحظات، ایمان نخواهند آورد و در لحظۀ آخر هم ایمانشان سودی ندارد، به حال خود رهایشان کن و دیگر ادامه 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رسیدن روز فتح نهایی مؤمنان، قطعی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انْتَظِرْ</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مراد از انتظار، هلاکت کافران و در نتیجه پیروز شدن مؤمنان باشد</w:t>
      </w:r>
    </w:p>
    <w:p>
      <w:pPr>
        <w:pStyle w:val="BookText"/>
        <w:rPr/>
      </w:pPr>
      <w:r>
        <w:rPr>
          <w:rFonts w:ascii="IRNazanin" w:hAnsi="IRNazanin" w:eastAsia="IRNazanin"/>
          <w:color w:val="111111"/>
          <w:sz w:val="28"/>
          <w:sz w:val="28"/>
          <w:szCs w:val="28"/>
          <w:rtl w:val="true"/>
          <w:lang w:bidi="fa-IR"/>
        </w:rPr>
        <w:t xml:space="preserve">که در آیۀ بیست و 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سخن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کافران برای شکست دین منتظرند، مؤمنان نیز برای نابودی کفر، باید منتظر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انْتَظِرْ إِنَّهُمْ مُنْتَظِرُونَ</w:t>
      </w:r>
    </w:p>
    <w:p>
      <w:pPr>
        <w:pStyle w:val="BookText"/>
        <w:rPr/>
      </w:pPr>
      <w:r>
        <w:rPr>
          <w:rFonts w:ascii="IRNazanin" w:hAnsi="IRNazanin" w:eastAsia="IRNazanin"/>
          <w:color w:val="111111"/>
          <w:sz w:val="28"/>
          <w:sz w:val="28"/>
          <w:szCs w:val="28"/>
          <w:rtl w:val="true"/>
          <w:lang w:bidi="fa-IR"/>
        </w:rPr>
        <w:t>احتمال دارد متعلق انتظار کافران، به قرینۀ دشمنی آنان با دین، انتظار برای شکست دین خدا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همواره در کمین شکست و اضمحلال جامعۀ مؤمنان‌اند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مُنْتَظِرُونَ</w:t>
      </w:r>
    </w:p>
    <w:p>
      <w:pPr>
        <w:pStyle w:val="BookText"/>
        <w:rPr/>
      </w:pPr>
      <w:r>
        <w:rPr>
          <w:rFonts w:ascii="IRNazanin" w:hAnsi="IRNazanin" w:eastAsia="IRNazanin"/>
          <w:color w:val="111111"/>
          <w:sz w:val="28"/>
          <w:sz w:val="28"/>
          <w:szCs w:val="28"/>
          <w:rtl w:val="true"/>
          <w:lang w:bidi="fa-IR"/>
        </w:rPr>
        <w:t>متعلق انتظارِ کافران، به قرینۀ دشمنی آنان با مؤمنان، می‌تواند انتظار شکست مؤمنان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اتمام حجت؛ ایمان؛ پیروزی؛ شکست؛ ضلالت؛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bookmarkStart w:id="596" w:name="pg19898_196677"/>
    </w:p>
    <w:p>
      <w:pPr>
        <w:pStyle w:val="Heading2"/>
        <w:numPr>
          <w:ilvl w:val="1"/>
          <w:numId w:val="1"/>
        </w:numPr>
        <w:rPr/>
      </w:pPr>
      <w:bookmarkStart w:id="597" w:name="__RefHeading___Toc1580411_2314609296"/>
      <w:bookmarkStart w:id="598" w:name="_Toc203"/>
      <w:bookmarkEnd w:id="596"/>
      <w:bookmarkEnd w:id="597"/>
      <w:r>
        <w:rPr>
          <w:rtl w:val="true"/>
        </w:rPr>
        <w:t xml:space="preserve">سورۀ احزاب آیۀ </w:t>
      </w:r>
      <w:r>
        <w:rPr/>
        <w:t>1</w:t>
      </w:r>
      <w:r>
        <w:rPr>
          <w:rtl w:val="true"/>
        </w:rPr>
        <w:t xml:space="preserve"> </w:t>
      </w:r>
      <w:r>
        <w:rPr>
          <w:rtl w:val="true"/>
        </w:rPr>
        <w:t xml:space="preserve">تا </w:t>
      </w:r>
      <w:r>
        <w:rPr/>
        <w:t>73</w:t>
      </w:r>
      <w:bookmarkEnd w:id="598"/>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9" w:name="__RefHeading___Toc1580413_2314609296"/>
      <w:bookmarkStart w:id="600" w:name="_Toc204"/>
      <w:bookmarkEnd w:id="599"/>
      <w:r>
        <w:rPr>
          <w:rtl w:val="true"/>
        </w:rPr>
        <w:t>اشاره</w:t>
      </w:r>
      <w:bookmarkStart w:id="601" w:name="pg19898_196679"/>
      <w:bookmarkEnd w:id="600"/>
    </w:p>
    <w:p>
      <w:pPr>
        <w:pStyle w:val="Heading3"/>
        <w:numPr>
          <w:ilvl w:val="2"/>
          <w:numId w:val="1"/>
        </w:numPr>
        <w:rPr/>
      </w:pPr>
      <w:bookmarkStart w:id="602" w:name="__RefHeading___Toc1580415_2314609296"/>
      <w:bookmarkStart w:id="603" w:name="_Toc205"/>
      <w:bookmarkEnd w:id="601"/>
      <w:bookmarkEnd w:id="602"/>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1</w:t>
      </w:r>
      <w:r>
        <w:rPr>
          <w:rtl w:val="true"/>
        </w:rPr>
        <w:t>]</w:t>
      </w:r>
      <w:bookmarkEnd w:id="603"/>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اِتَّقِ اَللّٰهَ وَ لاٰ تُطِعِ اَلْکٰافِرِینَ وَ اَلْمُنٰافِقِینَ إِنَّ اَللّٰهَ کٰانَ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ای پیامبر، از خدا پروا داشته باش و از کافران و منافقان اطاعت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خدا دانا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به رعایت تقوای 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النَّبِیُّ اتَّقِ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خداوند، شخصیتی گرامی و با عظمت</w:t>
      </w:r>
    </w:p>
    <w:p>
      <w:pPr>
        <w:pStyle w:val="BookText"/>
        <w:rPr/>
      </w:pPr>
      <w:r>
        <w:rPr>
          <w:rFonts w:ascii="Amiri" w:hAnsi="Amiri" w:eastAsia="Amiri" w:cs="Amiri"/>
          <w:color w:val="111111"/>
          <w:sz w:val="28"/>
          <w:sz w:val="28"/>
          <w:szCs w:val="28"/>
          <w:rtl w:val="true"/>
          <w:lang w:bidi="ar-SA"/>
        </w:rPr>
        <w:t>یٰا أَیُّهَا النَّبِیُّ</w:t>
      </w:r>
    </w:p>
    <w:p>
      <w:pPr>
        <w:pStyle w:val="BookText"/>
        <w:rPr/>
      </w:pPr>
      <w:r>
        <w:rPr>
          <w:rFonts w:ascii="IRNazanin" w:hAnsi="IRNazanin" w:eastAsia="IRNazanin"/>
          <w:color w:val="111111"/>
          <w:sz w:val="28"/>
          <w:sz w:val="28"/>
          <w:szCs w:val="28"/>
          <w:rtl w:val="true"/>
          <w:lang w:bidi="fa-IR"/>
        </w:rPr>
        <w:t>مخاطب قرار دادن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آوردن نام آن حضرت، حکایت از تعظیم و بزرگداشت آن بزرگوار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رعایت تقوا و پرهیز از تبعیت از کافران، دعوتی خطیر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النَّبِیُّ اتَّقِ اللّٰهَ</w:t>
      </w:r>
    </w:p>
    <w:p>
      <w:pPr>
        <w:pStyle w:val="BookText"/>
        <w:rPr/>
      </w:pPr>
      <w:r>
        <w:rPr>
          <w:rFonts w:ascii="IRNazanin" w:hAnsi="IRNazanin" w:eastAsia="IRNazanin"/>
          <w:color w:val="111111"/>
          <w:sz w:val="28"/>
          <w:sz w:val="28"/>
          <w:szCs w:val="28"/>
          <w:rtl w:val="true"/>
          <w:lang w:bidi="fa-IR"/>
        </w:rPr>
        <w:t xml:space="preserve">منادا، وقتی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می‌شود، یا به خاطر از غفلت بیرون آوردن منادا است و یا به خاطر خطیر بودن ندا، چون دربارۀ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صادق نیست، به خصوص با توجه به این که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پس نکتۀ دوم باعث شده است که خطاب به پیامبر، 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تبعیت نکردن از کافران و منافقان، موظف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تُطِعِ الْکٰافِرِینَ وَ الْمُنٰافِقِینَ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نکردن از کافران و منافقان، نمودی از تقوای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 اللّٰهَ وَ لاٰ تُطِعِ الْکٰافِرِینَ وَ الْمُنٰافِقِینَ</w:t>
      </w:r>
    </w:p>
    <w:p>
      <w:pPr>
        <w:pStyle w:val="BookText"/>
        <w:rPr/>
      </w:pPr>
      <w:r>
        <w:rPr>
          <w:rFonts w:ascii="IRNazanin" w:hAnsi="IRNazanin" w:eastAsia="IRNazanin"/>
          <w:color w:val="111111"/>
          <w:sz w:val="28"/>
          <w:sz w:val="28"/>
          <w:szCs w:val="28"/>
          <w:rtl w:val="true"/>
          <w:lang w:bidi="fa-IR"/>
        </w:rPr>
        <w:t xml:space="preserve">بنابراین احتمال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خاص بعد از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منافقان، در صدد بودند تا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اهداف خود باز دارند و کاری کنند تا آن حضرت، خواسته‌هایشان را قبول کند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تُطِعِ الْکٰافِرِینَ وَ الْمُنٰافِقِینَ</w:t>
      </w:r>
      <w:bookmarkStart w:id="604" w:name="pg19898_196680"/>
    </w:p>
    <w:p>
      <w:pPr>
        <w:pStyle w:val="BookText"/>
        <w:rPr/>
      </w:pPr>
      <w:bookmarkEnd w:id="604"/>
      <w:r>
        <w:rPr>
          <w:rFonts w:ascii="IRNazanin" w:hAnsi="IRNazanin" w:eastAsia="IRNazanin"/>
          <w:color w:val="111111"/>
          <w:sz w:val="28"/>
          <w:sz w:val="28"/>
          <w:szCs w:val="28"/>
          <w:rtl w:val="true"/>
          <w:lang w:bidi="fa-IR"/>
        </w:rPr>
        <w:t>دستور صریح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اطاعت نکردن از کافران و منافقان و تأکید بر آن در آیۀ بعد، این نکته را می‌رساند که گروه‌های یاد شده، در صدد بودند تا نظر آن حضرت را به سوی خود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قضیه‌ای که دربارۀ سبب نزول آیه وارد شده، برداشت بالا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آیه، این است که سران مشرکان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تا او شفیع بودن بت‌ها را بپذیرد و اعلام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تحت مراقبت داشت تا رسالت خویش را صحیح انجام‌دهد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النَّبِیُّ اتَّقِ اللّٰهَ وَ لاٰ تُطِعِ الْکٰافِرِینَ وَ الْمُنٰافِقِینَ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رهبران دینی، تقوای الهی را رعایت کرده و از افراد ناشایست، تبعیت نکنند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النَّبِیُّ اتَّقِ اللّٰهَ وَ لاٰ تُطِعِ الْکٰافِرِینَ وَ الْمُنٰافِقِینَ</w:t>
      </w:r>
    </w:p>
    <w:p>
      <w:pPr>
        <w:pStyle w:val="BookText"/>
        <w:rPr/>
      </w:pPr>
      <w:r>
        <w:rPr>
          <w:rFonts w:ascii="IRNazanin" w:hAnsi="IRNazanin" w:eastAsia="IRNazanin"/>
          <w:color w:val="111111"/>
          <w:sz w:val="28"/>
          <w:sz w:val="28"/>
          <w:szCs w:val="28"/>
          <w:rtl w:val="true"/>
          <w:lang w:bidi="fa-IR"/>
        </w:rPr>
        <w:t>اگرچه مخاطب آیه،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فرمان‌های داده شده، می‌تواند حکمی کلّی برای هر رهبر دینی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رعایت تقوا، برخاسته از علم و حکمت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النَّبِیُّ اتَّقِ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کٰانَ عَلِیماً حَکِیماً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تعلیل برای فرمان به رعایت تقوا باشد؛ یعنی، چون خداوند، دارای آگاهی فراوان و صاحب حکمت است، چنین فرمانی را صادر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به تبعیت نکردن از کافران و منافقان، برخاسته از علم گسترده و حکمت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تُطِعِ الْکٰافِرِینَ وَ الْمُنٰافِقِینَ إِنَّ اللّٰهَ کٰانَ عَلِیماً حَکِیماً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کٰانَ عَلِیماً حَکِیماً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اللّه؛ امامت؛ تقوا؛ حکمت؛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کفر؛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نفاق</w:t>
      </w:r>
    </w:p>
    <w:p>
      <w:pPr>
        <w:pStyle w:val="Heading3"/>
        <w:numPr>
          <w:ilvl w:val="2"/>
          <w:numId w:val="1"/>
        </w:numPr>
        <w:rPr/>
      </w:pPr>
      <w:bookmarkStart w:id="605" w:name="__RefHeading___Toc1580417_2314609296"/>
      <w:bookmarkStart w:id="606" w:name="_Toc206"/>
      <w:bookmarkEnd w:id="605"/>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2</w:t>
      </w:r>
      <w:r>
        <w:rPr>
          <w:rtl w:val="true"/>
        </w:rPr>
        <w:t>]</w:t>
      </w:r>
      <w:bookmarkEnd w:id="606"/>
    </w:p>
    <w:p>
      <w:pPr>
        <w:pStyle w:val="BookText"/>
        <w:rPr/>
      </w:pPr>
      <w:r>
        <w:rPr>
          <w:rFonts w:ascii="Amiri" w:hAnsi="Amiri" w:eastAsia="Amiri" w:cs="Amiri"/>
          <w:color w:val="111111"/>
          <w:sz w:val="28"/>
          <w:sz w:val="28"/>
          <w:szCs w:val="28"/>
          <w:rtl w:val="true"/>
          <w:lang w:bidi="ar-SA"/>
        </w:rPr>
        <w:t xml:space="preserve">وَ اِتَّبِعْ مٰا یُوحیٰ إِلَیْکَ مِنْ رَبِّکَ إِنَّ اَللّٰهَ کٰانَ بِمٰا تَعْمَلُونَ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و از آنچه از جانب پروردگارت به تو وحی می‌شود پیروی کن، که خدا به آنچه می‌کنید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بود از تعالیمی که از ناحیۀ خداوند بر او وحی می‌شد، تبعیت کند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اتَّبِعْ مٰا یُوحیٰ إِلَیْکَ مِنْ رَبِّکَ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دریافت کنندۀ وحی</w:t>
      </w:r>
    </w:p>
    <w:p>
      <w:pPr>
        <w:pStyle w:val="BookText"/>
        <w:rPr/>
      </w:pPr>
      <w:r>
        <w:rPr>
          <w:rFonts w:ascii="Amiri" w:hAnsi="Amiri" w:eastAsia="Amiri" w:cs="Amiri"/>
          <w:color w:val="111111"/>
          <w:sz w:val="28"/>
          <w:sz w:val="28"/>
          <w:szCs w:val="28"/>
          <w:rtl w:val="true"/>
          <w:lang w:bidi="ar-SA"/>
        </w:rPr>
        <w:t>وَ اتَّبِعْ مٰا یُوحیٰ إِلَیْکَ مِنْ رَبِّکَ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الهی، مقتضی ارسال وحی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 مٰا یُوحیٰ إِلَیْکَ مِنْ رَبِّکَ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وحی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پرورش و تنظیم جهت‌گیری صحیح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تُطِعِ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 مٰا یُوحیٰ إِلَیْکَ مِنْ رَبِّکَ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بود تا جهت‌گیری‌های رسالی خویش را بر اساس تعالیم وحی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 مٰا یُوحیٰ إِلَیْکَ مِنْ رَبِّکَ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سرمنشأ صدور وحی، ربوبیت خداوند است، پس باید از آن تبعیت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 مٰا یُوحیٰ إِلَیْکَ مِنْ رَبِّکَ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عنایت ویژۀ خداوند، برخوردار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یُوحیٰ إِلَیْکَ مِنْ رَبِّکَ</w:t>
      </w:r>
    </w:p>
    <w:p>
      <w:pPr>
        <w:pStyle w:val="BookText"/>
        <w:rPr/>
      </w:pPr>
      <w:r>
        <w:rPr>
          <w:rFonts w:ascii="IRNazanin" w:hAnsi="IRNazanin" w:eastAsia="IRNazanin"/>
          <w:color w:val="111111"/>
          <w:sz w:val="28"/>
          <w:sz w:val="28"/>
          <w:szCs w:val="28"/>
          <w:rtl w:val="true"/>
          <w:lang w:bidi="fa-IR"/>
        </w:rPr>
        <w:t xml:space="preserve">اضافه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ضمیر مخاطب 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مرجع آن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خداوند، ربّ همۀ مؤمنان و انسان‌ها است، از عنایت ویژۀ خداوند به آن حضرت حکایت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تبعیت از تعالیم نازل شده از جانب خداوند، موظف‌اند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 مٰا یُوحیٰ إِلَیْکَ مِنْ رَبِّکَ إِنَّ اللّٰهَ کٰانَ بِمٰا تَعْمَلُونَ خَبِیراً</w:t>
      </w:r>
    </w:p>
    <w:p>
      <w:pPr>
        <w:pStyle w:val="BookText"/>
        <w:rPr/>
      </w:pPr>
      <w:r>
        <w:rPr>
          <w:rFonts w:ascii="IRNazanin" w:hAnsi="IRNazanin" w:eastAsia="IRNazanin"/>
          <w:color w:val="111111"/>
          <w:sz w:val="28"/>
          <w:sz w:val="28"/>
          <w:szCs w:val="28"/>
          <w:rtl w:val="true"/>
          <w:lang w:bidi="fa-IR"/>
        </w:rPr>
        <w:t>اگرچه فرمان به تبعیت،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ذیل آیه، عام است و دلالت بر عمومی بودن فرمان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همۀ اعمال انسان‌ها، آگاهی کامل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کٰانَ بِمٰا تَعْمَلُونَ خَبِیراً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مؤمنان برای رعایت فرمان به تبعیت از تعالیم وحیانی‌اش، هشدار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اتَّبِعْ مٰا یُوحیٰ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کٰانَ بِمٰا تَعْمَلُونَ خَبِیراً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هشداری باشد به مخاطبان این فرمان، تا مراقب عمل به آن فرمان باشند، چون خداوند آگاه است و خبر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پیش‌گامان، موظف‌اند که پیش از دیگران، به رسالت الهی خویش، پابند بوده و به آن عمل کنند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اتَّبِعْ مٰا یُوحیٰ إِلَیْکَ مِنْ رَبِّکَ إِنَّ اللّٰهَ کٰانَ بِمٰا تَعْمَلُونَ خَبِیراً</w:t>
      </w:r>
      <w:bookmarkStart w:id="607" w:name="pg19898_196682"/>
    </w:p>
    <w:p>
      <w:pPr>
        <w:pStyle w:val="BookText"/>
        <w:rPr/>
      </w:pPr>
      <w:bookmarkEnd w:id="607"/>
      <w:r>
        <w:rPr>
          <w:rFonts w:ascii="IRNazanin" w:hAnsi="IRNazanin" w:eastAsia="IRNazanin"/>
          <w:color w:val="111111"/>
          <w:sz w:val="28"/>
          <w:sz w:val="28"/>
          <w:szCs w:val="28"/>
          <w:rtl w:val="true"/>
          <w:lang w:bidi="fa-IR"/>
        </w:rPr>
        <w:t>از آن‌جا که ذیل آیه، قرینه است براین که همه موظف‌اند که از تعالیم وحی تبعیت کنند، ذکر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دریافت کنندۀ وحی، می‌تواند اشاره به نکتۀ یاد شده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خَبِیراً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ایمان؛ پیروی؛ تهدید؛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w:t>
      </w:r>
    </w:p>
    <w:p>
      <w:pPr>
        <w:pStyle w:val="Heading3"/>
        <w:numPr>
          <w:ilvl w:val="2"/>
          <w:numId w:val="1"/>
        </w:numPr>
        <w:rPr/>
      </w:pPr>
      <w:bookmarkStart w:id="608" w:name="__RefHeading___Toc1580419_2314609296"/>
      <w:bookmarkStart w:id="609" w:name="_Toc207"/>
      <w:bookmarkEnd w:id="608"/>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3</w:t>
      </w:r>
      <w:r>
        <w:rPr>
          <w:rtl w:val="true"/>
        </w:rPr>
        <w:t>]</w:t>
      </w:r>
      <w:bookmarkEnd w:id="609"/>
    </w:p>
    <w:p>
      <w:pPr>
        <w:pStyle w:val="BookText"/>
        <w:rPr/>
      </w:pPr>
      <w:r>
        <w:rPr>
          <w:rFonts w:ascii="Amiri" w:hAnsi="Amiri" w:eastAsia="Amiri" w:cs="Amiri"/>
          <w:color w:val="111111"/>
          <w:sz w:val="28"/>
          <w:sz w:val="28"/>
          <w:szCs w:val="28"/>
          <w:rtl w:val="true"/>
          <w:lang w:bidi="ar-SA"/>
        </w:rPr>
        <w:t xml:space="preserve">وَ تَوَکَّلْ عَلَی اَللّٰهِ وَ کَفیٰ بِاللّٰهِ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و بر خدا توکّل کن، و کافی است که خدا کارگزار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توکل و اعتماد به خداوند، موظف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تَوَکَّلْ عَلَی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نکردن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خواستۀ کافران و منافقان، درپی‌دارندۀ مشکلاتی برای آن حضرت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تُطِعِ الْکٰافِرِینَ وَ الْمُنٰافِقِینَ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تَوَکَّلْ عَلَی اللّٰهِ وَ کَفیٰ بِاللّٰهِ وَکِیلاً</w:t>
      </w:r>
    </w:p>
    <w:p>
      <w:pPr>
        <w:pStyle w:val="BookText"/>
        <w:rPr/>
      </w:pPr>
      <w:r>
        <w:rPr>
          <w:rFonts w:ascii="IRNazanin" w:hAnsi="IRNazanin" w:eastAsia="IRNazanin"/>
          <w:color w:val="111111"/>
          <w:sz w:val="28"/>
          <w:sz w:val="28"/>
          <w:szCs w:val="28"/>
          <w:rtl w:val="true"/>
          <w:lang w:bidi="fa-IR"/>
        </w:rPr>
        <w:t>فرمان به توکل، پس از فرمان به تبعیت نکردن از خواستۀ کافران و منافقان، احتمال دارد به خاطر پیامدها و مشکلاتی باشد که در پی آن فرمان، به وجود می‌آمد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 مشکلات را بر انسان هموار می‌کند و آدمی، با توکل، می‌تواند بر آنها پیروز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تُطِعِ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تَوَکَّلْ عَلَی اللّٰهِ</w:t>
      </w:r>
    </w:p>
    <w:p>
      <w:pPr>
        <w:pStyle w:val="BookText"/>
        <w:rPr/>
      </w:pPr>
      <w:r>
        <w:rPr>
          <w:rFonts w:ascii="IRNazanin" w:hAnsi="IRNazanin" w:eastAsia="IRNazanin"/>
          <w:color w:val="111111"/>
          <w:sz w:val="28"/>
          <w:sz w:val="28"/>
          <w:szCs w:val="28"/>
          <w:rtl w:val="true"/>
          <w:lang w:bidi="fa-IR"/>
        </w:rPr>
        <w:t>سفارش به توکل، پس از نهی از اطاعت کافران و منافقان و توصیه به تبعیت از تعالیم وحی، می‌تواند به این منظور باشد که آن نهی و امر، مشکلاتی را در پی دارد که می‌توان آنها را با توکل برطرف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همۀ مردم بر خداوند، توکل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تَوَکَّلْ عَلَی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وکیل و کارسازی کفایت کننده، برای توکل کنندگان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تَوَکَّلْ عَلَی اللّٰهِ وَ کَفیٰ بِاللّٰهِ وَکِیلاً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کَفیٰ بِاللّٰهِ وَکِیلاً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توکل؛ سختی؛ کفر؛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نفاق؛ 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bookmarkStart w:id="610" w:name="pg19898_196683"/>
    </w:p>
    <w:p>
      <w:pPr>
        <w:pStyle w:val="Heading3"/>
        <w:numPr>
          <w:ilvl w:val="2"/>
          <w:numId w:val="1"/>
        </w:numPr>
        <w:rPr/>
      </w:pPr>
      <w:bookmarkStart w:id="611" w:name="__RefHeading___Toc1580421_2314609296"/>
      <w:bookmarkStart w:id="612" w:name="_Toc208"/>
      <w:bookmarkEnd w:id="610"/>
      <w:bookmarkEnd w:id="611"/>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4</w:t>
      </w:r>
      <w:r>
        <w:rPr>
          <w:rtl w:val="true"/>
        </w:rPr>
        <w:t>]</w:t>
      </w:r>
      <w:bookmarkEnd w:id="612"/>
    </w:p>
    <w:p>
      <w:pPr>
        <w:pStyle w:val="BookText"/>
        <w:rPr/>
      </w:pPr>
      <w:r>
        <w:rPr>
          <w:rFonts w:ascii="Amiri" w:hAnsi="Amiri" w:eastAsia="Amiri" w:cs="Amiri"/>
          <w:color w:val="111111"/>
          <w:sz w:val="28"/>
          <w:sz w:val="28"/>
          <w:szCs w:val="28"/>
          <w:rtl w:val="true"/>
          <w:lang w:bidi="ar-SA"/>
        </w:rPr>
        <w:t xml:space="preserve">مٰا جَعَلَ اَللّٰهُ لِرَجُلٍ مِنْ قَلْبَیْنِ فِی جَوْفِهِ وَ مٰا جَعَلَ أَزْوٰاجَکُمُ اَللاّٰئِی تُظٰاهِرُونَ مِنْهُنَّ أُمَّهٰاتِکُمْ وَ مٰا جَعَلَ أَدْعِیٰاءَکُمْ أَبْنٰاءَکُمْ ذٰلِکُمْ قَوْلُکُمْ بِأَفْوٰاهِکُمْ وَ اَللّٰهُ یَقُولُ اَلْحَقَّ وَ هُوَ یَهْدِی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خدا در درون هیچ کس دو قلب ننهاده، و همسرانتان را که ظِهار می‌کنید مادران شما قرار نداده، و پسرخواندگانتان را پسران شما نگردانیده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شما است که بر دهان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عاری از حقیقت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خداست که حقّ را می‌گوید و اوست که راه را نشان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هیچ کس، دو قلب قرار نداده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جَعَلَ اللّٰهُ لِرَجُلٍ مِنْ قَلْبَیْنِ فِی جَوْفِهِ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خداوند، از شخصیت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نارواگویی‌های کافران</w:t>
      </w:r>
    </w:p>
    <w:p>
      <w:pPr>
        <w:pStyle w:val="BookText"/>
        <w:rPr/>
      </w:pPr>
      <w:r>
        <w:rPr>
          <w:rFonts w:ascii="Amiri" w:hAnsi="Amiri" w:eastAsia="Amiri" w:cs="Amiri"/>
          <w:color w:val="111111"/>
          <w:sz w:val="28"/>
          <w:sz w:val="28"/>
          <w:szCs w:val="28"/>
          <w:rtl w:val="true"/>
          <w:lang w:bidi="ar-SA"/>
        </w:rPr>
        <w:t>مٰا جَعَلَ اللّٰهُ لِرَجُلٍ مِنْ قَلْبَیْنِ فِی جَوْفِهِ</w:t>
      </w:r>
    </w:p>
    <w:p>
      <w:pPr>
        <w:pStyle w:val="BookText"/>
        <w:rPr/>
      </w:pPr>
      <w:r>
        <w:rPr>
          <w:rFonts w:ascii="IRNazanin" w:hAnsi="IRNazanin" w:eastAsia="IRNazanin"/>
          <w:color w:val="111111"/>
          <w:sz w:val="28"/>
          <w:sz w:val="28"/>
          <w:szCs w:val="28"/>
          <w:rtl w:val="true"/>
          <w:lang w:bidi="fa-IR"/>
        </w:rPr>
        <w:t>این آیه در سیاق آیات مربوط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می‌تواند با آن آیات، ربط معنوی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نزول آیه آورده شده است که کسی مدّعیِ داشتن دو قلب بود و با آن، خود را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نفی سخن او برتری دیگران را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و از آن حضرت دفاع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دو امر حق و باطل، در یک زمان، ممکن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تُطِعِ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 مٰا یُوحیٰ إِلَیْکَ مِنْ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لِرَجُلٍ مِنْ قَلْبَیْنِ فِی جَوْفِهِ</w:t>
      </w:r>
    </w:p>
    <w:p>
      <w:pPr>
        <w:pStyle w:val="BookText"/>
        <w:rPr/>
      </w:pPr>
      <w:r>
        <w:rPr>
          <w:rFonts w:ascii="IRNazanin" w:hAnsi="IRNazanin" w:eastAsia="IRNazanin"/>
          <w:color w:val="111111"/>
          <w:sz w:val="28"/>
          <w:sz w:val="28"/>
          <w:szCs w:val="28"/>
          <w:rtl w:val="true"/>
          <w:lang w:bidi="fa-IR"/>
        </w:rPr>
        <w:t xml:space="preserve">احتمال دارد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جَعَلَ اللّٰهُ 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تبیین امر لزوم تبعیت از وحی و نهی از اطاعت از کافران و منافقان باشد؛ یعنی، آیه می‌گوید تبعیت همزمان از تعالیم وحی و خواسته‌های کافران، قابل جمع نیست؛ چون انسان دارای دو قلب نیست که با یکی، این و با دیگری، آن را قبول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ساختار وجودی انسان را، شکل و سامان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جَعَلَ اللّٰهُ لِرَجُلٍ مِنْ قَلْبَیْنِ فِی جَوْفِهِ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قلبی، کارکرد خود را دارد و تصمیمی غیر از قلب دیگری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جَعَلَ اللّٰهُ لِرَجُلٍ مِنْ قَلْبَیْنِ فِی جَوْفِهِ</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فراز، در صورتی که به آیات قبل و یا بعد ربط داشته باشد، در صدد بیان این نکته است که همان گونه که دو قلب، در درون یک شخص قرار نمی‌گیرد، دو اعتقاد و یا دو پدری و یا دو مادری برای یک نفر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حکایت از آن دارد که کارکردِ هر قلبی، انحصاری است و اگر نه، جایی برای این</w:t>
      </w:r>
    </w:p>
    <w:p>
      <w:pPr>
        <w:pStyle w:val="BookText"/>
        <w:rPr/>
      </w:pPr>
      <w:r>
        <w:rPr>
          <w:rFonts w:ascii="IRNazanin" w:hAnsi="IRNazanin" w:eastAsia="IRNazanin"/>
          <w:color w:val="111111"/>
          <w:sz w:val="28"/>
          <w:sz w:val="28"/>
          <w:szCs w:val="28"/>
          <w:rtl w:val="true"/>
          <w:lang w:bidi="fa-IR"/>
        </w:rPr>
        <w:t>تمثیل باقی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ظِهار، هیچ‌گاه، همسر مرد را، در مقام مادر او، قرار نخواهد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جَعَلَ أَزْوٰاجَکُمُ اللاّٰئِی تُظٰاهِرُونَ مِنْهُنَّ أُمَّهٰاتِکُمْ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جاهلیت، ظِهار همسر از سوی شوهر، امری رایج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جَعَلَ أَزْوٰاجَکُمُ اللاّٰئِی تُظٰاهِرُونَ مِنْهُنَّ أُمَّهٰاتِکُمْ</w:t>
      </w:r>
    </w:p>
    <w:p>
      <w:pPr>
        <w:pStyle w:val="BookText"/>
        <w:rPr/>
      </w:pPr>
      <w:r>
        <w:rPr>
          <w:rFonts w:ascii="IRNazanin" w:hAnsi="IRNazanin" w:eastAsia="IRNazanin"/>
          <w:color w:val="111111"/>
          <w:sz w:val="28"/>
          <w:sz w:val="28"/>
          <w:szCs w:val="28"/>
          <w:rtl w:val="true"/>
          <w:lang w:bidi="fa-IR"/>
        </w:rPr>
        <w:t xml:space="preserve">از کاربرد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دلالت بر استمرار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ظِهار، امر متداولی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ظِهار، از بدعت‌های عصر جاهلی بود و منشأ الهی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جَعَلَ أَزْوٰاجَکُمُ اللاّٰئِی تُظٰاهِرُونَ مِنْهُنَّ أُمَّهٰاتِکُمْ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ذٰلِکُمْ قَوْلُکُمْ بِأَفْوٰاهِکُمْ</w:t>
      </w:r>
    </w:p>
    <w:p>
      <w:pPr>
        <w:pStyle w:val="BookText"/>
        <w:rPr/>
      </w:pPr>
      <w:r>
        <w:rPr>
          <w:rFonts w:ascii="IRNazanin" w:hAnsi="IRNazanin" w:eastAsia="IRNazanin"/>
          <w:color w:val="111111"/>
          <w:sz w:val="28"/>
          <w:sz w:val="28"/>
          <w:szCs w:val="28"/>
          <w:rtl w:val="true"/>
          <w:lang w:bidi="fa-IR"/>
        </w:rPr>
        <w:t>این‌که خداوند ظِهار را از خود نفی کرده، حاکی است که چنین امری، از بدعت‌های دوران جاهلیت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جاهلیت، مردان، با ظِهار همسر خود، او را در ردیف مادر خود قرار داده و با او، ترک مراوده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جَعَلَ أَزْوٰاجَکُمُ اللاّٰئِی تُظٰاهِرُونَ مِنْهُنَّ أُمَّهٰاتِکُمْ</w:t>
      </w:r>
    </w:p>
    <w:p>
      <w:pPr>
        <w:pStyle w:val="BookText"/>
        <w:rPr/>
      </w:pPr>
      <w:r>
        <w:rPr>
          <w:rFonts w:ascii="IRNazanin" w:hAnsi="IRNazanin" w:eastAsia="IRNazanin"/>
          <w:color w:val="111111"/>
          <w:sz w:val="28"/>
          <w:sz w:val="28"/>
          <w:szCs w:val="28"/>
          <w:rtl w:val="true"/>
          <w:lang w:bidi="fa-IR"/>
        </w:rPr>
        <w:t>این‌که خداوند فرموده است، ظِهار، همسر را در منزلت مادر قرار نمی‌دهد، به دست می‌آید که مردان، با ظِهارِ همسر، می‌خواسته‌اند با آنان ترک مراوده کنند؛ چون، بر این باور بودند که خلوت با مادر قطعاً، امر نادرستی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خوانده شدگان، هیچ‌گاه، فرزند حقیقی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جَعَلَ أَدْعِیٰاءَکُمْ أَبْنٰاءَکُمْ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صفت مشبهه، به معنای اسم مفعول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نسبت دادن ادعایی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جاهلیت، فرزند خوانده شدگان، فرزند حقیقی تلقی می‌شدند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جَعَلَ أَدْعِیٰاءَکُمْ أَبْنٰاءَکُمْ</w:t>
      </w:r>
    </w:p>
    <w:p>
      <w:pPr>
        <w:pStyle w:val="BookText"/>
        <w:rPr/>
      </w:pPr>
      <w:r>
        <w:rPr>
          <w:rFonts w:ascii="IRNazanin" w:hAnsi="IRNazanin" w:eastAsia="IRNazanin"/>
          <w:color w:val="111111"/>
          <w:sz w:val="28"/>
          <w:sz w:val="28"/>
          <w:szCs w:val="28"/>
          <w:rtl w:val="true"/>
          <w:lang w:bidi="fa-IR"/>
        </w:rPr>
        <w:t>آیه، ناظر به واقعیتی موجود در عصر ظهور اسلام و باقی مانده از دوران جاهلی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نوع مفسران، به آن تصریح کرده‌اند، آیه دربارۀ زیدبن حارثه، پسرخواندۀ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حقیقی تلقّی شدن فرزند خوانده‌شدگان، در عصر جاهلیت، خودساخته بود و منشأ الهی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جَعَلَ أَدْعِیٰاءَکُمْ أَبْنٰاءَکُمْ ذٰلِکُمْ قَوْلُکُمْ بِأَفْوٰاهِکُمْ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ظِهار همسر، تنها سخنی بیش نیست و در واقعیت تأثیر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جَعَلَ أَزْوٰاجَکُمُ اللاّٰئِی تُظٰاهِرُونَ مِنْهُنَّ أُمَّهٰاتِکُمْ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ذٰلِکُمْ قَوْلُکُمْ بِأَفْوٰاهِکُمْ</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فرزند حقیقی بودن فرزندخوانده، تنها سخنی بیش نیست و در واقعیت تأثیر ندارد</w:t>
      </w:r>
      <w:r>
        <w:rPr>
          <w:rFonts w:eastAsia="IRNazanin" w:cs="IRNazanin"/>
          <w:color w:val="111111"/>
          <w:sz w:val="28"/>
          <w:szCs w:val="28"/>
          <w:rtl w:val="true"/>
          <w:lang w:bidi="fa-IR"/>
        </w:rPr>
        <w:t>.</w:t>
      </w:r>
      <w:bookmarkStart w:id="613" w:name="pg19898_196685"/>
    </w:p>
    <w:p>
      <w:pPr>
        <w:pStyle w:val="BookText"/>
        <w:rPr/>
      </w:pPr>
      <w:bookmarkEnd w:id="613"/>
      <w:r>
        <w:rPr>
          <w:rFonts w:ascii="Amiri" w:hAnsi="Amiri" w:eastAsia="Amiri" w:cs="Amiri"/>
          <w:color w:val="111111"/>
          <w:sz w:val="28"/>
          <w:sz w:val="28"/>
          <w:szCs w:val="28"/>
          <w:rtl w:val="true"/>
          <w:lang w:bidi="ar-SA"/>
        </w:rPr>
        <w:t>وَ مٰا جَعَلَ أَدْعِیٰاءَکُمْ أَبْنٰاءَکُمْ ذٰلِکُمْ قَوْلُکُمْ بِأَفْوٰاهِکُمْ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و گفتار خداوند، مطابق با حق و واقعیت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یَقُولُ الْحَقَّ</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 است که انسان‌ها، به جای حکم‌های ساختگی خود، به احکام الهی پابند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 قَوْلُکُمْ بِأَفْوٰاهِکُمْ وَ اللّٰهُ یَقُولُ الْحَقَّ وَ هُوَ یَهْدِی السَّبِیلَ</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گفتارها و اظهار نظرها، وقتی متقن و پذیرفتنی است که مطابق با واقع و حق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 قَوْلُکُمْ بِأَفْوٰاهِکُمْ وَ اللّٰهُ یَقُولُ الْحَقَّ</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وقتی شرعی و قابل عمل‌اند که خداوند، آنها را تشریع و یا امضا کرده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جَعَلَ أَزْوٰاجَکُمُ اللاّٰئِی تُظٰاهِرُونَ مِنْهُنَّ أُمَّهٰاتِکُمْ وَ مٰا جَعَلَ أَدْعِیٰاءَکُمْ أَبْنٰاءَکُمْ ذٰلِکُمْ قَوْلُکُمْ بِأَفْوٰاهِکُمْ وَ اللّٰهُ یَقُولُ الْحَقَّ</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هدایت کنندۀ انسان‌ها به راه درست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یَهْدِی السَّبِیلَ</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ازدواج؛ اللّه؛ انسان؛ بدعت؛ پسر؛ جاهلیت؛ حق؛ حُکم؛ خلقت؛ سخن؛ صراط مستقیم؛ ظهار؛ قلب؛ کفر؛ مادر؛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614" w:name="__RefHeading___Toc1580423_2314609296"/>
      <w:bookmarkStart w:id="615" w:name="_Toc209"/>
      <w:bookmarkEnd w:id="614"/>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5</w:t>
      </w:r>
      <w:r>
        <w:rPr>
          <w:rtl w:val="true"/>
        </w:rPr>
        <w:t>]</w:t>
      </w:r>
      <w:bookmarkEnd w:id="615"/>
    </w:p>
    <w:p>
      <w:pPr>
        <w:pStyle w:val="BookText"/>
        <w:rPr/>
      </w:pPr>
      <w:r>
        <w:rPr>
          <w:rFonts w:ascii="Amiri" w:hAnsi="Amiri" w:eastAsia="Amiri" w:cs="Amiri"/>
          <w:color w:val="111111"/>
          <w:sz w:val="28"/>
          <w:sz w:val="28"/>
          <w:szCs w:val="28"/>
          <w:rtl w:val="true"/>
          <w:lang w:bidi="ar-SA"/>
        </w:rPr>
        <w:t xml:space="preserve">اُدْعُوهُمْ لِآبٰائِهِمْ هُوَ أَقْسَطُ عِنْدَ اَللّٰهِ فَإِنْ لَمْ تَعْلَمُوا آبٰاءَهُمْ فَإِخْوٰانُکُمْ فِی اَلدِّینِ وَ مَوٰالِیکُمْ وَ لَیْسَ عَلَیْکُمْ جُنٰاحٌ فِیمٰا أَخْطَأْتُمْ بِهِ وَ لٰکِنْ مٰا تَعَمَّدَتْ قُلُوبُکُمْ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آنان را به نام پدرانشان بخوانید که این نزد خدا عادلانه‌تر است، و اگر پدرانشان را نمی‌شناسید آنان برادران دینی شما و دوستانتان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شما در آنچه به خطا انجام داده‌اید گناهی نیست، ولی در مورد آنچه دل‌هایتان بدان تعمّد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 بسیار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فرزندی، باید به پدر خود نسبت داده شود و نه کس دیگر</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اُدْعُوهُمْ لِآبٰائِهِمْ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لزوم اسناد فرزند حقیقی به پدر، از جمله هدایت‌های خداوند به حقیقت و درستی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یَقُولُ الْحَقَّ وَ هُوَ یَهْدِی السَّبِیلَ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اُدْعُوهُمْ لِآبٰائِهِمْ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فرزند به پدرش ونه مرد دیگر، عادلانه‌ترین کلام در پیش‌گاه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اُدْعُوهُمْ لِآبٰائِهِمْ هُوَ أَقْسَطُ عِنْدَ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قسط و عدالت، ملاک اظهار نظر و سخن گفتن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اُدْعُوهُمْ لِآبٰائِهِمْ هُوَ أَقْسَطُ عِنْدَ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نظر عادلانه، مطلوب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أَقْسَطُ عِنْدَ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شناخته نبودن پدر کسی، روا نیست که او به عنوان فرزند کسی معرفی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اُدْعُوهُمْ لِآبٰائِهِمْ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تَعْلَمُوا آبٰاءَهُمْ فَإِخْوٰانُکُمْ فِی الدِّینِ</w:t>
      </w:r>
    </w:p>
    <w:p>
      <w:pPr>
        <w:pStyle w:val="BookText"/>
        <w:rPr/>
      </w:pPr>
      <w:r>
        <w:rPr>
          <w:rFonts w:ascii="IRNazanin" w:hAnsi="IRNazanin" w:eastAsia="IRNazanin"/>
          <w:color w:val="111111"/>
          <w:sz w:val="28"/>
          <w:sz w:val="28"/>
          <w:szCs w:val="28"/>
          <w:rtl w:val="true"/>
          <w:lang w:bidi="fa-IR"/>
        </w:rPr>
        <w:t>توصیۀ خداوند به مؤمنان، برای برادر دانستن کسانی که در میان آنان می‌زیند و پدران‌شان شناخته شده نیستند، حکایت از این دارد که مردم، حق ندارند به صرف ناشناخته بودن پدر کسی، او را به فرزندی کسی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 هم برادر دینی‌اند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فَإِخْوٰانُکُمْ فِی الدِّینِ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انسان، پدر شخصی را نمی‌شناسد تا او را به پدرش منسوب کند، شایسته است که او را برادر دینی خود بنامد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اُدْعُوهُمْ لِآبٰائِهِمْ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تَعْلَمُوا آبٰاءَهُمْ فَإِخْوٰانُکُمْ فِی الدِّینِ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مؤمنی، بردۀ آزاد شده باشد و پدرش برای دیگران ناشناخته باشد، شایسته است که بی‌جهت، او را به فرزندی کسی نسبت ندهند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اُدْعُوهُمْ لِآبٰائِهِمْ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تَعْلَمُوا آبٰاءَهُمْ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مَوٰالِیکُمْ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احتمال دارد که بردۀ آزاد شدۀ یک قومی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بردۀ آزاد شده، در اصطلاح مولای آن قوم یاد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کسی، بردۀ آزاد شده بود و پدرش ناشناخته، شایسته است که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اُدْعُوهُمْ لِآبٰائِهِمْ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تَعْلَمُوا آبٰاءَهُمْ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مَوٰالِیکُمْ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 هم، بر اساس دین، دوستی دارند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فَإِخْوٰانُکُمْ فِی الدِّینِ وَ مَوٰالِیکُمْ</w:t>
      </w:r>
    </w:p>
    <w:p>
      <w:pPr>
        <w:pStyle w:val="BookText"/>
        <w:rPr/>
      </w:pPr>
      <w:r>
        <w:rPr>
          <w:rFonts w:ascii="Amiri" w:hAnsi="Amiri" w:eastAsia="Amiri" w:cs="Amiri"/>
          <w:color w:val="111111"/>
          <w:sz w:val="28"/>
          <w:sz w:val="28"/>
          <w:szCs w:val="28"/>
          <w:rtl w:val="true"/>
          <w:lang w:bidi="ar-SA"/>
        </w:rPr>
        <w:t xml:space="preserve">احتمال دارد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توجه به ریشۀ لغوی آن، دوستی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فَإِخْوٰانُکُمْ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فَإِخْوٰانُکُمْ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لحاظ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غیر عمدیِ شخصی به فرزندی کسی، گناهی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 عَلَیْکُمْ جُنٰاحٌ فِیمٰا أَخْطَأْتُمْ بِهِ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 اراده، در جرم بودن و یا نبودن عملی، نقشی اساسی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 عَلَیْکُمْ جُنٰاحٌ فِیمٰا أَخْطَأْتُمْ بِهِ وَ لٰکِنْ مٰا تَعَمَّدَتْ قُلُوبُکُمْ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عمدی شخصی به فرزندی کسی، گناه و جرم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 عَلَیْکُمْ جُنٰاحٌ فِیمٰا أَخْطَأْتُمْ بِهِ وَ لٰکِنْ مٰا تَعَمَّدَتْ قُلُوبُکُمْ</w:t>
      </w:r>
    </w:p>
    <w:p>
      <w:pPr>
        <w:pStyle w:val="BookText"/>
        <w:rPr/>
      </w:pP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است و می‌تواند چیزی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دارای نقشی اساسی در تصمیم‌گیری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مٰا تَعَمَّدَتْ قُلُوبُکُمْ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غَفُوراً رَحِیماً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جرم به حساب نیاوردن گناهِ خطایی، برخاسته از آمرزندگی و مهربانی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لَیْسَ عَلَیْکُمْ جُنٰاحٌ فِیمٰا أَخْطَأْتُمْ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اللّٰهُ غَفُوراً رَحِیماً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 و آمرزندگی خداوند، آمیخته با مهربانی و شفقت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غَفُوراً رَحِیماً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دوم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چه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بیان‌کنندۀ نکتۀ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اخوت؛ اراده؛ اللّه؛ ایمان؛ بردگی؛ پدر؛ دوستی؛ دین؛ رحمت؛ سخن؛ عدل؛ فرزند؛ قلب؛ گناه؛ مغفرت؛ نامگذاری؛ هدایت</w:t>
      </w:r>
      <w:bookmarkStart w:id="616" w:name="pg19898_196688"/>
    </w:p>
    <w:p>
      <w:pPr>
        <w:pStyle w:val="Heading3"/>
        <w:numPr>
          <w:ilvl w:val="2"/>
          <w:numId w:val="1"/>
        </w:numPr>
        <w:rPr/>
      </w:pPr>
      <w:bookmarkStart w:id="617" w:name="__RefHeading___Toc1580425_2314609296"/>
      <w:bookmarkStart w:id="618" w:name="_Toc210"/>
      <w:bookmarkEnd w:id="616"/>
      <w:bookmarkEnd w:id="617"/>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6</w:t>
      </w:r>
      <w:r>
        <w:rPr>
          <w:rtl w:val="true"/>
        </w:rPr>
        <w:t>]</w:t>
      </w:r>
      <w:bookmarkEnd w:id="618"/>
    </w:p>
    <w:p>
      <w:pPr>
        <w:pStyle w:val="BookText"/>
        <w:rPr/>
      </w:pPr>
      <w:r>
        <w:rPr>
          <w:rFonts w:ascii="Amiri" w:hAnsi="Amiri" w:eastAsia="Amiri" w:cs="Amiri"/>
          <w:color w:val="111111"/>
          <w:sz w:val="28"/>
          <w:sz w:val="28"/>
          <w:szCs w:val="28"/>
          <w:rtl w:val="true"/>
          <w:lang w:bidi="ar-SA"/>
        </w:rPr>
        <w:t xml:space="preserve">اَلنَّبِیُّ أَوْلیٰ بِالْمُؤْمِنِینَ مِنْ أَنْفُسِهِمْ وَ أَزْوٰاجُهُ أُمَّهٰاتُهُمْ وَ أُولُوا اَلْأَرْحٰامِ بَعْضُهُمْ أَوْلیٰ بِبَعْضٍ فِی کِتٰابِ اَللّٰهِ مِنَ اَلْمُؤْمِنِینَ وَ اَلْمُهٰاجِرِینَ إِلاّٰ أَنْ تَفْعَلُوا إِلیٰ أَوْلِیٰائِکُمْ مَعْرُوفاً کٰانَ ذٰلِکَ فِی اَلْکِتٰابِ مَسْطُوراً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پیامبر نسبت به مؤمنان از خود آنان سزاوارتر است، و همسران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حرمت نکاح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 آنانند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خدا، برخی خویشاوندان نسبت به برخی دیگر، از مؤمنان و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به حکم ایمان و هجرت ارث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سزاوارترند؛ مگر این‌که نسبت به دوستان خود احسان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 وصیّت چیزی برای آنان منظور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ولایتی تام بر 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اَلنَّبِیُّ أَوْلیٰ بِالْمُؤْمِنِینَ مِنْ أَنْفُسِهِمْ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مؤمنان، از ولایت خود آنان بر امورشان، برتر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اَلنَّبِیُّ أَوْلیٰ بِالْمُؤْمِنِینَ مِنْ أَنْفُسِهِمْ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دارای ولایت و حق تصمیم‌گیری دربارۀ امور مختلف خودند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اَلنَّبِیُّ أَوْلیٰ بِالْمُؤْمِنِینَ مِنْ أَنْفُسِهِمْ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نبوّت،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ولایت و تصمیم‌گیری ایجاد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اَلنَّبِیُّ أَوْلیٰ بِالْمُؤْمِنِینَ مِنْ أَنْفُسِهِمْ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حکم مادر مؤمنان‌اند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أَزْوٰاجُهُ أُمَّهٰاتُهُمْ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احترام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مؤمنان،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أَزْوٰاجُهُ أُمَّهٰاتُهُمْ</w:t>
      </w:r>
    </w:p>
    <w:p>
      <w:pPr>
        <w:pStyle w:val="BookText"/>
        <w:rPr/>
      </w:pPr>
      <w:r>
        <w:rPr>
          <w:rFonts w:ascii="IRNazanin" w:hAnsi="IRNazanin" w:eastAsia="IRNazanin"/>
          <w:color w:val="111111"/>
          <w:sz w:val="28"/>
          <w:sz w:val="28"/>
          <w:szCs w:val="28"/>
          <w:rtl w:val="true"/>
          <w:lang w:bidi="fa-IR"/>
        </w:rPr>
        <w:t>به منزلۀ مادر معرفی شدن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به قرینۀ آیۀ پنجاه و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ازدواج با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حرمت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حرمت ازدواج با آنان، از چنین تعبیری استفاده شده است، به خاطر یادآوری حرمت ویژه‌ای همانند مادران، برای همسران پیامبر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متعددی داشته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أَزْوٰاجُهُ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نَسبی، در حقوق مقرر شده، بر دیگران ترجیح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أُولُوا الْأَرْحٰامِ بَعْضُهُمْ أَوْلیٰ بِبَعْضٍ فِی کِتٰابِ 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نَسبی، در ارث بردن از هم، بر مؤمنان و مهاجران اولویت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أُولُوا الْأَرْحٰامِ بَعْضُهُمْ أَوْلیٰ بِبَعْضٍ فِی کِتٰابِ اللّٰهِ مِنَ الْمُؤْمِنِینَ وَ الْمُهٰاجِرِینَ</w:t>
      </w:r>
    </w:p>
    <w:p>
      <w:pPr>
        <w:pStyle w:val="BookText"/>
        <w:rPr/>
      </w:pPr>
      <w:r>
        <w:rPr>
          <w:rFonts w:ascii="IRNazanin" w:hAnsi="IRNazanin" w:eastAsia="IRNazanin"/>
          <w:color w:val="111111"/>
          <w:sz w:val="28"/>
          <w:sz w:val="28"/>
          <w:szCs w:val="28"/>
          <w:rtl w:val="true"/>
          <w:lang w:bidi="fa-IR"/>
        </w:rPr>
        <w:t>نوع مفسران برآن‌اند که مراد از اولویت خویشاوندان بر دیگران، اولویت در ارث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خویشان در ارث بردن، حکمی ثابت در کتاب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أُولُوا الْأَرْحٰامِ بَعْضُهُمْ أَوْلیٰ بِبَعْضٍ فِی کِتٰابِ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خبر مبتدای محذوف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استفاده می‌شود که حکم اولویت یاد شده جزء احکام ثابت کتاب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و حفظ آن، امری مورد توجه صاحب شریعت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أُولُوا الْأَرْحٰامِ بَعْضُهُمْ أَوْلیٰ بِبَعْضٍ</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عنوان کتاب الهی، منبعی برای تشریع قوانین مربوط به حقوق خویشاوندی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أُولُوا الْأَرْحٰامِ بَعْضُهُمْ أَوْلیٰ بِبَعْضٍ فِی کِتٰابِ اللّٰهِ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و برادران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صدراسلام، از هم ارث می‌بردند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أُولُوا الْأَرْحٰامِ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الْمُؤْمِنِینَ وَ الْمُهٰاجِرِینَ</w:t>
      </w:r>
    </w:p>
    <w:p>
      <w:pPr>
        <w:pStyle w:val="BookText"/>
        <w:rPr/>
      </w:pPr>
      <w:r>
        <w:rPr>
          <w:rFonts w:ascii="Amiri" w:hAnsi="Amiri" w:eastAsia="Amiri" w:cs="Amiri"/>
          <w:color w:val="111111"/>
          <w:sz w:val="28"/>
          <w:sz w:val="28"/>
          <w:szCs w:val="28"/>
          <w:rtl w:val="true"/>
          <w:lang w:bidi="ar-SA"/>
        </w:rPr>
        <w:t xml:space="preserve">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الْمُهٰاجِرِینَ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مفضل علیه، نشان‌دهندۀ این است که مؤمنان به عنوان برادران دینی و مهاجران هجرت کرده از مکّه، از هم ارث می‌بردند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حکم مادری داشتن آنها برای مؤمنان، از هم، ارث نمی‌برند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أَزْوٰاجُهُ أُمَّهٰاتُهُمْ وَ أُولُوا الْأَرْحٰامِ بَعْضُهُمْ أَوْلیٰ بِبَعْضٍ</w:t>
      </w:r>
    </w:p>
    <w:p>
      <w:pPr>
        <w:pStyle w:val="BookText"/>
        <w:rPr/>
      </w:pPr>
      <w:r>
        <w:rPr>
          <w:rFonts w:ascii="IRNazanin" w:hAnsi="IRNazanin" w:eastAsia="IRNazanin"/>
          <w:color w:val="111111"/>
          <w:sz w:val="28"/>
          <w:sz w:val="28"/>
          <w:szCs w:val="28"/>
          <w:rtl w:val="true"/>
          <w:lang w:bidi="fa-IR"/>
        </w:rPr>
        <w:t xml:space="preserve">احتمال دارد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أُولُوا الْأَرْحٰامِ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مادر بودن همسران پیامبر برای مؤمنان، به خاطر دفع این شبهه باشد که حکم مادری، ممکن است موجب ارث 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جواب می‌دهد که خویشاوندی نَسبی، موجب ارث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ارث بردن می‌شود، خویشاوندی نَسبی است و نه شبه خویشاوندی، مانند فرزند خواندگی، مادری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برادری دینی 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اُدْعُوهُمْ لِآبٰائِهِمْ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أَزْوٰاجُهُ أُمَّهٰاتُهُمْ وَ أُولُوا الْأَرْحٰامِ بَعْضُهُمْ أَوْلیٰ بِبَعْضٍ فِی کِتٰابِ اللّٰهِ مِنَ الْمُؤْمِنِینَ وَ الْمُهٰاجِرِینَ</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مؤمنان و مهاجران، به</w:t>
      </w:r>
    </w:p>
    <w:p>
      <w:pPr>
        <w:pStyle w:val="BookText"/>
        <w:rPr/>
      </w:pPr>
      <w:r>
        <w:rPr>
          <w:rFonts w:ascii="IRNazanin" w:hAnsi="IRNazanin" w:eastAsia="IRNazanin"/>
          <w:color w:val="111111"/>
          <w:sz w:val="28"/>
          <w:sz w:val="28"/>
          <w:szCs w:val="28"/>
          <w:rtl w:val="true"/>
          <w:lang w:bidi="fa-IR"/>
        </w:rPr>
        <w:t>ارث بردن از آنها نسبت به دیگران، اولویت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أُولُوا الْأَرْحٰامِ بَعْضُهُمْ أَوْلیٰ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الْمُؤْمِنِینَ وَ الْمُهٰاجِرِینَ</w:t>
      </w:r>
    </w:p>
    <w:p>
      <w:pPr>
        <w:pStyle w:val="BookText"/>
        <w:rPr/>
      </w:pPr>
      <w:r>
        <w:rPr>
          <w:rFonts w:ascii="Amiri" w:hAnsi="Amiri" w:eastAsia="Amiri" w:cs="Amiri"/>
          <w:color w:val="111111"/>
          <w:sz w:val="28"/>
          <w:sz w:val="28"/>
          <w:szCs w:val="28"/>
          <w:rtl w:val="true"/>
          <w:lang w:bidi="ar-SA"/>
        </w:rPr>
        <w:t xml:space="preserve">برداشت بالا، بنابراین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عامل مقدر و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أُولُوا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نَسبی دارای ایمان، از مؤمنان ارث می‌برند و نه خویشاوندان کافر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أُولُوا الْأَرْحٰامِ بَعْضُهُمْ أَوْلیٰ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الْمُؤْمِنِینَ</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بیانی باشد؛ یعنی، أُولوا الأرحام مؤمن و مهاجر، در ارث، بر خویشان کافر اولویت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مجازند تا وصیت کنند که بخشی از مال‌شان، به غیر خویشاوندان نَسبی، داده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تَفْعَلُوا إِلیٰ أَوْلِیٰائِکُمْ مَعْرُوفاً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تَفْعَلُوا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این که سخن از ارث بردن خویشاوندان نَسبی است، تصمیم شخص به اعطای بخشی از مال‌اش، پس از مرگ، به غیر وارثان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تأویل مصدر می‌رود و مبتدا است و خبرش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چیزی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محذوف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به اعطای بخشی از مال، به کسی، باید بر اساس متعارف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تَفْعَلُوا إِلیٰ أَوْلِیٰائِکُمْ مَعْرُوفاً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خویشاوندان نَسبی برای ارث بردن، امری است که در لوح محفوظ ثبت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أُولُوا الْأَرْحٰامِ بَعْضُهُمْ أَوْلیٰ بِبَعْضٍ فِی کِتٰابِ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ذٰلِکَ فِی الْکِتٰابِ مَسْطُوراً</w:t>
      </w:r>
    </w:p>
    <w:p>
      <w:pPr>
        <w:pStyle w:val="BookText"/>
        <w:rPr/>
      </w:pPr>
      <w:r>
        <w:rPr>
          <w:rFonts w:ascii="IRNazanin" w:hAnsi="IRNazanin" w:eastAsia="IRNazanin"/>
          <w:color w:val="111111"/>
          <w:sz w:val="28"/>
          <w:sz w:val="28"/>
          <w:szCs w:val="28"/>
          <w:rtl w:val="true"/>
          <w:lang w:bidi="fa-IR"/>
        </w:rPr>
        <w:t xml:space="preserve">احتمال دارد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محفوظ باشد و احتمال دارد که منظور، کتاب‌هایی باشد که به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بالا، بنابر احتمال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خویشاوندان نَسبی برای ارث بردن، از جمله تعالیم آسمانی نازل شده در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أُولُوا الْأَرْحٰامِ بَعْضُهُمْ أَوْلیٰ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ذٰلِکَ فِی الْکِتٰابِ مَسْطُوراً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عهد و اشاره به قرآن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حتی قبل از نزول همۀ آیات آن، کتاب نامیده می‌شده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ذٰلِکَ فِی الْکِتٰابِ مَسْطُوراً</w:t>
      </w:r>
    </w:p>
    <w:p>
      <w:pPr>
        <w:pStyle w:val="BookText"/>
        <w:rPr/>
      </w:pPr>
      <w:r>
        <w:rPr>
          <w:rFonts w:ascii="IRNazanin" w:hAnsi="IRNazanin" w:eastAsia="IRNazanin"/>
          <w:color w:val="111111"/>
          <w:sz w:val="28"/>
          <w:sz w:val="28"/>
          <w:szCs w:val="28"/>
          <w:rtl w:val="true"/>
          <w:lang w:bidi="fa-IR"/>
        </w:rPr>
        <w:t xml:space="preserve">در صورتی‌که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باشد، اطلاق کتاب بر آن، در این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بی‌شک آخرین سورۀ نازل شده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یاد شده را می‌رساند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به اعطای بخشی از اموال به غیر وارثان، امری ثبت شده در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تَفْعَلُوا إِلیٰ أَوْلِیٰائِکُمْ مَعْرُوفاً کٰانَ ذٰلِکَ فِی الْکِتٰابِ مَسْطُوراً</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وصیت مورّث به اعطای بخشی از مال‌اش به غیر وارث، وارثان، نسبت به آن مال، از اولویت برخوردار نخواهند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أُولُوا الْأَرْحٰامِ بَعْضُهُمْ أَوْلیٰ بِبَعْضٍ فِی کِتٰابِ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تَفْعَلُوا إِلیٰ أَوْلِیٰائِکُمْ مَعْرُوفاً</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أَوْلیٰ بِبَعْضٍ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بعضهم أولیٰ بالمیراث من بعض لأنّ أقربهم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أُولُوا الْأَرْحٰامِ بَعْضُهُمْ أَوْلیٰ بِبَعْضٍ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خویشاوندان، در ارث بردن بر دیگران مقدم‌اند، چون هر کس از نظر نَسبی نزدیک‌تر است، در ارث بردن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حنّان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شیءٍ للموالی؟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لهم من المیراث إلّاما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تَفْعَلُوا إِلیٰ أَوْلِیٰائِکُمْ مَعْرُوفاً؛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حنّان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موالی مقرّر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از میراث، چیزی نیست، مگر آنچه خدای عزّوجلّ در این آیه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تَفْعَلُوا إِلیٰ أَوْلِیٰائِکُمْ مَعْرُوفاً</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 أنا أولی الناس به فی الدنیا و الآخرة اقرأوا إن شئتم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فأیّما مؤمن ترک مالاً فلیرثه عصبته من کانوا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ترک دیناً أو ضیاعاً فلیأتنی فأنا مولاه؛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از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نیست مگر این که من به ولایت بر او از مردم دیگر در دنیا و آخرت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مؤمنی که مالی را بعد از خود بگذارد، خویشان‌اش هر که باشند، آن رابه ارث می‌برند؛ اگر بدهی برجا گذاشته باشد و یا نان‌خوران فقیری از او باقی مانده‌اند، باید به من رجوع کند؛ زیرا من ولیّ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ارث؛ ازدواج؛ اسلام؛ انفاق؛ ایمان؛ تاریخ قرآن؛ حقوق؛ حُکم؛ خویشاوندی؛ قرآن؛ مادر؛ مال؛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مهاجران؛ نبوت؛ وصیت؛ ولایت؛ همسران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619" w:name="pg19898_196692"/>
    </w:p>
    <w:p>
      <w:pPr>
        <w:pStyle w:val="Heading3"/>
        <w:numPr>
          <w:ilvl w:val="2"/>
          <w:numId w:val="1"/>
        </w:numPr>
        <w:rPr/>
      </w:pPr>
      <w:bookmarkStart w:id="620" w:name="__RefHeading___Toc1580427_2314609296"/>
      <w:bookmarkStart w:id="621" w:name="_Toc211"/>
      <w:bookmarkEnd w:id="619"/>
      <w:bookmarkEnd w:id="620"/>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7</w:t>
      </w:r>
      <w:r>
        <w:rPr>
          <w:rtl w:val="true"/>
        </w:rPr>
        <w:t>]</w:t>
      </w:r>
      <w:bookmarkEnd w:id="621"/>
    </w:p>
    <w:p>
      <w:pPr>
        <w:pStyle w:val="BookText"/>
        <w:rPr/>
      </w:pPr>
      <w:r>
        <w:rPr>
          <w:rFonts w:ascii="Amiri" w:hAnsi="Amiri" w:eastAsia="Amiri" w:cs="Amiri"/>
          <w:color w:val="111111"/>
          <w:sz w:val="28"/>
          <w:sz w:val="28"/>
          <w:szCs w:val="28"/>
          <w:rtl w:val="true"/>
          <w:lang w:bidi="ar-SA"/>
        </w:rPr>
        <w:t xml:space="preserve">وَ إِذْ أَخَذْنٰا مِنَ اَلنَّبِیِّینَ مِیثٰاقَهُمْ وَ مِنْکَ وَ مِنْ نُوحٍ وَ إِبْرٰاهِیمَ وَ مُوسیٰ وَ عِیسَی اِبْنِ مَرْیَمَ وَ أَخَذْنٰا مِنْهُمْ مِیثٰاقاً غَلِیظاً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را که از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تبلیغ رسالتشان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گرفتیم، و از تو و از نوح و ابراهیم و موسی و عیسی پسر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آنان پیمانی محکم گرفتیم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یادآوردن پیمان گرفتن‌های سخت خداوند از پیامبران پیشین و از خود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فرمان‌های خداوند به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أَخَذْنٰا مِنَ النَّبِیِّینَ مِیثٰاقَهُمْ وَ مِنْکَ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فعل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استفاده می‌شود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یادآور نکات و یا نکته‌ای که در آیه آمده،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همۀ انبیا، پیمان گرفته که به رسالت خویش، عمل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أَخَذْنٰا مِنَ النَّبِیِّینَ مِیثٰاقَهُمْ</w:t>
      </w:r>
    </w:p>
    <w:p>
      <w:pPr>
        <w:pStyle w:val="BookText"/>
        <w:rPr/>
      </w:pPr>
      <w:r>
        <w:rPr>
          <w:rFonts w:ascii="IRNazanin" w:hAnsi="IRNazanin" w:eastAsia="IRNazanin"/>
          <w:color w:val="111111"/>
          <w:sz w:val="28"/>
          <w:sz w:val="28"/>
          <w:szCs w:val="28"/>
          <w:rtl w:val="true"/>
          <w:lang w:bidi="fa-IR"/>
        </w:rPr>
        <w:t xml:space="preserve">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 کنندۀ این نکته باشد که میثاق، مربوط به نبوت و رسالت انبیا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 و ابراهیم و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و تعهّدی شدید،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أَخَذْنٰا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مِنْکَ وَ مِنْ نُوحٍ وَ إِبْرٰاهِیمَ وَ مُوسیٰ وَ عِیسَی ابْنِ مَرْیَمَ وَ أَخَذْنٰا مِنْهُمْ مِیثٰاقاً غَلِیظاً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از وحی و توکل بر خداوند، از جمله پیمان‌های خداوند با انبیای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اتَّبِعْ مٰا یُوحیٰ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تَوَکَّلْ عَلَی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أَخَذْنٰا مِنَ النَّبِیِّینَ مِیثٰاقَهُمْ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 و ابراهیم و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چهره‌های شاخص انبیای الهی‌اند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أَخَذْنٰا مِنَ النَّبِیِّینَ مِیثٰاقَهُمْ وَ مِنْکَ وَ مِنْ نُوحٍ وَ إِبْرٰاهِیمَ وَ مُوسیٰ وَ عِیسَی ابْنِ مَرْیَمَ</w:t>
      </w:r>
    </w:p>
    <w:p>
      <w:pPr>
        <w:pStyle w:val="BookText"/>
        <w:rPr/>
      </w:pPr>
      <w:r>
        <w:rPr>
          <w:rFonts w:ascii="IRNazanin" w:hAnsi="IRNazanin" w:eastAsia="IRNazanin"/>
          <w:color w:val="111111"/>
          <w:sz w:val="28"/>
          <w:sz w:val="28"/>
          <w:szCs w:val="28"/>
          <w:rtl w:val="true"/>
          <w:lang w:bidi="fa-IR"/>
        </w:rPr>
        <w:t xml:space="preserve">ذکر نام این انبیا پس از آوردن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خاص پس از عام بوده و می‌تواند نشانۀ برتری آنان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چهره‌ای ممتاز و برتر از نوح و ابراهیم و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أَخَذْنٰا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مِنْکَ وَ مِنْ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عِیسَی ابْنِ مَرْیَمَ</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نام چهار پیامبری که قبل از آن حضرت بوده‌اند، در حالی که نام هر یک، به ترتیب تاریخی</w:t>
      </w:r>
    </w:p>
    <w:p>
      <w:pPr>
        <w:pStyle w:val="BookText"/>
        <w:rPr/>
      </w:pPr>
      <w:r>
        <w:rPr>
          <w:rFonts w:ascii="IRNazanin" w:hAnsi="IRNazanin" w:eastAsia="IRNazanin"/>
          <w:color w:val="111111"/>
          <w:sz w:val="28"/>
          <w:sz w:val="28"/>
          <w:szCs w:val="28"/>
          <w:rtl w:val="true"/>
          <w:lang w:bidi="fa-IR"/>
        </w:rPr>
        <w:t>آورده شده‌اند، نکتۀ یاد شده 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نمونۀ مشابه در پیمان گرفتن از انبیای پیشین،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منظور ترغیب آن حضرت، به انجام رسالت خویش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أَخَذْنٰا مِنَ النَّبِیِّینَ مِیثٰاقَهُمْ وَ مِنْکَ وَ مِنْ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أَخَذْنٰا مِنْهُمْ مِیثٰاقاً غَلِیظاً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وظیفه‌دار عمل به تعهّدات الهی خویش و مسؤول در مقابل آن تعهّدات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أَخَذْنٰا مِنَ النَّبِیِّینَ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أَخَذْنٰا مِنْهُمْ مِیثٰاقاً غَلِیظاً</w:t>
      </w:r>
    </w:p>
    <w:p>
      <w:pPr>
        <w:pStyle w:val="BookText"/>
        <w:rPr/>
      </w:pP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أَخَذْنٰا مِنْهُمْ مِیثٰاقاً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غَلِیظاً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نشان‌دهندۀ این نکته است که پیمان خداوند، بسیار سخت است و آنان، در برابر آن پیمان، مسؤولیت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گرفتن سخت خداوند از انبیای خود، امری شایستۀ یاد و یادآوری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أَخَذْنٰا مِنَ النَّبِیِّینَ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أَخَذْنٰا مِنْهُمْ مِیثٰاقاً غَلِیظاً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تقوای الهی و اطاعت نکردن از کافران و منافقان، از جملۀ پیمان‌هایی است که خداوند از انبیای خویش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النَّبِیُّ اتَّقِ اللّٰهَ وَ لاٰ تُطِعِ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أَخَذْنٰا مِنَ النَّبِیِّینَ مِیثٰاقَهُمْ</w:t>
      </w:r>
    </w:p>
    <w:p>
      <w:pPr>
        <w:pStyle w:val="BookText"/>
        <w:rPr/>
      </w:pPr>
      <w:r>
        <w:rPr>
          <w:rFonts w:ascii="IRNazanin" w:hAnsi="IRNazanin" w:eastAsia="IRNazanin"/>
          <w:color w:val="111111"/>
          <w:sz w:val="28"/>
          <w:sz w:val="28"/>
          <w:szCs w:val="28"/>
          <w:rtl w:val="true"/>
          <w:lang w:bidi="fa-IR"/>
        </w:rPr>
        <w:t xml:space="preserve">احتمال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أَخَذْنٰا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جمله به جمله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معنای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به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 داده شده، پیمانی است که از سَلَف تو نیز گرفته شده است و آن، همانا تقوا و اطاعت نکردن از کافران و منافقان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فأوّل ما أخذ اللّه عزّوجلّ المیثاق علی الأنبیاء له بالرّبوبیّة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أَخَذْنٰا مِنَ النَّبِیِّینَ مِیثٰاقَهُمْ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 جملة الأنبیاء ثمّ أبرز أفضلهم بالأسامی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فقدّم رسول اللّه لأنّه أفضلهم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نُوحٍ وَ إِبْرٰاهِیمَ وَ مُوسیٰ وَ عِیسَی ابْنِ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الخمسة أفضل الأنبیاء و رسول‌اللّه أفضلهم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پیمانی که خداوند، از انبیا برای خود گرفت، در مورد ربوبیت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 سخن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أَخَذْنٰا مِنَ النَّبِیِّینَ مِیثٰاقَهُمْ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انبیا را ذکر کرد، سپس برترین‌ها را نام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منک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بدین‌گونه رسول خدا را مقدم داشت؛ زیرا او افضل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نُوحٍ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پنج نفر، افضل انبیا هستند و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آنان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أعرابیّاً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أوّل نبوّتک؟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اللّه منّی المیثاق کما</w:t>
      </w:r>
      <w:bookmarkStart w:id="622" w:name="pg19898_196694"/>
    </w:p>
    <w:p>
      <w:pPr>
        <w:pStyle w:val="BookText"/>
        <w:rPr/>
      </w:pPr>
      <w:bookmarkEnd w:id="622"/>
      <w:r>
        <w:rPr>
          <w:rFonts w:ascii="Amiri" w:hAnsi="Amiri" w:eastAsia="Amiri" w:cs="Amiri"/>
          <w:color w:val="111111"/>
          <w:sz w:val="28"/>
          <w:sz w:val="28"/>
          <w:szCs w:val="28"/>
          <w:rtl w:val="true"/>
          <w:lang w:bidi="ar-SA"/>
        </w:rPr>
        <w:t>أخذ من النبیّن میثاقهم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أَخَذْنٰا مِنَ النَّبِیِّینَ مِیثٰاقَهُمْ وَ مِنْکَ وَ مِنْ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بادیه‌نشینی، از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نبوت تو، چه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نبوت من، پیمان گرفتن خدا از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طوری که از دیگر پیامبران نیز پیمان گرفت سپس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أَخَذْنٰا مِنَ النَّبِیِّینَ مِیثٰاقَهُمْ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انبیاء؛ اولواالعزم؛ برگزیدگی؛ پیروی؛ تقوا؛ توکل؛ ذکر؛ عهد؛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نفاق؛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w:t>
      </w:r>
    </w:p>
    <w:p>
      <w:pPr>
        <w:pStyle w:val="Heading3"/>
        <w:numPr>
          <w:ilvl w:val="2"/>
          <w:numId w:val="1"/>
        </w:numPr>
        <w:rPr/>
      </w:pPr>
      <w:bookmarkStart w:id="623" w:name="__RefHeading___Toc1580429_2314609296"/>
      <w:bookmarkStart w:id="624" w:name="_Toc212"/>
      <w:bookmarkEnd w:id="623"/>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8</w:t>
      </w:r>
      <w:r>
        <w:rPr>
          <w:rtl w:val="true"/>
        </w:rPr>
        <w:t>]</w:t>
      </w:r>
      <w:bookmarkEnd w:id="624"/>
    </w:p>
    <w:p>
      <w:pPr>
        <w:pStyle w:val="BookText"/>
        <w:rPr/>
      </w:pPr>
      <w:r>
        <w:rPr>
          <w:rFonts w:ascii="Amiri" w:hAnsi="Amiri" w:eastAsia="Amiri" w:cs="Amiri"/>
          <w:color w:val="111111"/>
          <w:sz w:val="28"/>
          <w:sz w:val="28"/>
          <w:szCs w:val="28"/>
          <w:rtl w:val="true"/>
          <w:lang w:bidi="ar-SA"/>
        </w:rPr>
        <w:t xml:space="preserve">لِیَسْئَلَ اَلصّٰادِقِینَ عَنْ صِدْقِهِمْ وَ أَعَدَّ لِلْکٰافِرِینَ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عقیده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راستی‌شان باز 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برای کافران عذابی دردناک آماده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پیمان گرفتن خداوند از پیامبران، پاداش دادن به مؤمنان و کیفر دادن به کافران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أَخَذْنٰا مِنَ النَّبِیِّینَ مِیثٰاقَهُمْ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لِیَسْئَلَ الصّٰادِقِینَ عَنْ صِدْقِهِمْ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 لِلْکٰافِرِینَ عَذٰاباً أَلِیماً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تعلیل یا لام غایت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برداشت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نکتۀ یاد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بر این است که 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علت پرسش از صداقت مؤمنان، پاداش دادن به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پیمان گرفتن خداوند از پیامبران، این است که میزان صداقت مؤمنان بروز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أَخَذْنٰا مِنَ النَّبِیِّینَ مِیثٰاقَهُمْ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لِیَسْئَلَ الصّٰادِقِینَ عَنْ صِدْقِهِمْ</w:t>
      </w:r>
    </w:p>
    <w:p>
      <w:pPr>
        <w:pStyle w:val="BookText"/>
        <w:rPr/>
      </w:pPr>
      <w:r>
        <w:rPr>
          <w:rFonts w:ascii="IRNazanin" w:hAnsi="IRNazanin" w:eastAsia="IRNazanin"/>
          <w:color w:val="111111"/>
          <w:sz w:val="28"/>
          <w:sz w:val="28"/>
          <w:szCs w:val="28"/>
          <w:rtl w:val="true"/>
          <w:lang w:bidi="fa-IR"/>
        </w:rPr>
        <w:t>آنچه از پرسش مذکور در آیه، به ذهن خطور می‌کند، این است که مؤمنان، مورد سؤال قرار می‌گیرند تا صداقت‌شان معلوم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پیمان گرفته شده از پیامبران، ابلاغ پیام الهی به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أَخَذْنٰا مِنَ النَّبِیِّینَ مِیثٰاقَهُمْ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لِیَسْئَلَ الصّٰادِقِینَ عَنْ صِدْقِهِمْ وَ أَعَدَّ لِلْکٰافِرِینَ عَذٰاباً</w:t>
      </w:r>
    </w:p>
    <w:p>
      <w:pPr>
        <w:pStyle w:val="BookText"/>
        <w:rPr/>
      </w:pPr>
      <w:r>
        <w:rPr>
          <w:rFonts w:ascii="IRNazanin" w:hAnsi="IRNazanin" w:eastAsia="IRNazanin"/>
          <w:color w:val="111111"/>
          <w:sz w:val="28"/>
          <w:sz w:val="28"/>
          <w:szCs w:val="28"/>
          <w:rtl w:val="true"/>
          <w:lang w:bidi="fa-IR"/>
        </w:rPr>
        <w:t>از تعلیل، به دست می‌آید که مفاد پیمان، چیزی بوده است که با آن، جمعی به مؤمنان می‌پیوندند و پاداش می‌گیرند و جمعی نیز به آن پشت می‌کنند و عذاب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دارای صفت صداقت و درستکاری‌اند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لِیَسْئَلَ الصّٰادِقِینَ عَنْ صِدْقِهِمْ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مؤمنان‌اند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از مؤمنان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خاطر نکتۀ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فراهم آورندۀ عذابی دردناک برای کفرپیشگان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أَعَدَّ لِلْکٰافِرِینَ عَذٰاباً أَلِیماً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عطف بر چیزی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فأثاب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 چنین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انبیا پیمان گرفتیم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کافران عذابی دردناک مهیّا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شدن کافران، پس از اتمام‌حجت با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أَخَذْنٰا مِنَ النَّبِیِّینَ مِیثٰاقَهُمْ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 لِلْکٰافِرِینَ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نکردن به تعالیم و دستور انبیا، درپی‌دارندۀ عذابی دردناک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أَخَذْنٰا مِنَ النَّبِیِّینَ مِیثٰاقَهُمْ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 لِلْکٰافِرِینَ عَذٰاباً أَلِیماً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قرینۀ اخذِ میثاق از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همانا، آن میثاق، ابلاغ پیام الهی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کسانی‌اند که آن تعالیم و پیام‌ها را نادیده گرفته‌اند و در نتیجه، گرفتار عذاب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سعادت و شقاوت نهایی خود، نقش اساسی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لِیَسْئَلَ الصّٰادِقِینَ عَنْ صِدْقِهِمْ وَ أَعَدَّ لِلْکٰافِرِینَ عَذٰاباً أَلِیماً</w:t>
      </w:r>
    </w:p>
    <w:p>
      <w:pPr>
        <w:pStyle w:val="BookText"/>
        <w:rPr/>
      </w:pPr>
      <w:r>
        <w:rPr>
          <w:rFonts w:ascii="IRNazanin" w:hAnsi="IRNazanin" w:eastAsia="IRNazanin"/>
          <w:color w:val="111111"/>
          <w:sz w:val="28"/>
          <w:sz w:val="28"/>
          <w:szCs w:val="28"/>
          <w:rtl w:val="true"/>
          <w:lang w:bidi="fa-IR"/>
        </w:rPr>
        <w:t xml:space="preserve">از آن جایی که بازگشت پرسش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صداقت‌شان، به پاداش‌دهی است، معلوم می‌شود که صداقت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امری اکتسابی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متصف شدن به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امری انتخابی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گرفتن پاداش و یا عذاب شدن، نقش دارد و این، همانا نقش انسان‌ها را در سعادت‌آفرینی و یا کسب شقاوت، بازگو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تعالیم انبیا، رفتاری صادقانه، و قبول نکردن آن، حق‌پوشی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أَخَذْنٰا مِنَ النَّبِیِّینَ مِیثٰاقَهُمْ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لِیَسْئَلَ الصّٰادِقِینَ عَنْ صِدْقِهِمْ وَ أَعَدَّ لِلْکٰافِرِینَ عَذٰاباً أَلِیماً</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می‌تواند قبول تعالیم انبیا و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نکردن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کافران، بدون پرسش و پاسخ و مؤاخذه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لِیَسْئَلَ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 لِلْکٰافِرِینَ عَذٰاباً أَلِیماً</w:t>
      </w:r>
    </w:p>
    <w:p>
      <w:pPr>
        <w:pStyle w:val="BookText"/>
        <w:rPr/>
      </w:pPr>
      <w:r>
        <w:rPr>
          <w:rFonts w:ascii="IRNazanin" w:hAnsi="IRNazanin" w:eastAsia="IRNazanin"/>
          <w:color w:val="111111"/>
          <w:sz w:val="28"/>
          <w:sz w:val="28"/>
          <w:szCs w:val="28"/>
          <w:rtl w:val="true"/>
          <w:lang w:bidi="fa-IR"/>
        </w:rPr>
        <w:t xml:space="preserve">تغییر اسلوب کلام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منظور افادۀ این نکته باشد که عذاب کافران، آماده شده است و جای چون و چرا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سُئِل عن صدقه علی أیّ وجه قاله فیجازی بحسبه، فکیف یکون حال الکاذب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8"/>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راستگو، از راستگویی‌اش سؤال شود که به چه انگیزه‌ای بوده است و بر حسب آن جزا داده شود، حال دروغگو چگونه خواهد بود؟</w:t>
      </w:r>
      <w:r>
        <w:rPr>
          <w:rFonts w:eastAsia="IRNazanin" w:cs="IRNazanin"/>
          <w:color w:val="111111"/>
          <w:sz w:val="28"/>
          <w:szCs w:val="28"/>
          <w:rtl w:val="true"/>
          <w:lang w:bidi="fa-IR"/>
        </w:rPr>
        <w:t>...».</w:t>
      </w:r>
      <w:bookmarkStart w:id="625" w:name="pg19898_196696"/>
    </w:p>
    <w:p>
      <w:pPr>
        <w:pStyle w:val="BookText"/>
        <w:rPr/>
      </w:pPr>
      <w:bookmarkEnd w:id="62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اللّه؛ انبیاء؛ انسان؛ ایمان؛ پاداش؛ دروغ؛ رسالت؛ رستگاری؛ سؤال و جواب؛ شقاوت؛ عذاب؛عمل؛ عهد؛ کفر؛ گناه</w:t>
      </w:r>
    </w:p>
    <w:p>
      <w:pPr>
        <w:pStyle w:val="Heading3"/>
        <w:numPr>
          <w:ilvl w:val="2"/>
          <w:numId w:val="1"/>
        </w:numPr>
        <w:rPr/>
      </w:pPr>
      <w:bookmarkStart w:id="626" w:name="__RefHeading___Toc1580431_2314609296"/>
      <w:bookmarkStart w:id="627" w:name="_Toc213"/>
      <w:bookmarkEnd w:id="626"/>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9</w:t>
      </w:r>
      <w:r>
        <w:rPr>
          <w:rtl w:val="true"/>
        </w:rPr>
        <w:t>]</w:t>
      </w:r>
      <w:bookmarkEnd w:id="627"/>
    </w:p>
    <w:p>
      <w:pPr>
        <w:pStyle w:val="BookText"/>
        <w:rPr/>
      </w:pPr>
      <w:r>
        <w:rPr>
          <w:rFonts w:ascii="Amiri" w:hAnsi="Amiri" w:eastAsia="Amiri" w:cs="Amiri"/>
          <w:color w:val="111111"/>
          <w:sz w:val="28"/>
          <w:sz w:val="28"/>
          <w:szCs w:val="28"/>
          <w:rtl w:val="true"/>
          <w:lang w:bidi="ar-SA"/>
        </w:rPr>
        <w:t xml:space="preserve">یٰا أَیُّهَا اَلَّذِینَ آمَنُوا اُذْکُرُوا نِعْمَةَ اَللّٰهِ عَلَیْکُمْ إِذْ جٰاءَتْکُمْ جُنُودٌ فَأَرْسَلْنٰا عَلَیْهِمْ رِیحاً وَ جُنُوداً لَمْ تَرَوْهٰا وَ کٰانَ اَللّٰهُ بِمٰا تَعْمَلُونَ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 xml:space="preserve">ای کسانی‌که ایمان آورده‌اید، نعمت خدا را بر خود به‌یاد آورید، آن‌گاه که سپاهیانی به سوی شما آمدند، پس 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سپاهیانی که آنها را نمی‌دیدید بر سرشان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آنان را شکست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 به آنچه انجام می‌دهید بینا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باید نعمت‌های خداوند را یادآور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اذْکُرُوا نِعْمَةَ اللّٰهِ عَلَیْکُمْ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هجوم قرار گرفتن مسلمانان در مدینه ازسوی لشگر دشمن در غزوۀ‌احزاب</w:t>
      </w:r>
    </w:p>
    <w:p>
      <w:pPr>
        <w:pStyle w:val="BookText"/>
        <w:rPr/>
      </w:pPr>
      <w:r>
        <w:rPr>
          <w:rFonts w:ascii="Amiri" w:hAnsi="Amiri" w:eastAsia="Amiri" w:cs="Amiri"/>
          <w:color w:val="111111"/>
          <w:sz w:val="28"/>
          <w:sz w:val="28"/>
          <w:szCs w:val="28"/>
          <w:rtl w:val="true"/>
          <w:lang w:bidi="ar-SA"/>
        </w:rPr>
        <w:t>اُذْکُرُوا نِعْمَةَ اللّٰهِ عَلَیْکُمْ إِذْ جٰاءَتْکُمْ جُنُودٌ</w:t>
      </w:r>
    </w:p>
    <w:p>
      <w:pPr>
        <w:pStyle w:val="BookText"/>
        <w:rPr/>
      </w:pPr>
      <w:r>
        <w:rPr>
          <w:rFonts w:ascii="IRNazanin" w:hAnsi="IRNazanin" w:eastAsia="IRNazanin"/>
          <w:color w:val="111111"/>
          <w:sz w:val="28"/>
          <w:sz w:val="28"/>
          <w:szCs w:val="28"/>
          <w:rtl w:val="true"/>
          <w:lang w:bidi="fa-IR"/>
        </w:rPr>
        <w:t>مفسران بر این نکته اتفاق نظر دارند که این آیه، دربارۀ غزوۀ احزاب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مشرک و یهودیان‌اند که در یک تصمیم جمعی، متحد شدند و جهت درهم کوبیدن مسلمانان، به مدینه هجوم 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خداوند، شایستۀ یادآوری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اُذْکُرُوا نِعْمَةَ اللّٰهِ عَلَیْکُمْ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متحد، در جنگ علیه مسلمانان، جمعیتی فراوان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جٰاءَتْکُمْ جُنُودٌ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دلالت بر چندین سپاه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درهم شکستن سپاه دشمن، در غزوۀ احزاب، طوفانی عظیم برخاست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جٰاءَتْکُمْ جُنُودٌ فَأَرْسَلْنٰا عَلَیْهِمْ رِیحاً</w:t>
      </w:r>
    </w:p>
    <w:p>
      <w:pPr>
        <w:pStyle w:val="BookText"/>
        <w:rPr/>
      </w:pPr>
      <w:r>
        <w:rPr>
          <w:rFonts w:ascii="IRNazanin" w:hAnsi="IRNazanin" w:eastAsia="IRNazanin"/>
          <w:color w:val="111111"/>
          <w:sz w:val="28"/>
          <w:sz w:val="28"/>
          <w:szCs w:val="28"/>
          <w:rtl w:val="true"/>
          <w:lang w:bidi="fa-IR"/>
        </w:rPr>
        <w:t xml:space="preserve">تنوین نکره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تعظیم است و حکایت از این می‌کند که بادی که وزیده، معمولی نبوده است؛ بلکه طوفانی بوده که خیمه‌ها را در هم می‌کوبیده و خار و خاشاک را در چشمان دشمن می‌پاشیده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آمدن طوفان، در غزوۀ احزاب برای درهم شکستن توان دشمن،</w:t>
      </w:r>
      <w:bookmarkStart w:id="628" w:name="pg19898_196697"/>
    </w:p>
    <w:p>
      <w:pPr>
        <w:pStyle w:val="BookText"/>
        <w:rPr/>
      </w:pPr>
      <w:bookmarkEnd w:id="628"/>
      <w:r>
        <w:rPr>
          <w:rFonts w:ascii="IRNazanin" w:hAnsi="IRNazanin" w:eastAsia="IRNazanin"/>
          <w:color w:val="111111"/>
          <w:sz w:val="28"/>
          <w:sz w:val="28"/>
          <w:szCs w:val="28"/>
          <w:rtl w:val="true"/>
          <w:lang w:bidi="fa-IR"/>
        </w:rPr>
        <w:t>نعمتی الهی برای مسلمانان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اذْکُرُوا نِعْمَةَ اللّٰهِ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فَأَرْسَلْنٰا عَلَیْهِمْ رِیحاً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نعمتی است که خداوند، از مسلمانان خواسته است که به یاد آن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غزوۀ احزاب نیرویی نامرئی، به کمک مسلمانان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فَأَرْسَلْنٰا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جُنُوداً لَمْ تَرَوْهٰا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ملائکۀ امداد در غزوۀ احزاب، به منظور کمک به مسلمانان</w:t>
      </w:r>
    </w:p>
    <w:p>
      <w:pPr>
        <w:pStyle w:val="BookText"/>
        <w:rPr/>
      </w:pPr>
      <w:r>
        <w:rPr>
          <w:rFonts w:ascii="Amiri" w:hAnsi="Amiri" w:eastAsia="Amiri" w:cs="Amiri"/>
          <w:color w:val="111111"/>
          <w:sz w:val="28"/>
          <w:sz w:val="28"/>
          <w:szCs w:val="28"/>
          <w:rtl w:val="true"/>
          <w:lang w:bidi="ar-SA"/>
        </w:rPr>
        <w:t>وَ جُنُوداً لَمْ تَرَوْهٰا</w:t>
      </w:r>
    </w:p>
    <w:p>
      <w:pPr>
        <w:pStyle w:val="BookText"/>
        <w:rPr/>
      </w:pPr>
      <w:r>
        <w:rPr>
          <w:rFonts w:ascii="IRNazanin" w:hAnsi="IRNazanin" w:eastAsia="IRNazanin"/>
          <w:color w:val="111111"/>
          <w:sz w:val="28"/>
          <w:sz w:val="28"/>
          <w:szCs w:val="28"/>
          <w:rtl w:val="true"/>
          <w:lang w:bidi="fa-IR"/>
        </w:rPr>
        <w:t>احتمال قوی این است که سپاهی که قابل رؤیت نبود همان ملائکه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 غیبی الهی به مسلمانان در غزوۀ احزاب، نعمتی خدایی برای آنان و شایستۀ یادآوری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اذْکُرُوا نِعْمَةَ اللّٰهِ عَلَیْکُمْ إِذْ جٰاءَتْکُمْ جُنُودٌ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جُنُوداً لَمْ تَرَوْهٰا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همواره بر همۀ کردارهای مسلمان‌ها آگاهی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بِمٰا تَعْمَلُونَ بَصِیراً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بَصِیراً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اسلام؛ اللّه؛ امداد غیبی؛ ایمان؛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تاریخ؛ جنود الهی؛ حزب؛ دشمنی؛ ذکر؛ شکست؛ طوفان؛ علم؛ عمل؛ قصه؛ مسلمانان؛ ملائکه؛ نصرت؛ نعمت</w:t>
      </w:r>
    </w:p>
    <w:p>
      <w:pPr>
        <w:pStyle w:val="Heading3"/>
        <w:numPr>
          <w:ilvl w:val="2"/>
          <w:numId w:val="1"/>
        </w:numPr>
        <w:rPr/>
      </w:pPr>
      <w:bookmarkStart w:id="629" w:name="__RefHeading___Toc1580433_2314609296"/>
      <w:bookmarkStart w:id="630" w:name="_Toc214"/>
      <w:bookmarkEnd w:id="629"/>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10</w:t>
      </w:r>
      <w:r>
        <w:rPr>
          <w:rtl w:val="true"/>
        </w:rPr>
        <w:t>]</w:t>
      </w:r>
      <w:bookmarkEnd w:id="630"/>
    </w:p>
    <w:p>
      <w:pPr>
        <w:pStyle w:val="BookText"/>
        <w:rPr/>
      </w:pPr>
      <w:r>
        <w:rPr>
          <w:rFonts w:ascii="Amiri" w:hAnsi="Amiri" w:eastAsia="Amiri" w:cs="Amiri"/>
          <w:color w:val="111111"/>
          <w:sz w:val="28"/>
          <w:sz w:val="28"/>
          <w:szCs w:val="28"/>
          <w:rtl w:val="true"/>
          <w:lang w:bidi="ar-SA"/>
        </w:rPr>
        <w:t xml:space="preserve">إِذْ جٰاؤُکُمْ مِنْ فَوْقِکُمْ وَ مِنْ أَسْفَلَ مِنْکُمْ وَ إِذْ زٰاغَتِ اَلْأَبْصٰارُ وَ بَلَغَتِ اَلْقُلُوبُ اَلْحَنٰاجِرَ وَ تَظُنُّونَ بِاللّٰهِ اَلظُّنُونَا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آن‌گاه که از بالا و پایین شما به سوی شما آمدند، و آن‌گاه که چشم‌ها خیره شد و جان‌ها به حنجره‌ها رسید و به خدا آن گمان‌ها می‌بردید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مدینه، از ناحیۀ بالا و پایین مدینه، در محاصرۀ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 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جٰاؤُکُمْ مِنْ فَوْقِکُمْ وَ مِنْ أَسْفَلَ مِنْکُمْ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متّحد، در جنگ علیه مسلمانان، جمعیتی فراوان داشتند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جٰاءَتْکُمْ جُنُودٌ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جٰاؤُکُمْ مِنْ فَوْقِکُمْ وَ مِنْ أَسْفَلَ مِنْکُمْ</w:t>
      </w:r>
    </w:p>
    <w:p>
      <w:pPr>
        <w:pStyle w:val="BookText"/>
        <w:rPr/>
      </w:pPr>
      <w:r>
        <w:rPr>
          <w:rFonts w:ascii="IRNazanin" w:hAnsi="IRNazanin" w:eastAsia="IRNazanin"/>
          <w:color w:val="111111"/>
          <w:sz w:val="28"/>
          <w:sz w:val="28"/>
          <w:szCs w:val="28"/>
          <w:rtl w:val="true"/>
          <w:lang w:bidi="fa-IR"/>
        </w:rPr>
        <w:t xml:space="preserve">آمدن نیروها از بالا دست مدینه و پایین دست آن، بیانگر آن است که احزاب متحد، دارای جمعیتی چشمگیر بوده‌اند که توانسته‌اند نیروهایشان را در اطراف مدینه مستقر کنند؛ گفتنی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که دلالت بر چندین سپاه می‌کند، مؤید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ائتلاف احزاب مختلف و لشگرکشی آنان علیه مسلمانان مدینه و شکست‌شان، شایستۀ یادآوری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جٰاؤُکُمْ مِنْ فَوْقِکُمْ وَ مِنْ أَسْفَلَ مِنْکُمْ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جٰاؤُکُمْ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جٰاءَتْکُمْ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پیش و متعلق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آیه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بنی‌نضیر و بنی‌قریظه و غطفان، با مشرکان مکه، علیه مسلمانان، ائتلاف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جٰاؤُکُمْ مِنْ فَوْقِکُمْ وَ مِنْ أَسْفَلَ مِنْکُمْ</w:t>
      </w:r>
    </w:p>
    <w:p>
      <w:pPr>
        <w:pStyle w:val="BookText"/>
        <w:rPr/>
      </w:pPr>
      <w:r>
        <w:rPr>
          <w:rFonts w:ascii="IRNazanin" w:hAnsi="IRNazanin" w:eastAsia="IRNazanin"/>
          <w:color w:val="111111"/>
          <w:sz w:val="28"/>
          <w:sz w:val="28"/>
          <w:szCs w:val="28"/>
          <w:rtl w:val="true"/>
          <w:lang w:bidi="fa-IR"/>
        </w:rPr>
        <w:t>طبق شواهد تاریخی، غزوۀ احزاب، با ائتلاف یهودیان بنی‌نضیر و بنی‌قریظه و غطفان و مشرکان مکه به وجود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یهودیانی دارد که از بخش شرقی مدینه هجوم آوردند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أَسْفَلَ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مشرکانی دارد که از بخش غربی مدینه به آن دیار هجوم آورده بودند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احزاب متّحد به سوی مدینه، باعث وحشت و نگرانی مسلمانان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جٰاؤُکُمْ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زٰاغَتِ الْأَبْصٰارُ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زٰاغَتِ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کنایه از به وجود آمدن آن چنان وحشتی باشد که چشم شخص، قدرت دید و تشخیص را از دست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حالت‌های روحی و روانی، در حواس انسان تأثیر بسیار زیادی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جٰاؤُکُمْ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زٰاغَتِ الْأَبْصٰارُ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زیاد، باعث می‌شود که چشم، از کارکرد عادی خارج شود و تیره شده و خیره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جٰاؤُکُمْ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زٰاغَتِ الْأَبْصٰارُ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احزاب متّحد به مدینه، برای درهم شکستن مسلمانان، مسلمانان را به قدری وحشت‌زده کرد که همانند افراد محتضر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جٰاؤُکُمْ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زٰاغَتِ الْأَبْصٰارُ وَ بَلَغَتِ الْقُلُوبُ الْحَنٰاجِرَ</w:t>
      </w:r>
    </w:p>
    <w:p>
      <w:pPr>
        <w:pStyle w:val="BookText"/>
        <w:rPr/>
      </w:pPr>
      <w:r>
        <w:rPr>
          <w:rFonts w:ascii="IRNazanin" w:hAnsi="IRNazanin" w:eastAsia="IRNazanin"/>
          <w:color w:val="111111"/>
          <w:sz w:val="28"/>
          <w:sz w:val="28"/>
          <w:szCs w:val="28"/>
          <w:rtl w:val="true"/>
          <w:lang w:bidi="fa-IR"/>
        </w:rPr>
        <w:t>مراد از به حنجره رسیدن قلب‌ها، خفگی و به حال مرگ افتادن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وحشت زیاد، ممکن است که انسان را به حال مرگ در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جٰاؤُکُمْ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زٰاغَتِ الْأَبْصٰارُ وَ بَلَغَتِ الْقُلُوبُ الْحَنٰاجِرَ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نقش اساسی در حیات و مرگ آدمی دارد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بَلَغَتِ الْقُلُوبُ الْحَنٰاجِرَ</w:t>
      </w:r>
      <w:bookmarkStart w:id="631" w:name="pg19898_196699"/>
    </w:p>
    <w:p>
      <w:pPr>
        <w:pStyle w:val="BookText"/>
        <w:rPr/>
      </w:pPr>
      <w:bookmarkEnd w:id="631"/>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هجوم احزاب متّحد به مدینه، روزهایی بس سخت و نگران کننده برای مسلمانان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جٰاؤُکُمْ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زٰاغَتِ الْأَبْصٰارُ وَ بَلَغَتِ الْقُلُوبُ الْحَنٰاجِرَ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برخی از حالت‌های روانی و روحی برای انسان، ممکن است که فعالیت قلب را از سیستم عادی خارج کرده و او را غیر متعادل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جٰاؤُکُمْ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بَلَغَتِ الْقُلُوبُ الْحَنٰاجِرَ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 محاصرۀ مدینه ازسوی احزاب متّحد، ظنّ و گمان‌های گوناگونی دربارۀ خدا، در میان مردم مسلمان پدید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جٰاؤُکُمْ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تَظُنُّونَ بِاللّٰهِ الظُّنُونَا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مفعول مطلق عددی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برای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تعدد و گوناگونی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شدن بدگمانی به خدا در مسلمانان، در پیِ هجوم احزاب متّحد به مدینه</w:t>
      </w:r>
    </w:p>
    <w:p>
      <w:pPr>
        <w:pStyle w:val="BookText"/>
        <w:rPr/>
      </w:pPr>
      <w:r>
        <w:rPr>
          <w:rFonts w:ascii="Amiri" w:hAnsi="Amiri" w:eastAsia="Amiri" w:cs="Amiri"/>
          <w:color w:val="111111"/>
          <w:sz w:val="28"/>
          <w:sz w:val="28"/>
          <w:szCs w:val="28"/>
          <w:rtl w:val="true"/>
          <w:lang w:bidi="ar-SA"/>
        </w:rPr>
        <w:t xml:space="preserve">إِذْ جٰاؤُکُمْ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تَظُنُّونَ بِاللّٰهِ الظُّنُونَا</w:t>
      </w:r>
    </w:p>
    <w:p>
      <w:pPr>
        <w:pStyle w:val="BookText"/>
        <w:rPr/>
      </w:pPr>
      <w:r>
        <w:rPr>
          <w:rFonts w:ascii="IRNazanin" w:hAnsi="IRNazanin" w:eastAsia="IRNazanin"/>
          <w:color w:val="111111"/>
          <w:sz w:val="28"/>
          <w:sz w:val="28"/>
          <w:szCs w:val="28"/>
          <w:rtl w:val="true"/>
          <w:lang w:bidi="fa-IR"/>
        </w:rPr>
        <w:t xml:space="preserve">احتمال دارد که مخاطب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باشند و یکی از احتمال‌های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بعدی می‌تواند قرینه‌ای بر نکتۀ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و گمان‌های مردم مدینه دربارۀ وعده‌های خدا، در پی هجوم احزاب متّحد، علاوه بر گوناگونی، نو به نو و در حال تجدید شدن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تَظُنُّونَ بِاللّٰهِ الظُّنُونَا</w:t>
      </w:r>
    </w:p>
    <w:p>
      <w:pPr>
        <w:pStyle w:val="BookText"/>
        <w:rPr/>
      </w:pPr>
      <w:r>
        <w:rPr>
          <w:rFonts w:ascii="IRNazanin" w:hAnsi="IRNazanin" w:eastAsia="IRNazanin"/>
          <w:color w:val="111111"/>
          <w:sz w:val="28"/>
          <w:sz w:val="28"/>
          <w:szCs w:val="28"/>
          <w:rtl w:val="true"/>
          <w:lang w:bidi="fa-IR"/>
        </w:rPr>
        <w:t xml:space="preserve">آوردن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بیان پدید آمدن گمان، می‌تواند بیان‌کنندۀ تداوم و تجدید شدن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اسلام؛ اللّه؛ بنی‌قریظه؛ بنی‌نضیر؛ چشم؛ حزب؛ حیات؛ خوف؛ ذکر؛ شرک؛ شکست؛ ظن؛ غطفان؛ قصه؛ قلب؛ محاصره؛ مدینه؛ مرض؛ مرگ؛ مسلمانان؛ مکه؛ یهود</w:t>
      </w:r>
    </w:p>
    <w:p>
      <w:pPr>
        <w:pStyle w:val="Heading3"/>
        <w:numPr>
          <w:ilvl w:val="2"/>
          <w:numId w:val="1"/>
        </w:numPr>
        <w:rPr/>
      </w:pPr>
      <w:bookmarkStart w:id="632" w:name="__RefHeading___Toc1580435_2314609296"/>
      <w:bookmarkStart w:id="633" w:name="_Toc215"/>
      <w:bookmarkEnd w:id="632"/>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11</w:t>
      </w:r>
      <w:r>
        <w:rPr>
          <w:rtl w:val="true"/>
        </w:rPr>
        <w:t>]</w:t>
      </w:r>
      <w:bookmarkEnd w:id="633"/>
    </w:p>
    <w:p>
      <w:pPr>
        <w:pStyle w:val="BookText"/>
        <w:rPr/>
      </w:pPr>
      <w:r>
        <w:rPr>
          <w:rFonts w:ascii="Amiri" w:hAnsi="Amiri" w:eastAsia="Amiri" w:cs="Amiri"/>
          <w:color w:val="111111"/>
          <w:sz w:val="28"/>
          <w:sz w:val="28"/>
          <w:szCs w:val="28"/>
          <w:rtl w:val="true"/>
          <w:lang w:bidi="ar-SA"/>
        </w:rPr>
        <w:t xml:space="preserve">هُنٰالِکَ اُبْتُلِیَ اَلْمُؤْمِنُونَ وَ زُلْزِلُوا زِلْزٰالاً شَدِیداً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آن جا بود که مؤمنان آزمایش شدند و سخت تکان خوردند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احزاب متّحد به مدینه، وسیلۀ امتحان مسلمانان آن دیار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هُنٰالِکَ ابْتُلِیَ الْمُؤْمِنُونَ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مدینه، با هجوم احزاب متّحد به آنان، دچار اضطراب و تزلزل شدید شدند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زُلْزِلُوا زِلْزٰالاً شَدِیداً</w:t>
      </w:r>
      <w:bookmarkStart w:id="634" w:name="pg19898_196700"/>
    </w:p>
    <w:p>
      <w:pPr>
        <w:pStyle w:val="BookText"/>
        <w:rPr/>
      </w:pPr>
      <w:bookmarkEnd w:id="634"/>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 مدینه، با هجوم احزاب متّحد، در شرایط سختی قرار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زُلْزِلُوا زِلْزٰالاً شَدِیداً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حوادث و رخدادها، از جمله عوامل نامتعادل‌ساز روان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جٰاؤُکُمْ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زُلْزِلُوا زِلْزٰالاً شَدِیداً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هم در سختی‌ها و شداید، دچار تزلزل و اضطراب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هُنٰالِکَ ابْتُلِیَ الْمُؤْمِنُونَ وَ زُلْزِلُوا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امتحان؛ ایمان؛ جنگ؛ حزب؛ خوف؛ دشمنی؛ سختی؛ مدینه؛ مسلمانان</w:t>
      </w:r>
    </w:p>
    <w:p>
      <w:pPr>
        <w:pStyle w:val="Heading3"/>
        <w:numPr>
          <w:ilvl w:val="2"/>
          <w:numId w:val="1"/>
        </w:numPr>
        <w:rPr/>
      </w:pPr>
      <w:bookmarkStart w:id="635" w:name="__RefHeading___Toc1580437_2314609296"/>
      <w:bookmarkStart w:id="636" w:name="_Toc216"/>
      <w:bookmarkEnd w:id="635"/>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12</w:t>
      </w:r>
      <w:r>
        <w:rPr>
          <w:rtl w:val="true"/>
        </w:rPr>
        <w:t>]</w:t>
      </w:r>
      <w:bookmarkEnd w:id="636"/>
    </w:p>
    <w:p>
      <w:pPr>
        <w:pStyle w:val="BookText"/>
        <w:rPr/>
      </w:pPr>
      <w:r>
        <w:rPr>
          <w:rFonts w:ascii="Amiri" w:hAnsi="Amiri" w:eastAsia="Amiri" w:cs="Amiri"/>
          <w:color w:val="111111"/>
          <w:sz w:val="28"/>
          <w:sz w:val="28"/>
          <w:szCs w:val="28"/>
          <w:rtl w:val="true"/>
          <w:lang w:bidi="ar-SA"/>
        </w:rPr>
        <w:t xml:space="preserve">وَ إِذْ یَقُولُ اَلْمُنٰافِقُونَ وَ اَلَّذِینَ فِی قُلُوبِهِمْ مَرَضٌ مٰا وَعَدَنَا اَللّٰهُ وَ رَسُولُهُ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و آن‌گاه که منافقان و کسانی‌که در دل‌هایشان مرضی بود،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پیامبرش جز از روی فریب به ما وعدۀ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همسو با احزاب متّحد، در غزوۀ احزاب برای درهم شکستن روحیۀ مسلمانان فعالیت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جٰاءَتْکُمْ جُنُودٌ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یَقُولُ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وَعَدَنَا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غُرُوراً</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تداوم کار منافقان دلالت می‌کند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مدینه، شخصیت‌هایی با قلب‌های بیمار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یَقُولُ الْمُنٰافِقُونَ وَ الَّذِینَ فِی قُلُوبِهِمْ مَرَضٌ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فِی قُلُوبِهِمْ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عطف تفسیری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صورت، معنای یاد شده به دست می‌آید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چهره‌های منافق، افراد بیماردل نیز در مدینۀ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یَقُولُ الْمُنٰافِقُونَ وَ الَّذِینَ فِی قُلُوبِهِمْ مَرَضٌ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عطف جمله‌ای مستقل بر اسم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افزون بر منافقان، گروه دیگری هم بودند که به دلیل داشتن نوعی بیماردلی و ضعف اعتقاد، در صف و جبهۀ منافقان عمل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پیامبرش، به مسلمانان وعده داده بودند که در صورت مواجهۀ آنان با دشمنان‌شان، پیروز خواهند شد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وَعَدَنَا اللّٰهُ وَ رَسُولُهُ إِلاّٰ غُرُوراً</w:t>
      </w:r>
      <w:bookmarkStart w:id="637" w:name="pg19898_196701"/>
    </w:p>
    <w:p>
      <w:pPr>
        <w:pStyle w:val="BookText"/>
        <w:rPr/>
      </w:pPr>
      <w:bookmarkEnd w:id="637"/>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و بیماردلان مدینه، وعدۀ خدا و پیامبر را بر پیروزی، فریب و خدعه‌ای بیش نمی‌دانستند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یَقُولُ الْمُنٰافِقُونَ وَ الَّذِینَ فِی قُلُوبِهِمْ مَرَضٌ مٰا وَعَدَنَا اللّٰهُ وَ رَسُولُهُ إِلاّٰ غُرُوراً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تبلیغاتی منافقان و بیماردلان مدینه، برای ایجاد تزلزل در روحیۀ مسلمانان، شایستۀ یادآوری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یَقُولُ الْمُنٰافِقُونَ وَ الَّذِینَ فِی قُلُوبِهِمْ مَرَضٌ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زٰاغَتِ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تقدیر 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که نوعی بیماری معنوی، بر قلب انسان عارض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فِی قُلُوبِهِمْ مَرَضٌ</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جسمی و فیزیکی نیست و به قرینۀ مقام، بیماردلی است که باعث می‌شود شخص بیماردل، اقدام به کارهایی خلاف اعتدال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و گمان منافقان و بیماردلان مدینه، در غزوۀ احزاب، این بود که وعدۀ خدا و پیامبرش، جز فریب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تَظُنُّونَ بِاللّٰهِ الظُّنُونَا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یَقُولُ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وَعَدَنَا اللّٰهُ وَ رَسُولُهُ إِلاّٰ غُرُوراً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اسلام؛ اللّه؛ پیروزی؛ جنگ؛ دشمنی؛ ظن؛ غرور؛ قصه در قرآن؛ قلب؛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مدینه؛ مرض؛ مسلمانان؛ مکر؛ نفاق؛ وعده</w:t>
      </w:r>
    </w:p>
    <w:p>
      <w:pPr>
        <w:pStyle w:val="Heading3"/>
        <w:numPr>
          <w:ilvl w:val="2"/>
          <w:numId w:val="1"/>
        </w:numPr>
        <w:rPr/>
      </w:pPr>
      <w:bookmarkStart w:id="638" w:name="__RefHeading___Toc1580439_2314609296"/>
      <w:bookmarkStart w:id="639" w:name="_Toc217"/>
      <w:bookmarkEnd w:id="638"/>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13</w:t>
      </w:r>
      <w:r>
        <w:rPr>
          <w:rtl w:val="true"/>
        </w:rPr>
        <w:t>]</w:t>
      </w:r>
      <w:bookmarkEnd w:id="639"/>
    </w:p>
    <w:p>
      <w:pPr>
        <w:pStyle w:val="BookText"/>
        <w:rPr/>
      </w:pPr>
      <w:r>
        <w:rPr>
          <w:rFonts w:ascii="Amiri" w:hAnsi="Amiri" w:eastAsia="Amiri" w:cs="Amiri"/>
          <w:color w:val="111111"/>
          <w:sz w:val="28"/>
          <w:sz w:val="28"/>
          <w:szCs w:val="28"/>
          <w:rtl w:val="true"/>
          <w:lang w:bidi="ar-SA"/>
        </w:rPr>
        <w:t xml:space="preserve">وَ إِذْ قٰالَتْ طٰائِفَةٌ مِنْهُمْ یٰا أَهْلَ یَثْرِبَ لاٰ مُقٰامَ لَکُمْ فَارْجِعُوا وَ یَسْتَأْذِنُ فَرِیقٌ مِنْهُمُ اَلنَّبِیَّ یَقُولُونَ إِنَّ بُیُوتَنٰا عَوْرَةٌ وَ مٰا هِیَ بِعَوْرَةٍ إِنْ یُرِیدُونَ إِلاّٰ فِرٰاراً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و آن‌گاه که گروهی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صحنۀ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ماندن شما نیست، پس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از آنان از پیامبر اجازۀ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ما بی‌حفاظ است، درحالی‌که آنها بی‌حفاظ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جز قصد فرار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منافقان، مسلمانان شرکت‌کننده در غزوۀ احزاب را، به ترک جهاد وسوسه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قٰالَتْ طٰائِفَةٌ مِنْهُمْ یٰا أَهْلَ یَثْرِبَ لاٰ مُقٰامَ لَکُمْ فَارْجِعُوا</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برای ماندن مسلمانان به همراه</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غزوۀ 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هجوم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منطقی قائل نبودند و آنان را به ترک غزوه، دعوت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طٰائِفَةٌ مِنْهُمْ یٰا أَهْلَ یَثْرِبَ لاٰ مُقٰامَ لَکُمْ فَارْجِعُوا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مدینه، به مسلمانان وانمود کردند که شکست‌شان در غزوۀ احزاب حتمی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قٰالَتْ طٰائِفَةٌ مِنْهُمْ یٰا أَهْلَ یَثْرِبَ لاٰ مُقٰامَ لَکُمْ فَارْجِعُوا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به نفع جبهۀ احزاب متّحد، برای درهم شکستن جبهۀ مسلمانان، فعالیت تبلیغاتی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قٰالَتْ طٰائِفَةٌ مِنْهُمْ یٰا أَهْلَ یَثْرِبَ لاٰ مُقٰامَ لَکُمْ فَارْجِعُوا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غزوۀ احزاب، برای وادار کردن مؤمنان به ترک اسلام و روی آوردن به کفر، تلاش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أَهْلَ یَثْرِبَ لاٰ مُقٰامَ لَکُمْ فَارْجِعُوا</w:t>
      </w:r>
    </w:p>
    <w:p>
      <w:pPr>
        <w:pStyle w:val="BookText"/>
        <w:rPr/>
      </w:pPr>
      <w:r>
        <w:rPr>
          <w:rFonts w:ascii="Amiri" w:hAnsi="Amiri" w:eastAsia="Amiri" w:cs="Amiri"/>
          <w:color w:val="111111"/>
          <w:sz w:val="28"/>
          <w:sz w:val="28"/>
          <w:szCs w:val="28"/>
          <w:rtl w:val="true"/>
          <w:lang w:bidi="ar-SA"/>
        </w:rPr>
        <w:t xml:space="preserve">برداشت بالا، بر این احتمال است که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مُقٰامَ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ماندن در دین رسول‌اللّه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به رجوع به کفر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یثرب، نام پیشین مدینۀ پیامبر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أَهْلَ یَثْرِبَ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به نام سابق مدینه، علاقه‌مند بودند و از نامگذاری آن شهر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ناخرسند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أَهْلَ یَثْرِبَ</w:t>
      </w:r>
    </w:p>
    <w:p>
      <w:pPr>
        <w:pStyle w:val="BookText"/>
        <w:rPr/>
      </w:pPr>
      <w:r>
        <w:rPr>
          <w:rFonts w:ascii="IRNazanin" w:hAnsi="IRNazanin" w:eastAsia="IRNazanin"/>
          <w:color w:val="111111"/>
          <w:sz w:val="28"/>
          <w:sz w:val="28"/>
          <w:szCs w:val="28"/>
          <w:rtl w:val="true"/>
          <w:lang w:bidi="fa-IR"/>
        </w:rPr>
        <w:t>با توجه به این که نام مدینه، در آیۀ صدو بیست از سورۀ توبه و آیۀ شصت از سورۀ احزاب آمده و در این جا، از قول منافقان، آن شهر به نام سابق‌اش خوانده شده، نکتۀ بالا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منافقان و بیماردلان مدینه،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ترک جهاد در غزوۀ احزاب، به بهانۀ ناامن بودن خانه و کاشانه‌شان، مصرّانه اجازه می‌خواستند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یَسْتَأْذِنُ فَرِیقٌ مِنْهُمُ النَّبِیَّ یَقُولُونَ إِنَّ بُیُوتَنٰا عَوْرَةٌ</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مستحکم نبودن خانه و قابل ورود بودن آن برای هر کس است که بخواهد وارد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و تصمیم‌گیر اصلی در غزوۀ احزاب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یَسْتَأْذِنُ فَرِیقٌ مِنْهُمُ النَّبِیَّ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سپاه مسلمانان، به هنگام غزوۀ احزاب، نظمی استوار،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منافقان نیز خود را ملزم به رعایت آن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یَسْتَأْذِنُ فَرِیقٌ مِنْهُمُ النَّبِیَّ</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مستحکم نبودن خانه و کاشانه، بهانۀ</w:t>
      </w:r>
    </w:p>
    <w:p>
      <w:pPr>
        <w:pStyle w:val="BookText"/>
        <w:rPr/>
      </w:pPr>
      <w:r>
        <w:rPr>
          <w:rFonts w:ascii="IRNazanin" w:hAnsi="IRNazanin" w:eastAsia="IRNazanin"/>
          <w:color w:val="111111"/>
          <w:sz w:val="28"/>
          <w:sz w:val="28"/>
          <w:szCs w:val="28"/>
          <w:rtl w:val="true"/>
          <w:lang w:bidi="fa-IR"/>
        </w:rPr>
        <w:t>منافقان و افراد بیماردل برای گریز از جهاد در غزوۀ احزاب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یَسْتَأْذِنُ فَرِیقٌ مِنْهُمُ النَّبِیَّ یَقُولُونَ إِنَّ بُیُوتَنٰا عَوْرَةٌ وَ مٰا هِیَ بِعَوْرَةٍ إِنْ یُرِیدُونَ إِلاّٰ فِرٰاراً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کاشانۀ مجاهدان شرکت‌کننده در غزوۀ احزاب، خلل‌ناپذیر و دارای استحکام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یَقُولُونَ إِنَّ بُیُوتَنٰا عَوْرَةٌ وَ مٰا هِیَ بِعَوْرَةٍ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زندگی، از جمله نگرانی انسان است و وابستگی به آنها، باعث تزلزل در جهاد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یَقُولُونَ إِنَّ بُیُوتَنٰا عَوْرَةٌ وَ مٰا هِیَ بِعَوْرَةٍ</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امنیت فکری، امری حیاتی برای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یَسْتَأْذِنُ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إِنَّ بُیُوتَنٰا عَوْرَةٌ</w:t>
      </w:r>
    </w:p>
    <w:p>
      <w:pPr>
        <w:pStyle w:val="BookText"/>
        <w:rPr/>
      </w:pPr>
      <w:r>
        <w:rPr>
          <w:rFonts w:ascii="IRNazanin" w:hAnsi="IRNazanin" w:eastAsia="IRNazanin"/>
          <w:color w:val="111111"/>
          <w:sz w:val="28"/>
          <w:sz w:val="28"/>
          <w:szCs w:val="28"/>
          <w:rtl w:val="true"/>
          <w:lang w:bidi="fa-IR"/>
        </w:rPr>
        <w:t>از این‌که منافقان، خانه و کاشانۀ خود را بهانه می‌گیرند تا به وسیلۀ آن، جهاد را ترک کنند، نشان می‌دهد که زندگی و داشتن امنیت خاطر دربارۀ آن، امری حیاتی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جبهۀ جهاد، امری مذموم و ناپسند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یَقُولُونَ إِنَّ بُیُوتَنٰا عَوْرَةٌ وَ مٰا هِیَ بِعَوْرَةٍ إِنْ یُرِیدُونَ إِلاّٰ فِرٰاراً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واهمه، باعث می‌شود که از انسان در صورت محذور داشتن، رفتاری غیر صادقانه سرزند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أَهْلَ یَثْرِبَ لاٰ مُقٰامَ لَکُمْ فَارْجِعُوا وَ یَسْتَأْذِنُ فَرِیقٌ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إِنَّ بُیُوتَنٰا عَوْرَةٌ وَ مٰا هِیَ بِعَوْرَةٍ إِنْ یُرِیدُونَ إِلاّٰ فِرٰاراً</w:t>
      </w:r>
    </w:p>
    <w:p>
      <w:pPr>
        <w:pStyle w:val="BookText"/>
        <w:rPr/>
      </w:pPr>
      <w:r>
        <w:rPr>
          <w:rFonts w:ascii="IRNazanin" w:hAnsi="IRNazanin" w:eastAsia="IRNazanin"/>
          <w:color w:val="111111"/>
          <w:sz w:val="28"/>
          <w:sz w:val="28"/>
          <w:szCs w:val="28"/>
          <w:rtl w:val="true"/>
          <w:lang w:bidi="fa-IR"/>
        </w:rPr>
        <w:t>از بهانه‌گیری منافقان برای فرار از جهاد، به دست می‌آید که آنان، از طرفی می‌ترسیدند و از طرفی نمی‌توانستند معرکۀ جنگ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بهانه‌گیری به جای موضع‌گیری صریح، رفتاری غیر صادقانه از روی ترس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مدینه، فاقد شخصیت لازم برای موضع‌گیری صریح و شفاف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یَسْتَأْذِنُ فَرِیقٌ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إِنَّ بُیُوتَنٰا عَوْرَةٌ وَ مٰا هِیَ بِعَوْرَةٍ إِنْ یُرِیدُونَ إِلاّٰ فِرٰاراً</w:t>
      </w:r>
    </w:p>
    <w:p>
      <w:pPr>
        <w:pStyle w:val="BookText"/>
        <w:rPr/>
      </w:pPr>
      <w:r>
        <w:rPr>
          <w:rFonts w:ascii="IRNazanin" w:hAnsi="IRNazanin" w:eastAsia="IRNazanin"/>
          <w:color w:val="111111"/>
          <w:sz w:val="28"/>
          <w:sz w:val="28"/>
          <w:szCs w:val="28"/>
          <w:rtl w:val="true"/>
          <w:lang w:bidi="fa-IR"/>
        </w:rPr>
        <w:t>از این که منافقان، به جای موضع صریح دربارۀ عدم شرکت در جهاد، خانه و کاشانه را بهانه می‌گیرند تا از جهاد بگریزند، می‌فهمیم که آنان از شخصیت توان‌مندی برخوردار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نیات منافقان را در رخصت‌خواهی‌شان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قٰالَتْ طٰائِفَةٌ مِنْهُمْ یٰا أَهْلَ یَثْرِبَ لاٰ مُقٰامَ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یُرِیدُونَ إِلاّٰ فِرٰاراً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پیشگامان تزلزل و اضطراب و فرار از غزوۀ احزاب بودند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هُنٰالِکَ ابْتُلِیَ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زُلْزِلُوا زِلْزٰالاً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یَقُولُ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bookmarkStart w:id="640" w:name="pg19898_196704"/>
    </w:p>
    <w:p>
      <w:pPr>
        <w:pStyle w:val="BookText"/>
        <w:rPr/>
      </w:pPr>
      <w:bookmarkEnd w:id="640"/>
      <w:r>
        <w:rPr>
          <w:rFonts w:ascii="Amiri" w:hAnsi="Amiri" w:eastAsia="Amiri" w:cs="Amiri"/>
          <w:color w:val="111111"/>
          <w:sz w:val="28"/>
          <w:sz w:val="28"/>
          <w:szCs w:val="28"/>
          <w:rtl w:val="true"/>
          <w:lang w:bidi="ar-SA"/>
        </w:rPr>
        <w:t xml:space="preserve">بُیُوتَنٰا 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یُرِیدُونَ إِلاّٰ فِرٰاراً</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بُیُوتَنٰا 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فأکذبهم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هِیَ بِعَوْرَةٍ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رفیعة السمک حصینة؛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عبداللّه حلبی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خانه‌های ما بی‌حفاظ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تکذیب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هِیَ بِعَوْرَةٍ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خانه‌ها، دارای دیوارهای بلند و محکم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اذن؛ ارتداد؛ امنیت؛ بهانه‌جویی؛ جهاد؛ خانه؛ خوف؛ عجز؛ عمل؛ قصه؛ قلب؛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مدینه؛ مرض؛ مسلمانان؛ نامگذاری؛ نفاق؛ وحی</w:t>
      </w:r>
    </w:p>
    <w:p>
      <w:pPr>
        <w:pStyle w:val="Heading3"/>
        <w:numPr>
          <w:ilvl w:val="2"/>
          <w:numId w:val="1"/>
        </w:numPr>
        <w:rPr/>
      </w:pPr>
      <w:bookmarkStart w:id="641" w:name="__RefHeading___Toc1580441_2314609296"/>
      <w:bookmarkStart w:id="642" w:name="_Toc218"/>
      <w:bookmarkEnd w:id="641"/>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14</w:t>
      </w:r>
      <w:r>
        <w:rPr>
          <w:rtl w:val="true"/>
        </w:rPr>
        <w:t>]</w:t>
      </w:r>
      <w:bookmarkEnd w:id="642"/>
    </w:p>
    <w:p>
      <w:pPr>
        <w:pStyle w:val="BookText"/>
        <w:rPr/>
      </w:pPr>
      <w:r>
        <w:rPr>
          <w:rFonts w:ascii="Amiri" w:hAnsi="Amiri" w:eastAsia="Amiri" w:cs="Amiri"/>
          <w:color w:val="111111"/>
          <w:sz w:val="28"/>
          <w:sz w:val="28"/>
          <w:szCs w:val="28"/>
          <w:rtl w:val="true"/>
          <w:lang w:bidi="ar-SA"/>
        </w:rPr>
        <w:t xml:space="preserve">وَ لَوْ دُخِلَتْ عَلَیْهِمْ مِنْ أَقْطٰارِهٰا ثُمَّ سُئِلُوا اَلْفِتْنَةَ لَآتَوْهٰا وَ مٰا تَلَبَّثُوا بِهٰا إِلاّٰ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و اگر از اطراف خانه‌هایشان بر آنان در می‌آمدند، سپس از آنان می‌خواستند فتنه کنند به سراغ آن می‌رفتند و برای آن جز اندکی درنگ نمی‌کردند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ورود احزاب متّحد از نواحی و اطراف به خانه‌های منافقان در مدینه و درخواست اظهار شرک، آنان، با ایشان همسویی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دُخِلَتْ عَلَیْهِمْ مِنْ أَقْطٰارِهٰا ثُمَّ سُئِلُوا الْفِتْنَةَ لَآتَوْهٰا وَ مٰا تَلَبَّثُوا بِهٰا إِلاّٰ یَسِیراً</w:t>
      </w:r>
    </w:p>
    <w:p>
      <w:pPr>
        <w:pStyle w:val="BookText"/>
        <w:rPr/>
      </w:pPr>
      <w:r>
        <w:rPr>
          <w:rFonts w:ascii="IRNazanin" w:hAnsi="IRNazanin" w:eastAsia="IRNazanin"/>
          <w:color w:val="111111"/>
          <w:sz w:val="28"/>
          <w:sz w:val="28"/>
          <w:szCs w:val="28"/>
          <w:rtl w:val="true"/>
          <w:lang w:bidi="fa-IR"/>
        </w:rPr>
        <w:t xml:space="preserve">نایب فاعل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براساس احتمال نخست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به معنای جانب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مقام، شرک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مدینه، دل در گرو شرک داشتند و ایمان‌شان ظاهری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دُخِلَتْ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سُئِلُوا الْفِتْنَةَ لَآتَوْهٰا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شرکت کننده در غزوۀ احزاب، در صورت حضور در داخل خانه‌هایشان و هجوم دشمن، از آن دفاع نمی‌کردند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یَقُولُونَ إِنَّ بُیُوتَنٰا 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دُخِلَتْ عَلَیْهِمْ مِنْ أَقْطٰارِهٰا ثُمَّ سُئِلُوا الْفِتْنَةَ لَآتَوْهٰا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بدون هیچ‌گونه فشار و تهدید و سختی، تنها با پیش آمدن اندک موقعیتی، درون خود را رو می‌کنند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دُخِلَتْ عَلَیْهِمْ مِنْ أَقْطٰارِهٰا ثُمَّ سُئِلُوا الْفِتْنَةَ لَآتَوْهٰا</w:t>
      </w:r>
      <w:bookmarkStart w:id="643" w:name="pg19898_196705"/>
    </w:p>
    <w:p>
      <w:pPr>
        <w:pStyle w:val="BookText"/>
        <w:rPr/>
      </w:pPr>
      <w:bookmarkEnd w:id="643"/>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سُئِلُوا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وضعیت منافقان در اظهار عقیده‌شان، بدون بیان هیچ تهدید و فشاری، آن هم با وجود موقعیت جنگی، حکایت از نکتۀ یاد شده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نفوذ دشمن به مدینه، پس از محاصره از سوی احزاب متّحد، منافقان به جای دفاع، به تلاش به نفع دشمن می‌پرداختند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دُخِلَتْ عَلَیْهِمْ مِنْ أَقْطٰارِهٰا ثُمَّ سُئِلُوا الْفِتْنَةَ لَآتَوْهٰا</w:t>
      </w:r>
    </w:p>
    <w:p>
      <w:pPr>
        <w:pStyle w:val="BookText"/>
        <w:rPr/>
      </w:pPr>
      <w:r>
        <w:rPr>
          <w:rFonts w:ascii="IRNazanin" w:hAnsi="IRNazanin" w:eastAsia="IRNazanin"/>
          <w:color w:val="111111"/>
          <w:sz w:val="28"/>
          <w:sz w:val="28"/>
          <w:szCs w:val="28"/>
          <w:rtl w:val="true"/>
          <w:lang w:bidi="fa-IR"/>
        </w:rPr>
        <w:t xml:space="preserve">برداشت بالا، بنابراین است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تلاش تخریبی علیه مسلمانان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تزلزل منافقان مدینه در غزوۀ احزاب، ناشی از بی‌ایمانی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یَسْتَأْذِنُ فَرِیقٌ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إِنَّ بُیُوتَنٰا 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یُرِیدُونَ إِلاّٰ فِرٰاراً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سُئِلُوا الْفِتْنَةَ لَآتَوْهٰا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سُئِلُوا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آنان، با درخواست شرک، آن را قبول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امری اشعار دارد که استیذان در ترک جهاد و بهانه‌جویی برای فرار، ناشی از بی‌ایمانی و تزلزل در عقیده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مدینه، به قدری در عقیدۀ خود متزلزل بودند که در صورت درخواست اظهار شرک، آنان بی‌درنگ شرک می‌ورزیدند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دُخِلَتْ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سُئِلُوا الْفِتْنَةَ لَآتَوْهٰا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تَلَبَّثُوا بِهٰا إِلاّٰ یَسِیراً</w:t>
      </w:r>
    </w:p>
    <w:p>
      <w:pPr>
        <w:pStyle w:val="BookText"/>
        <w:rPr/>
      </w:pPr>
      <w:r>
        <w:rPr>
          <w:rFonts w:ascii="IRNazanin" w:hAnsi="IRNazanin" w:eastAsia="IRNazanin"/>
          <w:color w:val="111111"/>
          <w:sz w:val="28"/>
          <w:sz w:val="28"/>
          <w:szCs w:val="28"/>
          <w:rtl w:val="true"/>
          <w:lang w:bidi="fa-IR"/>
        </w:rPr>
        <w:t>استثنای در کلام، برای تقویت نفی مستثنا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 چنین است که آنان، در پاسخ درخواست شرک، هیچ درنگ نمی‌کردند و اظهار شرک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اسلام؛ ایمان؛ حزب؛ خیانت؛ دشمنی؛ دفاع؛ شرک؛ فتنه؛ قصه در قرآن؛ کفر؛ محاصره؛ مدینه؛ نفاق</w:t>
      </w:r>
    </w:p>
    <w:p>
      <w:pPr>
        <w:pStyle w:val="Heading3"/>
        <w:numPr>
          <w:ilvl w:val="2"/>
          <w:numId w:val="1"/>
        </w:numPr>
        <w:rPr/>
      </w:pPr>
      <w:bookmarkStart w:id="644" w:name="__RefHeading___Toc1580443_2314609296"/>
      <w:bookmarkStart w:id="645" w:name="_Toc219"/>
      <w:bookmarkEnd w:id="644"/>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15</w:t>
      </w:r>
      <w:r>
        <w:rPr>
          <w:rtl w:val="true"/>
        </w:rPr>
        <w:t>]</w:t>
      </w:r>
      <w:bookmarkEnd w:id="645"/>
    </w:p>
    <w:p>
      <w:pPr>
        <w:pStyle w:val="BookText"/>
        <w:rPr/>
      </w:pPr>
      <w:r>
        <w:rPr>
          <w:rFonts w:ascii="Amiri" w:hAnsi="Amiri" w:eastAsia="Amiri" w:cs="Amiri"/>
          <w:color w:val="111111"/>
          <w:sz w:val="28"/>
          <w:sz w:val="28"/>
          <w:szCs w:val="28"/>
          <w:rtl w:val="true"/>
          <w:lang w:bidi="ar-SA"/>
        </w:rPr>
        <w:t xml:space="preserve">وَ لَقَدْ کٰانُوا عٰاهَدُوا اَللّٰهَ مِنْ قَبْلُ لاٰ یُوَلُّونَ اَلْأَدْبٰارَ وَ کٰانَ عَهْدُ اَللّٰهِ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 xml:space="preserve">و حال آن که پیش‌تر با خدا عهد کرده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نکنند؛ و عهد خدا بازخواست شدنی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حاضر در صحنۀ غزوۀ احزاب، و مصمم به فرار از آن، پیش‌تر در غزوۀ‌اُحد تعهد کرده بودند که از جهاد با دشمن نگریزند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کٰانُوا عٰاهَدُوا اللّٰهَ مِنْ قَبْلُ لاٰ یُوَلُّونَ الْأَدْبٰارَ</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منافقان‌اند که در غزوۀ احد ترسیدند و تصمیم به فرار گرفتند، ولی عهد کردند که دیگربار چنین نکنند</w:t>
      </w:r>
      <w:r>
        <w:rPr>
          <w:rFonts w:eastAsia="IRNazanin" w:cs="IRNazanin"/>
          <w:color w:val="111111"/>
          <w:sz w:val="28"/>
          <w:szCs w:val="28"/>
          <w:rtl w:val="true"/>
          <w:lang w:bidi="fa-IR"/>
        </w:rPr>
        <w:t>.</w:t>
      </w:r>
      <w:bookmarkStart w:id="646" w:name="pg19898_196706"/>
    </w:p>
    <w:p>
      <w:pPr>
        <w:pStyle w:val="BookText"/>
        <w:rPr/>
      </w:pPr>
      <w:bookmarkEnd w:id="64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مدینه، پیمان خود را برای فرار نکردن از جهاد، شکستند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یُرِیدُونَ إِلاّٰ فِرٰاراً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کٰانُوا عٰاهَدُوا اللّٰهَ مِنْ قَبْلُ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منافقان مدینه با خدا برای فرار نکردن از جهاد، مورد حساب کشی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کٰانُوا عٰاهَدُوا اللّٰهَ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عَهْدُ اللّٰهِ مَسْؤُلاً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مدینه، به همراه مسلمانان، در غزوه‌های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یَقُولُ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وَعَدَنَا اللّٰهُ وَ رَسُولُهُ إِلاّٰ غُرُوراً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کٰانُوا عٰاهَدُوا اللّٰهَ مِنْ قَبْلُ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مدینه، در صف‌های مسلمانان تنها حضور ظاهری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کٰانُوا عٰاهَدُوا اللّٰهَ مِنْ قَبْلُ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عهدها با خداوند، قطعاً مورد حساب‌کشی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عَهْدُ اللّٰهِ مَسْؤُلاً</w:t>
      </w:r>
    </w:p>
    <w:p>
      <w:pPr>
        <w:pStyle w:val="BookText"/>
        <w:rPr/>
      </w:pPr>
      <w:r>
        <w:rPr>
          <w:rFonts w:ascii="IRNazanin" w:hAnsi="IRNazanin" w:eastAsia="IRNazanin"/>
          <w:color w:val="111111"/>
          <w:sz w:val="28"/>
          <w:sz w:val="28"/>
          <w:szCs w:val="28"/>
          <w:rtl w:val="true"/>
          <w:lang w:bidi="fa-IR"/>
        </w:rPr>
        <w:t>آوردن فعل ماضی برای بیان تحقق امری که در آینده خواهد بود، حکایت از وقوع قطعی آن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مدینه، از سوی خداوند، به خاطر شکستن عهد خود تهدید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کٰانُوا عٰاهَدُوا اللّٰهَ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عَهْدُ اللّٰهِ مَسْؤُلاً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اللّه؛ تهدید؛ جهاد؛ حساب‌رسی؛ عهد؛ قصه در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نفاق</w:t>
      </w:r>
    </w:p>
    <w:p>
      <w:pPr>
        <w:pStyle w:val="Heading3"/>
        <w:numPr>
          <w:ilvl w:val="2"/>
          <w:numId w:val="1"/>
        </w:numPr>
        <w:rPr/>
      </w:pPr>
      <w:bookmarkStart w:id="647" w:name="__RefHeading___Toc1580445_2314609296"/>
      <w:bookmarkStart w:id="648" w:name="_Toc220"/>
      <w:bookmarkEnd w:id="647"/>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16</w:t>
      </w:r>
      <w:r>
        <w:rPr>
          <w:rtl w:val="true"/>
        </w:rPr>
        <w:t>]</w:t>
      </w:r>
      <w:bookmarkEnd w:id="648"/>
    </w:p>
    <w:p>
      <w:pPr>
        <w:pStyle w:val="BookText"/>
        <w:rPr/>
      </w:pPr>
      <w:r>
        <w:rPr>
          <w:rFonts w:ascii="Amiri" w:hAnsi="Amiri" w:eastAsia="Amiri" w:cs="Amiri"/>
          <w:color w:val="111111"/>
          <w:sz w:val="28"/>
          <w:sz w:val="28"/>
          <w:szCs w:val="28"/>
          <w:rtl w:val="true"/>
          <w:lang w:bidi="ar-SA"/>
        </w:rPr>
        <w:t xml:space="preserve">قُلْ لَنْ یَنْفَعَکُمُ اَلْفِرٰارُ إِنْ فَرَرْتُمْ مِنَ اَلْمَوْتِ أَوِ اَلْقَتْلِ وَ إِذاً لاٰ تُمَتَّعُونَ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مرگ یا کشته شدن فرار کنید، این فرار شما هرگز به حالتان سودمند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فرض سودمند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صورت جز اندکی بهره‌مند نخواهید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ابلاغ پیام خداوند به مردم</w:t>
      </w:r>
    </w:p>
    <w:p>
      <w:pPr>
        <w:pStyle w:val="BookText"/>
        <w:rPr/>
      </w:pPr>
      <w:r>
        <w:rPr>
          <w:rFonts w:ascii="Amiri" w:hAnsi="Amiri" w:eastAsia="Amiri" w:cs="Amiri"/>
          <w:color w:val="111111"/>
          <w:sz w:val="28"/>
          <w:sz w:val="28"/>
          <w:szCs w:val="28"/>
          <w:rtl w:val="true"/>
          <w:lang w:bidi="ar-SA"/>
        </w:rPr>
        <w:t>قُلْ لَنْ یَنْفَعَکُمُ الْفِرٰارُ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بود که عقیدۀ منافقان مدینه را دربارۀ حفظ جان از خطر مرگ، تصحیح کند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یُرِیدُونَ إِلاّٰ فِرٰاراً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لَنْ یَنْفَعَکُمُ الْفِرٰارُ إِنْ فَرَرْتُمْ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لاٰ تُمَتَّعُونَ إِلاّٰ قَلِیلاً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شرکت کننده در غزوۀ احزاب، درصدد فرار از جهاد، به منظور نجات خود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لَنْ یَنْفَعَکُمُ الْفِرٰارُ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جبهۀ جهاد، ممکن است که نحوۀ مرگ و یا قتل را تغییر دهد، اما برای همیشه آنها را منتفی نمی‌سازد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لَنْ یَنْفَعَکُمُ الْفِرٰارُ إِنْ فَرَرْتُمْ مِنَ الْمَوْتِ أَوِ الْقَتْلِ وَ إِذاً لاٰ تُمَتَّعُونَ إِلاّٰ قَلِیلاً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از مرگ گریزان‌اند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فَرَرْتُمْ مِنَ الْمَوْتِ أَوِ الْقَتْلِ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حاضر در غزوۀ احزاب، برای نجات از مرگ و یا کشته شدن، تصمیم به فرار از جهاد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یُرِیدُونَ إِلاّٰ فِرٰاراً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فَرَرْتُمْ مِنَ الْمَوْتِ أَوِ الْقَتْلِ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منافقان شرکت کننده در غزوۀ احزاب، با بیان این که حتی در صورت فرار از جبهۀ جهاد، گرفتار مرگ یا قتل، در جای دیگر یا زمان دیگر می‌شوند، هشدار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فَرَرْتُمْ مِنَ الْمَوْتِ أَوِ الْقَتْلِ وَ إِذاً لاٰ تُمَتَّعُونَ إِلاّٰ قَلِیلاً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امری حتمی است و از آن گریزی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فَرَرْتُمْ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لاٰ تُمَتَّعُونَ إِلاّٰ قَلِیلاً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شاکلۀ روحی و روانی انسان، در رفتار وی تأثیر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قٰالَتْ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فَارْجِعُوا وَ یَسْتَأْذِنُ فَرِیقٌ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فَرَرْتُمْ مِنَ الْمَوْتِ أَوِ الْقَتْلِ</w:t>
      </w:r>
    </w:p>
    <w:p>
      <w:pPr>
        <w:pStyle w:val="BookText"/>
        <w:rPr/>
      </w:pPr>
      <w:r>
        <w:rPr>
          <w:rFonts w:ascii="IRNazanin" w:hAnsi="IRNazanin" w:eastAsia="IRNazanin"/>
          <w:color w:val="111111"/>
          <w:sz w:val="28"/>
          <w:sz w:val="28"/>
          <w:szCs w:val="28"/>
          <w:rtl w:val="true"/>
          <w:lang w:bidi="fa-IR"/>
        </w:rPr>
        <w:t>آنچه باعث اجازت‌خواهی منافقان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ترک جهاد شد، ترس‌شان بود و همین 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حالتی روانی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برانگیزانندۀ آنها برای فرار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حالتی رفتاری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به دنیا، از جمله عوامل فرار از جهاد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فَرَرْتُمْ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لاٰ تُمَتَّعُونَ إِلاّٰ قَلِیلاً</w:t>
      </w:r>
    </w:p>
    <w:p>
      <w:pPr>
        <w:pStyle w:val="BookText"/>
        <w:rPr/>
      </w:pPr>
      <w:r>
        <w:rPr>
          <w:rFonts w:ascii="IRNazanin" w:hAnsi="IRNazanin" w:eastAsia="IRNazanin"/>
          <w:color w:val="111111"/>
          <w:sz w:val="28"/>
          <w:sz w:val="28"/>
          <w:szCs w:val="28"/>
          <w:rtl w:val="true"/>
          <w:lang w:bidi="fa-IR"/>
        </w:rPr>
        <w:t xml:space="preserve">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تُمَتَّعُونَ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 زنده نخواهید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به این نکته اشاره داشته باشد که منافقان، در پی دستیازیدن به متاع دنیوی، از مرگ فرار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اللّه؛ انذار؛ انسان؛ تبلیغ؛ جهاد؛ خوف؛ دنیا؛ قتل؛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مدینه؛ مرگ؛ نفاق</w:t>
      </w:r>
      <w:bookmarkStart w:id="649" w:name="pg19898_196708"/>
    </w:p>
    <w:p>
      <w:pPr>
        <w:pStyle w:val="Heading3"/>
        <w:numPr>
          <w:ilvl w:val="2"/>
          <w:numId w:val="1"/>
        </w:numPr>
        <w:rPr/>
      </w:pPr>
      <w:bookmarkStart w:id="650" w:name="__RefHeading___Toc1580447_2314609296"/>
      <w:bookmarkStart w:id="651" w:name="_Toc221"/>
      <w:bookmarkEnd w:id="649"/>
      <w:bookmarkEnd w:id="650"/>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17</w:t>
      </w:r>
      <w:r>
        <w:rPr>
          <w:rtl w:val="true"/>
        </w:rPr>
        <w:t>]</w:t>
      </w:r>
      <w:bookmarkEnd w:id="651"/>
    </w:p>
    <w:p>
      <w:pPr>
        <w:pStyle w:val="BookText"/>
        <w:rPr/>
      </w:pPr>
      <w:r>
        <w:rPr>
          <w:rFonts w:ascii="Amiri" w:hAnsi="Amiri" w:eastAsia="Amiri" w:cs="Amiri"/>
          <w:color w:val="111111"/>
          <w:sz w:val="28"/>
          <w:sz w:val="28"/>
          <w:szCs w:val="28"/>
          <w:rtl w:val="true"/>
          <w:lang w:bidi="ar-SA"/>
        </w:rPr>
        <w:t xml:space="preserve">قُلْ مَنْ ذَا اَلَّذِی یَعْصِمُکُمْ مِنَ اَللّٰهِ إِنْ أَرٰادَ بِکُمْ سُوءاً أَوْ أَرٰادَ بِکُمْ رَحْمَةً وَ لاٰ یَجِدُونَ لَهُمْ مِنْ دُونِ اَللّٰهِ وَلِیًّا وَ لاٰ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برای شما رنجی یا رحمتی اراده کند، کیست که شما را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مصون بدارد؟ اینان جز خدا یار و یاوری برای خود نخواهند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ابلاغ پیام خداوند به مردم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بود که با تبیین قلمرو نفوذ خواست خدا دربارۀ زندگی و مرگ، عقیدۀ نادرست منافقان دربارۀ مرگ را تصحیح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ذَا الَّذِی یَعْصِمُکُمْ مِنَ اللّٰهِ إِنْ أَرٰادَ بِکُمْ سُوءاً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قدرتی توان ندارد از تصمیم خداوند دربارۀ گرفتار کردن کسی به بدی و رنج، جلوگیری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ذَا الَّذِی یَعْصِمُکُمْ مِنَ اللّٰهِ إِنْ أَرٰادَ بِکُمْ سُوءاً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تصمیم خداوند به اعطای رحمت به کسی، هیچ قدرتی توان جلوگیری از آن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ذَا الَّذِی یَعْصِمُکُمْ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أَرٰادَ بِکُمْ رَحْمَةً</w:t>
      </w:r>
    </w:p>
    <w:p>
      <w:pPr>
        <w:pStyle w:val="BookText"/>
        <w:rPr/>
      </w:pPr>
      <w:r>
        <w:rPr>
          <w:rFonts w:ascii="IRNazanin" w:hAnsi="IRNazanin" w:eastAsia="IRNazanin"/>
          <w:color w:val="111111"/>
          <w:sz w:val="28"/>
          <w:sz w:val="28"/>
          <w:szCs w:val="28"/>
          <w:rtl w:val="true"/>
          <w:lang w:bidi="fa-IR"/>
        </w:rPr>
        <w:t xml:space="preserve">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بِکُمْ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الَّذِی یَعْصِمُکُمْ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جمع گردد، باید کلامی در تقدیر باشد و آن می‌تواند چنین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یصیبکم سوءاً إن أراد اللّه بکم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می‌تواند به شما بدی برساند، اگر خداوند برای شما رحمت بخواهد؟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چنان توانایی دارد که می‌تواند در سخت‌ترین شرایط جهاد و جنگ، انسان را از مرگ حفظ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فَرَرْتُمْ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یَعْصِمُکُمْ مِنَ اللّٰهِ إِنْ أَرٰادَ بِکُمْ سُوءاً أَوْ أَرٰادَ بِکُمْ رَحْمَةً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معرکۀ مرگ‌آور باعث نمی‌شود که شخص، از تیررس اراده خداوند خارج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فَرَرْتُمْ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یَعْصِمُکُمْ مِنَ اللّٰهِ إِنْ أَرٰادَ بِکُمْ سُوءاً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گرفتار شدن انسان به بدی و 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 منشأ آن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کمکی وجود ندارد تا او را از آن وضعیت نجات دهد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ذَا الَّذِی یَعْصِمُکُمْ مِنَ اللّٰهِ إِنْ أَرٰادَ بِکُمْ سُوءاً </w:t>
      </w:r>
      <w:r>
        <w:rPr>
          <w:rFonts w:eastAsia="Amiri" w:cs="Amiri" w:ascii="Amiri" w:hAnsi="Amiri"/>
          <w:color w:val="111111"/>
          <w:sz w:val="28"/>
          <w:szCs w:val="28"/>
          <w:rtl w:val="true"/>
          <w:lang w:bidi="ar-SA"/>
        </w:rPr>
        <w:t>...</w:t>
      </w:r>
      <w:bookmarkStart w:id="652" w:name="pg19898_196709"/>
    </w:p>
    <w:p>
      <w:pPr>
        <w:pStyle w:val="BookText"/>
        <w:rPr/>
      </w:pPr>
      <w:bookmarkEnd w:id="652"/>
      <w:r>
        <w:rPr>
          <w:rFonts w:ascii="Amiri" w:hAnsi="Amiri" w:eastAsia="Amiri" w:cs="Amiri"/>
          <w:color w:val="111111"/>
          <w:sz w:val="28"/>
          <w:sz w:val="28"/>
          <w:szCs w:val="28"/>
          <w:rtl w:val="true"/>
          <w:lang w:bidi="ar-SA"/>
        </w:rPr>
        <w:t>وَ لاٰ یَجِدُونَ لَهُمْ مِنْ دُونِ اللّٰهِ وَلِیًّا وَ لاٰ نَصِیراً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کسی است که می‌تواند شر و بدی خود آفریده را، رفع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ذَا الَّذِی یَعْصِمُکُمْ مِنَ اللّٰهِ إِنْ أَرٰادَ بِکُمْ سُوءاً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یَجِدُونَ لَهُمْ مِنْ دُونِ اللّٰهِ وَلِیًّا وَ لاٰ نَصِیراً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یَجِدُونَ لَهُمْ مِنْ دُونِ اللّٰهِ وَلِیًّا وَ لاٰ نَصِیراً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امتحان؛ تبلیغ؛ رحمت؛ سختی؛ شر؛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مشیت خدا؛ نصرت؛ نفاق؛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p>
    <w:p>
      <w:pPr>
        <w:pStyle w:val="Heading3"/>
        <w:numPr>
          <w:ilvl w:val="2"/>
          <w:numId w:val="1"/>
        </w:numPr>
        <w:rPr/>
      </w:pPr>
      <w:bookmarkStart w:id="653" w:name="__RefHeading___Toc1580449_2314609296"/>
      <w:bookmarkStart w:id="654" w:name="_Toc222"/>
      <w:bookmarkEnd w:id="653"/>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18</w:t>
      </w:r>
      <w:r>
        <w:rPr>
          <w:rtl w:val="true"/>
        </w:rPr>
        <w:t>]</w:t>
      </w:r>
      <w:bookmarkEnd w:id="654"/>
    </w:p>
    <w:p>
      <w:pPr>
        <w:pStyle w:val="BookText"/>
        <w:rPr/>
      </w:pPr>
      <w:r>
        <w:rPr>
          <w:rFonts w:ascii="Amiri" w:hAnsi="Amiri" w:eastAsia="Amiri" w:cs="Amiri"/>
          <w:color w:val="111111"/>
          <w:sz w:val="28"/>
          <w:sz w:val="28"/>
          <w:szCs w:val="28"/>
          <w:rtl w:val="true"/>
          <w:lang w:bidi="ar-SA"/>
        </w:rPr>
        <w:t xml:space="preserve">قَدْ یَعْلَمُ اَللّٰهُ اَلْمُعَوِّقِینَ مِنْکُمْ وَ اَلْقٰائِلِینَ لِإِخْوٰانِهِمْ هَلُمَّ إِلَیْنٰا وَ لاٰ یَأْتُونَ اَلْبَأْسَ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بی‌تردید، خداوند کسانی از شما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از یاری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می‌دارند، و کسانی را که به برادرانشان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به‌سوی ما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اندکی در جنگ حضور می‌یابند، می‌شناسد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بازدارندگان مجاهدان از جهاد، مورد تهدید خداوند قرار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یَعْلَمُ اللّٰهُ الْمُعَوِّقِینَ مِنْکُمْ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بازدارنده اطلاق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تهدید و هشدار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شدید منافقان مدینه، برای بازداشتن مسلمانان از جهاد در غزوۀ احزاب</w:t>
      </w:r>
    </w:p>
    <w:p>
      <w:pPr>
        <w:pStyle w:val="BookText"/>
        <w:rPr/>
      </w:pPr>
      <w:r>
        <w:rPr>
          <w:rFonts w:ascii="Amiri" w:hAnsi="Amiri" w:eastAsia="Amiri" w:cs="Amiri"/>
          <w:color w:val="111111"/>
          <w:sz w:val="28"/>
          <w:sz w:val="28"/>
          <w:szCs w:val="28"/>
          <w:rtl w:val="true"/>
          <w:lang w:bidi="ar-SA"/>
        </w:rPr>
        <w:t xml:space="preserve">وَ إِذْ قٰالَتْ طٰائِفَةٌ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مُقٰامَ لَکُمْ فَارْجِعُوا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یَعْلَمُ اللّٰهُ الْمُعَوِّقِینَ مِنْکُمْ</w:t>
      </w:r>
    </w:p>
    <w:p>
      <w:pPr>
        <w:pStyle w:val="BookText"/>
        <w:rPr/>
      </w:pPr>
      <w:r>
        <w:rPr>
          <w:rFonts w:ascii="IRNazanin" w:hAnsi="IRNazanin" w:eastAsia="IRNazanin"/>
          <w:color w:val="111111"/>
          <w:sz w:val="28"/>
          <w:sz w:val="28"/>
          <w:szCs w:val="28"/>
          <w:rtl w:val="true"/>
          <w:lang w:bidi="fa-IR"/>
        </w:rPr>
        <w:t xml:space="preserve">تضعیف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بیان شدت و غلظت بازدارندگی،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مخالفانی وجود داشتند که درصدد جذب منافقان به سوی خود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الْقٰائِلِینَ لِإِخْوٰانِهِمْ هَلُمَّ إِلَیْنٰا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گفته مفسران، یهودیان اطراف مدینه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منافق‌اند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مدینه، در صدد جذب مسلمان‌های ضعیف‌الایمان، به سوی باند خود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الْقٰائِلِینَ لِإِخْوٰانِهِمْ هَلُمَّ إِلَیْنٰا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دارد 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و مرجع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مسلمان‌هایی باشد که در آیات پیش، از آنان 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فِی قُلُوبِهِمْ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تعبیر شده است و منظور، مسلمان‌هایی بودند که ضعف عقیده داشتند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مسلمان‌های ضعیف‌الایمان که خط مشی سیاسی منافقان را دارند، در صفوف آنان جا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الْقٰائِلِینَ لِإِخْوٰانِهِمْ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مدینه، در جبهه‌بندی سیاسی، در جبهۀ یهود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الْقٰائِلِینَ لِإِخْوٰانِهِمْ</w:t>
      </w:r>
    </w:p>
    <w:p>
      <w:pPr>
        <w:pStyle w:val="BookText"/>
        <w:rPr/>
      </w:pPr>
      <w:r>
        <w:rPr>
          <w:rFonts w:ascii="IRNazanin" w:hAnsi="IRNazanin" w:eastAsia="IRNazanin"/>
          <w:color w:val="111111"/>
          <w:sz w:val="28"/>
          <w:sz w:val="28"/>
          <w:szCs w:val="28"/>
          <w:rtl w:val="true"/>
          <w:lang w:bidi="fa-IR"/>
        </w:rPr>
        <w:t xml:space="preserve">بنابراین احتمال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 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باشد، معلوم می‌شود که منافقان، در جبهۀ یهود و برادران سیاسی آنان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مسلمانانی که شرکتشان در جهاد، اندک بود مورد تهدید خداوند قرار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یَأْتُونَ الْبَأْسَ إِلاّٰ قَلِیلاً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یَأْتُونَ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مستقل باشد و احتمال دارد که 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نخست، این فراز از آیه، سومین گروهی خواهند بود که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گفتن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الْبَأْسَ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و 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مقام، جنگ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کنایه از تهدید و هشدار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مدینه، علاوه بر بازداشتن دیگران از حضور در جبهۀ جهاد، خود نیز در آن، حضوری کم رنگ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یَعْلَمُ اللّٰهُ الْمُعَوِّقِینَ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الْقٰائِلِینَ لِإِخْوٰانِهِمْ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یَأْتُونَ الْبَأْسَ إِلاّٰ قَلِیلاً</w:t>
      </w:r>
    </w:p>
    <w:p>
      <w:pPr>
        <w:pStyle w:val="BookText"/>
        <w:rPr/>
      </w:pPr>
      <w:r>
        <w:rPr>
          <w:rFonts w:ascii="Amiri" w:hAnsi="Amiri" w:eastAsia="Amiri" w:cs="Amiri"/>
          <w:color w:val="111111"/>
          <w:sz w:val="28"/>
          <w:sz w:val="28"/>
          <w:szCs w:val="28"/>
          <w:rtl w:val="true"/>
          <w:lang w:bidi="ar-SA"/>
        </w:rPr>
        <w:t xml:space="preserve">بنابراین احتمال که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یَأْتُونَ الْبَأْسَ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نکتۀ یاد شده به دست می‌آید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کم در جبهۀ جهاد، مادامی که جهاد با دشمن دایر است، امرنکوهیده‌ای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یَعْلَمُ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یَأْتُونَ الْبَأْسَ إِلاّٰ قَلِیلاً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بازدارندگان از جهاد و منافقان تلاش کننده در جذب مسلمان‌های ضعیف به سوی خود و کم حضوران در جهاد،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یَعْلَمُ اللّٰهُ الْمُعَوِّقِینَ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یَأْتُونَ الْبَأْسَ إِلاّٰ قَلِیلاً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اتحاد؛ 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اللّه؛ ایمان؛ تهدید؛ جهاد؛ عمل؛ قصه؛ مدینه؛ مسلمانان؛ نفاق</w:t>
      </w:r>
      <w:bookmarkStart w:id="655" w:name="pg19898_196711"/>
    </w:p>
    <w:p>
      <w:pPr>
        <w:pStyle w:val="Heading3"/>
        <w:numPr>
          <w:ilvl w:val="2"/>
          <w:numId w:val="1"/>
        </w:numPr>
        <w:rPr/>
      </w:pPr>
      <w:bookmarkStart w:id="656" w:name="__RefHeading___Toc1580451_2314609296"/>
      <w:bookmarkStart w:id="657" w:name="_Toc223"/>
      <w:bookmarkEnd w:id="655"/>
      <w:bookmarkEnd w:id="656"/>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19</w:t>
      </w:r>
      <w:r>
        <w:rPr>
          <w:rtl w:val="true"/>
        </w:rPr>
        <w:t>]</w:t>
      </w:r>
      <w:bookmarkEnd w:id="657"/>
    </w:p>
    <w:p>
      <w:pPr>
        <w:pStyle w:val="BookText"/>
        <w:rPr/>
      </w:pPr>
      <w:r>
        <w:rPr>
          <w:rFonts w:ascii="Amiri" w:hAnsi="Amiri" w:eastAsia="Amiri" w:cs="Amiri"/>
          <w:color w:val="111111"/>
          <w:sz w:val="28"/>
          <w:sz w:val="28"/>
          <w:szCs w:val="28"/>
          <w:rtl w:val="true"/>
          <w:lang w:bidi="ar-SA"/>
        </w:rPr>
        <w:t xml:space="preserve">أَشِحَّةً عَلَیْکُمْ فَإِذٰا جٰاءَ اَلْخَوْفُ رَأَیْتَهُمْ یَنْظُرُونَ إِلَیْکَ تَدُورُ أَعْیُنُهُمْ کَالَّذِی یُغْشیٰ عَلَیْهِ مِنَ اَلْمَوْتِ فَإِذٰا ذَهَبَ اَلْخَوْفُ سَلَقُوکُمْ بِأَلْسِنَةٍ حِدٰادٍ أَشِحَّةً عَلَی اَلْخَیْرِ أُولٰئِکَ لَمْ یُؤْمِنُوا فَأَحْبَطَ اَللّٰهُ أَعْمٰالَهُمْ وَ کٰانَ ذٰلِکَ عَلَی اَللّٰهِ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این درحالی است که آنان نسبت به شما بخل می‌ورزند؛ پس وقتی که ترس روی دهد، آنان را می‌بینی که به‌سوی تو می‌نگرند، درحالی‌که چشمانشان همچون کسی که بیهوشی مرگ بر او چیره شده است می‌چرخد؛ و هنگامی که ترس برطرف شود با زبان‌هایی تیز به شما آزار می‌رسانند، درحالی‌که بر مال حرص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ایمان نیاورده‌اند؛ از این رو خدا اعمالشان را تباه کرده است، و این بر خدا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از هر نوع کمکی به جهاد مسلمانان، خودداری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یَأْتُونَ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أَشِحَّةً عَلَیْکُمْ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لغت، به معنای بخل آمده است، اما استعمال مجازی آن در منع از کمک و یاری و اعانت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بالا، با عنایت به استعمال مجازی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شرکت کردن منافقان در جبهۀ جهاد مسلمانان، به خاطر بخل آنان به مسلمانان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یَأْتُونَ الْبَأْسَ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أَشِحَّةً عَلَیْکُمْ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ریشۀ أشحّة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حریصانه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ضمیر فاعلی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پیشین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مدینه، به هنگام خبردار شدن از وقوع جنگ احزاب، به قدری می‌ترسیدند که چشمان‌شان بی‌اختیار، به چرخش می‌افتاد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 الْخَوْفُ رَأَیْتَهُمْ یَنْظُرُونَ إِلَیْکَ تَدُورُ أَعْیُنُهُمْ کَالَّذِی یُغْشیٰ عَلَیْهِ مِنَ الْمَوْتِ</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بحث جهاد و هجوم دشمن، خبر جنگ و قتال است که برای منافقان بسیار ترس‌آور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مدینه، از شدت ترس از جنگ، شبیه محتضر می‌شدند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 الْخَوْفُ رَأَیْتَهُمْ یَنْظُرُونَ إِلَیْکَ تَدُورُ أَعْیُنُهُمْ کَالَّذِی یُغْشیٰ عَلَیْهِ مِنَ الْمَوْتِ</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مدینه، حضور در جبهۀ جهاد</w:t>
      </w:r>
    </w:p>
    <w:p>
      <w:pPr>
        <w:pStyle w:val="BookText"/>
        <w:rPr/>
      </w:pPr>
      <w:r>
        <w:rPr>
          <w:rFonts w:ascii="IRNazanin" w:hAnsi="IRNazanin" w:eastAsia="IRNazanin"/>
          <w:color w:val="111111"/>
          <w:sz w:val="28"/>
          <w:sz w:val="28"/>
          <w:szCs w:val="28"/>
          <w:rtl w:val="true"/>
          <w:lang w:bidi="fa-IR"/>
        </w:rPr>
        <w:t>را، مساوی با کشته شدن و از بین رفتن تلقی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 الْخَوْفُ رَأَیْتَهُمْ یَنْظُرُونَ إِلَیْکَ تَدُورُ أَعْیُنُهُمْ کَالَّذِی یُغْشیٰ عَلَیْهِ مِنَ الْمَوْتِ</w:t>
      </w:r>
    </w:p>
    <w:p>
      <w:pPr>
        <w:pStyle w:val="BookText"/>
        <w:rPr/>
      </w:pPr>
      <w:r>
        <w:rPr>
          <w:rFonts w:ascii="IRNazanin" w:hAnsi="IRNazanin" w:eastAsia="IRNazanin"/>
          <w:color w:val="111111"/>
          <w:sz w:val="28"/>
          <w:sz w:val="28"/>
          <w:szCs w:val="28"/>
          <w:rtl w:val="true"/>
          <w:lang w:bidi="fa-IR"/>
        </w:rPr>
        <w:t>این‌که آیه بیان می‌کند که آنان، با شنیدن خبر جنگ، به حال احتضار درمی‌آمدند، حکایت از این نکته می‌کند که منافقان مدینه وقوع جنگ و شرکت در جبهۀ جهاد را مساوی با کشته شدن تلقی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دشواری‌ها و سختی‌ها، شخصیت نهفتۀ انسان را بروز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 الْخَوْفُ رَأَیْتَهُمْ یَنْظُرُونَ إِلَیْکَ تَدُورُ أَعْیُنُهُمْ کَالَّذِی یُغْشیٰ عَلَیْهِ مِنَ الْمَوْتِ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شدن مقدمات مرگ، انسان را از حالت عادی خارج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تَدُورُ أَعْیُنُهُمْ کَالَّذِی یُغْشیٰ عَلَیْهِ مِنَ الْمَوْتِ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حرکت چشم‌های انسان، از حالت درونی او تأثیر بپذیرد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جٰاءَ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تَدُورُ أَعْیُنُهُمْ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روانی مانند ترس، برخی از حواس انسان را، از سیستم عادی خارج و حرکت آن را غیر متعادل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جٰاءَ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تَدُورُ أَعْیُنُهُمْ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شخصیتی محوری و تصمیم‌گیر در مدینه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یَنْظُرُونَ إِلَیْکَ</w:t>
      </w:r>
    </w:p>
    <w:p>
      <w:pPr>
        <w:pStyle w:val="BookText"/>
        <w:rPr/>
      </w:pPr>
      <w:r>
        <w:rPr>
          <w:rFonts w:ascii="IRNazanin" w:hAnsi="IRNazanin" w:eastAsia="IRNazanin"/>
          <w:color w:val="111111"/>
          <w:sz w:val="28"/>
          <w:sz w:val="28"/>
          <w:szCs w:val="28"/>
          <w:rtl w:val="true"/>
          <w:lang w:bidi="fa-IR"/>
        </w:rPr>
        <w:t xml:space="preserve">آوردن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یَنْظُرُونَ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لابه‌لای جمله‌ای که در صدد بیان وصف آشفتگی منافقان، به هنگام شنیدن خبر جنگ است، نشان‌دهندۀ این واقعیت است که آنان، از این جهت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می‌کردند، تا رخصتی برای ترک جهاد به دست آورند و این، از موقعیت آن حضرت حکایت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زیاد منافقان مدینه،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سختی و جنگ، به منظور دریافت نظر نهایی آن حضرت</w:t>
      </w:r>
    </w:p>
    <w:p>
      <w:pPr>
        <w:pStyle w:val="BookText"/>
        <w:rPr/>
      </w:pPr>
      <w:r>
        <w:rPr>
          <w:rFonts w:ascii="Amiri" w:hAnsi="Amiri" w:eastAsia="Amiri" w:cs="Amiri"/>
          <w:color w:val="111111"/>
          <w:sz w:val="28"/>
          <w:sz w:val="28"/>
          <w:szCs w:val="28"/>
          <w:rtl w:val="true"/>
          <w:lang w:bidi="ar-SA"/>
        </w:rPr>
        <w:t>فَإِذٰا جٰاءَ الْخَوْفُ رَأَیْتَهُمْ یَنْظُرُونَ إِلَیْکَ</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تکرار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نگاه به آن حضرت هم، به قرینۀ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وضعیت دشواری و سختی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جلب نظر آن حضرت برای اعلام آتش بس و یا آزاد کردن آنان از جنگ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مدینه، با برطرف شدن ترس از جنگ، با زبانی تند و گزنده، به مسلمانان طعنه می‌زدند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ذَهَبَ الْخَوْفُ سَلَقُوکُمْ بِأَلْسِنَةٍ حِدٰادٍ</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مغلوب کردن و به زمین زدن چیزی با قهر و 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مدینه، فاقد ثبات روانی بودند و موضع‌گیری‌شان، تابع مساعد بودن فضا و جو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قٰالَتْ طٰائِفَةٌ مِنْهُمْ یٰا أَهْلَ یَثْرِبَ لاٰ مُقٰامَ لَکُمْ فَارْجِعُوا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تَدُورُ أَعْیُنُهُمْ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ذَهَبَ الْخَوْفُ سَلَقُوکُمْ بِأَلْسِنَةٍ حِدٰادٍ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مدینه، در سختی و آسایش، به مسلمانان، بخل می‌ورزیدند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یَأْتُونَ الْبَأْسَ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أَشِحَّةً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ذَهَبَ الْخَوْفُ سَلَقُوکُمْ بِأَلْسِنَةٍ حِدٰادٍ أَشِحَّةً عَلَی الْخَیْرِ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مدینه، افرادی کمْ کار و پرگو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یَأْتُونَ الْبَأْسَ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ذَهَبَ الْخَوْفُ سَلَقُوکُمْ بِأَلْسِنَةٍ حِدٰادٍ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که حالت‌های درونی متضادی، بر او عارض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جٰاءَ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ذَهَبَ الْخَوْفُ</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انسان‌ها، تابعی از عوارض درونی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جٰاءَ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یَنْظُرُونَ إِلَیْکَ تَدُورُ أَعْیُنُهُمْ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ذَهَبَ الْخَوْفُ سَلَقُوکُمْ بِأَلْسِنَةٍ حِدٰادٍ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گزندگی زبان، به حدّی است که ممکن است حریف را، کاملاً مغلوب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سَلَقُوکُمْ بِأَلْسِنَةٍ حِدٰادٍ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مدینه در کار خیر، بخیل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أَشِحَّةً عَلَی الْخَیْرِ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ناشی از انگیزۀ ضربه زدن به طرف مقابل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یَأْتُونَ الْبَأْسَ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أَشِحَّةً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سَلَقُوکُمْ بِأَلْسِنَةٍ حِدٰادٍ أَشِحَّةً عَلَی الْخَیْرِ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نخست، حال برای ضمیر فاعلی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یَأْتُونَ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 حال برای ضمیر فاعلی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سَلَقُوکُمْ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دلالت می‌کند که نیامدن منافقان به جهاد، به خاطر بخلِ به آنان بوده و زبانْ‌درازی آنان به مؤمنان، به هنگام بر طرف شدن خطر جنگ نیز به همان خاطر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رفتاری، چیزی جز قصد آسیب زدن به مؤمنان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مدینه، به اسلام، ایمان نیاوردند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لَمْ یُؤْمِنُوا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همۀ اعمال خیر منافقان را حبط می‌کند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فَأَحْبَطَ اللّٰهُ أَعْمٰالَهُمْ</w:t>
      </w:r>
      <w:bookmarkStart w:id="658" w:name="pg19898_196714"/>
    </w:p>
    <w:p>
      <w:pPr>
        <w:pStyle w:val="BookText"/>
        <w:rPr/>
      </w:pPr>
      <w:bookmarkEnd w:id="658"/>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بی‌ایمانی، باعث حبط عمل صالح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لَمْ یُؤْمِنُوا فَأَحْبَطَ اللّٰهُ أَعْمٰالَهُمْ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بیمارگونۀ منافقان مدینه، ناشی از بی‌ایمانی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أَشِحَّةً عَلَیْکُمْ فَإِذٰا جٰاءَ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تَدُورُ أَعْیُنُهُمْ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ذَهَبَ الْخَوْفُ سَلَقُوکُمْ بِأَلْسِنَةٍ 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لَمْ یُؤْمِنُوا</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 عمل صالح غیر مؤمنان، بر خداوند، آسان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فَأَحْبَطَ اللّٰهُ أَعْمٰالَهُمْ وَ کٰانَ ذٰلِکَ عَلَی اللّٰهِ یَسِیراً</w:t>
      </w:r>
    </w:p>
    <w:p>
      <w:pPr>
        <w:pStyle w:val="BookText"/>
        <w:rPr/>
      </w:pPr>
      <w:r>
        <w:rPr>
          <w:rFonts w:ascii="IRNazanin" w:hAnsi="IRNazanin" w:eastAsia="IRNazanin"/>
          <w:color w:val="111111"/>
          <w:sz w:val="28"/>
          <w:sz w:val="28"/>
          <w:szCs w:val="28"/>
          <w:rtl w:val="true"/>
          <w:lang w:bidi="fa-IR"/>
        </w:rPr>
        <w:t xml:space="preserve">در صورتی‌که 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احباط باشد، نکتۀ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بیمارگونۀ منافقان مدینه، امری پیش پا افتاده بود و نمی‌توانست مشکلی ایجاد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أَشِحَّةً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سَلَقُوکُمْ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ذٰلِکَ عَلَی اللّٰهِ یَسِیراً</w:t>
      </w:r>
    </w:p>
    <w:p>
      <w:pPr>
        <w:pStyle w:val="BookText"/>
        <w:rPr/>
      </w:pPr>
      <w:r>
        <w:rPr>
          <w:rFonts w:ascii="IRNazanin" w:hAnsi="IRNazanin" w:eastAsia="IRNazanin"/>
          <w:color w:val="111111"/>
          <w:sz w:val="28"/>
          <w:sz w:val="28"/>
          <w:szCs w:val="28"/>
          <w:rtl w:val="true"/>
          <w:lang w:bidi="fa-IR"/>
        </w:rPr>
        <w:t xml:space="preserve">احتمال دارد 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وضع منافقان مدینه، یعنی تلاش آنان برای بازداشتن مسلمانان از شرکت در جهاد و آزار زبانی‌شان باشد در این صورت، سهل بودن آن کارها برای خدا، به معنای این خواهد بود که آن تلاش‌ها، مشکلی ایجاد نمی‌کند و اموری سهل و پیش پا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احباط و تکفیر؛ احتضار؛ 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غزوه؛ اللّه؛ امامت؛ انسان؛ بخل؛ تشبیهات؛ جنگ؛ جهاد؛ چشم؛ خوف؛خیر و شر؛ روح؛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سختی؛ عجز؛ عمل؛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مدینه؛ مسلمانان؛ نصرت؛ نفاق</w:t>
      </w:r>
    </w:p>
    <w:p>
      <w:pPr>
        <w:pStyle w:val="Heading3"/>
        <w:numPr>
          <w:ilvl w:val="2"/>
          <w:numId w:val="1"/>
        </w:numPr>
        <w:rPr/>
      </w:pPr>
      <w:bookmarkStart w:id="659" w:name="__RefHeading___Toc1580453_2314609296"/>
      <w:bookmarkStart w:id="660" w:name="_Toc224"/>
      <w:bookmarkEnd w:id="659"/>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20</w:t>
      </w:r>
      <w:r>
        <w:rPr>
          <w:rtl w:val="true"/>
        </w:rPr>
        <w:t>]</w:t>
      </w:r>
      <w:bookmarkEnd w:id="660"/>
    </w:p>
    <w:p>
      <w:pPr>
        <w:pStyle w:val="BookText"/>
        <w:rPr/>
      </w:pPr>
      <w:r>
        <w:rPr>
          <w:rFonts w:ascii="Amiri" w:hAnsi="Amiri" w:eastAsia="Amiri" w:cs="Amiri"/>
          <w:color w:val="111111"/>
          <w:sz w:val="28"/>
          <w:sz w:val="28"/>
          <w:szCs w:val="28"/>
          <w:rtl w:val="true"/>
          <w:lang w:bidi="ar-SA"/>
        </w:rPr>
        <w:t xml:space="preserve">یَحْسَبُونَ اَلْأَحْزٰابَ لَمْ یَذْهَبُوا وَ إِنْ یَأْتِ اَلْأَحْزٰابُ یَوَدُّوا لَوْ أَنَّهُمْ بٰادُونَ فِی اَلْأَعْرٰابِ یَسْئَلُونَ عَنْ أَنْبٰائِکُمْ وَ لَوْ کٰانُوا فِیکُمْ مٰا قٰاتَلُوا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 xml:space="preserve">می‌پندارند که احزاب نرفته‌اند؛ و اگر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 آرزو می‌کنند که کاش خود بادیه‌نشینانی در میان اعراب بودند و از اخبارتان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میان شما بودند، جز اندکی پیکار نمی‌کردند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مدینه، می‌پنداشتند که احزاب متّحد، تا مدینه را فتح نکنند، پراکنده نخواهند شد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یَحْسَبُونَ الْأَحْزٰابَ لَمْ یَذْهَبُوا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مدینه، حتی پس از هزیمت احزاب متّحد و عزیمت‌شان از اطراف مدینه، گمان می‌کردند که آنان نرفته‌اند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یَحْسَبُونَ الْأَحْزٰابَ لَمْ یَذْهَبُوا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 و آزار زبانی مسلمانان، در غزوۀ احزاب، از سوی منافقان، ناشی از این بود که می‌پنداشتند احزاب متّحد، نرفته‌اند و در اطراف مدینه خواهند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سَلَقُوکُمْ بِأَلْسِنَةٍ 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یَحْسَبُونَ الْأَحْزٰابَ لَمْ یَذْهَبُوا</w:t>
      </w:r>
    </w:p>
    <w:p>
      <w:pPr>
        <w:pStyle w:val="BookText"/>
        <w:rPr/>
      </w:pPr>
      <w:r>
        <w:rPr>
          <w:rFonts w:ascii="IRNazanin" w:hAnsi="IRNazanin" w:eastAsia="IRNazanin"/>
          <w:color w:val="111111"/>
          <w:sz w:val="28"/>
          <w:sz w:val="28"/>
          <w:szCs w:val="28"/>
          <w:rtl w:val="true"/>
          <w:lang w:bidi="fa-IR"/>
        </w:rPr>
        <w:t xml:space="preserve">بنابراین احتمال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یَحْسَبُونَ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ضمیر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نکتۀ یاد شده فهمیده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مدینه، دوست داشتند که در صورت تکرار هجوم احزاب متّحد به مدینه، در بیابان و در میان بادیه نشینان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یَأْتِ الْأَحْزٰابُ یَوَدُّوا لَوْ أَنَّهُمْ بٰادُونَ فِی الْأَعْرٰابِ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مدینه، به شدت از کشته شدن و آسیب دیدن، واهمه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یَأْتِ الْأَحْزٰابُ یَوَدُّوا لَوْ أَنَّهُمْ بٰادُونَ فِی الْأَعْرٰابِ</w:t>
      </w:r>
    </w:p>
    <w:p>
      <w:pPr>
        <w:pStyle w:val="BookText"/>
        <w:rPr/>
      </w:pPr>
      <w:r>
        <w:rPr>
          <w:rFonts w:ascii="IRNazanin" w:hAnsi="IRNazanin" w:eastAsia="IRNazanin"/>
          <w:color w:val="111111"/>
          <w:sz w:val="28"/>
          <w:sz w:val="28"/>
          <w:szCs w:val="28"/>
          <w:rtl w:val="true"/>
          <w:lang w:bidi="fa-IR"/>
        </w:rPr>
        <w:t>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داشتند در بیابان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است که نمی‌خواستند در مدینه باشند تا از جنگ، آسیبی به آنها برسد و یا کشته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مدینه، در عین ترس از حضور در مدینه، به هنگام حملۀ دشمن، دوست داشتند از اخبار مربوط به مسلمانان آگاه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یَأْتِ الْأَحْزٰابُ یَوَدُّوا لَوْ أَنَّهُمْ بٰادُونَ فِی الْأَعْرٰابِ یَسْئَلُونَ عَنْ أَنْبٰائِکُمْ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مدینه، به پی‌گیری تحولات و رخدادهای مدینه، علاقه‌مند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یَسْئَلُونَ عَنْ أَنْبٰائِکُمْ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حضور منافقان مدینه، در جبهۀ مسلمانان، جز اندکی در جنگ و جهاد، شرکت نمی‌کردند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کٰانُوا فِیکُمْ مٰا قٰاتَلُوا إِلاّٰ قَلِیلاً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منافقان‌مدینه،افرادی راحت‌طلب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جٰاءَ الْخَوْفُ رَأَیْتَهُمْ یَنْظُرُونَ إِلَیْکَ تَدُورُ أَعْیُنُهُمْ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یَأْتِ الْأَحْزٰابُ یَوَدُّوا لَوْ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کٰانُوا فِیکُمْ مٰا قٰاتَلُوا إِلاّٰ قَلِیلاً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اذیت؛ اسلام؛ بادیه‌نشین؛ جهاد؛ حزب؛ خوف؛ رفاه؛ شکست؛ مدینه؛ مرگ؛ مسلمانان؛ نفاق</w:t>
      </w:r>
      <w:bookmarkStart w:id="661" w:name="pg19898_196716"/>
    </w:p>
    <w:p>
      <w:pPr>
        <w:pStyle w:val="Heading3"/>
        <w:numPr>
          <w:ilvl w:val="2"/>
          <w:numId w:val="1"/>
        </w:numPr>
        <w:rPr/>
      </w:pPr>
      <w:bookmarkStart w:id="662" w:name="__RefHeading___Toc1580455_2314609296"/>
      <w:bookmarkStart w:id="663" w:name="_Toc225"/>
      <w:bookmarkEnd w:id="661"/>
      <w:bookmarkEnd w:id="662"/>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21</w:t>
      </w:r>
      <w:r>
        <w:rPr>
          <w:rtl w:val="true"/>
        </w:rPr>
        <w:t>]</w:t>
      </w:r>
      <w:bookmarkEnd w:id="663"/>
    </w:p>
    <w:p>
      <w:pPr>
        <w:pStyle w:val="BookText"/>
        <w:rPr/>
      </w:pPr>
      <w:r>
        <w:rPr>
          <w:rFonts w:ascii="Amiri" w:hAnsi="Amiri" w:eastAsia="Amiri" w:cs="Amiri"/>
          <w:color w:val="111111"/>
          <w:sz w:val="28"/>
          <w:sz w:val="28"/>
          <w:szCs w:val="28"/>
          <w:rtl w:val="true"/>
          <w:lang w:bidi="ar-SA"/>
        </w:rPr>
        <w:t xml:space="preserve">لَقَدْ کٰانَ لَکُمْ فِی رَسُولِ اَللّٰهِ أُسْوَةٌ حَسَنَةٌ لِمَنْ کٰانَ یَرْجُوا اَللّٰهَ وَ اَلْیَوْمَ اَلْآخِرَ وَ ذَکَرَ اَللّٰهَ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 xml:space="preserve">بی‌تردید،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سرمشقی نیکو وجود دارد برای کسی که به خدا و روز واپسین امید دارد و خدا را بسیار یاد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الگویی خوب و شایسته برای مؤمنان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کٰانَ لَکُمْ فِی رَسُولِ اللّٰهِ أُسْوَةٌ حَسَنَةٌ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قطعیت و حتمیت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الگو و اسوه‌ای شایسته، برای مؤمنان در جهاد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کٰانَ لَکُمْ فِی رَسُولِ اللّٰهِ أُسْوَةٌ حَسَنَةٌ</w:t>
      </w:r>
    </w:p>
    <w:p>
      <w:pPr>
        <w:pStyle w:val="BookText"/>
        <w:rPr/>
      </w:pPr>
      <w:r>
        <w:rPr>
          <w:rFonts w:ascii="IRNazanin" w:hAnsi="IRNazanin" w:eastAsia="IRNazanin"/>
          <w:color w:val="111111"/>
          <w:sz w:val="28"/>
          <w:sz w:val="28"/>
          <w:szCs w:val="28"/>
          <w:rtl w:val="true"/>
          <w:lang w:bidi="fa-IR"/>
        </w:rPr>
        <w:t>به قرینۀ آیات قبل و بعد که دربارۀ غزوۀ‌احزاب است و نیز برخورد منافقان با جهاد و مسلمانان، به احتمال قوی توصیه به الگوگیری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جهاد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بوده و عمل به آن، امر شایسته‌ای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کٰانَ لَکُمْ فِی رَسُولِ اللّٰهِ أُسْوَةٌ حَسَنَةٌ</w:t>
      </w:r>
    </w:p>
    <w:p>
      <w:pPr>
        <w:pStyle w:val="BookText"/>
        <w:rPr/>
      </w:pPr>
      <w:r>
        <w:rPr>
          <w:rFonts w:ascii="IRNazanin" w:hAnsi="IRNazanin" w:eastAsia="IRNazanin"/>
          <w:color w:val="111111"/>
          <w:sz w:val="28"/>
          <w:sz w:val="28"/>
          <w:szCs w:val="28"/>
          <w:rtl w:val="true"/>
          <w:lang w:bidi="fa-IR"/>
        </w:rPr>
        <w:t>از آن‌جایی که خطاب آیه، عام است و شامل دوران حیات و وفات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نیز آنچه پس از ارتحال آن حضرت مانده، سنت او است، آیه شامل سنت هم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الگویی شایسته و مناسب، برای امیدواران به خدا و عالم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کٰانَ لَکُمْ فِی رَسُولِ اللّٰهِ أُسْوَةٌ حَسَنَةٌ لِمَنْ کٰانَ یَرْجُوا اللّٰهَ وَ الْیَوْمَ الْآخِرَ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کٰانَ یَرْجُوا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از ضمیر خطاب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الگو، تنها برای افراد خاص میسّر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کٰانَ لَکُمْ فِی رَسُولِ اللّٰهِ 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کٰانَ یَرْجُوا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الگویی خوب و شایسته، برای کسانی است که خداوند را فراوان یاد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کٰانَ لَکُمْ فِی رَسُولِ اللّٰهِ 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کٰانَ یَرْجُوا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اللّٰهَ کَثِیراً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 به خداوند و عالم آخرت و ذکر فراوان خدا، اموری بس قابل توجه و با اهمیت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کٰانَ لَکُمْ فِی رَسُولِ اللّٰهِ أُسْوَةٌ حَسَنَةٌ لِمَنْ کٰانَ یَرْجُوا اللّٰهَ وَ الْیَوْمَ الْآخِرَ وَ ذَکَرَ اللّٰهَ کَثِیراً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اسوه؛ اللّه؛ امید؛ ایمان؛ جهاد؛ حسنه؛ ذکر؛ سنت؛ عمل؛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664" w:name="pg19898_196717"/>
    </w:p>
    <w:p>
      <w:pPr>
        <w:pStyle w:val="Heading3"/>
        <w:numPr>
          <w:ilvl w:val="2"/>
          <w:numId w:val="1"/>
        </w:numPr>
        <w:rPr/>
      </w:pPr>
      <w:bookmarkStart w:id="665" w:name="__RefHeading___Toc1580457_2314609296"/>
      <w:bookmarkStart w:id="666" w:name="_Toc226"/>
      <w:bookmarkEnd w:id="664"/>
      <w:bookmarkEnd w:id="665"/>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22</w:t>
      </w:r>
      <w:r>
        <w:rPr>
          <w:rtl w:val="true"/>
        </w:rPr>
        <w:t>]</w:t>
      </w:r>
      <w:bookmarkEnd w:id="666"/>
    </w:p>
    <w:p>
      <w:pPr>
        <w:pStyle w:val="BookText"/>
        <w:rPr/>
      </w:pPr>
      <w:r>
        <w:rPr>
          <w:rFonts w:ascii="Amiri" w:hAnsi="Amiri" w:eastAsia="Amiri" w:cs="Amiri"/>
          <w:color w:val="111111"/>
          <w:sz w:val="28"/>
          <w:sz w:val="28"/>
          <w:szCs w:val="28"/>
          <w:rtl w:val="true"/>
          <w:lang w:bidi="ar-SA"/>
        </w:rPr>
        <w:t xml:space="preserve">وَ لَمّٰا رَأَ اَلْمُؤْمِنُونَ اَلْأَحْزٰابَ قٰالُوا هٰذٰا مٰا وَعَدَنَا اَللّٰهُ وَ رَسُولُهُ وَ صَدَقَ اَللّٰهُ وَ رَسُولُهُ وَ مٰا زٰادَهُمْ إِلاّٰ إِیمٰاناً وَ تَسْلِیماً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و هنگامی که مؤمنان احزاب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آنچه خدا و پیامبرش به ما وعده دادند، و خدا و پیامبرش راست گفتند؛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ایمان و تسلیم آنان نیفزود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مدینه، با دیدن سپاهیان احزاب متّحد، اذعان داشتند، آنچه دیده‌اند، همان چیزی است که خدا و پیامبرش وعده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رَأَ الْمُؤْمِنُونَ الْأَحْزٰابَ قٰالُوا هٰذٰا مٰا وَعَدَنَا اللّٰهُ وَ رَسُولُهُ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مدینه، پیشاپیش، از رویارویی‌شان با احزاب متّحد، با خبر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رَأَ الْمُؤْمِنُونَ الْأَحْزٰابَ قٰالُوا هٰذٰا مٰا وَعَدَنَا اللّٰهُ وَ رَسُولُهُ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مدینه، به وعده‌های خداوند و پیامبرش، ایمان راسخ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رَأَ الْمُؤْمِنُونَ الْأَحْزٰابَ قٰالُوا هٰذٰا مٰا وَعَدَنَا اللّٰهُ وَ رَسُولُهُ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آوردن راستی و درستی وعده‌های خداوند و پیامبرش، امر پسندیده‌ای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وَعَدَنَا اللّٰهُ وَ رَسُولُهُ وَ صَدَقَ اللّٰهُ وَ رَسُولُهُ</w:t>
      </w:r>
    </w:p>
    <w:p>
      <w:pPr>
        <w:pStyle w:val="BookText"/>
        <w:rPr/>
      </w:pPr>
      <w:r>
        <w:rPr>
          <w:rFonts w:ascii="IRNazanin" w:hAnsi="IRNazanin" w:eastAsia="IRNazanin"/>
          <w:color w:val="111111"/>
          <w:sz w:val="28"/>
          <w:sz w:val="28"/>
          <w:szCs w:val="28"/>
          <w:rtl w:val="true"/>
          <w:lang w:bidi="fa-IR"/>
        </w:rPr>
        <w:t>از این‌که خداوند، سخن مؤمنان را دربارۀ راستی وعدۀ خدا و پیامبرش، بیان می‌کند، در حالی که عقیده به راستی آن، امری درونی است و نیاز به اظهار ندارد، پسندیده بودن اظهار اعتقاد به راستی وعدۀ خدا و پیامبرش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مدینه را، از وقوع غزوۀ احزاب و تشکیل احزاب متّحد خبر داده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رَأَ الْمُؤْمِنُونَ الْأَحْزٰابَ قٰالُوا هٰذٰا مٰا وَعَدَنَا اللّٰهُ وَ رَسُولُهُ وَ صَدَقَ اللّٰهُ وَ رَسُولُهُ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مسلمانان مدینه، در رویارویی با احزاب متّحد مشاهده کردند، بر ایمان‌شان به راه خود و تسلیم بودن‌شان افزود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رَأَ الْمُؤْمِنُونَ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زٰادَهُمْ إِلاّٰ إِیمٰاناً وَ تَسْلِیماً</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استفاده می‌شود که مشاهدۀ دشمنان، بر ایمان مسلمانان افزوده است</w:t>
      </w:r>
      <w:r>
        <w:rPr>
          <w:rFonts w:eastAsia="IRNazanin" w:cs="IRNazanin"/>
          <w:color w:val="111111"/>
          <w:sz w:val="28"/>
          <w:szCs w:val="28"/>
          <w:rtl w:val="true"/>
          <w:lang w:bidi="fa-IR"/>
        </w:rPr>
        <w:t>.</w:t>
      </w:r>
      <w:bookmarkStart w:id="667" w:name="pg19898_196718"/>
    </w:p>
    <w:p>
      <w:pPr>
        <w:pStyle w:val="BookText"/>
        <w:rPr/>
      </w:pPr>
      <w:bookmarkEnd w:id="667"/>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انسان، احساس خطر احتمالی را، به مقوله‌ای بس رشد دهنده تبدیل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رَأَ الْمُؤْمِنُونَ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زٰادَهُمْ إِلاّٰ إِیمٰاناً وَ تَسْلِیماً</w:t>
      </w:r>
    </w:p>
    <w:p>
      <w:pPr>
        <w:pStyle w:val="BookText"/>
        <w:rPr/>
      </w:pPr>
      <w:r>
        <w:rPr>
          <w:rFonts w:ascii="IRNazanin" w:hAnsi="IRNazanin" w:eastAsia="IRNazanin"/>
          <w:color w:val="111111"/>
          <w:sz w:val="28"/>
          <w:sz w:val="28"/>
          <w:szCs w:val="28"/>
          <w:rtl w:val="true"/>
          <w:lang w:bidi="fa-IR"/>
        </w:rPr>
        <w:t>در آیات پیش، آمده است که منافقان با دیدن سپاه احزاب متّحد، وعدۀ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فریبی بیش ندانستند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وَعَدَنَا اللّٰهُ وَ رَسُولُهُ إِلاّٰ غُرُوراً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که سخن از مؤمنان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با دیدن همان سپاه، بر ایمان‌شان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تأثیر ایمان در تغییر دادن موقعیت‌های به ظاهر منفی، به عامل رشد، خبر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مراتبی دارد و قابل کم و زیاد شدن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زٰادَهُمْ إِلاّٰ إِیمٰاناً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مدینه، در غزوۀ احزاب، به رغم قدرت و شوکت دشمن و کارشکنی‌های منافقان، تسلیم امر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جهاد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رَأَ الْمُؤْمِنُونَ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زٰادَهُمْ إِلاّٰ إِیمٰاناً وَ تَسْلِیماً</w:t>
      </w:r>
    </w:p>
    <w:p>
      <w:pPr>
        <w:pStyle w:val="BookText"/>
        <w:rPr/>
      </w:pP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جهاد و هجوم دشمن و نیز الگو بودن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بودن به امر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جهاد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مسلمانان مدینه به تحقق وعده‌های خدا و پیامبرش، در غزوۀ‌احزاب، باعث شد که آنان، با دیدن سپاه دشمن بر ایمان‌شان افزوده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رَأَ الْمُؤْمِنُونَ الْأَحْزٰابَ قٰالُوا هٰذٰا مٰا وَعَدَنَا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زٰادَهُمْ إِلاّٰ إِیمٰاناً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اسلام؛ اقرار؛ اللّه؛ ایمان؛ تسلیم؛ حزب؛ راستگویی؛ قصه؛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وعده</w:t>
      </w:r>
    </w:p>
    <w:p>
      <w:pPr>
        <w:pStyle w:val="Heading3"/>
        <w:numPr>
          <w:ilvl w:val="2"/>
          <w:numId w:val="1"/>
        </w:numPr>
        <w:rPr/>
      </w:pPr>
      <w:bookmarkStart w:id="668" w:name="__RefHeading___Toc1580459_2314609296"/>
      <w:bookmarkStart w:id="669" w:name="_Toc227"/>
      <w:bookmarkEnd w:id="668"/>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23</w:t>
      </w:r>
      <w:r>
        <w:rPr>
          <w:rtl w:val="true"/>
        </w:rPr>
        <w:t>]</w:t>
      </w:r>
      <w:bookmarkEnd w:id="669"/>
    </w:p>
    <w:p>
      <w:pPr>
        <w:pStyle w:val="BookText"/>
        <w:rPr/>
      </w:pPr>
      <w:r>
        <w:rPr>
          <w:rFonts w:ascii="Amiri" w:hAnsi="Amiri" w:eastAsia="Amiri" w:cs="Amiri"/>
          <w:color w:val="111111"/>
          <w:sz w:val="28"/>
          <w:sz w:val="28"/>
          <w:szCs w:val="28"/>
          <w:rtl w:val="true"/>
          <w:lang w:bidi="ar-SA"/>
        </w:rPr>
        <w:t xml:space="preserve">مِنَ اَلْمُؤْمِنِینَ رِجٰالٌ صَدَقُوا مٰا عٰاهَدُوا اَللّٰهَ عَلَیْهِ فَمِنْهُمْ مَنْ قَضیٰ نَحْبَهُ وَ مِنْهُمْ مَنْ یَنْتَظِرُ وَ مٰا بَدَّلُوا تَبْدِیلاً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از میان مؤمنان مردانی هستند که به آنچه با خدا بر سر آن پیمان بسته بودند صادقانه وفا کردند پس بعضی از آنان پیمان خود را به انجام رساندند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شهید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بعضی از آنان در انتظارند و به هیچ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مسلمانان مدینه، بر سر پیمان خود با خدای خویش، وفادار ماندند و از جهاد نگریختند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الْمُؤْمِنِینَ رِجٰالٌ صَدَقُوا مٰا عٰاهَدُوا اللّٰهَ عَلَیْهِ</w:t>
      </w:r>
    </w:p>
    <w:p>
      <w:pPr>
        <w:pStyle w:val="BookText"/>
        <w:rPr/>
      </w:pPr>
      <w:r>
        <w:rPr>
          <w:rFonts w:ascii="IRNazanin" w:hAnsi="IRNazanin" w:eastAsia="IRNazanin"/>
          <w:color w:val="111111"/>
          <w:sz w:val="28"/>
          <w:sz w:val="28"/>
          <w:szCs w:val="28"/>
          <w:rtl w:val="true"/>
          <w:lang w:bidi="fa-IR"/>
        </w:rPr>
        <w:t xml:space="preserve">به قرینۀ آیۀ پانزده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دربارۀ عهد منافقان مبنی بر فرار نکردن از صحنۀ جنگ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عهد بستن بر فرار نکردن از جهاد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مدینه، با خدا، عهد بسته بودند که از جهاد و رویارویی با دشمن نگریزند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الْمُؤْمِنِینَ رِجٰالٌ صَدَقُوا مٰا عٰاهَدُوا اللّٰهَ عَلَیْهِ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وفادارانِ به عهد خود، از مسلمانان مدینه، مردانی مورد ستایش خداوند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الْمُؤْمِنِینَ رِجٰالٌ صَدَقُوا مٰا عٰاهَدُوا اللّٰهَ عَلَیْهِ</w:t>
      </w:r>
    </w:p>
    <w:p>
      <w:pPr>
        <w:pStyle w:val="BookText"/>
        <w:rPr/>
      </w:pPr>
      <w:r>
        <w:rPr>
          <w:rFonts w:ascii="IRNazanin" w:hAnsi="IRNazanin" w:eastAsia="IRNazanin"/>
          <w:color w:val="111111"/>
          <w:sz w:val="28"/>
          <w:sz w:val="28"/>
          <w:szCs w:val="28"/>
          <w:rtl w:val="true"/>
          <w:lang w:bidi="fa-IR"/>
        </w:rPr>
        <w:t xml:space="preserve">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صورت نکره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زیادت در تعریف و تمجید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مؤمنان، به عهد خویش با خدای خود، وفادار مانده و بر آن پا می‌فشارند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الْمُؤْمِنِینَ رِجٰالٌ صَدَقُوا مٰا عٰاهَدُوا اللّٰهَ عَلَیْهِ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تصمیم به انجام دادن عمل خوب و یا ترک امری ناپسند، خوب است که آن تصمیم، به صورت عهدی با خداوند در میان گذاشته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الْمُؤْمِنِینَ رِجٰالٌ صَدَقُوا مٰا عٰاهَدُوا اللّٰهَ عَلَیْهِ فَمِنْهُمْ مَنْ قَضیٰ نَحْبَهُ</w:t>
      </w:r>
    </w:p>
    <w:p>
      <w:pPr>
        <w:pStyle w:val="BookText"/>
        <w:rPr/>
      </w:pPr>
      <w:r>
        <w:rPr>
          <w:rFonts w:ascii="IRNazanin" w:hAnsi="IRNazanin" w:eastAsia="IRNazanin"/>
          <w:color w:val="111111"/>
          <w:sz w:val="28"/>
          <w:sz w:val="28"/>
          <w:szCs w:val="28"/>
          <w:rtl w:val="true"/>
          <w:lang w:bidi="fa-IR"/>
        </w:rPr>
        <w:t xml:space="preserve">تعبیر از تکلیفی که مؤمنان انجام دادند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عٰاهَدُوا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آوردن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مؤمنان، برای انجام دادن تکلیف‌شان، آن را به صورت عهدی با خدا در میان گذاشتند و خداوند نیز از چنین کاری ستایش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انجام دادن تکلیف به صورت عهد بستن با خدا، امری سزاوار و شایسته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مسلمانان مدینه، در عمل به عهد خود با خدا، تا پای جان پیش 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 مَنْ قَضیٰ نَحْبَهُ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نَحْبَهُ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مرگ و یا کشته شدن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مؤمنان، برای وفا کردن به عهد خود، تا پای جان می‌ایستند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 مَنْ قَضیٰ نَحْبَهُ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صاحبان عهد با خدا، از مسلمانان مدینه، در انتظار فرا رسیدن فرصتی مناسب برای عمل به عهد خویش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الْمُؤْمِنِینَ رِجٰالٌ صَدَقُوا مٰا عٰاهَدُوا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یَنْتَظِرُ</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مؤمنانِ صاحب عهد با خدا،</w:t>
      </w:r>
      <w:bookmarkStart w:id="670" w:name="pg19898_196720"/>
    </w:p>
    <w:p>
      <w:pPr>
        <w:pStyle w:val="BookText"/>
        <w:rPr/>
      </w:pPr>
      <w:bookmarkEnd w:id="670"/>
      <w:r>
        <w:rPr>
          <w:rFonts w:ascii="IRNazanin" w:hAnsi="IRNazanin" w:eastAsia="IRNazanin"/>
          <w:color w:val="111111"/>
          <w:sz w:val="28"/>
          <w:sz w:val="28"/>
          <w:szCs w:val="28"/>
          <w:rtl w:val="true"/>
          <w:lang w:bidi="fa-IR"/>
        </w:rPr>
        <w:t>در انتظار فرا رسیدن موقعیتی مناسب، برای عمل کردن به آن عهدند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الْمُؤْمِنِینَ رِجٰالٌ صَدَقُوا مٰا عٰاهَدُوا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یَنْتَظِرُ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مؤمنان، بر خلاف منافقان، از جهاد و کشته شدن، ترسی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یَأْتِ الْأَحْزٰابُ یَوَدُّوا لَوْ أَنَّهُمْ بٰادُونَ فِی الْأَعْرٰابِ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الْمُؤْمِنِینَ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نَحْبَهُ وَ مِنْهُمْ مَنْ یَنْتَظِرُ</w:t>
      </w:r>
    </w:p>
    <w:p>
      <w:pPr>
        <w:pStyle w:val="BookText"/>
        <w:rPr/>
      </w:pPr>
      <w:r>
        <w:rPr>
          <w:rFonts w:ascii="IRNazanin" w:hAnsi="IRNazanin" w:eastAsia="IRNazanin"/>
          <w:color w:val="111111"/>
          <w:sz w:val="28"/>
          <w:sz w:val="28"/>
          <w:szCs w:val="28"/>
          <w:rtl w:val="true"/>
          <w:lang w:bidi="fa-IR"/>
        </w:rPr>
        <w:t>به قرینۀ مقابله، احتمال دارد که آیه، در صدد بیان روحیۀ مؤمنان در مقابل منافقان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سابق، از منافقانی یاد شده است که از جهاد فرار می‌کردند و یا دوست داشتند که در صحنۀ جهاد، حضور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از مؤمنانی یاد می‌کند که به عهد خود وفادار ماندند و تا پای جان ایستادند و این نشان می‌دهد که آنان، ترسی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عهد با خداوند، از مسلمانان مدینه، بر خلاف منافقانِ آن دیار، هیچ‌گاه از زیر بار عهد خود شانه خالی نکردند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الْمُؤْمِنِینَ رِجٰالٌ صَدَقُوا مٰا عٰاهَدُوا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بَدَّلُوا تَبْدِیلاً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 ماندن بر پیمان با خدا و تغییر ندادن آن، امری بس شایسته و سزاوار تمجید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الْمُؤْمِنِینَ رِجٰالٌ صَدَقُوا مٰا عٰاهَدُوا اللّٰهَ عَلَیْهِ فَمِنْهُمْ مَنْ قَضیٰ نَحْبَهُ وَ مِنْهُمْ مَنْ یَنْتَظِرُ وَ مٰا بَدَّلُوا تَبْدِیلاً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ایمان؛ جهاد؛ خوف؛ راستگویی؛ شجاعت؛ عمل؛ عهد؛ مسلمانان؛ نفاق</w:t>
      </w:r>
    </w:p>
    <w:p>
      <w:pPr>
        <w:pStyle w:val="Heading3"/>
        <w:numPr>
          <w:ilvl w:val="2"/>
          <w:numId w:val="1"/>
        </w:numPr>
        <w:rPr/>
      </w:pPr>
      <w:bookmarkStart w:id="671" w:name="__RefHeading___Toc1580461_2314609296"/>
      <w:bookmarkStart w:id="672" w:name="_Toc228"/>
      <w:bookmarkEnd w:id="671"/>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24</w:t>
      </w:r>
      <w:r>
        <w:rPr>
          <w:rtl w:val="true"/>
        </w:rPr>
        <w:t>]</w:t>
      </w:r>
      <w:bookmarkEnd w:id="672"/>
    </w:p>
    <w:p>
      <w:pPr>
        <w:pStyle w:val="BookText"/>
        <w:rPr/>
      </w:pPr>
      <w:r>
        <w:rPr>
          <w:rFonts w:ascii="Amiri" w:hAnsi="Amiri" w:eastAsia="Amiri" w:cs="Amiri"/>
          <w:color w:val="111111"/>
          <w:sz w:val="28"/>
          <w:sz w:val="28"/>
          <w:szCs w:val="28"/>
          <w:rtl w:val="true"/>
          <w:lang w:bidi="ar-SA"/>
        </w:rPr>
        <w:t xml:space="preserve">لِیَجْزِیَ اَللّٰهُ اَلصّٰادِقِینَ بِصِدْقِهِمْ وَ یُعَذِّبَ اَلْمُنٰافِقِینَ إِنْ شٰاءَ أَوْ یَتُوبَ عَلَیْهِمْ إِنَّ اَللّٰهَ کٰانَ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تا سرانجام خدا راستی پیشگان را به سبب راستی‌شان جزا دهد، و منافقان را اگر بخواهد عذاب کند یا بر آنان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بسیار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راستگویان، به خاطر صداقت‌شان، پاداش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لِیَجْزِیَ اللّٰهُ الصّٰادِقِینَ بِصِدْقِهِمْ</w:t>
      </w:r>
    </w:p>
    <w:p>
      <w:pPr>
        <w:pStyle w:val="BookText"/>
        <w:rPr/>
      </w:pPr>
      <w:r>
        <w:rPr>
          <w:rFonts w:ascii="Amiri" w:hAnsi="Amiri" w:eastAsia="Amiri" w:cs="Amiri"/>
          <w:color w:val="111111"/>
          <w:sz w:val="28"/>
          <w:sz w:val="28"/>
          <w:szCs w:val="28"/>
          <w:rtl w:val="true"/>
          <w:lang w:bidi="ar-SA"/>
        </w:rPr>
        <w:t xml:space="preserve">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لِیَجْزِیَ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عاقبت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مؤمنان وفادار به عهد خود را پاداش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صَدَقُوا مٰا عٰاهَدُوا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لِیَجْزِیَ اللّٰهُ الصّٰادِقِینَ بِصِدْقِهِمْ</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مؤمنان، مردمانی با صداقت و راستگویند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الْمُؤْمِنِینَ رِجٰالٌ صَدَقُوا مٰا عٰاهَدُوا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لِیَجْزِیَ اللّٰهُ الصّٰادِقِینَ بِصِدْقِهِمْ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بوده و 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صَدَقُوا مٰا عٰاهَدُوا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مؤمنانی‌اند که به عهد خود وفا کردند و صداقت به خرج دادند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و راستی، پاداش الهی را به دنبال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لِیَجْزِیَ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بِصِدْقِهِمْ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توبۀ منافقان، راه باز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یُعَذِّبَ الْمُنٰافِقِینَ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یَتُوبَ عَلَیْهِمْ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تعلق مشیت الهی، منافقان، عذاب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یُعَذِّبَ الْمُنٰافِقِینَ إِنْ شٰاءَ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کردن منافقان، بستگی به ارادۀ خداوند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یَتُوبَ عَلَیْهِمْ</w:t>
      </w:r>
    </w:p>
    <w:p>
      <w:pPr>
        <w:pStyle w:val="BookText"/>
        <w:rPr/>
      </w:pPr>
      <w:r>
        <w:rPr>
          <w:rFonts w:ascii="IRNazanin" w:hAnsi="IRNazanin" w:eastAsia="IRNazanin"/>
          <w:color w:val="111111"/>
          <w:sz w:val="28"/>
          <w:sz w:val="28"/>
          <w:szCs w:val="28"/>
          <w:rtl w:val="true"/>
          <w:lang w:bidi="fa-IR"/>
        </w:rPr>
        <w:t xml:space="preserve">احتمال دارد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توبۀ خدا بر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توفیق توبه باشد و احتمال دارد که مراد پذیرش توبه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بنابر احتمال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توبۀ منافقان را، در صورت اقدام به توبه، می‌پذیرد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یَتُوبَ عَلَیْهِمْ</w:t>
      </w:r>
    </w:p>
    <w:p>
      <w:pPr>
        <w:pStyle w:val="BookText"/>
        <w:rPr/>
      </w:pPr>
      <w:r>
        <w:rPr>
          <w:rFonts w:ascii="IRNazanin" w:hAnsi="IRNazanin" w:eastAsia="IRNazanin"/>
          <w:color w:val="111111"/>
          <w:sz w:val="28"/>
          <w:sz w:val="28"/>
          <w:szCs w:val="28"/>
          <w:rtl w:val="true"/>
          <w:lang w:bidi="fa-IR"/>
        </w:rPr>
        <w:t xml:space="preserve">احتمال دارد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توبۀ خدا بر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توفیق توبه باشد و احتمال دارد که پذیرش توبه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بنابر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اقدام نکردن منافقان به توبه، خداوند آنان را کیفر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یُعَذِّبَ الْمُنٰافِقِینَ إِنْ شٰاءَ أَوْ یَتُوبَ عَلَیْهِمْ</w:t>
      </w:r>
    </w:p>
    <w:p>
      <w:pPr>
        <w:pStyle w:val="BookText"/>
        <w:rPr/>
      </w:pPr>
      <w:r>
        <w:rPr>
          <w:rFonts w:ascii="IRNazanin" w:hAnsi="IRNazanin" w:eastAsia="IRNazanin"/>
          <w:color w:val="111111"/>
          <w:sz w:val="28"/>
          <w:sz w:val="28"/>
          <w:szCs w:val="28"/>
          <w:rtl w:val="true"/>
          <w:lang w:bidi="fa-IR"/>
        </w:rPr>
        <w:t xml:space="preserve">آوردن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قطعی نبودن عذاب آنان به احتمال توبه‌شان است، اما در صورتی‌که آنان توبه نکنند، عذاب‌شان قطعی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همواره بسیار آمرزنده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کٰانَ غَفُوراً رَحِیماً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آمرزگاری خداوند، برخاسته از رحمت و مهربانی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کٰانَ غَفُوراً رَحِیماً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دادن خداوند به منافقان، برای توبه، از آمرزگاری و رحمت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اَلْمُنٰافِقِینَ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یَتُوبَ عَلَیْهِمْ إِنَّ اللّٰهَ کٰانَ غَفُوراً رَحِیماً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پاداش از ناحیۀ خداوند به راستگویان، از آمرزگاری و رحمت او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لِیَجْزِیَ اللّٰهُ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کٰانَ غَفُوراً رَحِیماً</w:t>
      </w:r>
      <w:bookmarkStart w:id="673" w:name="pg19898_196722"/>
    </w:p>
    <w:p>
      <w:pPr>
        <w:pStyle w:val="BookText"/>
        <w:rPr/>
      </w:pPr>
      <w:bookmarkEnd w:id="673"/>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کٰانَ غَفُوراً رَحِیماً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پاداش؛ توبه؛ توفیق؛ خدا؛ راستگویی؛ رحمت؛ عذاب؛ عهد؛ مغفرت؛ نفاق</w:t>
      </w:r>
    </w:p>
    <w:p>
      <w:pPr>
        <w:pStyle w:val="Heading3"/>
        <w:numPr>
          <w:ilvl w:val="2"/>
          <w:numId w:val="1"/>
        </w:numPr>
        <w:rPr/>
      </w:pPr>
      <w:bookmarkStart w:id="674" w:name="__RefHeading___Toc1580463_2314609296"/>
      <w:bookmarkStart w:id="675" w:name="_Toc229"/>
      <w:bookmarkEnd w:id="674"/>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25</w:t>
      </w:r>
      <w:r>
        <w:rPr>
          <w:rtl w:val="true"/>
        </w:rPr>
        <w:t>]</w:t>
      </w:r>
      <w:bookmarkEnd w:id="675"/>
    </w:p>
    <w:p>
      <w:pPr>
        <w:pStyle w:val="BookText"/>
        <w:rPr/>
      </w:pPr>
      <w:r>
        <w:rPr>
          <w:rFonts w:ascii="Amiri" w:hAnsi="Amiri" w:eastAsia="Amiri" w:cs="Amiri"/>
          <w:color w:val="111111"/>
          <w:sz w:val="28"/>
          <w:sz w:val="28"/>
          <w:szCs w:val="28"/>
          <w:rtl w:val="true"/>
          <w:lang w:bidi="ar-SA"/>
        </w:rPr>
        <w:t xml:space="preserve">وَ رَدَّ اَللّٰهُ اَلَّذِینَ کَفَرُوا بِغَیْظِهِمْ لَمْ یَنٰالُوا خَیْراً وَ کَفَی اَللّٰهُ اَلْمُؤْمِنِینَ اَلْقِتٰالَ وَ کٰانَ اَللّٰهُ قَوِیًّا عَزِیزاً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و خدا کافران را درحالی‌که به هیچ خیری دست نیافته‌اند خشمگین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از مؤمنان برداشت، و خدا قوی و عزّتمند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شدن احزاب متّحد از اطراف مدینه، به دست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رَدَّ اللّٰهُ الَّذِینَ کَفَرُوا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متّحدِ محاصره کنندۀ مسلمانان در مدینه، همگی، کافر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رَدَّ اللّٰهُ الَّذِینَ کَفَرُوا</w:t>
      </w:r>
    </w:p>
    <w:p>
      <w:pPr>
        <w:pStyle w:val="BookText"/>
        <w:rPr/>
      </w:pPr>
      <w:r>
        <w:rPr>
          <w:rFonts w:ascii="IRNazanin" w:hAnsi="IRNazanin" w:eastAsia="IRNazanin"/>
          <w:color w:val="111111"/>
          <w:sz w:val="28"/>
          <w:sz w:val="28"/>
          <w:szCs w:val="28"/>
          <w:rtl w:val="true"/>
          <w:lang w:bidi="fa-IR"/>
        </w:rPr>
        <w:t xml:space="preserve">طبق آنچه در آغاز سوره آمد، احزاب‌گرد آمده برای جنگ با مسلمانان مدینه، از مشرکان و منافقان و یهودیان بودند، ولی خداوند از همۀ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 و این، حکایت از کفر همگی آنان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متّحد، در حالی از محاصرۀ مدینه ناامید و پراکنده شدند که آکنده از خشم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رَدَّ اللّٰهُ الَّذِینَ کَفَرُوا بِغَیْظِهِمْ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ملابسه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بِغَیْظِهِمْ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برای 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و نیروهای نامریی در غزوۀ‌احزاب، از عوامل فروپاشی جبهۀ احزاب متّحد و پراکنده شدن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فَأَرْسَلْنٰا عَلَیْهِمْ رِیحاً وَ جُنُوداً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اللّٰهُ الَّذِینَ کَفَرُوا</w:t>
      </w:r>
    </w:p>
    <w:p>
      <w:pPr>
        <w:pStyle w:val="BookText"/>
        <w:rPr/>
      </w:pPr>
      <w:r>
        <w:rPr>
          <w:rFonts w:ascii="Amiri" w:hAnsi="Amiri" w:eastAsia="Amiri" w:cs="Amiri"/>
          <w:color w:val="111111"/>
          <w:sz w:val="28"/>
          <w:sz w:val="28"/>
          <w:szCs w:val="28"/>
          <w:rtl w:val="true"/>
          <w:lang w:bidi="ar-SA"/>
        </w:rPr>
        <w:t xml:space="preserve">بنابراین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آیۀ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فأرسلنا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نکتۀ یاد شده به دست می‌آید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متّحد، از هجوم‌شان به مسلمانان، هیچ سود و نتیجه‌ای به دست نیاوردند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رَدَّ اللّٰهُ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یَنٰالُوا خَیْراً</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قرینۀ مقام،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 و 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و احتمال دارد که به قرینۀ آیاتی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لِحُبِّ الْخَیْرِ 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براساس احتمال نخست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تعبیر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کافران بر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نظر کافران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آکنده شدن احزاب متّحد از خشم و غضب، معلول ناکامی آنان در تلاش‌شان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رَدَّ اللّٰهُ الَّذِینَ کَفَرُوا بِغَیْظِهِمْ لَمْ یَنٰالُوا خَیْراً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یَنٰالُوا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حال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و احتمال دارد که برای بیان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بِغَیْظِهِمْ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بالا، بنابر احتمال دوم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مسلمانان را از سختی جنگی که احزاب متّحد درصدد ایجاد آن بودند نگه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کَفَی اللّٰهُ الْمُؤْمِنِینَ الْقِتٰالَ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متعدی به دو مفعول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کفایت کرد مؤمنان را 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آیۀ نُه همین سوره،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خدا برای جنگ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فرستادن طوفان و سپاهیان نامریی برای درهم کوبیدن سپاه دشمن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مؤمنان مدینه را در روزهای سخت و وانفسای هجوم همه جانبۀ دشمن، یاری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جٰاؤُکُمْ مِنْ فَوْقِکُمْ وَ مِنْ أَسْفَلَ مِنْکُمْ وَ إِذْ زٰاغَتِ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ابْتُلِیَ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 اللّٰهُ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کَفَی اللّٰهُ الْمُؤْمِنِینَ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غزوۀ احزاب، بدون درگیری نظامی عمده، به سود مسلمانان پایان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رَدَّ اللّٰهُ الَّذِینَ کَفَرُوا بِغَیْظِهِمْ لَمْ یَنٰالُوا خَیْراً وَ کَفَی اللّٰهُ الْمُؤْمِنِینَ الْقِتٰالَ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همواره توانمند و شکست‌ناپذیر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قَوِیًّا عَزِیزاً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توان‌مندی خداوند، با عزّت و شکست‌ناپذیری او همراه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قَوِیًّا عَزِیزاً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خبر دوم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می‌تواند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هر دو احتمال، نکتۀ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توان‌مندی خداوند، منشأ فراهم آمدن زمینۀ پراکنده شدن احزاب متّحد از اطراف مدینه</w:t>
      </w:r>
    </w:p>
    <w:p>
      <w:pPr>
        <w:pStyle w:val="BookText"/>
        <w:rPr/>
      </w:pPr>
      <w:r>
        <w:rPr>
          <w:rFonts w:ascii="Amiri" w:hAnsi="Amiri" w:eastAsia="Amiri" w:cs="Amiri"/>
          <w:color w:val="111111"/>
          <w:sz w:val="28"/>
          <w:sz w:val="28"/>
          <w:szCs w:val="28"/>
          <w:rtl w:val="true"/>
          <w:lang w:bidi="ar-SA"/>
        </w:rPr>
        <w:t xml:space="preserve">وَ رَدَّ اللّٰهُ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اللّٰهُ قَوِیًّا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منزلۀ تعلیل برای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 اللّٰهُ 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شکست‌ناپذیری خداوند، سر منشأ امداد او به مؤمنان مدینه برای نجات از شکست حتمی بود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هُنٰالِکَ ابْتُلِیَ الْمُؤْمِنُونَ وَ زُلْزِلُوا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اللّٰهُ الَّذِینَ کَفَرُوا</w:t>
      </w:r>
      <w:bookmarkStart w:id="676" w:name="pg19898_196724"/>
    </w:p>
    <w:p>
      <w:pPr>
        <w:pStyle w:val="BookText"/>
        <w:rPr/>
      </w:pPr>
      <w:bookmarkEnd w:id="67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عَزِیزاً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قَوِیًّا عَزِیزاً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اللّه؛ حزب؛ دشمنی؛ سختی؛ شکست؛ طوفان؛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غضب؛ قصه؛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کفر؛ محاصره؛ مدینه؛ مسلمانان؛ نصرت</w:t>
      </w:r>
    </w:p>
    <w:p>
      <w:pPr>
        <w:pStyle w:val="Heading3"/>
        <w:numPr>
          <w:ilvl w:val="2"/>
          <w:numId w:val="1"/>
        </w:numPr>
        <w:rPr/>
      </w:pPr>
      <w:bookmarkStart w:id="677" w:name="__RefHeading___Toc1580465_2314609296"/>
      <w:bookmarkStart w:id="678" w:name="_Toc230"/>
      <w:bookmarkEnd w:id="677"/>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26</w:t>
      </w:r>
      <w:r>
        <w:rPr>
          <w:rtl w:val="true"/>
        </w:rPr>
        <w:t>]</w:t>
      </w:r>
      <w:bookmarkEnd w:id="678"/>
    </w:p>
    <w:p>
      <w:pPr>
        <w:pStyle w:val="BookText"/>
        <w:rPr/>
      </w:pPr>
      <w:r>
        <w:rPr>
          <w:rFonts w:ascii="Amiri" w:hAnsi="Amiri" w:eastAsia="Amiri" w:cs="Amiri"/>
          <w:color w:val="111111"/>
          <w:sz w:val="28"/>
          <w:sz w:val="28"/>
          <w:szCs w:val="28"/>
          <w:rtl w:val="true"/>
          <w:lang w:bidi="ar-SA"/>
        </w:rPr>
        <w:t xml:space="preserve">وَ أَنْزَلَ اَلَّذِینَ ظٰاهَرُوهُمْ مِنْ أَهْلِ اَلْکِتٰابِ مِنْ صَیٰاصِیهِمْ وَ قَذَفَ فِی قُلُوبِهِمُ اَلرُّعْبَ فَرِیقاً تَقْتُلُونَ وَ تَأْسِرُونَ فَرِیقاً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اهل کتاب را که از احزاب پشتیبانی کردند، از قلعه‌هایشان به زیر آورد و در دل‌هایشان وحشت افکند، به گونه‌ای که گروهی را می‌کشتید و گروهی را اسیر می‌کردید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یهود بنی قریظه را از قلعه‌های مستحکم خود بیرون کشید تا در دسترس مسلمانان مدینه قرار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أَنْزَلَ الَّذِینَ ظٰاهَرُوهُمْ مِنْ أَهْلِ الْکِتٰابِ مِنْ صَیٰاصِیهِمْ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فَرِیقاً تَقْتُلُونَ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دژ و قلعه و هر آنچه را که بتوان در پناه آن خود را حفظ کرد،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توان‌مندی و شکست‌ناپذیری خداوند، یهودیان را از قلعه‌های مستحکم خویش، فرود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کٰانَ اللّٰهُ قَوِیًّا عَزِیزاً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الَّذِینَ ظٰاهَرُوهُمْ مِنْ أَهْلِ الْکِتٰابِ مِنْ صَیٰاصِیهِمْ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یهودیان بنی‌قریظه، آکنده از ترس و وحشت از مسلمانان مدینه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قَذَفَ فِی قُلُوبِهِمُ الرُّعْبَ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بریدن و لاعلاج شدن ناشی از ترسی است که همۀ جان را فراگرفته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بنی‌قریظه، در غزوۀ‌احزاب، همْ‌پیمان مشرکان مکه بودند و از آنان پشتیبانی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 الَّذِینَ ظٰاهَرُوهُمْ مِنْ أَهْلِ الْکِتٰابِ</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ظاهروا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بنی‌قریظه، و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مشرکانی‌اند که سردمداری احزاب متحد علیه مسلمانان مدینه را بر عهده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بنی‌قریظه، دژهای مستحکمی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 الْکِتٰابِ مِنْ صَیٰاصِیهِمْ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دل‌های یهود بنی‌قریظه، ترس و وحشت افکند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قَذَفَ فِی قُلُوبِهِمُ الرُّعْبَ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شدن ترس بر یهود بنی‌قریظه، موجب شد که آنان، بدون هیچ‌گونه زحمتی از قلعه‌های مستحکم خارج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أَنْزَلَ الَّذِینَ ظٰاهَرُوهُمْ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قَذَفَ فِی قُلُوبِهِمُ الرُّعْبَ</w:t>
      </w:r>
    </w:p>
    <w:p>
      <w:pPr>
        <w:pStyle w:val="BookText"/>
        <w:rPr/>
      </w:pP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کتاب‌های سیره و تاریخ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امر، چنین باشد که بر یهودیان، ترس چیره شد و باعث گردید که آنها، از قلعه‌های مستحکم خود بیرون بیایند و به راحتی در دست‌رس سپاه مسلمانان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خاطر اهمیت خارجی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جمله عوامل و پایه‌های رفتار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 الَّذِینَ ظٰاهَرُوهُمْ مِنْ أَهْلِ الْکِتٰابِ مِنْ صَیٰاصِیهِمْ وَ قَذَفَ فِی قُلُوبِهِمُ الرُّعْبَ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ترس، قلب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قَذَفَ فِی قُلُوبِهِمُ الرُّعْبَ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یهود بنی‌قریظه، به دست مسلمانان، به قتل 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فَرِیقاً تَقْتُلُونَ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یهود بنی‌قریظه، به اسارت سپاه مسلمانان در 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تَأْسِرُونَ فَرِیقاً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شدن ترس بر سپاه یهود بنی‌قریظه، باعث از بین رفتن توان رزمی‌آنان شد و به راحتی، به دست مسلمانان مدینه، شکست خوردند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قَذَفَ فِی قُلُوبِهِمُ الرُّعْبَ فَرِیقاً تَقْتُلُونَ وَ تَأْسِرُونَ فَرِیقاً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اسلام؛ اللّه؛ اهل کتاب؛ بنی‌قریظه؛ خوف؛ شرک؛ شکست؛ قتل؛ قدرت؛ قصه؛ قلب؛ مسلمانان؛ مکه؛ نیروی‌های نظامی؛ یهود</w:t>
      </w:r>
      <w:bookmarkStart w:id="679" w:name="pg19898_196726"/>
    </w:p>
    <w:p>
      <w:pPr>
        <w:pStyle w:val="Heading3"/>
        <w:numPr>
          <w:ilvl w:val="2"/>
          <w:numId w:val="1"/>
        </w:numPr>
        <w:rPr/>
      </w:pPr>
      <w:bookmarkStart w:id="680" w:name="__RefHeading___Toc1580467_2314609296"/>
      <w:bookmarkStart w:id="681" w:name="_Toc231"/>
      <w:bookmarkEnd w:id="679"/>
      <w:bookmarkEnd w:id="680"/>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27</w:t>
      </w:r>
      <w:r>
        <w:rPr>
          <w:rtl w:val="true"/>
        </w:rPr>
        <w:t>]</w:t>
      </w:r>
      <w:bookmarkEnd w:id="681"/>
    </w:p>
    <w:p>
      <w:pPr>
        <w:pStyle w:val="BookText"/>
        <w:rPr/>
      </w:pPr>
      <w:r>
        <w:rPr>
          <w:rFonts w:ascii="Amiri" w:hAnsi="Amiri" w:eastAsia="Amiri" w:cs="Amiri"/>
          <w:color w:val="111111"/>
          <w:sz w:val="28"/>
          <w:sz w:val="28"/>
          <w:szCs w:val="28"/>
          <w:rtl w:val="true"/>
          <w:lang w:bidi="ar-SA"/>
        </w:rPr>
        <w:t xml:space="preserve">وَ أَوْرَثَکُمْ أَرْضَهُمْ وَ دِیٰارَهُمْ وَ أَمْوٰالَهُمْ وَ أَرْضاً لَمْ تَطَؤُهٰا وَ کٰانَ اَللّٰهُ عَلیٰ کُلِّ شَیْءٍ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و سرزمین آنان و خانه‌ها و اموالشان و سرزمینی را که در آن قدم نگذاشته بودید میراث شما قرار داد، و خدا بر هر چیزی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سرزمین‌ها و خانه‌ها و مال‌های یهود بنی‌قریظه، در غزوۀ بنی‌قریظه، به تملک مسلمانان درآمد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أَوْرَثَکُمْ أَرْضَهُمْ وَ دِیٰارَهُمْ وَ أَمْوٰالَهُمْ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فراهم‌آورندۀ زمینۀ تملّک اموال و خانه و سرزمین یهود بنی‌قریظه برای مسلمانان مدینه</w:t>
      </w:r>
    </w:p>
    <w:p>
      <w:pPr>
        <w:pStyle w:val="BookText"/>
        <w:rPr/>
      </w:pPr>
      <w:r>
        <w:rPr>
          <w:rFonts w:ascii="Amiri" w:hAnsi="Amiri" w:eastAsia="Amiri" w:cs="Amiri"/>
          <w:color w:val="111111"/>
          <w:sz w:val="28"/>
          <w:sz w:val="28"/>
          <w:szCs w:val="28"/>
          <w:rtl w:val="true"/>
          <w:lang w:bidi="ar-SA"/>
        </w:rPr>
        <w:t>وَ أَوْرَثَکُمْ أَرْضَهُمْ وَ دِیٰارَهُمْ وَ أَمْوٰالَهُمْ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خداوند به مسلمانان مدینه برای تصاحب سرزمین‌هایی علاوه بر سرزمین یهود بنی‌قریظه که هیچ‌گاه برای تملّک آنها، اقدامی صورت نمی‌دادند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أَوْرَثَکُمْ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أَرْضاً لَمْ تَطَؤُهٰا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به شدت و 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أَرْضاً لَمْ تَطَؤُهٰا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رغم ماضی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تَطَؤُهٰا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سرزمینی است که در آینده به دست مسلمانان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فعل ماضی، یا برای قطعی بودن آن است و یا به دلیل عطف به فعل محذوفی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یورثکم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سرزمین‌ها و اموال و خانه‌های دشمن، غنایمی هستند که در صورت پیروزی مسلمانان، به تصاحب آنان در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أَوْرَثَکُمْ أَرْضَهُمْ وَ دِیٰارَهُمْ وَ أَمْوٰالَهُمْ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تعلق گرفتن سرزمین‌هایی، بدون درگیری نظامی، به مسلمانان، به عنوان غنایم</w:t>
      </w:r>
    </w:p>
    <w:p>
      <w:pPr>
        <w:pStyle w:val="BookText"/>
        <w:rPr/>
      </w:pPr>
      <w:r>
        <w:rPr>
          <w:rFonts w:ascii="Amiri" w:hAnsi="Amiri" w:eastAsia="Amiri" w:cs="Amiri"/>
          <w:color w:val="111111"/>
          <w:sz w:val="28"/>
          <w:sz w:val="28"/>
          <w:szCs w:val="28"/>
          <w:rtl w:val="true"/>
          <w:lang w:bidi="ar-SA"/>
        </w:rPr>
        <w:t xml:space="preserve">وَ أَوْرَثَکُمْ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أَرْضاً لَمْ تَطَؤُهٰا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تمامی تحولات کوچک و بزرگ تاریخ، دخالت مستقیم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اُذْکُرُوا نِعْمَةَ اللّٰهِ عَلَیْکُمْ إِذْ جٰاءَتْکُمْ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جٰاؤُکُمْ مِنْ فَوْقِکُمْ وَ مِنْ أَسْفَلَ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یَحْسَبُونَ الْأَحْزٰابَ لَمْ یَذْهَبُوا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 اللّٰهُ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فَرِیقاً تَقْتُلُونَ وَ تَأْسِرُونَ فَرِیقاً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أَوْرَثَکُمْ أَرْضَهُمْ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همواره بر هر چیزی، توانایی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عَلیٰ کُلِّ شَیْءٍ قَدِیراً</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مطلق خداوند، عامل شکست یهود بنی‌قریظه و پیروزی</w:t>
      </w:r>
      <w:bookmarkStart w:id="682" w:name="pg19898_196727"/>
    </w:p>
    <w:p>
      <w:pPr>
        <w:pStyle w:val="BookText"/>
        <w:rPr/>
      </w:pPr>
      <w:bookmarkEnd w:id="682"/>
      <w:r>
        <w:rPr>
          <w:rFonts w:ascii="IRNazanin" w:hAnsi="IRNazanin" w:eastAsia="IRNazanin"/>
          <w:color w:val="111111"/>
          <w:sz w:val="28"/>
          <w:sz w:val="28"/>
          <w:szCs w:val="28"/>
          <w:rtl w:val="true"/>
          <w:lang w:bidi="fa-IR"/>
        </w:rPr>
        <w:t>مسلمانان مدینه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أَنْزَلَ الَّذِینَ ظٰاهَرُوهُمْ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فَرِیقاً تَقْتُلُونَ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اللّٰهُ عَلیٰ کُلِّ شَیْءٍ قَدِیراً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مطلق خداوند، عامل فروپاشی یهود بنی‌قریظه و به ارث رسیدن اموال و خانه‌ها و سرزمین‌شان به مسلمانان مدینه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أَنْزَلَ الَّذِینَ ظٰاهَرُوهُمْ مِنْ أَهْلِ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أَوْرَثَکُمْ أَرْضَهُمْ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اللّٰهُ عَلیٰ کُلِّ شَیْءٍ قَدِیراً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عَلیٰ کُلِّ شَیْءٍ قَدِیراً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بنی‌قریظه؛ پیروزی؛ تاریخ؛ جنگ؛ حُکم؛ خانه؛ دشمنی؛ شکست؛ صلح؛ غنیمت؛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مسلمانان؛ وعده؛ یهود</w:t>
      </w:r>
    </w:p>
    <w:p>
      <w:pPr>
        <w:pStyle w:val="Heading3"/>
        <w:numPr>
          <w:ilvl w:val="2"/>
          <w:numId w:val="1"/>
        </w:numPr>
        <w:rPr/>
      </w:pPr>
      <w:bookmarkStart w:id="683" w:name="__RefHeading___Toc1580469_2314609296"/>
      <w:bookmarkStart w:id="684" w:name="_Toc232"/>
      <w:bookmarkEnd w:id="683"/>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28</w:t>
      </w:r>
      <w:r>
        <w:rPr>
          <w:rtl w:val="true"/>
        </w:rPr>
        <w:t>]</w:t>
      </w:r>
      <w:bookmarkEnd w:id="684"/>
    </w:p>
    <w:p>
      <w:pPr>
        <w:pStyle w:val="BookText"/>
        <w:rPr/>
      </w:pPr>
      <w:r>
        <w:rPr>
          <w:rFonts w:ascii="Amiri" w:hAnsi="Amiri" w:eastAsia="Amiri" w:cs="Amiri"/>
          <w:color w:val="111111"/>
          <w:sz w:val="28"/>
          <w:sz w:val="28"/>
          <w:szCs w:val="28"/>
          <w:rtl w:val="true"/>
          <w:lang w:bidi="ar-SA"/>
        </w:rPr>
        <w:t xml:space="preserve">یٰا أَیُّهَا اَلنَّبِیُّ قُلْ لِأَزْوٰاجِکَ إِنْ کُنْتُنَّ تُرِدْنَ اَلْحَیٰاةَ اَلدُّنْیٰا وَ زِینَتَهٰا فَتَعٰالَیْنَ أُمَتِّعْکُنَّ وَ أُسَرِّحْکُنَّ سَرٰاحاً جَمِیلاً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ای پیامبر، به همسران خود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زندگی دنیا و زینت آن‌را می‌خواهید، بیایید تا شما را بهره‌مند سازم و با روشی نیکو رهایتان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حضرت، خواستار امکانات و نفقه‌های زیاد و زیورآلات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لِأَزْوٰاجِکَ إِنْ کُنْتُنَّ تُرِدْنَ الْحَیٰاةَ الدُّنْیٰا وَ زِینَتَهٰا</w:t>
      </w:r>
    </w:p>
    <w:p>
      <w:pPr>
        <w:pStyle w:val="BookText"/>
        <w:rPr/>
      </w:pPr>
      <w:r>
        <w:rPr>
          <w:rFonts w:ascii="IRNazanin" w:hAnsi="IRNazanin" w:eastAsia="IRNazanin"/>
          <w:color w:val="111111"/>
          <w:sz w:val="28"/>
          <w:sz w:val="28"/>
          <w:szCs w:val="28"/>
          <w:rtl w:val="true"/>
          <w:lang w:bidi="fa-IR"/>
        </w:rPr>
        <w:t>طبق شأن نزولی که مفسران نقل کرده‌اند، آیه ناظر به خواسته‌هایی است که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داشته‌اند و خداوند، به آن حضرت رهنمود می‌دهد که با آنان چه رفتاری پیشه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مجمع‌البیان، ذیل همین آیه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فرمان خداوند، همسران خود را مخیر کرد که یا دنیا و امکانات‌اش را انتخاب کنند و از پیامبر جدا شوند و یا آن حضرت را برگزینند و چنین خواسته‌هایی نداشته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لِأَزْوٰاجِکَ إِنْ کُنْتُنَّ تُرِدْنَ الْحَیٰاةَ الدُّنْیٰا وَ زِینَتَهٰا فَتَعٰالَیْنَ أُمَتِّعْکُنَّ وَ أُسَرِّحْکُنَّ سَرٰاحاً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زمان، چندین همسر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لِأَزْوٰاجِکَ</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بر سه و بیش از آن دلالت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برخی از آنها، از زندگی کم بضاعت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لِأَزْوٰاجِکَ إِنْ کُنْتُنَّ تُرِدْنَ الْحَیٰاةَ الدُّنْیٰا وَ زِینَتَهٰا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فرمان خداوند، موظف بود که در صورت انتخاب طلاق از سوی همسران‌اش، به آنها متاعی پرداخت کرده و با رویی‌خوش آنان را طلاق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لِأَزْوٰاجِکَ إِنْ کُنْتُنَّ تُرِدْنَ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أُمَتِّعْکُنَّ وَ أُسَرِّحْکُنَّ سَرٰاحاً جَمِیلاً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همسران خود، در صورت ادامۀ دنیاطلبی آنان، نه تنها بر زور و جبر مبتنی نبود، بلکه بر آسان‌گیری استوار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لِأَزْوٰاجِکَ إِنْ کُنْتُنَّ تُرِدْنَ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فَتَعٰالَیْنَ أُمَتِّعْکُنَّ وَ أُسَرِّحْکُنَّ سَرٰاحاً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انتخاب دنیا از سوی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مخیر بودن آنان به انتخاب یکی از دو امرِ دنیا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طلاق کافی نبود، بلکه آن حضرت، باید دربارۀ آنان تصمیمی هم اتخاذ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لِأَزْوٰاجِکَ إِنْ کُنْتُنَّ تُرِدْنَ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فَتَعٰالَیْنَ أُمَتِّعْکُنَّ وَ أُسَرِّحْکُنَّ سَرٰاحاً جَمِیلاً</w:t>
      </w:r>
    </w:p>
    <w:p>
      <w:pPr>
        <w:pStyle w:val="BookText"/>
        <w:rPr/>
      </w:pPr>
      <w:r>
        <w:rPr>
          <w:rFonts w:ascii="IRNazanin" w:hAnsi="IRNazanin" w:eastAsia="IRNazanin"/>
          <w:color w:val="111111"/>
          <w:sz w:val="28"/>
          <w:sz w:val="28"/>
          <w:szCs w:val="28"/>
          <w:rtl w:val="true"/>
          <w:lang w:bidi="fa-IR"/>
        </w:rPr>
        <w:t xml:space="preserve">تصریح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صرف انتخاب دنیا از سوی همسران پیامبر برای طلاق کافی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و بستگان شخصیت‌های معنوی و صاحب نفوذ، باید از شأن اجتماعی و معنوی آنان، پاسداری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لِأَزْوٰاجِکَ إِنْ کُنْتُنَّ تُرِدْنَ الْحَیٰاةَ الدُّنْیٰا وَ زِینَتَهٰا فَتَعٰالَیْنَ أُمَتِّعْکُنَّ وَ أُسَرِّحْکُنَّ سَرٰاحاً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داشتن شخصیتی مطرح و صاحب نفوذ در مدینه، زندگی ساده و بی‌پیرایه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لِأَزْوٰاجِکَ إِنْ کُنْتُنَّ تُرِدْنَ الْحَیٰاةَ الدُّنْیٰا وَ زِینَتَهٰا فَتَعٰالَیْنَ أُمَتِّعْکُنَّ وَ أُسَرِّحْکُنَّ سَرٰاحاً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طلاق همسر، با شایستگی و خوبی و به دور از خسارت و ضرر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أُسَرِّحْکُنَّ سَرٰاحاً جَمِیلاً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طلاق، به دست مرد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فَتَعٰالَیْنَ أُمَتِّعْکُنَّ وَ أُسَرِّحْکُنَّ سَرٰاحاً جَمِیلاً</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عِیص‌بن‌القاسم 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خیّر امرأته فاختارت نفسها بانت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هذا شیء کان لرسول‌اللّه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أُمر بذلک</w:t>
      </w:r>
      <w:bookmarkStart w:id="685" w:name="pg19898_196729"/>
    </w:p>
    <w:p>
      <w:pPr>
        <w:pStyle w:val="BookText"/>
        <w:rPr/>
      </w:pPr>
      <w:bookmarkEnd w:id="685"/>
      <w:r>
        <w:rPr>
          <w:rFonts w:ascii="Amiri" w:hAnsi="Amiri" w:eastAsia="Amiri" w:cs="Amiri"/>
          <w:color w:val="111111"/>
          <w:sz w:val="28"/>
          <w:sz w:val="28"/>
          <w:szCs w:val="28"/>
          <w:rtl w:val="true"/>
          <w:lang w:bidi="ar-SA"/>
        </w:rPr>
        <w:t>ففعل و لو اخترْنَ أنفسهنّ لطلّقهنّ و 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لِأَزْوٰاجِکَ إِنْ کُنْتُنَّ تُرِدْنَ الْحَیٰاةَ الدُّنْیٰا وَ زِینَتَهٰا فَتَعٰالَیْنَ أُمَتِّعْکُنَّ وَ أُسَرِّحْکُنَّ سَرٰاحاً جَمِیلاً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عیص‌بن‌قاسم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اختیار را به همسر خود بدهد که نزد او بماند یا از او جدا شود و زن، جدایی را انتخاب کند،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اجرای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او جدا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مخصوص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مأمور شد تا همسران خود را مخیر سازد و اگر همسرانِ ایشان، خود را اختیار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ماندن نزد رسول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رها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این سخن خدای عزوجل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لِأَزْوٰاجِکَ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اثاث؛ ازدواج؛ امامت؛ تزیین؛ حُکم؛ دنیا؛ شوهر؛ طلاق؛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686" w:name="__RefHeading___Toc1580471_2314609296"/>
      <w:bookmarkStart w:id="687" w:name="_Toc233"/>
      <w:bookmarkEnd w:id="686"/>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29</w:t>
      </w:r>
      <w:r>
        <w:rPr>
          <w:rtl w:val="true"/>
        </w:rPr>
        <w:t>]</w:t>
      </w:r>
      <w:bookmarkEnd w:id="687"/>
    </w:p>
    <w:p>
      <w:pPr>
        <w:pStyle w:val="BookText"/>
        <w:rPr/>
      </w:pPr>
      <w:r>
        <w:rPr>
          <w:rFonts w:ascii="Amiri" w:hAnsi="Amiri" w:eastAsia="Amiri" w:cs="Amiri"/>
          <w:color w:val="111111"/>
          <w:sz w:val="28"/>
          <w:sz w:val="28"/>
          <w:szCs w:val="28"/>
          <w:rtl w:val="true"/>
          <w:lang w:bidi="ar-SA"/>
        </w:rPr>
        <w:t xml:space="preserve">وَ إِنْ کُنْتُنَّ تُرِدْنَ اَللّٰهَ وَ رَسُولَهُ وَ اَلدّٰارَ اَلْآخِرَةَ فَإِنَّ اَللّٰهَ أَعَدَّ لِلْمُحْسِنٰاتِ مِنْکُنَّ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و اگر خدا و پیامبر او و سرای آخرت را می‌خواهید، قطعاً خدا برای نیکوکاران شما اجری بزرگ آماده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بود که به همسران خود بگوید در صورتی که آنان، خداخواهی و آخرت‌طلبی را پیشه کنند، خداوند آنان را پاداشی عظیم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لِأَزْوٰاجِکَ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کُنْتُنَّ تُرِدْنَ اللّٰهَ وَ رَسُولَهُ وَ الدّٰارَ الْآخِرَةَ فَإِنَّ اللّٰهَ أَعَدَّ لِلْمُحْسِنٰاتِ مِنْکُنَّ أَجْراً عَظِیماً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همسران پیامبر از پاداش عظیم خداوند، مشروط به خداخواهی و در پی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 آخرت‌طلبی و نیکوکار بودنشان</w:t>
      </w:r>
    </w:p>
    <w:p>
      <w:pPr>
        <w:pStyle w:val="BookText"/>
        <w:rPr/>
      </w:pPr>
      <w:r>
        <w:rPr>
          <w:rFonts w:ascii="Amiri" w:hAnsi="Amiri" w:eastAsia="Amiri" w:cs="Amiri"/>
          <w:color w:val="111111"/>
          <w:sz w:val="28"/>
          <w:sz w:val="28"/>
          <w:szCs w:val="28"/>
          <w:rtl w:val="true"/>
          <w:lang w:bidi="ar-SA"/>
        </w:rPr>
        <w:t>وَ إِنْ کُنْتُنَّ تُرِدْنَ اللّٰهَ وَ رَسُولَهُ وَ الدّٰارَ الْآخِرَةَ فَإِنَّ اللّٰهَ أَعَدَّ لِلْمُحْسِنٰاتِ مِنْکُنَّ أَجْراً عَظِیماً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همسران پیامبر، دنیاطلبی و در کنار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قابل جمع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لِأَزْوٰاجِکَ إِنْ کُنْتُنَّ تُرِدْنَ الْحَیٰاةَ الدُّنْیٰا وَ زِینَتَهٰا فَتَعٰالَیْنَ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کُنْتُنَّ تُرِدْنَ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أَعَدَّ لِلْمُحْسِنٰاتِ مِنْکُنَّ أَجْراً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پاداش‌های خداوند، متفاوت بوده و برخی از آنها، درجه‌ای برتر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اللّٰهَ أَعَدَّ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أَجْراً عَظِیماً</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پیامبر، علاوه بر دوری از</w:t>
      </w:r>
      <w:bookmarkStart w:id="688" w:name="pg19898_196730"/>
    </w:p>
    <w:p>
      <w:pPr>
        <w:pStyle w:val="BookText"/>
        <w:rPr/>
      </w:pPr>
      <w:bookmarkEnd w:id="688"/>
      <w:r>
        <w:rPr>
          <w:rFonts w:ascii="IRNazanin" w:hAnsi="IRNazanin" w:eastAsia="IRNazanin"/>
          <w:color w:val="111111"/>
          <w:sz w:val="28"/>
          <w:sz w:val="28"/>
          <w:szCs w:val="28"/>
          <w:rtl w:val="true"/>
          <w:lang w:bidi="fa-IR"/>
        </w:rPr>
        <w:t>متاع‌های دنیا و انتخاب زیستن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کردار نیکو را نیز پیشه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کُنْتُنَّ تُرِدْنَ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أَعَدَّ لِلْمُحْسِنٰاتِ مِنْکُنَّ أَجْراً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شأن و عظمتی بس مهم در پیشگاه خداوند</w:t>
      </w:r>
    </w:p>
    <w:p>
      <w:pPr>
        <w:pStyle w:val="BookText"/>
        <w:rPr/>
      </w:pPr>
      <w:r>
        <w:rPr>
          <w:rFonts w:ascii="Amiri" w:hAnsi="Amiri" w:eastAsia="Amiri" w:cs="Amiri"/>
          <w:color w:val="111111"/>
          <w:sz w:val="28"/>
          <w:sz w:val="28"/>
          <w:szCs w:val="28"/>
          <w:rtl w:val="true"/>
          <w:lang w:bidi="ar-SA"/>
        </w:rPr>
        <w:t>وَ إِنْ کُنْتُنَّ تُرِدْنَ اللّٰهَ وَ رَسُولَهُ</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تُرِدْنَ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سخن از دنیاخواهی و زیستن در کنار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می‌تواند اشاره به مقام و جلالت شأن آن حضرت، در نزد خداوند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آخرت‌طلبی، امری بس برتر و مهم‌تر از دنیاطلبی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کُنْتُنَّ تُرِدْنَ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أُسَرِّحْکُنَّ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کُنْتُنَّ تُرِدْنَ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الدّٰارَ الْآخِرَةَ فَإِنَّ اللّٰهَ أَعَدَّ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برای همسران نیکوکار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را بر دنیا ترجیح بدهند، پیشاپیش پاداشی عظیم فراهم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أَعَدَّ لِلْمُحْسِنٰاتِ مِنْکُنَّ أَجْراً عَظِیماً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تعیین سرنوشت خود و سعادت اخروی‌شان، نقش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کُنْتُنَّ تُرِدْنَ اللّٰهَ وَ رَسُولَهُ وَ الدّٰارَ الْآخِرَةَ فَإِنَّ اللّٰهَ أَعَدَّ لِلْمُحْسِنٰاتِ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أَجْراً عَظِیماً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انسان‌ها، در کیفیت پاداش عمل خیرشان، نقش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کُنْتُنَّ تُرِدْنَ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أَعَدَّ لِلْمُحْسِنٰاتِ مِنْکُنَّ أَجْراً عَظِیماً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احسان؛ اللّه؛ انسان؛ پاداش؛ تکلیف؛ ثواب؛ رستگاری؛ عمل؛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وعده؛ همسران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689" w:name="__RefHeading___Toc1580473_2314609296"/>
      <w:bookmarkStart w:id="690" w:name="_Toc234"/>
      <w:bookmarkEnd w:id="689"/>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30</w:t>
      </w:r>
      <w:r>
        <w:rPr>
          <w:rtl w:val="true"/>
        </w:rPr>
        <w:t>]</w:t>
      </w:r>
      <w:bookmarkEnd w:id="690"/>
    </w:p>
    <w:p>
      <w:pPr>
        <w:pStyle w:val="BookText"/>
        <w:rPr/>
      </w:pPr>
      <w:r>
        <w:rPr>
          <w:rFonts w:ascii="Amiri" w:hAnsi="Amiri" w:eastAsia="Amiri" w:cs="Amiri"/>
          <w:color w:val="111111"/>
          <w:sz w:val="28"/>
          <w:sz w:val="28"/>
          <w:szCs w:val="28"/>
          <w:rtl w:val="true"/>
          <w:lang w:bidi="ar-SA"/>
        </w:rPr>
        <w:t xml:space="preserve">یٰا نِسٰاءَ اَلنَّبِیِّ مَنْ یَأْتِ مِنْکُنَّ بِفٰاحِشَةٍ مُبَیِّنَةٍ یُضٰاعَفْ لَهَا اَلْعَذٰابُ ضِعْفَیْنِ وَ کٰانَ ذٰلِکَ عَلَی اَللّٰهِ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ای زنان پیامبر، هر کس از شما کاری بسیار زشت و آشکار انجام دهد، عذابِ او به دو برابر افزون خواهد شد، و این بر خدا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همسران پیامبر، آشکارا کار زشتی انجام دهند، کیفرشان دوچندان خواهد بود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نِسٰاءَ النَّبِیِّ مَنْ یَأْتِ مِنْکُنَّ بِفٰاحِشَةٍ مُبَیِّنَةٍ یُضٰاعَفْ لَهَا</w:t>
      </w:r>
    </w:p>
    <w:p>
      <w:pPr>
        <w:pStyle w:val="BookText"/>
        <w:rPr/>
      </w:pPr>
      <w:r>
        <w:rPr>
          <w:rFonts w:ascii="Amiri" w:hAnsi="Amiri" w:eastAsia="Amiri" w:cs="Amiri"/>
          <w:color w:val="111111"/>
          <w:sz w:val="28"/>
          <w:sz w:val="28"/>
          <w:szCs w:val="28"/>
          <w:rtl w:val="true"/>
          <w:lang w:bidi="ar-SA"/>
        </w:rPr>
        <w:t>اَلْعَذٰابُ ضِعْفَیْنِ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پیامبر، به دلیل انتساب‌شان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موقعیت ویژه‌ای برخوردار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کُنْتُنَّ تُرِدْنَ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أَعَدَّ لِلْمُحْسِنٰاتِ مِنْکُنَّ أَجْراً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یَأْتِ مِنْکُنَّ بِفٰاحِشَةٍ مُبَیِّنَةٍ یُضٰاعَفْ لَهَا الْعَذٰابُ ضِعْفَیْنِ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افراد، در برخورداری‌شان از پاداش و کیفر الهی، نقش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کُنْتُنَّ تُرِدْنَ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أَعَدَّ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أَجْراً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یَأْتِ مِنْکُنَّ بِفٰاحِشَةٍ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یُضٰاعَفْ لَهَا الْعَذٰابُ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به کارهای ناشایست، موجب تشدید عذاب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یَأْتِ مِنْکُنَّ بِفٰاحِشَةٍ مُبَیِّنَةٍ یُضٰاعَفْ لَهَا الْعَذٰابُ ضِعْفَیْنِ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تنها موجب تخفیف کیفر گناهکار نمی‌شود، بلکه باعث تشدید آن هم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یَأْتِ مِنْکُنَّ بِفٰاحِشَةٍ مُبَیِّنَةٍ یُضٰاعَفْ لَهَا الْعَذٰابُ ضِعْفَیْنِ وَ کٰانَ ذٰلِکَ عَلَی اللّٰهِ یَسِیراً</w:t>
      </w:r>
    </w:p>
    <w:p>
      <w:pPr>
        <w:pStyle w:val="BookText"/>
        <w:rPr/>
      </w:pPr>
      <w:r>
        <w:rPr>
          <w:rFonts w:ascii="IRNazanin" w:hAnsi="IRNazanin" w:eastAsia="IRNazanin"/>
          <w:color w:val="111111"/>
          <w:sz w:val="28"/>
          <w:sz w:val="28"/>
          <w:szCs w:val="28"/>
          <w:rtl w:val="true"/>
          <w:lang w:bidi="fa-IR"/>
        </w:rPr>
        <w:t xml:space="preserve">احتمال دارد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ذٰلِکَ عَلَی اللّٰهِ یَسِیراً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یک توهّم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توهّم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موقعیت همسران پیامبر، به دلیل انتساب‌شان به آن حضرت، مانع از چنین عذابی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دفع این توهم پاسخ داده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و آن عذاب برای خداوند سهل و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تشدید و دو چندان کردن کیفر گناه، بر خداوند، کاری آسان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یَأْتِ مِنْکُنَّ بِفٰاحِشَةٍ مُبَیِّنَةٍ یُضٰاعَفْ لَهَا الْعَذٰابُ ضِعْفَیْنِ وَ کٰانَ ذٰلِکَ عَلَی اللّٰهِ یَسِیراً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أجرها مرّتین و العذاب ضعفین کلّ هذا فی الآخرة حیث یکون الأجر یکون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از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دو برابر برای زنان پیغمبر، و عذاب دو برابر، هر دو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در همان جاست که پاداش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پاداش؛ عذاب؛ عمل؛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691" w:name="pg19898_196732"/>
    </w:p>
    <w:p>
      <w:pPr>
        <w:pStyle w:val="Heading3"/>
        <w:numPr>
          <w:ilvl w:val="2"/>
          <w:numId w:val="1"/>
        </w:numPr>
        <w:rPr/>
      </w:pPr>
      <w:bookmarkStart w:id="692" w:name="__RefHeading___Toc1580475_2314609296"/>
      <w:bookmarkStart w:id="693" w:name="_Toc235"/>
      <w:bookmarkEnd w:id="691"/>
      <w:bookmarkEnd w:id="692"/>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31</w:t>
      </w:r>
      <w:r>
        <w:rPr>
          <w:rtl w:val="true"/>
        </w:rPr>
        <w:t>]</w:t>
      </w:r>
      <w:bookmarkEnd w:id="693"/>
    </w:p>
    <w:p>
      <w:pPr>
        <w:pStyle w:val="BookText"/>
        <w:rPr/>
      </w:pPr>
      <w:r>
        <w:rPr>
          <w:rFonts w:ascii="Amiri" w:hAnsi="Amiri" w:eastAsia="Amiri" w:cs="Amiri"/>
          <w:color w:val="111111"/>
          <w:sz w:val="28"/>
          <w:sz w:val="28"/>
          <w:szCs w:val="28"/>
          <w:rtl w:val="true"/>
          <w:lang w:bidi="ar-SA"/>
        </w:rPr>
        <w:t xml:space="preserve">وَ مَنْ یَقْنُتْ مِنْکُنَّ لِلّٰهِ وَ رَسُولِهِ وَ تَعْمَلْ صٰالِحاً نُؤْتِهٰا أَجْرَهٰا مَرَّتَیْنِ وَ أَعْتَدْنٰا لَهٰا رِزْقاً کَرِیماً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و هر کس از شما خاضعانه از خدا و پیامبرش فرمان بَرَد و کار شایسته کند، اجرش را دوبار به او می‌دهیم و برای او عطایی ارجمند آماده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همسران پیامبر، در صورت اطاعت خاضعانۀ آنان از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عمل صالح، وعدۀ پاداش دوچندان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یَقْنُتْ مِنْکُنَّ لِلّٰهِ وَ رَسُولِهِ وَ تَعْمَلْ صٰالِحاً نُؤْتِهٰا أَجْرَهٰا مَرَّتَیْنِ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یَقْنُتْ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خاضعانه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شدن روزی کریمانه از جانب خداوند برای همسران پیامبر در صورت اطاعت خاضعانۀ آنان از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دادن عمل صالح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یَقْنُتْ مِنْکُنَّ لِلّٰهِ وَ رَسُولِهِ وَ تَعْمَلْ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أَعْتَدْنٰا لَهٰا رِزْقاً کَرِیماً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شأن و منزلتی والا در پیشگاه خداوند</w:t>
      </w:r>
    </w:p>
    <w:p>
      <w:pPr>
        <w:pStyle w:val="BookText"/>
        <w:rPr/>
      </w:pPr>
      <w:r>
        <w:rPr>
          <w:rFonts w:ascii="Amiri" w:hAnsi="Amiri" w:eastAsia="Amiri" w:cs="Amiri"/>
          <w:color w:val="111111"/>
          <w:sz w:val="28"/>
          <w:sz w:val="28"/>
          <w:szCs w:val="28"/>
          <w:rtl w:val="true"/>
          <w:lang w:bidi="ar-SA"/>
        </w:rPr>
        <w:t>وَ مَنْ یَقْنُتْ مِنْکُنَّ لِلّٰهِ وَ رَسُولِهِ</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سخن از ناسازگاری همسران پیامبر با او در زمینۀ مسایل دنیوی بود و باید تنها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تبعیت از آن حضرت سخن گفته می‌شد، می‌تواند برای بیان این منظور باشد که اطاعت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اطاعت خداوند، جدا نیست و این حکایت از شأن و عظمت آن بزرگوار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افراد در برخورداری‌شان از پاداش مضاعف خداوند در مقابل عمل صالح‌شان نقش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یَقْنُتْ مِنْکُنَّ لِلّٰهِ وَ رَسُولِهِ وَ تَعْمَلْ صٰالِحاً نُؤْتِهٰا أَجْرَهٰا مَرَّتَیْنِ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همسران پیامبر، به اطاعت خاضعانه از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دادن عمل‌صالح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یَقْنُتْ مِنْکُنَّ لِلّٰهِ وَ رَسُولِهِ وَ تَعْمَلْ صٰالِحاً نُؤْتِهٰا أَجْرَهٰا مَرَّتَیْنِ</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همسران پیامبر از پاداش مضاعف الهی، منوط به تداوم اطاعت و انجام دادن عمل صالح از سوی آنها است</w:t>
      </w:r>
      <w:r>
        <w:rPr>
          <w:rFonts w:eastAsia="IRNazanin" w:cs="IRNazanin"/>
          <w:color w:val="111111"/>
          <w:sz w:val="28"/>
          <w:szCs w:val="28"/>
          <w:rtl w:val="true"/>
          <w:lang w:bidi="fa-IR"/>
        </w:rPr>
        <w:t>.</w:t>
      </w:r>
      <w:bookmarkStart w:id="694" w:name="pg19898_196733"/>
    </w:p>
    <w:p>
      <w:pPr>
        <w:pStyle w:val="BookText"/>
        <w:rPr/>
      </w:pPr>
      <w:bookmarkEnd w:id="694"/>
      <w:r>
        <w:rPr>
          <w:rFonts w:ascii="Amiri" w:hAnsi="Amiri" w:eastAsia="Amiri" w:cs="Amiri"/>
          <w:color w:val="111111"/>
          <w:sz w:val="28"/>
          <w:sz w:val="28"/>
          <w:szCs w:val="28"/>
          <w:rtl w:val="true"/>
          <w:lang w:bidi="ar-SA"/>
        </w:rPr>
        <w:t xml:space="preserve">وَ مَنْ یَقْنُتْ مِنْکُنَّ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تَعْمَلْ صٰالِحاً نُؤْتِهٰا أَجْرَهٰا مَرَّتَیْنِ</w:t>
      </w:r>
    </w:p>
    <w:p>
      <w:pPr>
        <w:pStyle w:val="BookText"/>
        <w:rPr/>
      </w:pPr>
      <w:r>
        <w:rPr>
          <w:rFonts w:ascii="Amiri" w:hAnsi="Amiri" w:eastAsia="Amiri" w:cs="Amiri"/>
          <w:color w:val="111111"/>
          <w:sz w:val="28"/>
          <w:sz w:val="28"/>
          <w:szCs w:val="28"/>
          <w:rtl w:val="true"/>
          <w:lang w:bidi="ar-SA"/>
        </w:rPr>
        <w:t xml:space="preserve">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را می‌رساند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پاداش مضاعف به همسران پیامبر در قبال عمل صالح‌شان، نمودی از رحمت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یَقْنُتْ مِنْکُنَّ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نُؤْتِهٰا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أَعْتَدْنٰا لَهٰا رِزْقاً کَرِیماً</w:t>
      </w:r>
    </w:p>
    <w:p>
      <w:pPr>
        <w:pStyle w:val="BookText"/>
        <w:rPr/>
      </w:pPr>
      <w:r>
        <w:rPr>
          <w:rFonts w:ascii="IRNazanin" w:hAnsi="IRNazanin" w:eastAsia="IRNazanin"/>
          <w:color w:val="111111"/>
          <w:sz w:val="28"/>
          <w:sz w:val="28"/>
          <w:szCs w:val="28"/>
          <w:rtl w:val="true"/>
          <w:lang w:bidi="fa-IR"/>
        </w:rPr>
        <w:t>این‌که خداوند، به هنگام هشدار به همسران پیامبر در آیۀ پیش، برای عذاب، عذاب کننده‌ای را نیاورده و تنها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خداوند، چنین امری آسان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این آیه، با فعل‌های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 مستقیم خود را بیان کرده، می‌توان نکتۀ بالا را به دست آورد لازم به ذکر است که التفات از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یُضٰاعَفْ لَهَا الْعَذٰابُ ضِعْفَیْنِ وَ کٰانَ ذٰلِکَ عَلَی اللّٰهِ یَسِیراً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تکلم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نُؤْتِهٰا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أَعْتَدْنٰا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می‌تواند مؤید نکتۀ یاد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اللّه؛ پاداش؛ رحمت؛ رزق؛ عمل؛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وعده؛ همسران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695" w:name="__RefHeading___Toc1580477_2314609296"/>
      <w:bookmarkStart w:id="696" w:name="_Toc236"/>
      <w:bookmarkEnd w:id="695"/>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32</w:t>
      </w:r>
      <w:r>
        <w:rPr>
          <w:rtl w:val="true"/>
        </w:rPr>
        <w:t>]</w:t>
      </w:r>
      <w:bookmarkEnd w:id="696"/>
    </w:p>
    <w:p>
      <w:pPr>
        <w:pStyle w:val="BookText"/>
        <w:rPr/>
      </w:pPr>
      <w:r>
        <w:rPr>
          <w:rFonts w:ascii="Amiri" w:hAnsi="Amiri" w:eastAsia="Amiri" w:cs="Amiri"/>
          <w:color w:val="111111"/>
          <w:sz w:val="28"/>
          <w:sz w:val="28"/>
          <w:szCs w:val="28"/>
          <w:rtl w:val="true"/>
          <w:lang w:bidi="ar-SA"/>
        </w:rPr>
        <w:t xml:space="preserve">یٰا نِسٰاءَ اَلنَّبِیِّ لَسْتُنَّ کَأَحَدٍ مِنَ اَلنِّسٰاءِ إِنِ اِتَّقَیْتُنَّ فَلاٰ تَخْضَعْنَ بِالْقَوْلِ فَیَطْمَعَ اَلَّذِی فِی قَلْبِهِ مَرَضٌ وَ قُلْنَ قَوْلاً مَعْرُوفاً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ای زنان پیامبر، اگر شما تقواپیشه کنید، مانند هیچ یک از زنان دیگر نیستید؛ پس در سخن گفتن نرمی نکنید تا آن کسی که در دل مرضی دارد طمع کند، و سخنی پسندیده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پیامبر در صورت رعایت تقوا، با سایر زنان، دارای موقعیتی یک‌سان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نِسٰاءَ النَّبِیِّ لَسْتُنَّ کَأَحَدٍ مِنَ النِّسٰاءِ إِنِ اتَّقَیْتُنَّ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پیامبر، از سخن گفتن طنّازانه و با صدای جذّاب، منع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تَخْضَعْنَ بِالْقَوْلِ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پیامبر، موظف بودند از هرگونه رفتار تحریک‌آمیز جنسی، خودداری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تَخْضَعْنَ بِالْقَوْلِ فَیَطْمَعَ الَّذِی فِی قَلْبِهِ مَرَضٌ</w:t>
      </w:r>
    </w:p>
    <w:p>
      <w:pPr>
        <w:pStyle w:val="BookText"/>
        <w:rPr/>
      </w:pPr>
      <w:r>
        <w:rPr>
          <w:rFonts w:ascii="IRNazanin" w:hAnsi="IRNazanin" w:eastAsia="IRNazanin"/>
          <w:color w:val="111111"/>
          <w:sz w:val="28"/>
          <w:sz w:val="28"/>
          <w:szCs w:val="28"/>
          <w:rtl w:val="true"/>
          <w:lang w:bidi="fa-IR"/>
        </w:rPr>
        <w:t>فلسفۀ نهی از طنّازانه سخن گفتن، طمع‌ورزی نامحرمان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حکمتی، استفاده می‌شود که رفتار تحریک‌آمیز جنسی، از سوی آنان ممنوع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نرم و طنّازانۀ زنان، موجب طمع قلب‌های بیمار در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تَخْضَعْنَ بِالْقَوْلِ فَیَطْمَعَ الَّذِی فِی قَلْبِهِ مَرَضٌ</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همسان نبودن همسران پیامبر با سایر</w:t>
      </w:r>
    </w:p>
    <w:p>
      <w:pPr>
        <w:pStyle w:val="BookText"/>
        <w:rPr/>
      </w:pPr>
      <w:r>
        <w:rPr>
          <w:rFonts w:ascii="IRNazanin" w:hAnsi="IRNazanin" w:eastAsia="IRNazanin"/>
          <w:color w:val="111111"/>
          <w:sz w:val="28"/>
          <w:sz w:val="28"/>
          <w:szCs w:val="28"/>
          <w:rtl w:val="true"/>
          <w:lang w:bidi="fa-IR"/>
        </w:rPr>
        <w:t>زنان، دلیل لزوم رعایت دستورهایی ویژه از سوی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لَسْتُنَّ کَأَحَدٍ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تَخْضَعْنَ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 قَوْلاً مَعْرُوفاً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زنان پیامبر، به موقعیت و جایگاه‌شان برانگیزانندۀ آنان به انجام دادن تکلیف‌های واگذار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نِسٰاءَ النَّبِیِّ لَسْتُنَّ کَأَحَدٍ مِنَ النِّسٰاءِ إِنِ اتَّقَیْتُنَّ فَلاٰ تَخْضَعْنَ بِالْقَوْلِ</w:t>
      </w:r>
    </w:p>
    <w:p>
      <w:pPr>
        <w:pStyle w:val="BookText"/>
        <w:rPr/>
      </w:pPr>
      <w:r>
        <w:rPr>
          <w:rFonts w:ascii="IRNazanin" w:hAnsi="IRNazanin" w:eastAsia="IRNazanin"/>
          <w:color w:val="111111"/>
          <w:sz w:val="28"/>
          <w:sz w:val="28"/>
          <w:szCs w:val="28"/>
          <w:rtl w:val="true"/>
          <w:lang w:bidi="fa-IR"/>
        </w:rPr>
        <w:t xml:space="preserve">خطاب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نِسٰاءَ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گویای این نکته باشد که آنان، با توجه به جایگاه خود، دستورالعمل‌های مربوطشان را به خوبی انجام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از جمله ملاک‌های ارزشگذاری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لَسْتُنَّ کَأَحَدٍ مِنَ النِّسٰاءِ إِنِ اتَّقَیْتُنَّ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هرگونه زمینه‌سازی گناه، پرهیز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تَخْضَعْنَ بِالْقَوْلِ فَیَطْمَعَ الَّذِی فِی قَلْبِهِ مَرَضٌ</w:t>
      </w:r>
    </w:p>
    <w:p>
      <w:pPr>
        <w:pStyle w:val="BookText"/>
        <w:rPr/>
      </w:pPr>
      <w:r>
        <w:rPr>
          <w:rFonts w:ascii="IRNazanin" w:hAnsi="IRNazanin" w:eastAsia="IRNazanin"/>
          <w:color w:val="111111"/>
          <w:sz w:val="28"/>
          <w:sz w:val="28"/>
          <w:szCs w:val="28"/>
          <w:rtl w:val="true"/>
          <w:lang w:bidi="fa-IR"/>
        </w:rPr>
        <w:t>فرمان اجتناب از طنّازانه سخن گفتن، اگر چه مربوط به همسران پیامبر است، اما چنین امری، برای آنان خصوصیتی ندارد و چون صدا و سخن یاد شده، صرفاً زمینه‌ساز گناه است که از آن نهی شده، استفاده می‌شود که باید از مقدمه سازی و فراهم کردن زمینۀ انجام دادن گناه، اجتناب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زنان، در سخن و نیز صدا، عفت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تَخْضَعْنَ بِالْقَوْلِ فَیَطْمَعَ الَّذِی فِی قَلْبِهِ مَرَضٌ</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دلی، باعث طمع ورزی در زنان نامحرم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تَخْضَعْنَ بِالْقَوْلِ فَیَطْمَعَ الَّذِی فِی قَلْبِهِ مَرَضٌ</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جنسی خارج از اعتدال، مثل طمع‌ورزی در زنان نامحرم، نوعی بیماری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تَخْضَعْنَ بِالْقَوْلِ فَیَطْمَعَ الَّذِی فِی قَلْبِهِ مَرَضٌ</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پیامبر، به سخن گفتن با مردان نامحرم، در صورت رعایت موازین تعیین شده، مجاز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تَخْضَعْنَ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 قَوْلاً مَعْرُوفاً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پیامبر، به سخن گفتن با لحنی مناسب و به دور از هرگونه طمع‌انگیزی نامحرمان موظف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قُلْنَ قَوْلاً مَعْرُوفاً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تَخْضَعْنَ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سخن گفتن به‌گونه‌ای باشد که طمع بیماردلان را برنینگیزاند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پیامبر، به بر زبان جاری‌ساختن سخنانی درخور شأن‌شان و</w:t>
      </w:r>
      <w:bookmarkStart w:id="697" w:name="pg19898_196735"/>
    </w:p>
    <w:p>
      <w:pPr>
        <w:pStyle w:val="BookText"/>
        <w:rPr/>
      </w:pPr>
      <w:bookmarkEnd w:id="697"/>
      <w:r>
        <w:rPr>
          <w:rFonts w:ascii="IRNazanin" w:hAnsi="IRNazanin" w:eastAsia="IRNazanin"/>
          <w:color w:val="111111"/>
          <w:sz w:val="28"/>
          <w:sz w:val="28"/>
          <w:szCs w:val="28"/>
          <w:rtl w:val="true"/>
          <w:lang w:bidi="fa-IR"/>
        </w:rPr>
        <w:t>به‌دور از هرگونه خواسته و یا سخن بیهوده، موظف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قُلْنَ قَوْلاً مَعْرُوفاً</w:t>
      </w:r>
    </w:p>
    <w:p>
      <w:pPr>
        <w:pStyle w:val="BookText"/>
        <w:rPr/>
      </w:pPr>
      <w:r>
        <w:rPr>
          <w:rFonts w:ascii="IRNazanin" w:hAnsi="IRNazanin" w:eastAsia="IRNazanin"/>
          <w:color w:val="111111"/>
          <w:sz w:val="28"/>
          <w:sz w:val="28"/>
          <w:szCs w:val="28"/>
          <w:rtl w:val="true"/>
          <w:lang w:bidi="fa-IR"/>
        </w:rPr>
        <w:t xml:space="preserve">احتمال دارد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کُنْتُنَّ تُرِدْنَ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 و سخنانی باشد که در شأن همسری پیامبر نبوده و پرهیز از سخن گفتن باطل و پوچ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تکلیف؛ حُکم؛ زن؛ سخن؛ شهوات؛ صدا؛ عفت؛ عمل؛ قلب؛ گناه؛ لغو؛ محرمیت؛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مرض؛ همسران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698" w:name="__RefHeading___Toc1580479_2314609296"/>
      <w:bookmarkStart w:id="699" w:name="_Toc237"/>
      <w:bookmarkEnd w:id="698"/>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33</w:t>
      </w:r>
      <w:r>
        <w:rPr>
          <w:rtl w:val="true"/>
        </w:rPr>
        <w:t>]</w:t>
      </w:r>
      <w:bookmarkEnd w:id="699"/>
    </w:p>
    <w:p>
      <w:pPr>
        <w:pStyle w:val="BookText"/>
        <w:rPr/>
      </w:pPr>
      <w:r>
        <w:rPr>
          <w:rFonts w:ascii="Amiri" w:hAnsi="Amiri" w:eastAsia="Amiri" w:cs="Amiri"/>
          <w:color w:val="111111"/>
          <w:sz w:val="28"/>
          <w:sz w:val="28"/>
          <w:szCs w:val="28"/>
          <w:rtl w:val="true"/>
          <w:lang w:bidi="ar-SA"/>
        </w:rPr>
        <w:t xml:space="preserve">وَ قَرْنَ فِی بُیُوتِکُنَّ وَ لاٰ تَبَرَّجْنَ تَبَرُّجَ اَلْجٰاهِلِیَّةِ اَلْأُولیٰ وَ أَقِمْنَ اَلصَّلاٰةَ وَ آتِینَ اَلزَّکٰاةَ وَ أَطِعْنَ اَللّٰهَ وَ رَسُولَهُ إِنَّمٰا یُرِیدُ اَللّٰهُ لِیُذْهِبَ عَنْکُمُ اَلرِّجْسَ أَهْلَ اَلْبَیْتِ وَ یُطَهِّرَکُمْ تَطْهِیراً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و در خانه‌هایتان قرار گیرید و جلوه‌گری جاهلیّت پیشین را در پیش مگیرید و نماز را برپا دارید و زکات بدهید و از خدا و پیامبرش فرمان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خدا اراده کرده است پلیدی را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دارد و شما را چنان که باید پاک و پاکیزه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پیامبر، به ملازم بودن در خانه‌های خود، موظف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نِسٰاءَ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قَرْنَ فِی بُیُوتِکُنَّ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گرفتن و ثبات یافتن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پیامبر، برای خود حجره و خانۀ مخصوص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قَرْنَ فِی بُیُوتِکُنَّ</w:t>
      </w:r>
    </w:p>
    <w:p>
      <w:pPr>
        <w:pStyle w:val="BookText"/>
        <w:rPr/>
      </w:pPr>
      <w:r>
        <w:rPr>
          <w:rFonts w:ascii="IRNazanin" w:hAnsi="IRNazanin" w:eastAsia="IRNazanin"/>
          <w:color w:val="111111"/>
          <w:sz w:val="28"/>
          <w:sz w:val="28"/>
          <w:szCs w:val="28"/>
          <w:rtl w:val="true"/>
          <w:lang w:bidi="fa-IR"/>
        </w:rPr>
        <w:t>اضافۀ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به خاطر ملک بودن آن خانه‌ها برای همسران پیامبر باشد و احتمال دارد از باب سکونت آنها در آن خانه‌ها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به همسران پیامبر، برای پرهیز از خودنمایی و خودآرایی‌های دوران جاهلیت</w:t>
      </w:r>
    </w:p>
    <w:p>
      <w:pPr>
        <w:pStyle w:val="BookText"/>
        <w:rPr/>
      </w:pPr>
      <w:r>
        <w:rPr>
          <w:rFonts w:ascii="Amiri" w:hAnsi="Amiri" w:eastAsia="Amiri" w:cs="Amiri"/>
          <w:color w:val="111111"/>
          <w:sz w:val="28"/>
          <w:sz w:val="28"/>
          <w:szCs w:val="28"/>
          <w:rtl w:val="true"/>
          <w:lang w:bidi="ar-SA"/>
        </w:rPr>
        <w:t>وَ لاٰ تَبَرَّجْنَ تَبَرُّجَ الْجٰاهِلِیَّةِ الْأُولیٰ</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فراخی و زیبایی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آن دربارۀ خودنمایی، از باب تشبیه بوده و به معنای نشان دادن زیبایی‌ها</w:t>
      </w:r>
    </w:p>
    <w:p>
      <w:pPr>
        <w:pStyle w:val="BookText"/>
        <w:rPr/>
      </w:pPr>
      <w:r>
        <w:rPr>
          <w:rFonts w:ascii="IRNazanin" w:hAnsi="IRNazanin" w:eastAsia="IRNazanin"/>
          <w:color w:val="111111"/>
          <w:sz w:val="28"/>
          <w:sz w:val="28"/>
          <w:szCs w:val="28"/>
          <w:rtl w:val="true"/>
          <w:lang w:bidi="fa-IR"/>
        </w:rPr>
        <w:t xml:space="preserve">و محاسن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در کلام، دو مضاف، مقدر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عبارت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تبرّجن تبرّج نساء أیّام الجاهلیة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زنان، خود را از معرض نگاه نامحرمان، دور نگاه داشته و از خودآرایی، به منظور در معرض نمایش گذاشتن زیبایی‌هایشان، خودداری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قَرْنَ فِی بُیُوتِکُنَّ وَ لاٰ تَبَرَّجْنَ تَبَرُّجَ الْجٰاهِلِیَّةِ الْأُولیٰ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دوران‌هایی پیش از اسلام، خودآرایی نموده و در معرض نگاه نامحرمان قرار می‌گرفتند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تَبَرَّجْنَ تَبَرُّجَ الْجٰاهِلِیَّةِ الْأُولیٰ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بشر دورانی، سپری شده است که مردم، به دور از تمدن و فرهنگ و اخلاق انسانی می‌زیسته‌اند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اَلْجٰاهِلِیَّةِ الْأُولیٰ</w:t>
      </w:r>
    </w:p>
    <w:p>
      <w:pPr>
        <w:pStyle w:val="BookText"/>
        <w:rPr/>
      </w:pPr>
      <w:r>
        <w:rPr>
          <w:rFonts w:ascii="IRNazanin" w:hAnsi="IRNazanin" w:eastAsia="IRNazanin"/>
          <w:color w:val="111111"/>
          <w:sz w:val="28"/>
          <w:sz w:val="28"/>
          <w:szCs w:val="28"/>
          <w:rtl w:val="true"/>
          <w:lang w:bidi="fa-IR"/>
        </w:rPr>
        <w:t xml:space="preserve">در این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است، میان مفسران، اختلاف نظر فراوانی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مسلم است،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دورانی است که در آن زنان، زینت‌های بدن خود را در معرض دید مردان قرار می‌داده‌اند و چنین امری، حاکی از بی‌تمدنی و رعایت نکردن اخلاق انسانی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موقعیت خاص، تکلیف‌های ویژه‌ای را به دنبال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نِسٰاءَ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قَرْنَ فِی بُیُوتِکُنَّ وَ لاٰ تَبَرَّجْنَ تَبَرُّجَ الْجٰاهِلِیَّةِ الْأُولیٰ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همسران پیامبر را با فرمانی ویژه، به ادای کامل نماز موظف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أَقِمْنَ الصَّلاٰةَ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پیامبر، وظیفه‌دار ادای وظیفۀ مالی خود و پرداخت زکات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آتِینَ الزَّکٰاةَ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زکات، به عنوان دو وظیفۀ عبادی و مالی، دارای اهمیتی خاص در میان تکلیف‌های دینی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أَقِمْنَ الصَّلاٰةَ وَ آتِینَ الزَّکٰاةَ</w:t>
      </w:r>
    </w:p>
    <w:p>
      <w:pPr>
        <w:pStyle w:val="BookText"/>
        <w:rPr/>
      </w:pPr>
      <w:r>
        <w:rPr>
          <w:rFonts w:ascii="IRNazanin" w:hAnsi="IRNazanin" w:eastAsia="IRNazanin"/>
          <w:color w:val="111111"/>
          <w:sz w:val="28"/>
          <w:sz w:val="28"/>
          <w:szCs w:val="28"/>
          <w:rtl w:val="true"/>
          <w:lang w:bidi="fa-IR"/>
        </w:rPr>
        <w:t>ذکر نماز و زکات از میان سایر تکلیف‌ها، نشان از اهمیت والای آن دو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پیامبر، از استقلال مالی برخوردار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آتِینَ الزَّکٰاةَ</w:t>
      </w:r>
    </w:p>
    <w:p>
      <w:pPr>
        <w:pStyle w:val="BookText"/>
        <w:rPr/>
      </w:pPr>
      <w:r>
        <w:rPr>
          <w:rFonts w:ascii="IRNazanin" w:hAnsi="IRNazanin" w:eastAsia="IRNazanin"/>
          <w:color w:val="111111"/>
          <w:sz w:val="28"/>
          <w:sz w:val="28"/>
          <w:szCs w:val="28"/>
          <w:rtl w:val="true"/>
          <w:lang w:bidi="fa-IR"/>
        </w:rPr>
        <w:t>دستور به پرداخت زکات، وقتی روا و عاقلانه است که مکلف، مالی برای پرداخت داشته باشد و یا چنین زمینه‌ای در او باشد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فرمان به پرداخت زکات، می‌توان استفاده کرد که همسران پیامبر، از چنین موقعیتی برخوردار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خدا و پیامبر او، از جمله وظیفه‌های دینی همسران پیامبر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أَطِعْنَ اللّٰهَ وَ رَسُولَهُ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اهمیتی در حدّ اطاعت از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أَطِعْنَ اللّٰهَ وَ رَسُولَهُ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اوامر و فرمان‌هایی واجب‌الاتباع، غیر از فرمان‌های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أَطِعْنَ اللّٰهَ وَ رَسُولَهُ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قطعی ارادۀ خداوند، برای از بین بردن همیشگی هرگونه پلیدی از اهل‌بیت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یُرِیدُ اللّٰهُ لِیُذْهِبَ عَنْکُمُ الرِّجْسَ أَهْلَ الْبَیْتِ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چیز پلید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عهد و اشاره به بیت نبوت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عصمت الهی برخورداراند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یُرِیدُ اللّٰهُ لِیُذْهِبَ عَنْکُمُ الرِّجْسَ أَهْلَ الْبَیْتِ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آلودگی و پلیدی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این‌جا، استعاره برای گناه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اهل‌بیت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هرگونه آلودگی، کاملاً پاک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یُطَهِّرَکُمْ تَطْهِیراً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توجه و عنایت خاص خداوند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یُرِیدُ اللّٰهُ لِیُذْهِبَ عَنْکُمُ الرِّجْسَ أَهْلَ الْبَیْتِ</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که برخی از انسان‌ها، از عصمت ویژۀ خدادادی برخوردار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یُرِیدُ اللّٰهُ لِیُذْهِبَ عَنْکُمُ الرِّجْسَ أَهْلَ الْبَیْتِ</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الرجس هو الشکّ؛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یُرِیدُ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همان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مفهوم رجس، هر نوع پلیدی را شامل می‌شود و برحسب این روایت، یکی از مصادیق آن شک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علیّ‌بن‌أبی‌طالب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فضّلنا أهل‌البیت و کیف لایکون کذلک و اللّه عزّوجلّ یقول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bookmarkStart w:id="700" w:name="pg19898_196738"/>
    </w:p>
    <w:p>
      <w:pPr>
        <w:pStyle w:val="BookText"/>
        <w:rPr/>
      </w:pPr>
      <w:bookmarkEnd w:id="700"/>
      <w:r>
        <w:rPr>
          <w:rFonts w:ascii="IRNazanin" w:hAnsi="IRNazanin" w:eastAsia="IRNazanin"/>
          <w:color w:val="111111"/>
          <w:sz w:val="28"/>
          <w:sz w:val="28"/>
          <w:szCs w:val="28"/>
          <w:rtl w:val="true"/>
          <w:lang w:bidi="fa-IR"/>
        </w:rPr>
        <w:t xml:space="preserve">فقد طهّرنا من الفواحش ما ظهر منها و مابطن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اهل‌بیت را برتری بخشیده و چرا چنین نباشد و حال آن که در کتابش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یُرِیدُ اللّٰهُ لِیُذْهِبَ عَنْکُمُ الرِّجْسَ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هرگونه آلودگی، چه آشکار و چه نهان، پاک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اللّه؛ انسان؛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پلیدی؛ تبرّج؛ تکلیف؛ تمدن؛ جاهلیت؛ خانه؛ زکات؛ زن؛ طهارت؛ عصمت؛ مال؛ محرمیت؛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همسران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یقین</w:t>
      </w:r>
    </w:p>
    <w:p>
      <w:pPr>
        <w:pStyle w:val="Heading3"/>
        <w:numPr>
          <w:ilvl w:val="2"/>
          <w:numId w:val="1"/>
        </w:numPr>
        <w:rPr/>
      </w:pPr>
      <w:bookmarkStart w:id="701" w:name="__RefHeading___Toc1580481_2314609296"/>
      <w:bookmarkStart w:id="702" w:name="_Toc238"/>
      <w:bookmarkEnd w:id="701"/>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34</w:t>
      </w:r>
      <w:r>
        <w:rPr>
          <w:rtl w:val="true"/>
        </w:rPr>
        <w:t>]</w:t>
      </w:r>
      <w:bookmarkEnd w:id="702"/>
    </w:p>
    <w:p>
      <w:pPr>
        <w:pStyle w:val="BookText"/>
        <w:rPr/>
      </w:pPr>
      <w:r>
        <w:rPr>
          <w:rFonts w:ascii="Amiri" w:hAnsi="Amiri" w:eastAsia="Amiri" w:cs="Amiri"/>
          <w:color w:val="111111"/>
          <w:sz w:val="28"/>
          <w:sz w:val="28"/>
          <w:szCs w:val="28"/>
          <w:rtl w:val="true"/>
          <w:lang w:bidi="ar-SA"/>
        </w:rPr>
        <w:t xml:space="preserve">وَ اُذْکُرْنَ مٰا یُتْلیٰ فِی بُیُوتِکُنَّ مِنْ آیٰاتِ اَللّٰهِ وَ اَلْحِکْمَةِ إِنَّ اَللّٰهَ کٰانَ لَطِیفاً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و آن آیات الهی و حکمت‌هایی را که در خانه‌هایتان تلاوت می‌شود به خاطر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خدا دقیق و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پیامبر، مکلف بودند که هر آنچه در خانه‌هایشان، از آیات خداوند و حکمت تلاوت می‌شود یادآوری کنند و به یاد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نِسٰاءَ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اذْکُرْنَ مٰا یُتْلیٰ فِی بُیُوتِکُنَّ مِنْ آیٰاتِ اللّٰهِ وَ الْحِکْمَةِ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پیامبر، به توجه کامل و به یاد سپردن کلمات و گفتارهای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اذْکُرْنَ مٰا یُتْلیٰ فِی بُیُوتِکُنَّ مِنْ آیٰاتِ اللّٰهِ وَ الْحِکْمَةِ</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که مفسران نیز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و سخنان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و سخنان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سراسر، حکمت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اذْکُرْنَ مٰا یُتْلیٰ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الْحِکْمَةِ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دربردارندۀ آیه‌های خدا و حکمت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اذْکُرْنَ مٰا یُتْلیٰ فِی بُیُوتِکُنَّ مِنْ آیٰاتِ اللّٰهِ وَ الْحِکْمَةِ</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قرآن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این صورت، آیات و حکمت، تشکیل‌دهندۀ محتوای قرآن خواهد بود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داشتن آیات خدا و حکمت، امری شایسته و بایسته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اذْکُرْنَ مٰا یُتْلیٰ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آیٰاتِ اللّٰهِ وَ الْحِکْمَةِ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وابستگان به خانۀ وحی، دارای مسؤولیتی خاص دربارۀ وحی‌اند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اذْکُرْنَ مٰا یُتْلیٰ فِی بُیُوتِکُنَّ مِنْ آیٰاتِ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موقعیت خاص، در پی‌دارندۀ وظیفه و تکلیفی ویژه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نِسٰاءَ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اذْکُرْنَ مٰا یُتْلیٰ فِی بُیُوتِکُنَّ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خانه‌های همسران پیامبر، آیات خدا و حکمت، تلاوت می‌شده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اذْکُرْنَ مٰا یُتْلیٰ فِی بُیُوتِکُنَّ مِنْ آیٰاتِ اللّٰهِ وَ الْحِکْمَةِ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پیامبر، وظیفه‌دار ابلاغ آموخته‌های خود در منزل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مردم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اذْکُرْنَ مٰا یُتْلیٰ فِی بُیُوتِکُنَّ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دو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خاطر سپردن و به خاطر داشتن است، که از آن، به ذکر قلبی تعبیر می‌شود و دیگری، به زبان آوردن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که دارد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 بوده و مفید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آگاهی همه جانبۀ خداوند، منشأ صدور احکامی خاص برای همسران پیامبر</w:t>
      </w:r>
    </w:p>
    <w:p>
      <w:pPr>
        <w:pStyle w:val="BookText"/>
        <w:rPr/>
      </w:pPr>
      <w:r>
        <w:rPr>
          <w:rFonts w:ascii="Amiri" w:hAnsi="Amiri" w:eastAsia="Amiri" w:cs="Amiri"/>
          <w:color w:val="111111"/>
          <w:sz w:val="28"/>
          <w:sz w:val="28"/>
          <w:szCs w:val="28"/>
          <w:rtl w:val="true"/>
          <w:lang w:bidi="ar-SA"/>
        </w:rPr>
        <w:t xml:space="preserve">قُلْ لِأَزْوٰاجِکَ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نِسٰاءَ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کٰانَ لَطِیفاً خَبِیراً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لطف خداوند، منشأ اعطای عصمت به اهل‌بیت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یُرِیدُ اللّٰهُ لِیُذْهِبَ عَنْکُمُ الرِّجْسَ أَهْلَ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کٰانَ لَطِیفاً خَبِیراً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کٰانَ لَطِیفاً خَبِیراً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اللّه؛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تکلیف؛ تلاوت؛ حکمت؛ خانه؛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ذکر؛ سخن؛ سنت؛ عصمت؛ عمل؛ قرآن؛ 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703" w:name="pg19898_196740"/>
    </w:p>
    <w:p>
      <w:pPr>
        <w:pStyle w:val="Heading3"/>
        <w:numPr>
          <w:ilvl w:val="2"/>
          <w:numId w:val="1"/>
        </w:numPr>
        <w:rPr/>
      </w:pPr>
      <w:bookmarkStart w:id="704" w:name="__RefHeading___Toc1580483_2314609296"/>
      <w:bookmarkStart w:id="705" w:name="_Toc239"/>
      <w:bookmarkEnd w:id="703"/>
      <w:bookmarkEnd w:id="704"/>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35</w:t>
      </w:r>
      <w:r>
        <w:rPr>
          <w:rtl w:val="true"/>
        </w:rPr>
        <w:t>]</w:t>
      </w:r>
      <w:bookmarkEnd w:id="705"/>
    </w:p>
    <w:p>
      <w:pPr>
        <w:pStyle w:val="BookText"/>
        <w:rPr/>
      </w:pPr>
      <w:r>
        <w:rPr>
          <w:rFonts w:ascii="Amiri" w:hAnsi="Amiri" w:eastAsia="Amiri" w:cs="Amiri"/>
          <w:color w:val="111111"/>
          <w:sz w:val="28"/>
          <w:sz w:val="28"/>
          <w:szCs w:val="28"/>
          <w:rtl w:val="true"/>
          <w:lang w:bidi="ar-SA"/>
        </w:rPr>
        <w:t xml:space="preserve">إِنَّ اَلْمُسْلِمِینَ وَ اَلْمُسْلِمٰاتِ وَ اَلْمُؤْمِنِینَ وَ اَلْمُؤْمِنٰاتِ وَ اَلْقٰانِتِینَ وَ اَلْقٰانِتٰاتِ وَ اَلصّٰادِقِینَ وَ اَلصّٰادِقٰاتِ وَ اَلصّٰابِرِینَ وَ اَلصّٰابِرٰاتِ وَ اَلْخٰاشِعِینَ وَ اَلْخٰاشِعٰاتِ وَ اَلْمُتَصَدِّقِینَ وَ اَلْمُتَصَدِّقٰاتِ وَ اَلصّٰائِمِینَ وَ اَلصّٰائِمٰاتِ وَ اَلْحٰافِظِینَ فُرُوجَهُمْ وَ اَلْحٰافِظٰاتِ وَ اَلذّٰاکِرِینَ اَللّٰهَ کَثِیراً وَ اَلذّٰاکِرٰاتِ أَعَدَّ اَللّٰهُ لَهُمْ مَغْفِرَةً وَ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 xml:space="preserve">همانا مردان و زنانِ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مردان و زنانِ با ایمان، و مردان و زنانِ فرمانبردار، و مردان و زنانِ راستی پیشه، و مردان و زنانِ شکیبا، و مردان و زنانِ خاشع، و مردان و زنانِ بذل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مردان و زنانِ اهل روزه، و مردان و زنانی که شرمگاه‌های خود را حفظ می‌کنند، و مردان و زنانی که بسیار به یاد خدا هستند، خدا برای آنان آمرزش و اجری بزرگ آماده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زنانی که در برابر خداوند، سر تسلیم فرود می‌آورند، از آمرزش خداوند برخوردارند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الْمُسْلِمِینَ وَ الْمُسْلِمٰاتِ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 مَغْفِرَةً</w:t>
      </w:r>
    </w:p>
    <w:p>
      <w:pPr>
        <w:pStyle w:val="BookText"/>
        <w:rPr/>
      </w:pPr>
      <w:r>
        <w:rPr>
          <w:rFonts w:ascii="IRNazanin" w:hAnsi="IRNazanin" w:eastAsia="IRNazanin"/>
          <w:color w:val="111111"/>
          <w:sz w:val="28"/>
          <w:sz w:val="28"/>
          <w:szCs w:val="28"/>
          <w:rtl w:val="true"/>
          <w:lang w:bidi="fa-IR"/>
        </w:rPr>
        <w:t xml:space="preserve">بنابراین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ریشۀ لغوی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معنای لغوی‌اش باشد، نکتۀ یاد شده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زنانی که در برابر فرمان خدا تسلیم‌اند، از پاداش عظیم خداوند برخوردارند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الْمُسْلِمِینَ وَ الْمُسْلِمٰاتِ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 مَغْفِرَةً وَ أَجْراً عَظِیماً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مسلمان، مشمول آمرزش و غفران الهی‌اند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الْمُسْلِمِینَ وَ الْمُسْلِمٰاتِ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 مَغْفِرَةً</w:t>
      </w:r>
    </w:p>
    <w:p>
      <w:pPr>
        <w:pStyle w:val="BookText"/>
        <w:rPr/>
      </w:pPr>
      <w:r>
        <w:rPr>
          <w:rFonts w:ascii="IRNazanin" w:hAnsi="IRNazanin" w:eastAsia="IRNazanin"/>
          <w:color w:val="111111"/>
          <w:sz w:val="28"/>
          <w:sz w:val="28"/>
          <w:szCs w:val="28"/>
          <w:rtl w:val="true"/>
          <w:lang w:bidi="fa-IR"/>
        </w:rPr>
        <w:t xml:space="preserve">بنابراین احتمال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اصطلاحی آن؛یعنی، گرویدگان به دین اسلام باشد، نکتۀ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مسلمان، از پاداش بزرگ الهی برخوردارند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الْمُسْلِمِینَ وَ الْمُسْلِمٰاتِ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أَجْراً عَظِیماً</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مؤمن، مشمول آمرزش خداوندند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الْمُؤْمِنِینَ وَ 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 مَغْفِرَةً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با ایمان، از پاداش بزرگ خداوند برخوردارند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الْمُؤْمِنِینَ وَ 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أَجْراً عَظِیماً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جنسیت زن و مرد، در برخورداری از آمرزش و پاداش الهی، دخالتی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الْمُسْلِمِینَ وَ الْمُسْلِمٰاتِ وَ الْمُؤْمِنِینَ وَ 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 مَغْفِرَةً وَ أَجْراً عَظِیماً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ایمان، زمینه‌ساز برخورداری از آمرزش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 مَغْفِرَةً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مطیع و خاضع، از آمرزش خداوند برخوردارند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الْقٰانِتِینَ وَ الْقٰانِتٰاتِ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 مَغْفِرَةً وَ أَجْراً عَظِیماً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خاضعانه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مطیع و خاضع، از پاداش بزرگ خداوند برخوردارند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الْقٰانِتِینَ وَ الْقٰانِتٰاتِ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أَجْراً عَظِیماً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صداقت‌پیشه، از آمرزش خداوند برخوردارند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الصّٰادِقِینَ وَ الصّٰادِقٰاتِ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 مَغْفِرَةً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صداقت‌پیشه، از پاداش عظیم خداوند برخوردارند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الصّٰادِقِینَ وَ الصّٰادِقٰاتِ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أَجْراً عَظِیماً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خاضعانه از خدا و صداقت، سبب می‌شود که فرد، مشمول آمرزش خداوند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الْقٰانِتِینَ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 مَغْفِرَةً</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مردان و زنان شکیبا را از آمرزش خود، برخوردار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الصّٰابِرِینَ وَ الصّٰابِرٰاتِ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 مَغْفِرَةً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شکیبا، از پاداشی با عظمت برخوردارند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الصّٰابِرِینَ وَ الصّٰابِرٰاتِ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أَجْراً عَظِیماً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فروتن، از آمرزش خداوند، برخوردار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الْخٰاشِعِینَ وَ الْخٰاشِعٰاتِ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 مَغْفِرَةً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فروتن، از پاداشی عظیم برخوردارند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الْخٰاشِعِینَ وَ الْخٰاشِعٰاتِ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أَجْراً عَظِیماً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و فروتنی، زمینۀ آمرزش را فراهم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الْخٰاشِعِینَ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 مَغْفِرَةً</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صدقه‌پرداز، مورد مغفرت خداوندند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الْمُتَصَدِّقِینَ وَ الْمُتَصَدِّقٰاتِ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 مَغْفِرَةً</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صدقه‌پرداز، از پاداش عظیم الهی برخوردارند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الْمُتَصَدِّقِینَ وَ الْمُتَصَدِّقٰاتِ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أَجْراً عَظِیماً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روزه‌گیر، مشمول آمرزش خداوندند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الصّٰائِمِینَ وَ الصّٰائِمٰاتِ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 مَغْفِرَةً</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روزه‌گیر، از پاداش عظیم خداوند برخوردارند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الصّٰائِمِینَ وَ الصّٰائِمٰاتِ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أَجْراً عَظِیماً</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صدقه و روزه‌داری، از جمله عوامل جلب آمرزش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الْمُتَصَدِّقِینَ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الصّٰائِمِینَ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 مَغْفِرَةً</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با عفت و پاکدامن، مشمول آمرزش خداوندند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الْحٰافِظِینَ فُرُوجَهُمْ وَ الْحٰافِظٰاتِ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 مَغْفِرَةً</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عفیف، از پاداش عظیم خداوند برخوردارند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الْحٰافِظِینَ فُرُوجَهُمْ وَ الْحٰافِظٰاتِ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أَجْراً عَظِیماً</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 پاک‌دامنی و به یاد خداوند بودن، از اسباب جلب آمرزش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الْحٰافِظِینَ فُرُوجَهُمْ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الذّٰاکِرِینَ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 مَغْفِرَةً</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زنانی که زیاد به یاد خداوندند، از آمرزش او، بهره‌مند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الذّٰاکِرِینَ اللّٰهَ کَثِیراً وَ الذّٰاکِرٰاتِ أَعَدَّ اللّٰهُ لَهُمْ مَغْفِرَةً</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زنانی که زیاد از خداوند یاد می‌کنند، از پاداش بزرگ او برخوردارند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الذّٰاکِرِینَ اللّٰهَ کَثِیراً وَ الذّٰاکِرٰاتِ أَعَدَّ اللّٰهُ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أَجْراً عَظِیماً</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زنانی که به فراوانی خداوند را برای دیگران یادآوری می‌کنند از آمرزش خداوند بهره‌مند خواهند بود</w:t>
      </w:r>
      <w:r>
        <w:rPr>
          <w:rFonts w:eastAsia="IRNazanin" w:cs="IRNazanin"/>
          <w:color w:val="111111"/>
          <w:sz w:val="28"/>
          <w:szCs w:val="28"/>
          <w:rtl w:val="true"/>
          <w:lang w:bidi="fa-IR"/>
        </w:rPr>
        <w:t>.</w:t>
      </w:r>
      <w:bookmarkStart w:id="706" w:name="pg19898_196743"/>
    </w:p>
    <w:p>
      <w:pPr>
        <w:pStyle w:val="BookText"/>
        <w:rPr/>
      </w:pPr>
      <w:bookmarkEnd w:id="706"/>
      <w:r>
        <w:rPr>
          <w:rFonts w:ascii="Amiri" w:hAnsi="Amiri" w:eastAsia="Amiri" w:cs="Amiri"/>
          <w:color w:val="111111"/>
          <w:sz w:val="28"/>
          <w:sz w:val="28"/>
          <w:szCs w:val="28"/>
          <w:rtl w:val="true"/>
          <w:lang w:bidi="ar-SA"/>
        </w:rPr>
        <w:t>وَ الذّٰاکِرِینَ اللّٰهَ کَثِیراً وَ الذّٰاکِرٰاتِ أَعَدَّ اللّٰهُ لَهُمْ مَغْفِرَةً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خاطر سپردن، و دیگری، بر زبان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مراد از ذکر زبانی، یادآوری برای دیگران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زنانی که یاد خداوند را در دل‌ها زنده می‌کنند، از پاداش بزرگ او برخوردارند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الذّٰاکِرِینَ اللّٰهَ کَثِیراً وَ الذّٰاکِرٰاتِ أَعَدَّ اللّٰهُ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أَجْراً عَظِیماً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اطاعت؛ اللّه؛ انفاق؛ ایمان؛ پاداش؛ تسلیم؛ خشوع؛ خضوع؛ ذکر؛ راستگویی؛ روزه؛ زن؛ صبر؛ عفت؛مرد؛ مغفرت</w:t>
      </w:r>
    </w:p>
    <w:p>
      <w:pPr>
        <w:pStyle w:val="Heading3"/>
        <w:numPr>
          <w:ilvl w:val="2"/>
          <w:numId w:val="1"/>
        </w:numPr>
        <w:rPr/>
      </w:pPr>
      <w:bookmarkStart w:id="707" w:name="__RefHeading___Toc1580485_2314609296"/>
      <w:bookmarkStart w:id="708" w:name="_Toc240"/>
      <w:bookmarkEnd w:id="707"/>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36</w:t>
      </w:r>
      <w:r>
        <w:rPr>
          <w:rtl w:val="true"/>
        </w:rPr>
        <w:t>]</w:t>
      </w:r>
      <w:bookmarkEnd w:id="708"/>
    </w:p>
    <w:p>
      <w:pPr>
        <w:pStyle w:val="BookText"/>
        <w:rPr/>
      </w:pPr>
      <w:r>
        <w:rPr>
          <w:rFonts w:ascii="Amiri" w:hAnsi="Amiri" w:eastAsia="Amiri" w:cs="Amiri"/>
          <w:color w:val="111111"/>
          <w:sz w:val="28"/>
          <w:sz w:val="28"/>
          <w:szCs w:val="28"/>
          <w:rtl w:val="true"/>
          <w:lang w:bidi="ar-SA"/>
        </w:rPr>
        <w:t xml:space="preserve">وَ مٰا کٰانَ لِمُؤْمِنٍ وَ لاٰ مُؤْمِنَةٍ إِذٰا قَضَی اَللّٰهُ وَ رَسُولُهُ أَمْراً أَنْ یَکُونَ لَهُمُ اَلْخِیَرَةُ مِنْ أَمْرِهِمْ وَ مَنْ یَعْصِ اَللّٰهَ وَ رَسُولَهُ فَقَدْ ضَلَّ ضَلاٰلاً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و هیچ مرد و زن مؤمنی حق ندارند هنگامی که خدا و پیامبرش امری را مقرّر کردند، در کار خود اختیاری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خدا و پیامبرش را نافرمانی کند، به یقین آشکارا گمراه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 و زن مؤمنی حق ندارد که در برابر فرمان خداوند و پیامبرش، تصمیم دیگری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 مِنْ أَمْرِهِمْ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اوامر و نواهی خداوند، دارای اوامر و نواهی ولاییِ لازم‌الاتباع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 مِنْ أَمْرِهِمْ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حق ندارند که تصمیم‌هایی بگیرند که با حکم‌ها وفرمان‌های خدا و پیامبرش مخالف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 مِنْ أَمْرِهِمْ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صاحب اختیار بودن در چیزی، حقِّ تصمیم‌گیری را دربارۀ آن نمی‌آورد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 مِنْ أَمْرِهِمْ</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مرجع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و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به</w:t>
      </w:r>
    </w:p>
    <w:p>
      <w:pPr>
        <w:pStyle w:val="BookText"/>
        <w:rPr/>
      </w:pPr>
      <w:r>
        <w:rPr>
          <w:rFonts w:ascii="IRNazanin" w:hAnsi="IRNazanin" w:eastAsia="IRNazanin"/>
          <w:color w:val="111111"/>
          <w:sz w:val="28"/>
          <w:sz w:val="28"/>
          <w:szCs w:val="28"/>
          <w:rtl w:val="true"/>
          <w:lang w:bidi="fa-IR"/>
        </w:rPr>
        <w:t>اعتبار نکره بودن آنها و در سیاق نفی واقع شدن، افادۀ عموم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برای القای این نکته باشد که در صورتی که خداوند و پیامبرش، حتی دربارۀ امور مربوط به مؤمنان، اعلام نظر کرده‌اند، آنان حق‌تصمیم دیگری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ایمان، تسلیم بودن در برابر فرمان‌های خداوند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وصف، چه بسا در صدد توجه دادن به این نکته است که ایمان مؤمنان، باید در تسلیم بودن، نقش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تمرّد از فرمان خدا و پیامرش، گمراهی آشکاری را در پی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یَعْصِ اللّٰهَ وَ رَسُولَهُ فَقَدْ ضَلَّ ضَلاٰلاً مُبِیناً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تمرّد از فرمان‌های ولایی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حد تمرّد از فرمان‌های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یَعْصِ اللّٰهَ وَ رَسُولَهُ فَقَدْ ضَلَّ ضَلاٰلاً مُبِیناً</w:t>
      </w:r>
    </w:p>
    <w:p>
      <w:pPr>
        <w:pStyle w:val="BookText"/>
        <w:rPr/>
      </w:pPr>
      <w:r>
        <w:rPr>
          <w:rFonts w:ascii="IRNazanin" w:hAnsi="IRNazanin" w:eastAsia="IRNazanin"/>
          <w:color w:val="111111"/>
          <w:sz w:val="28"/>
          <w:sz w:val="28"/>
          <w:szCs w:val="28"/>
          <w:rtl w:val="true"/>
          <w:lang w:bidi="fa-IR"/>
        </w:rPr>
        <w:t>این که نتیجۀ تمرّد از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شمرده شده است، نشان می‌دهد که تمرّد از فرمان رسول خدا در حدّ نافرمانی از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اللّه؛ انسان؛ ایمان؛ ضلالت؛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w:t>
      </w:r>
      <w:bookmarkStart w:id="709" w:name="pg19898_196745"/>
    </w:p>
    <w:p>
      <w:pPr>
        <w:pStyle w:val="Heading3"/>
        <w:numPr>
          <w:ilvl w:val="2"/>
          <w:numId w:val="1"/>
        </w:numPr>
        <w:rPr/>
      </w:pPr>
      <w:bookmarkStart w:id="710" w:name="__RefHeading___Toc1580487_2314609296"/>
      <w:bookmarkStart w:id="711" w:name="_Toc241"/>
      <w:bookmarkEnd w:id="709"/>
      <w:bookmarkEnd w:id="710"/>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37</w:t>
      </w:r>
      <w:r>
        <w:rPr>
          <w:rtl w:val="true"/>
        </w:rPr>
        <w:t>]</w:t>
      </w:r>
      <w:bookmarkEnd w:id="711"/>
    </w:p>
    <w:p>
      <w:pPr>
        <w:pStyle w:val="BookText"/>
        <w:rPr/>
      </w:pPr>
      <w:r>
        <w:rPr>
          <w:rFonts w:ascii="Amiri" w:hAnsi="Amiri" w:eastAsia="Amiri" w:cs="Amiri"/>
          <w:color w:val="111111"/>
          <w:sz w:val="28"/>
          <w:sz w:val="28"/>
          <w:szCs w:val="28"/>
          <w:rtl w:val="true"/>
          <w:lang w:bidi="ar-SA"/>
        </w:rPr>
        <w:t xml:space="preserve">وَ إِذْ تَقُولُ لِلَّذِی أَنْعَمَ اَللّٰهُ عَلَیْهِ وَ أَنْعَمْتَ عَلَیْهِ أَمْسِکْ عَلَیْکَ زَوْجَکَ وَ اِتَّقِ اَللّٰهَ وَ تُخْفِی فِی نَفْسِکَ مَا اَللّٰهُ مُبْدِیهِ وَ تَخْشَی اَلنّٰاسَ وَ اَللّٰهُ أَحَقُّ أَنْ تَخْشٰاهُ فَلَمّٰا قَضیٰ زَیْدٌ مِنْهٰا وَطَراً زَوَّجْنٰاکَهٰا لِکَیْ لاٰ یَکُونَ عَلَی اَلْمُؤْمِنِینَ حَرَجٌ فِی أَزْوٰاجِ أَدْعِیٰائِهِمْ إِذٰا قَضَوْا مِنْهُنَّ وَطَراً وَ کٰانَ أَمْرُ اَللّٰهِ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زیدبن‌حارثه،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خدا به او نعمت ارزانی داشته بود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نعمت ارزانی داشته بودی، می‌گفتی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همسرت را برای خود نگه دار و از خدا پروا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را در درون خود پنهان می‌کردی که خدا می‌خواست آن را آشکار کند، و از مردم می‌ترسیدی و حال آن که خدا سزاوارتر بود که از او بترسی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زید از آن زن حاجتی برگرفت، او را به همسری تو درآوردیم، تا بر مؤمنان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پسرخواندگانشان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از آنان حاجتی بر گرفته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خدا انجام شدنی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زیدبن‌حارثه، برای ادامۀ زندگی با همسرش و طلاق ندادن وی، سفارش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تَقُولُ لِلَّذِی أَنْعَمَ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أَمْسِکْ عَلَیْکَ زَوْجَکَ</w:t>
      </w:r>
    </w:p>
    <w:p>
      <w:pPr>
        <w:pStyle w:val="BookText"/>
        <w:rPr/>
      </w:pPr>
      <w:r>
        <w:rPr>
          <w:rFonts w:ascii="IRNazanin" w:hAnsi="IRNazanin" w:eastAsia="IRNazanin"/>
          <w:color w:val="111111"/>
          <w:sz w:val="28"/>
          <w:sz w:val="28"/>
          <w:szCs w:val="28"/>
          <w:rtl w:val="true"/>
          <w:lang w:bidi="fa-IR"/>
        </w:rPr>
        <w:t>طبق شأن نزول، این آیه دربارۀ زید بن حارثه و تصمیم‌اش برای طلاق همسر خود، زینب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تعدیۀ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متضمن معنای حبس و نگهداری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زیدبن‌حارثه، از نعمت‌های الهی برخوردار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تَقُولُ لِلَّذِی أَنْعَمَ اللّٰهُ عَلَیْهِ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زیدبن‌حارثه، انعام و احسان کرده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تَقُولُ لِلَّذِی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أَنْعَمْتَ عَلَیْهِ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زیدبن‌حارثه، بردۀ آزاد شدۀ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تَقُولُ لِلَّذِی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أَنْعَمْتَ عَلَیْهِ</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 مفسران برآن‌اند که مراد، آزاد شدن زید از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 زیدبن‌حارثه، نعمتی اعطایی از جانب خداوند برای وی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تَقُولُ لِلَّذِی أَنْعَمَ اللّٰهُ عَلَیْهِ</w:t>
      </w:r>
    </w:p>
    <w:p>
      <w:pPr>
        <w:pStyle w:val="BookText"/>
        <w:rPr/>
      </w:pPr>
      <w:r>
        <w:rPr>
          <w:rFonts w:ascii="IRNazanin" w:hAnsi="IRNazanin" w:eastAsia="IRNazanin"/>
          <w:color w:val="111111"/>
          <w:sz w:val="28"/>
          <w:sz w:val="28"/>
          <w:szCs w:val="28"/>
          <w:rtl w:val="true"/>
          <w:lang w:bidi="fa-IR"/>
        </w:rPr>
        <w:t xml:space="preserve">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از مصداق‌های بارز آن، اسلام آوردن زید را شمرده‌اند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زیدبن‌حارثه، با وی ناسازگار بود و زید، تصمیم گرفت از او جدا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تَقُولُ لِلَّذِی أَنْعَمَ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أَمْسِکْ عَلَیْکَ زَوْجَکَ</w:t>
      </w:r>
    </w:p>
    <w:p>
      <w:pPr>
        <w:pStyle w:val="BookText"/>
        <w:rPr/>
      </w:pPr>
      <w:r>
        <w:rPr>
          <w:rFonts w:ascii="IRNazanin" w:hAnsi="IRNazanin" w:eastAsia="IRNazanin"/>
          <w:color w:val="111111"/>
          <w:sz w:val="28"/>
          <w:sz w:val="28"/>
          <w:szCs w:val="28"/>
          <w:rtl w:val="true"/>
          <w:lang w:bidi="fa-IR"/>
        </w:rPr>
        <w:t>در شأن نزول آیه آورده‌اند که زینب، همسر زید، به خاطر این‌که زید، برده‌ای آزاد شده است، با او ناسازگاری می‌کرد و این، بر زید ناگوار بود و از این رو تصمیم گرفت زینب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این مطلب اشاره دارد و نیز فرمانی است به زید برای پرهیز از عملی ساختن تصمیم‌اش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موجب تحکیم پیوند خانوادگی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أَمْسِکْ عَلَیْکَ زَوْجَکَ وَ اتَّقِ اللّٰهَ</w:t>
      </w:r>
    </w:p>
    <w:p>
      <w:pPr>
        <w:pStyle w:val="BookText"/>
        <w:rPr/>
      </w:pPr>
      <w:r>
        <w:rPr>
          <w:rFonts w:ascii="Amiri" w:hAnsi="Amiri" w:eastAsia="Amiri" w:cs="Amiri"/>
          <w:color w:val="111111"/>
          <w:sz w:val="28"/>
          <w:sz w:val="28"/>
          <w:szCs w:val="28"/>
          <w:rtl w:val="true"/>
          <w:lang w:bidi="ar-SA"/>
        </w:rPr>
        <w:t xml:space="preserve">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ذکر عام بعد از امر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صورت، سفارش به تقوا پس از توصیه به نگهداری همسر و طلاق ندادن وی، در واقع، سفارش به امری است که مراعات آن، می‌تواند عین نگهداری همسر بوده و می‌تواند موجب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حارثه، برای رعایت تقوای الهی دربارۀ همسرش زینب</w:t>
      </w:r>
    </w:p>
    <w:p>
      <w:pPr>
        <w:pStyle w:val="BookText"/>
        <w:rPr/>
      </w:pPr>
      <w:r>
        <w:rPr>
          <w:rFonts w:ascii="Amiri" w:hAnsi="Amiri" w:eastAsia="Amiri" w:cs="Amiri"/>
          <w:color w:val="111111"/>
          <w:sz w:val="28"/>
          <w:sz w:val="28"/>
          <w:szCs w:val="28"/>
          <w:rtl w:val="true"/>
          <w:lang w:bidi="ar-SA"/>
        </w:rPr>
        <w:t xml:space="preserve">وَ إِذْ تَقُولُ لِلَّذِی أَنْعَمَ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 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زید، برای نگهداری همسرش و نیز رعایت تقوای الهی، امری شایستۀ یاد و یادآوری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تَقُولُ لِلَّذِی أَنْعَمَ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 است و در نتیجه، نکتۀ یاد شده، از آن فهمیده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نعمت کسی شدن، حق امر و نهی کردن به آن شخص را ایجاد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تَقُولُ لِلَّذِی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أَنْعَمْتَ عَلَیْهِ أَمْسِکْ عَلَیْکَ زَوْجَکَ وَ اتَّقِ اللّٰهَ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ترس مردم، حقایقی را دربارۀ مطلَّقۀ زید، پنهان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تُخْفِی فِی نَفْسِکَ مَا اللّٰهُ مُبْدِیهِ وَ تَخْشَی النّٰاسَ</w:t>
      </w:r>
    </w:p>
    <w:p>
      <w:pPr>
        <w:pStyle w:val="BookText"/>
        <w:rPr/>
      </w:pPr>
      <w:r>
        <w:rPr>
          <w:rFonts w:ascii="IRNazanin" w:hAnsi="IRNazanin" w:eastAsia="IRNazanin"/>
          <w:color w:val="111111"/>
          <w:sz w:val="28"/>
          <w:sz w:val="28"/>
          <w:szCs w:val="28"/>
          <w:rtl w:val="true"/>
          <w:lang w:bidi="fa-IR"/>
        </w:rPr>
        <w:t xml:space="preserve">به قرینۀ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قضیٰ زید منها وطراً زوّجناکها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قوی این است که آنچه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می‌کرده، فرمان خداوند به ازدواج با زینب، مطلَّقۀ زید،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پنهان کاری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دربارۀ فرمان الهی به ازدواج آن حضرت با همسر مطلَّقۀ زید، بر ملا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تُخْفِی فِی نَفْسِکَ مَا اللّٰهُ مُبْدِیهِ</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ترس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به خاطر اجرای حکم الهی که زمینۀ</w:t>
      </w:r>
    </w:p>
    <w:p>
      <w:pPr>
        <w:pStyle w:val="BookText"/>
        <w:rPr/>
      </w:pPr>
      <w:r>
        <w:rPr>
          <w:rFonts w:ascii="IRNazanin" w:hAnsi="IRNazanin" w:eastAsia="IRNazanin"/>
          <w:color w:val="111111"/>
          <w:sz w:val="28"/>
          <w:sz w:val="28"/>
          <w:szCs w:val="28"/>
          <w:rtl w:val="true"/>
          <w:lang w:bidi="fa-IR"/>
        </w:rPr>
        <w:t>اجتماعی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تُخْفِی فِی نَفْسِکَ مَا اللّٰهُ مُبْدِیهِ وَ تَخْشَی النّٰاسَ</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از خداوند بترسد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أَحَقُّ أَنْ تَخْشٰاهُ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در عمل به احکام الهی، افراد، به جز ترس از خداوند، هیچ ترسی به دل راه ندهند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تَخْشَی النّٰاسَ وَ اللّٰهُ أَحَقُّ أَنْ تَخْشٰاهُ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عوامل پنهان کاری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تُخْفِی فِی نَفْسِکَ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تَخْشَی النّٰاسَ</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زیدبن‌حارثه، پس از کام‌گیری از همسرش، او را طلاق داد و از وی جدا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قَضیٰ زَیْدٌ مِنْهٰا وَطَراً زَوَّجْنٰاکَهٰا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به پایان رسیدن حاجت زید از نکاح با زینب و به اتمام رسیدن زمان مجاز زناشویی آن 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زینب، مطلَّقۀ زید، پس از جدا شدن او از زید ازدواج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قَضیٰ زَیْدٌ مِنْهٰا وَطَراً زَوَّجْنٰاکَهٰا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زینب، مطلَّقۀ زید به امر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قَضیٰ زَیْدٌ مِنْهٰا وَطَراً زَوَّجْنٰاکَهٰا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تصمیم و رغبت برای ازدواج با زینب، مطلَّقۀ زید، نداشت و آن ازدواج، تنها برای اجرای فرمان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تَقُولُ لِلَّذِی أَنْعَمَ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أَمْسِکْ عَلَیْکَ زَوْجَکَ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قَضیٰ زَیْدٌ مِنْهٰا وَطَراً زَوَّجْنٰاکَهٰا</w:t>
      </w:r>
    </w:p>
    <w:p>
      <w:pPr>
        <w:pStyle w:val="BookText"/>
        <w:rPr/>
      </w:pPr>
      <w:r>
        <w:rPr>
          <w:rFonts w:ascii="IRNazanin" w:hAnsi="IRNazanin" w:eastAsia="IRNazanin"/>
          <w:color w:val="111111"/>
          <w:sz w:val="28"/>
          <w:sz w:val="28"/>
          <w:szCs w:val="28"/>
          <w:rtl w:val="true"/>
          <w:lang w:bidi="fa-IR"/>
        </w:rPr>
        <w:t>توصیۀ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زید، مبنی بر ادامۀ زندگی با زینب، حاکی از این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تلاش بود تا آن دو، به زندگی خود ادامه دهند و پس از طلاق هم، نگران پیامدهای احتمالی ازدواج‌اش با زینب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زَوَّجْنٰاکَهٰا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چنین امری، به خواست و فرمان خداوند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سنت‌های جاهلی، به قدری در جامعۀ صدراسلام رخنه و نفوذ داشت که شکستن آن، نیاز به اقدام عملی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پشتیبانی خداوند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قَضیٰ زَیْدٌ مِنْهٰا وَطَراً زَوَّجْنٰاکَهٰا لِکَیْ لاٰ یَکُونَ عَلَی الْمُؤْمِنِینَ حَرَجٌ فِی أَزْوٰاجِ أَدْعِیٰائِهِمْ إِذٰا قَضَوْا مِنْهُنَّ وَطَراً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زناشویی، از نیازهای اساسی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قَضیٰ زَیْدٌ مِنْهٰا وَطَراً</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به هنگام سخن گفتن از مسایل جنسی، به کنایه سخن گفته شود</w:t>
      </w:r>
    </w:p>
    <w:p>
      <w:pPr>
        <w:pStyle w:val="BookText"/>
        <w:rPr/>
      </w:pPr>
      <w:r>
        <w:rPr>
          <w:rFonts w:ascii="IRNazanin" w:hAnsi="IRNazanin" w:eastAsia="IRNazanin"/>
          <w:color w:val="111111"/>
          <w:sz w:val="28"/>
          <w:sz w:val="28"/>
          <w:szCs w:val="28"/>
          <w:rtl w:val="true"/>
          <w:lang w:bidi="fa-IR"/>
        </w:rPr>
        <w:t>و ادب کلام، مراعات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قَضیٰ زَیْدٌ مِنْهٰا وَطَراً</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زیدبن‌حارثه، پسرخواندۀ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لِکَیْ لاٰ یَکُونَ عَلَی الْمُؤْمِنِینَ حَرَجٌ فِی أَزْوٰاجِ أَدْعِیٰائِهِمْ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پسرخواندگی، در صدراسلام، امری رایج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زَوَّجْنٰاکَهٰا لِکَیْ لاٰ یَکُونَ عَلَی الْمُؤْمِنِینَ حَرَجٌ فِی أَزْوٰاجِ أَدْعِیٰائِهِمْ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صدراسلام، ازدواج با مطلَّقۀ پسرخوانده، امری ناروا شمرده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زَوَّجْنٰاکَهٰا لِکَیْ لاٰ یَکُونَ عَلَی الْمُؤْمِنِینَ حَرَجٌ فِی أَزْوٰاجِ أَدْعِیٰائِهِمْ</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ازدواج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مطلَّقۀ پسرخواندۀ خویش، شکستن سنّتی‌جاهلی و هموار کردن راه برای دیگران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زَوَّجْنٰاکَهٰا لِکَیْ لاٰ یَکُونَ عَلَی الْمُؤْمِنِینَ حَرَجٌ فِی أَزْوٰاجِ أَدْعِیٰائِهِمْ</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خداوند، به مؤمنان، در هموار کردن و رفع دشواری‌های فرهنگی، برای رسیدن به خواسته‌هایشان</w:t>
      </w:r>
    </w:p>
    <w:p>
      <w:pPr>
        <w:pStyle w:val="BookText"/>
        <w:rPr/>
      </w:pPr>
      <w:r>
        <w:rPr>
          <w:rFonts w:ascii="Amiri" w:hAnsi="Amiri" w:eastAsia="Amiri" w:cs="Amiri"/>
          <w:color w:val="111111"/>
          <w:sz w:val="28"/>
          <w:sz w:val="28"/>
          <w:szCs w:val="28"/>
          <w:rtl w:val="true"/>
          <w:lang w:bidi="ar-SA"/>
        </w:rPr>
        <w:t>زَوَّجْنٰاکَهٰا لِکَیْ لاٰ یَکُونَ عَلَی الْمُؤْمِنِینَ حَرَجٌ فِی أَزْوٰاجِ أَدْعِیٰائِهِمْ</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پایان یافتن وقت مقرّر در طلاق، می‌توان با مطلَّقۀ پسرخوانده، ازدواج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یَکُونَ عَلَی الْمُؤْمِنِینَ حَرَجٌ فِی أَزْوٰاجِ أَدْعِیٰائِهِمْ إِذٰا قَضَوْا مِنْهُنَّ وَطَراً</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خداوند، قطعاً، انجام یافتنی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أَمْرُ اللّٰهِ مَفْعُولاً</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 مطلَّقه شدن زینب از زید، پسرخواندۀ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ازدواج‌اش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حوادثی است که براساس خواست خداوند، تحقق پیدا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قَضیٰ زَیْدٌ مِنْهٰا وَطَراً زَوَّجْنٰاکَهٰا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أَمْرُ اللّٰهِ مَفْعُولاً</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رسول اللّه خطب علی زیدبن‌حارثة، زینب‌بنت جَحْش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فزوّجها إیّاه فمکثت عند زید ماشاء اللّه، ثمّ إنّهما تشاجرا فی شیء إلی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تأذن لی فی طلاقها فإنّ فیها کبراً و إنّها لتؤذینی بلسانها، فقال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و أمسک علیک زوجک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4"/>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زینب دختر</w:t>
      </w:r>
      <w:bookmarkStart w:id="712" w:name="pg19898_196749"/>
    </w:p>
    <w:p>
      <w:pPr>
        <w:pStyle w:val="BookText"/>
        <w:rPr/>
      </w:pPr>
      <w:bookmarkEnd w:id="712"/>
      <w:r>
        <w:rPr>
          <w:rFonts w:ascii="IRNazanin" w:hAnsi="IRNazanin" w:eastAsia="IRNazanin"/>
          <w:color w:val="111111"/>
          <w:sz w:val="28"/>
          <w:sz w:val="28"/>
          <w:szCs w:val="28"/>
          <w:rtl w:val="true"/>
          <w:lang w:bidi="fa-IR"/>
        </w:rPr>
        <w:t xml:space="preserve">جحش را برای زید خواستگاری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عقد وی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مدتی را که خدا مقدر کرده بود، زینب، پیش 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میان زید و زینب، مشاجره‌ای رخ داد و هر دو پیش رسول خدا، شکوه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 او را طلاق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او متکبر است و با زبانش مرا اذیت می‌کند؟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همسرت را نگه‌دار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تُخْفِی فِی نَفْسِکَ مَا اللّٰهُ مُبْدِیهِ وَ تَخْشَی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عرّف نبیّه أسماء أزواجه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إحدیٰهنّ من سُمِّی له زینب بنت جَحْش و هی یومئذ تحت زید بن حارثة فأخفیٰ اسمها فی نفسه و لم‌یبده لکیلا یقول أحد من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فی امرأة فی بیت رجل أنّها إحدیٰ أزواجه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خشی قول المنافقین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سخن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تُخْفِی فِی نَفْسِکَ مَا اللّٰهُ مُبْدِیهِ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خدای عزّوجلّ به پیغمبر خود نام‌های همسران‌اش را اعلام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آنان، کسی بود که برای پیغمبر، به نام زینب بنت جحش معرفی شده بود و زینب، در آن زمان همسر زید بن حارثه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پیغمبر، نام او را مخفی می‌داشت و آن را اظهار نمی‌کرد تا از منافقان کسی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دربارۀ زنی که در خانۀ دیگری است، گفته است که وی، یکی از همسران او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از گفتۀ منافقان می‌ترسید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آمیزش؛ احسان؛ ازدواج؛ اللّه؛ امر الهی؛ بردگی؛ تقوا؛ جاهلیت؛ حُکم؛ خانواده؛ خوف؛ زیدبن حارثه؛ زینب بنت جحش؛ سخن؛ طلاق؛ فرزند خواندگی؛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مشیت خدا؛ نعمت؛ همسران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713" w:name="__RefHeading___Toc1580489_2314609296"/>
      <w:bookmarkStart w:id="714" w:name="_Toc242"/>
      <w:bookmarkEnd w:id="713"/>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38</w:t>
      </w:r>
      <w:r>
        <w:rPr>
          <w:rtl w:val="true"/>
        </w:rPr>
        <w:t>]</w:t>
      </w:r>
      <w:bookmarkEnd w:id="714"/>
    </w:p>
    <w:p>
      <w:pPr>
        <w:pStyle w:val="BookText"/>
        <w:rPr/>
      </w:pPr>
      <w:r>
        <w:rPr>
          <w:rFonts w:ascii="Amiri" w:hAnsi="Amiri" w:eastAsia="Amiri" w:cs="Amiri"/>
          <w:color w:val="111111"/>
          <w:sz w:val="28"/>
          <w:sz w:val="28"/>
          <w:szCs w:val="28"/>
          <w:rtl w:val="true"/>
          <w:lang w:bidi="ar-SA"/>
        </w:rPr>
        <w:t xml:space="preserve">مٰا کٰانَ عَلَی اَلنَّبِیِّ مِنْ حَرَجٍ فِیمٰا فَرَضَ اَللّٰهُ لَهُ سُنَّةَ اَللّٰهِ فِی اَلَّذِینَ خَلَوْا مِنْ قَبْلُ وَ کٰانَ أَمْرُ اَللّٰهِ قَدَراً مَقْدُوراً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بر پیامبر در آنچه خدا برای او مقرّر کرده است حَرَجی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این سنّت را در مورد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پیش‌تر درگذشتند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کرده است، و فرمان خدا سنجیده و اندازه‌گیری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انجام دادن هر چه که خداوند برای او مباح و روا دانسته، هیچ منعی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عَلَی النَّبِیِّ مِنْ حَرَجٍ فِیمٰا فَرَضَ اللّٰهُ لَهُ</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تنگنایی و در مضیقه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شده و معین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پیامبران پیشین، دستورها و احکام ویژه‌ای مقرّر کرده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عَلَی النَّبِیِّ مِنْ حَرَجٍ فِیمٰا فَرَضَ اللّٰهُ لَهُ سُنَّةَ اللّٰهِ فِی الَّذِینَ خَلَوْا مِنْ قَبْلُ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فعل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یُبَلِّغُونَ رِسٰالاٰتِ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پیشین‌اند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تنگنا نبودن پیامبران پیشین برای عمل به مقرّرات و احکام تعیین شده برای آنان، سنتّی خداوندی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عَلَی النَّبِیِّ مِنْ حَرَجٍ فِیمٰا فَرَضَ اللّٰهُ لَهُ سُنَّةَ اللّٰهِ فِی الَّذِینَ خَلَوْا مِنْ قَبْلُ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عمل داشتن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اعمالی که انجام دادن‌اش برای او روا و مباح بوده، سنتّی خداوندی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عَلَی النَّبِیِّ مِنْ حَرَجٍ فِیمٰا فَرَضَ اللّٰهُ لَهُ سُنَّةَ اللّٰهِ فِی الَّذِینَ خَلَوْا مِنْ قَبْلُ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دادن برخی از کارهای مباح و روا، در تنگنا بوده و شرایط مناسب اجتماعی برای او، فراهم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عَلَی النَّبِیِّ مِنْ حَرَجٍ فِیمٰا فَرَضَ اللّٰهُ لَهُ</w:t>
      </w:r>
    </w:p>
    <w:p>
      <w:pPr>
        <w:pStyle w:val="BookText"/>
        <w:rPr/>
      </w:pPr>
      <w:r>
        <w:rPr>
          <w:rFonts w:ascii="IRNazanin" w:hAnsi="IRNazanin" w:eastAsia="IRNazanin"/>
          <w:color w:val="111111"/>
          <w:sz w:val="28"/>
          <w:sz w:val="28"/>
          <w:szCs w:val="28"/>
          <w:rtl w:val="true"/>
          <w:lang w:bidi="fa-IR"/>
        </w:rPr>
        <w:t>صدور چنین حکمی، از جانب خداوند دربارۀ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می‌کند که آن حضرت، در انجام دادن برخی از امور، مانند ازدواج با مطلَّقۀ پسرخوانده‌اش، در شرایط سختی قرار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حفظ شخصیت اجتماعی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ویژه‌ای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عَلَی النَّبِیِّ مِنْ حَرَجٍ فِیمٰا فَرَضَ اللّٰهُ لَهُ</w:t>
      </w:r>
    </w:p>
    <w:p>
      <w:pPr>
        <w:pStyle w:val="BookText"/>
        <w:rPr/>
      </w:pPr>
      <w:r>
        <w:rPr>
          <w:rFonts w:ascii="IRNazanin" w:hAnsi="IRNazanin" w:eastAsia="IRNazanin"/>
          <w:color w:val="111111"/>
          <w:sz w:val="28"/>
          <w:sz w:val="28"/>
          <w:szCs w:val="28"/>
          <w:rtl w:val="true"/>
          <w:lang w:bidi="fa-IR"/>
        </w:rPr>
        <w:t>آیه، در صدد دفاع از ازدواج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مطلَّقۀ پسرخوانده‌اش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طبق شأن نزول‌ها، ازدواج با مطلَّقۀ پسرخوانده، امری شایسته نبوده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فرمان خداوند، اقدام به آن کرده، احتمال داشت مورد شماتت قرار بگیرد خداوند، از آن حضرت دفاع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حکایت از عنایت خداوند به آن حضرت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ممکن است احکام و تکالیفی ویژه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عَلَی النَّبِیِّ مِنْ حَرَجٍ فِیمٰا فَرَضَ اللّٰهُ 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فرمان‌های خداوند، حساب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أَمْرُ اللّٰهِ قَدَراً مَقْدُوراً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فرمان ازدواج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زینب، مطلَّقۀ پسرخوانده‌اش، امری حساب شده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زَوَّجْنٰاکَهٰا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عَلَی النَّبِیِّ مِنْ حَرَجٍ فِیمٰا فَرَضَ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أَمْرُ اللّٰهِ قَدَراً مَقْدُوراً</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زیدبن حارثة طلّقها و اعتدت منه فزوّجهااللّه تعالی من</w:t>
      </w:r>
      <w:bookmarkStart w:id="715" w:name="pg19898_196751"/>
    </w:p>
    <w:p>
      <w:pPr>
        <w:pStyle w:val="BookText"/>
        <w:rPr/>
      </w:pPr>
      <w:bookmarkEnd w:id="715"/>
      <w:r>
        <w:rPr>
          <w:rFonts w:ascii="Amiri" w:hAnsi="Amiri" w:eastAsia="Amiri" w:cs="Amiri"/>
          <w:color w:val="111111"/>
          <w:sz w:val="28"/>
          <w:sz w:val="28"/>
          <w:szCs w:val="28"/>
          <w:rtl w:val="true"/>
          <w:lang w:bidi="ar-SA"/>
        </w:rPr>
        <w:t>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بذلک قرآناً 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قَضیٰ زَیْدٌ مِنْهٰا وَطَراً زَوَّجْنٰاکَهٰا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علم عزّوجلّ أنّ المنافقین سیعیّبونه بتزویجها فأنزل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عَلَی النَّبِیِّ مِنْ حَرَجٍ فِیمٰا فَرَضَ اللّٰهُ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زیدبن‌حارثه، همسرش را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عدّۀ او تمام شد، خدا، او را به ازدواج پیامبر درآورد و در این باره، آیه‌ای نازل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قَضیٰ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می‌دانست که منافقان، به خاطر ازدواج او با همسر مطلّقۀ زید، به عیب‌گویی از او خواهند پرداخت، از این رو،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کٰانَ عَلَی النَّبِیِّ مِنْ حَرَجٍ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آسانی؛ ازدواج؛ اللّه؛ امر الهی؛ انبیاء؛ تکلیف؛ دفاع؛ زینب بنت جحش؛ سختی؛ سنتهای خدا؛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716" w:name="__RefHeading___Toc1580491_2314609296"/>
      <w:bookmarkStart w:id="717" w:name="_Toc243"/>
      <w:bookmarkEnd w:id="716"/>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39</w:t>
      </w:r>
      <w:r>
        <w:rPr>
          <w:rtl w:val="true"/>
        </w:rPr>
        <w:t>]</w:t>
      </w:r>
      <w:bookmarkEnd w:id="717"/>
    </w:p>
    <w:p>
      <w:pPr>
        <w:pStyle w:val="BookText"/>
        <w:rPr/>
      </w:pPr>
      <w:r>
        <w:rPr>
          <w:rFonts w:ascii="Amiri" w:hAnsi="Amiri" w:eastAsia="Amiri" w:cs="Amiri"/>
          <w:color w:val="111111"/>
          <w:sz w:val="28"/>
          <w:sz w:val="28"/>
          <w:szCs w:val="28"/>
          <w:rtl w:val="true"/>
          <w:lang w:bidi="ar-SA"/>
        </w:rPr>
        <w:t xml:space="preserve">اَلَّذِینَ یُبَلِّغُونَ رِسٰالاٰتِ اَللّٰهِ وَ یَخْشَوْنَهُ وَ لاٰ یَخْشَوْنَ أَحَداً إِلاَّ اَللّٰهَ وَ کَفیٰ بِاللّٰهِ حَسِیباً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همانان که پیام‌های خدا را ابلاغ می‌کردند و از او می‌ترسیدند، و از هیچ‌کس جز خدا نمی‌ترسیدند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برای حسابرسی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ابلاغ‌کنندگان رسالت‌های الهی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خَلَوْا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یُبَلِّغُونَ رِسٰالاٰتِ اللّٰهِ</w:t>
      </w:r>
    </w:p>
    <w:p>
      <w:pPr>
        <w:pStyle w:val="BookText"/>
        <w:rPr/>
      </w:pP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خَلَوْا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یُبَلِّغُونَ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حامل رسالت‌های متعددی از جانب خداوند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یُبَلِّغُونَ رِسٰالاٰتِ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از کسی جز خداوند، ترس و هراسی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یُبَلِّغُونَ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یَخْشَوْنَهُ وَ لاٰ یَخْشَوْنَ أَحَداً إِلاَّ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برای تبلیغ رسالت‌های الهی، تقیّه نمی‌کردند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یَخْشَوْنَهُ وَ لاٰ یَخْشَوْنَ أَحَداً إِلاَّ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مبلّغان، در راه تبلیغ، از هیچ‌کس جز خداوند، نهراسند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یُبَلِّغُونَ رِسٰالاٰتِ اللّٰهِ وَ یَخْشَوْنَهُ وَ لاٰ یَخْشَوْنَ أَحَداً إِلاَّ اللّٰهَ</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هراس راه ندادن به خود در راه انجام دادن</w:t>
      </w:r>
      <w:bookmarkStart w:id="718" w:name="pg19898_196752"/>
    </w:p>
    <w:p>
      <w:pPr>
        <w:pStyle w:val="BookText"/>
        <w:rPr/>
      </w:pPr>
      <w:bookmarkEnd w:id="718"/>
      <w:r>
        <w:rPr>
          <w:rFonts w:ascii="IRNazanin" w:hAnsi="IRNazanin" w:eastAsia="IRNazanin"/>
          <w:color w:val="111111"/>
          <w:sz w:val="28"/>
          <w:sz w:val="28"/>
          <w:szCs w:val="28"/>
          <w:rtl w:val="true"/>
          <w:lang w:bidi="fa-IR"/>
        </w:rPr>
        <w:t>رسالت‌اش، دلداری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یُبَلِّغُونَ رِسٰالاٰتِ اللّٰهِ وَ یَخْشَوْنَهُ وَ لاٰ یَخْشَوْنَ أَحَداً</w:t>
      </w:r>
    </w:p>
    <w:p>
      <w:pPr>
        <w:pStyle w:val="BookText"/>
        <w:rPr/>
      </w:pPr>
      <w:r>
        <w:rPr>
          <w:rFonts w:ascii="IRNazanin" w:hAnsi="IRNazanin" w:eastAsia="IRNazanin"/>
          <w:color w:val="111111"/>
          <w:sz w:val="28"/>
          <w:sz w:val="28"/>
          <w:szCs w:val="28"/>
          <w:rtl w:val="true"/>
          <w:lang w:bidi="fa-IR"/>
        </w:rPr>
        <w:t>ذکر این آیه در لابه‌لای آیاتی که در آن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برخوردهای دیگران با آن حضرت و در تنگنا قرار گرفتن‌اش سخن می‌گوید، می‌تواند اشعار به این نکته داشته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سنت رفتاری پیامبران پیشین، عمل کن و هراسی به خود راه 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همراه با تعظیم و بزرگداشت، امری ارزش‌مند و بایسته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یُبَلِّغُونَ رِسٰالاٰتِ اللّٰهِ وَ یَخْشَوْنَهُ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آمیخته با 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حسابرسی خداوند، مستلزم اختصاص دادن ترس به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یَخْشَوْنَهُ وَ لاٰ یَخْشَوْنَ أَحَداً إِلاَّ اللّٰهَ وَ کَفیٰ بِاللّٰهِ حَسِیباً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پیامبران، در مقابل تبلیغ رسالت‌های الهی، پاداش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یُبَلِّغُونَ رِسٰالاٰتِ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کَفیٰ بِاللّٰهِ حَسِیباً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حسابرسی کفایت‌کننده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کَفیٰ بِاللّٰهِ حَسِیباً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کَفیٰ بِاللّٰهِ حَسِیباً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انبیاء؛ تبلیغ؛ تقیه؛ حسابرسی؛ حسیب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خوف؛ دلداری؛ رسالت؛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719" w:name="__RefHeading___Toc1580493_2314609296"/>
      <w:bookmarkStart w:id="720" w:name="_Toc244"/>
      <w:bookmarkEnd w:id="719"/>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40</w:t>
      </w:r>
      <w:r>
        <w:rPr>
          <w:rtl w:val="true"/>
        </w:rPr>
        <w:t>]</w:t>
      </w:r>
      <w:bookmarkEnd w:id="720"/>
    </w:p>
    <w:p>
      <w:pPr>
        <w:pStyle w:val="BookText"/>
        <w:rPr/>
      </w:pPr>
      <w:r>
        <w:rPr>
          <w:rFonts w:ascii="Amiri" w:hAnsi="Amiri" w:eastAsia="Amiri" w:cs="Amiri"/>
          <w:color w:val="111111"/>
          <w:sz w:val="28"/>
          <w:sz w:val="28"/>
          <w:szCs w:val="28"/>
          <w:rtl w:val="true"/>
          <w:lang w:bidi="ar-SA"/>
        </w:rPr>
        <w:t xml:space="preserve">مٰا کٰانَ مُحَمَّدٌ أَبٰا أَحَدٍ مِنْ رِجٰالِکُمْ وَ لٰکِنْ رَسُولَ اَللّٰهِ وَ خٰاتَمَ اَلنَّبِیِّینَ وَ کٰانَ اَللّٰهُ بِکُلِّ شَیْءٍ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محمد پدر هیچ‌یک از مردان شما نیست، ولی رسول خدا و خاتم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هر چیزی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فرزند پسری که به دوران بزرگ سالی رسیده باشد،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مُحَمَّدٌ أَبٰا أَحَدٍ مِنْ رِجٰالِکُمْ</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احتمال که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مُحَمَّدٌ أَبٰا أَحَدٍ مِنْ رِجٰالِکُمْ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احترازی باشد در مقابل دیدگاه کسانی‌که به دلیل پسر خواندگی زید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آن حضرت را با مطلّقۀ زید ناروا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درصدد تبیین این نکته است که</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هیچ مردی نیست تا چنین اشکالی مطرح شود و در نتیجه، زید پسر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تا آن ازدواج ناروا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هیچ‌کدام از مردان دوران خود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مُحَمَّدٌ أَبٰا أَحَدٍ مِنْ رِجٰالِکُمْ</w:t>
      </w:r>
    </w:p>
    <w:p>
      <w:pPr>
        <w:pStyle w:val="BookText"/>
        <w:rPr/>
      </w:pP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ضمیر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اشعار به این معنا داشته باشد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نوادگان خود هست ولی پدر سایر مردان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حفظ شخصیت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و دفاع از عملکرد او، توجهی ویژه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مُحَمَّدٌ أَبٰا أَحَدٍ مِنْ رِجٰالِکُمْ</w:t>
      </w:r>
    </w:p>
    <w:p>
      <w:pPr>
        <w:pStyle w:val="BookText"/>
        <w:rPr/>
      </w:pPr>
      <w:r>
        <w:rPr>
          <w:rFonts w:ascii="IRNazanin" w:hAnsi="IRNazanin" w:eastAsia="IRNazanin"/>
          <w:color w:val="111111"/>
          <w:sz w:val="28"/>
          <w:sz w:val="28"/>
          <w:szCs w:val="28"/>
          <w:rtl w:val="true"/>
          <w:lang w:bidi="fa-IR"/>
        </w:rPr>
        <w:t xml:space="preserve">چنین بیانی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حسب ظاهر، برای مردم هم روشن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این واقعیت می‌کند که وقتی عملکرد درست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شخصیت آن حضرت، زیر سؤال می‌رفت، خداوند، از او دفاع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برخورد، برداشت بالا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ازدواج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زینب، مطلّقۀ زید، به دلیل نبود رابطۀ نَسَبی میان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قَضیٰ زَیْدٌ مِنْهٰا وَطَراً زَوَّجْنٰاکَهٰا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مُحَمَّدٌ أَبٰا أَحَدٍ مِنْ رِجٰالِکُمْ</w:t>
      </w:r>
    </w:p>
    <w:p>
      <w:pPr>
        <w:pStyle w:val="BookText"/>
        <w:rPr/>
      </w:pPr>
      <w:r>
        <w:rPr>
          <w:rFonts w:ascii="IRNazanin" w:hAnsi="IRNazanin" w:eastAsia="IRNazanin"/>
          <w:color w:val="111111"/>
          <w:sz w:val="28"/>
          <w:sz w:val="28"/>
          <w:szCs w:val="28"/>
          <w:rtl w:val="true"/>
          <w:lang w:bidi="fa-IR"/>
        </w:rPr>
        <w:t xml:space="preserve">احتمال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مُحَمَّدٌ أَبٰا أَحَدٍ مِنْ رِجٰالِکُمْ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نفی خویشاوندی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زید و در نتیجه، اثبات جایز بودن ازدواج آن حضرت با مطلّقۀ زید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مادری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نمی‌تواند دلیل حکم پدری آن حضرت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أَزْوٰاجُهُ أُمَّهٰاتُهُمْ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مُحَمَّدٌ أَبٰا أَحَدٍ مِنْ رِجٰالِکُمْ</w:t>
      </w:r>
    </w:p>
    <w:p>
      <w:pPr>
        <w:pStyle w:val="BookText"/>
        <w:rPr/>
      </w:pPr>
      <w:r>
        <w:rPr>
          <w:rFonts w:ascii="IRNazanin" w:hAnsi="IRNazanin" w:eastAsia="IRNazanin"/>
          <w:color w:val="111111"/>
          <w:sz w:val="28"/>
          <w:sz w:val="28"/>
          <w:szCs w:val="28"/>
          <w:rtl w:val="true"/>
          <w:lang w:bidi="fa-IR"/>
        </w:rPr>
        <w:t xml:space="preserve">احتمال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مُحَمَّدٌ أَبٰا أَحَدٍ مِنْ رِجٰالِکُمْ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نفی توهمی باشد که به دنبال نزول حکم مادر دانستن همسران پیامبر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استفاده می‌شود که آن حکم، دلیل نمی‌شود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حکم پدر را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آیه، نفی حکم تشریعی می‌کند و نه تکوینی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پیامبری از جانب خداوند برای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رَسُولَ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پیامبران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رَسُولَ اللّٰهِ وَ خٰاتَمَ النَّبِیِّینَ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و نبوت، امری دائمی و همیشگی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خٰاتَمَ النَّبِیِّینَ</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دارای مقام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پیامرسان خدا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آورندۀ اخبار غیبی دربارۀ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bookmarkStart w:id="721" w:name="pg19898_196754"/>
    </w:p>
    <w:p>
      <w:pPr>
        <w:pStyle w:val="BookText"/>
        <w:rPr/>
      </w:pPr>
      <w:bookmarkEnd w:id="721"/>
      <w:r>
        <w:rPr>
          <w:rFonts w:ascii="Amiri" w:hAnsi="Amiri" w:eastAsia="Amiri" w:cs="Amiri"/>
          <w:color w:val="111111"/>
          <w:sz w:val="28"/>
          <w:sz w:val="28"/>
          <w:szCs w:val="28"/>
          <w:rtl w:val="true"/>
          <w:lang w:bidi="ar-SA"/>
        </w:rPr>
        <w:t>وَ لٰکِنْ رَسُولَ اللّٰهِ وَ خٰاتَمَ النَّبِیِّینَ</w:t>
      </w:r>
    </w:p>
    <w:p>
      <w:pPr>
        <w:pStyle w:val="BookText"/>
        <w:rPr/>
      </w:pPr>
      <w:r>
        <w:rPr>
          <w:rFonts w:ascii="IRNazanin" w:hAnsi="IRNazanin" w:eastAsia="IRNazanin"/>
          <w:color w:val="111111"/>
          <w:sz w:val="28"/>
          <w:sz w:val="28"/>
          <w:szCs w:val="28"/>
          <w:rtl w:val="true"/>
          <w:lang w:bidi="fa-IR"/>
        </w:rPr>
        <w:t>در تفاوت میان مقام رسالت و نبوت،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صاحب کتاب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خداوند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اضافه می‌شود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پیام‌آور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انجام دهندۀ امر رسالت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معجم‌الفروق اللغویه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ازدواج با زینب، جنبۀ رسالی داشته و از پیش خود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مُحَمَّدٌ أَبٰا أَحَدٍ مِنْ رِجٰالِکُمْ وَ لٰکِنْ رَسُولَ اللّٰهِ</w:t>
      </w:r>
    </w:p>
    <w:p>
      <w:pPr>
        <w:pStyle w:val="BookText"/>
        <w:rPr/>
      </w:pPr>
      <w:r>
        <w:rPr>
          <w:rFonts w:ascii="IRNazanin" w:hAnsi="IRNazanin" w:eastAsia="IRNazanin"/>
          <w:color w:val="111111"/>
          <w:sz w:val="28"/>
          <w:sz w:val="28"/>
          <w:szCs w:val="28"/>
          <w:rtl w:val="true"/>
          <w:lang w:bidi="fa-IR"/>
        </w:rPr>
        <w:t xml:space="preserve">احتمال دارد که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نفی ابوّت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مردان، به منظور یادآوری این نکته باشد که کارهای او، بر اساس رسالت الهی بوده و از پیش خود اقدام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همواره، به همه چیز دانا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بِکُلِّ شَیْءٍ عَلِیماً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خداوند دربارۀ نبوت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ختم آن بیان کرده، براساس علم و آگاهی همه‌جانبۀ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رَسُولَ اللّٰهِ وَ خٰاتَمَ النَّبِیِّینَ وَ کٰانَ اللّٰهُ بِکُلِّ شَیْءٍ عَلِیماً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بِکُلِّ شَیْءٍ عَلِیماً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اللّه؛ انبیاء؛ پدر؛ حُکم؛ خاتمیت؛ دفاع؛ رسالت؛ زیدبن حارثه؛ زینب بنت جحش؛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همسران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722" w:name="__RefHeading___Toc1580495_2314609296"/>
      <w:bookmarkStart w:id="723" w:name="_Toc245"/>
      <w:bookmarkEnd w:id="722"/>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41</w:t>
      </w:r>
      <w:r>
        <w:rPr>
          <w:rtl w:val="true"/>
        </w:rPr>
        <w:t>]</w:t>
      </w:r>
      <w:bookmarkEnd w:id="723"/>
    </w:p>
    <w:p>
      <w:pPr>
        <w:pStyle w:val="BookText"/>
        <w:rPr/>
      </w:pPr>
      <w:r>
        <w:rPr>
          <w:rFonts w:ascii="Amiri" w:hAnsi="Amiri" w:eastAsia="Amiri" w:cs="Amiri"/>
          <w:color w:val="111111"/>
          <w:sz w:val="28"/>
          <w:sz w:val="28"/>
          <w:szCs w:val="28"/>
          <w:rtl w:val="true"/>
          <w:lang w:bidi="ar-SA"/>
        </w:rPr>
        <w:t xml:space="preserve">یٰا أَیُّهَا اَلَّذِینَ آمَنُوا اُذْکُرُوا اَللّٰهَ ذِکْراً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ای کسانی‌که ایمان آورده‌اید، خدا را بسیار یاد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موظف به ذکر فراوان خدایند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اذْکُرُوا اللّٰهَ ذِکْراً کَثِیراً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یاد خداوند بودن، فرمان خداوند به 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اذْکُرُوا اللّٰهَ ذِکْراً کَثِیراً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خاطر و یاد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ایمان، ذکر فراوان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اذْکُرُوا اللّٰهَ ذِکْراً کَثِیراً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امر الهی؛ ایمان؛ تکلیف؛ ذکر</w:t>
      </w:r>
      <w:bookmarkStart w:id="724" w:name="pg19898_196755"/>
    </w:p>
    <w:p>
      <w:pPr>
        <w:pStyle w:val="Heading3"/>
        <w:numPr>
          <w:ilvl w:val="2"/>
          <w:numId w:val="1"/>
        </w:numPr>
        <w:rPr/>
      </w:pPr>
      <w:bookmarkStart w:id="725" w:name="__RefHeading___Toc1580497_2314609296"/>
      <w:bookmarkStart w:id="726" w:name="_Toc246"/>
      <w:bookmarkEnd w:id="724"/>
      <w:bookmarkEnd w:id="725"/>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42</w:t>
      </w:r>
      <w:r>
        <w:rPr>
          <w:rtl w:val="true"/>
        </w:rPr>
        <w:t>]</w:t>
      </w:r>
      <w:bookmarkEnd w:id="726"/>
    </w:p>
    <w:p>
      <w:pPr>
        <w:pStyle w:val="BookText"/>
        <w:rPr/>
      </w:pPr>
      <w:r>
        <w:rPr>
          <w:rFonts w:ascii="Amiri" w:hAnsi="Amiri" w:eastAsia="Amiri" w:cs="Amiri"/>
          <w:color w:val="111111"/>
          <w:sz w:val="28"/>
          <w:sz w:val="28"/>
          <w:szCs w:val="28"/>
          <w:rtl w:val="true"/>
          <w:lang w:bidi="ar-SA"/>
        </w:rPr>
        <w:t xml:space="preserve">وَ سَبِّحُوهُ بُکْرَةً وَ أَصِیلاً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و او را بامدادان و شامگاهان تنزیه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موظف به تسبیح خداوند در هر صبح و شام‌اند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سَبِّحُوهُ بُکْرَةً وَ أَصِیلاً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هموارۀ خداوند، مقتضای ایمان 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سَبِّحُوهُ بُکْرَةً وَ أَصِیلاً</w:t>
      </w:r>
    </w:p>
    <w:p>
      <w:pPr>
        <w:pStyle w:val="BookText"/>
        <w:rPr/>
      </w:pPr>
      <w:r>
        <w:rPr>
          <w:rFonts w:ascii="IRNazanin" w:hAnsi="IRNazanin" w:eastAsia="IRNazanin"/>
          <w:color w:val="111111"/>
          <w:sz w:val="28"/>
          <w:sz w:val="28"/>
          <w:szCs w:val="28"/>
          <w:rtl w:val="true"/>
          <w:lang w:bidi="fa-IR"/>
        </w:rPr>
        <w:t xml:space="preserve">بنابراین احتمال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شبانه روز باشد، معنای یاد شده فهمیده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و شام‌گاهان، وقت‌هایی مناسب برای ذکر و تسبیح خداوندند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اُذْکُرُوا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سَبِّحُوهُ بُکْرَةً وَ أَصِیلاً</w:t>
      </w:r>
    </w:p>
    <w:p>
      <w:pPr>
        <w:pStyle w:val="BookText"/>
        <w:rPr/>
      </w:pPr>
      <w:r>
        <w:rPr>
          <w:rFonts w:ascii="IRNazanin" w:hAnsi="IRNazanin" w:eastAsia="IRNazanin"/>
          <w:color w:val="111111"/>
          <w:sz w:val="28"/>
          <w:sz w:val="28"/>
          <w:szCs w:val="28"/>
          <w:rtl w:val="true"/>
          <w:lang w:bidi="fa-IR"/>
        </w:rPr>
        <w:t xml:space="preserve">بنابراین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معنای حقیقی خود به کار رفته باشند، نه معنای کنایه‌ای، معنای یاد شده 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تنزیه؛ ذکر؛ شب؛ صبح</w:t>
      </w:r>
    </w:p>
    <w:p>
      <w:pPr>
        <w:pStyle w:val="Heading3"/>
        <w:numPr>
          <w:ilvl w:val="2"/>
          <w:numId w:val="1"/>
        </w:numPr>
        <w:rPr/>
      </w:pPr>
      <w:bookmarkStart w:id="727" w:name="__RefHeading___Toc1580499_2314609296"/>
      <w:bookmarkStart w:id="728" w:name="_Toc247"/>
      <w:bookmarkEnd w:id="727"/>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43</w:t>
      </w:r>
      <w:r>
        <w:rPr>
          <w:rtl w:val="true"/>
        </w:rPr>
        <w:t>]</w:t>
      </w:r>
      <w:bookmarkEnd w:id="728"/>
    </w:p>
    <w:p>
      <w:pPr>
        <w:pStyle w:val="BookText"/>
        <w:rPr/>
      </w:pPr>
      <w:r>
        <w:rPr>
          <w:rFonts w:ascii="Amiri" w:hAnsi="Amiri" w:eastAsia="Amiri" w:cs="Amiri"/>
          <w:color w:val="111111"/>
          <w:sz w:val="28"/>
          <w:sz w:val="28"/>
          <w:szCs w:val="28"/>
          <w:rtl w:val="true"/>
          <w:lang w:bidi="ar-SA"/>
        </w:rPr>
        <w:t xml:space="preserve">هُوَ اَلَّذِی یُصَلِّی عَلَیْکُمْ وَ مَلاٰئِکَتُهُ لِیُخْرِجَکُمْ مِنَ اَلظُّلُمٰاتِ إِلَی اَلنُّورِ وَ کٰانَ بِالْمُؤْمِنِینَ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 xml:space="preserve">اوست آن‌که بر شما رحمت می‌فرستد و فرشتگانش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برای شما طلب رحمت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شما را از تاریکی‌ها به‌سوی نور بیرون آورد، و او همواره به مؤمنان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اعطا کنندۀ رحمت ویژۀ خویش، به 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یُصَلِّی عَلَیْکُمْ</w:t>
      </w:r>
    </w:p>
    <w:p>
      <w:pPr>
        <w:pStyle w:val="BookText"/>
        <w:rPr/>
      </w:pPr>
      <w:r>
        <w:rPr>
          <w:rFonts w:ascii="Amiri" w:hAnsi="Amiri" w:eastAsia="Amiri" w:cs="Amiri"/>
          <w:color w:val="111111"/>
          <w:sz w:val="28"/>
          <w:sz w:val="28"/>
          <w:szCs w:val="28"/>
          <w:rtl w:val="true"/>
          <w:lang w:bidi="ar-SA"/>
        </w:rPr>
        <w:t xml:space="preserve">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بِالْمُؤْمِنِینَ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صلوات خدا بر مؤمنان، اعطای رحمت به آنان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رحمت ویژۀ خداوند به مؤمنان، به منظور بیرون بردن آنان از ظلمت‌ها و رساندن‌شان به نور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یُصَلِّی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لِیُخْرِجَکُمْ مِنَ الظُّلُمٰاتِ إِلَی النُّورِ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ویژۀ خداوند برای مؤمنان، مقتضی ذکر و تسبیح فراوان او ازسوی آنان</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اذْکُرُوا اللّٰهَ ذِکْراً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یُصَلِّی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بِالْمُؤْمِنِینَ رَحِیماً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تحیت فرشتگان بر مؤمنان</w:t>
      </w:r>
    </w:p>
    <w:p>
      <w:pPr>
        <w:pStyle w:val="BookText"/>
        <w:rPr/>
      </w:pPr>
      <w:r>
        <w:rPr>
          <w:rFonts w:ascii="Amiri" w:hAnsi="Amiri" w:eastAsia="Amiri" w:cs="Amiri"/>
          <w:color w:val="111111"/>
          <w:sz w:val="28"/>
          <w:sz w:val="28"/>
          <w:szCs w:val="28"/>
          <w:rtl w:val="true"/>
          <w:lang w:bidi="ar-SA"/>
        </w:rPr>
        <w:t>هُوَ الَّذِی یُصَلِّی عَلَیْکُمْ وَ مَلاٰئِکَتُهُ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تحیت فرشتگان به مؤمنان، به سبب فراوانی ذکر و تسبیح خدا از سوی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اذْکُرُوا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یُصَلِّی عَلَیْکُمْ وَ مَلاٰئِکَتُهُ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تحیت ملائکه بر مؤمنان، زمینه‌ساز بیرون بردن آنان از ظلمت‌ها به نور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یُصَلِّی عَلَیْکُمْ وَ مَلاٰئِکَتُهُ لِیُخْرِجَکُمْ مِنَ الظُّلُمٰاتِ إِلَی النُّورِ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باطل، پراکنده و مختلف، و راه حق، یکی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لِیُخْرِجَکُمْ مِنَ الظُّلُمٰاتِ إِلَی النُّورِ</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آیه، معنوی است و منظور از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این که خداوند، با اعطای رحمت، خواسته است تا مؤمنان را از ظلمت‌ها به نور رهنمون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آنان از باطل و بی‌راهه‌ها به حق و راه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جمع آورده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دلالت بر تعدد راه‌های باطل، و مفرد آورده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یکی بودن راه حق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مؤمنان رحیم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بِالْمُؤْمِنِینَ رَحِیماً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مؤمنان، زمینه‌ساز برخورداری آنان از رحمت خداوندی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بِالْمُؤْمِنِینَ رَحِیماً</w:t>
      </w:r>
    </w:p>
    <w:p>
      <w:pPr>
        <w:pStyle w:val="BookText"/>
        <w:rPr/>
      </w:pPr>
      <w:r>
        <w:rPr>
          <w:rFonts w:ascii="IRNazanin" w:hAnsi="IRNazanin" w:eastAsia="IRNazanin"/>
          <w:color w:val="111111"/>
          <w:sz w:val="28"/>
          <w:sz w:val="28"/>
          <w:szCs w:val="28"/>
          <w:rtl w:val="true"/>
          <w:lang w:bidi="fa-IR"/>
        </w:rPr>
        <w:t xml:space="preserve">قرار دادن اسم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ضمیر، می‌تواند به نکتۀ بالا اشعار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پیش‌گاه خداوند، شخصیتی برجسته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بِالْمُؤْمِنِینَ رَحِیماً</w:t>
      </w:r>
    </w:p>
    <w:p>
      <w:pPr>
        <w:pStyle w:val="BookText"/>
        <w:rPr/>
      </w:pPr>
      <w:r>
        <w:rPr>
          <w:rFonts w:ascii="IRNazanin" w:hAnsi="IRNazanin" w:eastAsia="IRNazanin"/>
          <w:color w:val="111111"/>
          <w:sz w:val="28"/>
          <w:sz w:val="28"/>
          <w:szCs w:val="28"/>
          <w:rtl w:val="true"/>
          <w:lang w:bidi="fa-IR"/>
        </w:rPr>
        <w:t>آوردن اسم ظاهر به جای ضمیر، می‌تواند به خاطر تمجید و ستایش از مؤمنان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کردن مؤمنان از رحمت ویژه، برخاسته از عنایت و مهربانی خداوند به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یُصَلِّی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بِالْمُؤْمِنِینَ رَحِیماً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بِالْمُؤْمِنِینَ رَحِیماً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اتحاد؛ اللّه؛ ایمان؛ باطل؛ تحیت؛ تنزیه؛ حق؛ دعا؛ ذکر؛ رحمت؛ ظلمت؛ ملائکه؛ نور</w:t>
      </w:r>
      <w:bookmarkStart w:id="729" w:name="pg19898_196757"/>
    </w:p>
    <w:p>
      <w:pPr>
        <w:pStyle w:val="Heading3"/>
        <w:numPr>
          <w:ilvl w:val="2"/>
          <w:numId w:val="1"/>
        </w:numPr>
        <w:rPr/>
      </w:pPr>
      <w:bookmarkStart w:id="730" w:name="__RefHeading___Toc1580501_2314609296"/>
      <w:bookmarkStart w:id="731" w:name="_Toc248"/>
      <w:bookmarkEnd w:id="729"/>
      <w:bookmarkEnd w:id="730"/>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44</w:t>
      </w:r>
      <w:r>
        <w:rPr>
          <w:rtl w:val="true"/>
        </w:rPr>
        <w:t>]</w:t>
      </w:r>
      <w:bookmarkEnd w:id="731"/>
    </w:p>
    <w:p>
      <w:pPr>
        <w:pStyle w:val="BookText"/>
        <w:rPr/>
      </w:pPr>
      <w:r>
        <w:rPr>
          <w:rFonts w:ascii="Amiri" w:hAnsi="Amiri" w:eastAsia="Amiri" w:cs="Amiri"/>
          <w:color w:val="111111"/>
          <w:sz w:val="28"/>
          <w:sz w:val="28"/>
          <w:szCs w:val="28"/>
          <w:rtl w:val="true"/>
          <w:lang w:bidi="ar-SA"/>
        </w:rPr>
        <w:t xml:space="preserve">تَحِیَّتُهُمْ یَوْمَ یَلْقَوْنَهُ سَلاٰمٌ وَ أَعَدَّ لَهُمْ أَجْراً کَرِیماً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 xml:space="preserve">درودشان در روزی که با او دیدار می‌کنند 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پاداشی ارجمند آماده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دیدار مؤمنان با خدا، 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آنان تحیت گفته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تَحِیَّتُهُمْ یَوْمَ یَلْقَوْنَهُ سَلاٰمٌ</w:t>
      </w:r>
    </w:p>
    <w:p>
      <w:pPr>
        <w:pStyle w:val="BookText"/>
        <w:rPr/>
      </w:pPr>
      <w:r>
        <w:rPr>
          <w:rFonts w:ascii="IRNazanin" w:hAnsi="IRNazanin" w:eastAsia="IRNazanin"/>
          <w:color w:val="111111"/>
          <w:sz w:val="28"/>
          <w:sz w:val="28"/>
          <w:szCs w:val="28"/>
          <w:rtl w:val="true"/>
          <w:lang w:bidi="fa-IR"/>
        </w:rPr>
        <w:t>برداشت بالا، بنابراین احتمال است که اضافۀ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اضافۀ مصدر به مفعول‌اش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تحیّت بر مؤمنان، به هنگام دیدار آنان با خدا، سلامتی و امنیت کامل داشتن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تَحِیَّتُهُمْ یَوْمَ یَلْقَوْنَهُ سَلاٰمٌ</w:t>
      </w:r>
    </w:p>
    <w:p>
      <w:pPr>
        <w:pStyle w:val="BookText"/>
        <w:rPr/>
      </w:pPr>
      <w:r>
        <w:rPr>
          <w:rFonts w:ascii="IRNazanin" w:hAnsi="IRNazanin" w:eastAsia="IRNazanin"/>
          <w:color w:val="111111"/>
          <w:sz w:val="28"/>
          <w:sz w:val="28"/>
          <w:szCs w:val="28"/>
          <w:rtl w:val="true"/>
          <w:lang w:bidi="fa-IR"/>
        </w:rPr>
        <w:t xml:space="preserve">احتمال دارد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معنای اصطلاحی آن باشد که نوعی تحیّت گفتن است و احتمال دارد که معنای لغوی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اساس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دیدار مؤمنان با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تَحِیَّتُهُمْ یَوْمَ یَلْقَوْنَهُ 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تحیّت گفتن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بهترین و شایسته‌ترین تحیّت‌ها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تَحِیَّتُهُمْ یَوْمَ یَلْقَوْنَهُ سَلاٰمٌ</w:t>
      </w:r>
    </w:p>
    <w:p>
      <w:pPr>
        <w:pStyle w:val="BookText"/>
        <w:rPr/>
      </w:pPr>
      <w:r>
        <w:rPr>
          <w:rFonts w:ascii="IRNazanin" w:hAnsi="IRNazanin" w:eastAsia="IRNazanin"/>
          <w:color w:val="111111"/>
          <w:sz w:val="28"/>
          <w:sz w:val="28"/>
          <w:szCs w:val="28"/>
          <w:rtl w:val="true"/>
          <w:lang w:bidi="fa-IR"/>
        </w:rPr>
        <w:t>از این‌که در وصف مؤمنان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هنگام دیدار با خدا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می‌آید که وقتی در چنان هنگام و حالتی برای تحیّت، سلام گفته می‌شود، بهترین واژه برای تحیّت، 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تحیّت مؤمنان به هم، هنگام دیدار خدا، 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تَحِیَّتُهُمْ یَوْمَ یَلْقَوْنَهُ سَلاٰمٌ</w:t>
      </w:r>
    </w:p>
    <w:p>
      <w:pPr>
        <w:pStyle w:val="BookText"/>
        <w:rPr/>
      </w:pPr>
      <w:r>
        <w:rPr>
          <w:rFonts w:ascii="IRNazanin" w:hAnsi="IRNazanin" w:eastAsia="IRNazanin"/>
          <w:color w:val="111111"/>
          <w:sz w:val="28"/>
          <w:sz w:val="28"/>
          <w:szCs w:val="28"/>
          <w:rtl w:val="true"/>
          <w:lang w:bidi="fa-IR"/>
        </w:rPr>
        <w:t xml:space="preserve">برداشت بالا، بنابراین است که 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اضافۀ مصدر به فاعل‌اش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مؤمنان، پیشاپیش، پاداشی بزرگوارانه تدارک 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أَعَدَّ لَهُمْ أَجْراً کَرِیماً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پاداش کریمانه برای مؤمنان از سوی خداوند، ناشی از رحمت او به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کٰانَ بِالْمُؤْمِنِینَ رَحِیماً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 لَهُمْ أَجْراً کَرِیماً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اللّه؛ ایمان؛ پاداش؛ تحیت؛ رحمت؛ قیامت؛ لقاء اللّه</w:t>
      </w:r>
      <w:bookmarkStart w:id="732" w:name="pg19898_196758"/>
    </w:p>
    <w:p>
      <w:pPr>
        <w:pStyle w:val="Heading3"/>
        <w:numPr>
          <w:ilvl w:val="2"/>
          <w:numId w:val="1"/>
        </w:numPr>
        <w:rPr/>
      </w:pPr>
      <w:bookmarkStart w:id="733" w:name="__RefHeading___Toc1580503_2314609296"/>
      <w:bookmarkStart w:id="734" w:name="_Toc249"/>
      <w:bookmarkEnd w:id="732"/>
      <w:bookmarkEnd w:id="733"/>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45</w:t>
      </w:r>
      <w:r>
        <w:rPr>
          <w:rtl w:val="true"/>
        </w:rPr>
        <w:t>]</w:t>
      </w:r>
      <w:bookmarkEnd w:id="734"/>
    </w:p>
    <w:p>
      <w:pPr>
        <w:pStyle w:val="BookText"/>
        <w:rPr/>
      </w:pPr>
      <w:r>
        <w:rPr>
          <w:rFonts w:ascii="Amiri" w:hAnsi="Amiri" w:eastAsia="Amiri" w:cs="Amiri"/>
          <w:color w:val="111111"/>
          <w:sz w:val="28"/>
          <w:sz w:val="28"/>
          <w:szCs w:val="28"/>
          <w:rtl w:val="true"/>
          <w:lang w:bidi="ar-SA"/>
        </w:rPr>
        <w:t xml:space="preserve">یٰا أَیُّهَا اَلنَّبِیُّ إِنّٰا أَرْسَلْنٰاکَ شٰاهِداً وَ مُبَشِّراً وَ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ای پیامبر، ما تو را به عنوان گواه و نوید دهنده و اخطار کننده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فرستاده‌ای از سوی خداوند برای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النَّبِیُّ إِنّٰا أَرْسَلْنٰاکَ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شاهد و گواهی از سوی خداوند بر اعمال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أَرْسَلْنٰاکَ شٰاهِداً</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ذکر نشده است و لکن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آیات دیگری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لِتَکُونُوا شُهَدٰاءَ عَلَی النّٰاسِ</w:t>
      </w:r>
      <w:r>
        <w:rPr>
          <w:rFonts w:eastAsia="IRNazanin" w:cs="IRNazanin"/>
          <w:color w:val="111111"/>
          <w:sz w:val="28"/>
          <w:szCs w:val="28"/>
          <w:rtl w:val="true"/>
          <w:lang w:bidi="fa-IR"/>
        </w:rPr>
        <w:t>»  [</w:t>
      </w:r>
      <w:r>
        <w:rPr>
          <w:rFonts w:eastAsia="IRNazanin" w:cs="IRNazanin"/>
          <w:color w:val="111111"/>
          <w:sz w:val="28"/>
          <w:szCs w:val="28"/>
          <w:lang w:bidi="fa-IR"/>
        </w:rPr>
        <w:t>143/2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متعلق آن، مردم‌اند و چون اعمال آنان مورد بازخواست قرار خواهد گرفت، مراد از گواهی بر مردم هم می‌تواند گواهی بر اعمال آنان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مسؤولیت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دادن و هشدار دادن به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أَرْسَلْنٰاکَ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مُبَشِّراً وَ نَذِیراً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آوردن خوف و رجا، در دل مردمان، از جمله مسؤولیت‌های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أَرْسَلْنٰاکَ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مُبَشِّراً وَ نَذِیراً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رهنمونی مردم به حق، از احساسات درونی انسان‌ها استفاده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أَرْسَلْنٰاکَ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مُبَشِّراً وَ نَذِیراً</w:t>
      </w:r>
    </w:p>
    <w:p>
      <w:pPr>
        <w:pStyle w:val="BookText"/>
        <w:rPr/>
      </w:pPr>
      <w:r>
        <w:rPr>
          <w:rFonts w:ascii="IRNazanin" w:hAnsi="IRNazanin" w:eastAsia="IRNazanin"/>
          <w:color w:val="111111"/>
          <w:sz w:val="28"/>
          <w:sz w:val="28"/>
          <w:szCs w:val="28"/>
          <w:rtl w:val="true"/>
          <w:lang w:bidi="fa-IR"/>
        </w:rPr>
        <w:t>خوشی و ترس، دو حالت روانی انسان است که با پدید آمدن عوامل آنها، بروز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چیزی که موجب ترس و یا خوش‌حالی شود در واقع، استفاده کردن از این دو احساس برای واداشتن انسان به قبول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انداختن بشارت بر هشدار، امری شایسته و بایسته در امر تبلیغ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مُبَشِّراً وَ نَذِیراً</w:t>
      </w:r>
    </w:p>
    <w:p>
      <w:pPr>
        <w:pStyle w:val="BookText"/>
        <w:rPr/>
      </w:pPr>
      <w:r>
        <w:rPr>
          <w:rFonts w:ascii="IRNazanin" w:hAnsi="IRNazanin" w:eastAsia="IRNazanin"/>
          <w:color w:val="111111"/>
          <w:sz w:val="28"/>
          <w:sz w:val="28"/>
          <w:szCs w:val="28"/>
          <w:rtl w:val="true"/>
          <w:lang w:bidi="fa-IR"/>
        </w:rPr>
        <w:t xml:space="preserve">احتمال دارد که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واقعیت خارجی تأثیر تقدیم بشارت بر انذار و بیم دهی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نکتۀ فوق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انبیاء؛ انذار؛ بشارت؛ تبلیغ؛ خوف؛ رسالت؛ عمل؛ گواهی؛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bookmarkStart w:id="735" w:name="pg19898_196759"/>
    </w:p>
    <w:p>
      <w:pPr>
        <w:pStyle w:val="Heading3"/>
        <w:numPr>
          <w:ilvl w:val="2"/>
          <w:numId w:val="1"/>
        </w:numPr>
        <w:rPr/>
      </w:pPr>
      <w:bookmarkStart w:id="736" w:name="__RefHeading___Toc1580505_2314609296"/>
      <w:bookmarkStart w:id="737" w:name="_Toc250"/>
      <w:bookmarkEnd w:id="735"/>
      <w:bookmarkEnd w:id="736"/>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46</w:t>
      </w:r>
      <w:r>
        <w:rPr>
          <w:rtl w:val="true"/>
        </w:rPr>
        <w:t>]</w:t>
      </w:r>
      <w:bookmarkEnd w:id="737"/>
    </w:p>
    <w:p>
      <w:pPr>
        <w:pStyle w:val="BookText"/>
        <w:rPr/>
      </w:pPr>
      <w:r>
        <w:rPr>
          <w:rFonts w:ascii="Amiri" w:hAnsi="Amiri" w:eastAsia="Amiri" w:cs="Amiri"/>
          <w:color w:val="111111"/>
          <w:sz w:val="28"/>
          <w:sz w:val="28"/>
          <w:szCs w:val="28"/>
          <w:rtl w:val="true"/>
          <w:lang w:bidi="ar-SA"/>
        </w:rPr>
        <w:t xml:space="preserve">وَ دٰاعِیاً إِلَی اَللّٰهِ بِإِذْنِهِ وَ سِرٰاجاً مُنِیراً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کننده به‌سوی خدا به اذن او، و چراغی روشنی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مردم به سوی خداوند، از جمله مسؤولیت‌های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النَّبِیُّ إِنّٰا أَرْسَلْنٰاکَ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دٰاعِیاً إِلَی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برای حرکت در راه خداوند، به اذن و فرمان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دٰاعِیاً إِلَی اللّٰهِ بِإِذْنِهِ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منزلۀ چراغی فروزان، برای هدایت بشر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سِرٰاجاً مُنِیراً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اللّه؛ تشبیهات؛ چراغ؛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738" w:name="__RefHeading___Toc1580507_2314609296"/>
      <w:bookmarkStart w:id="739" w:name="_Toc251"/>
      <w:bookmarkEnd w:id="738"/>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47</w:t>
      </w:r>
      <w:r>
        <w:rPr>
          <w:rtl w:val="true"/>
        </w:rPr>
        <w:t>]</w:t>
      </w:r>
      <w:bookmarkEnd w:id="739"/>
    </w:p>
    <w:p>
      <w:pPr>
        <w:pStyle w:val="BookText"/>
        <w:rPr/>
      </w:pPr>
      <w:r>
        <w:rPr>
          <w:rFonts w:ascii="Amiri" w:hAnsi="Amiri" w:eastAsia="Amiri" w:cs="Amiri"/>
          <w:color w:val="111111"/>
          <w:sz w:val="28"/>
          <w:sz w:val="28"/>
          <w:szCs w:val="28"/>
          <w:rtl w:val="true"/>
          <w:lang w:bidi="ar-SA"/>
        </w:rPr>
        <w:t xml:space="preserve">وَ بَشِّرِ اَلْمُؤْمِنِینَ بِأَنَّ لَهُمْ مِنَ اَللّٰهِ فَضْلاً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و به مؤمنان مژده ده که برای آنان از جانب خدا بخششی بزرگ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بود که مؤمنان را بشارت دهد به این که آنها از فضل بزرگ خدا، برخوردار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بَشِّرِ الْمُؤْمِنِینَ بِأَنَّ لَهُمْ مِنَ اللّٰهِ فَضْلاً کَبِیراً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ایمان مؤمنان، از فضل خداوندی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بَشِّرِ الْمُؤْمِنِینَ بِأَنَّ لَهُمْ مِنَ اللّٰهِ فَضْلاً کَبِیراً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تفضل‌های خداوند به بندگان‌اش، مراتب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فَضْلاً کَبِیراً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موجب دریافت مژده‌ای ویژه برای برخورداری از تفضل خداوندی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بَشِّرِ الْمُؤْمِنِینَ بِأَنَّ لَهُمْ مِنَ اللّٰهِ فَضْلاً کَبِیراً</w:t>
      </w:r>
    </w:p>
    <w:p>
      <w:pPr>
        <w:pStyle w:val="BookText"/>
        <w:rPr/>
      </w:pPr>
      <w:r>
        <w:rPr>
          <w:rFonts w:ascii="IRNazanin" w:hAnsi="IRNazanin" w:eastAsia="IRNazanin"/>
          <w:color w:val="111111"/>
          <w:sz w:val="28"/>
          <w:sz w:val="28"/>
          <w:szCs w:val="28"/>
          <w:rtl w:val="true"/>
          <w:lang w:bidi="fa-IR"/>
        </w:rPr>
        <w:t>چون بشارت دهی طبق آیۀ چهل و پنج از نقش‌ها و مسؤولیت‌های عمومی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بشارت، مژدۀ خاص و ویژه‌ای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ایمان؛ بشارت؛ پاداش؛ فضل خدا؛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740" w:name="pg19898_196760"/>
    </w:p>
    <w:p>
      <w:pPr>
        <w:pStyle w:val="Heading3"/>
        <w:numPr>
          <w:ilvl w:val="2"/>
          <w:numId w:val="1"/>
        </w:numPr>
        <w:rPr/>
      </w:pPr>
      <w:bookmarkStart w:id="741" w:name="__RefHeading___Toc1580509_2314609296"/>
      <w:bookmarkStart w:id="742" w:name="_Toc252"/>
      <w:bookmarkEnd w:id="740"/>
      <w:bookmarkEnd w:id="741"/>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48</w:t>
      </w:r>
      <w:r>
        <w:rPr>
          <w:rtl w:val="true"/>
        </w:rPr>
        <w:t>]</w:t>
      </w:r>
      <w:bookmarkEnd w:id="742"/>
    </w:p>
    <w:p>
      <w:pPr>
        <w:pStyle w:val="BookText"/>
        <w:rPr/>
      </w:pPr>
      <w:r>
        <w:rPr>
          <w:rFonts w:ascii="Amiri" w:hAnsi="Amiri" w:eastAsia="Amiri" w:cs="Amiri"/>
          <w:color w:val="111111"/>
          <w:sz w:val="28"/>
          <w:sz w:val="28"/>
          <w:szCs w:val="28"/>
          <w:rtl w:val="true"/>
          <w:lang w:bidi="ar-SA"/>
        </w:rPr>
        <w:t xml:space="preserve">وَ لاٰ تُطِعِ اَلْکٰافِرِینَ وَ اَلْمُنٰافِقِینَ وَ دَعْ أَذٰاهُمْ وَ تَوَکَّلْ عَلَی اَللّٰهِ وَ کَفیٰ بِاللّٰهِ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 xml:space="preserve">و از کافران و منافقان اطاعت مکن، و آزارشان را واگذار و بر خدا توکّل کن، و کافی است که خداوند کارگزار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به خودداری از اطاعت از کافران و منافقان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تُطِعِ الْکٰافِرِینَ وَ الْمُنٰافِقِینَ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بود که به آزار و اذیت‌های کافران و منافقان، اعتنایی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دَعْ أَذٰاهُمْ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وظیفه داشت که از مقابله به مثل و درگیری با منافقان و کافران بپرهیزد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دَعْ أَذٰاهُمْ</w:t>
      </w:r>
    </w:p>
    <w:p>
      <w:pPr>
        <w:pStyle w:val="BookText"/>
        <w:rPr/>
      </w:pPr>
      <w:r>
        <w:rPr>
          <w:rFonts w:ascii="IRNazanin" w:hAnsi="IRNazanin" w:eastAsia="IRNazanin"/>
          <w:color w:val="111111"/>
          <w:sz w:val="28"/>
          <w:sz w:val="28"/>
          <w:szCs w:val="28"/>
          <w:rtl w:val="true"/>
          <w:lang w:bidi="fa-IR"/>
        </w:rPr>
        <w:t xml:space="preserve">احتمال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بی‌اعتنایی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و احتمال دارد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 نشدن و مقابله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بنابر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منافقان،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آزار و اذیت قرار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دَعْ أَذٰاهُمْ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دادن رسالت خویش، با رو در رویی کافران و منافقان مواجه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النَّبِیُّ إِنّٰا أَرْسَلْنٰاکَ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 أَذٰاهُمْ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رسالت الهی خویش، نباید به‌سخنان و موضع‌گیری‌های کافران و منافقان اعتنا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النَّبِیُّ إِنّٰا أَرْسَلْنٰاکَ شٰاهِداً وَ مُبَشِّراً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تُطِعِ الْکٰافِرِینَ وَ الْمُنٰافِقِینَ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بود در برابر آزار و اذیت منافقان و کافران، به خدا توکل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دَعْ أَذٰاهُمْ وَ تَوَکَّلْ عَلَی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خداوند در مقابل آزار و اذیت‌های کافران و منافقان، نقشی کارساز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دَعْ أَذٰاهُمْ وَ تَوَکَّلْ عَلَی 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وظیفه داشت تا در انجام دادن رسالت خویش بر خداوند توکل کند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النَّبِیُّ إِنّٰا أَرْسَلْنٰاکَ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تَوَکَّلْ عَلَی اللّٰهِ</w:t>
      </w:r>
      <w:bookmarkStart w:id="743" w:name="pg19898_196761"/>
    </w:p>
    <w:p>
      <w:pPr>
        <w:pStyle w:val="BookText"/>
        <w:rPr/>
      </w:pPr>
      <w:bookmarkEnd w:id="743"/>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در کارهای خود، بر خداوند توکل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تَوَکَّلْ عَلَی اللّٰهِ</w:t>
      </w:r>
    </w:p>
    <w:p>
      <w:pPr>
        <w:pStyle w:val="BookText"/>
        <w:rPr/>
      </w:pP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چون موضوع به گونه‌ای است که اختصاص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از آن یک وظیفۀ همگانی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کارساز و وکیلی کفایت‌کننده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کَفیٰ بِاللّٰهِ وَکِیلاً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کفایت‌کنندگی و کارسازی خداوند، دلیل وجوب توکل بر او در همۀ امور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تَوَکَّلْ عَلَی اللّٰهِ وَ کَفیٰ بِاللّٰهِ وَکِیلاً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آزار و اذیت کافران و منافقان به آن حضرت</w:t>
      </w:r>
    </w:p>
    <w:p>
      <w:pPr>
        <w:pStyle w:val="BookText"/>
        <w:rPr/>
      </w:pPr>
      <w:r>
        <w:rPr>
          <w:rFonts w:ascii="Amiri" w:hAnsi="Amiri" w:eastAsia="Amiri" w:cs="Amiri"/>
          <w:color w:val="111111"/>
          <w:sz w:val="28"/>
          <w:sz w:val="28"/>
          <w:szCs w:val="28"/>
          <w:rtl w:val="true"/>
          <w:lang w:bidi="ar-SA"/>
        </w:rPr>
        <w:t>وَ دَعْ أَذٰاهُمْ وَ تَوَکَّلْ عَلَی اللّٰهِ وَ کَفیٰ بِاللّٰهِ وَکِیلاً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کَفیٰ بِاللّٰهِ وَکِیلاً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اذیت؛ اطاعت؛ اللّه؛ توکل؛ رسالت؛ کفر؛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نفاق؛ وعده؛ 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p>
    <w:p>
      <w:pPr>
        <w:pStyle w:val="Heading3"/>
        <w:numPr>
          <w:ilvl w:val="2"/>
          <w:numId w:val="1"/>
        </w:numPr>
        <w:rPr/>
      </w:pPr>
      <w:bookmarkStart w:id="744" w:name="__RefHeading___Toc1580511_2314609296"/>
      <w:bookmarkStart w:id="745" w:name="_Toc253"/>
      <w:bookmarkEnd w:id="744"/>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49</w:t>
      </w:r>
      <w:r>
        <w:rPr>
          <w:rtl w:val="true"/>
        </w:rPr>
        <w:t>]</w:t>
      </w:r>
      <w:bookmarkEnd w:id="745"/>
    </w:p>
    <w:p>
      <w:pPr>
        <w:pStyle w:val="BookText"/>
        <w:rPr/>
      </w:pPr>
      <w:r>
        <w:rPr>
          <w:rFonts w:ascii="Amiri" w:hAnsi="Amiri" w:eastAsia="Amiri" w:cs="Amiri"/>
          <w:color w:val="111111"/>
          <w:sz w:val="28"/>
          <w:sz w:val="28"/>
          <w:szCs w:val="28"/>
          <w:rtl w:val="true"/>
          <w:lang w:bidi="ar-SA"/>
        </w:rPr>
        <w:t xml:space="preserve">یٰا أَیُّهَا اَلَّذِینَ آمَنُوا إِذٰا نَکَحْتُمُ اَلْمُؤْمِنٰاتِ ثُمَّ طَلَّقْتُمُوهُنَّ مِنْ قَبْلِ أَنْ تَمَسُّوهُنَّ فَمٰا لَکُمْ عَلَیْهِنَّ مِنْ عِدَّةٍ تَعْتَدُّونَهٰا فَمَتِّعُوهُنَّ وَ سَرِّحُوهُنَّ سَرٰاحاً جَمِیلاً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ای کسانی‌که ایمان آورده‌اید، هرگاه زنان مؤمن را به نکاح درآوردید، سپس پیش از آن‌که با آنان آمیزش کنید طلاقشان دادید، برای شما بر عهدۀ آنان هیچ عدّه‌ای نیست که آن را بشمارید؛ پس آنان را بهره‌مند کنید و به طور پسندیده‌ای آنان را رهایشان سازید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شوهرانشان پیش از آمیزش با آنان، ایشان را طلاق داده‌اند، عدّه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إِذٰا نَکَحْتُمُ الْمُؤْمِنٰاتِ ثُمَّ طَلَّقْتُمُوهُنَّ مِنْ قَبْلِ أَنْ تَمَسُّوهُنَّ فَمٰا لَکُمْ عَلَیْهِنَّ مِنْ عِدَّةٍ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زنان مطلّقه‌ای که شوهران‌شان با آنان آمیزش داشته‌اند، عدّه نگه دارند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نَکَحْتُمُ الْمُؤْمِنٰاتِ ثُمَّ طَلَّقْتُمُوهُنَّ مِنْ قَبْلِ أَنْ تَمَسُّوهُنَّ فَمٰا لَکُمْ عَلَیْهِنَّ مِنْ عِدَّةٍ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عدّۀ طلاق، از آثار و توابع آمیزش مرد و زن است، نه تابع 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نَکَحْتُمُ الْمُؤْمِنٰاتِ ثُمَّ طَلَّقْتُمُوهُنَّ مِنْ قَبْلِ أَنْ تَمَسُّوهُنَّ فَمٰا لَکُمْ عَلَیْهِنَّ مِنْ عِدَّةٍ تَعْتَدُّونَهٰا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نگه داشتن زنان مطلّقه، به نفع مردان، و از حقوق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لَکُمْ عَلَیْهِنَّ مِنْ عِدَّةٍ</w:t>
      </w:r>
    </w:p>
    <w:p>
      <w:pPr>
        <w:pStyle w:val="BookText"/>
        <w:rPr/>
      </w:pPr>
      <w:r>
        <w:rPr>
          <w:rFonts w:ascii="IRNazanin" w:hAnsi="IRNazanin" w:eastAsia="IRNazanin"/>
          <w:color w:val="111111"/>
          <w:sz w:val="28"/>
          <w:sz w:val="28"/>
          <w:szCs w:val="28"/>
          <w:rtl w:val="true"/>
          <w:lang w:bidi="fa-IR"/>
        </w:rPr>
        <w:t xml:space="preserve">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مردانی‌اند که زنانی را به ازدواج درآورده و آنها را مطلّقه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عدّه برای آنان، به مصلحت و سود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عُلقۀ ازدواج زنانی که بدون آمیزش، طلاق داده شده‌اند، بلافاصله پس از طلاق، قطع می‌شود و آزادند تا ازدواج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نَکَحْتُمُ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طَلَّقْتُمُوهُنَّ مِنْ قَبْلِ أَنْ تَمَسُّوهُنَّ فَمٰا لَکُمْ عَلَیْهِنَّ مِنْ عِدَّةٍ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ایمان، عمل به فرمان‌های خداوند دربارۀ ازدواج و طلاق و عدّه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إِذٰا نَکَحْتُمُ 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لَکُمْ عَلَیْهِنَّ مِنْ عِدَّةٍ</w:t>
      </w:r>
    </w:p>
    <w:p>
      <w:pPr>
        <w:pStyle w:val="BookText"/>
        <w:rPr/>
      </w:pP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به منظور تشویق و تحریص مؤمنان برای عمل به فرمان‌هایی که در آیه ذکر شده است،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مؤمن، برای ازدواج شایسته‌تر از دیگران‌اند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نَکَحْتُمُ الْمُؤْمِنٰاتِ</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جریان غالب و حاکمی بوده که در صدراسلام وجود داشته است و به معنای این نیست که تنها، زنان مؤمن مشمول حکم آیه‌اند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این لطف نیست که شایسته است مردان مؤمن، با زنان مؤمن ازدواج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 عقد ازدواج، حقّ مالی به عهدۀ شوهر پیدا می‌کنند، و لو با آنان آمیزشی صورت نگیرد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نَکَحْتُمُ الْمُؤْمِنٰاتِ ثُمَّ طَلَّقْتُمُوهُنَّ مِنْ قَبْلِ أَنْ تَمَسُّوهُنَّ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فَمَتِّعُوهُنَّ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مردان لازم است که در صورت طلاق دادن همسران‌شان، آنان را با خوش‌رفتاری و خیر، رها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طَلَّقْتُمُوهُنَّ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سَرِّحُوهُنَّ سَرٰاحاً جَمِیلاً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کردن شتر برای چریدن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استعاره برای رها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آمیزش؛ ازدواج؛ ایمان؛ تکلیف؛ حقوق؛ حُکم؛ زن؛ شوهر؛ طلاق؛ عدّه؛ عمل؛ مال</w:t>
      </w:r>
      <w:bookmarkStart w:id="746" w:name="pg19898_196763"/>
    </w:p>
    <w:p>
      <w:pPr>
        <w:pStyle w:val="Heading3"/>
        <w:numPr>
          <w:ilvl w:val="2"/>
          <w:numId w:val="1"/>
        </w:numPr>
        <w:rPr/>
      </w:pPr>
      <w:bookmarkStart w:id="747" w:name="__RefHeading___Toc1580513_2314609296"/>
      <w:bookmarkStart w:id="748" w:name="_Toc254"/>
      <w:bookmarkEnd w:id="746"/>
      <w:bookmarkEnd w:id="747"/>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50</w:t>
      </w:r>
      <w:r>
        <w:rPr>
          <w:rtl w:val="true"/>
        </w:rPr>
        <w:t>]</w:t>
      </w:r>
      <w:bookmarkEnd w:id="748"/>
    </w:p>
    <w:p>
      <w:pPr>
        <w:pStyle w:val="BookText"/>
        <w:rPr/>
      </w:pPr>
      <w:r>
        <w:rPr>
          <w:rFonts w:ascii="Amiri" w:hAnsi="Amiri" w:eastAsia="Amiri" w:cs="Amiri"/>
          <w:color w:val="111111"/>
          <w:sz w:val="28"/>
          <w:sz w:val="28"/>
          <w:szCs w:val="28"/>
          <w:rtl w:val="true"/>
          <w:lang w:bidi="ar-SA"/>
        </w:rPr>
        <w:t xml:space="preserve">یٰا أَیُّهَا اَلنَّبِیُّ إِنّٰا أَحْلَلْنٰا لَکَ أَزْوٰاجَکَ اَللاّٰتِی آتَیْتَ أُجُورَهُنَّ وَ مٰا مَلَکَتْ یَمِینُکَ مِمّٰا أَفٰاءَ اَللّٰهُ عَلَیْکَ وَ بَنٰاتِ عَمِّکَ وَ بَنٰاتِ عَمّٰاتِکَ وَ بَنٰاتِ خٰالِکَ وَ بَنٰاتِ خٰالاٰتِکَ اَللاّٰتِی هٰاجَرْنَ مَعَکَ وَ اِمْرَأَةً مُؤْمِنَةً إِنْ وَهَبَتْ نَفْسَهٰا لِلنَّبِیِّ إِنْ أَرٰادَ اَلنَّبِیُّ أَنْ یَسْتَنْکِحَهٰا خٰالِصَةً لَکَ مِنْ دُونِ اَلْمُؤْمِنِینَ قَدْ عَلِمْنٰا مٰا فَرَضْنٰا عَلَیْهِمْ فِی أَزْوٰاجِهِمْ وَ مٰا مَلَکَتْ أَیْمٰانُهُمْ لِکَیْلاٰ یَکُونَ عَلَیْکَ حَرَجٌ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 xml:space="preserve">ای پیامبر، ما همسران تو را که مهرشان را داده‌ای برای تو حلال کرده‌ایم؛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کنیزانی را که خدا به غنیمت به تو داده و دختران عموها و دختران دایی‌ها و دختران خاله‌هایت را که با تو مهاجرت کرده‌اند،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مؤمنی را که خود را به پیامبر ببخشد اگر پیامبر خواهان همسری با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مخصوص توست نه مؤمنان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را برای تو حلال ساخته‌ایم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ما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همسران و کنیزانشان بر آنان مقرر کرده‌ایم 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احکام اختصاصی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حَرَجی بر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بسیار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به ازدواج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درآمده‌اند و آن حضرت، مهریۀ آنان را پرداخته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برعهده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حلال‌اند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النَّبِیُّ إِنّٰا أَحْلَلْنٰا لَکَ أَزْوٰاجَکَ اللاّٰتِی آتَیْتَ أُجُورَهُنَّ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همسران متعددی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أَزْوٰاجَکَ اللاّٰتِی آتَیْتَ أُجُورَهُنَّ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مهریه به همسر، در صدر اسلام، امری رایج و لازم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أَزْوٰاجَکَ اللاّٰتِی آتَیْتَ أُجُورَهُنَّ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زن در صورت پرداخت مهریه، حلال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أَحْلَلْنٰا لَکَ أَزْوٰاجَکَ اللاّٰتِی آتَیْتَ أُجُورَهُنَّ</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مهریۀ زنان، به منزلۀ پاداشی برای</w:t>
      </w:r>
    </w:p>
    <w:p>
      <w:pPr>
        <w:pStyle w:val="BookText"/>
        <w:rPr/>
      </w:pPr>
      <w:r>
        <w:rPr>
          <w:rFonts w:ascii="IRNazanin" w:hAnsi="IRNazanin" w:eastAsia="IRNazanin"/>
          <w:color w:val="111111"/>
          <w:sz w:val="28"/>
          <w:sz w:val="28"/>
          <w:szCs w:val="28"/>
          <w:rtl w:val="true"/>
          <w:lang w:bidi="fa-IR"/>
        </w:rPr>
        <w:t>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آتَیْتَ أُجُورَهُنَّ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گفتۀ مفسران، مهریه‌های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نکتۀ یاد شده 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پرداخت مهریۀ آنان، حکمی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أَحْلَلْنٰا لَکَ أَزْوٰاجَکَ اللاّٰتِی آتَیْتَ أُجُورَهُنَّ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موظف بود که مهر همسران خود را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أَزْوٰاجَکَ اللاّٰتِی آتَیْتَ أُجُورَهُنَّ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مهریه در ازدواج، بهتر از عدم تعیین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أَزْوٰاجَکَ اللاّٰتِی آتَیْتَ أُجُورَهُنَّ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بر عهده گرفتن نیز می‌شود و از به کار گیری چنین تعبیری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که مناسب است مهریۀ زن، یا پرداخت شود و یا تعیین گردد و بر عهده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کنیزهایی که از طریق فیء عاید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برای آن حضرت حلال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أَحْلَلْنٰا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مَلَکَتْ یَمِینُکَ مِمّٰا أَفٰاءَ اللّٰهُ عَلَیْکَ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غنیمت گرفتن زنان کافر، در شرایطی خاص، مباح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أَحْلَلْنٰا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مَلَکَتْ یَمِینُکَ مِمّٰا أَفٰاءَ اللّٰهُ عَلَیْکَ</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کنیزانی بوده‌اند که از دشمن به اسارت درمی‌آمدند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خداوند آنان را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دانسته، فرع بر جایز بودن اصل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برده را، مالک شدن، جایز و مباح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أَحْلَلْنٰا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مَلَکَتْ یَمِینُکَ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مَلَکَتْ أَیْمٰانُهُمْ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اموال به دست آمده از دشمنان، سهمی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سهم را خداوند تعیین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أَفٰاءَ اللّٰهُ عَلَیْکَ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به مالی گفته می‌شود که بدون جنگ از دشمن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اموالی که از دشمنان به دست مسلمانان می‌افتد، فیء است و تصرف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رعایت ضوابط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أَحْلَلْنٰا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مَلَکَتْ یَمِینُکَ مِمّٰا أَفٰاءَ اللّٰهُ عَلَیْکَ</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کافرانی که به دست مسلمانان اسیر می‌شوند، مملوک‌اند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مَلَکَتْ یَمِینُکَ مِمّٰا أَفٰاءَ اللّٰهُ عَلَیْکَ</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 عموهای</w:t>
      </w:r>
    </w:p>
    <w:p>
      <w:pPr>
        <w:pStyle w:val="BookText"/>
        <w:rPr/>
      </w:pPr>
      <w:r>
        <w:rPr>
          <w:rFonts w:ascii="IRNazanin" w:hAnsi="IRNazanin" w:eastAsia="IRNazanin"/>
          <w:color w:val="111111"/>
          <w:sz w:val="28"/>
          <w:sz w:val="28"/>
          <w:szCs w:val="28"/>
          <w:rtl w:val="true"/>
          <w:lang w:bidi="fa-IR"/>
        </w:rPr>
        <w:t>خود که مهاجرت کرده بودند، جایز و روا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أَحْلَلْنٰا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بَنٰاتِ عَمِّکَ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اللاّٰتِی هٰاجَرْنَ مَعَکَ</w:t>
      </w:r>
    </w:p>
    <w:p>
      <w:pPr>
        <w:pStyle w:val="BookText"/>
        <w:rPr/>
      </w:pPr>
      <w:r>
        <w:rPr>
          <w:rFonts w:ascii="Amiri" w:hAnsi="Amiri" w:eastAsia="Amiri" w:cs="Amiri"/>
          <w:color w:val="111111"/>
          <w:sz w:val="28"/>
          <w:sz w:val="28"/>
          <w:szCs w:val="28"/>
          <w:rtl w:val="true"/>
          <w:lang w:bidi="ar-SA"/>
        </w:rPr>
        <w:t xml:space="preserve">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اللاّٰتِی هٰاجَرْنَ مَعَکَ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قید احترازی است و غیر مهاجرها را از حکم بیرون 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دخترعمه‌هایش که مهاجرت کرده بودند روا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أَحْلَلْنٰا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بَنٰاتِ عَمّٰاتِکَ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دختردایی‌هایش که مهاجرت کرده بودند، روا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أَحْلَلْنٰا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بَنٰاتِ خٰالِکَ</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بادخترخاله‌هایش که مهاجرت کرده بودند، روا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أَحْلَلْنٰا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خٰالاٰتِکَ</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کردن زنان مؤمن، خودشان را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و جایز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أَحْلَلْنٰا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امْرَأَةً مُؤْمِنَةً إِنْ وَهَبَتْ نَفْسَهٰا لِلنَّبِیِّ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زنی مؤمن، خود را، بدون صداق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می‌کرد، او برای آن حضرت حلال و مباح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أَحْلَلْنٰا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امْرَأَةً مُؤْمِنَةً إِنْ وَهَبَتْ نَفْسَهٰا لِلنَّبِیِّ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کردن زنی، خود را برای همسری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حکمی ویژۀ آن حضرت بوده و هیچ مؤمنی، مشمول آن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امْرَأَةً مُؤْمِنَةً إِنْ وَهَبَتْ نَفْسَهٰا لِلنَّبِیِّ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خٰالِصَةً لَکَ مِنْ دُونِ الْمُؤْمِنِینَ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و حلال شدن زنی که خود را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کرده، در صورتی بود که آن حضرت، او را بپذیرد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امْرَأَةً مُؤْمِنَةً إِنْ وَهَبَتْ نَفْسَهٰا لِلنَّبِیِّ إِنْ أَرٰادَ النَّبِیُّ أَنْ یَسْتَنْکِحَهٰا</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زنان مؤمن می‌توانستند خود را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امْرَأَةً مُؤْمِنَةً إِنْ وَهَبَتْ نَفْسَهٰا لِلنَّبِیِّ إِنْ أَرٰادَ النَّبِیُّ أَنْ یَسْتَنْکِحَهٰا</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زوجیت زنی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غیر صیغۀ عقد رایج، یعنی با صیغۀ هبه نیز تحقق می‌یافت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امْرَأَةً مُؤْمِنَةً إِنْ وَهَبَتْ نَفْسَهٰا لِلنَّبِیِّ</w:t>
      </w:r>
    </w:p>
    <w:p>
      <w:pPr>
        <w:pStyle w:val="BookText"/>
        <w:rPr/>
      </w:pPr>
      <w:r>
        <w:rPr>
          <w:rFonts w:ascii="IRNazanin" w:hAnsi="IRNazanin" w:eastAsia="IRNazanin"/>
          <w:color w:val="111111"/>
          <w:sz w:val="28"/>
          <w:sz w:val="28"/>
          <w:szCs w:val="28"/>
          <w:rtl w:val="true"/>
          <w:lang w:bidi="fa-IR"/>
        </w:rPr>
        <w:t>آیه، درصدد شمارش زنانی است که می‌توانستند به همسری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مطلب استفاده می‌شود که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مُؤْمِنَةً إِنْ وَهَبَتْ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 زنانی است که آن حضرت، از طریق عقد ازدواج با آنان ازدواج می‌کند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أَرٰادَ النَّبِیُّ أَنْ یَسْتَنْکِحَهٰا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قرینه‌اند بر این که این مورد با صیغۀ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وهبت نفسی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تحقق می‌یابد و نیاز به صیغۀ عقد رایج نیست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دربارۀ ازدواج‌های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شده بود، برای مؤمنان مصلحت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خٰالِصَةً لَکَ مِنْ دُونِ الْمُؤْمِنِینَ قَدْ عَلِمْنٰا مٰا فَرَضْنٰا عَلَیْهِمْ فِی أَزْوٰاجِهِمْ</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معترضه و یا حال سببی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بالا، براساس احتمال دوم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مفاد آنچه دربارۀ مؤمنان آمده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هبۀ زن جهت ازدواج، ویژۀ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مؤمنان؛ چه این که ما می‌دانیم آنچه را که برای آنان دربارۀ همسران‌شان و یا همسرگزینی‌شان، تعیین کردیم، شایسته است و آنچه مربوط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مصلحت آنها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دارای احکامی تعیین شده در ازدواج‌اند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عَلِمْنٰا مٰا فَرَضْنٰا عَلَیْهِمْ فِی أَزْوٰاجِهِمْ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مجازی است برای این‌که بیان کند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همسران نیستند بلکه احکام مربوط به همسران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دربارۀ همسران‌شان، احکامی تعیین شده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عَلِمْنٰا مٰا فَرَضْنٰا عَلَیْهِمْ فِی أَزْوٰاجِهِمْ</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تعیین شده دربارۀ همسران مؤمنان، برخاسته از علم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عَلِمْنٰا مٰا فَرَضْنٰا عَلَیْهِمْ فِی أَزْوٰاجِهِمْ</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گرفتن، احکامی تعیین شده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عَلِمْنٰا مٰا فَرَضْنٰا عَلَیْهِمْ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مَلَکَتْ أَیْمٰانُهُمْ</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کنیز، امری جایز و مباح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عَلِمْنٰا مٰا فَرَضْنٰا عَلَیْهِمْ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مَلَکَتْ أَیْمٰانُهُمْ</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احکام ویژه‌ای برای ازدواج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منظور رفع مشقت و حرج از آن حضرت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أَحْلَلْنٰا لَکَ أَزْوٰاجَکَ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مَلَکَتْ یَمِینُکَ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لِکَیْلاٰ یَکُونَ عَلَیْکَ حَرَجٌ</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احکامی اختصاصی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رفع حرج از آن حضرت، برخاسته از آمرزندگی و رحمت خداوند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لِکَیْلاٰ یَکُونَ عَلَیْکَ حَرَجٌ وَ کٰانَ اللّٰهُ غَفُوراً رَحِیماً</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آمرزندگی خداوند، همراه مهر و شفقت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غَفُوراً رَحِیماً</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 اللّٰهُ غَفُوراً رَحِیماً</w:t>
      </w:r>
      <w:bookmarkStart w:id="749" w:name="pg19898_196767"/>
    </w:p>
    <w:p>
      <w:pPr>
        <w:pStyle w:val="BookText"/>
        <w:rPr/>
      </w:pPr>
      <w:bookmarkEnd w:id="74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اسارت؛ اللّه؛ ایمان؛ بردگی؛ پاداش؛ حُکم؛ دختر خاله؛ دختر دایی؛ دخترعمو؛ رحمت؛ زن؛ سختی؛ غنیمت؛ فیء؛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مغفرت؛ مهریه؛ هبه؛ هجرت؛ همسران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750" w:name="__RefHeading___Toc1580515_2314609296"/>
      <w:bookmarkStart w:id="751" w:name="_Toc255"/>
      <w:bookmarkEnd w:id="750"/>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51</w:t>
      </w:r>
      <w:r>
        <w:rPr>
          <w:rtl w:val="true"/>
        </w:rPr>
        <w:t>]</w:t>
      </w:r>
      <w:bookmarkEnd w:id="751"/>
    </w:p>
    <w:p>
      <w:pPr>
        <w:pStyle w:val="BookText"/>
        <w:rPr/>
      </w:pPr>
      <w:r>
        <w:rPr>
          <w:rFonts w:ascii="Amiri" w:hAnsi="Amiri" w:eastAsia="Amiri" w:cs="Amiri"/>
          <w:color w:val="111111"/>
          <w:sz w:val="28"/>
          <w:sz w:val="28"/>
          <w:szCs w:val="28"/>
          <w:rtl w:val="true"/>
          <w:lang w:bidi="ar-SA"/>
        </w:rPr>
        <w:t xml:space="preserve">تُرْجِی مَنْ تَشٰاءُ مِنْهُنَّ وَ تُؤْوِی إِلَیْکَ مَنْ تَشٰاءُ وَ مَنِ اِبْتَغَیْتَ مِمَّنْ عَزَلْتَ فَلاٰ جُنٰاحَ عَلَیْکَ ذٰلِکَ أَدْنیٰ أَنْ تَقَرَّ أَعْیُنُهُنَّ وَ لاٰ یَحْزَنَّ وَ یَرْضَیْنَ بِمٰا آتَیْتَهُنَّ کُلُّهُنَّ وَ اَللّٰهُ یَعْلَمُ مٰا فِی قُلُوبِکُمْ وَ کٰانَ اَللّٰهُ عَلِیماً حَلِیماً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نوبت هر یک از آنان را که می‌خواهی به تأخیر افکن، و هر یک را که می‌خواهی نزد خود جای ده؛ و کسی از آنان را که بر کنار کرده‌ای، اگر نزد خود طلب کنی بر تو گناهی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روشنی چشمشان و برای این که غمگین نشوند و همگی به آنچه به آنان داده‌ای خشنود شوند نزدیک‌تر است، و خدا آنچه را که در دل‌های شما است می‌داند، و خدا دانا و بردبار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دارد زنانی که خود را به او هبه کرده‌اند، قبول و یا رد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امْرَأَةً مُؤْمِنَةً إِنْ وَهَبَتْ نَفْسَهٰا لِلنَّبِیِّ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تُرْجِی مَنْ تَشٰاءُ مِنْهُنَّ وَ تُؤْوِی إِلَیْکَ مَنْ تَشٰاءُ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همزه و بدون آن، یک معنا دارد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کنایه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کردن 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بالا، بنابر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مجاز است هر یک از زنان خود را طلاق و یا به زندگی با آنان ادامه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تُرْجِی مَنْ تَشٰاءُ مِنْهُنَّ وَ تُؤْوِی إِلَیْکَ مَنْ تَشٰاءُ</w:t>
      </w:r>
    </w:p>
    <w:p>
      <w:pPr>
        <w:pStyle w:val="BookText"/>
        <w:rPr/>
      </w:pPr>
      <w:r>
        <w:rPr>
          <w:rFonts w:ascii="IRNazanin" w:hAnsi="IRNazanin" w:eastAsia="IRNazanin"/>
          <w:color w:val="111111"/>
          <w:sz w:val="28"/>
          <w:sz w:val="28"/>
          <w:szCs w:val="28"/>
          <w:rtl w:val="true"/>
          <w:lang w:bidi="fa-IR"/>
        </w:rPr>
        <w:t xml:space="preserve">برداشت بالا، بنابراین احتمال است که 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آیۀ پیش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تأخیر بیندازی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طلاق و نگهداری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دارد در همخوابگی با همسرانش، برخی را مقدم بدارد و برخی دیگر را به تأخیر بیندازد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تُرْجِی مَنْ تَشٰاءُ مِنْهُنَّ وَ تُؤْوِی إِلَیْکَ مَنْ تَشٰاءُ</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دارد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اختیار تأخیر و تقدیم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چنان‌که برخی از مفسران نیز گفته‌اند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همبستری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 حق تصمیم و اختیار دربارۀ همبستری با همسران، به خود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رفع مشقت از آن حضرت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لِکَیْلاٰ یَکُونَ عَلَیْکَ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تُرْجِی مَنْ تَشٰاءُ مِنْهُنَّ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است که پس از ردّ زنانی که خود را به آن حضرت هبه کرده‌اند، آنان را برگرداند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ابْتَغَیْتَ مِمَّنْ عَزَلْتَ فَلاٰ جُنٰاحَ عَلَیْکَ</w:t>
      </w:r>
    </w:p>
    <w:p>
      <w:pPr>
        <w:pStyle w:val="BookText"/>
        <w:rPr/>
      </w:pPr>
      <w:r>
        <w:rPr>
          <w:rFonts w:ascii="IRNazanin" w:hAnsi="IRNazanin" w:eastAsia="IRNazanin"/>
          <w:color w:val="111111"/>
          <w:sz w:val="28"/>
          <w:sz w:val="28"/>
          <w:szCs w:val="28"/>
          <w:rtl w:val="true"/>
          <w:lang w:bidi="fa-IR"/>
        </w:rPr>
        <w:t xml:space="preserve">برداشت بالا، بنابراین احتمال است که مفعول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زنانی باشد که خود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کرده‌اند و آن حضرت، طبق اختیاری که داشته، آنان را قبول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مجاز است هر کدام از زنان خود را که مطلّقه کرده، مجدداً به همسری درآورد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تُرْجِی مَنْ تَشٰاءُ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ابْتَغَیْتَ مِمَّنْ عَزَلْتَ</w:t>
      </w:r>
    </w:p>
    <w:p>
      <w:pPr>
        <w:pStyle w:val="BookText"/>
        <w:rPr/>
      </w:pPr>
      <w:r>
        <w:rPr>
          <w:rFonts w:ascii="IRNazanin" w:hAnsi="IRNazanin" w:eastAsia="IRNazanin"/>
          <w:color w:val="111111"/>
          <w:sz w:val="28"/>
          <w:sz w:val="28"/>
          <w:szCs w:val="28"/>
          <w:rtl w:val="true"/>
          <w:lang w:bidi="fa-IR"/>
        </w:rPr>
        <w:t xml:space="preserve">بنابراین که مفعول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باشد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اختیارات خود آنان را طلاق داده، نکتۀ بالا،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و جایز است که تصمیم خود را دربارۀ به تأخیر انداختن همبستری با یکی از همسران خود، تغییر داده و آن را مقدم بدارد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تُرْجِی مَنْ تَشٰاءُ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ابْتَغَیْتَ مِمَّنْ عَزَلْتَ فَلاٰ جُنٰاحَ عَلَیْکَ</w:t>
      </w:r>
    </w:p>
    <w:p>
      <w:pPr>
        <w:pStyle w:val="BookText"/>
        <w:rPr/>
      </w:pPr>
      <w:r>
        <w:rPr>
          <w:rFonts w:ascii="IRNazanin" w:hAnsi="IRNazanin" w:eastAsia="IRNazanin"/>
          <w:color w:val="111111"/>
          <w:sz w:val="28"/>
          <w:sz w:val="28"/>
          <w:szCs w:val="28"/>
          <w:rtl w:val="true"/>
          <w:lang w:bidi="fa-IR"/>
        </w:rPr>
        <w:t xml:space="preserve">برداشت یاد شده، بنابراین احتمال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و تأخیر در همبستری با یکی از همسران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عَزَلْتَ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خواهد بود که فعلاً از او کناره‌گیری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عبارتی، همبستری با او به تأخیر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واگذارشدن طلاق هر یک از همسران و یا عدم آن،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رفع نگرانی از همسران آن حضرت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تُرْجِی مَنْ تَشٰاءُ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أَدْنیٰ أَنْ تَقَرَّ أَعْیُنُهُنَّ وَ لاٰ یَحْزَنَّ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ریشۀ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کنایه از سرور و خوشحالی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به ذکر است که برداشت بالا، بنابراین است که مشارالیه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تُرْجِی مَنْ تَشٰاءُ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تُؤْوِی إِلَیْکَ مَنْ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شدن تقدیم و تأخیر همخوابگی با همسران، به تصمیم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فراهم آوردن رضایت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تُرْجِی مَنْ تَشٰاءُ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أَدْنیٰ أَنْ تَقَرَّ أَعْیُنُهُنَّ وَ لاٰ یَحْزَنَّ وَ یَرْضَیْنَ</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آوردن زمینه‌های رضایت همۀ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مشترک‌شان با آن حضرت، امری مهم و قابل توجه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تُرْجِی مَنْ تَشٰاءُ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أَدْنیٰ أَنْ تَقَرَّ أَعْیُنُهُنَّ وَ لاٰ یَحْزَنَّ وَ یَرْضَیْنَ بِمٰا آتَیْتَهُنَّ کُلُّهُنَّ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زمینه‌های نگرانی و اندوه همسران پیامبر در زندگی مشترک خود با آن حضرت، مورد توجه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أَدْنیٰ أَنْ تَقَرَّ أَعْیُنُهُنَّ وَ لاٰ یَحْزَنَّ وَ یَرْضَیْنَ بِمٰا آتَیْتَهُنَّ کُلُّهُنَّ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پیامبر، به موضع و تصمیم عادلانۀ آن حضرت دربارۀ تأخیر و تقدیم همخوابگی با هر یک از آنان، اطمینان خاطر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أَدْنیٰ أَنْ تَقَرَّ أَعْیُنُهُنَّ وَ لاٰ یَحْزَنَّ وَ یَرْضَیْنَ بِمٰا آتَیْتَهُنَّ کُلُّهُنَّ</w:t>
      </w:r>
    </w:p>
    <w:p>
      <w:pPr>
        <w:pStyle w:val="BookText"/>
        <w:rPr/>
      </w:pPr>
      <w:r>
        <w:rPr>
          <w:rFonts w:ascii="IRNazanin" w:hAnsi="IRNazanin" w:eastAsia="IRNazanin"/>
          <w:color w:val="111111"/>
          <w:sz w:val="28"/>
          <w:sz w:val="28"/>
          <w:szCs w:val="28"/>
          <w:rtl w:val="true"/>
          <w:lang w:bidi="fa-IR"/>
        </w:rPr>
        <w:t>از این‌که خداوند، در فلسفۀ واگذاری اختیار تصمیم‌گیری در همخوابگی با همسران و یا رد و قبول زنانی که خود را به آن حضرت هبه می‌کنند،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حقّی، به خاطر جلب رضایت همسران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می‌کند که آنان،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تصمیم و موضع‌گیری‌اش در قبال آنان، عادل می‌دانسته‌اند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بودن حق تصمیم‌گیری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همخوابگی با همسران، مایۀ شادمانی آنان و موجب رفع نگرانی‌شان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تُرْجِی مَنْ تَشٰاءُ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أَدْنیٰ أَنْ تَقَرَّ أَعْیُنُهُنَّ وَ لاٰ یَحْزَنَّ وَ یَرْضَیْنَ بِمٰا آتَیْتَهُنَّ</w:t>
      </w:r>
    </w:p>
    <w:p>
      <w:pPr>
        <w:pStyle w:val="BookText"/>
        <w:rPr/>
      </w:pPr>
      <w:r>
        <w:rPr>
          <w:rFonts w:ascii="IRNazanin" w:hAnsi="IRNazanin" w:eastAsia="IRNazanin"/>
          <w:color w:val="111111"/>
          <w:sz w:val="28"/>
          <w:sz w:val="28"/>
          <w:szCs w:val="28"/>
          <w:rtl w:val="true"/>
          <w:lang w:bidi="fa-IR"/>
        </w:rPr>
        <w:t xml:space="preserve">احتمال دارد که 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حکمی باشد که آن حضرت، با آن، حقّ پیدا کرد تا مجاز به چنان رفتاری با همسران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رضایت و رفع‌نگرانی از آنان، بازمی‌گردد به این که آنان، چون به حکم خداوند تن در می‌دهند، و آنچه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تابع حکم خدا است از آن راضی‌اند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بودن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بازگرداندن زنی که او را مطلّقه کرده، حکمی است که مایۀ شادمانی همسران آن حضرت و موجب رفع اندوه از آنان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ابْتَغَیْتَ مِمَّنْ عَزَلْتَ فَلاٰ جُنٰاحَ عَلَیْکَ ذٰلِکَ أَدْنیٰ أَنْ تَقَرَّ أَعْیُنُهُنَّ</w:t>
      </w:r>
    </w:p>
    <w:p>
      <w:pPr>
        <w:pStyle w:val="BookText"/>
        <w:rPr/>
      </w:pPr>
      <w:r>
        <w:rPr>
          <w:rFonts w:ascii="Amiri" w:hAnsi="Amiri" w:eastAsia="Amiri" w:cs="Amiri"/>
          <w:color w:val="111111"/>
          <w:sz w:val="28"/>
          <w:sz w:val="28"/>
          <w:szCs w:val="28"/>
          <w:rtl w:val="true"/>
          <w:lang w:bidi="ar-SA"/>
        </w:rPr>
        <w:t xml:space="preserve">بنابراین این‌که مشارٌالیه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 فراز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ابْتَغَیْتَ مِمَّنْ عَزَلْتَ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نکتۀ بالا قابل استفاده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 خود چیزی پرداخت کند، آنان به دلیل این‌که حقِّ تصمیم و درخواستی از آن حضرت ندارند، خوشحال و شادمان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لِأَزْوٰاجِکَ إِنْ کُنْتُنَّ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فَتَعٰالَیْنَ أُمَتِّعْکُنَّ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کُنْتُنَّ تُرِدْنَ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مِنْکُنَّ 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تُرْجِی مَنْ تَشٰاءُ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أَدْنیٰ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آتَیْتَهُنَّ</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رضایت همسران پیامبر با دریافت چیزی از آن حضرت، با توجه به این‌که آنان، هیچ حقِّ اعتراضی دربارۀ</w:t>
      </w:r>
    </w:p>
    <w:p>
      <w:pPr>
        <w:pStyle w:val="BookText"/>
        <w:rPr/>
      </w:pPr>
      <w:r>
        <w:rPr>
          <w:rFonts w:ascii="IRNazanin" w:hAnsi="IRNazanin" w:eastAsia="IRNazanin"/>
          <w:color w:val="111111"/>
          <w:sz w:val="28"/>
          <w:sz w:val="28"/>
          <w:szCs w:val="28"/>
          <w:rtl w:val="true"/>
          <w:lang w:bidi="fa-IR"/>
        </w:rPr>
        <w:t>تصمیم او ندارند و حق تصمیم، به آن حضرت واگذار شده است، می‌تواند به این خاطر باشد که آنان وقتی هیچ چیزی را نباید مطالبه کنند و باید دربارۀ تصمیم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باشند، آنگاه که چیزی دریافت کنند، شادمان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آنچه در قلب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همسران‌اش هست، آگاهی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یَعْلَمُ مٰا فِی قُلُوبِکُمْ</w:t>
      </w:r>
    </w:p>
    <w:p>
      <w:pPr>
        <w:pStyle w:val="BookText"/>
        <w:rPr/>
      </w:pP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همسران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آوردن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تغلیب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رعایت احکامی که درباره‌شان داده شده است، هشدار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تُرْجِی مَنْ تَشٰاءُ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یَعْلَمُ مٰا فِی قُلُوبِکُمْ</w:t>
      </w:r>
    </w:p>
    <w:p>
      <w:pPr>
        <w:pStyle w:val="BookText"/>
        <w:rPr/>
      </w:pPr>
      <w:r>
        <w:rPr>
          <w:rFonts w:ascii="IRNazanin" w:hAnsi="IRNazanin" w:eastAsia="IRNazanin"/>
          <w:color w:val="111111"/>
          <w:sz w:val="28"/>
          <w:sz w:val="28"/>
          <w:szCs w:val="28"/>
          <w:rtl w:val="true"/>
          <w:lang w:bidi="fa-IR"/>
        </w:rPr>
        <w:t xml:space="preserve">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همسران‌اش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این که خداوند، هر چه را در قلب آنان می‌گذرد، می‌داند، پس از آن که اختیارات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دربارۀ آنان بیان کرده، می‌تواند هشداری به آنان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به فراهم آوردن زمینه‌های رضایت همۀ همسرانش با وجود داشتن حق هرگونه تصمیم و اختیار دربارۀ آنان</w:t>
      </w:r>
    </w:p>
    <w:p>
      <w:pPr>
        <w:pStyle w:val="BookText"/>
        <w:rPr/>
      </w:pPr>
      <w:r>
        <w:rPr>
          <w:rFonts w:ascii="Amiri" w:hAnsi="Amiri" w:eastAsia="Amiri" w:cs="Amiri"/>
          <w:color w:val="111111"/>
          <w:sz w:val="28"/>
          <w:sz w:val="28"/>
          <w:szCs w:val="28"/>
          <w:rtl w:val="true"/>
          <w:lang w:bidi="ar-SA"/>
        </w:rPr>
        <w:t xml:space="preserve">تُرْجِی مَنْ تَشٰاءُ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أَدْنیٰ أَنْ تَقَرَّ أَعْیُنُهُنَّ وَ لاٰ یَحْزَنَّ وَ یَرْضَیْنَ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یَعْلَمُ مٰا فِی قُلُوبِکُمْ</w:t>
      </w:r>
    </w:p>
    <w:p>
      <w:pPr>
        <w:pStyle w:val="BookText"/>
        <w:rPr/>
      </w:pPr>
      <w:r>
        <w:rPr>
          <w:rFonts w:ascii="IRNazanin" w:hAnsi="IRNazanin" w:eastAsia="IRNazanin"/>
          <w:color w:val="111111"/>
          <w:sz w:val="28"/>
          <w:sz w:val="28"/>
          <w:szCs w:val="28"/>
          <w:rtl w:val="true"/>
          <w:lang w:bidi="fa-IR"/>
        </w:rPr>
        <w:t>ذکر فلسفۀ حکمی که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می‌تواند رهنمودی باشد به آن حضرت که تلاش کند با وجود حق تصمیم داشتن دربارۀ همخوابگی با همسران‌اش، آنان را راضی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نکتۀ یاد شده می‌تواند به برداشت بالا، اشاره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به درون سینه‌ها، برخاسته از دانایی وسیع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یَعْلَمُ مٰا فِی قُلُوبِکُمْ وَ کٰانَ اللّٰهُ عَلِیماً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عَلِیماً حَلِیماً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الحلبیّ 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تُرْجِی مَنْ تَشٰاءُ مِنْهُنَّ وَ تُؤْوِی إِلَیْکَ مَنْ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آوی فقد نکح و من أرجیٰ فلم‌ینکح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عزّوجلّ</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 مَنْ تَشٰاءُ مِنْهُنَّ وَ تُؤْوِی إِلَیْکَ مَنْ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را که نزد خود نگه داشت، با او آمیزش کرد و هر کدام را که تأخیر انداخت با وی آمیزش نکرد</w:t>
      </w:r>
      <w:r>
        <w:rPr>
          <w:rFonts w:eastAsia="IRNazanin" w:cs="IRNazanin"/>
          <w:color w:val="111111"/>
          <w:sz w:val="28"/>
          <w:szCs w:val="28"/>
          <w:rtl w:val="true"/>
          <w:lang w:bidi="fa-IR"/>
        </w:rPr>
        <w:t>...».</w:t>
      </w:r>
      <w:bookmarkStart w:id="752" w:name="pg19898_196771"/>
    </w:p>
    <w:p>
      <w:pPr>
        <w:pStyle w:val="BookText"/>
        <w:rPr/>
      </w:pPr>
      <w:bookmarkEnd w:id="75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آمیزش؛ ازدواج؛ اللّه؛ انسان؛ تهدید؛ حزن؛ حقوق؛ 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سختی؛ طلاق؛ عدل؛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هبه؛ همسران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753" w:name="__RefHeading___Toc1580517_2314609296"/>
      <w:bookmarkStart w:id="754" w:name="_Toc256"/>
      <w:bookmarkEnd w:id="753"/>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52</w:t>
      </w:r>
      <w:r>
        <w:rPr>
          <w:rtl w:val="true"/>
        </w:rPr>
        <w:t>]</w:t>
      </w:r>
      <w:bookmarkEnd w:id="754"/>
    </w:p>
    <w:p>
      <w:pPr>
        <w:pStyle w:val="BookText"/>
        <w:rPr/>
      </w:pPr>
      <w:r>
        <w:rPr>
          <w:rFonts w:ascii="Amiri" w:hAnsi="Amiri" w:eastAsia="Amiri" w:cs="Amiri"/>
          <w:color w:val="111111"/>
          <w:sz w:val="28"/>
          <w:sz w:val="28"/>
          <w:szCs w:val="28"/>
          <w:rtl w:val="true"/>
          <w:lang w:bidi="ar-SA"/>
        </w:rPr>
        <w:t xml:space="preserve">لاٰ یَحِلُّ لَکَ اَلنِّسٰاءُ مِنْ بَعْدُ وَ لاٰ أَنْ تَبَدَّلَ بِهِنَّ مِنْ أَزْوٰاجٍ وَ لَوْ أَعْجَبَکَ حُسْنُهُنَّ إِلاّٰ مٰا مَلَکَتْ یَمِینُکَ وَ کٰانَ اَللّٰهُ عَلیٰ کُلِّ شَیْءٍ رَقِیباً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از این پس، نه زنان دیگر برای تو حلال خواهند بود و نه این که آنان را به همسرانی دیگر بدل کنی، هر چند زیبایی آنان تو را به شگفت آوَرَد؛ مگر کنیزی که مالک او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هر چیزی نگهبان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و جایز نیست که غیر از موارد تعیین شده، همسری انتخاب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یَحِلُّ لَکَ النِّسٰاءُ مِنْ بَعْدُ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مضاف‌الیه آن به قرینۀ معلوم بودن،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عبارت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از زن‌هایی که گفته شد، زنان دیگری برای تو حلال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نبود که همسران خود را طلاق داده و دیگرانی را جایگزین آنان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یَحِلُّ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 تَبَدَّلَ بِهِنَّ مِنْ أَزْوٰاجٍ</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انتخاب همسر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محدود بوده و او، حق ندارد از آن حدّ بگذرد، هرچند آنان برای آن حضرت خوشایند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یَحِلُّ لَکَ النِّسٰاءُ مِنْ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أَعْجَبَکَ حُسْنُهُنَّ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نبود بر اساس سنّت جاهلی، زنان خود را با همسران دیگران تعویض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یَحِلُّ لَکَ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 تَبَدَّلَ بِهِنَّ مِنْ أَزْوٰاجٍ</w:t>
      </w:r>
    </w:p>
    <w:p>
      <w:pPr>
        <w:pStyle w:val="BookText"/>
        <w:rPr/>
      </w:pPr>
      <w:r>
        <w:rPr>
          <w:rFonts w:ascii="IRNazanin" w:hAnsi="IRNazanin" w:eastAsia="IRNazanin"/>
          <w:color w:val="111111"/>
          <w:sz w:val="28"/>
          <w:sz w:val="28"/>
          <w:szCs w:val="28"/>
          <w:rtl w:val="true"/>
          <w:lang w:bidi="fa-IR"/>
        </w:rPr>
        <w:t xml:space="preserve">احتمال دارد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همسران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طلاق آنها و ازدواج با دیگران باشد و احتمال دارد که اشاره به سنّت جاهلی باشد که مردان، همسران خود را تعویض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بنابر احتمال دوم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حالت بشری داشت و در برابر اموری مانند خوشایندی‌ها، تأثیرپذیر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أَعْجَبَکَ حُسْنُهُنَّ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زن، به قصد ازداوج با او، جایز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أَعْجَبَکَ حُسْنُهُنَّ</w:t>
      </w:r>
    </w:p>
    <w:p>
      <w:pPr>
        <w:pStyle w:val="BookText"/>
        <w:rPr/>
      </w:pPr>
      <w:r>
        <w:rPr>
          <w:rFonts w:ascii="IRNazanin" w:hAnsi="IRNazanin" w:eastAsia="IRNazanin"/>
          <w:color w:val="111111"/>
          <w:sz w:val="28"/>
          <w:sz w:val="28"/>
          <w:szCs w:val="28"/>
          <w:rtl w:val="true"/>
          <w:lang w:bidi="fa-IR"/>
        </w:rPr>
        <w:t>از این‌که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زیبایی آنان، برای تو خوشایند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می‌شود که چنین امری، قبل از ازدواج بوده و احتمالاً آن حضرت زنی را می‌دیده که موجب خوشایندی‌اش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و می‌تواند نکتۀ بالا را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خوشایندی از چیزی، نمی‌تواند ملاک انتخاب آن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یَحِلُّ لَکَ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 تَبَدَّلَ بِهِنَّ مِنْ أَزْوٰاجٍ وَ لَوْ أَعْجَبَکَ حُسْنُهُنَّ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عدم حلّیت ازدواج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زنانی غیر از همسران موجود و یا تعیین شده، به منظور رفع نگرانی از آنان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 أَدْنیٰ أَنْ تَقَرَّ أَعْیُنُهُنَّ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لَکَ النِّسٰاءُ مِنْ بَعْدُ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نبودن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طلاق همسران خود و جایگزین کردن دیگران به جای آنان، به خاطر جلب رضایت همسران و اطمینان بخشی به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 أَدْنیٰ أَنْ تَقَرَّ أَعْیُنُهُنَّ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 تَبَدَّلَ بِهِنَّ مِنْ أَزْوٰاجٍ</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همسران تعیین شده، تنها کنیز، حلال و مباح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یَحِلُّ لَکَ النِّسٰاءُ مِنْ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مَلَکَتْ یَمِینُکَ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بر انسان برده، جایز و روا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مٰا مَلَکَتْ یَمِینُکَ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همواره بر همه چیز مراقب و نگاهبان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عَلیٰ کُلِّ شَیْءٍ رَقِیباً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حافظ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رعایت حدود تعیین شده در ازدواج</w:t>
      </w:r>
    </w:p>
    <w:p>
      <w:pPr>
        <w:pStyle w:val="BookText"/>
        <w:rPr/>
      </w:pPr>
      <w:r>
        <w:rPr>
          <w:rFonts w:ascii="Amiri" w:hAnsi="Amiri" w:eastAsia="Amiri" w:cs="Amiri"/>
          <w:color w:val="111111"/>
          <w:sz w:val="28"/>
          <w:sz w:val="28"/>
          <w:szCs w:val="28"/>
          <w:rtl w:val="true"/>
          <w:lang w:bidi="ar-SA"/>
        </w:rPr>
        <w:t xml:space="preserve">لاٰ یَحِلُّ لَکَ النِّسٰاءُ مِنْ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اللّٰهُ عَلیٰ کُلِّ شَیْءٍ رَقِیباً</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اللّٰهُ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حرمت ازدواج جدید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هشداری به آن حضرت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کٰانَ اللّٰهُ عَلیٰ کُلِّ شَیْءٍ رَقِیباً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اللّه؛ بردگی؛ تهدید؛ جاهلیت؛ حزن؛ حُکم؛ رقیب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طلاق؛ مالکیت؛ محرمیت؛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 همسران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755" w:name="pg19898_196773"/>
    </w:p>
    <w:p>
      <w:pPr>
        <w:pStyle w:val="Heading3"/>
        <w:numPr>
          <w:ilvl w:val="2"/>
          <w:numId w:val="1"/>
        </w:numPr>
        <w:rPr/>
      </w:pPr>
      <w:bookmarkStart w:id="756" w:name="__RefHeading___Toc1580519_2314609296"/>
      <w:bookmarkStart w:id="757" w:name="_Toc257"/>
      <w:bookmarkEnd w:id="755"/>
      <w:bookmarkEnd w:id="756"/>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53</w:t>
      </w:r>
      <w:r>
        <w:rPr>
          <w:rtl w:val="true"/>
        </w:rPr>
        <w:t>]</w:t>
      </w:r>
      <w:bookmarkEnd w:id="757"/>
    </w:p>
    <w:p>
      <w:pPr>
        <w:pStyle w:val="BookText"/>
        <w:rPr/>
      </w:pPr>
      <w:r>
        <w:rPr>
          <w:rFonts w:ascii="Amiri" w:hAnsi="Amiri" w:eastAsia="Amiri" w:cs="Amiri"/>
          <w:color w:val="111111"/>
          <w:sz w:val="28"/>
          <w:sz w:val="28"/>
          <w:szCs w:val="28"/>
          <w:rtl w:val="true"/>
          <w:lang w:bidi="ar-SA"/>
        </w:rPr>
        <w:t xml:space="preserve">یٰا أَیُّهَا اَلَّذِینَ آمَنُوا لاٰ تَدْخُلُوا بُیُوتَ اَلنَّبِیِّ إِلاّٰ أَنْ یُؤْذَنَ لَکُمْ إِلیٰ طَعٰامٍ غَیْرَ نٰاظِرِینَ إِنٰاهُ وَ لٰکِنْ إِذٰا دُعِیتُمْ فَادْخُلُوا فَإِذٰا طَعِمْتُمْ فَانْتَشِرُوا وَ لاٰ مُسْتَأْنِسِینَ لِحَدِیثٍ إِنَّ ذٰلِکُمْ کٰانَ یُؤْذِی اَلنَّبِیَّ فَیَسْتَحْیِی مِنْکُمْ وَ اَللّٰهُ لاٰ یَسْتَحْیِی مِنَ اَلْحَقِّ وَ إِذٰا سَأَلْتُمُوهُنَّ مَتٰاعاً فَسْئَلُوهُنَّ مِنْ وَرٰاءِ حِجٰابٍ ذٰلِکُمْ أَطْهَرُ لِقُلُوبِکُمْ وَ قُلُوبِهِنَّ وَ مٰا کٰانَ لَکُمْ أَنْ تُؤْذُوا رَسُولَ اَللّٰهِ وَ لاٰ أَنْ تَنْکِحُوا أَزْوٰاجَهُ مِنْ بَعْدِهِ أَبَداً إِنَّ ذٰلِکُمْ کٰانَ عِنْدَ اَللّٰهِ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ای کسانی‌که ایمان آورده‌اید، به خانه‌های پیامبر وارد نشوید، مگر این‌که برای خوردن غذایی به شما اجازه دهند، که در آن صورت هم نباید منتظر پخته شدنش باشید؛ بلکه هنگامی که دعوت شدید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غذا خوردید پراکنده گردید، بی‌آن‌که سرگرم سخن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کار پیامبر را آزار می‌دهد و از شما شرم می‌کند، ولی خدا از حق شرم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از همسران پیامبر متاعی طلب کردید، از پشت حجابی از آنان طلب کنید که این برای دل‌های شما و دل‌های آنان پاکیزه‌تر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شما روا نیست که پیامبر خدا را آزار دهید و هرگز روا نیست که پس از او با همسرانش ازدواج کنید، که این کار نزد خدا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مجاز نیستند بدون اجازه، وارد خانه‌های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تَدْخُلُوا بُیُوتَ النَّبِیِّ إِلاّٰ أَنْ یُؤْذَنَ لَکُمْ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تنها با اجازه، مجاز به وارد شدن در خانۀ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تَدْخُلُوا بُیُوتَ النَّبِیِّ إِلاّٰ أَنْ یُؤْذَنَ لَکُمْ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جهت وارد شدن در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خانه‌های سایر مردم نیست و آداب خاصی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تَدْخُلُوا بُیُوتَ النَّبِیِّ إِلاّٰ أَنْ یُؤْذَنَ لَکُمْ</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متعددی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تَدْخُلُوا بُیُوتَ النَّبِیِّ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افرادی خاص در مکانی، آن را دارای آداب و احکامی ویژه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تَدْخُلُوا بُیُوتَ النَّبِیِّ إِلاّٰ أَنْ یُؤْذَنَ لَکُمْ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صورتی که وارد خانۀ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نباید منتظر پخته شدن غذا در آنجا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تَدْخُلُوا بُیُوتَ النَّبِیِّ إِلاّٰ أَنْ یُؤْذَنَ لَکُمْ إِلیٰ طَعٰامٍ غَیْرَ نٰاظِرِینَ إِنٰاهُ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می‌گردد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نٰاظِرِینَ إِنٰاهُ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ماندن برای پخته شدن غذا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ورود به خانۀ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صورتی به دست آید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تَدْخُلُوا بُیُوتَ النَّبِیِّ إِلاّٰ أَنْ یُؤْذَنَ لَکُمْ</w:t>
      </w:r>
    </w:p>
    <w:p>
      <w:pPr>
        <w:pStyle w:val="BookText"/>
        <w:rPr/>
      </w:pPr>
      <w:r>
        <w:rPr>
          <w:rFonts w:ascii="IRNazanin" w:hAnsi="IRNazanin" w:eastAsia="IRNazanin"/>
          <w:color w:val="111111"/>
          <w:sz w:val="28"/>
          <w:sz w:val="28"/>
          <w:szCs w:val="28"/>
          <w:rtl w:val="true"/>
          <w:lang w:bidi="fa-IR"/>
        </w:rPr>
        <w:t xml:space="preserve">مجهول آورده شدن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این نکته باشد که لازم نیست اذن، از سوی خود آن حضرت و با لفظ خاصی باشد، لذا چنان چه تحصیل رضایت به هر نحو شد، اذن تلقی می‌شود و ورود به خانه، جایز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مؤمنان اطعام می‌کرد و برای آنان، میهمانی ترتیب می‌داد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إِذٰا دُعِیتُمْ فَادْخُلُوا فَإِذٰا طَعِمْتُمْ فَانْتَشِرُوا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دعوت شدن مؤمنان به میهمانی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می‌توانستند در آن میهمانی شرکت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إِذٰا دُعِیتُمْ فَادْخُلُوا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موظف بودند پس از صرف غذا در میهمانی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خانۀ آن حضرت پراکنده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طَعِمْتُمْ فَانْتَشِرُوا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نباید میهمانی در خانۀ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طولانی می‌کردند و به گفت‌وگو و مذاکره می‌پرداختند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طَعِمْتُمْ فَانْتَشِرُوا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مُسْتَأْنِسِینَ لِحَدِیثٍ</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میهمانی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ویژه‌ای داشت که باید مؤمنان آن را رعایت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إِلیٰ طَعٰامٍ غَیْرَ نٰاظِرِینَ إِنٰاهُ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دُعِیتُمْ فَادْخُلُوا فَإِذٰا طَعِمْتُمْ فَانْتَشِرُوا وَ لاٰ مُسْتَأْنِسِینَ لِحَدِیثٍ</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طولانی در میهمانی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آزار و اذیت زیاد آن حضرت</w:t>
      </w:r>
    </w:p>
    <w:p>
      <w:pPr>
        <w:pStyle w:val="BookText"/>
        <w:rPr/>
      </w:pPr>
      <w:r>
        <w:rPr>
          <w:rFonts w:ascii="Amiri" w:hAnsi="Amiri" w:eastAsia="Amiri" w:cs="Amiri"/>
          <w:color w:val="111111"/>
          <w:sz w:val="28"/>
          <w:sz w:val="28"/>
          <w:szCs w:val="28"/>
          <w:rtl w:val="true"/>
          <w:lang w:bidi="ar-SA"/>
        </w:rPr>
        <w:t>فَإِذٰا طَعِمْتُمْ فَانْتَشِرُوا وَ لاٰ مُسْتَأْنِسِینَ لِحَدِیثٍ إِنَّ ذٰلِکُمْ کٰانَ یُؤْذِی النَّبِیَّ</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آوردن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اذیت شدن آن حضرت،</w:t>
      </w:r>
    </w:p>
    <w:p>
      <w:pPr>
        <w:pStyle w:val="BookText"/>
        <w:rPr/>
      </w:pPr>
      <w:r>
        <w:rPr>
          <w:rFonts w:ascii="IRNazanin" w:hAnsi="IRNazanin" w:eastAsia="IRNazanin"/>
          <w:color w:val="111111"/>
          <w:sz w:val="28"/>
          <w:sz w:val="28"/>
          <w:szCs w:val="28"/>
          <w:rtl w:val="true"/>
          <w:lang w:bidi="fa-IR"/>
        </w:rPr>
        <w:t xml:space="preserve">به جای آوردن اسم فاعل و یا امثال آن، می‌تواند به خاطر بیان تکرار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کنایه از شدت و زیادی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فرمان به زود پراکنده شدن از میهمانی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رفع زحمت و اذیت از آن حضرت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مُسْتَأْنِسِینَ لِحَدِیثٍ إِنَّ ذٰلِکُمْ کٰانَ یُؤْذِی النَّبِیَّ</w:t>
      </w:r>
    </w:p>
    <w:p>
      <w:pPr>
        <w:pStyle w:val="BookText"/>
        <w:rPr/>
      </w:pPr>
      <w:r>
        <w:rPr>
          <w:rFonts w:ascii="Amiri" w:hAnsi="Amiri" w:eastAsia="Amiri" w:cs="Amiri"/>
          <w:color w:val="111111"/>
          <w:sz w:val="28"/>
          <w:sz w:val="28"/>
          <w:szCs w:val="28"/>
          <w:rtl w:val="true"/>
          <w:lang w:bidi="ar-SA"/>
        </w:rPr>
        <w:t xml:space="preserve">بنابراین که مشارالیه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همین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مُسْتَأْنِسِینَ 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نکتۀ بالا، قابل استفاده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غذا، نباید به انتظار گفت وگو با اهل‌خانۀ آن حضرت، مجلس را طولانی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فَانْتَشِرُوا وَ لاٰ مُسْتَأْنِسِینَ لِحَدِیثٍ</w:t>
      </w:r>
    </w:p>
    <w:p>
      <w:pPr>
        <w:pStyle w:val="BookText"/>
        <w:rPr/>
      </w:pPr>
      <w:r>
        <w:rPr>
          <w:rFonts w:ascii="IRNazanin" w:hAnsi="IRNazanin" w:eastAsia="IRNazanin"/>
          <w:color w:val="111111"/>
          <w:sz w:val="28"/>
          <w:sz w:val="28"/>
          <w:szCs w:val="28"/>
          <w:rtl w:val="true"/>
          <w:lang w:bidi="fa-IR"/>
        </w:rPr>
        <w:t>برداشت بالا، بنابراین احتمال است که سرگرم شدن به گفت‌وگو، مربوط به اهل خانه باشد و نه گفت‌وگو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سَأَلْتُمُوهُنَّ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برداشت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بدون اجازه به خانۀ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انتظار غذا نشستن بدون دعوت قبلی، موجب اذیت آن حضرت بود و باید از آن پرهیز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تَدْخُلُوا بُیُوتَ النَّبِیِّ إِلاّٰ أَنْ یُؤْذَنَ لَکُمْ إِلیٰ طَعٰامٍ غَیْرَ نٰاظِرِینَ إِنٰاهُ وَ لٰکِنْ إِذٰا دُعِیتُمْ فَادْخُلُوا فَإِذٰا طَعِمْتُمْ فَانْتَشِرُوا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ذٰلِکُمْ کٰانَ یُؤْذِی النَّبِیَّ</w:t>
      </w:r>
    </w:p>
    <w:p>
      <w:pPr>
        <w:pStyle w:val="BookText"/>
        <w:rPr/>
      </w:pPr>
      <w:r>
        <w:rPr>
          <w:rFonts w:ascii="Amiri" w:hAnsi="Amiri" w:eastAsia="Amiri" w:cs="Amiri"/>
          <w:color w:val="111111"/>
          <w:sz w:val="28"/>
          <w:sz w:val="28"/>
          <w:szCs w:val="28"/>
          <w:rtl w:val="true"/>
          <w:lang w:bidi="ar-SA"/>
        </w:rPr>
        <w:t xml:space="preserve">برداشت بالا بنابراین احتمال است که مشارالیه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نٰاظِرِینَ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حریم و حرمت او، عنایت ویژۀ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تَدْخُلُوا بُیُوتَ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طَعِمْتُمْ فَانْتَشِرُوا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ذٰلِکُمْ کٰانَ یُؤْذِی النَّبِیَّ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صدراسلام، در ورود وقت و بی‌وقت به خانۀ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طولانی کردن میهمانی، مراعات حال آن حضرت را نمی‌کردند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لاٰ تَدْخُلُوا بُیُوتَ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نٰاظِرِینَ إِنٰاهُ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طَعِمْتُمْ فَانْتَشِرُوا وَ لاٰ مُسْتَأْنِسِینَ لِحَدِیثٍ إِنَّ ذٰلِکُمْ کٰانَ یُؤْذِی النَّبِیَّ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شخصیتی با حیا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فَیَسْتَحْیِی مِنْکُمْ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از اخراج میهمانان‌اش باز می‌داشت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طَعِمْتُمْ فَانْتَشِرُوا وَ لاٰ مُسْتَأْنِسِینَ لِحَدِیثٍ إِنَّ ذٰلِکُمْ کٰانَ یُؤْذِی النَّبِیَّ فَیَسْتَحْیِی مِنْکُمْ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فَیَسْتَحْیِی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محذوفی است که سیاق بر آن دلالت می‌کند و آن محذوف، چیزی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حیای آدمی، مانع انجام برخی کارها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ذٰلِکُمْ کٰانَ یُؤْذِی النَّبِیَّ فَیَسْتَحْیِی مِنْکُمْ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 توجه به حیای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باید به گونه‌ای عمل می‌کردند که موجبات آزار آن حضرت را فراهم نمی‌آوردند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ذٰلِکُمْ کٰانَ یُؤْذِی النَّبِیَّ فَیَسْتَحْیِی مِنْکُمْ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هیچ‌گونه ملاحظه‌ای برای بیان حق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 یَسْتَحْیِی مِنَ الْحَقِّ</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به خروج از خانۀ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غذا، سخن و فرمان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طَعِمْتُمْ فَانْتَشِرُوا وَ لاٰ مُسْتَأْنِسِینَ لِحَدِیثٍ إِنَّ ذٰلِکُمْ کٰانَ یُؤْذِی النَّبِیَّ فَیَسْتَحْیِی مِنْکُمْ وَ اللّٰهُ لاٰ یَسْتَحْیِی مِنَ الْحَقِّ</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حق، نباید شرم و حیا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 یَسْتَحْیِی مِنَ الْحَقِّ</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موظف بودند که در صورتی که از همسران پیامبر چیزی را می‌خواستند، از پشت پرده مطالبه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سَأَلْتُمُوهُنَّ مَتٰاعاً فَسْئَلُوهُنَّ مِنْ وَرٰاءِ حِجٰابٍ</w:t>
      </w:r>
    </w:p>
    <w:p>
      <w:pPr>
        <w:pStyle w:val="BookText"/>
        <w:rPr/>
      </w:pPr>
      <w:r>
        <w:rPr>
          <w:rFonts w:ascii="IRNazanin" w:hAnsi="IRNazanin" w:eastAsia="IRNazanin"/>
          <w:color w:val="111111"/>
          <w:sz w:val="28"/>
          <w:sz w:val="28"/>
          <w:szCs w:val="28"/>
          <w:rtl w:val="true"/>
          <w:lang w:bidi="fa-IR"/>
        </w:rPr>
        <w:t xml:space="preserve">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آیات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برداشت بالا، بنابراین احتمال است که مراد از سؤال، به قرینۀ مقام، خواستن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پیامبر، موظف به حفظ حجاب و پوشش مناسب و نگهداری خود از نگاه نامحرمان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سَأَلْتُمُوهُنَّ مَتٰاعاً فَسْئَلُوهُنَّ مِنْ وَرٰاءِ حِجٰابٍ</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طهارت قلب، امری لازم و بایسته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فَسْئَلُوهُنَّ مِنْ وَرٰاءِ حِجٰابٍ ذٰلِکُمْ أَطْهَرُ لِقُلُوبِکُمْ وَ قُلُوبِهِنَّ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مطالبه کردن چیزی از همسران پیامبر، به صورت رو در رو، به خاطر حفظ طهارت قلب مؤمنان و همسران پیامبر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فَسْئَلُوهُنَّ مِنْ وَرٰاءِ حِجٰابٍ ذٰلِکُمْ أَطْهَرُ لِقُلُوبِکُمْ وَ قُلُوبِهِنَّ</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آدمی، محل لغزش است و باید از مقدمات لغزیدن آن، جلوگیری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فَسْئَلُوهُنَّ مِنْ وَرٰاءِ حِجٰابٍ ذٰلِکُمْ أَطْهَرُ لِقُلُوبِکُمْ وَ قُلُوبِهِنَّ</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مستقیم زنان و مردان نامحرم، لغزش‌آفرین است و باید از آن اجتناب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فَسْئَلُوهُنَّ مِنْ وَرٰاءِ حِجٰابٍ ذٰلِکُمْ أَطْهَرُ لِقُلُوبِکُمْ وَ قُلُوبِهِنَّ</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پیامبر مانند سایر زنان، در معرض لغزش بودند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فَسْئَلُوهُنَّ مِنْ وَرٰاءِ حِجٰابٍ ذٰلِکُمْ أَطْهَرُ لِقُلُوبِکُمْ وَ قُلُوبِهِنَّ</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پیامبر، مجاز بودند در کارهای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رعایت ضوابط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کنند و پرده‌نشین صرف نبودند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سَأَلْتُمُوهُنَّ مَتٰاعاً فَسْئَلُوهُنَّ مِنْ وَرٰاءِ حِجٰابٍ</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صورتی که می‌خواستند با همسران پیامبر گفت وگو کنند، باید از پشت پرده گفت وگو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سَأَلْتُمُوهُنَّ مَتٰاعاً فَسْئَلُوهُنَّ مِنْ وَرٰاءِ حِجٰابٍ</w:t>
      </w:r>
    </w:p>
    <w:p>
      <w:pPr>
        <w:pStyle w:val="BookText"/>
        <w:rPr/>
      </w:pPr>
      <w:r>
        <w:rPr>
          <w:rFonts w:ascii="IRNazanin" w:hAnsi="IRNazanin" w:eastAsia="IRNazanin"/>
          <w:color w:val="111111"/>
          <w:sz w:val="28"/>
          <w:sz w:val="28"/>
          <w:szCs w:val="28"/>
          <w:rtl w:val="true"/>
          <w:lang w:bidi="fa-IR"/>
        </w:rPr>
        <w:t>بنابراین که سؤال، در آیه کنایه از سخن گفتن و چیزی پرسیدن باشد، نکتۀ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بی‌پرده و رودررو سخن گفتن با همسران پیامبر و یا مطالبه کردن چیزی از آنان، موجب آزار و اذیت آن حضرت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سَأَلْتُمُوهُنَّ مَتٰاعاً فَسْئَلُوهُنَّ مِنْ وَرٰاءِ 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لَکُمْ أَنْ تُؤْذُوا رَسُولَ اللّٰهِ</w:t>
      </w:r>
    </w:p>
    <w:p>
      <w:pPr>
        <w:pStyle w:val="BookText"/>
        <w:rPr/>
      </w:pPr>
      <w:r>
        <w:rPr>
          <w:rFonts w:ascii="IRNazanin" w:hAnsi="IRNazanin" w:eastAsia="IRNazanin"/>
          <w:color w:val="111111"/>
          <w:sz w:val="28"/>
          <w:sz w:val="28"/>
          <w:szCs w:val="28"/>
          <w:rtl w:val="true"/>
          <w:lang w:bidi="fa-IR"/>
        </w:rPr>
        <w:t xml:space="preserve">بنابراین احتمال که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کٰانَ لَکُمْ أَنْ تُؤْذُوا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سَأَلْتُمُوهُنَّ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بیان فلسفۀ حکم باشد که در قالب نهی بیان شده، نکتۀ بالا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حق نداشت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آزار و اذیت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ذٰلِکُمْ کٰانَ یُؤْذِی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لَکُمْ أَنْ تُؤْذُوا رَسُولَ اللّٰهِ</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حفظ حجاب بر همسران پیامبر</w:t>
      </w:r>
    </w:p>
    <w:p>
      <w:pPr>
        <w:pStyle w:val="BookText"/>
        <w:rPr/>
      </w:pPr>
      <w:r>
        <w:rPr>
          <w:rFonts w:ascii="Amiri" w:hAnsi="Amiri" w:eastAsia="Amiri" w:cs="Amiri"/>
          <w:color w:val="111111"/>
          <w:sz w:val="28"/>
          <w:sz w:val="28"/>
          <w:szCs w:val="28"/>
          <w:rtl w:val="true"/>
          <w:lang w:bidi="ar-SA"/>
        </w:rPr>
        <w:t>وَ إِذٰا سَأَلْتُمُوهُنَّ مَتٰاعاً فَسْئَلُوهُنَّ مِنْ وَرٰاءِ حِجٰابٍ</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پیامبر دارای پوشش و پرده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سَأَلْتُمُوهُنَّ مَتٰاعاً فَسْئَلُوهُنَّ مِنْ وَرٰاءِ حِجٰابٍ</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همسران پیامبر، پس از آن حضرت، برای همیشه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کٰانَ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 تَنْکِحُوا أَزْوٰاجَهُ مِنْ بَعْدِهِ أَبَداً</w:t>
      </w:r>
    </w:p>
    <w:p>
      <w:pPr>
        <w:pStyle w:val="BookText"/>
        <w:rPr/>
      </w:pPr>
      <w:r>
        <w:rPr>
          <w:rFonts w:ascii="IRNazanin" w:hAnsi="IRNazanin" w:eastAsia="IRNazanin"/>
          <w:color w:val="111111"/>
          <w:sz w:val="28"/>
          <w:sz w:val="28"/>
          <w:szCs w:val="28"/>
          <w:rtl w:val="true"/>
          <w:lang w:bidi="fa-IR"/>
        </w:rPr>
        <w:t xml:space="preserve">احتمال دارد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جدایی از آن حضرت و یا بعد از رحلت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بنابر هر دو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همسری پیامبر، جایگاهی ویژه است و حرمت و احکام خاصی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سَأَلْتُمُوهُنَّ مَتٰاعاً فَسْئَلُوهُنَّ مِنْ وَرٰاءِ 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 تَنْکِحُوا أَزْوٰاجَهُ مِنْ بَعْدِهِ أَبَداً</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و جایگاه افراد، گاهی در تکلیف‌شان نقش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أَنْ تَنْکِحُوا أَزْوٰاجَهُ مِنْ بَعْدِهِ أَبَداً</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همسران پیامبر، پس از آن حضرت امری بس ناگوار در پیش‌گاه خداوند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أَنْ تَنْکِحُوا أَزْوٰاجَهُ مِنْ بَعْدِهِ أَبَداً إِنَّ ذٰلِکُمْ کٰانَ عِنْدَ اللّٰهِ عَظِیماً</w:t>
      </w:r>
      <w:bookmarkStart w:id="758" w:name="pg19898_196778"/>
    </w:p>
    <w:p>
      <w:pPr>
        <w:pStyle w:val="BookText"/>
        <w:rPr/>
      </w:pPr>
      <w:bookmarkEnd w:id="758"/>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در نزد خداوند، ناگوار است، باید از آن اجتناب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کٰانَ لَکُمْ أَنْ تُؤْذُوا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ذٰلِکُمْ کٰانَ عِنْدَ اللّٰهِ عَظِیماً</w:t>
      </w:r>
    </w:p>
    <w:p>
      <w:pPr>
        <w:pStyle w:val="BookText"/>
        <w:rPr/>
      </w:pPr>
      <w:r>
        <w:rPr>
          <w:rFonts w:ascii="IRNazanin" w:hAnsi="IRNazanin" w:eastAsia="IRNazanin"/>
          <w:color w:val="111111"/>
          <w:sz w:val="28"/>
          <w:sz w:val="28"/>
          <w:szCs w:val="28"/>
          <w:rtl w:val="true"/>
          <w:lang w:bidi="fa-IR"/>
        </w:rPr>
        <w:t xml:space="preserve">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ذٰلِکُمْ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تعلیل برای نهی‌های سابق است و در صدد بیان کبرایی کلی است آن کبرا، نکتۀ یاد شده است و از جمله مصداق‌های آن، آزار و اذیت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بس ناگوار در پیش‌گاه خداوند</w:t>
      </w:r>
    </w:p>
    <w:p>
      <w:pPr>
        <w:pStyle w:val="BookText"/>
        <w:rPr/>
      </w:pPr>
      <w:r>
        <w:rPr>
          <w:rFonts w:ascii="Amiri" w:hAnsi="Amiri" w:eastAsia="Amiri" w:cs="Amiri"/>
          <w:color w:val="111111"/>
          <w:sz w:val="28"/>
          <w:sz w:val="28"/>
          <w:szCs w:val="28"/>
          <w:rtl w:val="true"/>
          <w:lang w:bidi="ar-SA"/>
        </w:rPr>
        <w:t xml:space="preserve">وَ مٰا کٰانَ لَکُمْ أَنْ تُؤْذُوا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ذٰلِکُمْ کٰانَ عِنْدَ اللّٰهِ عَظِیماً</w:t>
      </w:r>
    </w:p>
    <w:p>
      <w:pPr>
        <w:pStyle w:val="BookText"/>
        <w:rPr/>
      </w:pPr>
      <w:r>
        <w:rPr>
          <w:rFonts w:ascii="Amiri" w:hAnsi="Amiri" w:eastAsia="Amiri" w:cs="Amiri"/>
          <w:color w:val="111111"/>
          <w:sz w:val="28"/>
          <w:sz w:val="28"/>
          <w:szCs w:val="28"/>
          <w:rtl w:val="true"/>
          <w:lang w:bidi="ar-SA"/>
        </w:rPr>
        <w:t xml:space="preserve">مشارالیه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فراز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فراز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أَنْ تَنْکِحُوا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بالا، بنابر احتمال نخست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سألتهم عن رجل تزوّج امرأة فطلّقها قبل أن یدخل بها أتحلّ لابنه، لقالوا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فرسول اللّه أعظم حرمة من آبائهم؛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از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آنان بپرسی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مردی، زنی را به ازدواج خود درآورد و پیش از تماس با او، وی را طلاق دهد، آیا آن زن بر پسر این زوج حلال است یا 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رسول خدا حرمت‌اش، از پدران مردم عظیم‌تر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همسران رسول خدا بر دیگران حرام‌اند، اگرچه پیغمبر با آنان آمیزشی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اذن؛ اذیت؛ ازدواج؛ اطعام؛ اللّه؛ ایمان؛ تکلیف؛ حجاب؛ حرمت؛ حق؛ حُکم؛ حیا؛ خانه؛ دشمنی؛سخن؛ ضیافت؛ طهارت؛ قلب؛ محرمیت؛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همسران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759" w:name="__RefHeading___Toc1580521_2314609296"/>
      <w:bookmarkStart w:id="760" w:name="_Toc258"/>
      <w:bookmarkEnd w:id="759"/>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54</w:t>
      </w:r>
      <w:r>
        <w:rPr>
          <w:rtl w:val="true"/>
        </w:rPr>
        <w:t>]</w:t>
      </w:r>
      <w:bookmarkEnd w:id="760"/>
    </w:p>
    <w:p>
      <w:pPr>
        <w:pStyle w:val="BookText"/>
        <w:rPr/>
      </w:pPr>
      <w:r>
        <w:rPr>
          <w:rFonts w:ascii="Amiri" w:hAnsi="Amiri" w:eastAsia="Amiri" w:cs="Amiri"/>
          <w:color w:val="111111"/>
          <w:sz w:val="28"/>
          <w:sz w:val="28"/>
          <w:szCs w:val="28"/>
          <w:rtl w:val="true"/>
          <w:lang w:bidi="ar-SA"/>
        </w:rPr>
        <w:t xml:space="preserve">إِنْ تُبْدُوا شَیْئاً أَوْ تُخْفُوهُ فَإِنَّ اَللّٰهَ کٰانَ بِکُلِّ شَیْءٍ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اگر چیزی را آشکار کنید یا آن‌را نهان دارید، قطعاً خدا به هرچیزی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چه که انسان‌ها آن را آشکار و یا پنهان کنند،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تُبْدُوا شَیْئاً أَوْ تُخْفُوهُ فَإِنَّ اللّٰهَ کٰانَ بِکُلِّ شَیْءٍ عَلِیماً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توانایی دارند برخی از مقاصد خود را پنهان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تُبْدُوا شَیْئاً أَوْ تُخْفُوهُ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خداوند به آنچه انسان‌ها آن را آشکار می‌کنند و یا پوشیده می‌دارند، برخاسته از علم وسیع و گستردۀ الهی به کائنات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تُبْدُوا شَیْئاً أَوْ تُخْفُوهُ فَإِنَّ اللّٰهَ کٰانَ بِکُلِّ شَیْءٍ عَلِیماً</w:t>
      </w:r>
      <w:bookmarkStart w:id="761" w:name="pg19898_196779"/>
    </w:p>
    <w:p>
      <w:pPr>
        <w:pStyle w:val="BookText"/>
        <w:rPr/>
      </w:pPr>
      <w:bookmarkEnd w:id="761"/>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که، اوّلی مربوط به احوال انسان و دومی دال بر همه چیز است، این نکته را می‌رساند که علم به اوّلی، جزیی از علم به همۀ کائنات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مسلمانان، دربارۀ تخلف از دستورهایی که در مورد رفتار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همسران‌اش داده است، هشدار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تَدْخُلُوا بُیُوتَ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سَأَلْتُمُوهُنَّ مَتٰاعاً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لَکُمْ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 تَنْکِحُوا أَزْوٰاجَهُ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کٰانَ بِکُلِّ شَیْءٍ عَلِیماً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کٰانَ بِکُلِّ شَیْءٍ عَلِیماً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تهدید؛ سر؛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غیب؛ قدرت؛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همسران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762" w:name="__RefHeading___Toc1580523_2314609296"/>
      <w:bookmarkStart w:id="763" w:name="_Toc259"/>
      <w:bookmarkEnd w:id="762"/>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55</w:t>
      </w:r>
      <w:r>
        <w:rPr>
          <w:rtl w:val="true"/>
        </w:rPr>
        <w:t>]</w:t>
      </w:r>
      <w:bookmarkEnd w:id="763"/>
    </w:p>
    <w:p>
      <w:pPr>
        <w:pStyle w:val="BookText"/>
        <w:rPr/>
      </w:pPr>
      <w:r>
        <w:rPr>
          <w:rFonts w:ascii="Amiri" w:hAnsi="Amiri" w:eastAsia="Amiri" w:cs="Amiri"/>
          <w:color w:val="111111"/>
          <w:sz w:val="28"/>
          <w:sz w:val="28"/>
          <w:szCs w:val="28"/>
          <w:rtl w:val="true"/>
          <w:lang w:bidi="ar-SA"/>
        </w:rPr>
        <w:t xml:space="preserve">لاٰ جُنٰاحَ عَلَیْهِنَّ فِی آبٰائِهِنَّ وَ لاٰ أَبْنٰائِهِنَّ وَ لاٰ إِخْوٰانِهِنَّ وَ لاٰ أَبْنٰاءِ إِخْوٰانِهِنَّ وَ لاٰ أَبْنٰاءِ أَخَوٰاتِهِنَّ وَ لاٰ نِسٰائِهِنَّ وَ لاٰ مٰا مَلَکَتْ أَیْمٰانُهُنَّ وَ اِتَّقِینَ اَللّٰهَ إِنَّ اَللّٰهَ کٰانَ عَلیٰ کُلِّ شَیْءٍ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 xml:space="preserve">بر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پدران و پسران و برادران و پسران برادر و پسران خواهر و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مملوکانشان گناهی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برابر آنان حجاب نداشته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بدارید که خدا بر هر چیزی گواه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پسران و برادران و برادرزادگان و خواهرزادگانِ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مَحرم آنان بوده و اشکالی ندارد که با آنان، رودررو سخن بگویند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سَأَلْتُمُوهُنَّ مَتٰاعاً فَسْئَلُوهُنَّ مِنْ وَرٰاءِ حِجٰابٍ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جُنٰاحَ عَلَیْهِنَّ فِی آبٰائِهِنَّ وَ لاٰ أَبْنٰائِهِنَّ وَ لاٰ إِخْوٰانِهِنَّ وَ لاٰ أَبْنٰاءِ إِخْوٰانِهِنَّ</w:t>
      </w:r>
    </w:p>
    <w:p>
      <w:pPr>
        <w:pStyle w:val="BookText"/>
        <w:rPr/>
      </w:pPr>
      <w:r>
        <w:rPr>
          <w:rFonts w:ascii="IRNazanin" w:hAnsi="IRNazanin" w:eastAsia="IRNazanin"/>
          <w:color w:val="111111"/>
          <w:sz w:val="28"/>
          <w:sz w:val="28"/>
          <w:szCs w:val="28"/>
          <w:rtl w:val="true"/>
          <w:lang w:bidi="fa-IR"/>
        </w:rPr>
        <w:t xml:space="preserve">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متخذ از آیۀ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جُنٰاحَ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استثنای از حکم لزوم سخن گفتن از پشت‌پرده با همسران پیامبر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مؤمن، مجازند که با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رو در رو سخن بگویند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سَأَلْتُمُوهُنَّ مَتٰاعاً فَسْئَلُوهُنَّ مِنْ وَرٰاءِ حِجٰابٍ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جُنٰاحَ عَلَیْهِنَّ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نِسٰائِهِنَّ</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مرجع آن، نساءالنبیّ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اشعار به این نکته دارد که زنان منسوب به آنان، یا اقوام‌شان‌اند و یا زنانی‌اند که نسبت دینی با آنها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بنابر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مجاز نیستند که با زن‌های کافر، بدون پوشش و حجاب به گفت‌وگو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سَأَلْتُمُوهُنَّ مَتٰاعاً فَسْئَلُوهُنَّ مِنْ وَرٰاءِ حِجٰابٍ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جُنٰاحَ عَلَیْهِنَّ فِی آبٰائِهِنَّ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نِسٰائِهِنَّ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 و جایز است که با زنان خویشان خود، بدون داشتن حجاب روبه‌رو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سَأَلْتُمُوهُنَّ مَتٰاعاً فَسْئَلُوهُنَّ مِنْ وَرٰاءِ حِجٰابٍ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جُنٰاحَ عَلَیْهِنَّ فِی آبٰائِهِنَّ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نِسٰائِهِنَّ</w:t>
      </w:r>
    </w:p>
    <w:p>
      <w:pPr>
        <w:pStyle w:val="BookText"/>
        <w:rPr/>
      </w:pPr>
      <w:r>
        <w:rPr>
          <w:rFonts w:ascii="IRNazanin" w:hAnsi="IRNazanin" w:eastAsia="IRNazanin"/>
          <w:color w:val="111111"/>
          <w:sz w:val="28"/>
          <w:sz w:val="28"/>
          <w:szCs w:val="28"/>
          <w:rtl w:val="true"/>
          <w:lang w:bidi="fa-IR"/>
        </w:rPr>
        <w:t xml:space="preserve">بنابر این احتمال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خویشان همسران پیامبر باشد، نکتۀ بالا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می‌توانند بدون داشتن حجاب با بردگان خود رو به رو شده و با آنان سخن بگویند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سَأَلْتُمُوهُنَّ مَتٰاعاً فَسْئَلُوهُنَّ مِنْ وَرٰاءِ حِجٰابٍ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جُنٰاحَ عَلَیْهِنَّ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 مَلَکَتْ أَیْمٰانُهُنَّ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و جایگاه افراد، در مکلّف شدن‌شان به تکلیفی ویژه، نقش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جُنٰاحَ عَلَیْهِنَّ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نِسٰائِهِنَّ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اتَّقِینَ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انسانِ برده شدن، جایز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مٰا مَلَکَتْ أَیْمٰانُهُنَّ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خود، بردگانی 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مٰا مَلَکَتْ أَیْمٰانُهُنَّ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به رعایت پوشش و حجاب مناسب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سَأَلْتُمُوهُنَّ مَتٰاعاً فَسْئَلُوهُنَّ مِنْ وَرٰاءِ حِجٰابٍ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جُنٰاحَ عَلَیْهِنَّ فِی آبٰائِهِنَّ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 مَلَکَتْ أَیْمٰانُهُنَّ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همسری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جایگاهی ویژه است و حرمت و احکام خاصی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جُنٰاحَ عَلَیْهِنَّ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نِسٰائِهِنَّ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وظیفه داشتند که تقوای الهی را رعایت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اتَّقِینَ اللّٰهَ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دستورهای مربوط به حجاب، از سوی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تقواپیشگی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جُنٰاحَ عَلَیْهِنَّ فِی آبٰائِهِنَّ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اتَّقِینَ اللّٰهَ</w:t>
      </w:r>
    </w:p>
    <w:p>
      <w:pPr>
        <w:pStyle w:val="BookText"/>
        <w:rPr/>
      </w:pPr>
      <w:r>
        <w:rPr>
          <w:rFonts w:ascii="Amiri" w:hAnsi="Amiri" w:eastAsia="Amiri" w:cs="Amiri"/>
          <w:color w:val="111111"/>
          <w:sz w:val="28"/>
          <w:sz w:val="28"/>
          <w:szCs w:val="28"/>
          <w:rtl w:val="true"/>
          <w:lang w:bidi="ar-SA"/>
        </w:rPr>
        <w:t xml:space="preserve">احتمال دارد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اتَّقِینَ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عام بعد از ذکر خاص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صورت، استفاده می‌شود که فرمان به رعایت حجاب، از مصداق‌های تقوا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زنانی صاحب</w:t>
      </w:r>
    </w:p>
    <w:p>
      <w:pPr>
        <w:pStyle w:val="BookText"/>
        <w:rPr/>
      </w:pPr>
      <w:r>
        <w:rPr>
          <w:rFonts w:ascii="IRNazanin" w:hAnsi="IRNazanin" w:eastAsia="IRNazanin"/>
          <w:color w:val="111111"/>
          <w:sz w:val="28"/>
          <w:sz w:val="28"/>
          <w:szCs w:val="28"/>
          <w:rtl w:val="true"/>
          <w:lang w:bidi="fa-IR"/>
        </w:rPr>
        <w:t>ارزش در نزد خداوند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اتَّقِینَ اللّٰهَ</w:t>
      </w:r>
    </w:p>
    <w:p>
      <w:pPr>
        <w:pStyle w:val="BookText"/>
        <w:rPr/>
      </w:pPr>
      <w:r>
        <w:rPr>
          <w:rFonts w:ascii="IRNazanin" w:hAnsi="IRNazanin" w:eastAsia="IRNazanin"/>
          <w:color w:val="111111"/>
          <w:sz w:val="28"/>
          <w:sz w:val="28"/>
          <w:szCs w:val="28"/>
          <w:rtl w:val="true"/>
          <w:lang w:bidi="fa-IR"/>
        </w:rPr>
        <w:t xml:space="preserve">التفات از غیبت به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خاطر اهتمام و عنایت خاص به آنان باشد که حکایت از صاحب فضیلت بودن آنان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تقوای الهی، بس ارزش‌مند و با اهمیت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اتَّقِینَ اللّٰهَ</w:t>
      </w:r>
    </w:p>
    <w:p>
      <w:pPr>
        <w:pStyle w:val="BookText"/>
        <w:rPr/>
      </w:pPr>
      <w:r>
        <w:rPr>
          <w:rFonts w:ascii="IRNazanin" w:hAnsi="IRNazanin" w:eastAsia="IRNazanin"/>
          <w:color w:val="111111"/>
          <w:sz w:val="28"/>
          <w:sz w:val="28"/>
          <w:szCs w:val="28"/>
          <w:rtl w:val="true"/>
          <w:lang w:bidi="fa-IR"/>
        </w:rPr>
        <w:t>فرمان به رعایت تقوا در مسایل شخصی و خانوادگی، حکایت از اهیمت و ارزش آن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حجاب در نزد افرادِ مُجاز، باید با رعایت ضوابط و تقواپیشگی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جُنٰاحَ عَلَیْهِنَّ فِی آبٰائِهِنَّ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 مَلَکَتْ أَیْمٰانُهُنَّ وَ اتَّقِینَ اللّٰهَ</w:t>
      </w:r>
    </w:p>
    <w:p>
      <w:pPr>
        <w:pStyle w:val="BookText"/>
        <w:rPr/>
      </w:pPr>
      <w:r>
        <w:rPr>
          <w:rFonts w:ascii="IRNazanin" w:hAnsi="IRNazanin" w:eastAsia="IRNazanin"/>
          <w:color w:val="111111"/>
          <w:sz w:val="28"/>
          <w:sz w:val="28"/>
          <w:szCs w:val="28"/>
          <w:rtl w:val="true"/>
          <w:lang w:bidi="fa-IR"/>
        </w:rPr>
        <w:t>برداشت بالا، بنابراین احتمال است که امر به تقوا پس از ذکر استثناهای لزوم رعایت حجاب، مربوط به استثناها باشد؛ یعنی، در اهمیت موارد یاد شده نیز آزادی مطلق وجود ندارد و باید با رعایت ضوابط صورت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قطعاً بر همه چیز شاهد و گواه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کٰانَ عَلیٰ کُلِّ شَیْءٍ شَهِیداً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همسران رسول‌خدا، دربارۀ رعایت فرمان‌های داده شده به آنان</w:t>
      </w:r>
    </w:p>
    <w:p>
      <w:pPr>
        <w:pStyle w:val="BookText"/>
        <w:rPr/>
      </w:pPr>
      <w:r>
        <w:rPr>
          <w:rFonts w:ascii="Amiri" w:hAnsi="Amiri" w:eastAsia="Amiri" w:cs="Amiri"/>
          <w:color w:val="111111"/>
          <w:sz w:val="28"/>
          <w:sz w:val="28"/>
          <w:szCs w:val="28"/>
          <w:rtl w:val="true"/>
          <w:lang w:bidi="ar-SA"/>
        </w:rPr>
        <w:t xml:space="preserve">لاٰ جُنٰاحَ عَلَیْهِنَّ فِی آبٰائِهِنَّ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اتَّقِینَ اللّٰهَ إِنَّ اللّٰهَ کٰانَ عَلیٰ کُلِّ شَیْءٍ شَهِیداً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به حضور و گواهی خداوند، زمینه‌ساز رویکرد بیشتری به عمل به فرمان‌های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اتَّقِینَ اللّٰهَ إِنَّ اللّٰهَ کٰانَ عَلیٰ کُلِّ شَیْءٍ شَهِیداً</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کٰانَ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دستورهایی خاص، می‌تواند مفید این نکته باشد که مخاطبان دستورها، به حضور و گواهی خداوند توجه پیدا کنند تا تشویق شوند و یا از ترسِ پیامد ناگوار ترک عمل، به سمت عمل به آن دستور بروند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شَهِیداً</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معاویةبن‌عمّار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ترکب و تضع یدها علی رأس الأسود و ذراعیها علی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أبوعبداللّه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اقرء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جُنٰاحَ عَلَیْهِنَّ فِی آبٰائِهِنَّ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 مَلَکَتْ أَیْمٰانُهُنَّ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9"/>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معاویةبن‌عمار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مرکب می‌شود و دست خود را بر سر غلام سیاه و ساعدهای خود را بر گردن او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جُنٰاحَ عَلَیْهِنَّ</w:t>
      </w:r>
      <w:bookmarkStart w:id="764" w:name="pg19898_196782"/>
    </w:p>
    <w:p>
      <w:pPr>
        <w:pStyle w:val="BookText"/>
        <w:rPr/>
      </w:pPr>
      <w:bookmarkEnd w:id="764"/>
      <w:r>
        <w:rPr>
          <w:rFonts w:ascii="Amiri" w:hAnsi="Amiri" w:eastAsia="Amiri" w:cs="Amiri"/>
          <w:color w:val="111111"/>
          <w:sz w:val="28"/>
          <w:sz w:val="28"/>
          <w:szCs w:val="28"/>
          <w:rtl w:val="true"/>
          <w:lang w:bidi="ar-SA"/>
        </w:rPr>
        <w:t xml:space="preserve">فِی آبٰائِهِنَّ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 مَلَکَتْ أَیْمٰانُهُنَّ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اللّه؛ برادر؛ بردگی؛ پدر؛ پسر؛ تقوا؛ تکلیف؛ تهدید؛ حجاب؛ حُکم؛ خواهر؛ زن؛ سخن؛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کفر؛ گواهی؛ مالکیت؛ محرمیت؛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765" w:name="__RefHeading___Toc1580525_2314609296"/>
      <w:bookmarkStart w:id="766" w:name="_Toc260"/>
      <w:bookmarkEnd w:id="765"/>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56</w:t>
      </w:r>
      <w:r>
        <w:rPr>
          <w:rtl w:val="true"/>
        </w:rPr>
        <w:t>]</w:t>
      </w:r>
      <w:bookmarkEnd w:id="766"/>
    </w:p>
    <w:p>
      <w:pPr>
        <w:pStyle w:val="BookText"/>
        <w:rPr/>
      </w:pPr>
      <w:r>
        <w:rPr>
          <w:rFonts w:ascii="Amiri" w:hAnsi="Amiri" w:eastAsia="Amiri" w:cs="Amiri"/>
          <w:color w:val="111111"/>
          <w:sz w:val="28"/>
          <w:sz w:val="28"/>
          <w:szCs w:val="28"/>
          <w:rtl w:val="true"/>
          <w:lang w:bidi="ar-SA"/>
        </w:rPr>
        <w:t xml:space="preserve">إِنَّ اَللّٰهَ وَ مَلاٰئِکَتَهُ یُصَلُّونَ عَلَی اَلنَّبِیِّ یٰا أَیُّهَا اَلَّذِینَ آمَنُوا صَلُّوا عَلَیْهِ وَ سَلِّمُوا تَسْلِیماً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همانا خدا و فرشتگانش بر پیامبر رحمت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کسانی‌که ایمان آورده‌اید، برای او طلب رحمت نمایید و چنان‌که شایسته است بر او سلام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فرشتگان، همواره،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صلوات می‌فرستند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وَ مَلاٰئِکَتَهُ یُصَلُّونَ عَلَی النَّبِیِّ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ثلاثی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و تبریک و به عظمت یاد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مقام و عظمتی ویژه در پیش‌گاه خداوند</w:t>
      </w:r>
    </w:p>
    <w:p>
      <w:pPr>
        <w:pStyle w:val="BookText"/>
        <w:rPr/>
      </w:pPr>
      <w:r>
        <w:rPr>
          <w:rFonts w:ascii="Amiri" w:hAnsi="Amiri" w:eastAsia="Amiri" w:cs="Amiri"/>
          <w:color w:val="111111"/>
          <w:sz w:val="28"/>
          <w:sz w:val="28"/>
          <w:szCs w:val="28"/>
          <w:rtl w:val="true"/>
          <w:lang w:bidi="ar-SA"/>
        </w:rPr>
        <w:t>إِنَّ اللّٰهَ وَ مَلاٰئِکَتَهُ یُصَلُّونَ عَلَی النَّبِیِّ</w:t>
      </w:r>
    </w:p>
    <w:p>
      <w:pPr>
        <w:pStyle w:val="BookText"/>
        <w:rPr/>
      </w:pPr>
      <w:r>
        <w:rPr>
          <w:rFonts w:ascii="IRNazanin" w:hAnsi="IRNazanin" w:eastAsia="IRNazanin"/>
          <w:color w:val="111111"/>
          <w:sz w:val="28"/>
          <w:sz w:val="28"/>
          <w:szCs w:val="28"/>
          <w:rtl w:val="true"/>
          <w:lang w:bidi="fa-IR"/>
        </w:rPr>
        <w:t>از صلوات خداوند و فرشتگان بر آن حضرت، استفاده می‌شود که او شخصیتی صاحب فضیلت در پیش‌گاه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مشمول رحمت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وَ مَلاٰئِکَتَهُ یُصَلُّونَ عَلَی النَّبِیِّ</w:t>
      </w:r>
    </w:p>
    <w:p>
      <w:pPr>
        <w:pStyle w:val="BookText"/>
        <w:rPr/>
      </w:pPr>
      <w:r>
        <w:rPr>
          <w:rFonts w:ascii="IRNazanin" w:hAnsi="IRNazanin" w:eastAsia="IRNazanin"/>
          <w:color w:val="111111"/>
          <w:sz w:val="28"/>
          <w:sz w:val="28"/>
          <w:szCs w:val="28"/>
          <w:rtl w:val="true"/>
          <w:lang w:bidi="fa-IR"/>
        </w:rPr>
        <w:t xml:space="preserve">با توجه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دعا است، دعای خداوند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مفسران بسیاری، رحمت فرستادن بر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شخصیتی شناخته شده و دارای منزلتی والا نزد ملائکه</w:t>
      </w:r>
    </w:p>
    <w:p>
      <w:pPr>
        <w:pStyle w:val="BookText"/>
        <w:rPr/>
      </w:pPr>
      <w:r>
        <w:rPr>
          <w:rFonts w:ascii="Amiri" w:hAnsi="Amiri" w:eastAsia="Amiri" w:cs="Amiri"/>
          <w:color w:val="111111"/>
          <w:sz w:val="28"/>
          <w:sz w:val="28"/>
          <w:szCs w:val="28"/>
          <w:rtl w:val="true"/>
          <w:lang w:bidi="ar-SA"/>
        </w:rPr>
        <w:t>إِنَّ اللّٰهَ وَ مَلاٰئِکَتَهُ یُصَلُّونَ عَلَی النَّبِیِّ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و نبوّت رسول‌اکرم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مایۀ فضیلت و مورد عنایت خاص خدا بودن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وَ مَلاٰئِکَتَهُ یُصَلُّونَ عَلَی النَّبِیِّ</w:t>
      </w:r>
    </w:p>
    <w:p>
      <w:pPr>
        <w:pStyle w:val="BookText"/>
        <w:rPr/>
      </w:pPr>
      <w:r>
        <w:rPr>
          <w:rFonts w:ascii="IRNazanin" w:hAnsi="IRNazanin" w:eastAsia="IRNazanin"/>
          <w:color w:val="111111"/>
          <w:sz w:val="28"/>
          <w:sz w:val="28"/>
          <w:szCs w:val="28"/>
          <w:rtl w:val="true"/>
          <w:lang w:bidi="fa-IR"/>
        </w:rPr>
        <w:t xml:space="preserve">احتمال دارد که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اسم خاص رسول‌اکرم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شأن و منزلت آن حضرت به‌خاطر وصف نبوّت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به علت صلوات خداوند بر او و نیز لزوم صلوات مؤمنان بر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موجوداتی با فضیلت در پیش‌گاه خداوندند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وَ مَلاٰئِکَتَهُ</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آوردن ضمیر مضاف‌الیه برای ملائکه، با این که امکان ذکر آن</w:t>
      </w:r>
    </w:p>
    <w:p>
      <w:pPr>
        <w:pStyle w:val="BookText"/>
        <w:rPr/>
      </w:pPr>
      <w:r>
        <w:rPr>
          <w:rFonts w:ascii="IRNazanin" w:hAnsi="IRNazanin" w:eastAsia="IRNazanin"/>
          <w:color w:val="111111"/>
          <w:sz w:val="28"/>
          <w:sz w:val="28"/>
          <w:szCs w:val="28"/>
          <w:rtl w:val="true"/>
          <w:lang w:bidi="fa-IR"/>
        </w:rPr>
        <w:t>بدون ضمیرِ یاد شده بود، برای بیان شرافت و عظمت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مرجع آن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اضافۀ تشریفی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مؤمنان واجب و وظیفه است که بر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صلوات هدیه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صَلُّوا عَلَیْهِ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پاسداشت حرمت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صَلُّوا عَلَیْهِ وَ سَلِّمُوا تَسْلِیماً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مؤمنان از سوی خداوند، به اهدای درود و سلام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وَ مَلاٰئِکَتَهُ یُصَلُّونَ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پیش‌درامد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به منظور این حقیقت باشد که مؤمنان، توجه به این پیدا کنند که خدا و فرشتگان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می‌فرستند تا آنان، تشویق به آن بشوند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وظیفۀ قطعی دارند که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سَلِّمُوا تَسْلِیماً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مطلق تأکیدی است و دلالت می‌کند که سلام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همان سلام اصطلاحی است و دیگری، به معنای تسلیم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بالا بنابر احتمال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باید در مقابل فرمان‌های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و منقاد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سَلِّمُوا تَسْلِیماً</w:t>
      </w:r>
    </w:p>
    <w:p>
      <w:pPr>
        <w:pStyle w:val="BookText"/>
        <w:rPr/>
      </w:pPr>
      <w:r>
        <w:rPr>
          <w:rFonts w:ascii="IRNazanin" w:hAnsi="IRNazanin" w:eastAsia="IRNazanin"/>
          <w:color w:val="111111"/>
          <w:sz w:val="28"/>
          <w:sz w:val="28"/>
          <w:szCs w:val="28"/>
          <w:rtl w:val="true"/>
          <w:lang w:bidi="fa-IR"/>
        </w:rPr>
        <w:t xml:space="preserve">بنابراین احتمال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انقیاد و تسلیم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نکتۀ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ابن‌أبی‌حمزة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من اللّه عزّوجلّ رحمة و من الملائکة تزکیة و من الناس 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علی‌بن‌ابوحمزه، از پدرش،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وَ مَلاٰئِکَتَهُ یُصَلُّونَ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خداوند، همان رحمت و صلوات ملائکه به پاکی یاد کردن و صلوات مردم دعا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کعب‌بن‌عجزة،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 مَلاٰئِکَتَهُ یُصَلُّونَ عَلَی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السلام علیک</w:t>
      </w:r>
      <w:bookmarkStart w:id="767" w:name="pg19898_196784"/>
    </w:p>
    <w:p>
      <w:pPr>
        <w:pStyle w:val="BookText"/>
        <w:rPr/>
      </w:pPr>
      <w:bookmarkEnd w:id="767"/>
      <w:r>
        <w:rPr>
          <w:rFonts w:ascii="Amiri" w:hAnsi="Amiri" w:eastAsia="Amiri" w:cs="Amiri"/>
          <w:color w:val="111111"/>
          <w:sz w:val="28"/>
          <w:sz w:val="28"/>
          <w:szCs w:val="28"/>
          <w:rtl w:val="true"/>
          <w:lang w:bidi="ar-SA"/>
        </w:rPr>
        <w:t>فکیف الصّلاة علیک؟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 علی آل‌محمّد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کعب‌بن‌عجزه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وَ مَلاٰئِکَتَهُ یُصَلُّونَ عَلَی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سلام بر تو را می‌دانیم، اما چگونه بر تو صلوات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اطاعت؛ اللّه؛ تحیت؛ حُکم؛ دعا؛ رحمت؛ صلوات؛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 نبوت؛ وجوب</w:t>
      </w:r>
    </w:p>
    <w:p>
      <w:pPr>
        <w:pStyle w:val="Heading3"/>
        <w:numPr>
          <w:ilvl w:val="2"/>
          <w:numId w:val="1"/>
        </w:numPr>
        <w:rPr/>
      </w:pPr>
      <w:bookmarkStart w:id="768" w:name="__RefHeading___Toc1580527_2314609296"/>
      <w:bookmarkStart w:id="769" w:name="_Toc261"/>
      <w:bookmarkEnd w:id="768"/>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57</w:t>
      </w:r>
      <w:r>
        <w:rPr>
          <w:rtl w:val="true"/>
        </w:rPr>
        <w:t>]</w:t>
      </w:r>
      <w:bookmarkEnd w:id="769"/>
    </w:p>
    <w:p>
      <w:pPr>
        <w:pStyle w:val="BookText"/>
        <w:rPr/>
      </w:pPr>
      <w:r>
        <w:rPr>
          <w:rFonts w:ascii="Amiri" w:hAnsi="Amiri" w:eastAsia="Amiri" w:cs="Amiri"/>
          <w:color w:val="111111"/>
          <w:sz w:val="28"/>
          <w:sz w:val="28"/>
          <w:szCs w:val="28"/>
          <w:rtl w:val="true"/>
          <w:lang w:bidi="ar-SA"/>
        </w:rPr>
        <w:t xml:space="preserve">إِنَّ اَلَّذِینَ یُؤْذُونَ اَللّٰهَ وَ رَسُولَهُ لَعَنَهُمُ اَللّٰهُ فِی اَلدُّنْیٰا وَ اَلْآخِرَةِ وَ أَعَدَّ لَهُمْ عَذٰاباً مُهِیناً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کسانی‌که خدا و پیامبرش را می‌آزارند، به یقین خدا آنان را در دنیا و آخرت لعنت می‌کند و برایشان عذابی خوارکننده آماده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آزاردهندگان و اذیت‌کنندگان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مشمول لعن خدا در دنیا و آخرتند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یُؤْذُونَ اللّٰهَ وَ رَسُولَهُ لَعَنَهُمُ اللّٰهُ فِی الدُّنْیٰا وَ الْآخِرَةِ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دادن و اذیت کردن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همسان آزار و اذیت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یُؤْذُونَ اللّٰهَ وَ رَسُولَهُ لَعَنَهُمُ اللّٰهُ فِی الدُّنْیٰا وَ الْآخِرَةِ</w:t>
      </w:r>
    </w:p>
    <w:p>
      <w:pPr>
        <w:pStyle w:val="BookText"/>
        <w:rPr/>
      </w:pPr>
      <w:r>
        <w:rPr>
          <w:rFonts w:ascii="IRNazanin" w:hAnsi="IRNazanin" w:eastAsia="IRNazanin"/>
          <w:color w:val="111111"/>
          <w:sz w:val="28"/>
          <w:sz w:val="28"/>
          <w:szCs w:val="28"/>
          <w:rtl w:val="true"/>
          <w:lang w:bidi="fa-IR"/>
        </w:rPr>
        <w:t>از این‌که برای آزار دهندگان و اذیت کنندگان خدا و پیامبر یک کیفر قرار داده شده، فهمیده می‌شود که آزار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ردیف اذیت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دادن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درپی‌دارندۀ محرومیت از رحمت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یُؤْذُونَ اللّٰهَ وَ رَسُولَهُ لَعَنَهُمُ اللّٰهُ فِی الدُّنْیٰا وَ الْآخِرَةِ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 و دور کردن از روی غضب و ناراحتی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خدا در دنیا، به معنای بریده شدن از قبول رحمت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وارد منزل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و اقامت خود را در حدّ آزاردهندگی آن حضرت ادامه دهند، مورد لعن خدایند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مُسْتَأْنِسِینَ لِحَدِیثٍ إِنَّ ذٰلِکُمْ کٰانَ یُؤْذِی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یُؤْذُونَ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رَسُولَهُ لَعَنَهُمُ اللّٰهُ فِی الدُّنْیٰا وَ الْآخِرَةِ</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و کافران آزاردهندۀ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لعن خدایند</w:t>
      </w:r>
      <w:r>
        <w:rPr>
          <w:rFonts w:eastAsia="IRNazanin" w:cs="IRNazanin"/>
          <w:color w:val="111111"/>
          <w:sz w:val="28"/>
          <w:szCs w:val="28"/>
          <w:rtl w:val="true"/>
          <w:lang w:bidi="fa-IR"/>
        </w:rPr>
        <w:t>.</w:t>
      </w:r>
      <w:bookmarkStart w:id="770" w:name="pg19898_196785"/>
    </w:p>
    <w:p>
      <w:pPr>
        <w:pStyle w:val="BookText"/>
        <w:rPr/>
      </w:pPr>
      <w:bookmarkEnd w:id="770"/>
      <w:r>
        <w:rPr>
          <w:rFonts w:ascii="Amiri" w:hAnsi="Amiri" w:eastAsia="Amiri" w:cs="Amiri"/>
          <w:color w:val="111111"/>
          <w:sz w:val="28"/>
          <w:sz w:val="28"/>
          <w:szCs w:val="28"/>
          <w:rtl w:val="true"/>
          <w:lang w:bidi="ar-SA"/>
        </w:rPr>
        <w:t xml:space="preserve">وَ لاٰ تُطِعِ الْکٰافِرِینَ وَ الْمُنٰافِقِینَ وَ دَعْ أَذٰاهُمْ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یُؤْذُونَ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رَسُولَهُ لَعَنَهُمُ اللّٰهُ فِی الدُّنْیٰا وَ الْآخِرَةِ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مذاکره‌کنندگان بی‌پرده و رو در رو با همسران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آزار دادن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لعن خداوندند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سَأَلْتُمُوهُنَّ مَتٰاعاً فَسْئَلُوهُنَّ مِنْ وَرٰاءِ 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لَکُمْ أَنْ تُؤْذُوا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یُؤْذُونَ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رَسُولَهُ لَعَنَهُمُ اللّٰهُ فِی الدُّنْیٰا وَ الْآخِرَةِ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آزاردهندگان خود و پیامبرش، عذابی خوارکننده تدارک 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یُؤْذُونَ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 لَهُمْ عَذٰاباً مُهِیناً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عذاب‌های خداوند، دارای مراتب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عَذٰاباً مُهِیناً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اذیت؛ اللّه؛ خانه؛ ذلت؛ رحمت؛ عذاب؛ کفر؛ لعن؛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نفاق؛ همسران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771" w:name="__RefHeading___Toc1580529_2314609296"/>
      <w:bookmarkStart w:id="772" w:name="_Toc262"/>
      <w:bookmarkEnd w:id="771"/>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58</w:t>
      </w:r>
      <w:r>
        <w:rPr>
          <w:rtl w:val="true"/>
        </w:rPr>
        <w:t>]</w:t>
      </w:r>
      <w:bookmarkEnd w:id="772"/>
    </w:p>
    <w:p>
      <w:pPr>
        <w:pStyle w:val="BookText"/>
        <w:rPr/>
      </w:pPr>
      <w:r>
        <w:rPr>
          <w:rFonts w:ascii="Amiri" w:hAnsi="Amiri" w:eastAsia="Amiri" w:cs="Amiri"/>
          <w:color w:val="111111"/>
          <w:sz w:val="28"/>
          <w:sz w:val="28"/>
          <w:szCs w:val="28"/>
          <w:rtl w:val="true"/>
          <w:lang w:bidi="ar-SA"/>
        </w:rPr>
        <w:t xml:space="preserve">وَ اَلَّذِینَ یُؤْذُونَ اَلْمُؤْمِنِینَ وَ اَلْمُؤْمِنٰاتِ بِغَیْرِ مَا اِکْتَسَبُوا فَقَدِ اِحْتَمَلُوا بُهْتٰاناً وَ إِثْماً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 xml:space="preserve">و کسانی‌که مردان و زنان مؤمن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نکرده‌اند آزار می‌دهند، قطعاً بهتان و گناهی بزرگ بر دوش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با مردان و زنان مؤمن بی‌گناه، نسبتی ناروا بدهند، زیر بار بهتان رفته‌اند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یُؤْذُونَ الْمُؤْمِنِینَ وَ الْمُؤْمِنٰاتِ بِغَیْرِ مَا اکْتَسَبُوا فَقَدِ احْتَمَلُوا بُهْتٰاناً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ناروا به مردان و زنان مؤمن بی‌گناه، آزار و اذیت آنان و گناه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یُؤْذُونَ الْمُؤْمِنِینَ وَ الْمُؤْمِنٰاتِ بِغَیْرِ مَا اکْتَسَبُوا فَقَدِ احْتَمَلُوا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إِثْماً مُبِیناً</w:t>
      </w:r>
    </w:p>
    <w:p>
      <w:pPr>
        <w:pStyle w:val="BookText"/>
        <w:rPr/>
      </w:pPr>
      <w:r>
        <w:rPr>
          <w:rFonts w:ascii="Amiri" w:hAnsi="Amiri" w:eastAsia="Amiri" w:cs="Amiri"/>
          <w:color w:val="111111"/>
          <w:sz w:val="28"/>
          <w:sz w:val="28"/>
          <w:szCs w:val="28"/>
          <w:rtl w:val="true"/>
          <w:lang w:bidi="ar-SA"/>
        </w:rPr>
        <w:t xml:space="preserve">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احْتَمَلُوا بُهْتٰاناً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آزار و اذیت مؤمنان، تهمت زدن و نسبت ناروا دادن به آنها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و اذیت مردان و زنان مؤمن بی‌گناه، گناه بوده و باید از آن اجتناب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یُؤْذُونَ الْمُؤْمِنِینَ وَ 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احْتَمَلُوا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إِثْماً مُبِیناً</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مؤمن، دارای موقعیتی همسان</w:t>
      </w:r>
    </w:p>
    <w:p>
      <w:pPr>
        <w:pStyle w:val="BookText"/>
        <w:rPr/>
      </w:pPr>
      <w:r>
        <w:rPr>
          <w:rFonts w:ascii="IRNazanin" w:hAnsi="IRNazanin" w:eastAsia="IRNazanin"/>
          <w:color w:val="111111"/>
          <w:sz w:val="28"/>
          <w:sz w:val="28"/>
          <w:szCs w:val="28"/>
          <w:rtl w:val="true"/>
          <w:lang w:bidi="fa-IR"/>
        </w:rPr>
        <w:t>مردان مؤمن‌اند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یُؤْذُونَ الْمُؤْمِنِینَ وَ 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احْتَمَلُوا بُهْتٰاناً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و اذیت مردان و زنان مؤمن، در قبال گناه‌شان، منعی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یُؤْذُونَ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مَا اکْتَسَبُوا</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مَا اکْتَسَبُوا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احترازی است و مفهوم‌اش این است که در صورت ارتکاب جرم و گناه، آزار و اذیت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رعایت شرایط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عملی که گناه بودن‌اش روشن و آشکار است، باید پرهیز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یُؤْذُونَ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احْتَمَلُوا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إِثْماً مُبِیناً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احتمال دارد که ذکرش به منزلۀ تعلیل باشد؛ یعنی، این که تهمت، چون گناه آشکاری است، پس باید از آن اجتناب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مردان و زنان، حرمت و عظمت می‌بخشد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یُؤْذُونَ الْمُؤْمِنِینَ وَ الْمُؤْمِنٰاتِ بِغَیْرِ مَا اکْتَسَبُوا فَقَدِ احْتَمَلُوا بُهْتٰاناً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بهتان به مؤمنان، گناه روشن و آشکاری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یُؤْذُونَ الْمُؤْمِنِینَ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احْتَمَلُوا بُهْتٰاناً وَ إِثْماً مُبِیناً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بی‌جهت، امری محکوم و ناپسند برای همگان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یُؤْذُونَ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احْتَمَلُوا بُهْتٰاناً وَ إِثْماً مُبِیناً</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گناه، می‌تواند اشعار به این نکته داشته باشد که چنین عملی، گناه بودن‌اش نه تنها در نظر خدا، بلکه برای دیگران هم روشن و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آزاردهندگان مردان و زنان مؤمن، مورد تهدید خداوندند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یُؤْذُونَ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احْتَمَلُوا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إِثْماً مُبِیناً</w:t>
      </w:r>
    </w:p>
    <w:p>
      <w:pPr>
        <w:pStyle w:val="BookText"/>
        <w:rPr/>
      </w:pPr>
      <w:r>
        <w:rPr>
          <w:rFonts w:ascii="IRNazanin" w:hAnsi="IRNazanin" w:eastAsia="IRNazanin"/>
          <w:color w:val="111111"/>
          <w:sz w:val="28"/>
          <w:sz w:val="28"/>
          <w:szCs w:val="28"/>
          <w:rtl w:val="true"/>
          <w:lang w:bidi="fa-IR"/>
        </w:rPr>
        <w:t>گناه معرفی کردن آزار و اذیت مؤمنان، هشدار به افراد اذیت کننده است تا مواظب کار خود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آبرو و شخصیت افراد مؤمن، امر لازمی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یُؤْذُونَ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احْتَمَلُوا بُهْتٰاناً وَ إِثْماً مُبِیناً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آبرو؛ احترام؛ اذیت؛ افترا؛ اللّه؛ ایمان؛ تهدید؛ زن؛ عذاب؛ عمل؛ گناه؛ مرد</w:t>
      </w:r>
      <w:bookmarkStart w:id="773" w:name="pg19898_196787"/>
    </w:p>
    <w:p>
      <w:pPr>
        <w:pStyle w:val="Heading3"/>
        <w:numPr>
          <w:ilvl w:val="2"/>
          <w:numId w:val="1"/>
        </w:numPr>
        <w:rPr/>
      </w:pPr>
      <w:bookmarkStart w:id="774" w:name="__RefHeading___Toc1580531_2314609296"/>
      <w:bookmarkStart w:id="775" w:name="_Toc263"/>
      <w:bookmarkEnd w:id="773"/>
      <w:bookmarkEnd w:id="774"/>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59</w:t>
      </w:r>
      <w:r>
        <w:rPr>
          <w:rtl w:val="true"/>
        </w:rPr>
        <w:t>]</w:t>
      </w:r>
      <w:bookmarkEnd w:id="775"/>
    </w:p>
    <w:p>
      <w:pPr>
        <w:pStyle w:val="BookText"/>
        <w:rPr/>
      </w:pPr>
      <w:r>
        <w:rPr>
          <w:rFonts w:ascii="Amiri" w:hAnsi="Amiri" w:eastAsia="Amiri" w:cs="Amiri"/>
          <w:color w:val="111111"/>
          <w:sz w:val="28"/>
          <w:sz w:val="28"/>
          <w:szCs w:val="28"/>
          <w:rtl w:val="true"/>
          <w:lang w:bidi="ar-SA"/>
        </w:rPr>
        <w:t xml:space="preserve">یٰا أَیُّهَا اَلنَّبِیُّ قُلْ لِأَزْوٰاجِکَ وَ بَنٰاتِکَ وَ نِسٰاءِ اَلْمُؤْمِنِینَ یُدْنِینَ عَلَیْهِنَّ مِنْ جَلاَبِیبِهِنَّ ذٰلِکَ أَدْنیٰ أَنْ یُعْرَفْنَ فَلاٰ یُؤْذَیْنَ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ای پیامبر، به همسران و دختران خود و به زنان مؤمنان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چادرهایشان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قسمتی را که 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برخود بپوشانند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گردن و سینۀ آنان دیده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شوند و مورد آزار قرار نگیرند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بسیار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است به همسران و دختران خود و همسران مؤمنان، آموزش دهد که خود را بپوشانند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النَّبِیُّ قُلْ لِأَزْوٰاجِکَ وَ بَنٰاتِکَ وَ نِسٰاءِ الْمُؤْمِنِینَ یُدْنِینَ عَلَیْهِنَّ مِنْ جَلاَبِیبِهِنَّ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چادر و روسری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متضمن معنای فروانداختن و به گونه‌ای از بالا به سمت پایین آوردن و پوشاندن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ابلاغ پیام‌های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النَّبِیُّ قُلْ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زنان آزادۀ مؤمن، لازم است که تمام اندام خود را، از سر تا پا، از نامحرمان بپوشانند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لِأَزْوٰاجِکَ وَ بَنٰاتِکَ وَ نِسٰاءِ الْمُؤْمِنِینَ یُدْنِینَ عَلَیْهِنَّ مِنْ جَلاَبِیبِهِنَّ</w:t>
      </w:r>
    </w:p>
    <w:p>
      <w:p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تمامی اندام می‌شود و نکتۀ یاد شده را می‌رساند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کنیزان، در پوشش و حجاب، حکم زنان آزاده را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لِأَزْوٰاجِکَ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الْمُؤْمِنِینَ یُدْنِینَ عَلَیْهِنَّ مِنْ جَلاَبِیبِهِنَّ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به زنان آزادۀ مؤمن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نقل شده دربارۀ این آیه و این که زنان آزاده و کنیزان، دارای پوشش یک نواختی بودند و از این‌رو، مورد تعرض مزاحمان قرار می‌گرفتند، گویای این است که حکم مزبور، مربوط به زنان آزاده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حجاب و پوشش، پیش از فرمان به رعایت کامل حجاب، برای زنان وجود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یُدْنِینَ عَلَیْهِنَّ مِنْ جَلاَبِیبِهِنَّ</w:t>
      </w:r>
    </w:p>
    <w:p>
      <w:pPr>
        <w:pStyle w:val="BookText"/>
        <w:rPr/>
      </w:pPr>
      <w:r>
        <w:rPr>
          <w:rFonts w:ascii="IRNazanin" w:hAnsi="IRNazanin" w:eastAsia="IRNazanin"/>
          <w:color w:val="111111"/>
          <w:sz w:val="28"/>
          <w:sz w:val="28"/>
          <w:szCs w:val="28"/>
          <w:rtl w:val="true"/>
          <w:lang w:bidi="fa-IR"/>
        </w:rPr>
        <w:t xml:space="preserve">شناخته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اضافۀ آن به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به وجود آن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وابستگان نزدیک رهبران دینی، در عمل به تکالیف و وظایف‌شان، باید بر دیگران سبقت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لِأَزْوٰاجِکَ وَ بَنٰاتِکَ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یُدْنِینَ عَلَیْهِنَّ مِنْ جَلاَبِیبِهِنَّ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و دختران رسول خدا، در حفظ حجاب و پوشش خود، بر دیگران برتر و مقدم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لِأَزْوٰاجِکَ وَ بَنٰاتِکَ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یُدْنِینَ عَلَیْهِنَّ مِنْ جَلاَبِیبِهِنَّ</w:t>
      </w:r>
    </w:p>
    <w:p>
      <w:pPr>
        <w:pStyle w:val="BookText"/>
        <w:rPr/>
      </w:pPr>
      <w:r>
        <w:rPr>
          <w:rFonts w:ascii="Amiri" w:hAnsi="Amiri" w:eastAsia="Amiri" w:cs="Amiri"/>
          <w:color w:val="111111"/>
          <w:sz w:val="28"/>
          <w:sz w:val="28"/>
          <w:szCs w:val="28"/>
          <w:rtl w:val="true"/>
          <w:lang w:bidi="ar-SA"/>
        </w:rPr>
        <w:t xml:space="preserve">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لِأَزْوٰاجِکَ وَ بَنٰاتِکَ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بیان حکم حجاب و نیز مقدم آوردن آنها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اشعار به تقدم آنها در رعایت حکم حجاب داشته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فرمان به زنان مؤمن برای حفظ حجاب خود، مصون ماندن‌شان از آزار و اذیت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نِسٰاءِ الْمُؤْمِنِینَ یُدْنِینَ عَلَیْهِنَّ مِنْ جَلاَبِیبِهِنَّ ذٰلِکَ أَدْنیٰ أَنْ یُعْرَفْنَ فَلاٰ یُؤْذَیْنَ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و پوشش مناسب، دژ مستحکمی برای حفظ زنان مؤمن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یُدْنِینَ عَلَیْهِنَّ مِنْ جَلاَبِیبِهِنَّ ذٰلِکَ أَدْنیٰ أَنْ یُعْرَفْنَ فَلاٰ یُؤْذَیْنَ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پاسداشت حریم زنان مؤمن از تعرّض مزاحمان، عنایت ویژه‌ای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لِأَزْوٰاجِکَ وَ بَنٰاتِکَ وَ نِسٰاءِ الْمُؤْمِنِینَ یُدْنِینَ عَلَیْهِنَّ مِنْ جَلاَبِیبِهِنَّ ذٰلِکَ أَدْنیٰ أَنْ یُعْرَفْنَ فَلاٰ یُؤْذَیْنَ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پیامبر، افرادی بودند که مزاحم زنان مسلمان مدینه می‌شدند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أَدْنیٰ أَنْ یُعْرَفْنَ فَلاٰ یُؤْذَیْنَ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زنان مؤمن آزاده، لازم است با پوشش مناسب، خود را از بردگان کنیز متمایز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یُدْنِینَ عَلَیْهِنَّ مِنْ جَلاَبِیبِهِنَّ ذٰلِکَ أَدْنیٰ أَنْ یُعْرَفْنَ فَلاٰ یُؤْذَیْنَ</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و می‌تواند چیزی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أنّهنّ حرائر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بنابر احتمال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و جایگاه افراد، می‌تواند برای آنها هویتی خاص، در پوشش و امثال آن، ببخشد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لِأَزْوٰاجِکَ وَ بَنٰاتِکَ وَ نِسٰاءِ الْمُؤْمِنِینَ یُدْنِینَ عَلَیْهِنَّ مِنْ جَلاَبِیبِهِنَّ ذٰلِکَ أَدْنیٰ أَنْ یُعْرَفْنَ فَلاٰ یُؤْذَیْنَ</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کسی حق آزار مؤمنان را ندارد، بر مؤمنان نیز لازم است خود را</w:t>
      </w:r>
      <w:bookmarkStart w:id="776" w:name="pg19898_196789"/>
    </w:p>
    <w:p>
      <w:pPr>
        <w:pStyle w:val="BookText"/>
        <w:rPr/>
      </w:pPr>
      <w:bookmarkEnd w:id="776"/>
      <w:r>
        <w:rPr>
          <w:rFonts w:ascii="IRNazanin" w:hAnsi="IRNazanin" w:eastAsia="IRNazanin"/>
          <w:color w:val="111111"/>
          <w:sz w:val="28"/>
          <w:sz w:val="28"/>
          <w:szCs w:val="28"/>
          <w:rtl w:val="true"/>
          <w:lang w:bidi="fa-IR"/>
        </w:rPr>
        <w:t>از عوامل و مقتضیات اذیت، دور نگه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یُؤْذُونَ الْمُؤْمِنِینَ وَ 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احْتَمَلُوا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نِسٰاءِ الْمُؤْمِنِینَ یُدْنِینَ عَلَیْهِنَّ مِنْ جَلاَبِیبِهِنَّ ذٰلِکَ أَدْنیٰ أَنْ یُعْرَفْنَ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بی‌حجابی، از جمله عوامل ناهنجاری در محیط دینی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یُدْنِینَ عَلَیْهِنَّ مِنْ جَلاَبِیبِهِنَّ ذٰلِکَ أَدْنیٰ أَنْ یُعْرَفْنَ فَلاٰ یُؤْذَیْنَ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مؤمن، باید هویتی مستقل و شناخته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أَدْنیٰ أَنْ یُعْرَفْنَ فَلاٰ یُؤْذَیْنَ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آمرزگاری خداوند، با رحمت و شفقت همراه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غَفُوراً رَحِیماً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همواره بسیار آمرزنده و بسیار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غَفُوراً رَحِیماً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غَفُوراً رَحِیماً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اذیت؛ اسلام؛ اللّه؛ امامت؛ امت؛ ایمان؛ بردگی؛ تبلیغ؛ تکلیف؛ حجاب؛ حُکم؛ خویشاوندی؛ دختر؛ رحمت؛ زن؛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مدینه؛ مغفرت؛ وجوب؛ همسران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777" w:name="__RefHeading___Toc1580533_2314609296"/>
      <w:bookmarkStart w:id="778" w:name="_Toc264"/>
      <w:bookmarkEnd w:id="777"/>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60</w:t>
      </w:r>
      <w:r>
        <w:rPr>
          <w:rtl w:val="true"/>
        </w:rPr>
        <w:t>]</w:t>
      </w:r>
      <w:bookmarkEnd w:id="778"/>
    </w:p>
    <w:p>
      <w:pPr>
        <w:pStyle w:val="BookText"/>
        <w:rPr/>
      </w:pPr>
      <w:r>
        <w:rPr>
          <w:rFonts w:ascii="Amiri" w:hAnsi="Amiri" w:eastAsia="Amiri" w:cs="Amiri"/>
          <w:color w:val="111111"/>
          <w:sz w:val="28"/>
          <w:sz w:val="28"/>
          <w:szCs w:val="28"/>
          <w:rtl w:val="true"/>
          <w:lang w:bidi="ar-SA"/>
        </w:rPr>
        <w:t xml:space="preserve">لَئِنْ لَمْ یَنْتَهِ اَلْمُنٰافِقُونَ وَ اَلَّذِینَ فِی قُلُوبِهِمْ مَرَضٌ وَ اَلْمُرْجِفُونَ فِی اَلْمَدِینَةِ لَنُغْرِیَنَّکَ بِهِمْ ثُمَّ لاٰ یُجٰاوِرُونَکَ فِیهٰا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 xml:space="preserve">اگر منافقان و کسانی که در دل‌هایشان مرضی است و آنان که در مدینه خبرهای اضطراب‌آور پخش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خرابکاری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برندارند، حتماً فرمان براندازی آنان را به تو خواهیم داد، سپس در شهر جز اندکی در جوار تو نخواهند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شدید خداوند، به منافقان مدینه، برای پرهیز از آزار و اذیت زنان مسلمان</w:t>
      </w:r>
    </w:p>
    <w:p>
      <w:pPr>
        <w:pStyle w:val="BookText"/>
        <w:rPr/>
      </w:pPr>
      <w:r>
        <w:rPr>
          <w:rFonts w:ascii="Amiri" w:hAnsi="Amiri" w:eastAsia="Amiri" w:cs="Amiri"/>
          <w:color w:val="111111"/>
          <w:sz w:val="28"/>
          <w:sz w:val="28"/>
          <w:szCs w:val="28"/>
          <w:rtl w:val="true"/>
          <w:lang w:bidi="ar-SA"/>
        </w:rPr>
        <w:t xml:space="preserve">لَئِنْ لَمْ یَنْتَهِ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لَنُغْرِیَنَّکَ بِهِمْ</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مفعول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و به قرینۀ آیه پیش؛ می‌تواند آزار و اذیتی باشد که دربارۀ زنان مسلمان روا داشته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مصدر ثلاثی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چسبید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واژه در آیه، کنایه از تسلط همه جانبه و سخت و گریزناپذیر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مدینه، فعال بودند و زنان مسلمان را مورد تعرض و مزاحمت قرار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لَمْ یَنْتَهِ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لَنُغْرِیَنَّکَ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ضعیف الایمان و بیماردل، در مدینه بودند که متعرض زنان مؤمن می‌شدند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لَمْ یَنْتَهِ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فِی قُلُوبِهِمْ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لَنُغْرِیَنَّکَ بِهِمْ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شدید خداوند، به افراد بیماردل مدینه، برای پایان دادن به کارهای خلاف‌شان</w:t>
      </w:r>
    </w:p>
    <w:p>
      <w:pPr>
        <w:pStyle w:val="BookText"/>
        <w:rPr/>
      </w:pPr>
      <w:r>
        <w:rPr>
          <w:rFonts w:ascii="Amiri" w:hAnsi="Amiri" w:eastAsia="Amiri" w:cs="Amiri"/>
          <w:color w:val="111111"/>
          <w:sz w:val="28"/>
          <w:sz w:val="28"/>
          <w:szCs w:val="28"/>
          <w:rtl w:val="true"/>
          <w:lang w:bidi="ar-SA"/>
        </w:rPr>
        <w:t xml:space="preserve">لَئِنْ لَمْ یَنْتَهِ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فِی قُلُوبِهِمْ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لَنُغْرِیَنَّکَ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در عصر پیامبر، افرادی شایعه‌پراکن وجود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لَمْ یَنْتَهِ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الْمُرْجِفُونَ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ثلاثی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به تناسب معنای لغوی، منظور از آن کسانی‌اند که با پخش سخنان بیهوده، آرامش مردم را سلب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شدید خداوند، به شایعه‌پراکنان مدینه، برای پایان دادن به کار شایعه‌پراکنی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لَمْ یَنْتَهِ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الْمُرْجِفُونَ فِی الْمَدِینَةِ لَنُغْرِیَنَّکَ بِهِمْ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هشدار به افراد فسادگر، برای پایان دادن به کار خود، پیش از اقدام عملی علیه آنان</w:t>
      </w:r>
    </w:p>
    <w:p>
      <w:pPr>
        <w:pStyle w:val="BookText"/>
        <w:rPr/>
      </w:pPr>
      <w:r>
        <w:rPr>
          <w:rFonts w:ascii="Amiri" w:hAnsi="Amiri" w:eastAsia="Amiri" w:cs="Amiri"/>
          <w:color w:val="111111"/>
          <w:sz w:val="28"/>
          <w:sz w:val="28"/>
          <w:szCs w:val="28"/>
          <w:rtl w:val="true"/>
          <w:lang w:bidi="ar-SA"/>
        </w:rPr>
        <w:t>لَئِنْ لَمْ یَنْتَهِ الْمُنٰافِقُونَ وَ الَّذِینَ فِی قُلُوبِهِمْ مَرَضٌ وَ الْمُرْجِفُونَ فِی الْمَدِینَةِ لَنُغْرِیَنَّکَ بِهِمْ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ادامۀ اعمال خلاف، از سوی مفسدان در جامعۀ دینی، باعث سلب مصونیت از آنان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لَمْ یَنْتَهِ الْمُنٰافِقُونَ وَ الَّذِینَ فِی قُلُوبِهِمْ مَرَضٌ وَ الْمُرْجِفُونَ فِی الْمَدِینَةِ لَنُغْرِیَنَّکَ بِهِمْ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حاکمیت مقتدرانه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لَمْ یَنْتَهِ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لَنُغْرِیَنَّکَ بِهِمْ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از جمله عوامل پیدایش ناهنجارهای اجتماعی‌اند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لَمْ یَنْتَهِ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لَنُغْرِیَنَّکَ بِهِمْ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بیماردلان، آسیب رسانان به هنجارهای اجتماعی‌اند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لَئِنْ لَمْ یَنْتَهِ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فِی قُلُوبِهِمْ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لَنُغْرِیَنَّکَ بِهِمْ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شایعه‌پراکنان، برهمزنان آرامش جامعه و آسیب‌رسان به آن‌اند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لَمْ یَنْتَهِ الْمُنٰافِقُونَ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الْمُرْجِفُونَ فِی الْمَدِینَةِ لَنُغْرِیَنَّکَ بِهِمْ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ناهنجاری اجتماعی، تنها جنبۀ دیوار دفاعی ایجاد کردن، کافی نیست و باید با ریشه‌های آن نیز به مبارزه برخاست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یُدْنِینَ عَلَیْهِنَّ مِنْ جَلاَبِیبِهِنَّ ذٰلِکَ أَدْنیٰ أَنْ یُعْرَفْنَ فَلاٰ یُؤْذَیْنَ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یَنْتَهِ الْمُنٰافِقُونَ وَ الَّذِینَ فِی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الْمُرْجِفُونَ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لَنُغْرِیَنَّکَ بِهِمْ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 اقدام عملی افسادگران، باید با آنها برخورد عملی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لَمْ یَنْتَهِ الْمُنٰافِقُونَ وَ الَّذِینَ فِی قُلُوبِهِمْ مَرَضٌ وَ الْمُرْجِفُونَ فِی الْمَدِینَةِ لَنُغْرِیَنَّکَ بِهِمْ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و اذیت زنان مؤمنان، کیفری سخت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لَمْ یَنْتَهِ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لَنُغْرِیَنَّکَ بِهِمْ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مدینۀ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مختلف فکری و عقیدتی زندگی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نِسٰاءِ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یَنْتَهِ الْمُنٰافِقُونَ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رخنۀ بیماری معنوی در جان آدمی، امری امکان 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قُلُوبِهِمْ مَرَضٌ</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نیاز، به ریشه‌کنی عوامل ناهنجاری‌های اجتماعی، اقدام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لَمْ یَنْتَهِ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لَنُغْرِیَنَّکَ بِهِمْ ثُمَّ لاٰ یُجٰاوِرُونَکَ فِیهٰا إِلاّٰ قَلِیلاً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منافقان و بیماردلان و شایعه‌پراکنان، در مدینه، به کارهای خلاف خود ادامه می‌دادند، چنان مورد قهر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می‌گرفتند که مجبور به ترک مدینه می‌شدند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لَنُغْرِیَنَّکَ بِهِمْ ثُمَّ لاٰ یُجٰاوِرُونَکَ فِیهٰا إِلاّٰ قَلِیلاً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یُجٰاوِرُونَکَ فِیهٰا 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آوارگی و در به 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مفعول مطلق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شایعه‌پراکنی و برهم زدن آرامش روانی مردم، کیفری سخت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الْمُرْجِفُونَ فِی الْمَدِینَةِ لَنُغْرِیَنَّکَ بِهِمْ ثُمَّ لاٰ یُجٰاوِرُونَکَ فِیهٰا إِلاّٰ قَلِیلاً</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شدن از همسایگی آن حضرت، امری بس سخت و شدیدتر از هر ناگواری بود</w:t>
      </w:r>
      <w:r>
        <w:rPr>
          <w:rFonts w:eastAsia="IRNazanin" w:cs="IRNazanin"/>
          <w:color w:val="111111"/>
          <w:sz w:val="28"/>
          <w:szCs w:val="28"/>
          <w:rtl w:val="true"/>
          <w:lang w:bidi="fa-IR"/>
        </w:rPr>
        <w:t>.</w:t>
      </w:r>
      <w:bookmarkStart w:id="779" w:name="pg19898_196792"/>
    </w:p>
    <w:p>
      <w:pPr>
        <w:pStyle w:val="BookText"/>
        <w:rPr/>
      </w:pPr>
      <w:bookmarkEnd w:id="779"/>
      <w:r>
        <w:rPr>
          <w:rFonts w:ascii="Amiri" w:hAnsi="Amiri" w:eastAsia="Amiri" w:cs="Amiri"/>
          <w:color w:val="111111"/>
          <w:sz w:val="28"/>
          <w:sz w:val="28"/>
          <w:szCs w:val="28"/>
          <w:rtl w:val="true"/>
          <w:lang w:bidi="ar-SA"/>
        </w:rPr>
        <w:t>ثُمَّ لاٰ یُجٰاوِرُونَکَ فِیهٰا إِلاّٰ قَلِیلاً</w:t>
      </w:r>
    </w:p>
    <w:p>
      <w:p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یجاورون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ترتیب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اشاره دارد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چیره خواهد شد و آنان، پس از آن، این موقعیت را از دست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یُجٰاوِرُونَکَ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هر واژۀ دیگری که بیان‌کنندۀ آوارگی باشد، نیز به برداشت بالا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اذیت؛ اسلام؛ اصلاح؛ اللّه؛ امت؛ ایمان؛ تهدید؛ زن؛ سختی؛ شایعه؛ عذاب؛ فساد؛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مدینه؛ مرض؛ نفاق</w:t>
      </w:r>
    </w:p>
    <w:p>
      <w:pPr>
        <w:pStyle w:val="Heading3"/>
        <w:numPr>
          <w:ilvl w:val="2"/>
          <w:numId w:val="1"/>
        </w:numPr>
        <w:rPr/>
      </w:pPr>
      <w:bookmarkStart w:id="780" w:name="__RefHeading___Toc1580535_2314609296"/>
      <w:bookmarkStart w:id="781" w:name="_Toc265"/>
      <w:bookmarkEnd w:id="780"/>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61</w:t>
      </w:r>
      <w:r>
        <w:rPr>
          <w:rtl w:val="true"/>
        </w:rPr>
        <w:t>]</w:t>
      </w:r>
      <w:bookmarkEnd w:id="781"/>
    </w:p>
    <w:p>
      <w:pPr>
        <w:pStyle w:val="BookText"/>
        <w:rPr/>
      </w:pPr>
      <w:r>
        <w:rPr>
          <w:rFonts w:ascii="Amiri" w:hAnsi="Amiri" w:eastAsia="Amiri" w:cs="Amiri"/>
          <w:color w:val="111111"/>
          <w:sz w:val="28"/>
          <w:sz w:val="28"/>
          <w:szCs w:val="28"/>
          <w:rtl w:val="true"/>
          <w:lang w:bidi="ar-SA"/>
        </w:rPr>
        <w:t xml:space="preserve">مَلْعُونِینَ أَیْنَمٰا ثُقِفُوا أُخِذُوا وَ قُتِّلُوا تَقْتِیلاً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درحالی‌که طرد شدگانند، و هر جا یافته شوند دستگیر می‌گردند و به سختی به قتل می‌رسند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تعرض به زنان مسلمان، از سوی منافقان، باعث اجرای حکمی سخت دربارۀ آنان و آواره شدن‌شان همراه با لعن خدا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لَمْ یَنْتَهِ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لَنُغْرِیَنَّکَ بِهِمْ ثُمَّ لاٰ یُجٰاوِرُونَکَ فِیهٰا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برای ضمیر فاعلی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یجاورون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آزار و اذیت زنان مسلمان، از سوی بیماردلان، موجب سخت‌گیری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در حد آواره‌سازی همراه با لعن خدا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لَمْ یَنْتَهِ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فِی قُلُوبِهِمْ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لَنُغْرِیَنَّکَ بِهِمْ ثُمَّ لاٰ یُجٰاوِرُونَکَ فِیهٰا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ادامۀ شایعه‌پراکنی، در پی‌دارندۀ سخت‌گیری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آواره شدن همراه با لعن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لَمْ یَنْتَهِ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الْمُرْجِفُونَ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لَنُغْرِیَنَّکَ بِهِمْ ثُمَّ لاٰ یُجٰاوِرُونَکَ فِیهٰا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آزاردهندۀ زنان مسلمان، در صورت تداوم کردار زشت خود، مهدورالدم بوده و در هر کجا که یافته شوند، باید به قتل برسند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لَمْ یَنْتَهِ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لَنُغْرِیَنَّکَ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أَیْنَمٰا ثُقِفُوا أُخِذُوا وَ قُتِّلُوا تَقْتِیلاً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 در درک و انجام دادن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این واژه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 و دستیازی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شده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شایعه‌پراکنان در مدینه، در صورت</w:t>
      </w:r>
    </w:p>
    <w:p>
      <w:pPr>
        <w:pStyle w:val="BookText"/>
        <w:rPr/>
      </w:pPr>
      <w:r>
        <w:rPr>
          <w:rFonts w:ascii="IRNazanin" w:hAnsi="IRNazanin" w:eastAsia="IRNazanin"/>
          <w:color w:val="111111"/>
          <w:sz w:val="28"/>
          <w:sz w:val="28"/>
          <w:szCs w:val="28"/>
          <w:rtl w:val="true"/>
          <w:lang w:bidi="fa-IR"/>
        </w:rPr>
        <w:t>ادامۀ شایعه‌پراکنی، محکوم به قتل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لَمْ یَنْتَهِ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الْمُرْجِفُونَ فِی الْمَدِینَةِ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أَیْنَمٰا ثُقِفُوا أُخِذُوا وَ قُتِّلُوا تَقْتِیلاً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بیماردلانی که اقدام به فساد و آزار زنان می‌کنند، در صورت ادامۀ کار خود، محکوم به قتل‌اند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لَمْ یَنْتَهِ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فِی قُلُوبِهِمْ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مَلْعُونِینَ أَیْنَمٰا ثُقِفُوا أُخِذُوا وَ قُتِّلُوا تَقْتِیلاً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ادامه‌دهندگان به فساد در جامعه، با آزار و اذیت زنان مؤمن، هیچ محل امنی ندارند و باید به قتل برسند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لَمْ یَنْتَهِ الْمُنٰافِقُونَ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لَنُغْرِیَنَّکَ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مَلْعُونِینَ أَیْنَمٰا ثُقِفُوا أُخِذُوا وَ قُتِّلُوا تَقْتِیلاً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عموم است و شامل همه جا می‌شود و از آن، جایی استثنا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اقدام‌های قاطع برای دفع فساد از جامعه، با رعایت مراحل و شرایط، روا و جایز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لَمْ یَنْتَهِ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أَیْنَمٰا ثُقِفُوا أُخِذُوا وَ قُتِّلُوا تَقْتِیلاً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آحاد جامعۀ اسلامی، روا و جایز است که ادامه‌دهندگان به فساد را پس از فرمان حاکم اسلامی، با رعایت مراحل و شرایط، به قتل برسانند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لَمْ یَنْتَهِ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أَیْنَمٰا ثُقِفُوا أُخِذُوا وَ قُتِّلُوا تَقْتِیلاً</w:t>
      </w:r>
    </w:p>
    <w:p>
      <w:pPr>
        <w:pStyle w:val="BookText"/>
        <w:rPr/>
      </w:pPr>
      <w:r>
        <w:rPr>
          <w:rFonts w:ascii="IRNazanin" w:hAnsi="IRNazanin" w:eastAsia="IRNazanin"/>
          <w:color w:val="111111"/>
          <w:sz w:val="28"/>
          <w:sz w:val="28"/>
          <w:szCs w:val="28"/>
          <w:rtl w:val="true"/>
          <w:lang w:bidi="fa-IR"/>
        </w:rPr>
        <w:t>در آیۀ پیش وقتی سخن از تهدید منافقان و بیماردلان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آنان، ادامه بدهند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آنها چنان مسلط خواهد کرد که ادامۀ زندگی برای‌شان ممکن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این آیه، فعل‌های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مجهول آورده و برای انجام دادن وظیفۀ یاد شده، کسی را معرفی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با توجه به مهدورالدم اعلام شدن گروه‌های یاد شده، در آیه، به مسلمانان اجازه می‌دهد که آن افراد را به قتل برسانند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ادامه‌دهندگان به فساد در جامعه را می‌توان بازداشت کرده و به اسارت در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لَمْ یَنْتَهِ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أَیْنَمٰا ثُقِفُوا أُخِذُوا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اذیت؛ اسارت؛ اصلاح؛ ایمان؛ حُکم؛ خشونت؛ زن؛ شایعه؛ فساد؛ قتل؛ لعن؛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مدینه؛ مرض؛ نفاق</w:t>
      </w:r>
      <w:bookmarkStart w:id="782" w:name="pg19898_196794"/>
    </w:p>
    <w:p>
      <w:pPr>
        <w:pStyle w:val="Heading3"/>
        <w:numPr>
          <w:ilvl w:val="2"/>
          <w:numId w:val="1"/>
        </w:numPr>
        <w:rPr/>
      </w:pPr>
      <w:bookmarkStart w:id="783" w:name="__RefHeading___Toc1580537_2314609296"/>
      <w:bookmarkStart w:id="784" w:name="_Toc266"/>
      <w:bookmarkEnd w:id="782"/>
      <w:bookmarkEnd w:id="783"/>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62</w:t>
      </w:r>
      <w:r>
        <w:rPr>
          <w:rtl w:val="true"/>
        </w:rPr>
        <w:t>]</w:t>
      </w:r>
      <w:bookmarkEnd w:id="784"/>
    </w:p>
    <w:p>
      <w:pPr>
        <w:pStyle w:val="BookText"/>
        <w:rPr/>
      </w:pPr>
      <w:r>
        <w:rPr>
          <w:rFonts w:ascii="Amiri" w:hAnsi="Amiri" w:eastAsia="Amiri" w:cs="Amiri"/>
          <w:color w:val="111111"/>
          <w:sz w:val="28"/>
          <w:sz w:val="28"/>
          <w:szCs w:val="28"/>
          <w:rtl w:val="true"/>
          <w:lang w:bidi="ar-SA"/>
        </w:rPr>
        <w:t xml:space="preserve">سُنَّةَ اَللّٰهِ فِی اَلَّذِینَ خَلَوْا مِنْ قَبْلُ وَ لَنْ تَجِدَ لِسُنَّةِ اَللّٰهِ تَبْدِیلاً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خدا سنّتِ خود را در میان نسل‌هایی که پیش‌تر در گذشتند چنین جاری ساخته است، و برای سنّت خدا هرگز دگرگونی نخواهی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فسادگران در جامعه، سنّت جاری خداوندی در میان امت‌های پیشین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قُتِّلُوا تَقْتِیلاً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اللّٰهِ فِی الَّذِینَ خَلَوْا مِنْ قَبْلُ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فسادگران در جامعه، دارای سابقه‌ای طولانی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لَمْ یَنْتَهِ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لَنُغْرِیَنَّکَ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أَیْنَمٰا ثُقِفُوا أُخِذُوا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اللّٰهِ فِی الَّذِینَ خَلَوْا مِنْ قَبْلُ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خداوند، هیچ‌گاه، تبدیل و تغییر نخواهند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تَجِدَ لِسُنَّةِ اللّٰهِ تَبْدِیلاً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مهدورالدم بودن منافقان و بیماردلان و شایعه پراکنان در مدینه، ادامۀ اجرای سنّت تغییر ناپذیر الهی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أَیْنَمٰا ثُقِفُوا أُخِذُوا وَ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تَجِدَ لِسُنَّةِ اللّٰهِ تَبْدِیلاً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فسادگری، مبغوض خداوند بوده و خداوند، وجود فسادگران را تحمل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أَیْنَمٰا ثُقِفُوا أُخِذُوا وَ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اللّٰهِ فِی الَّذِینَ خَلَوْا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سنتهای خدا؛ شایعه؛ فساد؛ قتل؛ مدینه؛ مغضوبان؛ نفاق</w:t>
      </w:r>
    </w:p>
    <w:p>
      <w:pPr>
        <w:pStyle w:val="Heading3"/>
        <w:numPr>
          <w:ilvl w:val="2"/>
          <w:numId w:val="1"/>
        </w:numPr>
        <w:rPr/>
      </w:pPr>
      <w:bookmarkStart w:id="785" w:name="__RefHeading___Toc1580539_2314609296"/>
      <w:bookmarkStart w:id="786" w:name="_Toc267"/>
      <w:bookmarkEnd w:id="785"/>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63</w:t>
      </w:r>
      <w:r>
        <w:rPr>
          <w:rtl w:val="true"/>
        </w:rPr>
        <w:t>]</w:t>
      </w:r>
      <w:bookmarkEnd w:id="786"/>
    </w:p>
    <w:p>
      <w:pPr>
        <w:pStyle w:val="BookText"/>
        <w:rPr/>
      </w:pPr>
      <w:r>
        <w:rPr>
          <w:rFonts w:ascii="Amiri" w:hAnsi="Amiri" w:eastAsia="Amiri" w:cs="Amiri"/>
          <w:color w:val="111111"/>
          <w:sz w:val="28"/>
          <w:sz w:val="28"/>
          <w:szCs w:val="28"/>
          <w:rtl w:val="true"/>
          <w:lang w:bidi="ar-SA"/>
        </w:rPr>
        <w:t xml:space="preserve">یَسْئَلُکَ اَلنّٰاسُ عَنِ اَلسّٰاعَةِ قُلْ إِنَّمٰا عِلْمُهٰا عِنْدَ اَللّٰهِ وَ مٰا یُدْرِیکَ لَعَلَّ اَلسّٰاعَةَ تَکُونُ قَرِیباً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 xml:space="preserve">مردم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فرا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از تو می‌پرسند،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فقط نزد خداست؛ و تو چه می‌دانی، شاید قیامت نزدیک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سؤال‌های پی در پی مردم،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وقت وقوع قیامت</w:t>
      </w:r>
    </w:p>
    <w:p>
      <w:pPr>
        <w:pStyle w:val="BookText"/>
        <w:rPr/>
      </w:pPr>
      <w:r>
        <w:rPr>
          <w:rFonts w:ascii="Amiri" w:hAnsi="Amiri" w:eastAsia="Amiri" w:cs="Amiri"/>
          <w:color w:val="111111"/>
          <w:sz w:val="28"/>
          <w:sz w:val="28"/>
          <w:szCs w:val="28"/>
          <w:rtl w:val="true"/>
          <w:lang w:bidi="ar-SA"/>
        </w:rPr>
        <w:t xml:space="preserve">یَسْئَلُکَ النّٰاسُ عَنِ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السّٰاعَةَ تَکُونُ قَرِیباً</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است بر این که پرسش مردم از قیامت، دربارۀ</w:t>
      </w:r>
    </w:p>
    <w:p>
      <w:pPr>
        <w:pStyle w:val="BookText"/>
        <w:rPr/>
      </w:pPr>
      <w:r>
        <w:rPr>
          <w:rFonts w:ascii="IRNazanin" w:hAnsi="IRNazanin" w:eastAsia="IRNazanin"/>
          <w:color w:val="111111"/>
          <w:sz w:val="28"/>
          <w:sz w:val="28"/>
          <w:szCs w:val="28"/>
          <w:rtl w:val="true"/>
          <w:lang w:bidi="fa-IR"/>
        </w:rPr>
        <w:t>زمان وقوع آن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وظیفه‌دار ابلاغ پیام خداوند به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یَسْئَلُکَ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مراجعۀ مردم برای شنیدن پاسخ پرسش‌های عقیدتی‌شان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یَسْئَلُکَ النّٰاسُ عَنِ السّٰاعَةِ</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استمرار و تکرار مراجعه 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زمان وقوع قیامت، امری برای مردم بس مهم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یَسْئَلُکَ النّٰاسُ عَنِ السّٰاعَةِ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و بیماردلان مدینه، با طرح پرسش‌هایی از امور غیبی،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وقوع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صدد استهزای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لَمْ یَنْتَهِ الْمُنٰافِقُونَ وَ الَّذِینَ فِی قُلُوبِهِمْ مَرَضٌ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یَسْئَلُکَ النّٰاسُ عَنِ السّٰاعَةِ</w:t>
      </w:r>
    </w:p>
    <w:p>
      <w:pPr>
        <w:pStyle w:val="BookText"/>
        <w:rPr/>
      </w:pPr>
      <w:r>
        <w:rPr>
          <w:rFonts w:ascii="IRNazanin" w:hAnsi="IRNazanin" w:eastAsia="IRNazanin"/>
          <w:color w:val="111111"/>
          <w:sz w:val="28"/>
          <w:sz w:val="28"/>
          <w:szCs w:val="28"/>
          <w:rtl w:val="true"/>
          <w:lang w:bidi="fa-IR"/>
        </w:rPr>
        <w:t xml:space="preserve">بنابراین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ذکری باشد و به منافقان و بیماردلان در آیۀ شصت برگردد، نکتۀ بالا،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زمان وقوع قیامت بی‌اطلاع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یَسْئَلُکَ النّٰاسُ عَنِ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یُدْرِیکَ لَعَلَّ السّٰاعَةَ تَکُونُ قَرِیباً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راهی برای آگاهی از زمان وقوع قیامت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یُدْرِیکَ لَعَلَّ السّٰاعَةَ تَکُونُ قَرِیباً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استفهامیه و مبتدا، و جملۀ بعدی، خبر آن است و معنای عبارت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آگاه می‌کند از وقت وقوع قیامت؟</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نام‌های روز قیامت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یَسْئَلُکَ النّٰاسُ عَنِ السّٰاعَةِ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خداوند به پرسش مردم دربارۀ زمان قیامت، این است که جز خدا، کسی خبر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یَسْئَلُکَ النّٰاسُ عَنِ السّٰاعَةِ قُلْ إِنَّمٰا عِلْمُهٰا عِنْدَ اللّٰهِ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وقوع قیامت، از اخبار غیبی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عِلْمُهٰا عِنْدَ اللّٰهِ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باید وقوع قیامت را نزدیک دانست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یُدْرِیکَ لَعَلَّ السّٰاعَةَ تَکُونُ قَرِیباً</w:t>
      </w:r>
      <w:bookmarkStart w:id="787" w:name="pg19898_196796"/>
    </w:p>
    <w:p>
      <w:pPr>
        <w:pStyle w:val="BookText"/>
        <w:rPr/>
      </w:pPr>
      <w:bookmarkEnd w:id="787"/>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نزدیک بودن زمان وقوع قیامت، دارای نقشی مؤثر در رویکرد به خوبی‌ها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یُدْرِیکَ لَعَلَّ السّٰاعَةَ تَکُونُ قَرِیباً</w:t>
      </w:r>
    </w:p>
    <w:p>
      <w:pPr>
        <w:pStyle w:val="BookText"/>
        <w:rPr/>
      </w:pPr>
      <w:r>
        <w:rPr>
          <w:rFonts w:ascii="IRNazanin" w:hAnsi="IRNazanin" w:eastAsia="IRNazanin"/>
          <w:color w:val="111111"/>
          <w:sz w:val="28"/>
          <w:sz w:val="28"/>
          <w:szCs w:val="28"/>
          <w:rtl w:val="true"/>
          <w:lang w:bidi="fa-IR"/>
        </w:rPr>
        <w:t>عدم اعلام صریح زمان وقوع قیامت و قریب‌الوقوع دانستن آن، چه بسا به منظور آماده ساختن مردم و هشدار به آنان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استهزاگران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طرح پرسش‌هایی از امور غیبی، از سوی خداوند تهدید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یَسْئَلُکَ النّٰاسُ عَنِ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یُدْرِیکَ لَعَلَّ السّٰاعَةَ تَکُونُ قَرِیباً</w:t>
      </w:r>
    </w:p>
    <w:p>
      <w:pPr>
        <w:pStyle w:val="BookText"/>
        <w:rPr/>
      </w:pPr>
      <w:r>
        <w:rPr>
          <w:rFonts w:ascii="IRNazanin" w:hAnsi="IRNazanin" w:eastAsia="IRNazanin"/>
          <w:color w:val="111111"/>
          <w:sz w:val="28"/>
          <w:sz w:val="28"/>
          <w:szCs w:val="28"/>
          <w:rtl w:val="true"/>
          <w:lang w:bidi="fa-IR"/>
        </w:rPr>
        <w:t>برداشت یاد شده، بنابراین احتمال است که طرح پرسش، به منظور استهزا و مسخره کردن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تکرار اسم ظاهر به جای ضمیر، می‌تواند برای تهدید مسخره‌کنندگان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استهزاء؛ الساعة؛ اللّه؛ انسان؛ ایمان؛ تبلیغ؛ تهدید؛ ذکر؛ سؤال و جواب؛ عمل؛ غیب؛ قیامت؛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نفاق</w:t>
      </w:r>
    </w:p>
    <w:p>
      <w:pPr>
        <w:pStyle w:val="Heading3"/>
        <w:numPr>
          <w:ilvl w:val="2"/>
          <w:numId w:val="1"/>
        </w:numPr>
        <w:rPr/>
      </w:pPr>
      <w:bookmarkStart w:id="788" w:name="__RefHeading___Toc1580541_2314609296"/>
      <w:bookmarkStart w:id="789" w:name="_Toc268"/>
      <w:bookmarkEnd w:id="788"/>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64</w:t>
      </w:r>
      <w:r>
        <w:rPr>
          <w:rtl w:val="true"/>
        </w:rPr>
        <w:t>]</w:t>
      </w:r>
      <w:bookmarkEnd w:id="789"/>
    </w:p>
    <w:p>
      <w:pPr>
        <w:pStyle w:val="BookText"/>
        <w:rPr/>
      </w:pPr>
      <w:r>
        <w:rPr>
          <w:rFonts w:ascii="Amiri" w:hAnsi="Amiri" w:eastAsia="Amiri" w:cs="Amiri"/>
          <w:color w:val="111111"/>
          <w:sz w:val="28"/>
          <w:sz w:val="28"/>
          <w:szCs w:val="28"/>
          <w:rtl w:val="true"/>
          <w:lang w:bidi="ar-SA"/>
        </w:rPr>
        <w:t xml:space="preserve">إِنَّ اَللّٰهَ لَعَنَ اَلْکٰافِرِینَ وَ أَعَدَّ لَهُمْ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 xml:space="preserve">بی‌تردید، خدا کافران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ساخته و آتشی برافروخته برای آنان آماده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کافران، قطعاً مورد لعن خداوند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لَعَنَ الْکٰافِرِینَ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استغراق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همۀ کافران را شامل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کافران، آتشی شعله‌ور فراهم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 لَهُمْ سَعِیراً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شعله‌وری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نام‌های جهنم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أَعَدَّ لَهُمْ سَعِیراً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بر کافر، جایز و روا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لَعَنَ الْکٰافِرِینَ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اللّه؛ جهنم؛ عذاب؛ کفر؛ لعن</w:t>
      </w:r>
      <w:bookmarkStart w:id="790" w:name="pg19898_196797"/>
    </w:p>
    <w:p>
      <w:pPr>
        <w:pStyle w:val="Heading3"/>
        <w:numPr>
          <w:ilvl w:val="2"/>
          <w:numId w:val="1"/>
        </w:numPr>
        <w:rPr/>
      </w:pPr>
      <w:bookmarkStart w:id="791" w:name="__RefHeading___Toc1580543_2314609296"/>
      <w:bookmarkStart w:id="792" w:name="_Toc269"/>
      <w:bookmarkEnd w:id="790"/>
      <w:bookmarkEnd w:id="791"/>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65</w:t>
      </w:r>
      <w:r>
        <w:rPr>
          <w:rtl w:val="true"/>
        </w:rPr>
        <w:t>]</w:t>
      </w:r>
      <w:bookmarkEnd w:id="792"/>
    </w:p>
    <w:p>
      <w:pPr>
        <w:pStyle w:val="BookText"/>
        <w:rPr/>
      </w:pPr>
      <w:r>
        <w:rPr>
          <w:rFonts w:ascii="Amiri" w:hAnsi="Amiri" w:eastAsia="Amiri" w:cs="Amiri"/>
          <w:color w:val="111111"/>
          <w:sz w:val="28"/>
          <w:sz w:val="28"/>
          <w:szCs w:val="28"/>
          <w:rtl w:val="true"/>
          <w:lang w:bidi="ar-SA"/>
        </w:rPr>
        <w:t xml:space="preserve">خٰالِدِینَ فِیهٰا أَبَداً لاٰ یَجِدُونَ وَلِیًّا وَ لاٰ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 xml:space="preserve">برای همیشه، جاودانه در آن می‌مانند، و هیچ یار و یاوری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همواره در آتش جهنم باقی خواهند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اَلْکٰافِرِینَ وَ أَعَدَّ لَهُمْ سَعِیراً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آتش جهنم، هیچ یار و یاوری نخواهند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أَبَداً لاٰ یَجِدُونَ وَلِیًّا وَ لاٰ نَصِیراً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جاودانه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کافران، در آن مخلّد هستند، بنابر این،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جاودانه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جهنم؛ خلافت الهی؛ عذاب؛ کفر؛ نصرت</w:t>
      </w:r>
    </w:p>
    <w:p>
      <w:pPr>
        <w:pStyle w:val="Heading3"/>
        <w:numPr>
          <w:ilvl w:val="2"/>
          <w:numId w:val="1"/>
        </w:numPr>
        <w:rPr/>
      </w:pPr>
      <w:bookmarkStart w:id="793" w:name="__RefHeading___Toc1580545_2314609296"/>
      <w:bookmarkStart w:id="794" w:name="_Toc270"/>
      <w:bookmarkEnd w:id="793"/>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66</w:t>
      </w:r>
      <w:r>
        <w:rPr>
          <w:rtl w:val="true"/>
        </w:rPr>
        <w:t>]</w:t>
      </w:r>
      <w:bookmarkEnd w:id="794"/>
    </w:p>
    <w:p>
      <w:pPr>
        <w:pStyle w:val="BookText"/>
        <w:rPr/>
      </w:pPr>
      <w:r>
        <w:rPr>
          <w:rFonts w:ascii="Amiri" w:hAnsi="Amiri" w:eastAsia="Amiri" w:cs="Amiri"/>
          <w:color w:val="111111"/>
          <w:sz w:val="28"/>
          <w:sz w:val="28"/>
          <w:szCs w:val="28"/>
          <w:rtl w:val="true"/>
          <w:lang w:bidi="ar-SA"/>
        </w:rPr>
        <w:t xml:space="preserve">یَوْمَ تُقَلَّبُ وُجُوهُهُمْ فِی اَلنّٰارِ یَقُولُونَ یٰا لَیْتَنٰا أَطَعْنَا اَللّٰهَ وَ أَطَعْنَا اَلرَّسُولاَ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روزی که چهره‌هایشان در آتش دگرگون شود،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خدا را اطاعت کرده و از پیامبر فرمان برده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بی‌یار و یاوری کافران، صورت‌های آنان، در آتش از این رو به آن رو، چرخانده می‌شود، تا خوب بسوزد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یَجِدُونَ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تُقَلَّبُ وُجُوهُهُمْ فِی النّٰارِ</w:t>
      </w:r>
    </w:p>
    <w:p>
      <w:pPr>
        <w:pStyle w:val="BookText"/>
        <w:rPr/>
      </w:pPr>
      <w:r>
        <w:rPr>
          <w:rFonts w:ascii="Amiri" w:hAnsi="Amiri" w:eastAsia="Amiri" w:cs="Amiri"/>
          <w:color w:val="111111"/>
          <w:sz w:val="28"/>
          <w:sz w:val="28"/>
          <w:szCs w:val="28"/>
          <w:rtl w:val="true"/>
          <w:lang w:bidi="ar-SA"/>
        </w:rPr>
        <w:t xml:space="preserve">بنابراین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نکتۀ یاد شده به دست می‌آید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صورت‌های کافران، در آتش، بر اثر شدت حرارت، دگرگون شده و به رنگ‌های گوناگون در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تُقَلَّبُ وُجُوهُهُمْ</w:t>
      </w:r>
    </w:p>
    <w:p>
      <w:pPr>
        <w:pStyle w:val="BookText"/>
        <w:rPr/>
      </w:pPr>
      <w:r>
        <w:rPr>
          <w:rFonts w:ascii="IRNazanin" w:hAnsi="IRNazanin" w:eastAsia="IRNazanin"/>
          <w:color w:val="111111"/>
          <w:sz w:val="28"/>
          <w:sz w:val="28"/>
          <w:szCs w:val="28"/>
          <w:rtl w:val="true"/>
          <w:lang w:bidi="fa-IR"/>
        </w:rPr>
        <w:t xml:space="preserve">احتمال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به آن رو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احتمال دارد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و تغییر حالت 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گاهی سیاه و گاهی زرد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بنابر احتمال دوم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انسان دارای حساسیت و</w:t>
      </w:r>
    </w:p>
    <w:p>
      <w:pPr>
        <w:pStyle w:val="BookText"/>
        <w:rPr/>
      </w:pPr>
      <w:r>
        <w:rPr>
          <w:rFonts w:ascii="IRNazanin" w:hAnsi="IRNazanin" w:eastAsia="IRNazanin"/>
          <w:color w:val="111111"/>
          <w:sz w:val="28"/>
          <w:sz w:val="28"/>
          <w:szCs w:val="28"/>
          <w:rtl w:val="true"/>
          <w:lang w:bidi="fa-IR"/>
        </w:rPr>
        <w:t>موقعیتی خاص در میان سایر اعضای 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تُقَلَّبُ وُجُوهُهُمْ</w:t>
      </w:r>
    </w:p>
    <w:p>
      <w:pPr>
        <w:pStyle w:val="BookText"/>
        <w:rPr/>
      </w:pPr>
      <w:r>
        <w:rPr>
          <w:rFonts w:ascii="IRNazanin" w:hAnsi="IRNazanin" w:eastAsia="IRNazanin"/>
          <w:color w:val="111111"/>
          <w:sz w:val="28"/>
          <w:sz w:val="28"/>
          <w:szCs w:val="28"/>
          <w:rtl w:val="true"/>
          <w:lang w:bidi="fa-IR"/>
        </w:rPr>
        <w:t xml:space="preserve">اختصاص 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سایر اعضای بدن، با این‌که با به این سو و آن سو گرداندن صورت، اعضای دیگر هم گردانده می‌شود، می‌تواند به خاطر نکتۀ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روزی را که در آن، کافران با آتش جهنم، به سختی عذاب و سوزانده می‌شوند، به خاطر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تُقَلَّبُ وُجُوهُهُمْ فِی النّٰارِ</w:t>
      </w:r>
    </w:p>
    <w:p>
      <w:pPr>
        <w:pStyle w:val="BookText"/>
        <w:rPr/>
      </w:pPr>
      <w:r>
        <w:rPr>
          <w:rFonts w:ascii="IRNazanin" w:hAnsi="IRNazanin" w:eastAsia="IRNazanin"/>
          <w:color w:val="111111"/>
          <w:sz w:val="28"/>
          <w:sz w:val="28"/>
          <w:szCs w:val="28"/>
          <w:rtl w:val="true"/>
          <w:lang w:bidi="fa-IR"/>
        </w:rPr>
        <w:t xml:space="preserve">برداشت بنابراین احتمال است که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مفعولٌ‌به بودن‌اش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تقدیر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در جهنم، برای جهنمیان، امری ممکن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تُقَلَّبُ وُجُوهُهُمْ فِی النّٰارِ یَقُولُونَ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جهنم بر نیندوختن توشه‌ای برای آخرت خود، حسرت می‌خورند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تُقَلَّبُ وُجُوهُهُمْ فِی النّٰارِ یَقُولُونَ یٰا لَیْتَنٰا أَطَعْنَا اللّٰهَ وَ أَطَعْنَا الرَّسُولاَ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خداوند و رسول او، نجات‌بخش آدمی از آتش جهنم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تُقَلَّبُ وُجُوهُهُمْ فِی النّٰارِ یَقُولُونَ یٰا لَیْتَنٰا أَطَعْنَا اللّٰهَ وَ أَطَعْنَا الرَّسُولاَ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سوزش آتش جهنم، کافران را از عملکرد دنیوی‌شان پشیمان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تُقَلَّبُ وُجُوهُهُمْ فِی النّٰارِ یَقُولُونَ یٰا لَیْتَنٰا أَطَعْنَا 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خود، در سرنوشت اخروی‌شان، نقش تعیین‌کننده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تُقَلَّبُ وُجُوهُهُمْ فِی النّٰارِ یَقُولُونَ یٰا لَیْتَنٰا أَطَعْنَا اللّٰهَ وَ أَطَعْنَا الرَّسُولاَ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حال سوختن در آتش جهنم، بر عملکرد گذشتۀ خود در دنیا، حسرت می‌خورند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تُقَلَّبُ وُجُوهُهُمْ فِی النّٰارِ یَقُولُونَ یٰا لَیْتَنٰا أَطَعْنَا اللّٰهَ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ابلاغ فرمان‌های خداوند به مردم، خود نیز فرمان‌های لازم‌الاطاعه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لَیْتَنٰا أَطَعْنَا اللّٰهَ وَ أَطَعْنَا الرَّسُولاَ</w:t>
      </w:r>
    </w:p>
    <w:p>
      <w:pPr>
        <w:pStyle w:val="BookText"/>
        <w:rPr/>
      </w:pPr>
      <w:r>
        <w:rPr>
          <w:rFonts w:ascii="IRNazanin" w:hAnsi="IRNazanin" w:eastAsia="IRNazanin"/>
          <w:color w:val="111111"/>
          <w:sz w:val="28"/>
          <w:sz w:val="28"/>
          <w:szCs w:val="28"/>
          <w:rtl w:val="true"/>
          <w:lang w:bidi="fa-IR"/>
        </w:rPr>
        <w:t>جدا ذکر شدن اطاعت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اطاعت خدا، حکایت می‌کند که آن حضرت، فرمان‌هایی غیر از فرمان‌های خداوند دارد، وگرنه، اطاعت از آن حضرت معنا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آخرت؛ اطاعت؛ اللّه؛ انسان؛ جهنم؛ حسرت؛ ذکر؛ سخن؛ صورت؛ عذاب؛ قیامت؛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ندامت</w:t>
      </w:r>
      <w:bookmarkStart w:id="795" w:name="pg19898_196799"/>
    </w:p>
    <w:p>
      <w:pPr>
        <w:pStyle w:val="Heading3"/>
        <w:numPr>
          <w:ilvl w:val="2"/>
          <w:numId w:val="1"/>
        </w:numPr>
        <w:rPr/>
      </w:pPr>
      <w:bookmarkStart w:id="796" w:name="__RefHeading___Toc1580547_2314609296"/>
      <w:bookmarkStart w:id="797" w:name="_Toc271"/>
      <w:bookmarkEnd w:id="795"/>
      <w:bookmarkEnd w:id="796"/>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67</w:t>
      </w:r>
      <w:r>
        <w:rPr>
          <w:rtl w:val="true"/>
        </w:rPr>
        <w:t>]</w:t>
      </w:r>
      <w:bookmarkEnd w:id="797"/>
    </w:p>
    <w:p>
      <w:pPr>
        <w:pStyle w:val="BookText"/>
        <w:rPr/>
      </w:pPr>
      <w:r>
        <w:rPr>
          <w:rFonts w:ascii="Amiri" w:hAnsi="Amiri" w:eastAsia="Amiri" w:cs="Amiri"/>
          <w:color w:val="111111"/>
          <w:sz w:val="28"/>
          <w:sz w:val="28"/>
          <w:szCs w:val="28"/>
          <w:rtl w:val="true"/>
          <w:lang w:bidi="ar-SA"/>
        </w:rPr>
        <w:t xml:space="preserve">وَ قٰالُوا رَبَّنٰا إِنّٰا أَطَعْنٰا سٰادَتَنٰا وَ کُبَرٰاءَنٰا فَأَضَلُّونَا اَلسَّبِیلاَ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فرمانروایان و بزرگان خود را اطاعت کردیم و آنان ما را گمراه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حال سوختن در آتش جهنم، اعلام می‌کنند که مطیع بزرگان و رؤسای گمراه‌سازشان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لَعَنَ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رَبَّنٰا إِنّٰا أَطَعْنٰا سٰادَتَنٰا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فَأَضَلُّونَا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کافران، در قیامت به گمراه شدن خود از سوی بزرگان‌شان</w:t>
      </w:r>
    </w:p>
    <w:p>
      <w:pPr>
        <w:pStyle w:val="BookText"/>
        <w:rPr/>
      </w:pPr>
      <w:r>
        <w:rPr>
          <w:rFonts w:ascii="Amiri" w:hAnsi="Amiri" w:eastAsia="Amiri" w:cs="Amiri"/>
          <w:color w:val="111111"/>
          <w:sz w:val="28"/>
          <w:sz w:val="28"/>
          <w:szCs w:val="28"/>
          <w:rtl w:val="true"/>
          <w:lang w:bidi="ar-SA"/>
        </w:rPr>
        <w:t xml:space="preserve">إِنّٰا أَطَعْنٰا سٰادَتَنٰا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فَأَضَلُّونَا السَّبِیلاَ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بی‌چون و چرا و بی‌منطق از بزرگان، راهزن خِرد دینی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إِنّٰا أَطَعْنٰا سٰادَتَنٰا وَ کُبَرٰاءَنٰا فَأَضَلُّونَا السَّبِیلاَ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قیامت، با مشاهدۀ آتش جهنم، به ربوبیت خداوند اعتراف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تُقَلَّبُ وُجُوهُهُمْ فِی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رَبَّنٰا</w:t>
      </w:r>
    </w:p>
    <w:p>
      <w:pPr>
        <w:pStyle w:val="BookText"/>
        <w:rPr/>
      </w:pPr>
      <w:r>
        <w:rPr>
          <w:rFonts w:ascii="Amiri" w:hAnsi="Amiri" w:eastAsia="Amiri" w:cs="Amiri"/>
          <w:color w:val="111111"/>
          <w:sz w:val="28"/>
          <w:sz w:val="28"/>
          <w:szCs w:val="28"/>
          <w:rtl w:val="true"/>
          <w:lang w:bidi="ar-SA"/>
        </w:rPr>
        <w:t xml:space="preserve">ماضی آوردن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یٰا لَیْتَنٰا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دارد که مربوط به زمانی باشد که هنوز در عذاب واقع نشده‌اند و تنها، آن را مشاهده کرده‌اند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خود، در سرنوشت اخروی‌شان، نقش اساسی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تُقَلَّبُ وُجُوهُهُمْ فِی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رَبَّنٰا إِنّٰا أَطَعْنٰا سٰادَتَنٰا وَ کُبَرٰاءَنٰا فَأَضَلُّونَا السَّبِیلاَ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با مشاهدۀ عذاب الهی، در قیامت، به درگاه خداوند، اظهار تضرّع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رَبَّنٰا</w:t>
      </w:r>
    </w:p>
    <w:p>
      <w:pPr>
        <w:pStyle w:val="BookText"/>
        <w:rPr/>
      </w:pPr>
      <w:r>
        <w:rPr>
          <w:rFonts w:ascii="IRNazanin" w:hAnsi="IRNazanin" w:eastAsia="IRNazanin"/>
          <w:color w:val="111111"/>
          <w:sz w:val="28"/>
          <w:sz w:val="28"/>
          <w:szCs w:val="28"/>
          <w:rtl w:val="true"/>
          <w:lang w:bidi="fa-IR"/>
        </w:rPr>
        <w:t xml:space="preserve">اقرار به ربوبیت خداوند 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اظهار تضرّع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این گفته، به قرینۀ ماضی آورده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مربوط به زمانی باشد که کافران، هنوز وارد آتش نشده‌اند و تنها، آن را مشاهده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ربوبیت خداوند، مقتضی اظهار تضرّع به درگاه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إِنّٰا أَطَعْنٰا سٰادَتَنٰا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رَبَّنٰا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آخرت؛ اطاعت؛ اقرار؛ اللّه؛ امامت؛ انسان؛ تضرع؛ جهنم؛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ضلالت؛ عذاب؛ قیامت؛ کفر</w:t>
      </w:r>
      <w:bookmarkStart w:id="798" w:name="pg19898_196800"/>
    </w:p>
    <w:p>
      <w:pPr>
        <w:pStyle w:val="Heading3"/>
        <w:numPr>
          <w:ilvl w:val="2"/>
          <w:numId w:val="1"/>
        </w:numPr>
        <w:rPr/>
      </w:pPr>
      <w:bookmarkStart w:id="799" w:name="__RefHeading___Toc1580549_2314609296"/>
      <w:bookmarkStart w:id="800" w:name="_Toc272"/>
      <w:bookmarkEnd w:id="798"/>
      <w:bookmarkEnd w:id="799"/>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68</w:t>
      </w:r>
      <w:r>
        <w:rPr>
          <w:rtl w:val="true"/>
        </w:rPr>
        <w:t>]</w:t>
      </w:r>
      <w:bookmarkEnd w:id="800"/>
    </w:p>
    <w:p>
      <w:pPr>
        <w:pStyle w:val="BookText"/>
        <w:rPr/>
      </w:pPr>
      <w:r>
        <w:rPr>
          <w:rFonts w:ascii="Amiri" w:hAnsi="Amiri" w:eastAsia="Amiri" w:cs="Amiri"/>
          <w:color w:val="111111"/>
          <w:sz w:val="28"/>
          <w:sz w:val="28"/>
          <w:szCs w:val="28"/>
          <w:rtl w:val="true"/>
          <w:lang w:bidi="ar-SA"/>
        </w:rPr>
        <w:t xml:space="preserve">رَبَّنٰا آتِهِمْ ضِعْفَیْنِ مِنَ اَلْعَذٰابِ وَ اِلْعَنْهُمْ لَعْناً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پروردگارا، دو برابر این عذاب را به آنان ده، و آنان را کاملاً از رحمت خود دور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کافرانِ پیرو در قیامت، از خداوند برای دو برابر کردن عذاب رهبران گمراهگرشان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تُقَلَّبُ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رَبَّنٰا إِنّٰا أَطَعْنٰا سٰادَتَنٰا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آتِهِمْ ضِعْفَیْنِ مِنَ الْعَذٰابِ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پیرو در قیامت، به ربوبیت خداوند اعتراف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قیامت، در می‌یابند که منشأ عذاب،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آتِهِمْ ضِعْفَیْنِ مِنَ الْعَذٰابِ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گمراه‌سازان به خاطر گمراه‌ساز بودن‌شان، عذاب دیگری هم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آتِهِمْ ضِعْفَیْنِ مِنَ الْعَذٰابِ</w:t>
      </w:r>
    </w:p>
    <w:p>
      <w:pPr>
        <w:pStyle w:val="BookText"/>
        <w:rPr/>
      </w:pPr>
      <w:r>
        <w:rPr>
          <w:rFonts w:ascii="IRNazanin" w:hAnsi="IRNazanin" w:eastAsia="IRNazanin"/>
          <w:color w:val="111111"/>
          <w:sz w:val="28"/>
          <w:sz w:val="28"/>
          <w:szCs w:val="28"/>
          <w:rtl w:val="true"/>
          <w:lang w:bidi="fa-IR"/>
        </w:rPr>
        <w:t xml:space="preserve">دو عذابِ مورد نظر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مفسران نیز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گمراهی کافران و دیگری گمراه‌سازی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چون درخواست کافران پیرو برای عذاب رهبران روا نشده است، می‌توان نکتۀ فوق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ربوبیت خداوند، مقتضی استدعا به درگاه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آتِهِمْ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پیرو، از خداوند، خواهانِ مورد لعن فراوان قرار دادن رهبران گمراه‌سازشان،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الْعَنْهُمْ لَعْناً کَبِیراً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مفعول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این واژه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آن، کثرت و زیادت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آتِهِمْ ضِعْفَیْنِ مِنَ الْعَذٰابِ</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اقرار؛ اللّه؛ امامت؛ پیروی؛ دعا؛ ضلالت؛ عذاب؛ قیامت؛ کفر؛ لعن</w:t>
      </w:r>
      <w:bookmarkStart w:id="801" w:name="pg19898_196801"/>
    </w:p>
    <w:p>
      <w:pPr>
        <w:pStyle w:val="Heading3"/>
        <w:numPr>
          <w:ilvl w:val="2"/>
          <w:numId w:val="1"/>
        </w:numPr>
        <w:rPr/>
      </w:pPr>
      <w:bookmarkStart w:id="802" w:name="__RefHeading___Toc1580551_2314609296"/>
      <w:bookmarkStart w:id="803" w:name="_Toc273"/>
      <w:bookmarkEnd w:id="801"/>
      <w:bookmarkEnd w:id="802"/>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69</w:t>
      </w:r>
      <w:r>
        <w:rPr>
          <w:rtl w:val="true"/>
        </w:rPr>
        <w:t>]</w:t>
      </w:r>
      <w:bookmarkEnd w:id="803"/>
    </w:p>
    <w:p>
      <w:pPr>
        <w:pStyle w:val="BookText"/>
        <w:rPr/>
      </w:pPr>
      <w:r>
        <w:rPr>
          <w:rFonts w:ascii="Amiri" w:hAnsi="Amiri" w:eastAsia="Amiri" w:cs="Amiri"/>
          <w:color w:val="111111"/>
          <w:sz w:val="28"/>
          <w:sz w:val="28"/>
          <w:szCs w:val="28"/>
          <w:rtl w:val="true"/>
          <w:lang w:bidi="ar-SA"/>
        </w:rPr>
        <w:t xml:space="preserve">یٰا أَیُّهَا اَلَّذِینَ آمَنُوا لاٰ تَکُونُوا کَالَّذِینَ آذَوْا مُوسیٰ فَبَرَّأَهُ اَللّٰهُ مِمّٰا قٰالُوا وَ کٰانَ عِنْدَ اَللّٰهِ وَجِیهاً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 xml:space="preserve">ای کسانی‌که ایمان آورده‌اید، همچون کسانی نباشید که موسی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تهمتی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آزردند و خدا او را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تبرئه کرد، و او نزد خداوند آبرومند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آزار و اذیت قوم خود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تَکُونُوا کَالَّذِینَ آذَوْا مُوسیٰ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اتهامی که قوم موسی به آن حضرت وارد کردند، دفاع کرد و او را از آن مبرّا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تَکُونُوا کَالَّذِینَ آذَوْا مُوسیٰ فَبَرَّأَهُ اللّٰهُ مِمّٰا قٰالُوا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فَبَرَّأَهُ اللّٰهُ مِمّٰا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قرینه است بر این که مراد از اذیت به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تهمت و افترا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شخصیتی وجیه و آبرومند در پیش‌گاه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عِنْدَ اللّٰهِ وَجِیهاً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وجاهت و آبرومندی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خداوند، سبب شد که خداوند، وی را از اتهام قوم‌اش، بری بداند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تَکُونُوا کَالَّذِینَ آذَوْا مُوسیٰ فَبَرَّأَهُ اللّٰهُ مِمّٰا قٰالُوا وَ کٰانَ عِنْدَ اللّٰهِ وَجِیهاً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عِنْدَ اللّٰهِ وَجِیهاً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منزلۀ تعلیل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فَبَرَّأَهُ اللّٰهُ مِمّٰا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آزردگی و اذیت آن حضرت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تَکُونُوا کَالَّذِینَ آذَوْا مُوسیٰ فَبَرَّأَهُ اللّٰهُ مِمّٰا قٰالُوا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مجاز نیستند که همانند قوم موسی بوده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آزار و اذیت قرار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تَکُونُوا کَالَّذِینَ آذَوْا مُوسیٰ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تهمتی که قوم موسی به او زده بود، ناخشنود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تَکُونُوا کَالَّذِینَ آذَوْا مُوسیٰ</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که خداوند، برای نهی مؤمنان از آزار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فرمان صریح،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قوم موسی نباشید که او را با تهمت آزردند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به دست آورد که مؤمنان، خود، از کار قوم موسی، ناخشنود بوده‌اند و خداوند، از این تشبیه، برای تفهیم مقصود بهره گرفته است</w:t>
      </w:r>
      <w:r>
        <w:rPr>
          <w:rFonts w:eastAsia="IRNazanin" w:cs="IRNazanin"/>
          <w:color w:val="111111"/>
          <w:sz w:val="28"/>
          <w:szCs w:val="28"/>
          <w:rtl w:val="true"/>
          <w:lang w:bidi="fa-IR"/>
        </w:rPr>
        <w:t>.</w:t>
      </w:r>
      <w:bookmarkStart w:id="804" w:name="pg19898_196802"/>
    </w:p>
    <w:p>
      <w:pPr>
        <w:pStyle w:val="BookText"/>
        <w:rPr/>
      </w:pPr>
      <w:bookmarkEnd w:id="804"/>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رخدادهای تاریخی، شیوه‌ای قرآنی جهت تفهیم معارف آسمانی به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تَکُونُوا کَالَّذِینَ آذَوْا مُوسیٰ فَبَرَّأَهُ اللّٰهُ مِمّٰا قٰالُوا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شخصیتی والا در پیش‌گاه خداوند و مورد عنایت ویژۀ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تَکُونُوا کَالَّذِینَ آذَوْا مُوسیٰ فَبَرَّأَهُ اللّٰهُ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زمرۀ مؤمنان، مقتضی پرهیز از آزار و اذیت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تَکُونُوا کَالَّذِینَ آذَوْا مُوسیٰ</w:t>
      </w:r>
    </w:p>
    <w:p>
      <w:pPr>
        <w:pStyle w:val="BookText"/>
        <w:rPr/>
      </w:pPr>
      <w:r>
        <w:rPr>
          <w:rFonts w:ascii="IRNazanin" w:hAnsi="IRNazanin" w:eastAsia="IRNazanin"/>
          <w:color w:val="111111"/>
          <w:sz w:val="28"/>
          <w:sz w:val="28"/>
          <w:szCs w:val="28"/>
          <w:rtl w:val="true"/>
          <w:lang w:bidi="fa-IR"/>
        </w:rPr>
        <w:t xml:space="preserve">ندا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منظور تشویق مخاطبان برای عدم اذیت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آبرو؛ اذیت؛ افترا؛ اللّه؛ بنی اسرائیل؛ تاریخ؛ تبرئه؛ دفاع؛ دین؛ شعور؛ قصه؛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805" w:name="__RefHeading___Toc1580553_2314609296"/>
      <w:bookmarkStart w:id="806" w:name="_Toc274"/>
      <w:bookmarkEnd w:id="805"/>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70</w:t>
      </w:r>
      <w:r>
        <w:rPr>
          <w:rtl w:val="true"/>
        </w:rPr>
        <w:t>]</w:t>
      </w:r>
      <w:bookmarkEnd w:id="806"/>
    </w:p>
    <w:p>
      <w:pPr>
        <w:pStyle w:val="BookText"/>
        <w:rPr/>
      </w:pPr>
      <w:r>
        <w:rPr>
          <w:rFonts w:ascii="Amiri" w:hAnsi="Amiri" w:eastAsia="Amiri" w:cs="Amiri"/>
          <w:color w:val="111111"/>
          <w:sz w:val="28"/>
          <w:sz w:val="28"/>
          <w:szCs w:val="28"/>
          <w:rtl w:val="true"/>
          <w:lang w:bidi="ar-SA"/>
        </w:rPr>
        <w:t xml:space="preserve">یٰا أَیُّهَا اَلَّذِینَ آمَنُوا اِتَّقُوا اَللّٰهَ وَ قُولُوا قَوْلاً سَدِیداً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ای کسانی‌که ایمان آورده‌اید، از خدا پروا بدارید و سخن استوار بگویید؛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وظیفه دارند که تقوا پیشه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اتَّقُوا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اذیت و آزار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مصادیق تقوا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لاٰ تَکُونُوا کَالَّذِینَ آذَوْا مُوسیٰ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اِتَّقُوا اللّٰهَ</w:t>
      </w:r>
    </w:p>
    <w:p>
      <w:pPr>
        <w:pStyle w:val="BookText"/>
        <w:rPr/>
      </w:pPr>
      <w:r>
        <w:rPr>
          <w:rFonts w:ascii="IRNazanin" w:hAnsi="IRNazanin" w:eastAsia="IRNazanin"/>
          <w:color w:val="111111"/>
          <w:sz w:val="28"/>
          <w:sz w:val="28"/>
          <w:szCs w:val="28"/>
          <w:rtl w:val="true"/>
          <w:lang w:bidi="fa-IR"/>
        </w:rPr>
        <w:t>بنابراین که فرمان به تقوا، پس از نهی از اذیت، فرمان به عام پس از ذکر خاص باشد، نکتۀ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ترس از خدا، مانع ایذاء و اذیت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لاٰ تَکُونُوا کَالَّذِینَ آذَوْا مُوسیٰ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اِتَّقُوا اللّٰهَ</w:t>
      </w:r>
    </w:p>
    <w:p>
      <w:pPr>
        <w:pStyle w:val="BookText"/>
        <w:rPr/>
      </w:pPr>
      <w:r>
        <w:rPr>
          <w:rFonts w:ascii="IRNazanin" w:hAnsi="IRNazanin" w:eastAsia="IRNazanin"/>
          <w:color w:val="111111"/>
          <w:sz w:val="28"/>
          <w:sz w:val="28"/>
          <w:szCs w:val="28"/>
          <w:rtl w:val="true"/>
          <w:lang w:bidi="fa-IR"/>
        </w:rPr>
        <w:t xml:space="preserve">احتمال دارد که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نهی از آزار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خاطر این باشد که تقوا و ترس از خدا، باعث می‌شود که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تَکُونُوا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جامۀ عمل بپوشد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موظف‌اند که در گفتار خود، سخن، درست و استوار بگویند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قُولُوا قَوْلاً سَدِیداً</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اتهام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ادای سخنی آزار دهنده بر آن حضرت،</w:t>
      </w:r>
      <w:bookmarkStart w:id="807" w:name="pg19898_196803"/>
    </w:p>
    <w:p>
      <w:pPr>
        <w:pStyle w:val="BookText"/>
        <w:rPr/>
      </w:pPr>
      <w:bookmarkEnd w:id="807"/>
      <w:r>
        <w:rPr>
          <w:rFonts w:ascii="IRNazanin" w:hAnsi="IRNazanin" w:eastAsia="IRNazanin"/>
          <w:color w:val="111111"/>
          <w:sz w:val="28"/>
          <w:sz w:val="28"/>
          <w:szCs w:val="28"/>
          <w:rtl w:val="true"/>
          <w:lang w:bidi="fa-IR"/>
        </w:rPr>
        <w:t>استوارگویی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تَکُونُوا کَالَّذِینَ آذَوْا مُوسیٰ فَبَرَّأَهُ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 قَوْلاً سَدِیداً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استوارگویی در سخن، از مصداق‌های تقوا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 اللّٰهَ وَ قُولُوا قَوْلاً سَدِیداً</w:t>
      </w:r>
    </w:p>
    <w:p>
      <w:pPr>
        <w:pStyle w:val="BookText"/>
        <w:rPr/>
      </w:pPr>
      <w:r>
        <w:rPr>
          <w:rFonts w:ascii="IRNazanin" w:hAnsi="IRNazanin" w:eastAsia="IRNazanin"/>
          <w:color w:val="111111"/>
          <w:sz w:val="28"/>
          <w:sz w:val="28"/>
          <w:szCs w:val="28"/>
          <w:rtl w:val="true"/>
          <w:lang w:bidi="fa-IR"/>
        </w:rPr>
        <w:t xml:space="preserve">بنابراین که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دعوت به تقوا، ذکر خاص پس از عام باشد، نکتۀ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در صفوف مؤمنان، مقتضی تقوا و استوارگویی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اتَّقُوا اللّٰهَ وَ قُولُوا قَوْلاً سَدِیداً</w:t>
      </w:r>
    </w:p>
    <w:p>
      <w:pPr>
        <w:pStyle w:val="BookText"/>
        <w:rPr/>
      </w:pPr>
      <w:r>
        <w:rPr>
          <w:rFonts w:ascii="IRNazanin" w:hAnsi="IRNazanin" w:eastAsia="IRNazanin"/>
          <w:color w:val="111111"/>
          <w:sz w:val="28"/>
          <w:sz w:val="28"/>
          <w:szCs w:val="28"/>
          <w:rtl w:val="true"/>
          <w:lang w:bidi="fa-IR"/>
        </w:rPr>
        <w:t xml:space="preserve">تکرار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منظور تشویق و ترغیب ایمان آورندگان به اجرای فرمان به تقوا و استوارگویی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مقاطعی، سخنانی از مؤمنان دربارۀ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می‌شد که زیبنده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لاٰ تَکُونُوا کَالَّذِینَ آذَوْا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قُولُوا قَوْلاً سَدِیداً</w:t>
      </w:r>
    </w:p>
    <w:p>
      <w:pPr>
        <w:pStyle w:val="BookText"/>
        <w:rPr/>
      </w:pPr>
      <w:r>
        <w:rPr>
          <w:rFonts w:ascii="IRNazanin" w:hAnsi="IRNazanin" w:eastAsia="IRNazanin"/>
          <w:color w:val="111111"/>
          <w:sz w:val="28"/>
          <w:sz w:val="28"/>
          <w:szCs w:val="28"/>
          <w:rtl w:val="true"/>
          <w:lang w:bidi="fa-IR"/>
        </w:rPr>
        <w:t xml:space="preserve">تکرار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آیه، به منظور تشویق مؤمنان به پرهیز از اذیت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گفتن سخنانی استوار و حق، اشعار دارد به این‌که آنان، گاهی سخنانی بیهوده دربارۀ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اذیت؛ افترا؛ اللّه؛ ایمان؛ تقوا؛ خوف؛ راستگویی؛ سخن؛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808" w:name="__RefHeading___Toc1580555_2314609296"/>
      <w:bookmarkStart w:id="809" w:name="_Toc275"/>
      <w:bookmarkEnd w:id="808"/>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71</w:t>
      </w:r>
      <w:r>
        <w:rPr>
          <w:rtl w:val="true"/>
        </w:rPr>
        <w:t>]</w:t>
      </w:r>
      <w:bookmarkEnd w:id="809"/>
    </w:p>
    <w:p>
      <w:pPr>
        <w:pStyle w:val="BookText"/>
        <w:rPr/>
      </w:pPr>
      <w:r>
        <w:rPr>
          <w:rFonts w:ascii="Amiri" w:hAnsi="Amiri" w:eastAsia="Amiri" w:cs="Amiri"/>
          <w:color w:val="111111"/>
          <w:sz w:val="28"/>
          <w:sz w:val="28"/>
          <w:szCs w:val="28"/>
          <w:rtl w:val="true"/>
          <w:lang w:bidi="ar-SA"/>
        </w:rPr>
        <w:t xml:space="preserve">یُصْلِحْ لَکُمْ أَعْمٰالَکُمْ وَ یَغْفِرْ لَکُمْ ذُنُوبَکُمْ وَ مَنْ یُطِعِ اَللّٰهَ وَ رَسُولَهُ فَقَدْ فٰازَ فَوْزاً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تا خدا کارهایتان را برای شما به سامان آوَرَد و گناهانتان را بر شما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خدا و پیامبرش فرمان بَرَد، به یقین به کامیابی بزرگی دست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ترسی و تقوای مؤمنان، سبب می‌شود تا خداوند، آنان را به اعمال صالح موفق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یُصْلِحْ لَکُمْ أَعْمٰالَکُمْ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مؤمنان، سبب می‌شود که خداوند، گناهان آنان را بیامرزد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یَغْفِرْ لَکُمْ ذُنُوبَکُمْ</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و درست گفتاریِ ایمان‌آوردگان،</w:t>
      </w:r>
      <w:bookmarkStart w:id="810" w:name="pg19898_196804"/>
    </w:p>
    <w:p>
      <w:pPr>
        <w:pStyle w:val="BookText"/>
        <w:rPr/>
      </w:pPr>
      <w:bookmarkEnd w:id="810"/>
      <w:r>
        <w:rPr>
          <w:rFonts w:ascii="IRNazanin" w:hAnsi="IRNazanin" w:eastAsia="IRNazanin"/>
          <w:color w:val="111111"/>
          <w:sz w:val="28"/>
          <w:sz w:val="28"/>
          <w:szCs w:val="28"/>
          <w:rtl w:val="true"/>
          <w:lang w:bidi="fa-IR"/>
        </w:rPr>
        <w:t>سبب می‌شود که اعمال آنان از سوی خداوند رو به صلاح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قُولُوا قَوْلاً سَدِیداً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یُصْلِحْ لَکُمْ أَعْمٰالَکُمْ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تقواپیشگی و درست و استوارگویی، دارای فایده‌ای است که به صاحبان آنها برمی‌گردد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اِتَّقُوا اللّٰهَ وَ قُولُوا قَوْلاً سَدِیداً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یُصْلِحْ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یَغْفِرْ لَکُمْ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اعمال و آمرزش گناهان، در دست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یُصْلِحْ لَکُمْ أَعْمٰالَکُمْ وَ یَغْفِرْ لَکُمْ ذُنُوبَکُمْ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خدا 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 کند، به رستگاری عظیمی نایل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یُطِعِ اللّٰهَ وَ رَسُولَهُ فَقَدْ فٰازَ فَوْزاً عَظِیماً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حدّ اطاعت از خداوند، کارساز و با اهمیت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یُطِعِ اللّٰهَ وَ رَسُولَهُ فَقَدْ فٰازَ</w:t>
      </w:r>
    </w:p>
    <w:p>
      <w:p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آوردن یک فعل برای آن، حکایت از کارسازی اطاعت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اطاعت از خدا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سعادت خویش، نقش اساسی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یُطِعِ اللّٰهَ وَ رَسُولَهُ فَقَدْ فٰازَ</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اللّه؛ انسان؛ تقوا؛ خوف؛ راستگویی؛ رستگاری؛ سخن؛ عمل؛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مغفرت</w:t>
      </w:r>
    </w:p>
    <w:p>
      <w:pPr>
        <w:pStyle w:val="Heading3"/>
        <w:numPr>
          <w:ilvl w:val="2"/>
          <w:numId w:val="1"/>
        </w:numPr>
        <w:rPr/>
      </w:pPr>
      <w:bookmarkStart w:id="811" w:name="__RefHeading___Toc1580557_2314609296"/>
      <w:bookmarkStart w:id="812" w:name="_Toc276"/>
      <w:bookmarkEnd w:id="811"/>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72</w:t>
      </w:r>
      <w:r>
        <w:rPr>
          <w:rtl w:val="true"/>
        </w:rPr>
        <w:t>]</w:t>
      </w:r>
      <w:bookmarkEnd w:id="812"/>
    </w:p>
    <w:p>
      <w:pPr>
        <w:pStyle w:val="BookText"/>
        <w:rPr/>
      </w:pPr>
      <w:r>
        <w:rPr>
          <w:rFonts w:ascii="Amiri" w:hAnsi="Amiri" w:eastAsia="Amiri" w:cs="Amiri"/>
          <w:color w:val="111111"/>
          <w:sz w:val="28"/>
          <w:sz w:val="28"/>
          <w:szCs w:val="28"/>
          <w:rtl w:val="true"/>
          <w:lang w:bidi="ar-SA"/>
        </w:rPr>
        <w:t xml:space="preserve">إِنّٰا عَرَضْنَا اَلْأَمٰانَةَ عَلَی اَلسَّمٰاوٰاتِ وَ اَلْأَرْضِ وَ اَلْجِبٰالِ فَأَبَیْنَ أَنْ یَحْمِلْنَهٰا وَ أَشْفَقْنَ مِنْهٰا وَ حَمَلَهَا اَلْإِنْسٰانُ إِنَّهُ کٰانَ ظَلُوماً جَهُولاً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 xml:space="preserve">همانا ما بارِ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آسمان‌ها و زمین و کوه‌ها عرضه کردیم ولی آنها از برداشتن آن خودداری کردند و از آن بیمناک شدند و انسان آن‌را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او بسیار ستمکار و جهالت پیشه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تکالیف دین را، به عنوان امانت به آسمان‌ها و زمین و کوه‌ها سپرد و آنان از قبول آن، سر باز زدند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عَرَضْنَا الْأَمٰانَةَ عَلَی السَّمٰاوٰاتِ وَ الْأَرْضِ وَ الْجِبٰالِ فَأَبَیْنَ</w:t>
      </w:r>
    </w:p>
    <w:p>
      <w:pPr>
        <w:pStyle w:val="BookText"/>
        <w:rPr/>
      </w:pPr>
      <w:r>
        <w:rPr>
          <w:rFonts w:ascii="Amiri" w:hAnsi="Amiri" w:eastAsia="Amiri" w:cs="Amiri"/>
          <w:color w:val="111111"/>
          <w:sz w:val="28"/>
          <w:sz w:val="28"/>
          <w:szCs w:val="28"/>
          <w:rtl w:val="true"/>
          <w:lang w:bidi="ar-SA"/>
        </w:rPr>
        <w:t>أَنْ یَحْمِلْنَهٰا</w:t>
      </w:r>
    </w:p>
    <w:p>
      <w:pPr>
        <w:pStyle w:val="BookText"/>
        <w:rPr/>
      </w:pPr>
      <w:r>
        <w:rPr>
          <w:rFonts w:ascii="Amiri" w:hAnsi="Amiri" w:eastAsia="Amiri" w:cs="Amiri"/>
          <w:color w:val="111111"/>
          <w:sz w:val="28"/>
          <w:sz w:val="28"/>
          <w:szCs w:val="28"/>
          <w:rtl w:val="true"/>
          <w:lang w:bidi="ar-SA"/>
        </w:rPr>
        <w:t xml:space="preserve">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آیۀ بعد، برای تعلیل عرضۀ امانت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ذکر منافق، مشرک و مؤمن در آن آیه، به دنبال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چیزی است که افراد دربارۀ آن، به سه گروه تقسیم می‌شوند و آن، همانا تکالیف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آیۀ پیش که دربارۀ اطاعت از خدا و رسول است، نیز می‌تواند قرینه بر برداشت بالا، باشد؛ چه این که اطاعت از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میسّر است که به تکالیف ارائه شده از سوی آنان 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عرضه شدۀ الهی بر آسمان‌ها، زمین و کوه‌ها و انسان‌ها، بس عظیم و سنگین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عَرَضْنَا الْأَمٰانَةَ عَلَی السَّمٰاوٰاتِ وَ الْأَرْضِ وَ الْجِبٰالِ فَأَبَیْنَ أَنْ یَحْمِلْنَهٰا وَ أَشْفَقْنَ مِنْهٰا وَ حَمَلَهَا الْإِنْسٰانُ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فَأَبَیْنَ أَنْ یَحْمِلْنَهٰا وَ أَشْفَقْنَ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تعلیل قبول امانت از سوی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ظَلُوماً 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می‌کند که آن امانت، بس عظیم و سنگین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آسمان‌های متعدد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اَلسَّمٰاوٰاتِ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و کوه‌ها، از قبول امانت الهی، می‌ترسیدند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عَرَضْنَا الْأَمٰانَةَ عَلَی السَّمٰاوٰاتِ وَ الْأَرْضِ وَ الْجِبٰالِ فَأَبَیْنَ أَنْ یَحْمِلْنَهٰا وَ أَشْفَقْنَ مِنْهٰا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آسمان‌ها و زمین و کوه‌ها از قبول امانت الهی، همراه با شفقت و ترس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عَرَضْنَا الْأَمٰانَةَ عَلَی السَّمٰاوٰاتِ وَ الْأَرْضِ وَ الْجِبٰالِ فَأَبَیْنَ أَنْ یَحْمِلْنَهٰا وَ أَشْفَقْنَ مِنْهٰا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و کوه‌ها دارای نوعی شعورند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عَرَضْنَا الْأَمٰانَةَ عَلَی السَّمٰاوٰاتِ وَ الْأَرْضِ وَ الْجِبٰالِ فَأَبَیْنَ أَنْ یَحْمِلْنَهٰا وَ أَشْفَقْنَ مِنْهٰا</w:t>
      </w:r>
    </w:p>
    <w:p>
      <w:pPr>
        <w:pStyle w:val="BookText"/>
        <w:rPr/>
      </w:pPr>
      <w:r>
        <w:rPr>
          <w:rFonts w:ascii="IRNazanin" w:hAnsi="IRNazanin" w:eastAsia="IRNazanin"/>
          <w:color w:val="111111"/>
          <w:sz w:val="28"/>
          <w:sz w:val="28"/>
          <w:szCs w:val="28"/>
          <w:rtl w:val="true"/>
          <w:lang w:bidi="fa-IR"/>
        </w:rPr>
        <w:t>خودداری از پذیرش امانت الهی، حکایت از نوعی شعور و ادراک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امانت عرضه شدۀ الهی را قبول کرد و از پذیرش آن خودداری نکرد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عَرَضْنَا 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حَمَلَهَا الْإِنْسٰانُ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ظلم‌پیشه و بس نادان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حَمَلَهَا الْإِنْسٰانُ إِنَّهُ کٰانَ ظَلُوماً جَهُولاً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جهل آدمی، سبب شد که امانت الهی را بپذیرد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حَمَلَهَا الْإِنْسٰانُ إِنَّهُ کٰانَ ظَلُوماً جَهُولاً</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دارای توانایی و استعدادی به مراتب فراتر از عظیم‌ترین موجودات</w:t>
      </w:r>
    </w:p>
    <w:p>
      <w:pPr>
        <w:pStyle w:val="BookText"/>
        <w:rPr/>
      </w:pPr>
      <w:r>
        <w:rPr>
          <w:rFonts w:ascii="IRNazanin" w:hAnsi="IRNazanin" w:eastAsia="IRNazanin"/>
          <w:color w:val="111111"/>
          <w:sz w:val="28"/>
          <w:sz w:val="28"/>
          <w:szCs w:val="28"/>
          <w:rtl w:val="true"/>
          <w:lang w:bidi="fa-IR"/>
        </w:rPr>
        <w:t>طبیعی عالم‌اند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عَرَضْنَا الْأَمٰانَةَ عَلَی السَّمٰاوٰاتِ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فَأَبَیْنَ أَنْ یَحْمِلْنَهٰا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حَمَلَهَا الْإِنْسٰانُ</w:t>
      </w:r>
    </w:p>
    <w:p>
      <w:pPr>
        <w:pStyle w:val="BookText"/>
        <w:rPr/>
      </w:pPr>
      <w:r>
        <w:rPr>
          <w:rFonts w:ascii="IRNazanin" w:hAnsi="IRNazanin" w:eastAsia="IRNazanin"/>
          <w:color w:val="111111"/>
          <w:sz w:val="28"/>
          <w:sz w:val="28"/>
          <w:szCs w:val="28"/>
          <w:rtl w:val="true"/>
          <w:lang w:bidi="fa-IR"/>
        </w:rPr>
        <w:t>ترس آسمان‌ها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پذیرش امانت الهی و قبول آن از سوی انسان حکایت از توانایی و استعداد برتر انسان‌ها از موجودات یاد شده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مسؤولیت‌پذیر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عَرَضْنَا الْأَمٰانَةَ عَلَی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حَمَلَهَا الْإِنْسٰانُ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به رغم پذیرش امانت الهی، آگاهی همه جانبه از آن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حَمَلَهَا الْإِنْسٰانُ إِنَّهُ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جَهُولاً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کلام له کان یُوصِی به 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أداء الأمانة فقد خاب من لیس من أهلها إنّها عرضت علی السّماوات المبنیّة و الأرضین المدحوّة و الجبال ذات الطول المنصوبة فلا أطول و لا أعرض و لا أعلی و لا أعظم منها و لو امتنع شیء بطول أو عرض أو قوّة أو عزّ لأمتنعن و لکن أشفقن من العقوبة و عقلن ما جهل من هو أضعف منهنّ و هو الإنسان إنّه کان ظلوماً جهولاً؛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سفارش‌هایی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ادای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اهل ادای امانت نباشد، محروم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 بر آسمان‌های برافراشته و زمین‌های گسترده و کوه‌های بلند و ایستاده که از آنها طولانی‌تر و عریض‌تر و بلندتر نبود،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موجودی به خاطر طول یا عرض یا قدرت یا عزت، می‌توانست امانت را نپذیرد، آسمان‌ها و زمین هم به همان علّت نمی‌پذیرفتند و لکن آنها، از عقوبت آن هراس نمودند، و دانستند آنچه را که انسانِ جاهل، از آن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انسان بسیار ظالم و جاهل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 وقت الصلاة یتململ و یتزلزل و یتلوّن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 یا أمیرالمؤمنین؟ فیقول جاء وقت الصلاة وقت أمانة عرضها اللّه علی السماوات و الأرض فأبین أن یحملنها و أشفقن منها؛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روایت شده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وقت نماز می‌رسید، ناآرام و لرزان و رنگ‌به‌رنگ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شما را ای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امانتی که بر آسمان‌ها و زمین عرضه شد و آنها از حمل آن سربرتافتند و از آن هراسیدند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اعداد؛ امانت؛ انسان؛ تکلیف؛ جهل؛ خوف؛ زمین؛ شعور؛ ظلم؛ قدرت؛ کوه؛ نماز</w:t>
      </w:r>
      <w:bookmarkStart w:id="813" w:name="pg19898_196807"/>
    </w:p>
    <w:p>
      <w:pPr>
        <w:pStyle w:val="Heading3"/>
        <w:numPr>
          <w:ilvl w:val="2"/>
          <w:numId w:val="1"/>
        </w:numPr>
        <w:rPr/>
      </w:pPr>
      <w:bookmarkStart w:id="814" w:name="__RefHeading___Toc1580559_2314609296"/>
      <w:bookmarkStart w:id="815" w:name="_Toc277"/>
      <w:bookmarkEnd w:id="813"/>
      <w:bookmarkEnd w:id="814"/>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73</w:t>
      </w:r>
      <w:r>
        <w:rPr>
          <w:rtl w:val="true"/>
        </w:rPr>
        <w:t>]</w:t>
      </w:r>
      <w:bookmarkEnd w:id="815"/>
    </w:p>
    <w:p>
      <w:pPr>
        <w:pStyle w:val="BookText"/>
        <w:rPr/>
      </w:pPr>
      <w:r>
        <w:rPr>
          <w:rFonts w:ascii="Amiri" w:hAnsi="Amiri" w:eastAsia="Amiri" w:cs="Amiri"/>
          <w:color w:val="111111"/>
          <w:sz w:val="28"/>
          <w:sz w:val="28"/>
          <w:szCs w:val="28"/>
          <w:rtl w:val="true"/>
          <w:lang w:bidi="ar-SA"/>
        </w:rPr>
        <w:t xml:space="preserve">لِیُعَذِّبَ اَللّٰهُ اَلْمُنٰافِقِینَ وَ اَلْمُنٰافِقٰاتِ وَ اَلْمُشْرِکِینَ وَ اَلْمُشْرِکٰاتِ وَ یَتُوبَ اَللّٰهُ عَلَی اَلْمُؤْمِنِینَ وَ اَلْمُؤْمِنٰاتِ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 xml:space="preserve">تا سرانجام خدا مردان و زنان منافق و مردان و زنان مشرک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سزای خیانت در این 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کند و توبۀ مردان و زنان مؤمن را بپذیرد، و خدا بسیار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برابر امانت الهی، به سه گروهِ منافق، مشرک و مؤمن صف‌بندی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عَرَضْنَا 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لِیُعَذِّبَ اللّٰهُ الْمُنٰافِقِینَ وَ الْمُنٰافِقٰاتِ وَ الْمُشْرِکِینَ وَ الْمُشْرِکٰاتِ وَ یَتُوبَ اللّٰهُ عَلَی الْمُؤْمِنِینَ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عرضۀ امانت الهی به انسان‌ها، عذاب منافقان و مشرکان و اعطای توفیق به 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عَرَضْنَا 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لِیُعَذِّبَ اللّٰهُ الْمُنٰافِقِینَ وَ الْمُنٰافِقٰاتِ وَ الْمُشْرِکِینَ وَ الْمُشْرِکٰاتِ وَ یَتُوبَ اللّٰهُ عَلَی الْمُؤْمِنِینَ</w:t>
      </w:r>
    </w:p>
    <w:p>
      <w:pPr>
        <w:pStyle w:val="BookText"/>
        <w:rPr/>
      </w:pP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تعلیل است و درصدد بیان این نکته است که این امانت، عرضه شده تا صفوف از هم تفکیک شود و کسانی که پابند به آن خواهند ماند و کسانی‌که پابند نخواهند بود، روشن شوند و در نتیجه، اهل عذاب از غیر آنها روشن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منافق، در قبال امانت الهی، به وظیفۀ خود عمل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عَرَضْنَا 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لِیُعَذِّبَ اللّٰهُ الْمُنٰافِقِینَ وَ الْمُنٰافِقٰاتِ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مشرک، در قبال امانت الهی، به وظیفۀ خود عمل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عَرَضْنَا 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لِیُعَذِّبَ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الْمُشْرِکِینَ وَ الْمُشْرِکٰاتِ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و مشرکان، دارای موضع واحد در قبال امانت الهی بودند و در نتیجه، دارای سرنوشت یگانه‌اند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عَرَضْنَا 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لِیُعَذِّبَ اللّٰهُ الْمُنٰافِقِینَ وَ الْمُنٰافِقٰاتِ وَ الْمُشْرِکِینَ وَ الْمُشْرِکٰاتِ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مستقل از مردان، دارای مسؤولیت‌اند و به آنان نیز مانند مردان، امانت الهی عرضه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عَرَضْنَا 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لِیُعَذِّبَ اللّٰهُ الْمُنٰافِقِینَ وَ الْمُنٰافِقٰاتِ وَ الْمُشْرِکِینَ وَ الْمُشْرِکٰاتِ وَ یَتُوبَ اللّٰهُ عَلَی الْمُؤْمِنِینَ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وظیفۀ خود را در قبال امانت الهی به انجام می‌رسانند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عَرَضْنَا الْأَمٰانَةَ عَلَی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لِیُعَذِّبَ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یَتُوبَ</w:t>
      </w:r>
    </w:p>
    <w:p>
      <w:pPr>
        <w:pStyle w:val="BookText"/>
        <w:rPr/>
      </w:pPr>
      <w:r>
        <w:rPr>
          <w:rFonts w:ascii="Amiri" w:hAnsi="Amiri" w:eastAsia="Amiri" w:cs="Amiri"/>
          <w:color w:val="111111"/>
          <w:sz w:val="28"/>
          <w:sz w:val="28"/>
          <w:szCs w:val="28"/>
          <w:rtl w:val="true"/>
          <w:lang w:bidi="ar-SA"/>
        </w:rPr>
        <w:t>اَللّٰهُ عَلَی الْمُؤْمِنِینَ وَ الْمُؤْمِنٰاتِ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عرضۀ امانت الهی بر انسان‌ها، اعطای پاداش به 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عَرَضْنَا 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یَتُوبَ اللّٰهُ عَلَی الْمُؤْمِنِینَ وَ الْمُؤْمِنٰاتِ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نکوداشت امانت الهی پاداش دارد و تضییع آن عذاب آور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عَرَضْنَا 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لِیُعَذِّبَ اللّٰهُ الْمُنٰافِقِینَ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یَتُوبَ اللّٰهُ عَلَی الْمُؤْمِنِینَ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امانت الهی از سوی مؤمنان نیز خالی از لغزش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عَرَضْنَا الْأَمٰانَةَ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یَتُوبَ اللّٰهُ عَلَی الْمُؤْمِنِینَ</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یَتُوبَ اللّٰهُ عَلَی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اشعار به این نکته داشته باشد که آنان نیز در حفظ امانت ممکن است دچار لغزش شوند اما خداوند از آنان درگذرد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لغزش‌های مؤمنان قابل گذشت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یَتُوبَ اللّٰهُ عَلَی الْمُؤْمِنِینَ وَ الْمُؤْمِنٰاتِ</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یَتُوبَ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بازگردد خدا بر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ذکر پاداش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دارد به این‌که خداوند، امانت را عرضه کرده است تا بر مؤمنان پاداش دهد؛ اما آنان لغزش‌هایی پیدا می‌کنند و خداوند به آنها توفیق توبه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لغزش مؤمنان، برخاسته از آمرزشگری و رحمت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یَتُوبَ اللّٰهُ عَلَی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اللّٰهُ غَفُوراً رَحِیماً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آمرزشگری خداوند با مهربانی و رحمت همراه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غَفُوراً رَحِیماً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غَفُوراً رَحِیماً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امانت؛ امت؛ انسان؛ ایمان؛ پاداش؛ تکلیف؛ توفیق؛ رحمت؛ زن؛ شرک؛ عذاب؛ عفو؛ مرد؛ مغفرت؛ نفاق</w:t>
      </w:r>
    </w:p>
    <w:p>
      <w:pPr>
        <w:pStyle w:val="BookText"/>
        <w:rPr/>
      </w:pPr>
      <w:r>
        <w:rPr>
          <w:rFonts w:ascii="IRNazanin" w:hAnsi="IRNazanin" w:eastAsia="IRNazanin"/>
          <w:color w:val="111111"/>
          <w:sz w:val="28"/>
          <w:sz w:val="28"/>
          <w:szCs w:val="28"/>
          <w:rtl w:val="true"/>
          <w:lang w:bidi="fa-IR"/>
        </w:rPr>
        <w:t>فهرست نمایه‌ها</w:t>
      </w:r>
    </w:p>
    <w:p>
      <w:pPr>
        <w:pStyle w:val="BookText"/>
        <w:rPr/>
      </w:pP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آبرو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آثار باستانی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آدم‌ربایی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آسانی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آمیزش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آیات خدا</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ابن 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اثاث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احباط و تکفیر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احترام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احتضار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اخوت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اذیت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ارتجاع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اسارت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استعاره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استهزاء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افترا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اقلیت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التقاط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الهة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امداد غیبی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امر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انابه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اولواالعزم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اهل مدین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بادیه‌نشین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بارداری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بردگی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برگزیدگی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بنی‌قریظه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بنی‌نضیر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بهانه‌جویی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پلیدی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پیری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تاریخ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تبرّج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تبرئه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تحیت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تزیین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تسخیر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تشبیهات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تفاخر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تقویم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تکامل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تکذیب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تنزیه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تهجد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جبر و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جنة المأوی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جنود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جوّ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جهان‌بینی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حبل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حروف مقطعه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حسابرسی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حسرت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حسیب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حشر و 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حمل و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حمیت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خاتمیت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خردل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خسران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خشکی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خشونت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خضوع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خلافت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خواهر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خویشاوندی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خیر و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دختر خاله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دختر دایی</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دخترعمو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دشمنی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دشنام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دلداری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راستگویی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راه رفتن</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رستگاری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رسولان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رسوم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رفاه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رقیب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رومیان</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زلزله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زیدبن حارثه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زینب بنت جحش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سبیل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سرقت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سکونت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سنتهای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سیر و سیاحت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شایعه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صالحان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صدا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صیحه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ضیافت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عجله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مغفرت</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فراموشی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فرزند خواندگی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فضل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قصه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قوم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قوم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کتاب‌های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کشاورزی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کلمات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کودکی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کهانت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گواهی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گیاه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لجاجت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لهو و لعب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محاصره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محرمیت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محکم و متشابه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محیط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مشیت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معاشرت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مغضوبان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مکاشفه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مهریه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نامگذاری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ندامت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نزول قرآن</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نصارا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نضربن‌حارث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نیاکان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نیروی‌های 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همسران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هواپرستی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یوم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تفسیربرهان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کمال‌الدین صدوق ،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تفسیربرهان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صدوق ،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تهذیب‌الأحکام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مسلسل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 ، 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الثقلین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من‌لایحضره‌الفقیه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مجمع‌البیان ،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معانی‌الأخبار ،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الأیات الظاهرة ،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أخبارالرضا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معانی‌الأخبار ،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عوالی‌اللئالی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image" Target="media/image2.jpeg"/><Relationship Id="rId472" Type="http://schemas.openxmlformats.org/officeDocument/2006/relationships/image" Target="media/image2.jpeg"/><Relationship Id="rId473" Type="http://schemas.openxmlformats.org/officeDocument/2006/relationships/footer" Target="footer466.xml"/><Relationship Id="rId474" Type="http://schemas.openxmlformats.org/officeDocument/2006/relationships/footnotes" Target="footnotes.xml"/><Relationship Id="rId475" Type="http://schemas.openxmlformats.org/officeDocument/2006/relationships/numbering" Target="numbering.xml"/><Relationship Id="rId476" Type="http://schemas.openxmlformats.org/officeDocument/2006/relationships/fontTable" Target="fontTable.xml"/><Relationship Id="rId477" Type="http://schemas.openxmlformats.org/officeDocument/2006/relationships/settings" Target="settings.xml"/><Relationship Id="rId4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474</Pages>
  <Words>103436</Words>
  <Characters>423105</Characters>
  <CharactersWithSpaces>520366</CharactersWithSpaces>
  <Paragraphs>8133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2026-08-26T01:02:06Z</dcterms:created>
  <dc:creator>ghaemiyeh.com</dc:creator>
  <dc:description/>
  <dc:language>en-US</dc:language>
  <cp:lastModifiedBy/>
  <dcterms:modified xsi:type="dcterms:W3CDTF">2026-08-26T04:33:12Z</dcterms:modified>
  <cp:revision>1</cp:revision>
  <dc:subject/>
  <dc:title>تفسیر راهنما جلد 14</dc:title>
</cp:coreProperties>
</file>

<file path=docProps/custom.xml><?xml version="1.0" encoding="utf-8"?>
<Properties xmlns="http://schemas.openxmlformats.org/officeDocument/2006/custom-properties" xmlns:vt="http://schemas.openxmlformats.org/officeDocument/2006/docPropsVTypes"/>
</file>