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نسیم رحمت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06988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7606990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7606992_1280447820">
            <w:r>
              <w:rPr>
                <w:webHidden/>
                <w:rStyle w:val="IndexLink"/>
                <w:rtl w:val="true"/>
              </w:rPr>
              <w:t>هو الحق</w:t>
            </w:r>
            <w:r>
              <w:rPr>
                <w:rStyle w:val="IndexLink"/>
                <w:rtl w:val="true"/>
              </w:rPr>
              <w:tab/>
            </w:r>
            <w:r>
              <w:rPr>
                <w:rStyle w:val="IndexLink"/>
              </w:rPr>
              <w:t>10</w:t>
            </w:r>
          </w:hyperlink>
        </w:p>
        <w:p>
          <w:pPr>
            <w:pStyle w:val="Contents2"/>
            <w:tabs>
              <w:tab w:val="clear" w:pos="8743"/>
              <w:tab w:val="right" w:pos="9026" w:leader="dot"/>
            </w:tabs>
            <w:rPr/>
          </w:pPr>
          <w:hyperlink w:anchor="__RefHeading___Toc17606994_1280447820">
            <w:r>
              <w:rPr>
                <w:webHidden/>
                <w:rStyle w:val="IndexLink"/>
                <w:rtl w:val="true"/>
              </w:rPr>
              <w:t>با نام خدا تعالی شأنه</w:t>
            </w:r>
            <w:r>
              <w:rPr>
                <w:rStyle w:val="IndexLink"/>
                <w:rtl w:val="true"/>
              </w:rPr>
              <w:tab/>
            </w:r>
            <w:r>
              <w:rPr>
                <w:rStyle w:val="IndexLink"/>
              </w:rPr>
              <w:t>12</w:t>
            </w:r>
          </w:hyperlink>
        </w:p>
        <w:p>
          <w:pPr>
            <w:pStyle w:val="Contents3"/>
            <w:tabs>
              <w:tab w:val="clear" w:pos="8459"/>
              <w:tab w:val="right" w:pos="9026" w:leader="dot"/>
            </w:tabs>
            <w:rPr/>
          </w:pPr>
          <w:hyperlink w:anchor="__RefHeading___Toc17606996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606998_1280447820">
            <w:r>
              <w:rPr>
                <w:webHidden/>
                <w:rStyle w:val="IndexLink"/>
                <w:rtl w:val="true"/>
              </w:rPr>
              <w:t>وتذکاری چند</w:t>
            </w:r>
            <w:r>
              <w:rPr>
                <w:rStyle w:val="IndexLink"/>
                <w:rtl w:val="true"/>
              </w:rPr>
              <w:t>.</w:t>
              <w:tab/>
            </w:r>
            <w:r>
              <w:rPr>
                <w:rStyle w:val="IndexLink"/>
              </w:rPr>
              <w:t>15</w:t>
            </w:r>
          </w:hyperlink>
        </w:p>
        <w:p>
          <w:pPr>
            <w:pStyle w:val="Contents2"/>
            <w:tabs>
              <w:tab w:val="clear" w:pos="8743"/>
              <w:tab w:val="right" w:pos="9026" w:leader="dot"/>
            </w:tabs>
            <w:rPr/>
          </w:pPr>
          <w:hyperlink w:anchor="__RefHeading___Toc17607000_1280447820">
            <w:r>
              <w:rPr>
                <w:webHidden/>
                <w:rStyle w:val="IndexLink"/>
                <w:rtl w:val="true"/>
              </w:rPr>
              <w:t>یادآور می شود</w:t>
            </w:r>
            <w:r>
              <w:rPr>
                <w:rStyle w:val="IndexLink"/>
                <w:rtl w:val="true"/>
              </w:rPr>
              <w:t>.</w:t>
              <w:tab/>
            </w:r>
            <w:r>
              <w:rPr>
                <w:rStyle w:val="IndexLink"/>
              </w:rPr>
              <w:t>17</w:t>
            </w:r>
          </w:hyperlink>
        </w:p>
        <w:p>
          <w:pPr>
            <w:pStyle w:val="Contents2"/>
            <w:tabs>
              <w:tab w:val="clear" w:pos="8743"/>
              <w:tab w:val="right" w:pos="9026" w:leader="dot"/>
            </w:tabs>
            <w:rPr/>
          </w:pPr>
          <w:hyperlink w:anchor="__RefHeading___Toc17607002_1280447820">
            <w:r>
              <w:rPr>
                <w:webHidden/>
                <w:rStyle w:val="IndexLink"/>
                <w:rtl w:val="true"/>
              </w:rPr>
              <w:t>نسیم رحمت</w:t>
            </w:r>
            <w:r>
              <w:rPr>
                <w:rStyle w:val="IndexLink"/>
                <w:rtl w:val="true"/>
              </w:rPr>
              <w:tab/>
            </w:r>
            <w:r>
              <w:rPr>
                <w:rStyle w:val="IndexLink"/>
              </w:rPr>
              <w:t>20</w:t>
            </w:r>
          </w:hyperlink>
        </w:p>
        <w:p>
          <w:pPr>
            <w:pStyle w:val="Contents3"/>
            <w:tabs>
              <w:tab w:val="clear" w:pos="8459"/>
              <w:tab w:val="right" w:pos="9026" w:leader="dot"/>
            </w:tabs>
            <w:rPr/>
          </w:pPr>
          <w:hyperlink w:anchor="__RefHeading___Toc17607004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607006_1280447820">
            <w:r>
              <w:rPr>
                <w:webHidden/>
                <w:rStyle w:val="IndexLink"/>
                <w:rtl w:val="true"/>
              </w:rPr>
              <w:t>وظیفه واعظان</w:t>
            </w:r>
            <w:r>
              <w:rPr>
                <w:rStyle w:val="IndexLink"/>
                <w:rtl w:val="true"/>
              </w:rPr>
              <w:tab/>
            </w:r>
            <w:r>
              <w:rPr>
                <w:rStyle w:val="IndexLink"/>
              </w:rPr>
              <w:t>20</w:t>
            </w:r>
          </w:hyperlink>
        </w:p>
        <w:p>
          <w:pPr>
            <w:pStyle w:val="Contents3"/>
            <w:tabs>
              <w:tab w:val="clear" w:pos="8459"/>
              <w:tab w:val="right" w:pos="9026" w:leader="dot"/>
            </w:tabs>
            <w:rPr/>
          </w:pPr>
          <w:hyperlink w:anchor="__RefHeading___Toc17607008_1280447820">
            <w:r>
              <w:rPr>
                <w:webHidden/>
                <w:rStyle w:val="IndexLink"/>
                <w:rtl w:val="true"/>
              </w:rPr>
              <w:t>درۀ خلاف</w:t>
            </w:r>
            <w:r>
              <w:rPr>
                <w:rStyle w:val="IndexLink"/>
                <w:rtl w:val="true"/>
              </w:rPr>
              <w:tab/>
            </w:r>
            <w:r>
              <w:rPr>
                <w:rStyle w:val="IndexLink"/>
              </w:rPr>
              <w:t>20</w:t>
            </w:r>
          </w:hyperlink>
        </w:p>
        <w:p>
          <w:pPr>
            <w:pStyle w:val="Contents3"/>
            <w:tabs>
              <w:tab w:val="clear" w:pos="8459"/>
              <w:tab w:val="right" w:pos="9026" w:leader="dot"/>
            </w:tabs>
            <w:rPr/>
          </w:pPr>
          <w:hyperlink w:anchor="__RefHeading___Toc17607010_1280447820">
            <w:r>
              <w:rPr>
                <w:webHidden/>
                <w:rStyle w:val="IndexLink"/>
                <w:rtl w:val="true"/>
              </w:rPr>
              <w:t>فرعون</w:t>
            </w:r>
            <w:r>
              <w:rPr>
                <w:rStyle w:val="IndexLink"/>
                <w:rtl w:val="true"/>
              </w:rPr>
              <w:tab/>
            </w:r>
            <w:r>
              <w:rPr>
                <w:rStyle w:val="IndexLink"/>
              </w:rPr>
              <w:t>21</w:t>
            </w:r>
          </w:hyperlink>
        </w:p>
        <w:p>
          <w:pPr>
            <w:pStyle w:val="Contents3"/>
            <w:tabs>
              <w:tab w:val="clear" w:pos="8459"/>
              <w:tab w:val="right" w:pos="9026" w:leader="dot"/>
            </w:tabs>
            <w:rPr/>
          </w:pPr>
          <w:hyperlink w:anchor="__RefHeading___Toc17607012_1280447820">
            <w:r>
              <w:rPr>
                <w:webHidden/>
                <w:rStyle w:val="IndexLink"/>
                <w:rtl w:val="true"/>
              </w:rPr>
              <w:t>سند قرآنی</w:t>
            </w:r>
            <w:r>
              <w:rPr>
                <w:rStyle w:val="IndexLink"/>
                <w:rtl w:val="true"/>
              </w:rPr>
              <w:tab/>
            </w:r>
            <w:r>
              <w:rPr>
                <w:rStyle w:val="IndexLink"/>
              </w:rPr>
              <w:t>22</w:t>
            </w:r>
          </w:hyperlink>
        </w:p>
        <w:p>
          <w:pPr>
            <w:pStyle w:val="Contents3"/>
            <w:tabs>
              <w:tab w:val="clear" w:pos="8459"/>
              <w:tab w:val="right" w:pos="9026" w:leader="dot"/>
            </w:tabs>
            <w:rPr/>
          </w:pPr>
          <w:hyperlink w:anchor="__RefHeading___Toc17607014_1280447820">
            <w:r>
              <w:rPr>
                <w:webHidden/>
                <w:rStyle w:val="IndexLink"/>
                <w:rtl w:val="true"/>
              </w:rPr>
              <w:t>سفره خاص</w:t>
            </w:r>
            <w:r>
              <w:rPr>
                <w:rStyle w:val="IndexLink"/>
                <w:rtl w:val="true"/>
              </w:rPr>
              <w:tab/>
            </w:r>
            <w:r>
              <w:rPr>
                <w:rStyle w:val="IndexLink"/>
              </w:rPr>
              <w:t>24</w:t>
            </w:r>
          </w:hyperlink>
        </w:p>
        <w:p>
          <w:pPr>
            <w:pStyle w:val="Contents3"/>
            <w:tabs>
              <w:tab w:val="clear" w:pos="8459"/>
              <w:tab w:val="right" w:pos="9026" w:leader="dot"/>
            </w:tabs>
            <w:rPr/>
          </w:pPr>
          <w:hyperlink w:anchor="__RefHeading___Toc17607016_1280447820">
            <w:r>
              <w:rPr>
                <w:webHidden/>
                <w:rStyle w:val="IndexLink"/>
                <w:rtl w:val="true"/>
              </w:rPr>
              <w:t>محتاجان</w:t>
            </w:r>
            <w:r>
              <w:rPr>
                <w:rStyle w:val="IndexLink"/>
                <w:rtl w:val="true"/>
              </w:rPr>
              <w:tab/>
            </w:r>
            <w:r>
              <w:rPr>
                <w:rStyle w:val="IndexLink"/>
              </w:rPr>
              <w:t>24</w:t>
            </w:r>
          </w:hyperlink>
        </w:p>
        <w:p>
          <w:pPr>
            <w:pStyle w:val="Contents3"/>
            <w:tabs>
              <w:tab w:val="clear" w:pos="8459"/>
              <w:tab w:val="right" w:pos="9026" w:leader="dot"/>
            </w:tabs>
            <w:rPr/>
          </w:pPr>
          <w:hyperlink w:anchor="__RefHeading___Toc17607018_1280447820">
            <w:r>
              <w:rPr>
                <w:webHidden/>
                <w:rStyle w:val="IndexLink"/>
                <w:rtl w:val="true"/>
              </w:rPr>
              <w:t>تنها بی نیاز</w:t>
            </w:r>
            <w:r>
              <w:rPr>
                <w:rStyle w:val="IndexLink"/>
                <w:rtl w:val="true"/>
              </w:rPr>
              <w:tab/>
            </w:r>
            <w:r>
              <w:rPr>
                <w:rStyle w:val="IndexLink"/>
              </w:rPr>
              <w:t>24</w:t>
            </w:r>
          </w:hyperlink>
        </w:p>
        <w:p>
          <w:pPr>
            <w:pStyle w:val="Contents3"/>
            <w:tabs>
              <w:tab w:val="clear" w:pos="8459"/>
              <w:tab w:val="right" w:pos="9026" w:leader="dot"/>
            </w:tabs>
            <w:rPr/>
          </w:pPr>
          <w:hyperlink w:anchor="__RefHeading___Toc17607020_1280447820">
            <w:r>
              <w:rPr>
                <w:webHidden/>
                <w:rStyle w:val="IndexLink"/>
                <w:rtl w:val="true"/>
              </w:rPr>
              <w:t>ابر بهاران</w:t>
            </w:r>
            <w:r>
              <w:rPr>
                <w:rStyle w:val="IndexLink"/>
                <w:rtl w:val="true"/>
              </w:rPr>
              <w:tab/>
            </w:r>
            <w:r>
              <w:rPr>
                <w:rStyle w:val="IndexLink"/>
              </w:rPr>
              <w:t>25</w:t>
            </w:r>
          </w:hyperlink>
        </w:p>
        <w:p>
          <w:pPr>
            <w:pStyle w:val="Contents3"/>
            <w:tabs>
              <w:tab w:val="clear" w:pos="8459"/>
              <w:tab w:val="right" w:pos="9026" w:leader="dot"/>
            </w:tabs>
            <w:rPr/>
          </w:pPr>
          <w:hyperlink w:anchor="__RefHeading___Toc17607022_1280447820">
            <w:r>
              <w:rPr>
                <w:webHidden/>
                <w:rStyle w:val="IndexLink"/>
                <w:rtl w:val="true"/>
              </w:rPr>
              <w:t>شمه ای از رحمت حق</w:t>
            </w:r>
            <w:r>
              <w:rPr>
                <w:rStyle w:val="IndexLink"/>
                <w:rtl w:val="true"/>
              </w:rPr>
              <w:tab/>
            </w:r>
            <w:r>
              <w:rPr>
                <w:rStyle w:val="IndexLink"/>
              </w:rPr>
              <w:t>25</w:t>
            </w:r>
          </w:hyperlink>
        </w:p>
        <w:p>
          <w:pPr>
            <w:pStyle w:val="Contents3"/>
            <w:tabs>
              <w:tab w:val="clear" w:pos="8459"/>
              <w:tab w:val="right" w:pos="9026" w:leader="dot"/>
            </w:tabs>
            <w:rPr/>
          </w:pPr>
          <w:hyperlink w:anchor="__RefHeading___Toc17607024_1280447820">
            <w:r>
              <w:rPr>
                <w:webHidden/>
                <w:rStyle w:val="IndexLink"/>
                <w:rtl w:val="true"/>
              </w:rPr>
              <w:t>گرهگشا</w:t>
            </w:r>
            <w:r>
              <w:rPr>
                <w:rStyle w:val="IndexLink"/>
                <w:rtl w:val="true"/>
              </w:rPr>
              <w:tab/>
            </w:r>
            <w:r>
              <w:rPr>
                <w:rStyle w:val="IndexLink"/>
              </w:rPr>
              <w:t>26</w:t>
            </w:r>
          </w:hyperlink>
        </w:p>
        <w:p>
          <w:pPr>
            <w:pStyle w:val="Contents2"/>
            <w:tabs>
              <w:tab w:val="clear" w:pos="8743"/>
              <w:tab w:val="right" w:pos="9026" w:leader="dot"/>
            </w:tabs>
            <w:rPr/>
          </w:pPr>
          <w:hyperlink w:anchor="__RefHeading___Toc17607026_1280447820">
            <w:r>
              <w:rPr>
                <w:webHidden/>
                <w:rStyle w:val="IndexLink"/>
                <w:rtl w:val="true"/>
              </w:rPr>
              <w:t>اوج حاجت</w:t>
            </w:r>
            <w:r>
              <w:rPr>
                <w:rStyle w:val="IndexLink"/>
                <w:rtl w:val="true"/>
              </w:rPr>
              <w:tab/>
            </w:r>
            <w:r>
              <w:rPr>
                <w:rStyle w:val="IndexLink"/>
              </w:rPr>
              <w:t>31</w:t>
            </w:r>
          </w:hyperlink>
        </w:p>
        <w:p>
          <w:pPr>
            <w:pStyle w:val="Contents3"/>
            <w:tabs>
              <w:tab w:val="clear" w:pos="8459"/>
              <w:tab w:val="right" w:pos="9026" w:leader="dot"/>
            </w:tabs>
            <w:rPr/>
          </w:pPr>
          <w:hyperlink w:anchor="__RefHeading___Toc17607028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7607030_1280447820">
            <w:r>
              <w:rPr>
                <w:webHidden/>
                <w:rStyle w:val="IndexLink"/>
                <w:rtl w:val="true"/>
              </w:rPr>
              <w:t>حاجات بزرگ</w:t>
            </w:r>
            <w:r>
              <w:rPr>
                <w:rStyle w:val="IndexLink"/>
                <w:rtl w:val="true"/>
              </w:rPr>
              <w:tab/>
            </w:r>
            <w:r>
              <w:rPr>
                <w:rStyle w:val="IndexLink"/>
              </w:rPr>
              <w:t>32</w:t>
            </w:r>
          </w:hyperlink>
        </w:p>
        <w:p>
          <w:pPr>
            <w:pStyle w:val="Contents3"/>
            <w:tabs>
              <w:tab w:val="clear" w:pos="8459"/>
              <w:tab w:val="right" w:pos="9026" w:leader="dot"/>
            </w:tabs>
            <w:rPr/>
          </w:pPr>
          <w:hyperlink w:anchor="__RefHeading___Toc17607032_1280447820">
            <w:r>
              <w:rPr>
                <w:webHidden/>
                <w:rStyle w:val="IndexLink"/>
                <w:rtl w:val="true"/>
              </w:rPr>
              <w:t>قصه ای دیگر</w:t>
            </w:r>
            <w:r>
              <w:rPr>
                <w:rStyle w:val="IndexLink"/>
                <w:rtl w:val="true"/>
              </w:rPr>
              <w:tab/>
            </w:r>
            <w:r>
              <w:rPr>
                <w:rStyle w:val="IndexLink"/>
              </w:rPr>
              <w:t>36</w:t>
            </w:r>
          </w:hyperlink>
        </w:p>
        <w:p>
          <w:pPr>
            <w:pStyle w:val="Contents2"/>
            <w:tabs>
              <w:tab w:val="clear" w:pos="8743"/>
              <w:tab w:val="right" w:pos="9026" w:leader="dot"/>
            </w:tabs>
            <w:rPr/>
          </w:pPr>
          <w:hyperlink w:anchor="__RefHeading___Toc17607034_1280447820">
            <w:r>
              <w:rPr>
                <w:webHidden/>
                <w:rStyle w:val="IndexLink"/>
                <w:rtl w:val="true"/>
              </w:rPr>
              <w:t>داروی دردها</w:t>
            </w:r>
            <w:r>
              <w:rPr>
                <w:rStyle w:val="IndexLink"/>
                <w:rtl w:val="true"/>
              </w:rPr>
              <w:tab/>
            </w:r>
            <w:r>
              <w:rPr>
                <w:rStyle w:val="IndexLink"/>
              </w:rPr>
              <w:t>43</w:t>
            </w:r>
          </w:hyperlink>
        </w:p>
        <w:p>
          <w:pPr>
            <w:pStyle w:val="Contents3"/>
            <w:tabs>
              <w:tab w:val="clear" w:pos="8459"/>
              <w:tab w:val="right" w:pos="9026" w:leader="dot"/>
            </w:tabs>
            <w:rPr/>
          </w:pPr>
          <w:hyperlink w:anchor="__RefHeading___Toc17607036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7607038_1280447820">
            <w:r>
              <w:rPr>
                <w:webHidden/>
                <w:rStyle w:val="IndexLink"/>
                <w:rtl w:val="true"/>
              </w:rPr>
              <w:t>هفتاد رشته</w:t>
            </w:r>
            <w:r>
              <w:rPr>
                <w:rStyle w:val="IndexLink"/>
                <w:rtl w:val="true"/>
              </w:rPr>
              <w:tab/>
            </w:r>
            <w:r>
              <w:rPr>
                <w:rStyle w:val="IndexLink"/>
              </w:rPr>
              <w:t>44</w:t>
            </w:r>
          </w:hyperlink>
        </w:p>
        <w:p>
          <w:pPr>
            <w:pStyle w:val="Contents3"/>
            <w:tabs>
              <w:tab w:val="clear" w:pos="8459"/>
              <w:tab w:val="right" w:pos="9026" w:leader="dot"/>
            </w:tabs>
            <w:rPr/>
          </w:pPr>
          <w:hyperlink w:anchor="__RefHeading___Toc17607040_1280447820">
            <w:r>
              <w:rPr>
                <w:webHidden/>
                <w:rStyle w:val="IndexLink"/>
                <w:rtl w:val="true"/>
              </w:rPr>
              <w:t>داروی دردها</w:t>
            </w:r>
            <w:r>
              <w:rPr>
                <w:rStyle w:val="IndexLink"/>
                <w:rtl w:val="true"/>
              </w:rPr>
              <w:tab/>
            </w:r>
            <w:r>
              <w:rPr>
                <w:rStyle w:val="IndexLink"/>
              </w:rPr>
              <w:t>44</w:t>
            </w:r>
          </w:hyperlink>
        </w:p>
        <w:p>
          <w:pPr>
            <w:pStyle w:val="Contents3"/>
            <w:tabs>
              <w:tab w:val="clear" w:pos="8459"/>
              <w:tab w:val="right" w:pos="9026" w:leader="dot"/>
            </w:tabs>
            <w:rPr/>
          </w:pPr>
          <w:hyperlink w:anchor="__RefHeading___Toc17607042_1280447820">
            <w:r>
              <w:rPr>
                <w:webHidden/>
                <w:rStyle w:val="IndexLink"/>
                <w:rtl w:val="true"/>
              </w:rPr>
              <w:t>رهاورد وحی</w:t>
            </w:r>
            <w:r>
              <w:rPr>
                <w:rStyle w:val="IndexLink"/>
                <w:rtl w:val="true"/>
              </w:rPr>
              <w:tab/>
            </w:r>
            <w:r>
              <w:rPr>
                <w:rStyle w:val="IndexLink"/>
              </w:rPr>
              <w:t>45</w:t>
            </w:r>
          </w:hyperlink>
        </w:p>
        <w:p>
          <w:pPr>
            <w:pStyle w:val="Contents3"/>
            <w:tabs>
              <w:tab w:val="clear" w:pos="8459"/>
              <w:tab w:val="right" w:pos="9026" w:leader="dot"/>
            </w:tabs>
            <w:rPr/>
          </w:pPr>
          <w:hyperlink w:anchor="__RefHeading___Toc17607044_1280447820">
            <w:r>
              <w:rPr>
                <w:webHidden/>
                <w:rStyle w:val="IndexLink"/>
                <w:rtl w:val="true"/>
              </w:rPr>
              <w:t>راز عشق در انبیاء</w:t>
            </w:r>
            <w:r>
              <w:rPr>
                <w:rStyle w:val="IndexLink"/>
                <w:rtl w:val="true"/>
              </w:rPr>
              <w:tab/>
            </w:r>
            <w:r>
              <w:rPr>
                <w:rStyle w:val="IndexLink"/>
              </w:rPr>
              <w:t>46</w:t>
            </w:r>
          </w:hyperlink>
        </w:p>
        <w:p>
          <w:pPr>
            <w:pStyle w:val="Contents2"/>
            <w:tabs>
              <w:tab w:val="clear" w:pos="8743"/>
              <w:tab w:val="right" w:pos="9026" w:leader="dot"/>
            </w:tabs>
            <w:rPr/>
          </w:pPr>
          <w:hyperlink w:anchor="__RefHeading___Toc17607046_1280447820">
            <w:r>
              <w:rPr>
                <w:webHidden/>
                <w:rStyle w:val="IndexLink"/>
                <w:rtl w:val="true"/>
              </w:rPr>
              <w:t>انسان منتهای نیاز</w:t>
            </w:r>
            <w:r>
              <w:rPr>
                <w:rStyle w:val="IndexLink"/>
                <w:rtl w:val="true"/>
              </w:rPr>
              <w:tab/>
            </w:r>
            <w:r>
              <w:rPr>
                <w:rStyle w:val="IndexLink"/>
              </w:rPr>
              <w:t>51</w:t>
            </w:r>
          </w:hyperlink>
        </w:p>
        <w:p>
          <w:pPr>
            <w:pStyle w:val="Contents3"/>
            <w:tabs>
              <w:tab w:val="clear" w:pos="8459"/>
              <w:tab w:val="right" w:pos="9026" w:leader="dot"/>
            </w:tabs>
            <w:rPr/>
          </w:pPr>
          <w:hyperlink w:anchor="__RefHeading___Toc17607048_12804478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7607050_1280447820">
            <w:r>
              <w:rPr>
                <w:webHidden/>
                <w:rStyle w:val="IndexLink"/>
                <w:rtl w:val="true"/>
              </w:rPr>
              <w:t>آیینه نیاز</w:t>
            </w:r>
            <w:r>
              <w:rPr>
                <w:rStyle w:val="IndexLink"/>
                <w:rtl w:val="true"/>
              </w:rPr>
              <w:tab/>
            </w:r>
            <w:r>
              <w:rPr>
                <w:rStyle w:val="IndexLink"/>
              </w:rPr>
              <w:t>52</w:t>
            </w:r>
          </w:hyperlink>
        </w:p>
        <w:p>
          <w:pPr>
            <w:pStyle w:val="Contents3"/>
            <w:tabs>
              <w:tab w:val="clear" w:pos="8459"/>
              <w:tab w:val="right" w:pos="9026" w:leader="dot"/>
            </w:tabs>
            <w:rPr/>
          </w:pPr>
          <w:hyperlink w:anchor="__RefHeading___Toc17607052_1280447820">
            <w:r>
              <w:rPr>
                <w:webHidden/>
                <w:rStyle w:val="IndexLink"/>
                <w:rtl w:val="true"/>
              </w:rPr>
              <w:t>نطفه</w:t>
            </w:r>
            <w:r>
              <w:rPr>
                <w:rStyle w:val="IndexLink"/>
                <w:rtl w:val="true"/>
              </w:rPr>
              <w:tab/>
            </w:r>
            <w:r>
              <w:rPr>
                <w:rStyle w:val="IndexLink"/>
              </w:rPr>
              <w:t>52</w:t>
            </w:r>
          </w:hyperlink>
        </w:p>
        <w:p>
          <w:pPr>
            <w:pStyle w:val="Contents3"/>
            <w:tabs>
              <w:tab w:val="clear" w:pos="8459"/>
              <w:tab w:val="right" w:pos="9026" w:leader="dot"/>
            </w:tabs>
            <w:rPr/>
          </w:pPr>
          <w:hyperlink w:anchor="__RefHeading___Toc17607054_1280447820">
            <w:r>
              <w:rPr>
                <w:webHidden/>
                <w:rStyle w:val="IndexLink"/>
                <w:rtl w:val="true"/>
              </w:rPr>
              <w:t>ولادت</w:t>
            </w:r>
            <w:r>
              <w:rPr>
                <w:rStyle w:val="IndexLink"/>
                <w:rtl w:val="true"/>
              </w:rPr>
              <w:tab/>
            </w:r>
            <w:r>
              <w:rPr>
                <w:rStyle w:val="IndexLink"/>
              </w:rPr>
              <w:t>55</w:t>
            </w:r>
          </w:hyperlink>
        </w:p>
        <w:p>
          <w:pPr>
            <w:pStyle w:val="Contents3"/>
            <w:tabs>
              <w:tab w:val="clear" w:pos="8459"/>
              <w:tab w:val="right" w:pos="9026" w:leader="dot"/>
            </w:tabs>
            <w:rPr/>
          </w:pPr>
          <w:hyperlink w:anchor="__RefHeading___Toc17607056_1280447820">
            <w:r>
              <w:rPr>
                <w:webHidden/>
                <w:rStyle w:val="IndexLink"/>
                <w:rtl w:val="true"/>
              </w:rPr>
              <w:t>مرگ</w:t>
            </w:r>
            <w:r>
              <w:rPr>
                <w:rStyle w:val="IndexLink"/>
                <w:rtl w:val="true"/>
              </w:rPr>
              <w:tab/>
            </w:r>
            <w:r>
              <w:rPr>
                <w:rStyle w:val="IndexLink"/>
              </w:rPr>
              <w:t>56</w:t>
            </w:r>
          </w:hyperlink>
        </w:p>
        <w:p>
          <w:pPr>
            <w:pStyle w:val="Contents2"/>
            <w:tabs>
              <w:tab w:val="clear" w:pos="8743"/>
              <w:tab w:val="right" w:pos="9026" w:leader="dot"/>
            </w:tabs>
            <w:rPr/>
          </w:pPr>
          <w:hyperlink w:anchor="__RefHeading___Toc17607058_1280447820">
            <w:r>
              <w:rPr>
                <w:webHidden/>
                <w:rStyle w:val="IndexLink"/>
                <w:rtl w:val="true"/>
              </w:rPr>
              <w:t>جویبار هدایت</w:t>
            </w:r>
            <w:r>
              <w:rPr>
                <w:rStyle w:val="IndexLink"/>
                <w:rtl w:val="true"/>
              </w:rPr>
              <w:tab/>
            </w:r>
            <w:r>
              <w:rPr>
                <w:rStyle w:val="IndexLink"/>
              </w:rPr>
              <w:t>59</w:t>
            </w:r>
          </w:hyperlink>
        </w:p>
        <w:p>
          <w:pPr>
            <w:pStyle w:val="Contents3"/>
            <w:tabs>
              <w:tab w:val="clear" w:pos="8459"/>
              <w:tab w:val="right" w:pos="9026" w:leader="dot"/>
            </w:tabs>
            <w:rPr/>
          </w:pPr>
          <w:hyperlink w:anchor="__RefHeading___Toc17607060_12804478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7607062_1280447820">
            <w:r>
              <w:rPr>
                <w:webHidden/>
                <w:rStyle w:val="IndexLink"/>
                <w:rtl w:val="true"/>
              </w:rPr>
              <w:t>دو بُعد</w:t>
            </w:r>
            <w:r>
              <w:rPr>
                <w:rStyle w:val="IndexLink"/>
                <w:rtl w:val="true"/>
              </w:rPr>
              <w:tab/>
            </w:r>
            <w:r>
              <w:rPr>
                <w:rStyle w:val="IndexLink"/>
              </w:rPr>
              <w:t>60</w:t>
            </w:r>
          </w:hyperlink>
        </w:p>
        <w:p>
          <w:pPr>
            <w:pStyle w:val="Contents3"/>
            <w:tabs>
              <w:tab w:val="clear" w:pos="8459"/>
              <w:tab w:val="right" w:pos="9026" w:leader="dot"/>
            </w:tabs>
            <w:rPr/>
          </w:pPr>
          <w:hyperlink w:anchor="__RefHeading___Toc17607064_1280447820">
            <w:r>
              <w:rPr>
                <w:webHidden/>
                <w:rStyle w:val="IndexLink"/>
                <w:rtl w:val="true"/>
              </w:rPr>
              <w:t>نیازهای جان و بدن</w:t>
            </w:r>
            <w:r>
              <w:rPr>
                <w:rStyle w:val="IndexLink"/>
                <w:rtl w:val="true"/>
              </w:rPr>
              <w:tab/>
            </w:r>
            <w:r>
              <w:rPr>
                <w:rStyle w:val="IndexLink"/>
              </w:rPr>
              <w:t>60</w:t>
            </w:r>
          </w:hyperlink>
        </w:p>
        <w:p>
          <w:pPr>
            <w:pStyle w:val="Contents3"/>
            <w:tabs>
              <w:tab w:val="clear" w:pos="8459"/>
              <w:tab w:val="right" w:pos="9026" w:leader="dot"/>
            </w:tabs>
            <w:rPr/>
          </w:pPr>
          <w:hyperlink w:anchor="__RefHeading___Toc17607066_1280447820">
            <w:r>
              <w:rPr>
                <w:webHidden/>
                <w:rStyle w:val="IndexLink"/>
                <w:rtl w:val="true"/>
              </w:rPr>
              <w:t>نیازمندی های روح</w:t>
            </w:r>
            <w:r>
              <w:rPr>
                <w:rStyle w:val="IndexLink"/>
                <w:rtl w:val="true"/>
              </w:rPr>
              <w:tab/>
            </w:r>
            <w:r>
              <w:rPr>
                <w:rStyle w:val="IndexLink"/>
              </w:rPr>
              <w:t>61</w:t>
            </w:r>
          </w:hyperlink>
        </w:p>
        <w:p>
          <w:pPr>
            <w:pStyle w:val="Contents3"/>
            <w:tabs>
              <w:tab w:val="clear" w:pos="8459"/>
              <w:tab w:val="right" w:pos="9026" w:leader="dot"/>
            </w:tabs>
            <w:rPr/>
          </w:pPr>
          <w:hyperlink w:anchor="__RefHeading___Toc17607068_1280447820">
            <w:r>
              <w:rPr>
                <w:webHidden/>
                <w:rStyle w:val="IndexLink"/>
                <w:rtl w:val="true"/>
              </w:rPr>
              <w:t>نشان رحمت</w:t>
            </w:r>
            <w:r>
              <w:rPr>
                <w:rStyle w:val="IndexLink"/>
                <w:rtl w:val="true"/>
              </w:rPr>
              <w:tab/>
            </w:r>
            <w:r>
              <w:rPr>
                <w:rStyle w:val="IndexLink"/>
              </w:rPr>
              <w:t>62</w:t>
            </w:r>
          </w:hyperlink>
        </w:p>
        <w:p>
          <w:pPr>
            <w:pStyle w:val="Contents3"/>
            <w:tabs>
              <w:tab w:val="clear" w:pos="8459"/>
              <w:tab w:val="right" w:pos="9026" w:leader="dot"/>
            </w:tabs>
            <w:rPr/>
          </w:pPr>
          <w:hyperlink w:anchor="__RefHeading___Toc17607070_1280447820">
            <w:r>
              <w:rPr>
                <w:webHidden/>
                <w:rStyle w:val="IndexLink"/>
                <w:rtl w:val="true"/>
              </w:rPr>
              <w:t>به عدد سوره ها</w:t>
            </w:r>
            <w:r>
              <w:rPr>
                <w:rStyle w:val="IndexLink"/>
                <w:rtl w:val="true"/>
              </w:rPr>
              <w:tab/>
            </w:r>
            <w:r>
              <w:rPr>
                <w:rStyle w:val="IndexLink"/>
              </w:rPr>
              <w:t>63</w:t>
            </w:r>
          </w:hyperlink>
        </w:p>
        <w:p>
          <w:pPr>
            <w:pStyle w:val="Contents3"/>
            <w:tabs>
              <w:tab w:val="clear" w:pos="8459"/>
              <w:tab w:val="right" w:pos="9026" w:leader="dot"/>
            </w:tabs>
            <w:rPr/>
          </w:pPr>
          <w:hyperlink w:anchor="__RefHeading___Toc17607072_1280447820">
            <w:r>
              <w:rPr>
                <w:webHidden/>
                <w:rStyle w:val="IndexLink"/>
                <w:rtl w:val="true"/>
              </w:rPr>
              <w:t>رحمن،رحیم</w:t>
            </w:r>
            <w:r>
              <w:rPr>
                <w:rStyle w:val="IndexLink"/>
                <w:rtl w:val="true"/>
              </w:rPr>
              <w:tab/>
            </w:r>
            <w:r>
              <w:rPr>
                <w:rStyle w:val="IndexLink"/>
              </w:rPr>
              <w:t>63</w:t>
            </w:r>
          </w:hyperlink>
        </w:p>
        <w:p>
          <w:pPr>
            <w:pStyle w:val="Contents3"/>
            <w:tabs>
              <w:tab w:val="clear" w:pos="8459"/>
              <w:tab w:val="right" w:pos="9026" w:leader="dot"/>
            </w:tabs>
            <w:rPr/>
          </w:pPr>
          <w:hyperlink w:anchor="__RefHeading___Toc17607074_1280447820">
            <w:r>
              <w:rPr>
                <w:webHidden/>
                <w:rStyle w:val="IndexLink"/>
                <w:rtl w:val="true"/>
              </w:rPr>
              <w:t>رحمانیت حق</w:t>
            </w:r>
            <w:r>
              <w:rPr>
                <w:rStyle w:val="IndexLink"/>
                <w:rtl w:val="true"/>
              </w:rPr>
              <w:tab/>
            </w:r>
            <w:r>
              <w:rPr>
                <w:rStyle w:val="IndexLink"/>
              </w:rPr>
              <w:t>64</w:t>
            </w:r>
          </w:hyperlink>
        </w:p>
        <w:p>
          <w:pPr>
            <w:pStyle w:val="Contents3"/>
            <w:tabs>
              <w:tab w:val="clear" w:pos="8459"/>
              <w:tab w:val="right" w:pos="9026" w:leader="dot"/>
            </w:tabs>
            <w:rPr/>
          </w:pPr>
          <w:hyperlink w:anchor="__RefHeading___Toc17607076_1280447820">
            <w:r>
              <w:rPr>
                <w:webHidden/>
                <w:rStyle w:val="IndexLink"/>
                <w:rtl w:val="true"/>
              </w:rPr>
              <w:t>رحیمیت حق</w:t>
            </w:r>
            <w:r>
              <w:rPr>
                <w:rStyle w:val="IndexLink"/>
                <w:rtl w:val="true"/>
              </w:rPr>
              <w:tab/>
            </w:r>
            <w:r>
              <w:rPr>
                <w:rStyle w:val="IndexLink"/>
              </w:rPr>
              <w:t>65</w:t>
            </w:r>
          </w:hyperlink>
        </w:p>
        <w:p>
          <w:pPr>
            <w:pStyle w:val="Contents3"/>
            <w:tabs>
              <w:tab w:val="clear" w:pos="8459"/>
              <w:tab w:val="right" w:pos="9026" w:leader="dot"/>
            </w:tabs>
            <w:rPr/>
          </w:pPr>
          <w:hyperlink w:anchor="__RefHeading___Toc17607078_1280447820">
            <w:r>
              <w:rPr>
                <w:webHidden/>
                <w:rStyle w:val="IndexLink"/>
                <w:rtl w:val="true"/>
              </w:rPr>
              <w:t>آمین خداوند</w:t>
            </w:r>
            <w:r>
              <w:rPr>
                <w:rStyle w:val="IndexLink"/>
                <w:rtl w:val="true"/>
              </w:rPr>
              <w:tab/>
            </w:r>
            <w:r>
              <w:rPr>
                <w:rStyle w:val="IndexLink"/>
              </w:rPr>
              <w:t>67</w:t>
            </w:r>
          </w:hyperlink>
        </w:p>
        <w:p>
          <w:pPr>
            <w:pStyle w:val="Contents3"/>
            <w:tabs>
              <w:tab w:val="clear" w:pos="8459"/>
              <w:tab w:val="right" w:pos="9026" w:leader="dot"/>
            </w:tabs>
            <w:rPr/>
          </w:pPr>
          <w:hyperlink w:anchor="__RefHeading___Toc17607080_1280447820">
            <w:r>
              <w:rPr>
                <w:webHidden/>
                <w:rStyle w:val="IndexLink"/>
                <w:rtl w:val="true"/>
              </w:rPr>
              <w:t>شنیدنی</w:t>
            </w:r>
            <w:r>
              <w:rPr>
                <w:rStyle w:val="IndexLink"/>
                <w:rtl w:val="true"/>
              </w:rPr>
              <w:tab/>
            </w:r>
            <w:r>
              <w:rPr>
                <w:rStyle w:val="IndexLink"/>
              </w:rPr>
              <w:t>67</w:t>
            </w:r>
          </w:hyperlink>
        </w:p>
        <w:p>
          <w:pPr>
            <w:pStyle w:val="Contents2"/>
            <w:tabs>
              <w:tab w:val="clear" w:pos="8743"/>
              <w:tab w:val="right" w:pos="9026" w:leader="dot"/>
            </w:tabs>
            <w:rPr/>
          </w:pPr>
          <w:hyperlink w:anchor="__RefHeading___Toc17607082_1280447820">
            <w:r>
              <w:rPr>
                <w:webHidden/>
                <w:rStyle w:val="IndexLink"/>
                <w:rtl w:val="true"/>
              </w:rPr>
              <w:t>تا ملکوت</w:t>
            </w:r>
            <w:r>
              <w:rPr>
                <w:rStyle w:val="IndexLink"/>
                <w:rtl w:val="true"/>
              </w:rPr>
              <w:tab/>
            </w:r>
            <w:r>
              <w:rPr>
                <w:rStyle w:val="IndexLink"/>
              </w:rPr>
              <w:t>70</w:t>
            </w:r>
          </w:hyperlink>
        </w:p>
        <w:p>
          <w:pPr>
            <w:pStyle w:val="Contents3"/>
            <w:tabs>
              <w:tab w:val="clear" w:pos="8459"/>
              <w:tab w:val="right" w:pos="9026" w:leader="dot"/>
            </w:tabs>
            <w:rPr/>
          </w:pPr>
          <w:hyperlink w:anchor="__RefHeading___Toc17607084_12804478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7607086_1280447820">
            <w:r>
              <w:rPr>
                <w:webHidden/>
                <w:rStyle w:val="IndexLink"/>
                <w:rtl w:val="true"/>
              </w:rPr>
              <w:t>عالَمِ اعْلیٰ</w:t>
            </w:r>
            <w:r>
              <w:rPr>
                <w:rStyle w:val="IndexLink"/>
                <w:rtl w:val="true"/>
              </w:rPr>
              <w:tab/>
            </w:r>
            <w:r>
              <w:rPr>
                <w:rStyle w:val="IndexLink"/>
              </w:rPr>
              <w:t>71</w:t>
            </w:r>
          </w:hyperlink>
        </w:p>
        <w:p>
          <w:pPr>
            <w:pStyle w:val="Contents3"/>
            <w:tabs>
              <w:tab w:val="clear" w:pos="8459"/>
              <w:tab w:val="right" w:pos="9026" w:leader="dot"/>
            </w:tabs>
            <w:rPr/>
          </w:pPr>
          <w:hyperlink w:anchor="__RefHeading___Toc17607088_1280447820">
            <w:r>
              <w:rPr>
                <w:webHidden/>
                <w:rStyle w:val="IndexLink"/>
                <w:rtl w:val="true"/>
              </w:rPr>
              <w:t>سه حقیقت</w:t>
            </w:r>
            <w:r>
              <w:rPr>
                <w:rStyle w:val="IndexLink"/>
                <w:rtl w:val="true"/>
              </w:rPr>
              <w:tab/>
            </w:r>
            <w:r>
              <w:rPr>
                <w:rStyle w:val="IndexLink"/>
              </w:rPr>
              <w:t>72</w:t>
            </w:r>
          </w:hyperlink>
        </w:p>
        <w:p>
          <w:pPr>
            <w:pStyle w:val="Contents3"/>
            <w:tabs>
              <w:tab w:val="clear" w:pos="8459"/>
              <w:tab w:val="right" w:pos="9026" w:leader="dot"/>
            </w:tabs>
            <w:rPr/>
          </w:pPr>
          <w:hyperlink w:anchor="__RefHeading___Toc17607090_1280447820">
            <w:r>
              <w:rPr>
                <w:webHidden/>
                <w:rStyle w:val="IndexLink"/>
                <w:rtl w:val="true"/>
              </w:rPr>
              <w:t>اللّٰه</w:t>
            </w:r>
            <w:r>
              <w:rPr>
                <w:rStyle w:val="IndexLink"/>
                <w:rtl w:val="true"/>
              </w:rPr>
              <w:tab/>
            </w:r>
            <w:r>
              <w:rPr>
                <w:rStyle w:val="IndexLink"/>
              </w:rPr>
              <w:t>72</w:t>
            </w:r>
          </w:hyperlink>
        </w:p>
        <w:p>
          <w:pPr>
            <w:pStyle w:val="Contents3"/>
            <w:tabs>
              <w:tab w:val="clear" w:pos="8459"/>
              <w:tab w:val="right" w:pos="9026" w:leader="dot"/>
            </w:tabs>
            <w:rPr/>
          </w:pPr>
          <w:hyperlink w:anchor="__RefHeading___Toc17607092_1280447820">
            <w:r>
              <w:rPr>
                <w:webHidden/>
                <w:rStyle w:val="IndexLink"/>
                <w:rtl w:val="true"/>
              </w:rPr>
              <w:t>رحمن</w:t>
            </w:r>
            <w:r>
              <w:rPr>
                <w:rStyle w:val="IndexLink"/>
                <w:rtl w:val="true"/>
              </w:rPr>
              <w:tab/>
            </w:r>
            <w:r>
              <w:rPr>
                <w:rStyle w:val="IndexLink"/>
              </w:rPr>
              <w:t>74</w:t>
            </w:r>
          </w:hyperlink>
        </w:p>
        <w:p>
          <w:pPr>
            <w:pStyle w:val="Contents3"/>
            <w:tabs>
              <w:tab w:val="clear" w:pos="8459"/>
              <w:tab w:val="right" w:pos="9026" w:leader="dot"/>
            </w:tabs>
            <w:rPr/>
          </w:pPr>
          <w:hyperlink w:anchor="__RefHeading___Toc17607094_1280447820">
            <w:r>
              <w:rPr>
                <w:webHidden/>
                <w:rStyle w:val="IndexLink"/>
                <w:rtl w:val="true"/>
              </w:rPr>
              <w:t>رحیم</w:t>
            </w:r>
            <w:r>
              <w:rPr>
                <w:rStyle w:val="IndexLink"/>
                <w:rtl w:val="true"/>
              </w:rPr>
              <w:tab/>
            </w:r>
            <w:r>
              <w:rPr>
                <w:rStyle w:val="IndexLink"/>
              </w:rPr>
              <w:t>74</w:t>
            </w:r>
          </w:hyperlink>
        </w:p>
        <w:p>
          <w:pPr>
            <w:pStyle w:val="Contents3"/>
            <w:tabs>
              <w:tab w:val="clear" w:pos="8459"/>
              <w:tab w:val="right" w:pos="9026" w:leader="dot"/>
            </w:tabs>
            <w:rPr/>
          </w:pPr>
          <w:hyperlink w:anchor="__RefHeading___Toc17607096_1280447820">
            <w:r>
              <w:rPr>
                <w:webHidden/>
                <w:rStyle w:val="IndexLink"/>
                <w:rtl w:val="true"/>
              </w:rPr>
              <w:t>پیغام</w:t>
            </w:r>
            <w:r>
              <w:rPr>
                <w:rStyle w:val="IndexLink"/>
                <w:rtl w:val="true"/>
              </w:rPr>
              <w:tab/>
            </w:r>
            <w:r>
              <w:rPr>
                <w:rStyle w:val="IndexLink"/>
              </w:rPr>
              <w:t>75</w:t>
            </w:r>
          </w:hyperlink>
        </w:p>
        <w:p>
          <w:pPr>
            <w:pStyle w:val="Contents2"/>
            <w:tabs>
              <w:tab w:val="clear" w:pos="8743"/>
              <w:tab w:val="right" w:pos="9026" w:leader="dot"/>
            </w:tabs>
            <w:rPr/>
          </w:pPr>
          <w:hyperlink w:anchor="__RefHeading___Toc17607098_1280447820">
            <w:r>
              <w:rPr>
                <w:webHidden/>
                <w:rStyle w:val="IndexLink"/>
                <w:rtl w:val="true"/>
              </w:rPr>
              <w:t>شیوۀ سلیمانی</w:t>
            </w:r>
            <w:r>
              <w:rPr>
                <w:rStyle w:val="IndexLink"/>
                <w:rtl w:val="true"/>
              </w:rPr>
              <w:tab/>
            </w:r>
            <w:r>
              <w:rPr>
                <w:rStyle w:val="IndexLink"/>
              </w:rPr>
              <w:t>78</w:t>
            </w:r>
          </w:hyperlink>
        </w:p>
        <w:p>
          <w:pPr>
            <w:pStyle w:val="Contents3"/>
            <w:tabs>
              <w:tab w:val="clear" w:pos="8459"/>
              <w:tab w:val="right" w:pos="9026" w:leader="dot"/>
            </w:tabs>
            <w:rPr/>
          </w:pPr>
          <w:hyperlink w:anchor="__RefHeading___Toc17607100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7607102_1280447820">
            <w:r>
              <w:rPr>
                <w:webHidden/>
                <w:rStyle w:val="IndexLink"/>
                <w:rtl w:val="true"/>
              </w:rPr>
              <w:t>سوره حمد</w:t>
            </w:r>
            <w:r>
              <w:rPr>
                <w:rStyle w:val="IndexLink"/>
                <w:rtl w:val="true"/>
              </w:rPr>
              <w:tab/>
            </w:r>
            <w:r>
              <w:rPr>
                <w:rStyle w:val="IndexLink"/>
              </w:rPr>
              <w:t>79</w:t>
            </w:r>
          </w:hyperlink>
        </w:p>
        <w:p>
          <w:pPr>
            <w:pStyle w:val="Contents3"/>
            <w:tabs>
              <w:tab w:val="clear" w:pos="8459"/>
              <w:tab w:val="right" w:pos="9026" w:leader="dot"/>
            </w:tabs>
            <w:rPr/>
          </w:pPr>
          <w:hyperlink w:anchor="__RefHeading___Toc17607104_1280447820">
            <w:r>
              <w:rPr>
                <w:webHidden/>
                <w:rStyle w:val="IndexLink"/>
                <w:rtl w:val="true"/>
              </w:rPr>
              <w:t>درباریان نابِخرد</w:t>
            </w:r>
            <w:r>
              <w:rPr>
                <w:rStyle w:val="IndexLink"/>
                <w:rtl w:val="true"/>
              </w:rPr>
              <w:tab/>
            </w:r>
            <w:r>
              <w:rPr>
                <w:rStyle w:val="IndexLink"/>
              </w:rPr>
              <w:t>79</w:t>
            </w:r>
          </w:hyperlink>
        </w:p>
        <w:p>
          <w:pPr>
            <w:pStyle w:val="Contents3"/>
            <w:tabs>
              <w:tab w:val="clear" w:pos="8459"/>
              <w:tab w:val="right" w:pos="9026" w:leader="dot"/>
            </w:tabs>
            <w:rPr/>
          </w:pPr>
          <w:hyperlink w:anchor="__RefHeading___Toc17607106_1280447820">
            <w:r>
              <w:rPr>
                <w:webHidden/>
                <w:rStyle w:val="IndexLink"/>
                <w:rtl w:val="true"/>
              </w:rPr>
              <w:t>شیوه سلیمانی</w:t>
            </w:r>
            <w:r>
              <w:rPr>
                <w:rStyle w:val="IndexLink"/>
                <w:rtl w:val="true"/>
              </w:rPr>
              <w:tab/>
            </w:r>
            <w:r>
              <w:rPr>
                <w:rStyle w:val="IndexLink"/>
              </w:rPr>
              <w:t>80</w:t>
            </w:r>
          </w:hyperlink>
        </w:p>
        <w:p>
          <w:pPr>
            <w:pStyle w:val="Contents3"/>
            <w:tabs>
              <w:tab w:val="clear" w:pos="8459"/>
              <w:tab w:val="right" w:pos="9026" w:leader="dot"/>
            </w:tabs>
            <w:rPr/>
          </w:pPr>
          <w:hyperlink w:anchor="__RefHeading___Toc17607108_1280447820">
            <w:r>
              <w:rPr>
                <w:webHidden/>
                <w:rStyle w:val="IndexLink"/>
                <w:rtl w:val="true"/>
              </w:rPr>
              <w:t>گنج</w:t>
            </w:r>
            <w:r>
              <w:rPr>
                <w:rStyle w:val="IndexLink"/>
                <w:rtl w:val="true"/>
              </w:rPr>
              <w:tab/>
            </w:r>
            <w:r>
              <w:rPr>
                <w:rStyle w:val="IndexLink"/>
              </w:rPr>
              <w:t>82</w:t>
            </w:r>
          </w:hyperlink>
        </w:p>
        <w:p>
          <w:pPr>
            <w:pStyle w:val="Contents3"/>
            <w:tabs>
              <w:tab w:val="clear" w:pos="8459"/>
              <w:tab w:val="right" w:pos="9026" w:leader="dot"/>
            </w:tabs>
            <w:rPr/>
          </w:pPr>
          <w:hyperlink w:anchor="__RefHeading___Toc17607110_1280447820">
            <w:r>
              <w:rPr>
                <w:webHidden/>
                <w:rStyle w:val="IndexLink"/>
                <w:rtl w:val="true"/>
              </w:rPr>
              <w:t>انگشتر سلیمان</w:t>
            </w:r>
            <w:r>
              <w:rPr>
                <w:rStyle w:val="IndexLink"/>
                <w:rtl w:val="true"/>
              </w:rPr>
              <w:tab/>
            </w:r>
            <w:r>
              <w:rPr>
                <w:rStyle w:val="IndexLink"/>
              </w:rPr>
              <w:t>83</w:t>
            </w:r>
          </w:hyperlink>
        </w:p>
        <w:p>
          <w:pPr>
            <w:pStyle w:val="Contents2"/>
            <w:tabs>
              <w:tab w:val="clear" w:pos="8743"/>
              <w:tab w:val="right" w:pos="9026" w:leader="dot"/>
            </w:tabs>
            <w:rPr/>
          </w:pPr>
          <w:hyperlink w:anchor="__RefHeading___Toc17607112_1280447820">
            <w:r>
              <w:rPr>
                <w:webHidden/>
                <w:rStyle w:val="IndexLink"/>
                <w:rtl w:val="true"/>
              </w:rPr>
              <w:t>توفیق حق</w:t>
            </w:r>
            <w:r>
              <w:rPr>
                <w:rStyle w:val="IndexLink"/>
                <w:rtl w:val="true"/>
              </w:rPr>
              <w:tab/>
            </w:r>
            <w:r>
              <w:rPr>
                <w:rStyle w:val="IndexLink"/>
              </w:rPr>
              <w:t>85</w:t>
            </w:r>
          </w:hyperlink>
        </w:p>
        <w:p>
          <w:pPr>
            <w:pStyle w:val="Contents3"/>
            <w:tabs>
              <w:tab w:val="clear" w:pos="8459"/>
              <w:tab w:val="right" w:pos="9026" w:leader="dot"/>
            </w:tabs>
            <w:rPr/>
          </w:pPr>
          <w:hyperlink w:anchor="__RefHeading___Toc17607114_128044782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7607116_1280447820">
            <w:r>
              <w:rPr>
                <w:webHidden/>
                <w:rStyle w:val="IndexLink"/>
                <w:rtl w:val="true"/>
              </w:rPr>
              <w:t>بصیر</w:t>
            </w:r>
            <w:r>
              <w:rPr>
                <w:rStyle w:val="IndexLink"/>
                <w:rtl w:val="true"/>
              </w:rPr>
              <w:tab/>
            </w:r>
            <w:r>
              <w:rPr>
                <w:rStyle w:val="IndexLink"/>
              </w:rPr>
              <w:t>85</w:t>
            </w:r>
          </w:hyperlink>
        </w:p>
        <w:p>
          <w:pPr>
            <w:pStyle w:val="Contents3"/>
            <w:tabs>
              <w:tab w:val="clear" w:pos="8459"/>
              <w:tab w:val="right" w:pos="9026" w:leader="dot"/>
            </w:tabs>
            <w:rPr/>
          </w:pPr>
          <w:hyperlink w:anchor="__RefHeading___Toc17607118_1280447820">
            <w:r>
              <w:rPr>
                <w:webHidden/>
                <w:rStyle w:val="IndexLink"/>
                <w:rtl w:val="true"/>
              </w:rPr>
              <w:t>سمیع</w:t>
            </w:r>
            <w:r>
              <w:rPr>
                <w:rStyle w:val="IndexLink"/>
                <w:rtl w:val="true"/>
              </w:rPr>
              <w:tab/>
            </w:r>
            <w:r>
              <w:rPr>
                <w:rStyle w:val="IndexLink"/>
              </w:rPr>
              <w:t>86</w:t>
            </w:r>
          </w:hyperlink>
        </w:p>
        <w:p>
          <w:pPr>
            <w:pStyle w:val="Contents3"/>
            <w:tabs>
              <w:tab w:val="clear" w:pos="8459"/>
              <w:tab w:val="right" w:pos="9026" w:leader="dot"/>
            </w:tabs>
            <w:rPr/>
          </w:pPr>
          <w:hyperlink w:anchor="__RefHeading___Toc17607120_1280447820">
            <w:r>
              <w:rPr>
                <w:webHidden/>
                <w:rStyle w:val="IndexLink"/>
                <w:rtl w:val="true"/>
              </w:rPr>
              <w:t>سلب توفیق</w:t>
            </w:r>
            <w:r>
              <w:rPr>
                <w:rStyle w:val="IndexLink"/>
                <w:rtl w:val="true"/>
              </w:rPr>
              <w:tab/>
            </w:r>
            <w:r>
              <w:rPr>
                <w:rStyle w:val="IndexLink"/>
              </w:rPr>
              <w:t>87</w:t>
            </w:r>
          </w:hyperlink>
        </w:p>
        <w:p>
          <w:pPr>
            <w:pStyle w:val="Contents3"/>
            <w:tabs>
              <w:tab w:val="clear" w:pos="8459"/>
              <w:tab w:val="right" w:pos="9026" w:leader="dot"/>
            </w:tabs>
            <w:rPr/>
          </w:pPr>
          <w:hyperlink w:anchor="__RefHeading___Toc17607122_1280447820">
            <w:r>
              <w:rPr>
                <w:webHidden/>
                <w:rStyle w:val="IndexLink"/>
                <w:rtl w:val="true"/>
              </w:rPr>
              <w:t>راز تأخیر در اجابت</w:t>
            </w:r>
            <w:r>
              <w:rPr>
                <w:rStyle w:val="IndexLink"/>
                <w:rtl w:val="true"/>
              </w:rPr>
              <w:tab/>
            </w:r>
            <w:r>
              <w:rPr>
                <w:rStyle w:val="IndexLink"/>
              </w:rPr>
              <w:t>87</w:t>
            </w:r>
          </w:hyperlink>
        </w:p>
        <w:p>
          <w:pPr>
            <w:pStyle w:val="Contents3"/>
            <w:tabs>
              <w:tab w:val="clear" w:pos="8459"/>
              <w:tab w:val="right" w:pos="9026" w:leader="dot"/>
            </w:tabs>
            <w:rPr/>
          </w:pPr>
          <w:hyperlink w:anchor="__RefHeading___Toc17607124_1280447820">
            <w:r>
              <w:rPr>
                <w:webHidden/>
                <w:rStyle w:val="IndexLink"/>
                <w:rtl w:val="true"/>
              </w:rPr>
              <w:t>مُحصی</w:t>
            </w:r>
            <w:r>
              <w:rPr>
                <w:rStyle w:val="IndexLink"/>
                <w:rtl w:val="true"/>
              </w:rPr>
              <w:tab/>
            </w:r>
            <w:r>
              <w:rPr>
                <w:rStyle w:val="IndexLink"/>
              </w:rPr>
              <w:t>88</w:t>
            </w:r>
          </w:hyperlink>
        </w:p>
        <w:p>
          <w:pPr>
            <w:pStyle w:val="Contents3"/>
            <w:tabs>
              <w:tab w:val="clear" w:pos="8459"/>
              <w:tab w:val="right" w:pos="9026" w:leader="dot"/>
            </w:tabs>
            <w:rPr/>
          </w:pPr>
          <w:hyperlink w:anchor="__RefHeading___Toc17607126_1280447820">
            <w:r>
              <w:rPr>
                <w:webHidden/>
                <w:rStyle w:val="IndexLink"/>
                <w:rtl w:val="true"/>
              </w:rPr>
              <w:t>غفلت</w:t>
            </w:r>
            <w:r>
              <w:rPr>
                <w:rStyle w:val="IndexLink"/>
                <w:rtl w:val="true"/>
              </w:rPr>
              <w:tab/>
            </w:r>
            <w:r>
              <w:rPr>
                <w:rStyle w:val="IndexLink"/>
              </w:rPr>
              <w:t>88</w:t>
            </w:r>
          </w:hyperlink>
        </w:p>
        <w:p>
          <w:pPr>
            <w:pStyle w:val="Contents3"/>
            <w:tabs>
              <w:tab w:val="clear" w:pos="8459"/>
              <w:tab w:val="right" w:pos="9026" w:leader="dot"/>
            </w:tabs>
            <w:rPr/>
          </w:pPr>
          <w:hyperlink w:anchor="__RefHeading___Toc17607128_1280447820">
            <w:r>
              <w:rPr>
                <w:webHidden/>
                <w:rStyle w:val="IndexLink"/>
                <w:rtl w:val="true"/>
              </w:rPr>
              <w:t>غفلت از مرگ</w:t>
            </w:r>
            <w:r>
              <w:rPr>
                <w:rStyle w:val="IndexLink"/>
                <w:rtl w:val="true"/>
              </w:rPr>
              <w:tab/>
            </w:r>
            <w:r>
              <w:rPr>
                <w:rStyle w:val="IndexLink"/>
              </w:rPr>
              <w:t>89</w:t>
            </w:r>
          </w:hyperlink>
        </w:p>
        <w:p>
          <w:pPr>
            <w:pStyle w:val="Contents3"/>
            <w:tabs>
              <w:tab w:val="clear" w:pos="8459"/>
              <w:tab w:val="right" w:pos="9026" w:leader="dot"/>
            </w:tabs>
            <w:rPr/>
          </w:pPr>
          <w:hyperlink w:anchor="__RefHeading___Toc17607130_1280447820">
            <w:r>
              <w:rPr>
                <w:webHidden/>
                <w:rStyle w:val="IndexLink"/>
                <w:rtl w:val="true"/>
              </w:rPr>
              <w:t>وادی معنا</w:t>
            </w:r>
            <w:r>
              <w:rPr>
                <w:rStyle w:val="IndexLink"/>
                <w:rtl w:val="true"/>
              </w:rPr>
              <w:tab/>
            </w:r>
            <w:r>
              <w:rPr>
                <w:rStyle w:val="IndexLink"/>
              </w:rPr>
              <w:t>89</w:t>
            </w:r>
          </w:hyperlink>
        </w:p>
        <w:p>
          <w:pPr>
            <w:pStyle w:val="Contents3"/>
            <w:tabs>
              <w:tab w:val="clear" w:pos="8459"/>
              <w:tab w:val="right" w:pos="9026" w:leader="dot"/>
            </w:tabs>
            <w:rPr/>
          </w:pPr>
          <w:hyperlink w:anchor="__RefHeading___Toc17607132_1280447820">
            <w:r>
              <w:rPr>
                <w:webHidden/>
                <w:rStyle w:val="IndexLink"/>
                <w:rtl w:val="true"/>
              </w:rPr>
              <w:t>رنگ حق</w:t>
            </w:r>
            <w:r>
              <w:rPr>
                <w:rStyle w:val="IndexLink"/>
                <w:rtl w:val="true"/>
              </w:rPr>
              <w:tab/>
            </w:r>
            <w:r>
              <w:rPr>
                <w:rStyle w:val="IndexLink"/>
              </w:rPr>
              <w:t>91</w:t>
            </w:r>
          </w:hyperlink>
        </w:p>
        <w:p>
          <w:pPr>
            <w:pStyle w:val="Contents3"/>
            <w:tabs>
              <w:tab w:val="clear" w:pos="8459"/>
              <w:tab w:val="right" w:pos="9026" w:leader="dot"/>
            </w:tabs>
            <w:rPr/>
          </w:pPr>
          <w:hyperlink w:anchor="__RefHeading___Toc17607134_1280447820">
            <w:r>
              <w:rPr>
                <w:webHidden/>
                <w:rStyle w:val="IndexLink"/>
                <w:rtl w:val="true"/>
              </w:rPr>
              <w:t>امداد حق</w:t>
            </w:r>
            <w:r>
              <w:rPr>
                <w:rStyle w:val="IndexLink"/>
                <w:rtl w:val="true"/>
              </w:rPr>
              <w:tab/>
            </w:r>
            <w:r>
              <w:rPr>
                <w:rStyle w:val="IndexLink"/>
              </w:rPr>
              <w:t>91</w:t>
            </w:r>
          </w:hyperlink>
        </w:p>
        <w:p>
          <w:pPr>
            <w:pStyle w:val="Contents3"/>
            <w:tabs>
              <w:tab w:val="clear" w:pos="8459"/>
              <w:tab w:val="right" w:pos="9026" w:leader="dot"/>
            </w:tabs>
            <w:rPr/>
          </w:pPr>
          <w:hyperlink w:anchor="__RefHeading___Toc17607136_1280447820">
            <w:r>
              <w:rPr>
                <w:webHidden/>
                <w:rStyle w:val="IndexLink"/>
                <w:rtl w:val="true"/>
              </w:rPr>
              <w:t>دل نامهربان</w:t>
            </w:r>
            <w:r>
              <w:rPr>
                <w:rStyle w:val="IndexLink"/>
                <w:rtl w:val="true"/>
              </w:rPr>
              <w:tab/>
            </w:r>
            <w:r>
              <w:rPr>
                <w:rStyle w:val="IndexLink"/>
              </w:rPr>
              <w:t>92</w:t>
            </w:r>
          </w:hyperlink>
        </w:p>
        <w:p>
          <w:pPr>
            <w:pStyle w:val="Contents2"/>
            <w:tabs>
              <w:tab w:val="clear" w:pos="8743"/>
              <w:tab w:val="right" w:pos="9026" w:leader="dot"/>
            </w:tabs>
            <w:rPr/>
          </w:pPr>
          <w:hyperlink w:anchor="__RefHeading___Toc17607138_1280447820">
            <w:r>
              <w:rPr>
                <w:webHidden/>
                <w:rStyle w:val="IndexLink"/>
                <w:rtl w:val="true"/>
              </w:rPr>
              <w:t>طهارت</w:t>
            </w:r>
            <w:r>
              <w:rPr>
                <w:rStyle w:val="IndexLink"/>
                <w:rtl w:val="true"/>
              </w:rPr>
              <w:tab/>
            </w:r>
            <w:r>
              <w:rPr>
                <w:rStyle w:val="IndexLink"/>
              </w:rPr>
              <w:t>95</w:t>
            </w:r>
          </w:hyperlink>
        </w:p>
        <w:p>
          <w:pPr>
            <w:pStyle w:val="Contents3"/>
            <w:tabs>
              <w:tab w:val="clear" w:pos="8459"/>
              <w:tab w:val="right" w:pos="9026" w:leader="dot"/>
            </w:tabs>
            <w:rPr/>
          </w:pPr>
          <w:hyperlink w:anchor="__RefHeading___Toc17607140_12804478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7607142_1280447820">
            <w:r>
              <w:rPr>
                <w:webHidden/>
                <w:rStyle w:val="IndexLink"/>
                <w:rtl w:val="true"/>
              </w:rPr>
              <w:t>دل آلوده</w:t>
            </w:r>
            <w:r>
              <w:rPr>
                <w:rStyle w:val="IndexLink"/>
                <w:rtl w:val="true"/>
              </w:rPr>
              <w:tab/>
            </w:r>
            <w:r>
              <w:rPr>
                <w:rStyle w:val="IndexLink"/>
              </w:rPr>
              <w:t>96</w:t>
            </w:r>
          </w:hyperlink>
        </w:p>
        <w:p>
          <w:pPr>
            <w:pStyle w:val="Contents3"/>
            <w:tabs>
              <w:tab w:val="clear" w:pos="8459"/>
              <w:tab w:val="right" w:pos="9026" w:leader="dot"/>
            </w:tabs>
            <w:rPr/>
          </w:pPr>
          <w:hyperlink w:anchor="__RefHeading___Toc17607144_1280447820">
            <w:r>
              <w:rPr>
                <w:webHidden/>
                <w:rStyle w:val="IndexLink"/>
                <w:rtl w:val="true"/>
              </w:rPr>
              <w:t>نور</w:t>
            </w:r>
            <w:r>
              <w:rPr>
                <w:rStyle w:val="IndexLink"/>
                <w:rtl w:val="true"/>
              </w:rPr>
              <w:tab/>
            </w:r>
            <w:r>
              <w:rPr>
                <w:rStyle w:val="IndexLink"/>
              </w:rPr>
              <w:t>96</w:t>
            </w:r>
          </w:hyperlink>
        </w:p>
        <w:p>
          <w:pPr>
            <w:pStyle w:val="Contents3"/>
            <w:tabs>
              <w:tab w:val="clear" w:pos="8459"/>
              <w:tab w:val="right" w:pos="9026" w:leader="dot"/>
            </w:tabs>
            <w:rPr/>
          </w:pPr>
          <w:hyperlink w:anchor="__RefHeading___Toc17607146_1280447820">
            <w:r>
              <w:rPr>
                <w:webHidden/>
                <w:rStyle w:val="IndexLink"/>
                <w:rtl w:val="true"/>
              </w:rPr>
              <w:t>نور خداوند</w:t>
            </w:r>
            <w:r>
              <w:rPr>
                <w:rStyle w:val="IndexLink"/>
                <w:rtl w:val="true"/>
              </w:rPr>
              <w:tab/>
            </w:r>
            <w:r>
              <w:rPr>
                <w:rStyle w:val="IndexLink"/>
              </w:rPr>
              <w:t>96</w:t>
            </w:r>
          </w:hyperlink>
        </w:p>
        <w:p>
          <w:pPr>
            <w:pStyle w:val="Contents3"/>
            <w:tabs>
              <w:tab w:val="clear" w:pos="8459"/>
              <w:tab w:val="right" w:pos="9026" w:leader="dot"/>
            </w:tabs>
            <w:rPr/>
          </w:pPr>
          <w:hyperlink w:anchor="__RefHeading___Toc17607148_1280447820">
            <w:r>
              <w:rPr>
                <w:webHidden/>
                <w:rStyle w:val="IndexLink"/>
                <w:rtl w:val="true"/>
              </w:rPr>
              <w:t>سُفال و گِل</w:t>
            </w:r>
            <w:r>
              <w:rPr>
                <w:rStyle w:val="IndexLink"/>
                <w:rtl w:val="true"/>
              </w:rPr>
              <w:tab/>
            </w:r>
            <w:r>
              <w:rPr>
                <w:rStyle w:val="IndexLink"/>
              </w:rPr>
              <w:t>97</w:t>
            </w:r>
          </w:hyperlink>
        </w:p>
        <w:p>
          <w:pPr>
            <w:pStyle w:val="Contents3"/>
            <w:tabs>
              <w:tab w:val="clear" w:pos="8459"/>
              <w:tab w:val="right" w:pos="9026" w:leader="dot"/>
            </w:tabs>
            <w:rPr/>
          </w:pPr>
          <w:hyperlink w:anchor="__RefHeading___Toc17607150_1280447820">
            <w:r>
              <w:rPr>
                <w:webHidden/>
                <w:rStyle w:val="IndexLink"/>
                <w:rtl w:val="true"/>
              </w:rPr>
              <w:t>طهارت</w:t>
            </w:r>
            <w:r>
              <w:rPr>
                <w:rStyle w:val="IndexLink"/>
                <w:rtl w:val="true"/>
              </w:rPr>
              <w:tab/>
            </w:r>
            <w:r>
              <w:rPr>
                <w:rStyle w:val="IndexLink"/>
              </w:rPr>
              <w:t>97</w:t>
            </w:r>
          </w:hyperlink>
        </w:p>
        <w:p>
          <w:pPr>
            <w:pStyle w:val="Contents3"/>
            <w:tabs>
              <w:tab w:val="clear" w:pos="8459"/>
              <w:tab w:val="right" w:pos="9026" w:leader="dot"/>
            </w:tabs>
            <w:rPr/>
          </w:pPr>
          <w:hyperlink w:anchor="__RefHeading___Toc17607152_1280447820">
            <w:r>
              <w:rPr>
                <w:webHidden/>
                <w:rStyle w:val="IndexLink"/>
                <w:rtl w:val="true"/>
              </w:rPr>
              <w:t>منتهای پاکی</w:t>
            </w:r>
            <w:r>
              <w:rPr>
                <w:rStyle w:val="IndexLink"/>
                <w:rtl w:val="true"/>
              </w:rPr>
              <w:tab/>
            </w:r>
            <w:r>
              <w:rPr>
                <w:rStyle w:val="IndexLink"/>
              </w:rPr>
              <w:t>98</w:t>
            </w:r>
          </w:hyperlink>
        </w:p>
        <w:p>
          <w:pPr>
            <w:pStyle w:val="Contents3"/>
            <w:tabs>
              <w:tab w:val="clear" w:pos="8459"/>
              <w:tab w:val="right" w:pos="9026" w:leader="dot"/>
            </w:tabs>
            <w:rPr/>
          </w:pPr>
          <w:hyperlink w:anchor="__RefHeading___Toc17607154_1280447820">
            <w:r>
              <w:rPr>
                <w:webHidden/>
                <w:rStyle w:val="IndexLink"/>
                <w:rtl w:val="true"/>
              </w:rPr>
              <w:t>مایه طهارت</w:t>
            </w:r>
            <w:r>
              <w:rPr>
                <w:rStyle w:val="IndexLink"/>
                <w:rtl w:val="true"/>
              </w:rPr>
              <w:tab/>
            </w:r>
            <w:r>
              <w:rPr>
                <w:rStyle w:val="IndexLink"/>
              </w:rPr>
              <w:t>99</w:t>
            </w:r>
          </w:hyperlink>
        </w:p>
        <w:p>
          <w:pPr>
            <w:pStyle w:val="Contents3"/>
            <w:tabs>
              <w:tab w:val="clear" w:pos="8459"/>
              <w:tab w:val="right" w:pos="9026" w:leader="dot"/>
            </w:tabs>
            <w:rPr/>
          </w:pPr>
          <w:hyperlink w:anchor="__RefHeading___Toc17607156_1280447820">
            <w:r>
              <w:rPr>
                <w:webHidden/>
                <w:rStyle w:val="IndexLink"/>
                <w:rtl w:val="true"/>
              </w:rPr>
              <w:t>مایه بلا</w:t>
            </w:r>
            <w:r>
              <w:rPr>
                <w:rStyle w:val="IndexLink"/>
                <w:rtl w:val="true"/>
              </w:rPr>
              <w:tab/>
            </w:r>
            <w:r>
              <w:rPr>
                <w:rStyle w:val="IndexLink"/>
              </w:rPr>
              <w:t>99</w:t>
            </w:r>
          </w:hyperlink>
        </w:p>
        <w:p>
          <w:pPr>
            <w:pStyle w:val="Contents3"/>
            <w:tabs>
              <w:tab w:val="clear" w:pos="8459"/>
              <w:tab w:val="right" w:pos="9026" w:leader="dot"/>
            </w:tabs>
            <w:rPr/>
          </w:pPr>
          <w:hyperlink w:anchor="__RefHeading___Toc17607158_1280447820">
            <w:r>
              <w:rPr>
                <w:webHidden/>
                <w:rStyle w:val="IndexLink"/>
                <w:rtl w:val="true"/>
              </w:rPr>
              <w:t>شرط یاد خداوند</w:t>
            </w:r>
            <w:r>
              <w:rPr>
                <w:rStyle w:val="IndexLink"/>
                <w:rtl w:val="true"/>
              </w:rPr>
              <w:tab/>
            </w:r>
            <w:r>
              <w:rPr>
                <w:rStyle w:val="IndexLink"/>
              </w:rPr>
              <w:t>101</w:t>
            </w:r>
          </w:hyperlink>
        </w:p>
        <w:p>
          <w:pPr>
            <w:pStyle w:val="Contents3"/>
            <w:tabs>
              <w:tab w:val="clear" w:pos="8459"/>
              <w:tab w:val="right" w:pos="9026" w:leader="dot"/>
            </w:tabs>
            <w:rPr/>
          </w:pPr>
          <w:hyperlink w:anchor="__RefHeading___Toc17607160_1280447820">
            <w:r>
              <w:rPr>
                <w:webHidden/>
                <w:rStyle w:val="IndexLink"/>
                <w:rtl w:val="true"/>
              </w:rPr>
              <w:t>واژه اللّٰه</w:t>
            </w:r>
            <w:r>
              <w:rPr>
                <w:rStyle w:val="IndexLink"/>
                <w:rtl w:val="true"/>
              </w:rPr>
              <w:tab/>
            </w:r>
            <w:r>
              <w:rPr>
                <w:rStyle w:val="IndexLink"/>
              </w:rPr>
              <w:t>102</w:t>
            </w:r>
          </w:hyperlink>
        </w:p>
        <w:p>
          <w:pPr>
            <w:pStyle w:val="Contents3"/>
            <w:tabs>
              <w:tab w:val="clear" w:pos="8459"/>
              <w:tab w:val="right" w:pos="9026" w:leader="dot"/>
            </w:tabs>
            <w:rPr/>
          </w:pPr>
          <w:hyperlink w:anchor="__RefHeading___Toc17607162_1280447820">
            <w:r>
              <w:rPr>
                <w:webHidden/>
                <w:rStyle w:val="IndexLink"/>
                <w:rtl w:val="true"/>
              </w:rPr>
              <w:t>مراتب ذکر</w:t>
            </w:r>
            <w:r>
              <w:rPr>
                <w:rStyle w:val="IndexLink"/>
                <w:rtl w:val="true"/>
              </w:rPr>
              <w:tab/>
            </w:r>
            <w:r>
              <w:rPr>
                <w:rStyle w:val="IndexLink"/>
              </w:rPr>
              <w:t>102</w:t>
            </w:r>
          </w:hyperlink>
        </w:p>
        <w:p>
          <w:pPr>
            <w:pStyle w:val="Contents3"/>
            <w:tabs>
              <w:tab w:val="clear" w:pos="8459"/>
              <w:tab w:val="right" w:pos="9026" w:leader="dot"/>
            </w:tabs>
            <w:rPr/>
          </w:pPr>
          <w:hyperlink w:anchor="__RefHeading___Toc17607164_1280447820">
            <w:r>
              <w:rPr>
                <w:webHidden/>
                <w:rStyle w:val="IndexLink"/>
                <w:rtl w:val="true"/>
              </w:rPr>
              <w:t>اذکار ممدوح</w:t>
            </w:r>
            <w:r>
              <w:rPr>
                <w:rStyle w:val="IndexLink"/>
                <w:rtl w:val="true"/>
              </w:rPr>
              <w:tab/>
            </w:r>
            <w:r>
              <w:rPr>
                <w:rStyle w:val="IndexLink"/>
              </w:rPr>
              <w:t>103</w:t>
            </w:r>
          </w:hyperlink>
        </w:p>
        <w:p>
          <w:pPr>
            <w:pStyle w:val="Contents3"/>
            <w:tabs>
              <w:tab w:val="clear" w:pos="8459"/>
              <w:tab w:val="right" w:pos="9026" w:leader="dot"/>
            </w:tabs>
            <w:rPr/>
          </w:pPr>
          <w:hyperlink w:anchor="__RefHeading___Toc17607166_1280447820">
            <w:r>
              <w:rPr>
                <w:webHidden/>
                <w:rStyle w:val="IndexLink"/>
                <w:rtl w:val="true"/>
              </w:rPr>
              <w:t>فلاح</w:t>
            </w:r>
            <w:r>
              <w:rPr>
                <w:rStyle w:val="IndexLink"/>
                <w:rtl w:val="true"/>
              </w:rPr>
              <w:tab/>
            </w:r>
            <w:r>
              <w:rPr>
                <w:rStyle w:val="IndexLink"/>
              </w:rPr>
              <w:t>103</w:t>
            </w:r>
          </w:hyperlink>
        </w:p>
        <w:p>
          <w:pPr>
            <w:pStyle w:val="Contents3"/>
            <w:tabs>
              <w:tab w:val="clear" w:pos="8459"/>
              <w:tab w:val="right" w:pos="9026" w:leader="dot"/>
            </w:tabs>
            <w:rPr/>
          </w:pPr>
          <w:hyperlink w:anchor="__RefHeading___Toc17607168_1280447820">
            <w:r>
              <w:rPr>
                <w:webHidden/>
                <w:rStyle w:val="IndexLink"/>
                <w:rtl w:val="true"/>
              </w:rPr>
              <w:t>خداوند غایب نیست</w:t>
            </w:r>
            <w:r>
              <w:rPr>
                <w:rStyle w:val="IndexLink"/>
                <w:rtl w:val="true"/>
              </w:rPr>
              <w:tab/>
            </w:r>
            <w:r>
              <w:rPr>
                <w:rStyle w:val="IndexLink"/>
              </w:rPr>
              <w:t>103</w:t>
            </w:r>
          </w:hyperlink>
        </w:p>
        <w:p>
          <w:pPr>
            <w:pStyle w:val="Contents3"/>
            <w:tabs>
              <w:tab w:val="clear" w:pos="8459"/>
              <w:tab w:val="right" w:pos="9026" w:leader="dot"/>
            </w:tabs>
            <w:rPr/>
          </w:pPr>
          <w:hyperlink w:anchor="__RefHeading___Toc17607170_1280447820">
            <w:r>
              <w:rPr>
                <w:webHidden/>
                <w:rStyle w:val="IndexLink"/>
                <w:rtl w:val="true"/>
              </w:rPr>
              <w:t>خداوند از هر آشکار،آشکارتر است</w:t>
            </w:r>
            <w:r>
              <w:rPr>
                <w:rStyle w:val="IndexLink"/>
                <w:rtl w:val="true"/>
              </w:rPr>
              <w:tab/>
            </w:r>
            <w:r>
              <w:rPr>
                <w:rStyle w:val="IndexLink"/>
              </w:rPr>
              <w:t>104</w:t>
            </w:r>
          </w:hyperlink>
        </w:p>
        <w:p>
          <w:pPr>
            <w:pStyle w:val="Contents2"/>
            <w:tabs>
              <w:tab w:val="clear" w:pos="8743"/>
              <w:tab w:val="right" w:pos="9026" w:leader="dot"/>
            </w:tabs>
            <w:rPr/>
          </w:pPr>
          <w:hyperlink w:anchor="__RefHeading___Toc17607172_1280447820">
            <w:r>
              <w:rPr>
                <w:webHidden/>
                <w:rStyle w:val="IndexLink"/>
                <w:rtl w:val="true"/>
              </w:rPr>
              <w:t>نشان دوستی</w:t>
            </w:r>
            <w:r>
              <w:rPr>
                <w:rStyle w:val="IndexLink"/>
                <w:rtl w:val="true"/>
              </w:rPr>
              <w:tab/>
            </w:r>
            <w:r>
              <w:rPr>
                <w:rStyle w:val="IndexLink"/>
              </w:rPr>
              <w:t>106</w:t>
            </w:r>
          </w:hyperlink>
        </w:p>
        <w:p>
          <w:pPr>
            <w:pStyle w:val="Contents3"/>
            <w:tabs>
              <w:tab w:val="clear" w:pos="8459"/>
              <w:tab w:val="right" w:pos="9026" w:leader="dot"/>
            </w:tabs>
            <w:rPr/>
          </w:pPr>
          <w:hyperlink w:anchor="__RefHeading___Toc17607174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7607176_1280447820">
            <w:r>
              <w:rPr>
                <w:webHidden/>
                <w:rStyle w:val="IndexLink"/>
                <w:rtl w:val="true"/>
              </w:rPr>
              <w:t>ذات مبارک اللّٰه</w:t>
            </w:r>
            <w:r>
              <w:rPr>
                <w:rStyle w:val="IndexLink"/>
                <w:rtl w:val="true"/>
              </w:rPr>
              <w:tab/>
            </w:r>
            <w:r>
              <w:rPr>
                <w:rStyle w:val="IndexLink"/>
              </w:rPr>
              <w:t>106</w:t>
            </w:r>
          </w:hyperlink>
        </w:p>
        <w:p>
          <w:pPr>
            <w:pStyle w:val="Contents3"/>
            <w:tabs>
              <w:tab w:val="clear" w:pos="8459"/>
              <w:tab w:val="right" w:pos="9026" w:leader="dot"/>
            </w:tabs>
            <w:rPr/>
          </w:pPr>
          <w:hyperlink w:anchor="__RefHeading___Toc17607178_1280447820">
            <w:r>
              <w:rPr>
                <w:webHidden/>
                <w:rStyle w:val="IndexLink"/>
                <w:rtl w:val="true"/>
              </w:rPr>
              <w:t>رحمت بیکران خداوند بر بندگان</w:t>
            </w:r>
            <w:r>
              <w:rPr>
                <w:rStyle w:val="IndexLink"/>
                <w:rtl w:val="true"/>
              </w:rPr>
              <w:tab/>
            </w:r>
            <w:r>
              <w:rPr>
                <w:rStyle w:val="IndexLink"/>
              </w:rPr>
              <w:t>109</w:t>
            </w:r>
          </w:hyperlink>
        </w:p>
        <w:p>
          <w:pPr>
            <w:pStyle w:val="Contents2"/>
            <w:tabs>
              <w:tab w:val="clear" w:pos="8743"/>
              <w:tab w:val="right" w:pos="9026" w:leader="dot"/>
            </w:tabs>
            <w:rPr/>
          </w:pPr>
          <w:hyperlink w:anchor="__RefHeading___Toc17607180_1280447820">
            <w:r>
              <w:rPr>
                <w:webHidden/>
                <w:rStyle w:val="IndexLink"/>
                <w:rtl w:val="true"/>
              </w:rPr>
              <w:t>جاودانگی</w:t>
            </w:r>
            <w:r>
              <w:rPr>
                <w:rStyle w:val="IndexLink"/>
                <w:rtl w:val="true"/>
              </w:rPr>
              <w:tab/>
            </w:r>
            <w:r>
              <w:rPr>
                <w:rStyle w:val="IndexLink"/>
              </w:rPr>
              <w:t>114</w:t>
            </w:r>
          </w:hyperlink>
        </w:p>
        <w:p>
          <w:pPr>
            <w:pStyle w:val="Contents3"/>
            <w:tabs>
              <w:tab w:val="clear" w:pos="8459"/>
              <w:tab w:val="right" w:pos="9026" w:leader="dot"/>
            </w:tabs>
            <w:rPr/>
          </w:pPr>
          <w:hyperlink w:anchor="__RefHeading___Toc17607182_128044782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7607184_1280447820">
            <w:r>
              <w:rPr>
                <w:webHidden/>
                <w:rStyle w:val="IndexLink"/>
                <w:rtl w:val="true"/>
              </w:rPr>
              <w:t>نمازی که خداوند منظور نظر دارد</w:t>
            </w:r>
            <w:r>
              <w:rPr>
                <w:rStyle w:val="IndexLink"/>
                <w:rtl w:val="true"/>
              </w:rPr>
              <w:tab/>
            </w:r>
            <w:r>
              <w:rPr>
                <w:rStyle w:val="IndexLink"/>
              </w:rPr>
              <w:t>115</w:t>
            </w:r>
          </w:hyperlink>
        </w:p>
        <w:p>
          <w:pPr>
            <w:pStyle w:val="Contents3"/>
            <w:tabs>
              <w:tab w:val="clear" w:pos="8459"/>
              <w:tab w:val="right" w:pos="9026" w:leader="dot"/>
            </w:tabs>
            <w:rPr/>
          </w:pPr>
          <w:hyperlink w:anchor="__RefHeading___Toc17607186_1280447820">
            <w:r>
              <w:rPr>
                <w:webHidden/>
                <w:rStyle w:val="IndexLink"/>
                <w:rtl w:val="true"/>
              </w:rPr>
              <w:t>نماز انبیاء</w:t>
            </w:r>
            <w:r>
              <w:rPr>
                <w:rStyle w:val="IndexLink"/>
                <w:rtl w:val="true"/>
              </w:rPr>
              <w:tab/>
            </w:r>
            <w:r>
              <w:rPr>
                <w:rStyle w:val="IndexLink"/>
              </w:rPr>
              <w:t>115</w:t>
            </w:r>
          </w:hyperlink>
        </w:p>
        <w:p>
          <w:pPr>
            <w:pStyle w:val="Contents3"/>
            <w:tabs>
              <w:tab w:val="clear" w:pos="8459"/>
              <w:tab w:val="right" w:pos="9026" w:leader="dot"/>
            </w:tabs>
            <w:rPr/>
          </w:pPr>
          <w:hyperlink w:anchor="__RefHeading___Toc17607188_1280447820">
            <w:r>
              <w:rPr>
                <w:webHidden/>
                <w:rStyle w:val="IndexLink"/>
                <w:rtl w:val="true"/>
              </w:rPr>
              <w:t>آیین ماندگار</w:t>
            </w:r>
            <w:r>
              <w:rPr>
                <w:rStyle w:val="IndexLink"/>
                <w:rtl w:val="true"/>
              </w:rPr>
              <w:tab/>
            </w:r>
            <w:r>
              <w:rPr>
                <w:rStyle w:val="IndexLink"/>
              </w:rPr>
              <w:t>120</w:t>
            </w:r>
          </w:hyperlink>
        </w:p>
        <w:p>
          <w:pPr>
            <w:pStyle w:val="Contents2"/>
            <w:tabs>
              <w:tab w:val="clear" w:pos="8743"/>
              <w:tab w:val="right" w:pos="9026" w:leader="dot"/>
            </w:tabs>
            <w:rPr/>
          </w:pPr>
          <w:hyperlink w:anchor="__RefHeading___Toc17607190_1280447820">
            <w:r>
              <w:rPr>
                <w:webHidden/>
                <w:rStyle w:val="IndexLink"/>
                <w:rtl w:val="true"/>
              </w:rPr>
              <w:t>دنیا کارگاه عمل</w:t>
            </w:r>
            <w:r>
              <w:rPr>
                <w:rStyle w:val="IndexLink"/>
                <w:rtl w:val="true"/>
              </w:rPr>
              <w:tab/>
            </w:r>
            <w:r>
              <w:rPr>
                <w:rStyle w:val="IndexLink"/>
              </w:rPr>
              <w:t>124</w:t>
            </w:r>
          </w:hyperlink>
        </w:p>
        <w:p>
          <w:pPr>
            <w:pStyle w:val="Contents3"/>
            <w:tabs>
              <w:tab w:val="clear" w:pos="8459"/>
              <w:tab w:val="right" w:pos="9026" w:leader="dot"/>
            </w:tabs>
            <w:rPr/>
          </w:pPr>
          <w:hyperlink w:anchor="__RefHeading___Toc17607192_12804478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7607194_1280447820">
            <w:r>
              <w:rPr>
                <w:webHidden/>
                <w:rStyle w:val="IndexLink"/>
                <w:rtl w:val="true"/>
              </w:rPr>
              <w:t>یک حقیقت</w:t>
            </w:r>
            <w:r>
              <w:rPr>
                <w:rStyle w:val="IndexLink"/>
                <w:rtl w:val="true"/>
              </w:rPr>
              <w:tab/>
            </w:r>
            <w:r>
              <w:rPr>
                <w:rStyle w:val="IndexLink"/>
              </w:rPr>
              <w:t>126</w:t>
            </w:r>
          </w:hyperlink>
        </w:p>
        <w:p>
          <w:pPr>
            <w:pStyle w:val="Contents3"/>
            <w:tabs>
              <w:tab w:val="clear" w:pos="8459"/>
              <w:tab w:val="right" w:pos="9026" w:leader="dot"/>
            </w:tabs>
            <w:rPr/>
          </w:pPr>
          <w:hyperlink w:anchor="__RefHeading___Toc17607196_1280447820">
            <w:r>
              <w:rPr>
                <w:webHidden/>
                <w:rStyle w:val="IndexLink"/>
                <w:rtl w:val="true"/>
              </w:rPr>
              <w:t>عمل</w:t>
            </w:r>
            <w:r>
              <w:rPr>
                <w:rStyle w:val="IndexLink"/>
                <w:rtl w:val="true"/>
              </w:rPr>
              <w:tab/>
            </w:r>
            <w:r>
              <w:rPr>
                <w:rStyle w:val="IndexLink"/>
              </w:rPr>
              <w:t>126</w:t>
            </w:r>
          </w:hyperlink>
        </w:p>
        <w:p>
          <w:pPr>
            <w:pStyle w:val="Contents3"/>
            <w:tabs>
              <w:tab w:val="clear" w:pos="8459"/>
              <w:tab w:val="right" w:pos="9026" w:leader="dot"/>
            </w:tabs>
            <w:rPr/>
          </w:pPr>
          <w:hyperlink w:anchor="__RefHeading___Toc17607198_1280447820">
            <w:r>
              <w:rPr>
                <w:webHidden/>
                <w:rStyle w:val="IndexLink"/>
                <w:rtl w:val="true"/>
              </w:rPr>
              <w:t>پیوسته در کاشتن</w:t>
            </w:r>
            <w:r>
              <w:rPr>
                <w:rStyle w:val="IndexLink"/>
                <w:rtl w:val="true"/>
              </w:rPr>
              <w:tab/>
            </w:r>
            <w:r>
              <w:rPr>
                <w:rStyle w:val="IndexLink"/>
              </w:rPr>
              <w:t>126</w:t>
            </w:r>
          </w:hyperlink>
        </w:p>
        <w:p>
          <w:pPr>
            <w:pStyle w:val="Contents3"/>
            <w:tabs>
              <w:tab w:val="clear" w:pos="8459"/>
              <w:tab w:val="right" w:pos="9026" w:leader="dot"/>
            </w:tabs>
            <w:rPr/>
          </w:pPr>
          <w:hyperlink w:anchor="__RefHeading___Toc17607200_1280447820">
            <w:r>
              <w:rPr>
                <w:webHidden/>
                <w:rStyle w:val="IndexLink"/>
                <w:rtl w:val="true"/>
              </w:rPr>
              <w:t>محصول</w:t>
            </w:r>
            <w:r>
              <w:rPr>
                <w:rStyle w:val="IndexLink"/>
                <w:rtl w:val="true"/>
              </w:rPr>
              <w:tab/>
            </w:r>
            <w:r>
              <w:rPr>
                <w:rStyle w:val="IndexLink"/>
              </w:rPr>
              <w:t>126</w:t>
            </w:r>
          </w:hyperlink>
        </w:p>
        <w:p>
          <w:pPr>
            <w:pStyle w:val="Contents3"/>
            <w:tabs>
              <w:tab w:val="clear" w:pos="8459"/>
              <w:tab w:val="right" w:pos="9026" w:leader="dot"/>
            </w:tabs>
            <w:rPr/>
          </w:pPr>
          <w:hyperlink w:anchor="__RefHeading___Toc17607202_1280447820">
            <w:r>
              <w:rPr>
                <w:webHidden/>
                <w:rStyle w:val="IndexLink"/>
                <w:rtl w:val="true"/>
              </w:rPr>
              <w:t>میهمان خویش</w:t>
            </w:r>
            <w:r>
              <w:rPr>
                <w:rStyle w:val="IndexLink"/>
                <w:rtl w:val="true"/>
              </w:rPr>
              <w:tab/>
            </w:r>
            <w:r>
              <w:rPr>
                <w:rStyle w:val="IndexLink"/>
              </w:rPr>
              <w:t>129</w:t>
            </w:r>
          </w:hyperlink>
        </w:p>
        <w:p>
          <w:pPr>
            <w:pStyle w:val="Contents3"/>
            <w:tabs>
              <w:tab w:val="clear" w:pos="8459"/>
              <w:tab w:val="right" w:pos="9026" w:leader="dot"/>
            </w:tabs>
            <w:rPr/>
          </w:pPr>
          <w:hyperlink w:anchor="__RefHeading___Toc17607204_1280447820">
            <w:r>
              <w:rPr>
                <w:webHidden/>
                <w:rStyle w:val="IndexLink"/>
                <w:rtl w:val="true"/>
              </w:rPr>
              <w:t>درختان بهشت</w:t>
            </w:r>
            <w:r>
              <w:rPr>
                <w:rStyle w:val="IndexLink"/>
                <w:rtl w:val="true"/>
              </w:rPr>
              <w:tab/>
            </w:r>
            <w:r>
              <w:rPr>
                <w:rStyle w:val="IndexLink"/>
              </w:rPr>
              <w:t>130</w:t>
            </w:r>
          </w:hyperlink>
        </w:p>
        <w:p>
          <w:pPr>
            <w:pStyle w:val="Contents3"/>
            <w:tabs>
              <w:tab w:val="clear" w:pos="8459"/>
              <w:tab w:val="right" w:pos="9026" w:leader="dot"/>
            </w:tabs>
            <w:rPr/>
          </w:pPr>
          <w:hyperlink w:anchor="__RefHeading___Toc17607206_1280447820">
            <w:r>
              <w:rPr>
                <w:webHidden/>
                <w:rStyle w:val="IndexLink"/>
                <w:rtl w:val="true"/>
              </w:rPr>
              <w:t>دانه های پاکی</w:t>
            </w:r>
            <w:r>
              <w:rPr>
                <w:rStyle w:val="IndexLink"/>
                <w:rtl w:val="true"/>
              </w:rPr>
              <w:tab/>
            </w:r>
            <w:r>
              <w:rPr>
                <w:rStyle w:val="IndexLink"/>
              </w:rPr>
              <w:t>131</w:t>
            </w:r>
          </w:hyperlink>
        </w:p>
        <w:p>
          <w:pPr>
            <w:pStyle w:val="Contents3"/>
            <w:tabs>
              <w:tab w:val="clear" w:pos="8459"/>
              <w:tab w:val="right" w:pos="9026" w:leader="dot"/>
            </w:tabs>
            <w:rPr/>
          </w:pPr>
          <w:hyperlink w:anchor="__RefHeading___Toc17607208_1280447820">
            <w:r>
              <w:rPr>
                <w:webHidden/>
                <w:rStyle w:val="IndexLink"/>
                <w:rtl w:val="true"/>
              </w:rPr>
              <w:t>نیازمندی</w:t>
            </w:r>
            <w:r>
              <w:rPr>
                <w:rStyle w:val="IndexLink"/>
                <w:rtl w:val="true"/>
              </w:rPr>
              <w:tab/>
            </w:r>
            <w:r>
              <w:rPr>
                <w:rStyle w:val="IndexLink"/>
              </w:rPr>
              <w:t>131</w:t>
            </w:r>
          </w:hyperlink>
        </w:p>
        <w:p>
          <w:pPr>
            <w:pStyle w:val="Contents3"/>
            <w:tabs>
              <w:tab w:val="clear" w:pos="8459"/>
              <w:tab w:val="right" w:pos="9026" w:leader="dot"/>
            </w:tabs>
            <w:rPr/>
          </w:pPr>
          <w:hyperlink w:anchor="__RefHeading___Toc17607210_1280447820">
            <w:r>
              <w:rPr>
                <w:webHidden/>
                <w:rStyle w:val="IndexLink"/>
                <w:rtl w:val="true"/>
              </w:rPr>
              <w:t>مزرعه جان</w:t>
            </w:r>
            <w:r>
              <w:rPr>
                <w:rStyle w:val="IndexLink"/>
                <w:rtl w:val="true"/>
              </w:rPr>
              <w:tab/>
            </w:r>
            <w:r>
              <w:rPr>
                <w:rStyle w:val="IndexLink"/>
              </w:rPr>
              <w:t>132</w:t>
            </w:r>
          </w:hyperlink>
        </w:p>
        <w:p>
          <w:pPr>
            <w:pStyle w:val="Contents3"/>
            <w:tabs>
              <w:tab w:val="clear" w:pos="8459"/>
              <w:tab w:val="right" w:pos="9026" w:leader="dot"/>
            </w:tabs>
            <w:rPr/>
          </w:pPr>
          <w:hyperlink w:anchor="__RefHeading___Toc17607212_1280447820">
            <w:r>
              <w:rPr>
                <w:webHidden/>
                <w:rStyle w:val="IndexLink"/>
                <w:rtl w:val="true"/>
              </w:rPr>
              <w:t>نیت نیک</w:t>
            </w:r>
            <w:r>
              <w:rPr>
                <w:rStyle w:val="IndexLink"/>
                <w:rtl w:val="true"/>
              </w:rPr>
              <w:tab/>
            </w:r>
            <w:r>
              <w:rPr>
                <w:rStyle w:val="IndexLink"/>
              </w:rPr>
              <w:t>133</w:t>
            </w:r>
          </w:hyperlink>
        </w:p>
        <w:p>
          <w:pPr>
            <w:pStyle w:val="Contents3"/>
            <w:tabs>
              <w:tab w:val="clear" w:pos="8459"/>
              <w:tab w:val="right" w:pos="9026" w:leader="dot"/>
            </w:tabs>
            <w:rPr/>
          </w:pPr>
          <w:hyperlink w:anchor="__RefHeading___Toc17607214_1280447820">
            <w:r>
              <w:rPr>
                <w:webHidden/>
                <w:rStyle w:val="IndexLink"/>
                <w:rtl w:val="true"/>
              </w:rPr>
              <w:t>چشم انداز</w:t>
            </w:r>
            <w:r>
              <w:rPr>
                <w:rStyle w:val="IndexLink"/>
                <w:rtl w:val="true"/>
              </w:rPr>
              <w:tab/>
            </w:r>
            <w:r>
              <w:rPr>
                <w:rStyle w:val="IndexLink"/>
              </w:rPr>
              <w:t>133</w:t>
            </w:r>
          </w:hyperlink>
        </w:p>
        <w:p>
          <w:pPr>
            <w:pStyle w:val="Contents3"/>
            <w:tabs>
              <w:tab w:val="clear" w:pos="8459"/>
              <w:tab w:val="right" w:pos="9026" w:leader="dot"/>
            </w:tabs>
            <w:rPr/>
          </w:pPr>
          <w:hyperlink w:anchor="__RefHeading___Toc17607216_1280447820">
            <w:r>
              <w:rPr>
                <w:webHidden/>
                <w:rStyle w:val="IndexLink"/>
                <w:rtl w:val="true"/>
              </w:rPr>
              <w:t>زیان</w:t>
            </w:r>
            <w:r>
              <w:rPr>
                <w:rStyle w:val="IndexLink"/>
                <w:rtl w:val="true"/>
              </w:rPr>
              <w:tab/>
            </w:r>
            <w:r>
              <w:rPr>
                <w:rStyle w:val="IndexLink"/>
              </w:rPr>
              <w:t>134</w:t>
            </w:r>
          </w:hyperlink>
        </w:p>
        <w:p>
          <w:pPr>
            <w:pStyle w:val="Contents3"/>
            <w:tabs>
              <w:tab w:val="clear" w:pos="8459"/>
              <w:tab w:val="right" w:pos="9026" w:leader="dot"/>
            </w:tabs>
            <w:rPr/>
          </w:pPr>
          <w:hyperlink w:anchor="__RefHeading___Toc17607218_1280447820">
            <w:r>
              <w:rPr>
                <w:webHidden/>
                <w:rStyle w:val="IndexLink"/>
                <w:rtl w:val="true"/>
              </w:rPr>
              <w:t>دلباختگی</w:t>
            </w:r>
            <w:r>
              <w:rPr>
                <w:rStyle w:val="IndexLink"/>
                <w:rtl w:val="true"/>
              </w:rPr>
              <w:tab/>
            </w:r>
            <w:r>
              <w:rPr>
                <w:rStyle w:val="IndexLink"/>
              </w:rPr>
              <w:t>134</w:t>
            </w:r>
          </w:hyperlink>
        </w:p>
        <w:p>
          <w:pPr>
            <w:pStyle w:val="Contents3"/>
            <w:tabs>
              <w:tab w:val="clear" w:pos="8459"/>
              <w:tab w:val="right" w:pos="9026" w:leader="dot"/>
            </w:tabs>
            <w:rPr/>
          </w:pPr>
          <w:hyperlink w:anchor="__RefHeading___Toc17607220_1280447820">
            <w:r>
              <w:rPr>
                <w:webHidden/>
                <w:rStyle w:val="IndexLink"/>
                <w:rtl w:val="true"/>
              </w:rPr>
              <w:t>پوچ اندیشی</w:t>
            </w:r>
            <w:r>
              <w:rPr>
                <w:rStyle w:val="IndexLink"/>
                <w:rtl w:val="true"/>
              </w:rPr>
              <w:tab/>
            </w:r>
            <w:r>
              <w:rPr>
                <w:rStyle w:val="IndexLink"/>
              </w:rPr>
              <w:t>135</w:t>
            </w:r>
          </w:hyperlink>
        </w:p>
        <w:p>
          <w:pPr>
            <w:pStyle w:val="Contents3"/>
            <w:tabs>
              <w:tab w:val="clear" w:pos="8459"/>
              <w:tab w:val="right" w:pos="9026" w:leader="dot"/>
            </w:tabs>
            <w:rPr/>
          </w:pPr>
          <w:hyperlink w:anchor="__RefHeading___Toc17607222_1280447820">
            <w:r>
              <w:rPr>
                <w:webHidden/>
                <w:rStyle w:val="IndexLink"/>
                <w:rtl w:val="true"/>
              </w:rPr>
              <w:t>پول</w:t>
            </w:r>
            <w:r>
              <w:rPr>
                <w:rStyle w:val="IndexLink"/>
                <w:rtl w:val="true"/>
              </w:rPr>
              <w:tab/>
            </w:r>
            <w:r>
              <w:rPr>
                <w:rStyle w:val="IndexLink"/>
              </w:rPr>
              <w:t>136</w:t>
            </w:r>
          </w:hyperlink>
        </w:p>
        <w:p>
          <w:pPr>
            <w:pStyle w:val="Contents3"/>
            <w:tabs>
              <w:tab w:val="clear" w:pos="8459"/>
              <w:tab w:val="right" w:pos="9026" w:leader="dot"/>
            </w:tabs>
            <w:rPr/>
          </w:pPr>
          <w:hyperlink w:anchor="__RefHeading___Toc17607224_1280447820">
            <w:r>
              <w:rPr>
                <w:webHidden/>
                <w:rStyle w:val="IndexLink"/>
                <w:rtl w:val="true"/>
              </w:rPr>
              <w:t>برترین ها</w:t>
            </w:r>
            <w:r>
              <w:rPr>
                <w:rStyle w:val="IndexLink"/>
                <w:rtl w:val="true"/>
              </w:rPr>
              <w:tab/>
            </w:r>
            <w:r>
              <w:rPr>
                <w:rStyle w:val="IndexLink"/>
              </w:rPr>
              <w:t>136</w:t>
            </w:r>
          </w:hyperlink>
        </w:p>
        <w:p>
          <w:pPr>
            <w:pStyle w:val="Contents2"/>
            <w:tabs>
              <w:tab w:val="clear" w:pos="8743"/>
              <w:tab w:val="right" w:pos="9026" w:leader="dot"/>
            </w:tabs>
            <w:rPr/>
          </w:pPr>
          <w:hyperlink w:anchor="__RefHeading___Toc17607226_1280447820">
            <w:r>
              <w:rPr>
                <w:webHidden/>
                <w:rStyle w:val="IndexLink"/>
                <w:rtl w:val="true"/>
              </w:rPr>
              <w:t>مالکِ مُلک</w:t>
            </w:r>
            <w:r>
              <w:rPr>
                <w:rStyle w:val="IndexLink"/>
                <w:rtl w:val="true"/>
              </w:rPr>
              <w:tab/>
            </w:r>
            <w:r>
              <w:rPr>
                <w:rStyle w:val="IndexLink"/>
              </w:rPr>
              <w:t>140</w:t>
            </w:r>
          </w:hyperlink>
        </w:p>
        <w:p>
          <w:pPr>
            <w:pStyle w:val="Contents3"/>
            <w:tabs>
              <w:tab w:val="clear" w:pos="8459"/>
              <w:tab w:val="right" w:pos="9026" w:leader="dot"/>
            </w:tabs>
            <w:rPr/>
          </w:pPr>
          <w:hyperlink w:anchor="__RefHeading___Toc17607228_12804478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7607230_1280447820">
            <w:r>
              <w:rPr>
                <w:webHidden/>
                <w:rStyle w:val="IndexLink"/>
                <w:rtl w:val="true"/>
              </w:rPr>
              <w:t>ملک خداوند</w:t>
            </w:r>
            <w:r>
              <w:rPr>
                <w:rStyle w:val="IndexLink"/>
                <w:rtl w:val="true"/>
              </w:rPr>
              <w:tab/>
            </w:r>
            <w:r>
              <w:rPr>
                <w:rStyle w:val="IndexLink"/>
              </w:rPr>
              <w:t>142</w:t>
            </w:r>
          </w:hyperlink>
        </w:p>
        <w:p>
          <w:pPr>
            <w:pStyle w:val="Contents3"/>
            <w:tabs>
              <w:tab w:val="clear" w:pos="8459"/>
              <w:tab w:val="right" w:pos="9026" w:leader="dot"/>
            </w:tabs>
            <w:rPr/>
          </w:pPr>
          <w:hyperlink w:anchor="__RefHeading___Toc17607232_1280447820">
            <w:r>
              <w:rPr>
                <w:webHidden/>
                <w:rStyle w:val="IndexLink"/>
                <w:rtl w:val="true"/>
              </w:rPr>
              <w:t>لاف زنان</w:t>
            </w:r>
            <w:r>
              <w:rPr>
                <w:rStyle w:val="IndexLink"/>
                <w:rtl w:val="true"/>
              </w:rPr>
              <w:tab/>
            </w:r>
            <w:r>
              <w:rPr>
                <w:rStyle w:val="IndexLink"/>
              </w:rPr>
              <w:t>143</w:t>
            </w:r>
          </w:hyperlink>
        </w:p>
        <w:p>
          <w:pPr>
            <w:pStyle w:val="Contents3"/>
            <w:tabs>
              <w:tab w:val="clear" w:pos="8459"/>
              <w:tab w:val="right" w:pos="9026" w:leader="dot"/>
            </w:tabs>
            <w:rPr/>
          </w:pPr>
          <w:hyperlink w:anchor="__RefHeading___Toc17607234_1280447820">
            <w:r>
              <w:rPr>
                <w:webHidden/>
                <w:rStyle w:val="IndexLink"/>
                <w:rtl w:val="true"/>
              </w:rPr>
              <w:t>اعطاء ملک</w:t>
            </w:r>
            <w:r>
              <w:rPr>
                <w:rStyle w:val="IndexLink"/>
                <w:rtl w:val="true"/>
              </w:rPr>
              <w:tab/>
            </w:r>
            <w:r>
              <w:rPr>
                <w:rStyle w:val="IndexLink"/>
              </w:rPr>
              <w:t>143</w:t>
            </w:r>
          </w:hyperlink>
        </w:p>
        <w:p>
          <w:pPr>
            <w:pStyle w:val="Contents3"/>
            <w:tabs>
              <w:tab w:val="clear" w:pos="8459"/>
              <w:tab w:val="right" w:pos="9026" w:leader="dot"/>
            </w:tabs>
            <w:rPr/>
          </w:pPr>
          <w:hyperlink w:anchor="__RefHeading___Toc17607236_1280447820">
            <w:r>
              <w:rPr>
                <w:webHidden/>
                <w:rStyle w:val="IndexLink"/>
                <w:rtl w:val="true"/>
              </w:rPr>
              <w:t>متاع قلیل</w:t>
            </w:r>
            <w:r>
              <w:rPr>
                <w:rStyle w:val="IndexLink"/>
                <w:rtl w:val="true"/>
              </w:rPr>
              <w:tab/>
            </w:r>
            <w:r>
              <w:rPr>
                <w:rStyle w:val="IndexLink"/>
              </w:rPr>
              <w:t>144</w:t>
            </w:r>
          </w:hyperlink>
        </w:p>
        <w:p>
          <w:pPr>
            <w:pStyle w:val="Contents3"/>
            <w:tabs>
              <w:tab w:val="clear" w:pos="8459"/>
              <w:tab w:val="right" w:pos="9026" w:leader="dot"/>
            </w:tabs>
            <w:rPr/>
          </w:pPr>
          <w:hyperlink w:anchor="__RefHeading___Toc17607238_1280447820">
            <w:r>
              <w:rPr>
                <w:webHidden/>
                <w:rStyle w:val="IndexLink"/>
                <w:rtl w:val="true"/>
              </w:rPr>
              <w:t>ملک خدا</w:t>
            </w:r>
            <w:r>
              <w:rPr>
                <w:rStyle w:val="IndexLink"/>
                <w:rtl w:val="true"/>
              </w:rPr>
              <w:tab/>
            </w:r>
            <w:r>
              <w:rPr>
                <w:rStyle w:val="IndexLink"/>
              </w:rPr>
              <w:t>144</w:t>
            </w:r>
          </w:hyperlink>
        </w:p>
        <w:p>
          <w:pPr>
            <w:pStyle w:val="Contents3"/>
            <w:tabs>
              <w:tab w:val="clear" w:pos="8459"/>
              <w:tab w:val="right" w:pos="9026" w:leader="dot"/>
            </w:tabs>
            <w:rPr/>
          </w:pPr>
          <w:hyperlink w:anchor="__RefHeading___Toc17607240_1280447820">
            <w:r>
              <w:rPr>
                <w:webHidden/>
                <w:rStyle w:val="IndexLink"/>
                <w:rtl w:val="true"/>
              </w:rPr>
              <w:t>تسلیم</w:t>
            </w:r>
            <w:r>
              <w:rPr>
                <w:rStyle w:val="IndexLink"/>
                <w:rtl w:val="true"/>
              </w:rPr>
              <w:tab/>
            </w:r>
            <w:r>
              <w:rPr>
                <w:rStyle w:val="IndexLink"/>
              </w:rPr>
              <w:t>145</w:t>
            </w:r>
          </w:hyperlink>
        </w:p>
        <w:p>
          <w:pPr>
            <w:pStyle w:val="Contents3"/>
            <w:tabs>
              <w:tab w:val="clear" w:pos="8459"/>
              <w:tab w:val="right" w:pos="9026" w:leader="dot"/>
            </w:tabs>
            <w:rPr/>
          </w:pPr>
          <w:hyperlink w:anchor="__RefHeading___Toc17607242_1280447820">
            <w:r>
              <w:rPr>
                <w:webHidden/>
                <w:rStyle w:val="IndexLink"/>
                <w:rtl w:val="true"/>
              </w:rPr>
              <w:t>حکمت</w:t>
            </w:r>
            <w:r>
              <w:rPr>
                <w:rStyle w:val="IndexLink"/>
                <w:rtl w:val="true"/>
              </w:rPr>
              <w:tab/>
            </w:r>
            <w:r>
              <w:rPr>
                <w:rStyle w:val="IndexLink"/>
              </w:rPr>
              <w:t>146</w:t>
            </w:r>
          </w:hyperlink>
        </w:p>
        <w:p>
          <w:pPr>
            <w:pStyle w:val="Contents3"/>
            <w:tabs>
              <w:tab w:val="clear" w:pos="8459"/>
              <w:tab w:val="right" w:pos="9026" w:leader="dot"/>
            </w:tabs>
            <w:rPr/>
          </w:pPr>
          <w:hyperlink w:anchor="__RefHeading___Toc17607244_1280447820">
            <w:r>
              <w:rPr>
                <w:webHidden/>
                <w:rStyle w:val="IndexLink"/>
                <w:rtl w:val="true"/>
              </w:rPr>
              <w:t>مایه شفاء</w:t>
            </w:r>
            <w:r>
              <w:rPr>
                <w:rStyle w:val="IndexLink"/>
                <w:rtl w:val="true"/>
              </w:rPr>
              <w:tab/>
            </w:r>
            <w:r>
              <w:rPr>
                <w:rStyle w:val="IndexLink"/>
              </w:rPr>
              <w:t>147</w:t>
            </w:r>
          </w:hyperlink>
        </w:p>
        <w:p>
          <w:pPr>
            <w:pStyle w:val="Contents3"/>
            <w:tabs>
              <w:tab w:val="clear" w:pos="8459"/>
              <w:tab w:val="right" w:pos="9026" w:leader="dot"/>
            </w:tabs>
            <w:rPr/>
          </w:pPr>
          <w:hyperlink w:anchor="__RefHeading___Toc17607246_1280447820">
            <w:r>
              <w:rPr>
                <w:webHidden/>
                <w:rStyle w:val="IndexLink"/>
                <w:rtl w:val="true"/>
              </w:rPr>
              <w:t>فرمانروای عالم</w:t>
            </w:r>
            <w:r>
              <w:rPr>
                <w:rStyle w:val="IndexLink"/>
                <w:rtl w:val="true"/>
              </w:rPr>
              <w:tab/>
            </w:r>
            <w:r>
              <w:rPr>
                <w:rStyle w:val="IndexLink"/>
              </w:rPr>
              <w:t>148</w:t>
            </w:r>
          </w:hyperlink>
        </w:p>
        <w:p>
          <w:pPr>
            <w:pStyle w:val="Contents2"/>
            <w:tabs>
              <w:tab w:val="clear" w:pos="8743"/>
              <w:tab w:val="right" w:pos="9026" w:leader="dot"/>
            </w:tabs>
            <w:rPr/>
          </w:pPr>
          <w:hyperlink w:anchor="__RefHeading___Toc17607248_1280447820">
            <w:r>
              <w:rPr>
                <w:webHidden/>
                <w:rStyle w:val="IndexLink"/>
                <w:rtl w:val="true"/>
              </w:rPr>
              <w:t>آغوشِ مهر</w:t>
            </w:r>
            <w:r>
              <w:rPr>
                <w:rStyle w:val="IndexLink"/>
                <w:rtl w:val="true"/>
              </w:rPr>
              <w:tab/>
            </w:r>
            <w:r>
              <w:rPr>
                <w:rStyle w:val="IndexLink"/>
              </w:rPr>
              <w:t>152</w:t>
            </w:r>
          </w:hyperlink>
        </w:p>
        <w:p>
          <w:pPr>
            <w:pStyle w:val="Contents3"/>
            <w:tabs>
              <w:tab w:val="clear" w:pos="8459"/>
              <w:tab w:val="right" w:pos="9026" w:leader="dot"/>
            </w:tabs>
            <w:rPr/>
          </w:pPr>
          <w:hyperlink w:anchor="__RefHeading___Toc17607250_12804478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7607252_1280447820">
            <w:r>
              <w:rPr>
                <w:webHidden/>
                <w:rStyle w:val="IndexLink"/>
                <w:rtl w:val="true"/>
              </w:rPr>
              <w:t>آفریده خداوند</w:t>
            </w:r>
            <w:r>
              <w:rPr>
                <w:rStyle w:val="IndexLink"/>
                <w:rtl w:val="true"/>
              </w:rPr>
              <w:tab/>
            </w:r>
            <w:r>
              <w:rPr>
                <w:rStyle w:val="IndexLink"/>
              </w:rPr>
              <w:t>152</w:t>
            </w:r>
          </w:hyperlink>
        </w:p>
        <w:p>
          <w:pPr>
            <w:pStyle w:val="Contents3"/>
            <w:tabs>
              <w:tab w:val="clear" w:pos="8459"/>
              <w:tab w:val="right" w:pos="9026" w:leader="dot"/>
            </w:tabs>
            <w:rPr/>
          </w:pPr>
          <w:hyperlink w:anchor="__RefHeading___Toc17607254_1280447820">
            <w:r>
              <w:rPr>
                <w:webHidden/>
                <w:rStyle w:val="IndexLink"/>
                <w:rtl w:val="true"/>
              </w:rPr>
              <w:t>عنایت حق</w:t>
            </w:r>
            <w:r>
              <w:rPr>
                <w:rStyle w:val="IndexLink"/>
                <w:rtl w:val="true"/>
              </w:rPr>
              <w:tab/>
            </w:r>
            <w:r>
              <w:rPr>
                <w:rStyle w:val="IndexLink"/>
              </w:rPr>
              <w:t>153</w:t>
            </w:r>
          </w:hyperlink>
        </w:p>
        <w:p>
          <w:pPr>
            <w:pStyle w:val="Contents3"/>
            <w:tabs>
              <w:tab w:val="clear" w:pos="8459"/>
              <w:tab w:val="right" w:pos="9026" w:leader="dot"/>
            </w:tabs>
            <w:rPr/>
          </w:pPr>
          <w:hyperlink w:anchor="__RefHeading___Toc17607256_1280447820">
            <w:r>
              <w:rPr>
                <w:webHidden/>
                <w:rStyle w:val="IndexLink"/>
                <w:rtl w:val="true"/>
              </w:rPr>
              <w:t>بهشت،دوزخ</w:t>
            </w:r>
            <w:r>
              <w:rPr>
                <w:rStyle w:val="IndexLink"/>
                <w:rtl w:val="true"/>
              </w:rPr>
              <w:tab/>
            </w:r>
            <w:r>
              <w:rPr>
                <w:rStyle w:val="IndexLink"/>
              </w:rPr>
              <w:t>153</w:t>
            </w:r>
          </w:hyperlink>
        </w:p>
        <w:p>
          <w:pPr>
            <w:pStyle w:val="Contents3"/>
            <w:tabs>
              <w:tab w:val="clear" w:pos="8459"/>
              <w:tab w:val="right" w:pos="9026" w:leader="dot"/>
            </w:tabs>
            <w:rPr/>
          </w:pPr>
          <w:hyperlink w:anchor="__RefHeading___Toc17607258_1280447820">
            <w:r>
              <w:rPr>
                <w:webHidden/>
                <w:rStyle w:val="IndexLink"/>
                <w:rtl w:val="true"/>
              </w:rPr>
              <w:t>دانه های سودآور</w:t>
            </w:r>
            <w:r>
              <w:rPr>
                <w:rStyle w:val="IndexLink"/>
                <w:rtl w:val="true"/>
              </w:rPr>
              <w:tab/>
            </w:r>
            <w:r>
              <w:rPr>
                <w:rStyle w:val="IndexLink"/>
              </w:rPr>
              <w:t>153</w:t>
            </w:r>
          </w:hyperlink>
        </w:p>
        <w:p>
          <w:pPr>
            <w:pStyle w:val="Contents3"/>
            <w:tabs>
              <w:tab w:val="clear" w:pos="8459"/>
              <w:tab w:val="right" w:pos="9026" w:leader="dot"/>
            </w:tabs>
            <w:rPr/>
          </w:pPr>
          <w:hyperlink w:anchor="__RefHeading___Toc17607260_1280447820">
            <w:r>
              <w:rPr>
                <w:webHidden/>
                <w:rStyle w:val="IndexLink"/>
                <w:rtl w:val="true"/>
              </w:rPr>
              <w:t>امر و نهی</w:t>
            </w:r>
            <w:r>
              <w:rPr>
                <w:rStyle w:val="IndexLink"/>
                <w:rtl w:val="true"/>
              </w:rPr>
              <w:tab/>
            </w:r>
            <w:r>
              <w:rPr>
                <w:rStyle w:val="IndexLink"/>
              </w:rPr>
              <w:t>153</w:t>
            </w:r>
          </w:hyperlink>
        </w:p>
        <w:p>
          <w:pPr>
            <w:pStyle w:val="Contents3"/>
            <w:tabs>
              <w:tab w:val="clear" w:pos="8459"/>
              <w:tab w:val="right" w:pos="9026" w:leader="dot"/>
            </w:tabs>
            <w:rPr/>
          </w:pPr>
          <w:hyperlink w:anchor="__RefHeading___Toc17607262_1280447820">
            <w:r>
              <w:rPr>
                <w:webHidden/>
                <w:rStyle w:val="IndexLink"/>
                <w:rtl w:val="true"/>
              </w:rPr>
              <w:t>محصول رفتار</w:t>
            </w:r>
            <w:r>
              <w:rPr>
                <w:rStyle w:val="IndexLink"/>
                <w:rtl w:val="true"/>
              </w:rPr>
              <w:tab/>
            </w:r>
            <w:r>
              <w:rPr>
                <w:rStyle w:val="IndexLink"/>
              </w:rPr>
              <w:t>158</w:t>
            </w:r>
          </w:hyperlink>
        </w:p>
        <w:p>
          <w:pPr>
            <w:pStyle w:val="Contents2"/>
            <w:tabs>
              <w:tab w:val="clear" w:pos="8743"/>
              <w:tab w:val="right" w:pos="9026" w:leader="dot"/>
            </w:tabs>
            <w:rPr/>
          </w:pPr>
          <w:hyperlink w:anchor="__RefHeading___Toc17607264_1280447820">
            <w:r>
              <w:rPr>
                <w:webHidden/>
                <w:rStyle w:val="IndexLink"/>
                <w:rtl w:val="true"/>
              </w:rPr>
              <w:t>رحمت بیکرانه</w:t>
            </w:r>
            <w:r>
              <w:rPr>
                <w:rStyle w:val="IndexLink"/>
                <w:rtl w:val="true"/>
              </w:rPr>
              <w:tab/>
            </w:r>
            <w:r>
              <w:rPr>
                <w:rStyle w:val="IndexLink"/>
              </w:rPr>
              <w:t>164</w:t>
            </w:r>
          </w:hyperlink>
        </w:p>
        <w:p>
          <w:pPr>
            <w:pStyle w:val="Contents3"/>
            <w:tabs>
              <w:tab w:val="clear" w:pos="8459"/>
              <w:tab w:val="right" w:pos="9026" w:leader="dot"/>
            </w:tabs>
            <w:rPr/>
          </w:pPr>
          <w:hyperlink w:anchor="__RefHeading___Toc17607266_128044782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7607268_1280447820">
            <w:r>
              <w:rPr>
                <w:webHidden/>
                <w:rStyle w:val="IndexLink"/>
                <w:rtl w:val="true"/>
              </w:rPr>
              <w:t>رزق</w:t>
            </w:r>
            <w:r>
              <w:rPr>
                <w:rStyle w:val="IndexLink"/>
                <w:rtl w:val="true"/>
              </w:rPr>
              <w:tab/>
            </w:r>
            <w:r>
              <w:rPr>
                <w:rStyle w:val="IndexLink"/>
              </w:rPr>
              <w:t>165</w:t>
            </w:r>
          </w:hyperlink>
        </w:p>
        <w:p>
          <w:pPr>
            <w:pStyle w:val="Contents3"/>
            <w:tabs>
              <w:tab w:val="clear" w:pos="8459"/>
              <w:tab w:val="right" w:pos="9026" w:leader="dot"/>
            </w:tabs>
            <w:rPr/>
          </w:pPr>
          <w:hyperlink w:anchor="__RefHeading___Toc17607270_1280447820">
            <w:r>
              <w:rPr>
                <w:webHidden/>
                <w:rStyle w:val="IndexLink"/>
                <w:rtl w:val="true"/>
              </w:rPr>
              <w:t>رحمت مُدام</w:t>
            </w:r>
            <w:r>
              <w:rPr>
                <w:rStyle w:val="IndexLink"/>
                <w:rtl w:val="true"/>
              </w:rPr>
              <w:tab/>
            </w:r>
            <w:r>
              <w:rPr>
                <w:rStyle w:val="IndexLink"/>
              </w:rPr>
              <w:t>165</w:t>
            </w:r>
          </w:hyperlink>
        </w:p>
        <w:p>
          <w:pPr>
            <w:pStyle w:val="Contents3"/>
            <w:tabs>
              <w:tab w:val="clear" w:pos="8459"/>
              <w:tab w:val="right" w:pos="9026" w:leader="dot"/>
            </w:tabs>
            <w:rPr/>
          </w:pPr>
          <w:hyperlink w:anchor="__RefHeading___Toc17607272_1280447820">
            <w:r>
              <w:rPr>
                <w:webHidden/>
                <w:rStyle w:val="IndexLink"/>
                <w:rtl w:val="true"/>
              </w:rPr>
              <w:t>رحمت رحیمیه</w:t>
            </w:r>
            <w:r>
              <w:rPr>
                <w:rStyle w:val="IndexLink"/>
                <w:rtl w:val="true"/>
              </w:rPr>
              <w:tab/>
            </w:r>
            <w:r>
              <w:rPr>
                <w:rStyle w:val="IndexLink"/>
              </w:rPr>
              <w:t>165</w:t>
            </w:r>
          </w:hyperlink>
        </w:p>
        <w:p>
          <w:pPr>
            <w:pStyle w:val="Contents3"/>
            <w:tabs>
              <w:tab w:val="clear" w:pos="8459"/>
              <w:tab w:val="right" w:pos="9026" w:leader="dot"/>
            </w:tabs>
            <w:rPr/>
          </w:pPr>
          <w:hyperlink w:anchor="__RefHeading___Toc17607274_1280447820">
            <w:r>
              <w:rPr>
                <w:webHidden/>
                <w:rStyle w:val="IndexLink"/>
                <w:rtl w:val="true"/>
              </w:rPr>
              <w:t>نیکوکاری</w:t>
            </w:r>
            <w:r>
              <w:rPr>
                <w:rStyle w:val="IndexLink"/>
                <w:rtl w:val="true"/>
              </w:rPr>
              <w:tab/>
            </w:r>
            <w:r>
              <w:rPr>
                <w:rStyle w:val="IndexLink"/>
              </w:rPr>
              <w:t>165</w:t>
            </w:r>
          </w:hyperlink>
        </w:p>
        <w:p>
          <w:pPr>
            <w:pStyle w:val="Contents3"/>
            <w:tabs>
              <w:tab w:val="clear" w:pos="8459"/>
              <w:tab w:val="right" w:pos="9026" w:leader="dot"/>
            </w:tabs>
            <w:rPr/>
          </w:pPr>
          <w:hyperlink w:anchor="__RefHeading___Toc17607276_1280447820">
            <w:r>
              <w:rPr>
                <w:webHidden/>
                <w:rStyle w:val="IndexLink"/>
                <w:rtl w:val="true"/>
              </w:rPr>
              <w:t>سرشار از رحمت</w:t>
            </w:r>
            <w:r>
              <w:rPr>
                <w:rStyle w:val="IndexLink"/>
                <w:rtl w:val="true"/>
              </w:rPr>
              <w:tab/>
            </w:r>
            <w:r>
              <w:rPr>
                <w:rStyle w:val="IndexLink"/>
              </w:rPr>
              <w:t>166</w:t>
            </w:r>
          </w:hyperlink>
        </w:p>
        <w:p>
          <w:pPr>
            <w:pStyle w:val="Contents3"/>
            <w:tabs>
              <w:tab w:val="clear" w:pos="8459"/>
              <w:tab w:val="right" w:pos="9026" w:leader="dot"/>
            </w:tabs>
            <w:rPr/>
          </w:pPr>
          <w:hyperlink w:anchor="__RefHeading___Toc17607278_1280447820">
            <w:r>
              <w:rPr>
                <w:webHidden/>
                <w:rStyle w:val="IndexLink"/>
                <w:rtl w:val="true"/>
              </w:rPr>
              <w:t>اطاعت و اجابت</w:t>
            </w:r>
            <w:r>
              <w:rPr>
                <w:rStyle w:val="IndexLink"/>
                <w:rtl w:val="true"/>
              </w:rPr>
              <w:tab/>
            </w:r>
            <w:r>
              <w:rPr>
                <w:rStyle w:val="IndexLink"/>
              </w:rPr>
              <w:t>167</w:t>
            </w:r>
          </w:hyperlink>
        </w:p>
        <w:p>
          <w:pPr>
            <w:pStyle w:val="Contents3"/>
            <w:tabs>
              <w:tab w:val="clear" w:pos="8459"/>
              <w:tab w:val="right" w:pos="9026" w:leader="dot"/>
            </w:tabs>
            <w:rPr/>
          </w:pPr>
          <w:hyperlink w:anchor="__RefHeading___Toc17607280_1280447820">
            <w:r>
              <w:rPr>
                <w:webHidden/>
                <w:rStyle w:val="IndexLink"/>
                <w:rtl w:val="true"/>
              </w:rPr>
              <w:t>پیروی از کتاب</w:t>
            </w:r>
            <w:r>
              <w:rPr>
                <w:rStyle w:val="IndexLink"/>
                <w:rtl w:val="true"/>
              </w:rPr>
              <w:tab/>
            </w:r>
            <w:r>
              <w:rPr>
                <w:rStyle w:val="IndexLink"/>
              </w:rPr>
              <w:t>168</w:t>
            </w:r>
          </w:hyperlink>
        </w:p>
        <w:p>
          <w:pPr>
            <w:pStyle w:val="Contents3"/>
            <w:tabs>
              <w:tab w:val="clear" w:pos="8459"/>
              <w:tab w:val="right" w:pos="9026" w:leader="dot"/>
            </w:tabs>
            <w:rPr/>
          </w:pPr>
          <w:hyperlink w:anchor="__RefHeading___Toc17607282_1280447820">
            <w:r>
              <w:rPr>
                <w:webHidden/>
                <w:rStyle w:val="IndexLink"/>
                <w:rtl w:val="true"/>
              </w:rPr>
              <w:t>زمینه های رحمت</w:t>
            </w:r>
            <w:r>
              <w:rPr>
                <w:rStyle w:val="IndexLink"/>
                <w:rtl w:val="true"/>
              </w:rPr>
              <w:tab/>
            </w:r>
            <w:r>
              <w:rPr>
                <w:rStyle w:val="IndexLink"/>
              </w:rPr>
              <w:t>168</w:t>
            </w:r>
          </w:hyperlink>
        </w:p>
        <w:p>
          <w:pPr>
            <w:pStyle w:val="Contents3"/>
            <w:tabs>
              <w:tab w:val="clear" w:pos="8459"/>
              <w:tab w:val="right" w:pos="9026" w:leader="dot"/>
            </w:tabs>
            <w:rPr/>
          </w:pPr>
          <w:hyperlink w:anchor="__RefHeading___Toc17607284_1280447820">
            <w:r>
              <w:rPr>
                <w:webHidden/>
                <w:rStyle w:val="IndexLink"/>
                <w:rtl w:val="true"/>
              </w:rPr>
              <w:t>استغفار</w:t>
            </w:r>
            <w:r>
              <w:rPr>
                <w:rStyle w:val="IndexLink"/>
                <w:rtl w:val="true"/>
              </w:rPr>
              <w:tab/>
            </w:r>
            <w:r>
              <w:rPr>
                <w:rStyle w:val="IndexLink"/>
              </w:rPr>
              <w:t>168</w:t>
            </w:r>
          </w:hyperlink>
        </w:p>
        <w:p>
          <w:pPr>
            <w:pStyle w:val="Contents3"/>
            <w:tabs>
              <w:tab w:val="clear" w:pos="8459"/>
              <w:tab w:val="right" w:pos="9026" w:leader="dot"/>
            </w:tabs>
            <w:rPr/>
          </w:pPr>
          <w:hyperlink w:anchor="__RefHeading___Toc17607286_1280447820">
            <w:r>
              <w:rPr>
                <w:webHidden/>
                <w:rStyle w:val="IndexLink"/>
                <w:rtl w:val="true"/>
              </w:rPr>
              <w:t>شرط رحمت</w:t>
            </w:r>
            <w:r>
              <w:rPr>
                <w:rStyle w:val="IndexLink"/>
                <w:rtl w:val="true"/>
              </w:rPr>
              <w:tab/>
            </w:r>
            <w:r>
              <w:rPr>
                <w:rStyle w:val="IndexLink"/>
              </w:rPr>
              <w:t>169</w:t>
            </w:r>
          </w:hyperlink>
        </w:p>
        <w:p>
          <w:pPr>
            <w:pStyle w:val="Contents3"/>
            <w:tabs>
              <w:tab w:val="clear" w:pos="8459"/>
              <w:tab w:val="right" w:pos="9026" w:leader="dot"/>
            </w:tabs>
            <w:rPr/>
          </w:pPr>
          <w:hyperlink w:anchor="__RefHeading___Toc17607288_1280447820">
            <w:r>
              <w:rPr>
                <w:webHidden/>
                <w:rStyle w:val="IndexLink"/>
                <w:rtl w:val="true"/>
              </w:rPr>
              <w:t>رحم بر خود</w:t>
            </w:r>
            <w:r>
              <w:rPr>
                <w:rStyle w:val="IndexLink"/>
                <w:rtl w:val="true"/>
              </w:rPr>
              <w:tab/>
            </w:r>
            <w:r>
              <w:rPr>
                <w:rStyle w:val="IndexLink"/>
              </w:rPr>
              <w:t>170</w:t>
            </w:r>
          </w:hyperlink>
        </w:p>
        <w:p>
          <w:pPr>
            <w:pStyle w:val="Contents3"/>
            <w:tabs>
              <w:tab w:val="clear" w:pos="8459"/>
              <w:tab w:val="right" w:pos="9026" w:leader="dot"/>
            </w:tabs>
            <w:rPr/>
          </w:pPr>
          <w:hyperlink w:anchor="__RefHeading___Toc17607290_1280447820">
            <w:r>
              <w:rPr>
                <w:webHidden/>
                <w:rStyle w:val="IndexLink"/>
                <w:rtl w:val="true"/>
              </w:rPr>
              <w:t>امیدوار</w:t>
            </w:r>
            <w:r>
              <w:rPr>
                <w:rStyle w:val="IndexLink"/>
                <w:rtl w:val="true"/>
              </w:rPr>
              <w:tab/>
            </w:r>
            <w:r>
              <w:rPr>
                <w:rStyle w:val="IndexLink"/>
              </w:rPr>
              <w:t>171</w:t>
            </w:r>
          </w:hyperlink>
        </w:p>
        <w:p>
          <w:pPr>
            <w:pStyle w:val="Contents2"/>
            <w:tabs>
              <w:tab w:val="clear" w:pos="8743"/>
              <w:tab w:val="right" w:pos="9026" w:leader="dot"/>
            </w:tabs>
            <w:rPr/>
          </w:pPr>
          <w:hyperlink w:anchor="__RefHeading___Toc17607292_1280447820">
            <w:r>
              <w:rPr>
                <w:webHidden/>
                <w:rStyle w:val="IndexLink"/>
                <w:rtl w:val="true"/>
              </w:rPr>
              <w:t>بهای آدمیت</w:t>
            </w:r>
            <w:r>
              <w:rPr>
                <w:rStyle w:val="IndexLink"/>
                <w:rtl w:val="true"/>
              </w:rPr>
              <w:tab/>
            </w:r>
            <w:r>
              <w:rPr>
                <w:rStyle w:val="IndexLink"/>
              </w:rPr>
              <w:t>174</w:t>
            </w:r>
          </w:hyperlink>
        </w:p>
        <w:p>
          <w:pPr>
            <w:pStyle w:val="Contents3"/>
            <w:tabs>
              <w:tab w:val="clear" w:pos="8459"/>
              <w:tab w:val="right" w:pos="9026" w:leader="dot"/>
            </w:tabs>
            <w:rPr/>
          </w:pPr>
          <w:hyperlink w:anchor="__RefHeading___Toc17607294_12804478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7607296_1280447820">
            <w:r>
              <w:rPr>
                <w:webHidden/>
                <w:rStyle w:val="IndexLink"/>
                <w:rtl w:val="true"/>
              </w:rPr>
              <w:t>خواندنی</w:t>
            </w:r>
            <w:r>
              <w:rPr>
                <w:rStyle w:val="IndexLink"/>
                <w:rtl w:val="true"/>
              </w:rPr>
              <w:tab/>
            </w:r>
            <w:r>
              <w:rPr>
                <w:rStyle w:val="IndexLink"/>
              </w:rPr>
              <w:t>175</w:t>
            </w:r>
          </w:hyperlink>
        </w:p>
        <w:p>
          <w:pPr>
            <w:pStyle w:val="Contents3"/>
            <w:tabs>
              <w:tab w:val="clear" w:pos="8459"/>
              <w:tab w:val="right" w:pos="9026" w:leader="dot"/>
            </w:tabs>
            <w:rPr/>
          </w:pPr>
          <w:hyperlink w:anchor="__RefHeading___Toc17607298_1280447820">
            <w:r>
              <w:rPr>
                <w:webHidden/>
                <w:rStyle w:val="IndexLink"/>
                <w:rtl w:val="true"/>
              </w:rPr>
              <w:t>دعوت خداوند</w:t>
            </w:r>
            <w:r>
              <w:rPr>
                <w:rStyle w:val="IndexLink"/>
                <w:rtl w:val="true"/>
              </w:rPr>
              <w:tab/>
            </w:r>
            <w:r>
              <w:rPr>
                <w:rStyle w:val="IndexLink"/>
              </w:rPr>
              <w:t>175</w:t>
            </w:r>
          </w:hyperlink>
        </w:p>
        <w:p>
          <w:pPr>
            <w:pStyle w:val="Contents3"/>
            <w:tabs>
              <w:tab w:val="clear" w:pos="8459"/>
              <w:tab w:val="right" w:pos="9026" w:leader="dot"/>
            </w:tabs>
            <w:rPr/>
          </w:pPr>
          <w:hyperlink w:anchor="__RefHeading___Toc17607300_1280447820">
            <w:r>
              <w:rPr>
                <w:webHidden/>
                <w:rStyle w:val="IndexLink"/>
                <w:rtl w:val="true"/>
              </w:rPr>
              <w:t>محبوب ترین</w:t>
            </w:r>
            <w:r>
              <w:rPr>
                <w:rStyle w:val="IndexLink"/>
                <w:rtl w:val="true"/>
              </w:rPr>
              <w:tab/>
            </w:r>
            <w:r>
              <w:rPr>
                <w:rStyle w:val="IndexLink"/>
              </w:rPr>
              <w:t>176</w:t>
            </w:r>
          </w:hyperlink>
        </w:p>
        <w:p>
          <w:pPr>
            <w:pStyle w:val="Contents3"/>
            <w:tabs>
              <w:tab w:val="clear" w:pos="8459"/>
              <w:tab w:val="right" w:pos="9026" w:leader="dot"/>
            </w:tabs>
            <w:rPr/>
          </w:pPr>
          <w:hyperlink w:anchor="__RefHeading___Toc17607302_1280447820">
            <w:r>
              <w:rPr>
                <w:webHidden/>
                <w:rStyle w:val="IndexLink"/>
                <w:rtl w:val="true"/>
              </w:rPr>
              <w:t>احترام</w:t>
            </w:r>
            <w:r>
              <w:rPr>
                <w:rStyle w:val="IndexLink"/>
                <w:rtl w:val="true"/>
              </w:rPr>
              <w:tab/>
            </w:r>
            <w:r>
              <w:rPr>
                <w:rStyle w:val="IndexLink"/>
              </w:rPr>
              <w:t>176</w:t>
            </w:r>
          </w:hyperlink>
        </w:p>
        <w:p>
          <w:pPr>
            <w:pStyle w:val="Contents3"/>
            <w:tabs>
              <w:tab w:val="clear" w:pos="8459"/>
              <w:tab w:val="right" w:pos="9026" w:leader="dot"/>
            </w:tabs>
            <w:rPr/>
          </w:pPr>
          <w:hyperlink w:anchor="__RefHeading___Toc17607304_1280447820">
            <w:r>
              <w:rPr>
                <w:webHidden/>
                <w:rStyle w:val="IndexLink"/>
                <w:rtl w:val="true"/>
              </w:rPr>
              <w:t>بهار اعتبار</w:t>
            </w:r>
            <w:r>
              <w:rPr>
                <w:rStyle w:val="IndexLink"/>
                <w:rtl w:val="true"/>
              </w:rPr>
              <w:tab/>
            </w:r>
            <w:r>
              <w:rPr>
                <w:rStyle w:val="IndexLink"/>
              </w:rPr>
              <w:t>176</w:t>
            </w:r>
          </w:hyperlink>
        </w:p>
        <w:p>
          <w:pPr>
            <w:pStyle w:val="Contents3"/>
            <w:tabs>
              <w:tab w:val="clear" w:pos="8459"/>
              <w:tab w:val="right" w:pos="9026" w:leader="dot"/>
            </w:tabs>
            <w:rPr/>
          </w:pPr>
          <w:hyperlink w:anchor="__RefHeading___Toc17607306_1280447820">
            <w:r>
              <w:rPr>
                <w:webHidden/>
                <w:rStyle w:val="IndexLink"/>
                <w:rtl w:val="true"/>
              </w:rPr>
              <w:t>جاودانه</w:t>
            </w:r>
            <w:r>
              <w:rPr>
                <w:rStyle w:val="IndexLink"/>
                <w:rtl w:val="true"/>
              </w:rPr>
              <w:tab/>
            </w:r>
            <w:r>
              <w:rPr>
                <w:rStyle w:val="IndexLink"/>
              </w:rPr>
              <w:t>177</w:t>
            </w:r>
          </w:hyperlink>
        </w:p>
        <w:p>
          <w:pPr>
            <w:pStyle w:val="Contents3"/>
            <w:tabs>
              <w:tab w:val="clear" w:pos="8459"/>
              <w:tab w:val="right" w:pos="9026" w:leader="dot"/>
            </w:tabs>
            <w:rPr/>
          </w:pPr>
          <w:hyperlink w:anchor="__RefHeading___Toc17607308_1280447820">
            <w:r>
              <w:rPr>
                <w:webHidden/>
                <w:rStyle w:val="IndexLink"/>
                <w:rtl w:val="true"/>
              </w:rPr>
              <w:t>فلزی بی بها</w:t>
            </w:r>
            <w:r>
              <w:rPr>
                <w:rStyle w:val="IndexLink"/>
                <w:rtl w:val="true"/>
              </w:rPr>
              <w:tab/>
            </w:r>
            <w:r>
              <w:rPr>
                <w:rStyle w:val="IndexLink"/>
              </w:rPr>
              <w:t>178</w:t>
            </w:r>
          </w:hyperlink>
        </w:p>
        <w:p>
          <w:pPr>
            <w:pStyle w:val="Contents3"/>
            <w:tabs>
              <w:tab w:val="clear" w:pos="8459"/>
              <w:tab w:val="right" w:pos="9026" w:leader="dot"/>
            </w:tabs>
            <w:rPr/>
          </w:pPr>
          <w:hyperlink w:anchor="__RefHeading___Toc17607310_1280447820">
            <w:r>
              <w:rPr>
                <w:webHidden/>
                <w:rStyle w:val="IndexLink"/>
                <w:rtl w:val="true"/>
              </w:rPr>
              <w:t>زنگار گناه</w:t>
            </w:r>
            <w:r>
              <w:rPr>
                <w:rStyle w:val="IndexLink"/>
                <w:rtl w:val="true"/>
              </w:rPr>
              <w:tab/>
            </w:r>
            <w:r>
              <w:rPr>
                <w:rStyle w:val="IndexLink"/>
              </w:rPr>
              <w:t>178</w:t>
            </w:r>
          </w:hyperlink>
        </w:p>
        <w:p>
          <w:pPr>
            <w:pStyle w:val="Contents3"/>
            <w:tabs>
              <w:tab w:val="clear" w:pos="8459"/>
              <w:tab w:val="right" w:pos="9026" w:leader="dot"/>
            </w:tabs>
            <w:rPr/>
          </w:pPr>
          <w:hyperlink w:anchor="__RefHeading___Toc17607312_1280447820">
            <w:r>
              <w:rPr>
                <w:webHidden/>
                <w:rStyle w:val="IndexLink"/>
                <w:rtl w:val="true"/>
              </w:rPr>
              <w:t>خداوند،شیطان</w:t>
            </w:r>
            <w:r>
              <w:rPr>
                <w:rStyle w:val="IndexLink"/>
                <w:rtl w:val="true"/>
              </w:rPr>
              <w:tab/>
            </w:r>
            <w:r>
              <w:rPr>
                <w:rStyle w:val="IndexLink"/>
              </w:rPr>
              <w:t>178</w:t>
            </w:r>
          </w:hyperlink>
        </w:p>
        <w:p>
          <w:pPr>
            <w:pStyle w:val="Contents3"/>
            <w:tabs>
              <w:tab w:val="clear" w:pos="8459"/>
              <w:tab w:val="right" w:pos="9026" w:leader="dot"/>
            </w:tabs>
            <w:rPr/>
          </w:pPr>
          <w:hyperlink w:anchor="__RefHeading___Toc17607314_1280447820">
            <w:r>
              <w:rPr>
                <w:webHidden/>
                <w:rStyle w:val="IndexLink"/>
                <w:rtl w:val="true"/>
              </w:rPr>
              <w:t>گوش عقل</w:t>
            </w:r>
            <w:r>
              <w:rPr>
                <w:rStyle w:val="IndexLink"/>
                <w:rtl w:val="true"/>
              </w:rPr>
              <w:tab/>
            </w:r>
            <w:r>
              <w:rPr>
                <w:rStyle w:val="IndexLink"/>
              </w:rPr>
              <w:t>179</w:t>
            </w:r>
          </w:hyperlink>
        </w:p>
        <w:p>
          <w:pPr>
            <w:pStyle w:val="Contents3"/>
            <w:tabs>
              <w:tab w:val="clear" w:pos="8459"/>
              <w:tab w:val="right" w:pos="9026" w:leader="dot"/>
            </w:tabs>
            <w:rPr/>
          </w:pPr>
          <w:hyperlink w:anchor="__RefHeading___Toc17607316_1280447820">
            <w:r>
              <w:rPr>
                <w:webHidden/>
                <w:rStyle w:val="IndexLink"/>
                <w:rtl w:val="true"/>
              </w:rPr>
              <w:t>همرنگی</w:t>
            </w:r>
            <w:r>
              <w:rPr>
                <w:rStyle w:val="IndexLink"/>
                <w:rtl w:val="true"/>
              </w:rPr>
              <w:tab/>
            </w:r>
            <w:r>
              <w:rPr>
                <w:rStyle w:val="IndexLink"/>
              </w:rPr>
              <w:t>179</w:t>
            </w:r>
          </w:hyperlink>
        </w:p>
        <w:p>
          <w:pPr>
            <w:pStyle w:val="Contents3"/>
            <w:tabs>
              <w:tab w:val="clear" w:pos="8459"/>
              <w:tab w:val="right" w:pos="9026" w:leader="dot"/>
            </w:tabs>
            <w:rPr/>
          </w:pPr>
          <w:hyperlink w:anchor="__RefHeading___Toc17607318_1280447820">
            <w:r>
              <w:rPr>
                <w:webHidden/>
                <w:rStyle w:val="IndexLink"/>
                <w:rtl w:val="true"/>
              </w:rPr>
              <w:t>آتش،آمرزش</w:t>
            </w:r>
            <w:r>
              <w:rPr>
                <w:rStyle w:val="IndexLink"/>
                <w:rtl w:val="true"/>
              </w:rPr>
              <w:tab/>
            </w:r>
            <w:r>
              <w:rPr>
                <w:rStyle w:val="IndexLink"/>
              </w:rPr>
              <w:t>179</w:t>
            </w:r>
          </w:hyperlink>
        </w:p>
        <w:p>
          <w:pPr>
            <w:pStyle w:val="Contents2"/>
            <w:tabs>
              <w:tab w:val="clear" w:pos="8743"/>
              <w:tab w:val="right" w:pos="9026" w:leader="dot"/>
            </w:tabs>
            <w:rPr/>
          </w:pPr>
          <w:hyperlink w:anchor="__RefHeading___Toc17607320_1280447820">
            <w:r>
              <w:rPr>
                <w:webHidden/>
                <w:rStyle w:val="IndexLink"/>
                <w:rtl w:val="true"/>
              </w:rPr>
              <w:t>شبِ مردان خدا</w:t>
            </w:r>
            <w:r>
              <w:rPr>
                <w:rStyle w:val="IndexLink"/>
                <w:rtl w:val="true"/>
              </w:rPr>
              <w:tab/>
            </w:r>
            <w:r>
              <w:rPr>
                <w:rStyle w:val="IndexLink"/>
              </w:rPr>
              <w:t>182</w:t>
            </w:r>
          </w:hyperlink>
        </w:p>
        <w:p>
          <w:pPr>
            <w:pStyle w:val="Contents3"/>
            <w:tabs>
              <w:tab w:val="clear" w:pos="8459"/>
              <w:tab w:val="right" w:pos="9026" w:leader="dot"/>
            </w:tabs>
            <w:rPr/>
          </w:pPr>
          <w:hyperlink w:anchor="__RefHeading___Toc17607322_128044782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7607324_1280447820">
            <w:r>
              <w:rPr>
                <w:webHidden/>
                <w:rStyle w:val="IndexLink"/>
                <w:rtl w:val="true"/>
              </w:rPr>
              <w:t>سکه جوانی</w:t>
            </w:r>
            <w:r>
              <w:rPr>
                <w:rStyle w:val="IndexLink"/>
                <w:rtl w:val="true"/>
              </w:rPr>
              <w:tab/>
            </w:r>
            <w:r>
              <w:rPr>
                <w:rStyle w:val="IndexLink"/>
              </w:rPr>
              <w:t>183</w:t>
            </w:r>
          </w:hyperlink>
        </w:p>
        <w:p>
          <w:pPr>
            <w:pStyle w:val="Contents3"/>
            <w:tabs>
              <w:tab w:val="clear" w:pos="8459"/>
              <w:tab w:val="right" w:pos="9026" w:leader="dot"/>
            </w:tabs>
            <w:rPr/>
          </w:pPr>
          <w:hyperlink w:anchor="__RefHeading___Toc17607326_1280447820">
            <w:r>
              <w:rPr>
                <w:webHidden/>
                <w:rStyle w:val="IndexLink"/>
                <w:rtl w:val="true"/>
              </w:rPr>
              <w:t>مجاری درک</w:t>
            </w:r>
            <w:r>
              <w:rPr>
                <w:rStyle w:val="IndexLink"/>
                <w:rtl w:val="true"/>
              </w:rPr>
              <w:tab/>
            </w:r>
            <w:r>
              <w:rPr>
                <w:rStyle w:val="IndexLink"/>
              </w:rPr>
              <w:t>184</w:t>
            </w:r>
          </w:hyperlink>
        </w:p>
        <w:p>
          <w:pPr>
            <w:pStyle w:val="Contents3"/>
            <w:tabs>
              <w:tab w:val="clear" w:pos="8459"/>
              <w:tab w:val="right" w:pos="9026" w:leader="dot"/>
            </w:tabs>
            <w:rPr/>
          </w:pPr>
          <w:hyperlink w:anchor="__RefHeading___Toc17607328_1280447820">
            <w:r>
              <w:rPr>
                <w:webHidden/>
                <w:rStyle w:val="IndexLink"/>
                <w:rtl w:val="true"/>
              </w:rPr>
              <w:t>نشانه ها</w:t>
            </w:r>
            <w:r>
              <w:rPr>
                <w:rStyle w:val="IndexLink"/>
                <w:rtl w:val="true"/>
              </w:rPr>
              <w:tab/>
            </w:r>
            <w:r>
              <w:rPr>
                <w:rStyle w:val="IndexLink"/>
              </w:rPr>
              <w:t>185</w:t>
            </w:r>
          </w:hyperlink>
        </w:p>
        <w:p>
          <w:pPr>
            <w:pStyle w:val="Contents3"/>
            <w:tabs>
              <w:tab w:val="clear" w:pos="8459"/>
              <w:tab w:val="right" w:pos="9026" w:leader="dot"/>
            </w:tabs>
            <w:rPr/>
          </w:pPr>
          <w:hyperlink w:anchor="__RefHeading___Toc17607330_1280447820">
            <w:r>
              <w:rPr>
                <w:webHidden/>
                <w:rStyle w:val="IndexLink"/>
                <w:rtl w:val="true"/>
              </w:rPr>
              <w:t>زبان عمل</w:t>
            </w:r>
            <w:r>
              <w:rPr>
                <w:rStyle w:val="IndexLink"/>
                <w:rtl w:val="true"/>
              </w:rPr>
              <w:tab/>
            </w:r>
            <w:r>
              <w:rPr>
                <w:rStyle w:val="IndexLink"/>
              </w:rPr>
              <w:t>185</w:t>
            </w:r>
          </w:hyperlink>
        </w:p>
        <w:p>
          <w:pPr>
            <w:pStyle w:val="Contents3"/>
            <w:tabs>
              <w:tab w:val="clear" w:pos="8459"/>
              <w:tab w:val="right" w:pos="9026" w:leader="dot"/>
            </w:tabs>
            <w:rPr/>
          </w:pPr>
          <w:hyperlink w:anchor="__RefHeading___Toc17607332_1280447820">
            <w:r>
              <w:rPr>
                <w:webHidden/>
                <w:rStyle w:val="IndexLink"/>
                <w:rtl w:val="true"/>
              </w:rPr>
              <w:t>چشم بینا</w:t>
            </w:r>
            <w:r>
              <w:rPr>
                <w:rStyle w:val="IndexLink"/>
                <w:rtl w:val="true"/>
              </w:rPr>
              <w:tab/>
            </w:r>
            <w:r>
              <w:rPr>
                <w:rStyle w:val="IndexLink"/>
              </w:rPr>
              <w:t>187</w:t>
            </w:r>
          </w:hyperlink>
        </w:p>
        <w:p>
          <w:pPr>
            <w:pStyle w:val="Contents3"/>
            <w:tabs>
              <w:tab w:val="clear" w:pos="8459"/>
              <w:tab w:val="right" w:pos="9026" w:leader="dot"/>
            </w:tabs>
            <w:rPr/>
          </w:pPr>
          <w:hyperlink w:anchor="__RefHeading___Toc17607334_1280447820">
            <w:r>
              <w:rPr>
                <w:webHidden/>
                <w:rStyle w:val="IndexLink"/>
                <w:rtl w:val="true"/>
              </w:rPr>
              <w:t>زمزمه</w:t>
            </w:r>
            <w:r>
              <w:rPr>
                <w:rStyle w:val="IndexLink"/>
                <w:rtl w:val="true"/>
              </w:rPr>
              <w:tab/>
            </w:r>
            <w:r>
              <w:rPr>
                <w:rStyle w:val="IndexLink"/>
              </w:rPr>
              <w:t>187</w:t>
            </w:r>
          </w:hyperlink>
        </w:p>
        <w:p>
          <w:pPr>
            <w:pStyle w:val="Contents3"/>
            <w:tabs>
              <w:tab w:val="clear" w:pos="8459"/>
              <w:tab w:val="right" w:pos="9026" w:leader="dot"/>
            </w:tabs>
            <w:rPr/>
          </w:pPr>
          <w:hyperlink w:anchor="__RefHeading___Toc17607336_1280447820">
            <w:r>
              <w:rPr>
                <w:webHidden/>
                <w:rStyle w:val="IndexLink"/>
                <w:rtl w:val="true"/>
              </w:rPr>
              <w:t>مناجات</w:t>
            </w:r>
            <w:r>
              <w:rPr>
                <w:rStyle w:val="IndexLink"/>
                <w:rtl w:val="true"/>
              </w:rPr>
              <w:tab/>
            </w:r>
            <w:r>
              <w:rPr>
                <w:rStyle w:val="IndexLink"/>
              </w:rPr>
              <w:t>189</w:t>
            </w:r>
          </w:hyperlink>
        </w:p>
        <w:p>
          <w:pPr>
            <w:pStyle w:val="Contents3"/>
            <w:tabs>
              <w:tab w:val="clear" w:pos="8459"/>
              <w:tab w:val="right" w:pos="9026" w:leader="dot"/>
            </w:tabs>
            <w:rPr/>
          </w:pPr>
          <w:hyperlink w:anchor="__RefHeading___Toc17607338_1280447820">
            <w:r>
              <w:rPr>
                <w:webHidden/>
                <w:rStyle w:val="IndexLink"/>
                <w:rtl w:val="true"/>
              </w:rPr>
              <w:t>طوائف دوم</w:t>
            </w:r>
            <w:r>
              <w:rPr>
                <w:rStyle w:val="IndexLink"/>
                <w:rtl w:val="true"/>
              </w:rPr>
              <w:tab/>
            </w:r>
            <w:r>
              <w:rPr>
                <w:rStyle w:val="IndexLink"/>
              </w:rPr>
              <w:t>190</w:t>
            </w:r>
          </w:hyperlink>
        </w:p>
        <w:p>
          <w:pPr>
            <w:pStyle w:val="Contents3"/>
            <w:tabs>
              <w:tab w:val="clear" w:pos="8459"/>
              <w:tab w:val="right" w:pos="9026" w:leader="dot"/>
            </w:tabs>
            <w:rPr/>
          </w:pPr>
          <w:hyperlink w:anchor="__RefHeading___Toc17607340_1280447820">
            <w:r>
              <w:rPr>
                <w:webHidden/>
                <w:rStyle w:val="IndexLink"/>
                <w:rtl w:val="true"/>
              </w:rPr>
              <w:t>اعتراف</w:t>
            </w:r>
            <w:r>
              <w:rPr>
                <w:rStyle w:val="IndexLink"/>
                <w:rtl w:val="true"/>
              </w:rPr>
              <w:tab/>
            </w:r>
            <w:r>
              <w:rPr>
                <w:rStyle w:val="IndexLink"/>
              </w:rPr>
              <w:t>192</w:t>
            </w:r>
          </w:hyperlink>
        </w:p>
        <w:p>
          <w:pPr>
            <w:pStyle w:val="Contents3"/>
            <w:tabs>
              <w:tab w:val="clear" w:pos="8459"/>
              <w:tab w:val="right" w:pos="9026" w:leader="dot"/>
            </w:tabs>
            <w:rPr/>
          </w:pPr>
          <w:hyperlink w:anchor="__RefHeading___Toc17607342_1280447820">
            <w:r>
              <w:rPr>
                <w:webHidden/>
                <w:rStyle w:val="IndexLink"/>
                <w:rtl w:val="true"/>
              </w:rPr>
              <w:t>کیمیا</w:t>
            </w:r>
            <w:r>
              <w:rPr>
                <w:rStyle w:val="IndexLink"/>
                <w:rtl w:val="true"/>
              </w:rPr>
              <w:tab/>
            </w:r>
            <w:r>
              <w:rPr>
                <w:rStyle w:val="IndexLink"/>
              </w:rPr>
              <w:t>192</w:t>
            </w:r>
          </w:hyperlink>
        </w:p>
        <w:p>
          <w:pPr>
            <w:pStyle w:val="Contents3"/>
            <w:tabs>
              <w:tab w:val="clear" w:pos="8459"/>
              <w:tab w:val="right" w:pos="9026" w:leader="dot"/>
            </w:tabs>
            <w:rPr/>
          </w:pPr>
          <w:hyperlink w:anchor="__RefHeading___Toc17607344_1280447820">
            <w:r>
              <w:rPr>
                <w:webHidden/>
                <w:rStyle w:val="IndexLink"/>
                <w:rtl w:val="true"/>
              </w:rPr>
              <w:t>بازگشت</w:t>
            </w:r>
            <w:r>
              <w:rPr>
                <w:rStyle w:val="IndexLink"/>
                <w:rtl w:val="true"/>
              </w:rPr>
              <w:tab/>
            </w:r>
            <w:r>
              <w:rPr>
                <w:rStyle w:val="IndexLink"/>
              </w:rPr>
              <w:t>192</w:t>
            </w:r>
          </w:hyperlink>
        </w:p>
        <w:p>
          <w:pPr>
            <w:pStyle w:val="Contents2"/>
            <w:tabs>
              <w:tab w:val="clear" w:pos="8743"/>
              <w:tab w:val="right" w:pos="9026" w:leader="dot"/>
            </w:tabs>
            <w:rPr/>
          </w:pPr>
          <w:hyperlink w:anchor="__RefHeading___Toc17607346_1280447820">
            <w:r>
              <w:rPr>
                <w:webHidden/>
                <w:rStyle w:val="IndexLink"/>
                <w:rtl w:val="true"/>
              </w:rPr>
              <w:t>ثمرِ ارتباط</w:t>
            </w:r>
            <w:r>
              <w:rPr>
                <w:rStyle w:val="IndexLink"/>
                <w:rtl w:val="true"/>
              </w:rPr>
              <w:tab/>
            </w:r>
            <w:r>
              <w:rPr>
                <w:rStyle w:val="IndexLink"/>
              </w:rPr>
              <w:t>196</w:t>
            </w:r>
          </w:hyperlink>
        </w:p>
        <w:p>
          <w:pPr>
            <w:pStyle w:val="Contents3"/>
            <w:tabs>
              <w:tab w:val="clear" w:pos="8459"/>
              <w:tab w:val="right" w:pos="9026" w:leader="dot"/>
            </w:tabs>
            <w:rPr/>
          </w:pPr>
          <w:hyperlink w:anchor="__RefHeading___Toc17607348_12804478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7607350_1280447820">
            <w:r>
              <w:rPr>
                <w:webHidden/>
                <w:rStyle w:val="IndexLink"/>
                <w:rtl w:val="true"/>
              </w:rPr>
              <w:t>توقف</w:t>
            </w:r>
            <w:r>
              <w:rPr>
                <w:rStyle w:val="IndexLink"/>
                <w:rtl w:val="true"/>
              </w:rPr>
              <w:tab/>
            </w:r>
            <w:r>
              <w:rPr>
                <w:rStyle w:val="IndexLink"/>
              </w:rPr>
              <w:t>196</w:t>
            </w:r>
          </w:hyperlink>
        </w:p>
        <w:p>
          <w:pPr>
            <w:pStyle w:val="Contents3"/>
            <w:tabs>
              <w:tab w:val="clear" w:pos="8459"/>
              <w:tab w:val="right" w:pos="9026" w:leader="dot"/>
            </w:tabs>
            <w:rPr/>
          </w:pPr>
          <w:hyperlink w:anchor="__RefHeading___Toc17607352_1280447820">
            <w:r>
              <w:rPr>
                <w:webHidden/>
                <w:rStyle w:val="IndexLink"/>
                <w:rtl w:val="true"/>
              </w:rPr>
              <w:t>رشد شایسته</w:t>
            </w:r>
            <w:r>
              <w:rPr>
                <w:rStyle w:val="IndexLink"/>
                <w:rtl w:val="true"/>
              </w:rPr>
              <w:tab/>
            </w:r>
            <w:r>
              <w:rPr>
                <w:rStyle w:val="IndexLink"/>
              </w:rPr>
              <w:t>197</w:t>
            </w:r>
          </w:hyperlink>
        </w:p>
        <w:p>
          <w:pPr>
            <w:pStyle w:val="Contents3"/>
            <w:tabs>
              <w:tab w:val="clear" w:pos="8459"/>
              <w:tab w:val="right" w:pos="9026" w:leader="dot"/>
            </w:tabs>
            <w:rPr/>
          </w:pPr>
          <w:hyperlink w:anchor="__RefHeading___Toc17607354_1280447820">
            <w:r>
              <w:rPr>
                <w:webHidden/>
                <w:rStyle w:val="IndexLink"/>
                <w:rtl w:val="true"/>
              </w:rPr>
              <w:t>تقوا و طهارت</w:t>
            </w:r>
            <w:r>
              <w:rPr>
                <w:rStyle w:val="IndexLink"/>
                <w:rtl w:val="true"/>
              </w:rPr>
              <w:tab/>
            </w:r>
            <w:r>
              <w:rPr>
                <w:rStyle w:val="IndexLink"/>
              </w:rPr>
              <w:t>200</w:t>
            </w:r>
          </w:hyperlink>
        </w:p>
        <w:p>
          <w:pPr>
            <w:pStyle w:val="Contents3"/>
            <w:tabs>
              <w:tab w:val="clear" w:pos="8459"/>
              <w:tab w:val="right" w:pos="9026" w:leader="dot"/>
            </w:tabs>
            <w:rPr/>
          </w:pPr>
          <w:hyperlink w:anchor="__RefHeading___Toc17607356_1280447820">
            <w:r>
              <w:rPr>
                <w:webHidden/>
                <w:rStyle w:val="IndexLink"/>
                <w:rtl w:val="true"/>
              </w:rPr>
              <w:t>حمایت حق</w:t>
            </w:r>
            <w:r>
              <w:rPr>
                <w:rStyle w:val="IndexLink"/>
                <w:rtl w:val="true"/>
              </w:rPr>
              <w:tab/>
            </w:r>
            <w:r>
              <w:rPr>
                <w:rStyle w:val="IndexLink"/>
              </w:rPr>
              <w:t>200</w:t>
            </w:r>
          </w:hyperlink>
        </w:p>
        <w:p>
          <w:pPr>
            <w:pStyle w:val="Contents3"/>
            <w:tabs>
              <w:tab w:val="clear" w:pos="8459"/>
              <w:tab w:val="right" w:pos="9026" w:leader="dot"/>
            </w:tabs>
            <w:rPr/>
          </w:pPr>
          <w:hyperlink w:anchor="__RefHeading___Toc17607358_1280447820">
            <w:r>
              <w:rPr>
                <w:webHidden/>
                <w:rStyle w:val="IndexLink"/>
                <w:rtl w:val="true"/>
              </w:rPr>
              <w:t>افراط</w:t>
            </w:r>
            <w:r>
              <w:rPr>
                <w:rStyle w:val="IndexLink"/>
                <w:rtl w:val="true"/>
              </w:rPr>
              <w:tab/>
            </w:r>
            <w:r>
              <w:rPr>
                <w:rStyle w:val="IndexLink"/>
              </w:rPr>
              <w:t>200</w:t>
            </w:r>
          </w:hyperlink>
        </w:p>
        <w:p>
          <w:pPr>
            <w:pStyle w:val="Contents3"/>
            <w:tabs>
              <w:tab w:val="clear" w:pos="8459"/>
              <w:tab w:val="right" w:pos="9026" w:leader="dot"/>
            </w:tabs>
            <w:rPr/>
          </w:pPr>
          <w:hyperlink w:anchor="__RefHeading___Toc17607360_1280447820">
            <w:r>
              <w:rPr>
                <w:webHidden/>
                <w:rStyle w:val="IndexLink"/>
                <w:rtl w:val="true"/>
              </w:rPr>
              <w:t>روح متجاوزانه</w:t>
            </w:r>
            <w:r>
              <w:rPr>
                <w:rStyle w:val="IndexLink"/>
                <w:rtl w:val="true"/>
              </w:rPr>
              <w:tab/>
            </w:r>
            <w:r>
              <w:rPr>
                <w:rStyle w:val="IndexLink"/>
              </w:rPr>
              <w:t>201</w:t>
            </w:r>
          </w:hyperlink>
        </w:p>
        <w:p>
          <w:pPr>
            <w:pStyle w:val="Contents3"/>
            <w:tabs>
              <w:tab w:val="clear" w:pos="8459"/>
              <w:tab w:val="right" w:pos="9026" w:leader="dot"/>
            </w:tabs>
            <w:rPr/>
          </w:pPr>
          <w:hyperlink w:anchor="__RefHeading___Toc17607362_1280447820">
            <w:r>
              <w:rPr>
                <w:webHidden/>
                <w:rStyle w:val="IndexLink"/>
                <w:rtl w:val="true"/>
              </w:rPr>
              <w:t>لطیف</w:t>
            </w:r>
            <w:r>
              <w:rPr>
                <w:rStyle w:val="IndexLink"/>
                <w:rtl w:val="true"/>
              </w:rPr>
              <w:tab/>
            </w:r>
            <w:r>
              <w:rPr>
                <w:rStyle w:val="IndexLink"/>
              </w:rPr>
              <w:t>204</w:t>
            </w:r>
          </w:hyperlink>
        </w:p>
        <w:p>
          <w:pPr>
            <w:pStyle w:val="Contents3"/>
            <w:tabs>
              <w:tab w:val="clear" w:pos="8459"/>
              <w:tab w:val="right" w:pos="9026" w:leader="dot"/>
            </w:tabs>
            <w:rPr/>
          </w:pPr>
          <w:hyperlink w:anchor="__RefHeading___Toc17607364_1280447820">
            <w:r>
              <w:rPr>
                <w:webHidden/>
                <w:rStyle w:val="IndexLink"/>
                <w:rtl w:val="true"/>
              </w:rPr>
              <w:t>یوسف</w:t>
            </w:r>
            <w:r>
              <w:rPr>
                <w:rStyle w:val="IndexLink"/>
                <w:rtl w:val="true"/>
              </w:rPr>
              <w:tab/>
            </w:r>
            <w:r>
              <w:rPr>
                <w:rStyle w:val="IndexLink"/>
              </w:rPr>
              <w:t>204</w:t>
            </w:r>
          </w:hyperlink>
        </w:p>
        <w:p>
          <w:pPr>
            <w:pStyle w:val="Contents3"/>
            <w:tabs>
              <w:tab w:val="clear" w:pos="8459"/>
              <w:tab w:val="right" w:pos="9026" w:leader="dot"/>
            </w:tabs>
            <w:rPr/>
          </w:pPr>
          <w:hyperlink w:anchor="__RefHeading___Toc17607366_1280447820">
            <w:r>
              <w:rPr>
                <w:webHidden/>
                <w:rStyle w:val="IndexLink"/>
                <w:rtl w:val="true"/>
              </w:rPr>
              <w:t>نوازش حق</w:t>
            </w:r>
            <w:r>
              <w:rPr>
                <w:rStyle w:val="IndexLink"/>
                <w:rtl w:val="true"/>
              </w:rPr>
              <w:tab/>
            </w:r>
            <w:r>
              <w:rPr>
                <w:rStyle w:val="IndexLink"/>
              </w:rPr>
              <w:t>205</w:t>
            </w:r>
          </w:hyperlink>
        </w:p>
        <w:p>
          <w:pPr>
            <w:pStyle w:val="Contents2"/>
            <w:tabs>
              <w:tab w:val="clear" w:pos="8743"/>
              <w:tab w:val="right" w:pos="9026" w:leader="dot"/>
            </w:tabs>
            <w:rPr/>
          </w:pPr>
          <w:hyperlink w:anchor="__RefHeading___Toc17607368_1280447820">
            <w:r>
              <w:rPr>
                <w:webHidden/>
                <w:rStyle w:val="IndexLink"/>
                <w:rtl w:val="true"/>
              </w:rPr>
              <w:t>سودِ باطن بینی</w:t>
            </w:r>
            <w:r>
              <w:rPr>
                <w:rStyle w:val="IndexLink"/>
                <w:rtl w:val="true"/>
              </w:rPr>
              <w:tab/>
            </w:r>
            <w:r>
              <w:rPr>
                <w:rStyle w:val="IndexLink"/>
              </w:rPr>
              <w:t>209</w:t>
            </w:r>
          </w:hyperlink>
        </w:p>
        <w:p>
          <w:pPr>
            <w:pStyle w:val="Contents3"/>
            <w:tabs>
              <w:tab w:val="clear" w:pos="8459"/>
              <w:tab w:val="right" w:pos="9026" w:leader="dot"/>
            </w:tabs>
            <w:rPr/>
          </w:pPr>
          <w:hyperlink w:anchor="__RefHeading___Toc17607370_128044782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7607372_1280447820">
            <w:r>
              <w:rPr>
                <w:webHidden/>
                <w:rStyle w:val="IndexLink"/>
                <w:rtl w:val="true"/>
              </w:rPr>
              <w:t>ترفند موثر شیطان</w:t>
            </w:r>
            <w:r>
              <w:rPr>
                <w:rStyle w:val="IndexLink"/>
                <w:rtl w:val="true"/>
              </w:rPr>
              <w:tab/>
            </w:r>
            <w:r>
              <w:rPr>
                <w:rStyle w:val="IndexLink"/>
              </w:rPr>
              <w:t>211</w:t>
            </w:r>
          </w:hyperlink>
        </w:p>
        <w:p>
          <w:pPr>
            <w:pStyle w:val="Contents3"/>
            <w:tabs>
              <w:tab w:val="clear" w:pos="8459"/>
              <w:tab w:val="right" w:pos="9026" w:leader="dot"/>
            </w:tabs>
            <w:rPr/>
          </w:pPr>
          <w:hyperlink w:anchor="__RefHeading___Toc17607374_1280447820">
            <w:r>
              <w:rPr>
                <w:webHidden/>
                <w:rStyle w:val="IndexLink"/>
                <w:rtl w:val="true"/>
              </w:rPr>
              <w:t>فرصت را غنیمت شمرید</w:t>
            </w:r>
            <w:r>
              <w:rPr>
                <w:rStyle w:val="IndexLink"/>
                <w:rtl w:val="true"/>
              </w:rPr>
              <w:tab/>
            </w:r>
            <w:r>
              <w:rPr>
                <w:rStyle w:val="IndexLink"/>
              </w:rPr>
              <w:t>211</w:t>
            </w:r>
          </w:hyperlink>
        </w:p>
        <w:p>
          <w:pPr>
            <w:pStyle w:val="Contents3"/>
            <w:tabs>
              <w:tab w:val="clear" w:pos="8459"/>
              <w:tab w:val="right" w:pos="9026" w:leader="dot"/>
            </w:tabs>
            <w:rPr/>
          </w:pPr>
          <w:hyperlink w:anchor="__RefHeading___Toc17607376_1280447820">
            <w:r>
              <w:rPr>
                <w:webHidden/>
                <w:rStyle w:val="IndexLink"/>
                <w:rtl w:val="true"/>
              </w:rPr>
              <w:t>قضاوت مردم ظاهربین</w:t>
            </w:r>
            <w:r>
              <w:rPr>
                <w:rStyle w:val="IndexLink"/>
                <w:rtl w:val="true"/>
              </w:rPr>
              <w:tab/>
            </w:r>
            <w:r>
              <w:rPr>
                <w:rStyle w:val="IndexLink"/>
              </w:rPr>
              <w:t>212</w:t>
            </w:r>
          </w:hyperlink>
        </w:p>
        <w:p>
          <w:pPr>
            <w:pStyle w:val="Contents3"/>
            <w:tabs>
              <w:tab w:val="clear" w:pos="8459"/>
              <w:tab w:val="right" w:pos="9026" w:leader="dot"/>
            </w:tabs>
            <w:rPr/>
          </w:pPr>
          <w:hyperlink w:anchor="__RefHeading___Toc17607378_1280447820">
            <w:r>
              <w:rPr>
                <w:webHidden/>
                <w:rStyle w:val="IndexLink"/>
                <w:rtl w:val="true"/>
              </w:rPr>
              <w:t>مهر حق</w:t>
            </w:r>
            <w:r>
              <w:rPr>
                <w:rStyle w:val="IndexLink"/>
                <w:rtl w:val="true"/>
              </w:rPr>
              <w:tab/>
            </w:r>
            <w:r>
              <w:rPr>
                <w:rStyle w:val="IndexLink"/>
              </w:rPr>
              <w:t>212</w:t>
            </w:r>
          </w:hyperlink>
        </w:p>
        <w:p>
          <w:pPr>
            <w:pStyle w:val="Contents3"/>
            <w:tabs>
              <w:tab w:val="clear" w:pos="8459"/>
              <w:tab w:val="right" w:pos="9026" w:leader="dot"/>
            </w:tabs>
            <w:rPr/>
          </w:pPr>
          <w:hyperlink w:anchor="__RefHeading___Toc17607380_1280447820">
            <w:r>
              <w:rPr>
                <w:webHidden/>
                <w:rStyle w:val="IndexLink"/>
                <w:rtl w:val="true"/>
              </w:rPr>
              <w:t>تفاوت دوگونه نگریستن</w:t>
            </w:r>
            <w:r>
              <w:rPr>
                <w:rStyle w:val="IndexLink"/>
                <w:rtl w:val="true"/>
              </w:rPr>
              <w:tab/>
            </w:r>
            <w:r>
              <w:rPr>
                <w:rStyle w:val="IndexLink"/>
              </w:rPr>
              <w:t>213</w:t>
            </w:r>
          </w:hyperlink>
        </w:p>
        <w:p>
          <w:pPr>
            <w:pStyle w:val="Contents3"/>
            <w:tabs>
              <w:tab w:val="clear" w:pos="8459"/>
              <w:tab w:val="right" w:pos="9026" w:leader="dot"/>
            </w:tabs>
            <w:rPr/>
          </w:pPr>
          <w:hyperlink w:anchor="__RefHeading___Toc17607382_1280447820">
            <w:r>
              <w:rPr>
                <w:webHidden/>
                <w:rStyle w:val="IndexLink"/>
                <w:rtl w:val="true"/>
              </w:rPr>
              <w:t>خصلت مردان خدا</w:t>
            </w:r>
            <w:r>
              <w:rPr>
                <w:rStyle w:val="IndexLink"/>
                <w:rtl w:val="true"/>
              </w:rPr>
              <w:tab/>
            </w:r>
            <w:r>
              <w:rPr>
                <w:rStyle w:val="IndexLink"/>
              </w:rPr>
              <w:t>213</w:t>
            </w:r>
          </w:hyperlink>
        </w:p>
        <w:p>
          <w:pPr>
            <w:pStyle w:val="Contents3"/>
            <w:tabs>
              <w:tab w:val="clear" w:pos="8459"/>
              <w:tab w:val="right" w:pos="9026" w:leader="dot"/>
            </w:tabs>
            <w:rPr/>
          </w:pPr>
          <w:hyperlink w:anchor="__RefHeading___Toc17607384_1280447820">
            <w:r>
              <w:rPr>
                <w:webHidden/>
                <w:rStyle w:val="IndexLink"/>
                <w:rtl w:val="true"/>
              </w:rPr>
              <w:t>اولیاء جز زیبایی نمی بینند</w:t>
            </w:r>
            <w:r>
              <w:rPr>
                <w:rStyle w:val="IndexLink"/>
                <w:rtl w:val="true"/>
              </w:rPr>
              <w:tab/>
            </w:r>
            <w:r>
              <w:rPr>
                <w:rStyle w:val="IndexLink"/>
              </w:rPr>
              <w:t>213</w:t>
            </w:r>
          </w:hyperlink>
        </w:p>
        <w:p>
          <w:pPr>
            <w:pStyle w:val="Contents3"/>
            <w:tabs>
              <w:tab w:val="clear" w:pos="8459"/>
              <w:tab w:val="right" w:pos="9026" w:leader="dot"/>
            </w:tabs>
            <w:rPr/>
          </w:pPr>
          <w:hyperlink w:anchor="__RefHeading___Toc17607386_1280447820">
            <w:r>
              <w:rPr>
                <w:webHidden/>
                <w:rStyle w:val="IndexLink"/>
                <w:rtl w:val="true"/>
              </w:rPr>
              <w:t>امواج ابهام</w:t>
            </w:r>
            <w:r>
              <w:rPr>
                <w:rStyle w:val="IndexLink"/>
                <w:rtl w:val="true"/>
              </w:rPr>
              <w:tab/>
            </w:r>
            <w:r>
              <w:rPr>
                <w:rStyle w:val="IndexLink"/>
              </w:rPr>
              <w:t>214</w:t>
            </w:r>
          </w:hyperlink>
        </w:p>
        <w:p>
          <w:pPr>
            <w:pStyle w:val="Contents3"/>
            <w:tabs>
              <w:tab w:val="clear" w:pos="8459"/>
              <w:tab w:val="right" w:pos="9026" w:leader="dot"/>
            </w:tabs>
            <w:rPr/>
          </w:pPr>
          <w:hyperlink w:anchor="__RefHeading___Toc17607388_1280447820">
            <w:r>
              <w:rPr>
                <w:webHidden/>
                <w:rStyle w:val="IndexLink"/>
                <w:rtl w:val="true"/>
              </w:rPr>
              <w:t>واژه ای به نام چرا</w:t>
            </w:r>
            <w:r>
              <w:rPr>
                <w:rStyle w:val="IndexLink"/>
                <w:rtl w:val="true"/>
              </w:rPr>
              <w:tab/>
            </w:r>
            <w:r>
              <w:rPr>
                <w:rStyle w:val="IndexLink"/>
              </w:rPr>
              <w:t>214</w:t>
            </w:r>
          </w:hyperlink>
        </w:p>
        <w:p>
          <w:pPr>
            <w:pStyle w:val="Contents3"/>
            <w:tabs>
              <w:tab w:val="clear" w:pos="8459"/>
              <w:tab w:val="right" w:pos="9026" w:leader="dot"/>
            </w:tabs>
            <w:rPr/>
          </w:pPr>
          <w:hyperlink w:anchor="__RefHeading___Toc17607390_1280447820">
            <w:r>
              <w:rPr>
                <w:webHidden/>
                <w:rStyle w:val="IndexLink"/>
                <w:rtl w:val="true"/>
              </w:rPr>
              <w:t>شنیدن و اطاعت</w:t>
            </w:r>
            <w:r>
              <w:rPr>
                <w:rStyle w:val="IndexLink"/>
                <w:rtl w:val="true"/>
              </w:rPr>
              <w:tab/>
            </w:r>
            <w:r>
              <w:rPr>
                <w:rStyle w:val="IndexLink"/>
              </w:rPr>
              <w:t>215</w:t>
            </w:r>
          </w:hyperlink>
        </w:p>
        <w:p>
          <w:pPr>
            <w:pStyle w:val="Contents3"/>
            <w:tabs>
              <w:tab w:val="clear" w:pos="8459"/>
              <w:tab w:val="right" w:pos="9026" w:leader="dot"/>
            </w:tabs>
            <w:rPr/>
          </w:pPr>
          <w:hyperlink w:anchor="__RefHeading___Toc17607392_1280447820">
            <w:r>
              <w:rPr>
                <w:webHidden/>
                <w:rStyle w:val="IndexLink"/>
                <w:rtl w:val="true"/>
              </w:rPr>
              <w:t>کار مردان رفتن است</w:t>
            </w:r>
            <w:r>
              <w:rPr>
                <w:rStyle w:val="IndexLink"/>
                <w:rtl w:val="true"/>
              </w:rPr>
              <w:tab/>
            </w:r>
            <w:r>
              <w:rPr>
                <w:rStyle w:val="IndexLink"/>
              </w:rPr>
              <w:t>215</w:t>
            </w:r>
          </w:hyperlink>
        </w:p>
        <w:p>
          <w:pPr>
            <w:pStyle w:val="Contents2"/>
            <w:tabs>
              <w:tab w:val="clear" w:pos="8743"/>
              <w:tab w:val="right" w:pos="9026" w:leader="dot"/>
            </w:tabs>
            <w:rPr/>
          </w:pPr>
          <w:hyperlink w:anchor="__RefHeading___Toc17607394_1280447820">
            <w:r>
              <w:rPr>
                <w:webHidden/>
                <w:rStyle w:val="IndexLink"/>
                <w:rtl w:val="true"/>
              </w:rPr>
              <w:t>پناهِ حق</w:t>
            </w:r>
            <w:r>
              <w:rPr>
                <w:rStyle w:val="IndexLink"/>
                <w:rtl w:val="true"/>
              </w:rPr>
              <w:tab/>
            </w:r>
            <w:r>
              <w:rPr>
                <w:rStyle w:val="IndexLink"/>
              </w:rPr>
              <w:t>220</w:t>
            </w:r>
          </w:hyperlink>
        </w:p>
        <w:p>
          <w:pPr>
            <w:pStyle w:val="Contents3"/>
            <w:tabs>
              <w:tab w:val="clear" w:pos="8459"/>
              <w:tab w:val="right" w:pos="9026" w:leader="dot"/>
            </w:tabs>
            <w:rPr/>
          </w:pPr>
          <w:hyperlink w:anchor="__RefHeading___Toc17607396_12804478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7607398_1280447820">
            <w:r>
              <w:rPr>
                <w:webHidden/>
                <w:rStyle w:val="IndexLink"/>
                <w:rtl w:val="true"/>
              </w:rPr>
              <w:t>موهبت های کثیر</w:t>
            </w:r>
            <w:r>
              <w:rPr>
                <w:rStyle w:val="IndexLink"/>
                <w:rtl w:val="true"/>
              </w:rPr>
              <w:tab/>
            </w:r>
            <w:r>
              <w:rPr>
                <w:rStyle w:val="IndexLink"/>
              </w:rPr>
              <w:t>220</w:t>
            </w:r>
          </w:hyperlink>
        </w:p>
        <w:p>
          <w:pPr>
            <w:pStyle w:val="Contents3"/>
            <w:tabs>
              <w:tab w:val="clear" w:pos="8459"/>
              <w:tab w:val="right" w:pos="9026" w:leader="dot"/>
            </w:tabs>
            <w:rPr/>
          </w:pPr>
          <w:hyperlink w:anchor="__RefHeading___Toc17607400_1280447820">
            <w:r>
              <w:rPr>
                <w:webHidden/>
                <w:rStyle w:val="IndexLink"/>
                <w:rtl w:val="true"/>
              </w:rPr>
              <w:t>اقبال خداوند</w:t>
            </w:r>
            <w:r>
              <w:rPr>
                <w:rStyle w:val="IndexLink"/>
                <w:rtl w:val="true"/>
              </w:rPr>
              <w:tab/>
            </w:r>
            <w:r>
              <w:rPr>
                <w:rStyle w:val="IndexLink"/>
              </w:rPr>
              <w:t>220</w:t>
            </w:r>
          </w:hyperlink>
        </w:p>
        <w:p>
          <w:pPr>
            <w:pStyle w:val="Contents3"/>
            <w:tabs>
              <w:tab w:val="clear" w:pos="8459"/>
              <w:tab w:val="right" w:pos="9026" w:leader="dot"/>
            </w:tabs>
            <w:rPr/>
          </w:pPr>
          <w:hyperlink w:anchor="__RefHeading___Toc17607402_1280447820">
            <w:r>
              <w:rPr>
                <w:webHidden/>
                <w:rStyle w:val="IndexLink"/>
                <w:rtl w:val="true"/>
              </w:rPr>
              <w:t>خزانه بی نهایت</w:t>
            </w:r>
            <w:r>
              <w:rPr>
                <w:rStyle w:val="IndexLink"/>
                <w:rtl w:val="true"/>
              </w:rPr>
              <w:tab/>
            </w:r>
            <w:r>
              <w:rPr>
                <w:rStyle w:val="IndexLink"/>
              </w:rPr>
              <w:t>220</w:t>
            </w:r>
          </w:hyperlink>
        </w:p>
        <w:p>
          <w:pPr>
            <w:pStyle w:val="Contents2"/>
            <w:tabs>
              <w:tab w:val="clear" w:pos="8743"/>
              <w:tab w:val="right" w:pos="9026" w:leader="dot"/>
            </w:tabs>
            <w:rPr/>
          </w:pPr>
          <w:hyperlink w:anchor="__RefHeading___Toc17607404_1280447820">
            <w:r>
              <w:rPr>
                <w:webHidden/>
                <w:rStyle w:val="IndexLink"/>
                <w:rtl w:val="true"/>
              </w:rPr>
              <w:t>رحمت بی مانند</w:t>
            </w:r>
            <w:r>
              <w:rPr>
                <w:rStyle w:val="IndexLink"/>
                <w:rtl w:val="true"/>
              </w:rPr>
              <w:tab/>
            </w:r>
            <w:r>
              <w:rPr>
                <w:rStyle w:val="IndexLink"/>
              </w:rPr>
              <w:t>225</w:t>
            </w:r>
          </w:hyperlink>
        </w:p>
        <w:p>
          <w:pPr>
            <w:pStyle w:val="Contents3"/>
            <w:tabs>
              <w:tab w:val="clear" w:pos="8459"/>
              <w:tab w:val="right" w:pos="9026" w:leader="dot"/>
            </w:tabs>
            <w:rPr/>
          </w:pPr>
          <w:hyperlink w:anchor="__RefHeading___Toc17607406_128044782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7607408_1280447820">
            <w:r>
              <w:rPr>
                <w:webHidden/>
                <w:rStyle w:val="IndexLink"/>
                <w:rtl w:val="true"/>
              </w:rPr>
              <w:t>مستی های کاذب</w:t>
            </w:r>
            <w:r>
              <w:rPr>
                <w:rStyle w:val="IndexLink"/>
                <w:rtl w:val="true"/>
              </w:rPr>
              <w:tab/>
            </w:r>
            <w:r>
              <w:rPr>
                <w:rStyle w:val="IndexLink"/>
              </w:rPr>
              <w:t>226</w:t>
            </w:r>
          </w:hyperlink>
        </w:p>
        <w:p>
          <w:pPr>
            <w:pStyle w:val="Contents3"/>
            <w:tabs>
              <w:tab w:val="clear" w:pos="8459"/>
              <w:tab w:val="right" w:pos="9026" w:leader="dot"/>
            </w:tabs>
            <w:rPr/>
          </w:pPr>
          <w:hyperlink w:anchor="__RefHeading___Toc17607410_1280447820">
            <w:r>
              <w:rPr>
                <w:webHidden/>
                <w:rStyle w:val="IndexLink"/>
                <w:rtl w:val="true"/>
              </w:rPr>
              <w:t>بر خلاف اسم آدمیان</w:t>
            </w:r>
            <w:r>
              <w:rPr>
                <w:rStyle w:val="IndexLink"/>
                <w:rtl w:val="true"/>
              </w:rPr>
              <w:tab/>
            </w:r>
            <w:r>
              <w:rPr>
                <w:rStyle w:val="IndexLink"/>
              </w:rPr>
              <w:t>226</w:t>
            </w:r>
          </w:hyperlink>
        </w:p>
        <w:p>
          <w:pPr>
            <w:pStyle w:val="Contents3"/>
            <w:tabs>
              <w:tab w:val="clear" w:pos="8459"/>
              <w:tab w:val="right" w:pos="9026" w:leader="dot"/>
            </w:tabs>
            <w:rPr/>
          </w:pPr>
          <w:hyperlink w:anchor="__RefHeading___Toc17607412_1280447820">
            <w:r>
              <w:rPr>
                <w:webHidden/>
                <w:rStyle w:val="IndexLink"/>
                <w:rtl w:val="true"/>
              </w:rPr>
              <w:t>رحمت بی مانند</w:t>
            </w:r>
            <w:r>
              <w:rPr>
                <w:rStyle w:val="IndexLink"/>
                <w:rtl w:val="true"/>
              </w:rPr>
              <w:tab/>
            </w:r>
            <w:r>
              <w:rPr>
                <w:rStyle w:val="IndexLink"/>
              </w:rPr>
              <w:t>227</w:t>
            </w:r>
          </w:hyperlink>
        </w:p>
        <w:p>
          <w:pPr>
            <w:pStyle w:val="Contents3"/>
            <w:tabs>
              <w:tab w:val="clear" w:pos="8459"/>
              <w:tab w:val="right" w:pos="9026" w:leader="dot"/>
            </w:tabs>
            <w:rPr/>
          </w:pPr>
          <w:hyperlink w:anchor="__RefHeading___Toc17607414_1280447820">
            <w:r>
              <w:rPr>
                <w:webHidden/>
                <w:rStyle w:val="IndexLink"/>
                <w:rtl w:val="true"/>
              </w:rPr>
              <w:t>باب توبه گشوده است</w:t>
            </w:r>
            <w:r>
              <w:rPr>
                <w:rStyle w:val="IndexLink"/>
                <w:rtl w:val="true"/>
              </w:rPr>
              <w:tab/>
            </w:r>
            <w:r>
              <w:rPr>
                <w:rStyle w:val="IndexLink"/>
              </w:rPr>
              <w:t>229</w:t>
            </w:r>
          </w:hyperlink>
        </w:p>
        <w:p>
          <w:pPr>
            <w:pStyle w:val="Contents2"/>
            <w:tabs>
              <w:tab w:val="clear" w:pos="8743"/>
              <w:tab w:val="right" w:pos="9026" w:leader="dot"/>
            </w:tabs>
            <w:rPr/>
          </w:pPr>
          <w:hyperlink w:anchor="__RefHeading___Toc17607416_1280447820">
            <w:r>
              <w:rPr>
                <w:webHidden/>
                <w:rStyle w:val="IndexLink"/>
                <w:rtl w:val="true"/>
              </w:rPr>
              <w:t>طریق خوب شدن</w:t>
            </w:r>
            <w:r>
              <w:rPr>
                <w:rStyle w:val="IndexLink"/>
                <w:rtl w:val="true"/>
              </w:rPr>
              <w:tab/>
            </w:r>
            <w:r>
              <w:rPr>
                <w:rStyle w:val="IndexLink"/>
              </w:rPr>
              <w:t>232</w:t>
            </w:r>
          </w:hyperlink>
        </w:p>
        <w:p>
          <w:pPr>
            <w:pStyle w:val="Contents3"/>
            <w:tabs>
              <w:tab w:val="clear" w:pos="8459"/>
              <w:tab w:val="right" w:pos="9026" w:leader="dot"/>
            </w:tabs>
            <w:rPr/>
          </w:pPr>
          <w:hyperlink w:anchor="__RefHeading___Toc17607418_128044782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7607420_1280447820">
            <w:r>
              <w:rPr>
                <w:webHidden/>
                <w:rStyle w:val="IndexLink"/>
                <w:rtl w:val="true"/>
              </w:rPr>
              <w:t>شیوه</w:t>
            </w:r>
            <w:r>
              <w:rPr>
                <w:rStyle w:val="IndexLink"/>
                <w:rtl w:val="true"/>
              </w:rPr>
              <w:tab/>
            </w:r>
            <w:r>
              <w:rPr>
                <w:rStyle w:val="IndexLink"/>
              </w:rPr>
              <w:t>233</w:t>
            </w:r>
          </w:hyperlink>
        </w:p>
        <w:p>
          <w:pPr>
            <w:pStyle w:val="Contents3"/>
            <w:tabs>
              <w:tab w:val="clear" w:pos="8459"/>
              <w:tab w:val="right" w:pos="9026" w:leader="dot"/>
            </w:tabs>
            <w:rPr/>
          </w:pPr>
          <w:hyperlink w:anchor="__RefHeading___Toc17607422_1280447820">
            <w:r>
              <w:rPr>
                <w:webHidden/>
                <w:rStyle w:val="IndexLink"/>
                <w:rtl w:val="true"/>
              </w:rPr>
              <w:t>پوشیدن عیوب</w:t>
            </w:r>
            <w:r>
              <w:rPr>
                <w:rStyle w:val="IndexLink"/>
                <w:rtl w:val="true"/>
              </w:rPr>
              <w:tab/>
            </w:r>
            <w:r>
              <w:rPr>
                <w:rStyle w:val="IndexLink"/>
              </w:rPr>
              <w:t>233</w:t>
            </w:r>
          </w:hyperlink>
        </w:p>
        <w:p>
          <w:pPr>
            <w:pStyle w:val="Contents3"/>
            <w:tabs>
              <w:tab w:val="clear" w:pos="8459"/>
              <w:tab w:val="right" w:pos="9026" w:leader="dot"/>
            </w:tabs>
            <w:rPr/>
          </w:pPr>
          <w:hyperlink w:anchor="__RefHeading___Toc17607424_1280447820">
            <w:r>
              <w:rPr>
                <w:webHidden/>
                <w:rStyle w:val="IndexLink"/>
                <w:rtl w:val="true"/>
              </w:rPr>
              <w:t>اخلاق خداوند</w:t>
            </w:r>
            <w:r>
              <w:rPr>
                <w:rStyle w:val="IndexLink"/>
                <w:rtl w:val="true"/>
              </w:rPr>
              <w:tab/>
            </w:r>
            <w:r>
              <w:rPr>
                <w:rStyle w:val="IndexLink"/>
              </w:rPr>
              <w:t>238</w:t>
            </w:r>
          </w:hyperlink>
        </w:p>
        <w:p>
          <w:pPr>
            <w:pStyle w:val="Contents3"/>
            <w:tabs>
              <w:tab w:val="clear" w:pos="8459"/>
              <w:tab w:val="right" w:pos="9026" w:leader="dot"/>
            </w:tabs>
            <w:rPr/>
          </w:pPr>
          <w:hyperlink w:anchor="__RefHeading___Toc17607426_1280447820">
            <w:r>
              <w:rPr>
                <w:webHidden/>
                <w:rStyle w:val="IndexLink"/>
                <w:rtl w:val="true"/>
              </w:rPr>
              <w:t>جزای اعمال</w:t>
            </w:r>
            <w:r>
              <w:rPr>
                <w:rStyle w:val="IndexLink"/>
                <w:rtl w:val="true"/>
              </w:rPr>
              <w:tab/>
            </w:r>
            <w:r>
              <w:rPr>
                <w:rStyle w:val="IndexLink"/>
              </w:rPr>
              <w:t>238</w:t>
            </w:r>
          </w:hyperlink>
        </w:p>
        <w:p>
          <w:pPr>
            <w:pStyle w:val="Contents2"/>
            <w:tabs>
              <w:tab w:val="clear" w:pos="8743"/>
              <w:tab w:val="right" w:pos="9026" w:leader="dot"/>
            </w:tabs>
            <w:rPr/>
          </w:pPr>
          <w:hyperlink w:anchor="__RefHeading___Toc17607428_1280447820">
            <w:r>
              <w:rPr>
                <w:webHidden/>
                <w:rStyle w:val="IndexLink"/>
                <w:rtl w:val="true"/>
              </w:rPr>
              <w:t>دعاء</w:t>
            </w:r>
            <w:r>
              <w:rPr>
                <w:rStyle w:val="IndexLink"/>
                <w:rtl w:val="true"/>
              </w:rPr>
              <w:tab/>
            </w:r>
            <w:r>
              <w:rPr>
                <w:rStyle w:val="IndexLink"/>
              </w:rPr>
              <w:t>241</w:t>
            </w:r>
          </w:hyperlink>
        </w:p>
        <w:p>
          <w:pPr>
            <w:pStyle w:val="Contents3"/>
            <w:tabs>
              <w:tab w:val="clear" w:pos="8459"/>
              <w:tab w:val="right" w:pos="9026" w:leader="dot"/>
            </w:tabs>
            <w:rPr/>
          </w:pPr>
          <w:hyperlink w:anchor="__RefHeading___Toc17607430_128044782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7607432_1280447820">
            <w:r>
              <w:rPr>
                <w:webHidden/>
                <w:rStyle w:val="IndexLink"/>
                <w:rtl w:val="true"/>
              </w:rPr>
              <w:t>حقیقت مسلّم</w:t>
            </w:r>
            <w:r>
              <w:rPr>
                <w:rStyle w:val="IndexLink"/>
                <w:rtl w:val="true"/>
              </w:rPr>
              <w:tab/>
            </w:r>
            <w:r>
              <w:rPr>
                <w:rStyle w:val="IndexLink"/>
              </w:rPr>
              <w:t>242</w:t>
            </w:r>
          </w:hyperlink>
        </w:p>
        <w:p>
          <w:pPr>
            <w:pStyle w:val="Contents3"/>
            <w:tabs>
              <w:tab w:val="clear" w:pos="8459"/>
              <w:tab w:val="right" w:pos="9026" w:leader="dot"/>
            </w:tabs>
            <w:rPr/>
          </w:pPr>
          <w:hyperlink w:anchor="__RefHeading___Toc17607434_1280447820">
            <w:r>
              <w:rPr>
                <w:webHidden/>
                <w:rStyle w:val="IndexLink"/>
                <w:rtl w:val="true"/>
              </w:rPr>
              <w:t>خطایی آشکار</w:t>
            </w:r>
            <w:r>
              <w:rPr>
                <w:rStyle w:val="IndexLink"/>
                <w:rtl w:val="true"/>
              </w:rPr>
              <w:tab/>
            </w:r>
            <w:r>
              <w:rPr>
                <w:rStyle w:val="IndexLink"/>
              </w:rPr>
              <w:t>242</w:t>
            </w:r>
          </w:hyperlink>
        </w:p>
        <w:p>
          <w:pPr>
            <w:pStyle w:val="Contents3"/>
            <w:tabs>
              <w:tab w:val="clear" w:pos="8459"/>
              <w:tab w:val="right" w:pos="9026" w:leader="dot"/>
            </w:tabs>
            <w:rPr/>
          </w:pPr>
          <w:hyperlink w:anchor="__RefHeading___Toc17607436_1280447820">
            <w:r>
              <w:rPr>
                <w:webHidden/>
                <w:rStyle w:val="IndexLink"/>
                <w:rtl w:val="true"/>
              </w:rPr>
              <w:t>ترغیب به دعاء</w:t>
            </w:r>
            <w:r>
              <w:rPr>
                <w:rStyle w:val="IndexLink"/>
                <w:rtl w:val="true"/>
              </w:rPr>
              <w:tab/>
            </w:r>
            <w:r>
              <w:rPr>
                <w:rStyle w:val="IndexLink"/>
              </w:rPr>
              <w:t>243</w:t>
            </w:r>
          </w:hyperlink>
        </w:p>
        <w:p>
          <w:pPr>
            <w:pStyle w:val="Contents3"/>
            <w:tabs>
              <w:tab w:val="clear" w:pos="8459"/>
              <w:tab w:val="right" w:pos="9026" w:leader="dot"/>
            </w:tabs>
            <w:rPr/>
          </w:pPr>
          <w:hyperlink w:anchor="__RefHeading___Toc17607438_1280447820">
            <w:r>
              <w:rPr>
                <w:webHidden/>
                <w:rStyle w:val="IndexLink"/>
                <w:rtl w:val="true"/>
              </w:rPr>
              <w:t>زلف اولیاء</w:t>
            </w:r>
            <w:r>
              <w:rPr>
                <w:rStyle w:val="IndexLink"/>
                <w:rtl w:val="true"/>
              </w:rPr>
              <w:tab/>
            </w:r>
            <w:r>
              <w:rPr>
                <w:rStyle w:val="IndexLink"/>
              </w:rPr>
              <w:t>244</w:t>
            </w:r>
          </w:hyperlink>
        </w:p>
        <w:p>
          <w:pPr>
            <w:pStyle w:val="Contents3"/>
            <w:tabs>
              <w:tab w:val="clear" w:pos="8459"/>
              <w:tab w:val="right" w:pos="9026" w:leader="dot"/>
            </w:tabs>
            <w:rPr/>
          </w:pPr>
          <w:hyperlink w:anchor="__RefHeading___Toc17607440_1280447820">
            <w:r>
              <w:rPr>
                <w:webHidden/>
                <w:rStyle w:val="IndexLink"/>
                <w:rtl w:val="true"/>
              </w:rPr>
              <w:t>حسنه</w:t>
            </w:r>
            <w:r>
              <w:rPr>
                <w:rStyle w:val="IndexLink"/>
                <w:rtl w:val="true"/>
              </w:rPr>
              <w:tab/>
            </w:r>
            <w:r>
              <w:rPr>
                <w:rStyle w:val="IndexLink"/>
              </w:rPr>
              <w:t>248</w:t>
            </w:r>
          </w:hyperlink>
        </w:p>
        <w:p>
          <w:pPr>
            <w:pStyle w:val="Contents2"/>
            <w:tabs>
              <w:tab w:val="clear" w:pos="8743"/>
              <w:tab w:val="right" w:pos="9026" w:leader="dot"/>
            </w:tabs>
            <w:rPr/>
          </w:pPr>
          <w:hyperlink w:anchor="__RefHeading___Toc17607442_1280447820">
            <w:r>
              <w:rPr>
                <w:webHidden/>
                <w:rStyle w:val="IndexLink"/>
                <w:rtl w:val="true"/>
              </w:rPr>
              <w:t>مراحل ایمان</w:t>
            </w:r>
            <w:r>
              <w:rPr>
                <w:rStyle w:val="IndexLink"/>
                <w:rtl w:val="true"/>
              </w:rPr>
              <w:tab/>
            </w:r>
            <w:r>
              <w:rPr>
                <w:rStyle w:val="IndexLink"/>
              </w:rPr>
              <w:t>251</w:t>
            </w:r>
          </w:hyperlink>
        </w:p>
        <w:p>
          <w:pPr>
            <w:pStyle w:val="Contents3"/>
            <w:tabs>
              <w:tab w:val="clear" w:pos="8459"/>
              <w:tab w:val="right" w:pos="9026" w:leader="dot"/>
            </w:tabs>
            <w:rPr/>
          </w:pPr>
          <w:hyperlink w:anchor="__RefHeading___Toc17607444_128044782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17607446_1280447820">
            <w:r>
              <w:rPr>
                <w:webHidden/>
                <w:rStyle w:val="IndexLink"/>
                <w:rtl w:val="true"/>
              </w:rPr>
              <w:t>محروم</w:t>
            </w:r>
            <w:r>
              <w:rPr>
                <w:rStyle w:val="IndexLink"/>
                <w:rtl w:val="true"/>
              </w:rPr>
              <w:tab/>
            </w:r>
            <w:r>
              <w:rPr>
                <w:rStyle w:val="IndexLink"/>
              </w:rPr>
              <w:t>251</w:t>
            </w:r>
          </w:hyperlink>
        </w:p>
        <w:p>
          <w:pPr>
            <w:pStyle w:val="Contents3"/>
            <w:tabs>
              <w:tab w:val="clear" w:pos="8459"/>
              <w:tab w:val="right" w:pos="9026" w:leader="dot"/>
            </w:tabs>
            <w:rPr/>
          </w:pPr>
          <w:hyperlink w:anchor="__RefHeading___Toc17607448_1280447820">
            <w:r>
              <w:rPr>
                <w:webHidden/>
                <w:rStyle w:val="IndexLink"/>
                <w:rtl w:val="true"/>
              </w:rPr>
              <w:t>نشانه تکریم خداوند</w:t>
            </w:r>
            <w:r>
              <w:rPr>
                <w:rStyle w:val="IndexLink"/>
                <w:rtl w:val="true"/>
              </w:rPr>
              <w:tab/>
            </w:r>
            <w:r>
              <w:rPr>
                <w:rStyle w:val="IndexLink"/>
              </w:rPr>
              <w:t>252</w:t>
            </w:r>
          </w:hyperlink>
        </w:p>
        <w:p>
          <w:pPr>
            <w:pStyle w:val="Contents3"/>
            <w:tabs>
              <w:tab w:val="clear" w:pos="8459"/>
              <w:tab w:val="right" w:pos="9026" w:leader="dot"/>
            </w:tabs>
            <w:rPr/>
          </w:pPr>
          <w:hyperlink w:anchor="__RefHeading___Toc17607450_1280447820">
            <w:r>
              <w:rPr>
                <w:webHidden/>
                <w:rStyle w:val="IndexLink"/>
                <w:rtl w:val="true"/>
              </w:rPr>
              <w:t>باتلاق نادانی</w:t>
            </w:r>
            <w:r>
              <w:rPr>
                <w:rStyle w:val="IndexLink"/>
                <w:rtl w:val="true"/>
              </w:rPr>
              <w:tab/>
            </w:r>
            <w:r>
              <w:rPr>
                <w:rStyle w:val="IndexLink"/>
              </w:rPr>
              <w:t>252</w:t>
            </w:r>
          </w:hyperlink>
        </w:p>
        <w:p>
          <w:pPr>
            <w:pStyle w:val="Contents3"/>
            <w:tabs>
              <w:tab w:val="clear" w:pos="8459"/>
              <w:tab w:val="right" w:pos="9026" w:leader="dot"/>
            </w:tabs>
            <w:rPr/>
          </w:pPr>
          <w:hyperlink w:anchor="__RefHeading___Toc17607452_1280447820">
            <w:r>
              <w:rPr>
                <w:webHidden/>
                <w:rStyle w:val="IndexLink"/>
                <w:rtl w:val="true"/>
              </w:rPr>
              <w:t>گمراهی</w:t>
            </w:r>
            <w:r>
              <w:rPr>
                <w:rStyle w:val="IndexLink"/>
                <w:rtl w:val="true"/>
              </w:rPr>
              <w:tab/>
            </w:r>
            <w:r>
              <w:rPr>
                <w:rStyle w:val="IndexLink"/>
              </w:rPr>
              <w:t>253</w:t>
            </w:r>
          </w:hyperlink>
        </w:p>
        <w:p>
          <w:pPr>
            <w:pStyle w:val="Contents3"/>
            <w:tabs>
              <w:tab w:val="clear" w:pos="8459"/>
              <w:tab w:val="right" w:pos="9026" w:leader="dot"/>
            </w:tabs>
            <w:rPr/>
          </w:pPr>
          <w:hyperlink w:anchor="__RefHeading___Toc17607454_1280447820">
            <w:r>
              <w:rPr>
                <w:webHidden/>
                <w:rStyle w:val="IndexLink"/>
                <w:rtl w:val="true"/>
              </w:rPr>
              <w:t>غرور به رحمت حق</w:t>
            </w:r>
            <w:r>
              <w:rPr>
                <w:rStyle w:val="IndexLink"/>
                <w:rtl w:val="true"/>
              </w:rPr>
              <w:tab/>
            </w:r>
            <w:r>
              <w:rPr>
                <w:rStyle w:val="IndexLink"/>
              </w:rPr>
              <w:t>253</w:t>
            </w:r>
          </w:hyperlink>
        </w:p>
        <w:p>
          <w:pPr>
            <w:pStyle w:val="Contents3"/>
            <w:tabs>
              <w:tab w:val="clear" w:pos="8459"/>
              <w:tab w:val="right" w:pos="9026" w:leader="dot"/>
            </w:tabs>
            <w:rPr/>
          </w:pPr>
          <w:hyperlink w:anchor="__RefHeading___Toc17607456_1280447820">
            <w:r>
              <w:rPr>
                <w:webHidden/>
                <w:rStyle w:val="IndexLink"/>
                <w:rtl w:val="true"/>
              </w:rPr>
              <w:t>معنای کریم</w:t>
            </w:r>
            <w:r>
              <w:rPr>
                <w:rStyle w:val="IndexLink"/>
                <w:rtl w:val="true"/>
              </w:rPr>
              <w:tab/>
            </w:r>
            <w:r>
              <w:rPr>
                <w:rStyle w:val="IndexLink"/>
              </w:rPr>
              <w:t>254</w:t>
            </w:r>
          </w:hyperlink>
        </w:p>
        <w:p>
          <w:pPr>
            <w:pStyle w:val="Contents3"/>
            <w:tabs>
              <w:tab w:val="clear" w:pos="8459"/>
              <w:tab w:val="right" w:pos="9026" w:leader="dot"/>
            </w:tabs>
            <w:rPr/>
          </w:pPr>
          <w:hyperlink w:anchor="__RefHeading___Toc17607458_1280447820">
            <w:r>
              <w:rPr>
                <w:webHidden/>
                <w:rStyle w:val="IndexLink"/>
                <w:rtl w:val="true"/>
              </w:rPr>
              <w:t>سفره دنیا</w:t>
            </w:r>
            <w:r>
              <w:rPr>
                <w:rStyle w:val="IndexLink"/>
                <w:rtl w:val="true"/>
              </w:rPr>
              <w:tab/>
            </w:r>
            <w:r>
              <w:rPr>
                <w:rStyle w:val="IndexLink"/>
              </w:rPr>
              <w:t>254</w:t>
            </w:r>
          </w:hyperlink>
        </w:p>
        <w:p>
          <w:pPr>
            <w:pStyle w:val="Contents3"/>
            <w:tabs>
              <w:tab w:val="clear" w:pos="8459"/>
              <w:tab w:val="right" w:pos="9026" w:leader="dot"/>
            </w:tabs>
            <w:rPr/>
          </w:pPr>
          <w:hyperlink w:anchor="__RefHeading___Toc17607460_1280447820">
            <w:r>
              <w:rPr>
                <w:webHidden/>
                <w:rStyle w:val="IndexLink"/>
                <w:rtl w:val="true"/>
              </w:rPr>
              <w:t>ارزش انسان</w:t>
            </w:r>
            <w:r>
              <w:rPr>
                <w:rStyle w:val="IndexLink"/>
                <w:rtl w:val="true"/>
              </w:rPr>
              <w:tab/>
            </w:r>
            <w:r>
              <w:rPr>
                <w:rStyle w:val="IndexLink"/>
              </w:rPr>
              <w:t>255</w:t>
            </w:r>
          </w:hyperlink>
        </w:p>
        <w:p>
          <w:pPr>
            <w:pStyle w:val="Contents3"/>
            <w:tabs>
              <w:tab w:val="clear" w:pos="8459"/>
              <w:tab w:val="right" w:pos="9026" w:leader="dot"/>
            </w:tabs>
            <w:rPr/>
          </w:pPr>
          <w:hyperlink w:anchor="__RefHeading___Toc17607462_1280447820">
            <w:r>
              <w:rPr>
                <w:webHidden/>
                <w:rStyle w:val="IndexLink"/>
                <w:rtl w:val="true"/>
              </w:rPr>
              <w:t>آگاهی خداوند</w:t>
            </w:r>
            <w:r>
              <w:rPr>
                <w:rStyle w:val="IndexLink"/>
                <w:rtl w:val="true"/>
              </w:rPr>
              <w:tab/>
            </w:r>
            <w:r>
              <w:rPr>
                <w:rStyle w:val="IndexLink"/>
              </w:rPr>
              <w:t>255</w:t>
            </w:r>
          </w:hyperlink>
        </w:p>
        <w:p>
          <w:pPr>
            <w:pStyle w:val="Contents3"/>
            <w:tabs>
              <w:tab w:val="clear" w:pos="8459"/>
              <w:tab w:val="right" w:pos="9026" w:leader="dot"/>
            </w:tabs>
            <w:rPr/>
          </w:pPr>
          <w:hyperlink w:anchor="__RefHeading___Toc17607464_1280447820">
            <w:r>
              <w:rPr>
                <w:webHidden/>
                <w:rStyle w:val="IndexLink"/>
                <w:rtl w:val="true"/>
              </w:rPr>
              <w:t>علیم</w:t>
            </w:r>
            <w:r>
              <w:rPr>
                <w:rStyle w:val="IndexLink"/>
                <w:rtl w:val="true"/>
              </w:rPr>
              <w:tab/>
            </w:r>
            <w:r>
              <w:rPr>
                <w:rStyle w:val="IndexLink"/>
              </w:rPr>
              <w:t>256</w:t>
            </w:r>
          </w:hyperlink>
        </w:p>
        <w:p>
          <w:pPr>
            <w:pStyle w:val="Contents3"/>
            <w:tabs>
              <w:tab w:val="clear" w:pos="8459"/>
              <w:tab w:val="right" w:pos="9026" w:leader="dot"/>
            </w:tabs>
            <w:rPr/>
          </w:pPr>
          <w:hyperlink w:anchor="__RefHeading___Toc17607466_1280447820">
            <w:r>
              <w:rPr>
                <w:webHidden/>
                <w:rStyle w:val="IndexLink"/>
                <w:rtl w:val="true"/>
              </w:rPr>
              <w:t>راز آلودن خویش</w:t>
            </w:r>
            <w:r>
              <w:rPr>
                <w:rStyle w:val="IndexLink"/>
                <w:rtl w:val="true"/>
              </w:rPr>
              <w:tab/>
            </w:r>
            <w:r>
              <w:rPr>
                <w:rStyle w:val="IndexLink"/>
              </w:rPr>
              <w:t>257</w:t>
            </w:r>
          </w:hyperlink>
        </w:p>
        <w:p>
          <w:pPr>
            <w:pStyle w:val="Contents3"/>
            <w:tabs>
              <w:tab w:val="clear" w:pos="8459"/>
              <w:tab w:val="right" w:pos="9026" w:leader="dot"/>
            </w:tabs>
            <w:rPr/>
          </w:pPr>
          <w:hyperlink w:anchor="__RefHeading___Toc17607468_1280447820">
            <w:r>
              <w:rPr>
                <w:webHidden/>
                <w:rStyle w:val="IndexLink"/>
                <w:rtl w:val="true"/>
              </w:rPr>
              <w:t>جهان آخرت</w:t>
            </w:r>
            <w:r>
              <w:rPr>
                <w:rStyle w:val="IndexLink"/>
                <w:rtl w:val="true"/>
              </w:rPr>
              <w:tab/>
            </w:r>
            <w:r>
              <w:rPr>
                <w:rStyle w:val="IndexLink"/>
              </w:rPr>
              <w:t>257</w:t>
            </w:r>
          </w:hyperlink>
        </w:p>
        <w:p>
          <w:pPr>
            <w:pStyle w:val="Contents3"/>
            <w:tabs>
              <w:tab w:val="clear" w:pos="8459"/>
              <w:tab w:val="right" w:pos="9026" w:leader="dot"/>
            </w:tabs>
            <w:rPr/>
          </w:pPr>
          <w:hyperlink w:anchor="__RefHeading___Toc17607470_1280447820">
            <w:r>
              <w:rPr>
                <w:webHidden/>
                <w:rStyle w:val="IndexLink"/>
                <w:rtl w:val="true"/>
              </w:rPr>
              <w:t>گره ها گشوده می شوند</w:t>
            </w:r>
            <w:r>
              <w:rPr>
                <w:rStyle w:val="IndexLink"/>
                <w:rtl w:val="true"/>
              </w:rPr>
              <w:tab/>
            </w:r>
            <w:r>
              <w:rPr>
                <w:rStyle w:val="IndexLink"/>
              </w:rPr>
              <w:t>258</w:t>
            </w:r>
          </w:hyperlink>
        </w:p>
        <w:p>
          <w:pPr>
            <w:pStyle w:val="Contents3"/>
            <w:tabs>
              <w:tab w:val="clear" w:pos="8459"/>
              <w:tab w:val="right" w:pos="9026" w:leader="dot"/>
            </w:tabs>
            <w:rPr/>
          </w:pPr>
          <w:hyperlink w:anchor="__RefHeading___Toc17607472_1280447820">
            <w:r>
              <w:rPr>
                <w:webHidden/>
                <w:rStyle w:val="IndexLink"/>
                <w:rtl w:val="true"/>
              </w:rPr>
              <w:t>توشه</w:t>
            </w:r>
            <w:r>
              <w:rPr>
                <w:rStyle w:val="IndexLink"/>
                <w:rtl w:val="true"/>
              </w:rPr>
              <w:tab/>
            </w:r>
            <w:r>
              <w:rPr>
                <w:rStyle w:val="IndexLink"/>
              </w:rPr>
              <w:t>259</w:t>
            </w:r>
          </w:hyperlink>
        </w:p>
        <w:p>
          <w:pPr>
            <w:pStyle w:val="Contents3"/>
            <w:tabs>
              <w:tab w:val="clear" w:pos="8459"/>
              <w:tab w:val="right" w:pos="9026" w:leader="dot"/>
            </w:tabs>
            <w:rPr/>
          </w:pPr>
          <w:hyperlink w:anchor="__RefHeading___Toc17607474_1280447820">
            <w:r>
              <w:rPr>
                <w:webHidden/>
                <w:rStyle w:val="IndexLink"/>
                <w:rtl w:val="true"/>
              </w:rPr>
              <w:t>انگیزه مومنان</w:t>
            </w:r>
            <w:r>
              <w:rPr>
                <w:rStyle w:val="IndexLink"/>
                <w:rtl w:val="true"/>
              </w:rPr>
              <w:tab/>
            </w:r>
            <w:r>
              <w:rPr>
                <w:rStyle w:val="IndexLink"/>
              </w:rPr>
              <w:t>259</w:t>
            </w:r>
          </w:hyperlink>
        </w:p>
        <w:p>
          <w:pPr>
            <w:pStyle w:val="Contents3"/>
            <w:tabs>
              <w:tab w:val="clear" w:pos="8459"/>
              <w:tab w:val="right" w:pos="9026" w:leader="dot"/>
            </w:tabs>
            <w:rPr/>
          </w:pPr>
          <w:hyperlink w:anchor="__RefHeading___Toc17607476_1280447820">
            <w:r>
              <w:rPr>
                <w:webHidden/>
                <w:rStyle w:val="IndexLink"/>
                <w:rtl w:val="true"/>
              </w:rPr>
              <w:t>قیامت را اینگونه ببینید</w:t>
            </w:r>
            <w:r>
              <w:rPr>
                <w:rStyle w:val="IndexLink"/>
                <w:rtl w:val="true"/>
              </w:rPr>
              <w:tab/>
            </w:r>
            <w:r>
              <w:rPr>
                <w:rStyle w:val="IndexLink"/>
              </w:rPr>
              <w:t>260</w:t>
            </w:r>
          </w:hyperlink>
        </w:p>
        <w:p>
          <w:pPr>
            <w:pStyle w:val="Contents3"/>
            <w:tabs>
              <w:tab w:val="clear" w:pos="8459"/>
              <w:tab w:val="right" w:pos="9026" w:leader="dot"/>
            </w:tabs>
            <w:rPr/>
          </w:pPr>
          <w:hyperlink w:anchor="__RefHeading___Toc17607478_1280447820">
            <w:r>
              <w:rPr>
                <w:webHidden/>
                <w:rStyle w:val="IndexLink"/>
                <w:rtl w:val="true"/>
              </w:rPr>
              <w:t>فرشتگان</w:t>
            </w:r>
            <w:r>
              <w:rPr>
                <w:rStyle w:val="IndexLink"/>
                <w:rtl w:val="true"/>
              </w:rPr>
              <w:tab/>
            </w:r>
            <w:r>
              <w:rPr>
                <w:rStyle w:val="IndexLink"/>
              </w:rPr>
              <w:t>261</w:t>
            </w:r>
          </w:hyperlink>
        </w:p>
        <w:p>
          <w:pPr>
            <w:pStyle w:val="Contents3"/>
            <w:tabs>
              <w:tab w:val="clear" w:pos="8459"/>
              <w:tab w:val="right" w:pos="9026" w:leader="dot"/>
            </w:tabs>
            <w:rPr/>
          </w:pPr>
          <w:hyperlink w:anchor="__RefHeading___Toc17607480_1280447820">
            <w:r>
              <w:rPr>
                <w:webHidden/>
                <w:rStyle w:val="IndexLink"/>
                <w:rtl w:val="true"/>
              </w:rPr>
              <w:t>پیامبران پاک</w:t>
            </w:r>
            <w:r>
              <w:rPr>
                <w:rStyle w:val="IndexLink"/>
                <w:rtl w:val="true"/>
              </w:rPr>
              <w:tab/>
            </w:r>
            <w:r>
              <w:rPr>
                <w:rStyle w:val="IndexLink"/>
              </w:rPr>
              <w:t>262</w:t>
            </w:r>
          </w:hyperlink>
        </w:p>
        <w:p>
          <w:pPr>
            <w:pStyle w:val="Contents3"/>
            <w:tabs>
              <w:tab w:val="clear" w:pos="8459"/>
              <w:tab w:val="right" w:pos="9026" w:leader="dot"/>
            </w:tabs>
            <w:rPr/>
          </w:pPr>
          <w:hyperlink w:anchor="__RefHeading___Toc17607482_1280447820">
            <w:r>
              <w:rPr>
                <w:webHidden/>
                <w:rStyle w:val="IndexLink"/>
                <w:rtl w:val="true"/>
              </w:rPr>
              <w:t>دولت جاودانه</w:t>
            </w:r>
            <w:r>
              <w:rPr>
                <w:rStyle w:val="IndexLink"/>
                <w:rtl w:val="true"/>
              </w:rPr>
              <w:tab/>
            </w:r>
            <w:r>
              <w:rPr>
                <w:rStyle w:val="IndexLink"/>
              </w:rPr>
              <w:t>262</w:t>
            </w:r>
          </w:hyperlink>
        </w:p>
        <w:p>
          <w:pPr>
            <w:pStyle w:val="Contents3"/>
            <w:tabs>
              <w:tab w:val="clear" w:pos="8459"/>
              <w:tab w:val="right" w:pos="9026" w:leader="dot"/>
            </w:tabs>
            <w:rPr/>
          </w:pPr>
          <w:hyperlink w:anchor="__RefHeading___Toc17607484_1280447820">
            <w:r>
              <w:rPr>
                <w:webHidden/>
                <w:rStyle w:val="IndexLink"/>
                <w:rtl w:val="true"/>
              </w:rPr>
              <w:t>زیان بزرگ</w:t>
            </w:r>
            <w:r>
              <w:rPr>
                <w:rStyle w:val="IndexLink"/>
                <w:rtl w:val="true"/>
              </w:rPr>
              <w:tab/>
            </w:r>
            <w:r>
              <w:rPr>
                <w:rStyle w:val="IndexLink"/>
              </w:rPr>
              <w:t>262</w:t>
            </w:r>
          </w:hyperlink>
        </w:p>
        <w:p>
          <w:pPr>
            <w:pStyle w:val="Contents2"/>
            <w:tabs>
              <w:tab w:val="clear" w:pos="8743"/>
              <w:tab w:val="right" w:pos="9026" w:leader="dot"/>
            </w:tabs>
            <w:rPr/>
          </w:pPr>
          <w:hyperlink w:anchor="__RefHeading___Toc17607486_1280447820">
            <w:r>
              <w:rPr>
                <w:webHidden/>
                <w:rStyle w:val="IndexLink"/>
                <w:rtl w:val="true"/>
              </w:rPr>
              <w:t>دنیا آخرت</w:t>
            </w:r>
            <w:r>
              <w:rPr>
                <w:rStyle w:val="IndexLink"/>
                <w:rtl w:val="true"/>
              </w:rPr>
              <w:tab/>
            </w:r>
            <w:r>
              <w:rPr>
                <w:rStyle w:val="IndexLink"/>
              </w:rPr>
              <w:t>265</w:t>
            </w:r>
          </w:hyperlink>
        </w:p>
        <w:p>
          <w:pPr>
            <w:pStyle w:val="Contents3"/>
            <w:tabs>
              <w:tab w:val="clear" w:pos="8459"/>
              <w:tab w:val="right" w:pos="9026" w:leader="dot"/>
            </w:tabs>
            <w:rPr/>
          </w:pPr>
          <w:hyperlink w:anchor="__RefHeading___Toc17607488_128044782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7607490_1280447820">
            <w:r>
              <w:rPr>
                <w:webHidden/>
                <w:rStyle w:val="IndexLink"/>
                <w:rtl w:val="true"/>
              </w:rPr>
              <w:t>دنیا و آخرت</w:t>
            </w:r>
            <w:r>
              <w:rPr>
                <w:rStyle w:val="IndexLink"/>
                <w:rtl w:val="true"/>
              </w:rPr>
              <w:tab/>
            </w:r>
            <w:r>
              <w:rPr>
                <w:rStyle w:val="IndexLink"/>
              </w:rPr>
              <w:t>270</w:t>
            </w:r>
          </w:hyperlink>
        </w:p>
        <w:p>
          <w:pPr>
            <w:pStyle w:val="Contents3"/>
            <w:tabs>
              <w:tab w:val="clear" w:pos="8459"/>
              <w:tab w:val="right" w:pos="9026" w:leader="dot"/>
            </w:tabs>
            <w:rPr/>
          </w:pPr>
          <w:hyperlink w:anchor="__RefHeading___Toc17607492_1280447820">
            <w:r>
              <w:rPr>
                <w:webHidden/>
                <w:rStyle w:val="IndexLink"/>
                <w:rtl w:val="true"/>
              </w:rPr>
              <w:t>باطنی دلپذیر</w:t>
            </w:r>
            <w:r>
              <w:rPr>
                <w:rStyle w:val="IndexLink"/>
                <w:rtl w:val="true"/>
              </w:rPr>
              <w:tab/>
            </w:r>
            <w:r>
              <w:rPr>
                <w:rStyle w:val="IndexLink"/>
              </w:rPr>
              <w:t>274</w:t>
            </w:r>
          </w:hyperlink>
        </w:p>
        <w:p>
          <w:pPr>
            <w:pStyle w:val="Contents3"/>
            <w:tabs>
              <w:tab w:val="clear" w:pos="8459"/>
              <w:tab w:val="right" w:pos="9026" w:leader="dot"/>
            </w:tabs>
            <w:rPr/>
          </w:pPr>
          <w:hyperlink w:anchor="__RefHeading___Toc17607494_1280447820">
            <w:r>
              <w:rPr>
                <w:webHidden/>
                <w:rStyle w:val="IndexLink"/>
                <w:rtl w:val="true"/>
              </w:rPr>
              <w:t>زیانکاران</w:t>
            </w:r>
            <w:r>
              <w:rPr>
                <w:rStyle w:val="IndexLink"/>
                <w:rtl w:val="true"/>
              </w:rPr>
              <w:tab/>
            </w:r>
            <w:r>
              <w:rPr>
                <w:rStyle w:val="IndexLink"/>
              </w:rPr>
              <w:t>277</w:t>
            </w:r>
          </w:hyperlink>
        </w:p>
        <w:p>
          <w:pPr>
            <w:pStyle w:val="Contents3"/>
            <w:tabs>
              <w:tab w:val="clear" w:pos="8459"/>
              <w:tab w:val="right" w:pos="9026" w:leader="dot"/>
            </w:tabs>
            <w:rPr/>
          </w:pPr>
          <w:hyperlink w:anchor="__RefHeading___Toc17607496_1280447820">
            <w:r>
              <w:rPr>
                <w:webHidden/>
                <w:rStyle w:val="IndexLink"/>
                <w:rtl w:val="true"/>
              </w:rPr>
              <w:t>توصیه شیطان</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3_218996"/>
      <w:bookmarkStart w:id="1" w:name="pg19473_218996"/>
      <w:bookmarkEnd w:id="1"/>
    </w:p>
    <w:p>
      <w:pPr>
        <w:pStyle w:val="Heading2"/>
        <w:numPr>
          <w:ilvl w:val="1"/>
          <w:numId w:val="1"/>
        </w:numPr>
        <w:rPr/>
      </w:pPr>
      <w:bookmarkStart w:id="2" w:name="pg19473_218996"/>
      <w:bookmarkStart w:id="3" w:name="__RefHeading___Toc1760698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۱۷۸۲۹</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۳۴۸</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آثار، مجموعه سخنرانیها</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06990_1280447820"/>
      <w:bookmarkStart w:id="6" w:name="_Toc2"/>
      <w:bookmarkEnd w:id="5"/>
      <w:r>
        <w:rPr>
          <w:rtl w:val="true"/>
        </w:rPr>
        <w:t>اشاره</w:t>
      </w:r>
      <w:bookmarkStart w:id="7" w:name="pg19473_219042"/>
      <w:bookmarkEnd w:id="6"/>
    </w:p>
    <w:p>
      <w:pPr>
        <w:pStyle w:val="Heading2"/>
        <w:numPr>
          <w:ilvl w:val="1"/>
          <w:numId w:val="1"/>
        </w:numPr>
        <w:rPr/>
      </w:pPr>
      <w:bookmarkStart w:id="8" w:name="__RefHeading___Toc17606992_1280447820"/>
      <w:bookmarkStart w:id="9" w:name="_Toc3"/>
      <w:bookmarkEnd w:id="7"/>
      <w:bookmarkEnd w:id="8"/>
      <w:r>
        <w:rPr>
          <w:rtl w:val="true"/>
        </w:rPr>
        <w:t>هو الحق</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شمسی،در حالی که در حوزه مقدسه قم سرگرم تحصیل بودم،با توفیق حق قدم در راه تبلیغ قرآن و سخنان پیامبر صلی الله علیه و آله و فرمایشات امامان معصوم علیهم السلام گذاردم،روشم در تبلیغ، که مایه از کتاب خدا،قرآن مجید،و پیامبر صلی الله علیه و آله و اهل بیت می‌گرفت توجه همگان،به خصوص نسل جوان را جلب کرد،حضور جمعیت از سطوح مختلف مسئولیتم را در پی گرفتن مطالعه گسترده در منابع اسلامی و الهی سنگین کرد و من هم بدون توجه به طاقت فرسا بودن کار،اغلب اوقاتم را وقف مطالعه و یادداشت‌برداری و انتقال ثمرات مطالعاتم به مردم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اکثر منابری که در استان‌های کشور و برخی از ممالک خار کشور داشتم به وسیله برگزار کنندگان جلسات ضبط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نورچشمان عزیزم،محمد و امیر،که هر دو به توفیق خداوند در مسیر تحصیل علوم اسلامی و تبلیغ آن هستند به جمع‌آوری نوارهای ضبط شده چه از ایران و چه از خارج پرداختند،و هم اکنون که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قریب به چهارهزار نوار سخنرانی بی‌تکرار در موضوعات گوناگون اسلامی جمع آوری شده و بنا دارند نوار سخنرانی‌های آینده را نیز جمع‌آوری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فرزندم،در عین اینکه اکثر نوارها در تمام مناطق کشور در دسترس مردم است برای اینکه مبلغان دین و دانشجویان علوم اسلامی و سایر مردم به خصوص آیندگان و نسل‌های بعدی از محتوای آنها بیشتر استفاده کنند بنا گذاشتند همه سخنرانی‌ها به صورتی منظم و بر اساس عناوین سخنرانی شده از نوار استخراج و به صورت کتاب منتشر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با حجة الاسلام جناب آقای رنجبر در میان گذاشتند و ایشان نیز مسئولیت این امر سودمند را پذیرفتند،به احتمال قوی پیاده شدۀ این نوارها به بیش از یکصد جلد خواهد رسید،از حضرت محبوب عاجزانه درخواست می‌کنم که دو فرزند عزیزم و جناب آقای رنجبر را در پی گرفتن این کار، توفیق خاص،عنایت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می‌دانم از دوست با ایمان و معتقد جناب آقای حاج اکبر قدیری،که در زمینه انتشار این مجموعه،قدم عملی برداشتند،سپاسگزاری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p>
    <w:p>
      <w:p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1379/11/28</w:t>
      </w:r>
      <w:bookmarkStart w:id="10" w:name="pg19473_219044"/>
    </w:p>
    <w:p>
      <w:pPr>
        <w:pStyle w:val="Heading2"/>
        <w:numPr>
          <w:ilvl w:val="1"/>
          <w:numId w:val="1"/>
        </w:numPr>
        <w:rPr/>
      </w:pPr>
      <w:bookmarkStart w:id="11" w:name="__RefHeading___Toc17606994_1280447820"/>
      <w:bookmarkStart w:id="12" w:name="_Toc4"/>
      <w:bookmarkEnd w:id="10"/>
      <w:bookmarkEnd w:id="11"/>
      <w:r>
        <w:rPr>
          <w:rtl w:val="true"/>
        </w:rPr>
        <w:t>با نام خدا تعالی شأنه</w:t>
      </w:r>
      <w:bookmarkEnd w:id="12"/>
    </w:p>
    <w:p>
      <w:pPr>
        <w:pStyle w:val="Heading3"/>
        <w:numPr>
          <w:ilvl w:val="2"/>
          <w:numId w:val="1"/>
        </w:numPr>
        <w:rPr/>
      </w:pPr>
      <w:bookmarkStart w:id="13" w:name="__RefHeading___Toc17606996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این جهان مستِ،ما را چون سبو دارد به دست تا کجا برخاک ریزد،تا کجا خواهد شکست ؟ و شکست،سرنوشت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ها،چه آنها که به آغوش خاک پناه برده و چه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پیشت نموده و همپای و همنفسِ باد می‌شوند،لا جَرَم خواهند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مسلّم است و در آن قِیلی نشاید اینکه،دانه‌ها در آغوش خاک، اگرچه از همان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تجربه می‌کنند،اما چندان نمی‌باید که سبز شدن، و در پی آن نهال شدن،و به دنبال آن نیز درختی تناور شدن را نصیب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دانه‌ها که پشت بر خاک دارند هر چند،صباحی چند و به ظاهر،رها و آزاد می‌نمایند و گاه نیز بر دوش باد سوار شده،و به هر سور رَه می‌سپارند،اما نه چندان دیر،یا به زیر سنگ آسیاب،یا به زیر پای آدمیان،و یا به دست اطفال هوسناک، و یا میانه منقارهای کبوترکان،خواهند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شکستی که تحفه‌سبز شدن را در پی ندارد،و نه پیامدی جز پوچی و هیچ شدن،و هرز،و هدر رفتن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این،برای این دانه‌ها،کیفر و عذابی دردناک است،که البته استحقاق آن را نیز داشته؛زیرا کفورانه و ناسپاس پشت به خاک نمودند،خاکی که هر چه داشتند از آن بود،و آنچه می‌خواستند نیز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گویی؛این دانه‌ها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 نشانگر احوال ما آدمیان،و در حقیقت فریاد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شکست،بلا و محنت نیز بر شما بسته است،خواه رو به سوی خداوند نموده و دل را در گروِ او نهید،و خواه بر او پشت کرده و اعراض نمایید،جز آنکه اگر روی به سوی خداوند کنید به دنبال بلا و محنت،رحمت و راحت نهفته است، و اگر پشت کرده و روی گردان شوید به انحاء بلایا ابتلا یافته بی‌آنکه سود و یا آسودگی در پی باشد،و این سزای کار شماست که همراه باد هوس شده و بر خدا پشت نمودید،خدایی که هر چه داشته و دارید از اوست،و نیز آنچه می‌توانید به چنگ اورید تنها در کفِ با کفایت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ظاهری قهرآلود داشته و همراه با رنجِش و غم است،که البته این خود محکی است تا مردم راحت خواهد و آسوده پسند را غربال 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 اول سرکش و خونی بود تا گریزد آنکه بیرونی بود</w:t>
      </w:r>
    </w:p>
    <w:p>
      <w:pPr>
        <w:pStyle w:val="BookText"/>
        <w:rPr/>
      </w:pPr>
      <w:r>
        <w:rPr>
          <w:rFonts w:ascii="IRNazanin" w:hAnsi="IRNazanin" w:eastAsia="IRNazanin"/>
          <w:color w:val="111111"/>
          <w:sz w:val="28"/>
          <w:sz w:val="28"/>
          <w:szCs w:val="28"/>
          <w:rtl w:val="true"/>
          <w:lang w:bidi="fa-IR"/>
        </w:rPr>
        <w:t>اما آنان که تنها برای خداوند در این وادی گام نهاده و به دنبال آن نیز ملامت‌ها و ملامت‌ها را به جان خریدار می‌شوند،چندان نمی‌باید که فرشتگان رحمت و نوازش حق بر ایشان فرود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جز اعجاز و هنر خداوندی چیزی دیگر نیست که در دل تلخی‌ها</w:t>
      </w:r>
    </w:p>
    <w:p>
      <w:pPr>
        <w:pStyle w:val="BookText"/>
        <w:rPr/>
      </w:pPr>
      <w:r>
        <w:rPr>
          <w:rFonts w:ascii="IRNazanin" w:hAnsi="IRNazanin" w:eastAsia="IRNazanin"/>
          <w:color w:val="111111"/>
          <w:sz w:val="28"/>
          <w:sz w:val="28"/>
          <w:szCs w:val="28"/>
          <w:rtl w:val="true"/>
          <w:lang w:bidi="fa-IR"/>
        </w:rPr>
        <w:t>و رنج‌ها،راحت و آرامش پدید آورد،همچنانکه روز را از دل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النَّهٰارَ فِی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بنابراین،هرکجا از رحمت و لطف و التفاتِ حق سخن به میان می‌آید،از بلا و محنت و رنج و ملالت نیز غافل نمی‌توان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در این کتاب تنها از رحمت بی‌دریغ و نوازش بی‌بدیل حق سخن رفته،اما از غم و اندوه و بلا و ملالت هیچ کلامی به میان نیامده،غافلانه نبوده است، بلکه خود حکایت از نوعی باطن‌نگری و عمق اندیشی است که خصیصه مردم آخر بین است،که هیچگاه ظواهر امور را لحاظ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باری،در پیش چشم مردم واقع‌بین و عاقبت‌اندیش،همیشه،باطن و حقیقت امور ملاک و هدف و مورد چشم‌انداز است،و 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ایشان می‌بینند درست خلاف آن چیزی است که مردم ظاهربین می‌بینند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تمثیل و نمونه؛دیگران اگر چه فرعون را در جنات عدن و در اوج طراوت و حیاتا و نشاط می‌دیدند،اما موسی هرگاه و هر کجا و به هرگونه‌ای که او را می‌نگریست جز آتش و دود و سیاهی و رسوایی چیزی دیگر نمی‌فهمید و شاید اگر کسی از او می‌پرسید که پایان کار فرعون چون و چگونه است ؟ با دنیایی از آرامش و اطمینان‌می‌گفت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غرقه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و یا این را از کجا می‌گویی ؟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جز آتش نمی‌بینم و آتش را با آب خاموش می‌کنند،همچنانکه آتش نمرود تنها با وجود ابراهیم،که همچون آب مایه حیات</w:t>
      </w:r>
      <w:bookmarkStart w:id="15" w:name="pg19473_219047"/>
    </w:p>
    <w:p>
      <w:pPr>
        <w:pStyle w:val="BookText"/>
        <w:rPr/>
      </w:pPr>
      <w:bookmarkEnd w:id="15"/>
      <w:r>
        <w:rPr>
          <w:rFonts w:ascii="IRNazanin" w:hAnsi="IRNazanin" w:eastAsia="IRNazanin"/>
          <w:color w:val="111111"/>
          <w:sz w:val="28"/>
          <w:sz w:val="28"/>
          <w:szCs w:val="28"/>
          <w:rtl w:val="true"/>
          <w:lang w:bidi="fa-IR"/>
        </w:rPr>
        <w:t>و رحمت بود،فرو نشست</w:t>
      </w:r>
      <w:r>
        <w:rPr>
          <w:rFonts w:eastAsia="IRNazanin" w:cs="IRNazanin"/>
          <w:color w:val="111111"/>
          <w:sz w:val="28"/>
          <w:szCs w:val="28"/>
          <w:rtl w:val="true"/>
          <w:lang w:bidi="fa-IR"/>
        </w:rPr>
        <w:t>.</w:t>
      </w:r>
    </w:p>
    <w:p>
      <w:pPr>
        <w:pStyle w:val="Heading3"/>
        <w:numPr>
          <w:ilvl w:val="2"/>
          <w:numId w:val="1"/>
        </w:numPr>
        <w:rPr/>
      </w:pPr>
      <w:bookmarkStart w:id="16" w:name="__RefHeading___Toc17606998_1280447820"/>
      <w:bookmarkStart w:id="17" w:name="_Toc6"/>
      <w:bookmarkEnd w:id="16"/>
      <w:r>
        <w:rPr>
          <w:rtl w:val="true"/>
        </w:rPr>
        <w:t>وتذکاری چند</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مکتوب مبارک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به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عجین و آمیخته و سرشار از نکاتِ عالمانه و عارفانه است همانا،نغمه‌های گوینده‌ای گرام و گرانمایه است که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به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می‌سپادر،و با دنیایی از ادب و وقار بر بالای منبر پیامبر نشسته و با خلقِ خسته اما مشتاق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به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خداوند خواند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به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به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می‌گوید،که البته،همتی بدرقه راه شد و آنچه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به 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به 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پشتوانه این سخنانِ نغز سینه‌ای سوزناک و آه‌اندود،و چشمانی بارانی و اشکبار است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به 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به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البته،بسی تأثیرگذار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رو،اذعان می‌کنم که روزی،و نه چندان بعید و دور،میان احباب و اصحاب صفا و مهر،همسانِ سبو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به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بسانِ 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شد،و همگان بر وی تحسین و احترام کرده و آفرین خواهند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از آن رو مبارک و مغتنم 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به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سخن به میان آمده است،و گاه نیز از رحمت مُدام و جاودانه و بی‌مانند او با تعابیری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است،و از همین رو می‌توان گفت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به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به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پس،هیچ دور نیست و بلکه زیبا و زیبنده نیز هست اگر آن را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نهیم،همچنانکه مکتوب پیش از این با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نام و عنوانی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تفسیر چیست،و چگونه است،و یا چگونه باید باشد،کلامی کلان می‌طلبد،اما به اختصار یادآور می‌شویم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می‌شود،قرآن کریم داروی دردهای جوامع بشری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ناگفته پیداست که جامه تفسیر و مفسر بر قامت کسی تراز و همساز و موزون است که از سویی با کتاب خدا و از دیگر سوی با خلق خداوند اتصالی نزدیک و پیوندی پیوسته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اگر کسی با کتاب حق مربوط،ولی با خلق وی مرتبط نباشد طبیعتاً از درک دردها بسی ناتوان می‌نماید،همچنانکه اگر کسی با خلق خدا اتصال ولی با کتاب وی وصل نبوده و مراودتی نداشته باشد از ادراک داروهای مؤثر و معالج فاصله‌ای بعید و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فاصله در آثار کلامی این خطیب هیچگونه احساس نمی‌شود، همچنانکه نسبت به کتاب خداوند بسی نزدیک می‌نماید،از این‌رو،می‌توان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دردها و داروهای متناسب را به خوبی دریافت نموده است،و گواه این مدعا آنکه در کنار هر حادثه وقتی به آیه‌ای اشارت می‌رود گویی،هم اکنون و در شأن همان حادثه نزول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وبحمدک</w:t>
      </w:r>
    </w:p>
    <w:p>
      <w:pPr>
        <w:pStyle w:val="BookText"/>
        <w:rPr/>
      </w:pPr>
      <w:r>
        <w:rPr>
          <w:rFonts w:ascii="IRNazanin" w:hAnsi="IRNazanin" w:eastAsia="IRNazanin"/>
          <w:color w:val="111111"/>
          <w:sz w:val="28"/>
          <w:sz w:val="28"/>
          <w:szCs w:val="28"/>
          <w:rtl w:val="true"/>
          <w:lang w:bidi="fa-IR"/>
        </w:rPr>
        <w:t>سال یکهزار و سیصد و هشتاد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رنجبر</w:t>
      </w:r>
      <w:bookmarkStart w:id="18" w:name="pg19473_219049"/>
    </w:p>
    <w:p>
      <w:pPr>
        <w:pStyle w:val="Heading2"/>
        <w:numPr>
          <w:ilvl w:val="1"/>
          <w:numId w:val="1"/>
        </w:numPr>
        <w:rPr/>
      </w:pPr>
      <w:bookmarkStart w:id="19" w:name="__RefHeading___Toc17607000_1280447820"/>
      <w:bookmarkStart w:id="20" w:name="_Toc7"/>
      <w:bookmarkEnd w:id="18"/>
      <w:bookmarkEnd w:id="19"/>
      <w:r>
        <w:rPr>
          <w:rtl w:val="true"/>
        </w:rPr>
        <w:t>یادآور می شود</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این کتاب دو فهرست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فهرست اجمالی که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مجموعه فصول کتاب می‌تابد اما شعاع و روشنی آن چندان نیست که مطالب را آنگونه که هست نمایان و آفتابی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فهرست تفصیلی،که به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تابیدن است و خوانندگان را از چند و چون کتاب و نیز محتوای فصول با خبر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دایره‌های میان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صدر پاره‌ای از سطور نشسته‌اند حکایت خاص خود را دارند که البته خوانندگان فَطِن در همان نگاه نخست التفات</w:t>
      </w:r>
    </w:p>
    <w:p>
      <w:pPr>
        <w:pStyle w:val="BookText"/>
        <w:rPr/>
      </w:pPr>
      <w:r>
        <w:rPr>
          <w:rFonts w:ascii="IRNazanin" w:hAnsi="IRNazanin" w:eastAsia="IRNazanin"/>
          <w:color w:val="111111"/>
          <w:sz w:val="28"/>
          <w:sz w:val="28"/>
          <w:szCs w:val="28"/>
          <w:rtl w:val="true"/>
          <w:lang w:bidi="fa-IR"/>
        </w:rPr>
        <w:t>می‌کنند،اما از آنجا که طرح آن مایه ملال نیست توضیحاً یادآور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سبک و سیاق منابر جناب استاد حسین انصاریان را تجربه کرده‌اند می‌دانند بسی اتفاق می‌افتد که ایشان سایه‌نشین کلام خود می‌شود و هرگز از کنار مطالب،که غالب احوال نیز اقتباس از آیات کتاب خدا و روایات معصومان گرام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و ساده عبور نمی‌کند،بلکه توشه‌ها برگرفته،و خوشه‌ها نیز نثار یاران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باغبانی که دوستان را به بوستان خود می‌خواند اما از هر درخت نیز چندی ثمر چیده و به دامان ایشان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ثمرات و میوه‌ها،هم اکنون،در پس همان دایره‌ها نشسته و کام خِرد خوانندگان را حلاوتی دیگر می‌بخشد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چه نظر آید</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کسی که موعظت‌ها و نصایح خرد را نادیده می‌انگارد از واعظان بیرون،هر چند انبیاء،طرفی نبسته و پندناپذیر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ناپذیری مایه ندامت وحسرتی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شگفت‌انگیز موسی که روزی از طریق آب به فرعون رسید،و روزی نیز از طریق آن به شعیب</w:t>
      </w:r>
      <w:r>
        <w:rPr>
          <w:rFonts w:eastAsia="IRNazanin" w:cs="IRNazanin"/>
          <w:color w:val="111111"/>
          <w:sz w:val="28"/>
          <w:szCs w:val="28"/>
          <w:rtl w:val="true"/>
          <w:lang w:bidi="fa-IR"/>
        </w:rPr>
        <w:t>.</w:t>
      </w:r>
      <w:bookmarkStart w:id="21" w:name="pg19473_219052"/>
    </w:p>
    <w:p>
      <w:pPr>
        <w:pStyle w:val="Heading2"/>
        <w:numPr>
          <w:ilvl w:val="1"/>
          <w:numId w:val="1"/>
        </w:numPr>
        <w:rPr/>
      </w:pPr>
      <w:bookmarkStart w:id="22" w:name="__RefHeading___Toc17607002_1280447820"/>
      <w:bookmarkStart w:id="23" w:name="_Toc8"/>
      <w:bookmarkEnd w:id="21"/>
      <w:bookmarkEnd w:id="22"/>
      <w:r>
        <w:rPr>
          <w:rtl w:val="true"/>
        </w:rPr>
        <w:t>نسیم رحمت</w:t>
      </w:r>
      <w:bookmarkEnd w:id="23"/>
    </w:p>
    <w:p>
      <w:pPr>
        <w:pStyle w:val="Heading3"/>
        <w:numPr>
          <w:ilvl w:val="2"/>
          <w:numId w:val="1"/>
        </w:numPr>
        <w:rPr/>
      </w:pPr>
      <w:bookmarkStart w:id="24" w:name="__RefHeading___Toc17607004_12804478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موسی علیه السلام،بیست و پنج سالِ تمام،فرعون را برای خدا و به راه خدا نصیحت کرد،و پند گفت،اما هیچ تأثیری نداشت و تو گویی؛خشت به دریا زده،و بر آهن سرد می‌کوفت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سیه دل چه سود گفتنِ وعظ نرود میخ آهنین در سنگ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اساساً؛کسی که از درون فرمان عقل خویش را نمی‌برد،و موعظت‌ها و نصایح خود ار نادیده می‌گیرد،هرگز از واعظان بیرون،هرچند انبیاء پاک الهی باشند،طرفی نبسته و بهره‌ای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همه عالم چو باد در قفس است بگوش مردم نادان،و آب در غربال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این حقیقتی مسلّم است که علی علیه السلام از آن یاد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منَنْ لَمْ یُعَنْ عَلیٰ نَفْسِه حَتَّیٰ یَکُونَ لَهُ مِنْهٰا وٰاعِظٌ وَزٰجِرٌ لَمْ یَکُنْ لَهُ مِنْ غَیْرِهٰا لَازٰاجِر وَلٰا 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شهر ما با عَسَس و محتسب از دزد پراست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خوش آن‌شهر که در باطن هرکس عسسی‌است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البته از یاد نبریم که پند ناپذیریِ دیگران،به هر دلیل و علت که باشد، موجب آن نمی‌شود که واعظان از موعظت و نصیحت گوییِ خود دست کشیده و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دانی نشوند بگوی هر چه می‌دانی از نصیحت و پند </w:t>
      </w:r>
      <w:r>
        <w:rPr>
          <w:rStyle w:val="FootnoteAnchor"/>
          <w:rtl w:val="true"/>
        </w:rPr>
        <w:footnoteReference w:id="4"/>
      </w:r>
    </w:p>
    <w:p>
      <w:pPr>
        <w:pStyle w:val="Heading3"/>
        <w:numPr>
          <w:ilvl w:val="2"/>
          <w:numId w:val="1"/>
        </w:numPr>
        <w:rPr/>
      </w:pPr>
      <w:bookmarkStart w:id="26" w:name="__RefHeading___Toc17607006_1280447820"/>
      <w:bookmarkStart w:id="27" w:name="_Toc10"/>
      <w:bookmarkEnd w:id="26"/>
      <w:r>
        <w:rPr>
          <w:rtl w:val="true"/>
        </w:rPr>
        <w:t>وظیفه واعظان</w:t>
      </w:r>
      <w:bookmarkEnd w:id="27"/>
    </w:p>
    <w:p>
      <w:pPr>
        <w:pStyle w:val="BookText"/>
        <w:rPr/>
      </w:pPr>
      <w:r>
        <w:rPr>
          <w:rFonts w:ascii="IRNazanin" w:hAnsi="IRNazanin" w:eastAsia="IRNazanin"/>
          <w:color w:val="111111"/>
          <w:sz w:val="28"/>
          <w:sz w:val="28"/>
          <w:szCs w:val="28"/>
          <w:rtl w:val="true"/>
          <w:lang w:bidi="fa-IR"/>
        </w:rPr>
        <w:t>باید پذیرفت که واعظان و نیز مردم،هر کدام،وظیفه و مسئولیت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وظیفه واعظان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البته؛پیشتر از آنکه بگویند باید به گفته‌های خود پایبند بوده،و همه را به کار بندند،و اینجاست که پند به کار می‌آید،و کارگر می‌شود،و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فعلی خلق را جذابتر که رسد در جان هر باگوش و کر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وگرنه واعظانی که به گفتار و وعظهای خود اعتناء واهتمامی ندارند مردمی خواب آلود و خفته‌اند،و نمی‌توانند خلقِ خفته و مردم خواب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آنکه مدعی گوید خفته را خفته کی کند بیدار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مولانا علی علیه السلام توصیه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واعظانی زانو زده و بهره برید که خود به آنچه می‌گویند پای می‌فشرند؛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اسْتَصْبِحُوا مِنْ شُعْلَةِ مِصْبٰاحِ وٰاعِظٍ مُتَّعِظْ وَامْتٰاحُوا مِنْ صَفْوِ عَیْنٍ قَدْ رُوِّقَت مِنَ الْکَدِر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اما وظیفه مردم،گوش‌سپاری و نصیحت‌پذیری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نصیحتی کنمت بشنو و بهانه مگیر که هر چه ناصح مشفق بگویدت بپذیر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وَاقْبَلُوا النَصِیحة مِمَّن اهْدَاهٰا الَیْهِمْ وَاعْقِلُوهَا عَلیٰ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پند نصیحت‌گویان را بپذیرید و با جان و دل بر آن بیندیشید</w:t>
      </w:r>
      <w:r>
        <w:rPr>
          <w:rFonts w:eastAsia="IRNazanin" w:cs="IRNazanin"/>
          <w:color w:val="111111"/>
          <w:sz w:val="28"/>
          <w:szCs w:val="28"/>
          <w:rtl w:val="true"/>
          <w:lang w:bidi="fa-IR"/>
        </w:rPr>
        <w:t>.</w:t>
      </w:r>
    </w:p>
    <w:p>
      <w:pPr>
        <w:pStyle w:val="Heading3"/>
        <w:numPr>
          <w:ilvl w:val="2"/>
          <w:numId w:val="1"/>
        </w:numPr>
        <w:rPr/>
      </w:pPr>
      <w:bookmarkStart w:id="28" w:name="__RefHeading___Toc17607008_1280447820"/>
      <w:bookmarkStart w:id="29" w:name="_Toc11"/>
      <w:bookmarkEnd w:id="28"/>
      <w:r>
        <w:rPr>
          <w:rtl w:val="true"/>
        </w:rPr>
        <w:t>درۀ خلاف</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مردمی که نصیحت‌ها را نمی‌پذیرند بختی نامبارک و سرنوشتی نامیمون در پیش دارند</w:t>
      </w:r>
      <w:r>
        <w:rPr>
          <w:rFonts w:eastAsia="IRNazanin" w:cs="IRNazanin"/>
          <w:color w:val="111111"/>
          <w:sz w:val="28"/>
          <w:szCs w:val="28"/>
          <w:rtl w:val="true"/>
          <w:lang w:bidi="fa-IR"/>
        </w:rPr>
        <w:t>.</w:t>
      </w:r>
      <w:bookmarkStart w:id="30" w:name="pg19473_219055"/>
    </w:p>
    <w:p>
      <w:pPr>
        <w:pStyle w:val="BookText"/>
        <w:rPr/>
      </w:pPr>
      <w:bookmarkEnd w:id="30"/>
      <w:r>
        <w:rPr>
          <w:rFonts w:ascii="IRNazanin" w:hAnsi="IRNazanin" w:eastAsia="IRNazanin"/>
          <w:color w:val="111111"/>
          <w:sz w:val="28"/>
          <w:sz w:val="28"/>
          <w:szCs w:val="28"/>
          <w:rtl w:val="true"/>
          <w:lang w:bidi="fa-IR"/>
        </w:rPr>
        <w:t xml:space="preserve">ای که نُصحِ ناصحان را نشنوی فالِ بد یا تُست هر جا می‌روی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پند ناپذیری،آدمی را در درَّه خلاف و خطا فرو می‌افکند،و فسادها و تباهی‌ها را به دنبال دارد،و نیز ندامت‌ها و حسرت‌هایی سنگین و ماندگار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مُشک نصیحت سود نیست لٰا جَرَمم با بوی بد خو کردنی است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این‌رو 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مَعْصِیَةَ النّٰاصِح الشَّفِیقِ العٰالِم الْمُجَرَّبِ تُورِثُ الْحَسْرَة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بی‌گمان،سرباز زدن از پند نیکخواهانِ دلسوز و آگاه و آزموده،مایه پشیمانی و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شادکامی دشمن کسی سزاوار نیست که نشنود سخن دوستان نیک‌اندیش </w:t>
      </w:r>
      <w:r>
        <w:rPr>
          <w:rStyle w:val="FootnoteAnchor"/>
          <w:rtl w:val="true"/>
        </w:rPr>
        <w:footnoteReference w:id="9"/>
      </w:r>
    </w:p>
    <w:p>
      <w:pPr>
        <w:pStyle w:val="Heading3"/>
        <w:numPr>
          <w:ilvl w:val="2"/>
          <w:numId w:val="1"/>
        </w:numPr>
        <w:rPr/>
      </w:pPr>
      <w:bookmarkStart w:id="31" w:name="__RefHeading___Toc17607010_1280447820"/>
      <w:bookmarkStart w:id="32" w:name="_Toc12"/>
      <w:bookmarkEnd w:id="31"/>
      <w:r>
        <w:rPr>
          <w:rtl w:val="true"/>
        </w:rPr>
        <w:t>فرعون</w:t>
      </w:r>
      <w:bookmarkEnd w:id="32"/>
    </w:p>
    <w:p>
      <w:pPr>
        <w:pStyle w:val="BookText"/>
        <w:rPr/>
      </w:pPr>
      <w:r>
        <w:rPr>
          <w:rFonts w:ascii="IRNazanin" w:hAnsi="IRNazanin" w:eastAsia="IRNazanin"/>
          <w:color w:val="111111"/>
          <w:sz w:val="28"/>
          <w:sz w:val="28"/>
          <w:szCs w:val="28"/>
          <w:rtl w:val="true"/>
          <w:lang w:bidi="fa-IR"/>
        </w:rPr>
        <w:t>از شمار کسانی که نصیحت دوستان نیک‌اندیش را نشنید و ناشنیده گرفت،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نااهل ز تربیت کجا بهره برد چینی نشود زباده،مبنایِ سفال </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از این ماجرا رنج می‌برد،و شِکوه داشت،و شکایت خود را پیش</w:t>
      </w:r>
      <w:bookmarkStart w:id="33" w:name="pg19473_219056"/>
    </w:p>
    <w:p>
      <w:pPr>
        <w:pStyle w:val="BookText"/>
        <w:rPr/>
      </w:pPr>
      <w:bookmarkEnd w:id="33"/>
      <w:r>
        <w:rPr>
          <w:rFonts w:ascii="IRNazanin" w:hAnsi="IRNazanin" w:eastAsia="IRNazanin"/>
          <w:color w:val="111111"/>
          <w:sz w:val="28"/>
          <w:sz w:val="28"/>
          <w:szCs w:val="28"/>
          <w:rtl w:val="true"/>
          <w:lang w:bidi="fa-IR"/>
        </w:rPr>
        <w:t>خداوند برد،و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گوش شنوا ندارد،و هرگز تن به آنچه خیر و صلاح است نمی‌دهد،پس زمینه هلاک و نابودی او را فراهم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گفتن با جهولِ خوابناک</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هلاک و نابودی فرعون را خود پیشنهاد کن،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نانش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از بندگی من شسته است اما من دست از خدایی نمی‌شُویم،و بر خود الزام و واجب نموده‌ام که بر همگان عطابخش و کریم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راستی کیست جز پروردگار که از سویی مالک و دارای مطلق باشد و از سویی نیز بخشش و عطا را بر خود تکلیف و الزام کند ؟</w:t>
      </w:r>
    </w:p>
    <w:p>
      <w:pPr>
        <w:pStyle w:val="BookText"/>
        <w:rPr/>
      </w:pPr>
      <w:r>
        <w:rPr>
          <w:rFonts w:ascii="IRNazanin" w:hAnsi="IRNazanin" w:eastAsia="IRNazanin"/>
          <w:color w:val="111111"/>
          <w:sz w:val="28"/>
          <w:sz w:val="28"/>
          <w:szCs w:val="28"/>
          <w:rtl w:val="true"/>
          <w:lang w:bidi="fa-IR"/>
        </w:rPr>
        <w:t>باری،کدام کریم است که اینگونه دارا باشد و دهنده،و دهندگی را بر خود ضرور و لازم و واجب کند و سند وجوب را نیز در دسترس تمام خلق قرار دهد ؟</w:t>
      </w:r>
    </w:p>
    <w:p>
      <w:pPr>
        <w:pStyle w:val="Heading3"/>
        <w:numPr>
          <w:ilvl w:val="2"/>
          <w:numId w:val="1"/>
        </w:numPr>
        <w:rPr/>
      </w:pPr>
      <w:bookmarkStart w:id="34" w:name="__RefHeading___Toc17607012_1280447820"/>
      <w:bookmarkStart w:id="35" w:name="_Toc13"/>
      <w:bookmarkEnd w:id="34"/>
      <w:r>
        <w:rPr>
          <w:rtl w:val="true"/>
        </w:rPr>
        <w:t>سند قرآنی</w:t>
      </w:r>
      <w:bookmarkEnd w:id="35"/>
    </w:p>
    <w:p>
      <w:pPr>
        <w:pStyle w:val="BookText"/>
        <w:rPr/>
      </w:pPr>
      <w:r>
        <w:rPr>
          <w:rFonts w:ascii="IRNazanin" w:hAnsi="IRNazanin" w:eastAsia="IRNazanin"/>
          <w:color w:val="111111"/>
          <w:sz w:val="28"/>
          <w:sz w:val="28"/>
          <w:szCs w:val="28"/>
          <w:rtl w:val="true"/>
          <w:lang w:bidi="fa-IR"/>
        </w:rPr>
        <w:t>باری؛این سخن که خداوند دارای رحمت است،و رحمتش نیز بی‌منتهاست،و خود بر خود الزام و واجب نموده که رحمن و رحیم باشد،یک سخن و سند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قرآن،کتاب همه،و در دسترس همگان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البته،آنچه در جهان و طبیعت نیز شاهدیم سند و گواهی دیگر بر این</w:t>
      </w:r>
    </w:p>
    <w:p>
      <w:pPr>
        <w:pStyle w:val="BookText"/>
        <w:rPr/>
      </w:pPr>
      <w:r>
        <w:rPr>
          <w:rFonts w:ascii="IRNazanin" w:hAnsi="IRNazanin" w:eastAsia="IRNazanin"/>
          <w:color w:val="111111"/>
          <w:sz w:val="28"/>
          <w:sz w:val="28"/>
          <w:szCs w:val="28"/>
          <w:rtl w:val="true"/>
          <w:lang w:bidi="fa-IR"/>
        </w:rPr>
        <w:t>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عیان و آشکار می‌بینیم که فیض و فضل و رحمت او مدام، و باران‌وار بر همگان،خواه دست نیاز دراز داشته و خواه دست از دعا و خواهش و خواستن کشیده باشند،می‌بارد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و فضلش علی الدوام تمام جود و لطف و عطاش مطلق وعام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دعا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یُعْطی مَنْ سَئَلَهُ یٰا مَنْ یُعْطِی مَنْ لَمْ یَسْئَلْهُ تَهَنُنَاً مِنْهُ وَرَحْمَة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می‌بینید که چنان بر آن جمعیت کثیر نعمت‌ها سرازیر می‌شود که افزون بر نیاز ایشان بوده تا جایی که به سرزمین‌های دیگر نیز صادر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حتی لحظه‌ای در برابر او قامت خم نکرده،و نه نامش را بر زبان می‌رانند، و نه یادش را در خاطرها خطور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بسا به ذهن و خیال خود فشارها آورده تا دلایلی یافته و در نفی و انکار او اقامه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شاخه‌های درختان دیار کفر آلود اروپا از میوه‌های شاداب و خوش آب غرقه و مالامال است،و مردم منکر و کافر آن سرزمین نیز همه را تغذیه خود می‌کنند،و گاه آنها را به نوشیدنی‌های حرام و مُسکر بدل ساخته و بالا می‌کشند،ولی باز با این همه آنها را نیز محروم نساخته و هر ساله بیش و بیشتر از پیش ارزانی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ادیم زمین سفره عام اوست بر این خوان یغما چه دشمن چه دوست </w:t>
      </w:r>
      <w:r>
        <w:rPr>
          <w:rStyle w:val="FootnoteAnchor"/>
          <w:rtl w:val="true"/>
        </w:rPr>
        <w:footnoteReference w:id="13"/>
      </w:r>
      <w:bookmarkStart w:id="36" w:name="pg19473_219058"/>
    </w:p>
    <w:p>
      <w:pPr>
        <w:pStyle w:val="Heading3"/>
        <w:numPr>
          <w:ilvl w:val="2"/>
          <w:numId w:val="1"/>
        </w:numPr>
        <w:rPr/>
      </w:pPr>
      <w:bookmarkStart w:id="37" w:name="__RefHeading___Toc17607014_1280447820"/>
      <w:bookmarkStart w:id="38" w:name="_Toc14"/>
      <w:bookmarkEnd w:id="36"/>
      <w:bookmarkEnd w:id="37"/>
      <w:r>
        <w:rPr>
          <w:rtl w:val="true"/>
        </w:rPr>
        <w:t>سفره خاص</w:t>
      </w:r>
      <w:bookmarkEnd w:id="38"/>
    </w:p>
    <w:p>
      <w:pPr>
        <w:pStyle w:val="BookText"/>
        <w:rPr/>
      </w:pPr>
      <w:r>
        <w:rPr>
          <w:rFonts w:ascii="IRNazanin" w:hAnsi="IRNazanin" w:eastAsia="IRNazanin"/>
          <w:color w:val="111111"/>
          <w:sz w:val="28"/>
          <w:sz w:val="28"/>
          <w:szCs w:val="28"/>
          <w:rtl w:val="true"/>
          <w:lang w:bidi="fa-IR"/>
        </w:rPr>
        <w:t>البته خداوند سفره‌ای دیگر نیز خواهد گشود که خاص کسانی است که او را شناخته و هم از او عاجزانه طلب و تمنا می‌کنند و او نیز سخاوتمندانه گشاده دستی می‌کند و نعمت عقل و عزت و کرامت و بصیرت ونور را ویژه ایشان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تمام روزگار عمر دست گدایی بلند داشته و ملتمسانه می‌خواسته‌اند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3"/>
        <w:numPr>
          <w:ilvl w:val="2"/>
          <w:numId w:val="1"/>
        </w:numPr>
        <w:rPr/>
      </w:pPr>
      <w:bookmarkStart w:id="39" w:name="__RefHeading___Toc17607016_1280447820"/>
      <w:bookmarkStart w:id="40" w:name="_Toc15"/>
      <w:bookmarkEnd w:id="39"/>
      <w:r>
        <w:rPr>
          <w:rtl w:val="true"/>
        </w:rPr>
        <w:t>محتاجان</w:t>
      </w:r>
      <w:bookmarkEnd w:id="40"/>
    </w:p>
    <w:p>
      <w:pPr>
        <w:pStyle w:val="BookText"/>
        <w:rPr/>
      </w:pPr>
      <w:r>
        <w:rPr>
          <w:rFonts w:ascii="IRNazanin" w:hAnsi="IRNazanin" w:eastAsia="IRNazanin"/>
          <w:color w:val="111111"/>
          <w:sz w:val="28"/>
          <w:sz w:val="28"/>
          <w:szCs w:val="28"/>
          <w:rtl w:val="true"/>
          <w:lang w:bidi="fa-IR"/>
        </w:rPr>
        <w:t>و اگر کسی با چنین خدایی همدست و همداستان شود،هرگز به بت‌های جهان،چه مرده و چه زنده،هر چند از درون و برون به زیورهای ناب زینت شده باشند کمترین التفات نمی‌کند،چون همه را با همه آنچه دارند فقیر و نیازمند و حاجتمند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یک شمه زمفلسی اگر شرح دهم چندان که خدا غنی است من محتاجم </w:t>
      </w:r>
      <w:r>
        <w:rPr>
          <w:rStyle w:val="FootnoteAnchor"/>
          <w:rtl w:val="true"/>
        </w:rPr>
        <w:footnoteReference w:id="16"/>
      </w:r>
    </w:p>
    <w:p>
      <w:pPr>
        <w:pStyle w:val="Heading3"/>
        <w:numPr>
          <w:ilvl w:val="2"/>
          <w:numId w:val="1"/>
        </w:numPr>
        <w:rPr/>
      </w:pPr>
      <w:bookmarkStart w:id="41" w:name="__RefHeading___Toc17607018_1280447820"/>
      <w:bookmarkStart w:id="42" w:name="_Toc16"/>
      <w:bookmarkEnd w:id="41"/>
      <w:r>
        <w:rPr>
          <w:rtl w:val="true"/>
        </w:rPr>
        <w:t>تنها بی نیاز</w:t>
      </w:r>
      <w:bookmarkEnd w:id="42"/>
    </w:p>
    <w:p>
      <w:pPr>
        <w:pStyle w:val="BookText"/>
        <w:rPr/>
      </w:pPr>
      <w:r>
        <w:rPr>
          <w:rFonts w:ascii="IRNazanin" w:hAnsi="IRNazanin" w:eastAsia="IRNazanin"/>
          <w:color w:val="111111"/>
          <w:sz w:val="28"/>
          <w:sz w:val="28"/>
          <w:szCs w:val="28"/>
          <w:rtl w:val="true"/>
          <w:lang w:bidi="fa-IR"/>
        </w:rPr>
        <w:t>باری،بی‌نیاز تنها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اوست که می‌تواند نیازمندان را فارغ از نیاز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 کلِّ فَقیر عِزُّ کُلِّ ذَلیل وقَوَّةُ کلِ ضَعِیف</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هر فقیر را بی‌نیاز و هر خوار را عزیز و هر ناتوان را نیرو می‌بخشد</w:t>
      </w:r>
      <w:r>
        <w:rPr>
          <w:rFonts w:eastAsia="IRNazanin" w:cs="IRNazanin"/>
          <w:color w:val="111111"/>
          <w:sz w:val="28"/>
          <w:szCs w:val="28"/>
          <w:rtl w:val="true"/>
          <w:lang w:bidi="fa-IR"/>
        </w:rPr>
        <w:t>.</w:t>
      </w:r>
      <w:bookmarkStart w:id="43" w:name="pg19473_219059"/>
    </w:p>
    <w:p>
      <w:pPr>
        <w:pStyle w:val="BookText"/>
        <w:rPr/>
      </w:pPr>
      <w:bookmarkEnd w:id="43"/>
      <w:r>
        <w:rPr>
          <w:rFonts w:ascii="IRNazanin" w:hAnsi="IRNazanin" w:eastAsia="IRNazanin"/>
          <w:color w:val="111111"/>
          <w:sz w:val="28"/>
          <w:sz w:val="28"/>
          <w:szCs w:val="28"/>
          <w:rtl w:val="true"/>
          <w:lang w:bidi="fa-IR"/>
        </w:rPr>
        <w:t xml:space="preserve">عزیزی بخشد آنکس را که خوار است بزرگی بخشد آن را که حقیرست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حال آیا حیف نیست که انسان در برابر چنین خدایی ایستاده و شاخ و شانه کشد ؟</w:t>
      </w:r>
    </w:p>
    <w:p>
      <w:pPr>
        <w:pStyle w:val="BookText"/>
        <w:rPr/>
      </w:pPr>
      <w:r>
        <w:rPr>
          <w:rFonts w:ascii="IRNazanin" w:hAnsi="IRNazanin" w:eastAsia="IRNazanin"/>
          <w:color w:val="111111"/>
          <w:sz w:val="28"/>
          <w:sz w:val="28"/>
          <w:szCs w:val="28"/>
          <w:rtl w:val="true"/>
          <w:lang w:bidi="fa-IR"/>
        </w:rPr>
        <w:t>آیا حیف نیست که دعوتش را پاسخ نگوید ؟</w:t>
      </w:r>
    </w:p>
    <w:p>
      <w:pPr>
        <w:pStyle w:val="BookText"/>
        <w:rPr/>
      </w:pPr>
      <w:r>
        <w:rPr>
          <w:rFonts w:ascii="IRNazanin" w:hAnsi="IRNazanin" w:eastAsia="IRNazanin"/>
          <w:color w:val="111111"/>
          <w:sz w:val="28"/>
          <w:sz w:val="28"/>
          <w:szCs w:val="28"/>
          <w:rtl w:val="true"/>
          <w:lang w:bidi="fa-IR"/>
        </w:rPr>
        <w:t>آیا نباید دل را به او سپرده و دلداده او شود ؟</w:t>
      </w:r>
    </w:p>
    <w:p>
      <w:pPr>
        <w:pStyle w:val="BookText"/>
        <w:rPr/>
      </w:pPr>
      <w:r>
        <w:rPr>
          <w:rFonts w:ascii="IRNazanin" w:hAnsi="IRNazanin" w:eastAsia="IRNazanin"/>
          <w:color w:val="111111"/>
          <w:sz w:val="28"/>
          <w:sz w:val="28"/>
          <w:szCs w:val="28"/>
          <w:rtl w:val="true"/>
          <w:lang w:bidi="fa-IR"/>
        </w:rPr>
        <w:t>راستی؛انسان تشنه چیست که در خدا نیست ؟</w:t>
      </w:r>
    </w:p>
    <w:p>
      <w:pPr>
        <w:pStyle w:val="BookText"/>
        <w:rPr/>
      </w:pPr>
      <w:r>
        <w:rPr>
          <w:rFonts w:ascii="IRNazanin" w:hAnsi="IRNazanin" w:eastAsia="IRNazanin"/>
          <w:color w:val="111111"/>
          <w:sz w:val="28"/>
          <w:sz w:val="28"/>
          <w:szCs w:val="28"/>
          <w:rtl w:val="true"/>
          <w:lang w:bidi="fa-IR"/>
        </w:rPr>
        <w:t>آیا انسان جز مهر و وفا و بخشش و اعطاء حاجتی دیگر دارد ؟</w:t>
      </w:r>
    </w:p>
    <w:p>
      <w:pPr>
        <w:pStyle w:val="BookText"/>
        <w:rPr/>
      </w:pPr>
      <w:r>
        <w:rPr>
          <w:rFonts w:ascii="IRNazanin" w:hAnsi="IRNazanin" w:eastAsia="IRNazanin"/>
          <w:color w:val="111111"/>
          <w:sz w:val="28"/>
          <w:sz w:val="28"/>
          <w:szCs w:val="28"/>
          <w:rtl w:val="true"/>
          <w:lang w:bidi="fa-IR"/>
        </w:rPr>
        <w:t>و یا حاجات انسان جز از این راه‌ها رفع و مرتفع خواهد شد ؟</w:t>
      </w:r>
    </w:p>
    <w:p>
      <w:pPr>
        <w:pStyle w:val="Heading3"/>
        <w:numPr>
          <w:ilvl w:val="2"/>
          <w:numId w:val="1"/>
        </w:numPr>
        <w:rPr/>
      </w:pPr>
      <w:bookmarkStart w:id="44" w:name="__RefHeading___Toc17607020_1280447820"/>
      <w:bookmarkStart w:id="45" w:name="_Toc17"/>
      <w:bookmarkEnd w:id="44"/>
      <w:r>
        <w:rPr>
          <w:rtl w:val="true"/>
        </w:rPr>
        <w:t>ابر بهاران</w:t>
      </w:r>
      <w:bookmarkEnd w:id="45"/>
    </w:p>
    <w:p>
      <w:pPr>
        <w:pStyle w:val="BookText"/>
        <w:rPr/>
      </w:pPr>
      <w:r>
        <w:rPr>
          <w:rFonts w:ascii="IRNazanin" w:hAnsi="IRNazanin" w:eastAsia="IRNazanin"/>
          <w:color w:val="111111"/>
          <w:sz w:val="28"/>
          <w:sz w:val="28"/>
          <w:szCs w:val="28"/>
          <w:rtl w:val="true"/>
          <w:lang w:bidi="fa-IR"/>
        </w:rPr>
        <w:t>باری،پیچیدگی‌ها و گره‌ها و ابهامات زندگی بشر که او را همچون غنچه در هم فرو برده است جز با نوازشِ نسیم رحمت حق،که رحمتی بیکرانه است و به هر بهانه‌ای چون ابر بهاران می‌بارد،گشوده نخواهد شد</w:t>
      </w:r>
      <w:r>
        <w:rPr>
          <w:rFonts w:eastAsia="IRNazanin" w:cs="IRNazanin"/>
          <w:color w:val="111111"/>
          <w:sz w:val="28"/>
          <w:szCs w:val="28"/>
          <w:rtl w:val="true"/>
          <w:lang w:bidi="fa-IR"/>
        </w:rPr>
        <w:t>.</w:t>
      </w:r>
    </w:p>
    <w:p>
      <w:pPr>
        <w:pStyle w:val="Heading3"/>
        <w:numPr>
          <w:ilvl w:val="2"/>
          <w:numId w:val="1"/>
        </w:numPr>
        <w:rPr/>
      </w:pPr>
      <w:bookmarkStart w:id="46" w:name="__RefHeading___Toc17607022_1280447820"/>
      <w:bookmarkStart w:id="47" w:name="_Toc18"/>
      <w:bookmarkEnd w:id="46"/>
      <w:r>
        <w:rPr>
          <w:rtl w:val="true"/>
        </w:rPr>
        <w:t>شمه ای از رحمت حق</w:t>
      </w:r>
      <w:bookmarkEnd w:id="47"/>
    </w:p>
    <w:p>
      <w:pPr>
        <w:pStyle w:val="BookText"/>
        <w:rPr/>
      </w:pPr>
      <w:r>
        <w:rPr>
          <w:rFonts w:ascii="IRNazanin" w:hAnsi="IRNazanin" w:eastAsia="IRNazanin"/>
          <w:color w:val="111111"/>
          <w:sz w:val="28"/>
          <w:sz w:val="28"/>
          <w:szCs w:val="28"/>
          <w:rtl w:val="true"/>
          <w:lang w:bidi="fa-IR"/>
        </w:rPr>
        <w:t>پیامبر مکرم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طلوع ماده،در ماه مبارک رمضان تمام معاصی و گناهانِ گناهکاران قلم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با چنین خدایی نباید سر ارادت داشت ؟ نباید رفیق بود و عشق ورزید ؟</w:t>
      </w:r>
    </w:p>
    <w:p>
      <w:pPr>
        <w:pStyle w:val="BookText"/>
        <w:rPr/>
      </w:pPr>
      <w:r>
        <w:rPr>
          <w:rFonts w:ascii="IRNazanin" w:hAnsi="IRNazanin" w:eastAsia="IRNazanin"/>
          <w:color w:val="111111"/>
          <w:sz w:val="28"/>
          <w:sz w:val="28"/>
          <w:szCs w:val="28"/>
          <w:rtl w:val="true"/>
          <w:lang w:bidi="fa-IR"/>
        </w:rPr>
        <w:t>راستی؛ما به دنبال چه کسی راه افتاده و بخواهیم ما را ببخشاید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اختیار بخشش داشه،و یا کیست که بخششی دائمی و پیوسته داشته باشد ؟</w:t>
      </w:r>
      <w:bookmarkStart w:id="48" w:name="pg19473_219060"/>
    </w:p>
    <w:p>
      <w:pPr>
        <w:pStyle w:val="BookText"/>
        <w:rPr/>
      </w:pPr>
      <w:bookmarkEnd w:id="48"/>
      <w:r>
        <w:rPr>
          <w:rFonts w:ascii="IRNazanin" w:hAnsi="IRNazanin" w:eastAsia="IRNazanin"/>
          <w:color w:val="111111"/>
          <w:sz w:val="28"/>
          <w:sz w:val="28"/>
          <w:szCs w:val="28"/>
          <w:rtl w:val="true"/>
          <w:lang w:bidi="fa-IR"/>
        </w:rPr>
        <w:t>و یا کیست که به قدر و اندازه خدا داراد بود و خلأها را پر کند ؟</w:t>
      </w:r>
    </w:p>
    <w:p>
      <w:pPr>
        <w:pStyle w:val="BookText"/>
        <w:rPr/>
      </w:pPr>
      <w:r>
        <w:rPr>
          <w:rFonts w:ascii="IRNazanin" w:hAnsi="IRNazanin" w:eastAsia="IRNazanin"/>
          <w:color w:val="111111"/>
          <w:sz w:val="28"/>
          <w:sz w:val="28"/>
          <w:szCs w:val="28"/>
          <w:rtl w:val="true"/>
          <w:lang w:bidi="fa-IR"/>
        </w:rPr>
        <w:t>به خدا که جز او کسی نیست که گرهِ همه را و همه گرهها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ائمه ما فرموده‌اند که اگر کسی از راه رسید و گره از کار فرو بسته شما را گشود بدانید که فرستاده خداوند است،و گرنه چرا تاکنون گشوده نشد ؟ و یا به ده‌ها نفر گفته و یا به صدها نفر نوشتید اما پاسخ شما را ندادند ؟</w:t>
      </w:r>
    </w:p>
    <w:p>
      <w:pPr>
        <w:pStyle w:val="BookText"/>
        <w:rPr/>
      </w:pPr>
      <w:r>
        <w:rPr>
          <w:rFonts w:ascii="IRNazanin" w:hAnsi="IRNazanin" w:eastAsia="IRNazanin"/>
          <w:color w:val="111111"/>
          <w:sz w:val="28"/>
          <w:sz w:val="28"/>
          <w:szCs w:val="28"/>
          <w:rtl w:val="true"/>
          <w:lang w:bidi="fa-IR"/>
        </w:rPr>
        <w:t>آیا جز این است که آنها نیز همانند شما نیازمند و تهیدستند ؟</w:t>
      </w:r>
    </w:p>
    <w:p>
      <w:pPr>
        <w:pStyle w:val="BookText"/>
        <w:rPr/>
      </w:pPr>
      <w:r>
        <w:rPr>
          <w:rFonts w:ascii="IRNazanin" w:hAnsi="IRNazanin" w:eastAsia="IRNazanin"/>
          <w:color w:val="111111"/>
          <w:sz w:val="28"/>
          <w:sz w:val="28"/>
          <w:szCs w:val="28"/>
          <w:rtl w:val="true"/>
          <w:lang w:bidi="fa-IR"/>
        </w:rPr>
        <w:t xml:space="preserve">شما گمان می‌کنید که هر کس منصب بالا و والایی دارد می‌تواند گرهگشا باشد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که آنها نیز خود در کار خود گره‌هایی دارند که جز با سر سائیدن به ساحت حق گشوده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خداوند پیغام داده است که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برای رفع دشواری‌ها و مشکلات خود دست به دامان دیگران می‌شوید،که خود صدها گره در کار دارند و در گشایش آن حیرانند و راه را نمی‌دانند،ناراحت می‌شوم</w:t>
      </w:r>
      <w:r>
        <w:rPr>
          <w:rFonts w:eastAsia="IRNazanin" w:cs="IRNazanin"/>
          <w:color w:val="111111"/>
          <w:sz w:val="28"/>
          <w:szCs w:val="28"/>
          <w:rtl w:val="true"/>
          <w:lang w:bidi="fa-IR"/>
        </w:rPr>
        <w:t>.</w:t>
      </w:r>
    </w:p>
    <w:p>
      <w:pPr>
        <w:pStyle w:val="Heading3"/>
        <w:numPr>
          <w:ilvl w:val="2"/>
          <w:numId w:val="1"/>
        </w:numPr>
        <w:rPr/>
      </w:pPr>
      <w:bookmarkStart w:id="49" w:name="__RefHeading___Toc17607024_1280447820"/>
      <w:bookmarkStart w:id="50" w:name="_Toc19"/>
      <w:bookmarkEnd w:id="49"/>
      <w:r>
        <w:rPr>
          <w:rtl w:val="true"/>
        </w:rPr>
        <w:t>گرهگشا</w:t>
      </w:r>
      <w:bookmarkEnd w:id="50"/>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که جز خداوند هیچکس گره‌گشا نبوده،بل گره‌ها را نیز افزون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انبیاء و اولیاء خداوند جز خداوند را نمی‌خواستند و نمی‌خواندند از این رو بود که جز او کسی را گرهگشا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این پیامبران پاک موسی است که جوان و در آستانه تکلیف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تکلیف خود را در این دید که از مصر گریخته و راه بیابان را در پیش گیرد تا از جور و جفای جفاکاران دور و در امان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راه به چشمه‌ای می‌رسد کنار چشمه انبوه گوسفندان را می‌بیند،و نیز چوپان‌ها را،و در میان ایشان دو دختر عفیف و با حیاء که از شدت شرم و حیاء گوشه‌ای ایستاده‌اند که چوپانان گوسفندان خود را آب داده و چشمه را ترک</w:t>
      </w:r>
    </w:p>
    <w:p>
      <w:pPr>
        <w:pStyle w:val="BookText"/>
        <w:rPr/>
      </w:pPr>
      <w:r>
        <w:rPr>
          <w:rFonts w:ascii="IRNazanin" w:hAnsi="IRNazanin" w:eastAsia="IRNazanin"/>
          <w:color w:val="111111"/>
          <w:sz w:val="28"/>
          <w:sz w:val="28"/>
          <w:szCs w:val="28"/>
          <w:rtl w:val="true"/>
          <w:lang w:bidi="fa-IR"/>
        </w:rPr>
        <w:t>گویند،تا آنان نیز به دور از چشم نامحرمان گوسفندان خود را آب داده و سیراب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همینجا موسی پیش رفته و اجازه می‌خواهد تا گوسفندان آنان را آب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می‌دهند و آب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گوسفندان سیراب شده و به راه می‌افتند، و دختران نیز به دنبال آنها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نیز که چندی است چیزی نخورده و گرسنگی بر او غالب شده است، به کنار درختی آمده،و می‌نشیند،و تکیه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آنکه در خانه فرعون نَشو و نما یافت،و معلمی نداشت،اما تا آنجا بصیرت و بینایی داشت که مؤدب‌ترین و عاقل‌ترین مردم زمانه خود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یک پیغام است به همه جوانان که در موج فسادها نیز می‌توان موسی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جای آنکه به پیش خلق خدا ابراز حاجت کند دست به آسمان گرفت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خوبی‌ها و نعمت‌هایی که پیش از این بر من ارزانی داشته‌ای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می‌خواهم که جای مادر و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می‌خواهم که معیشتم را تأمین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به خانه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شعیب نام داشت و از پیامبران پاک الهی بود،شگفت زده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چه زود آمدید ؟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نیرومند و امین در کنار چشمه بود و ما را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آنگاه هر دو از پدر خواستند که او را بخواهد و در کار زندگی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شعیب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دنبال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 از کجا می‌آیی ؟</w:t>
      </w:r>
    </w:p>
    <w:p>
      <w:pPr>
        <w:pStyle w:val="BookText"/>
        <w:rPr/>
      </w:pPr>
      <w:r>
        <w:rPr>
          <w:rFonts w:ascii="IRNazanin" w:hAnsi="IRNazanin" w:eastAsia="IRNazanin"/>
          <w:color w:val="111111"/>
          <w:sz w:val="28"/>
          <w:sz w:val="28"/>
          <w:szCs w:val="28"/>
          <w:rtl w:val="true"/>
          <w:lang w:bidi="fa-IR"/>
        </w:rPr>
        <w:t>و موسی آنچه از مادر خود شنیده بود باز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دیار ما پسران را می‌کشتند،ولی مادرم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من به دنیا آمده‌ام مرا در صندوقچه‌ای جای داده،و بر آب نیل رها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امواج آب مرا به قصر فرعون برده،و فرعونیان نیز مرا به فرعون رسانیده،و همسر او از کشتن من مانع می‌شود،و سرانجام مرا به فرزندی خویش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دامان ایشان بزرگ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چندی پیش حادثه‌ای پیشامد کرد و من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که پیامبری بصیر و دل‌آگاه بود،پس از شنیدن این ماجرا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باید کسی باشد،و آینده‌ای خوش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رو،به وی رو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من می‌مانی ؟</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دخترانم برای تو،و مهریه او نیز چند سالی کار و تلاش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آزاد بوده و می‌توانی به هر کجا بخواهی کوچ کرده و سُکنی گزینی و موسی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بود که مسکن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 پیامبری از پیامبران پاک الهی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پیش از این در خانه ستمکاری همچون فرعون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فرعون کجا و شعیب کجا ؟ زیرا فرعون مغضوب خدا بود ولی شعیب محبوب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آنچنان در عشق خدا گریست که چشمانش از دست رفت، و خداوند دوباره به چشمانش نور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گریستن را آغاز کرد،و دوباره نور چشمانش رفت،و برای سوم نیز همین ماجرا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خاطر داشته باش که در قیامت با تو کاری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گریه را بس کن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از آتش ندارم،بلکه گریه من از عشق و شیدایی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سخن من عاشق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موی دوست حلقه دام بلاست هر که در این حلقه نیست،فارغ از این ماجراست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قناعت،اگر چه خصیصه‌ای شایسته و مبارک است اما در دعا و خواستن و خواهش از خداوند،بسیار ناروا و مذموم است،و نباید آن را پیشه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که در اوج پیری و کهولت بود اما در دعا و خواستن از خداوند هرگز کاهل نبود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سیب که یونس را به انیسی پریچهر و زیباروی و پاکدامان رسانید</w:t>
      </w:r>
      <w:r>
        <w:rPr>
          <w:rFonts w:eastAsia="IRNazanin" w:cs="IRNazanin"/>
          <w:color w:val="111111"/>
          <w:sz w:val="28"/>
          <w:szCs w:val="28"/>
          <w:rtl w:val="true"/>
          <w:lang w:bidi="fa-IR"/>
        </w:rPr>
        <w:t>.</w:t>
      </w:r>
      <w:bookmarkStart w:id="51" w:name="pg19473_219066"/>
    </w:p>
    <w:p>
      <w:pPr>
        <w:pStyle w:val="Heading2"/>
        <w:numPr>
          <w:ilvl w:val="1"/>
          <w:numId w:val="1"/>
        </w:numPr>
        <w:rPr/>
      </w:pPr>
      <w:bookmarkStart w:id="52" w:name="__RefHeading___Toc17607026_1280447820"/>
      <w:bookmarkStart w:id="53" w:name="_Toc20"/>
      <w:bookmarkEnd w:id="51"/>
      <w:bookmarkEnd w:id="52"/>
      <w:r>
        <w:rPr>
          <w:rtl w:val="true"/>
        </w:rPr>
        <w:t>اوج حاجت</w:t>
      </w:r>
      <w:bookmarkEnd w:id="53"/>
    </w:p>
    <w:p>
      <w:pPr>
        <w:pStyle w:val="Heading3"/>
        <w:numPr>
          <w:ilvl w:val="2"/>
          <w:numId w:val="1"/>
        </w:numPr>
        <w:rPr/>
      </w:pPr>
      <w:bookmarkStart w:id="54" w:name="__RefHeading___Toc17607028_128044782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نمک طعام خود را نیز از من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این،اشاره به این حقیقت است که انسان در رفع کوچک‌ترین نیازها،که نمک طعام باشد،عاجز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اشاره به این است که درشت‌ترین حاجات خود را نیز باید از خداوند خواست زیرا وقتی که ناچیزترین نیازها باید از او تمنا نمود،نیازهای بزرگ جای خود داشته،و جز از داستان پر مهر او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بنابراین،همه چیز را،خواه کوچک و خواه بزرگ،باید از خداوند خواست، و در این خواستن هیچ قانع نبوده،و هرگز قناعت را پیشه خود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قناعت،اگر چه خصیصه‌ای شایسته و خوب است اما در دعا و خواستن و خواهش از خداوند بسیار مذموم و نارواست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پس،نبایست درخواست‌های خود را از خداوند محدود کرد،و چیزهایی را خواست و چیزهایی را نیز درخواست نکرد</w:t>
      </w:r>
      <w:r>
        <w:rPr>
          <w:rFonts w:eastAsia="IRNazanin" w:cs="IRNazanin"/>
          <w:color w:val="111111"/>
          <w:sz w:val="28"/>
          <w:szCs w:val="28"/>
          <w:rtl w:val="true"/>
          <w:lang w:bidi="fa-IR"/>
        </w:rPr>
        <w:t>.</w:t>
      </w:r>
      <w:bookmarkStart w:id="56" w:name="pg19473_219067"/>
    </w:p>
    <w:p>
      <w:pPr>
        <w:pStyle w:val="BookText"/>
        <w:rPr/>
      </w:pPr>
      <w:bookmarkEnd w:id="56"/>
      <w:r>
        <w:rPr>
          <w:rFonts w:ascii="IRNazanin" w:hAnsi="IRNazanin" w:eastAsia="IRNazanin"/>
          <w:color w:val="111111"/>
          <w:sz w:val="28"/>
          <w:sz w:val="28"/>
          <w:szCs w:val="28"/>
          <w:rtl w:val="true"/>
          <w:lang w:bidi="fa-IR"/>
        </w:rPr>
        <w:t>و از آنجا که خداوند از بندگان خود آگاه بود،و می‌دانست که انسان‌ها در همه جا حریص بوده و در این وادی قناعت را پیشه می‌سازند،فرمود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بیایید و از احسان من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امور مادی و معنوی به خواست و خواهش محدود و کم قانع نباشید، و طبیعی است که با این حساب هیچ ممکن نیست کسی از خداوند چیزی بخواهد و پاسخ رد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الدُّعاءَ لَمْ یُحْرَم الْاِجٰابَة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کسی که دست به دعا برمی‌دارد از اجابت بی‌نصیب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فروماندگان را به حرمت قریب تضرع‌کنان را به دعوت مجیب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فَمَتیٰ شِئْتَ اسْتَفْتَحْتَ بِالدُّعاء أبْوابَ نِعْمَتِه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هرگاه و هر زمان که می‌خواهی،از راه دعا،درهای رحمت حق را بر خود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دست دعا بی‌برگی ما را علاج دست پیش مردم عالَم چرا داریم ما </w:t>
      </w:r>
      <w:r>
        <w:rPr>
          <w:rStyle w:val="FootnoteAnchor"/>
          <w:rtl w:val="true"/>
        </w:rPr>
        <w:footnoteReference w:id="24"/>
      </w:r>
    </w:p>
    <w:p>
      <w:pPr>
        <w:pStyle w:val="Heading3"/>
        <w:numPr>
          <w:ilvl w:val="2"/>
          <w:numId w:val="1"/>
        </w:numPr>
        <w:rPr/>
      </w:pPr>
      <w:bookmarkStart w:id="57" w:name="__RefHeading___Toc17607030_1280447820"/>
      <w:bookmarkStart w:id="58" w:name="_Toc22"/>
      <w:bookmarkEnd w:id="57"/>
      <w:r>
        <w:rPr>
          <w:rtl w:val="true"/>
        </w:rPr>
        <w:t>حاجات بزرگ</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انبیاء الهی جز به سوی خداوند،دست خود را دراز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ای بسا نیازها و جاجات سنگین و بزرگ خود را،که گاه ناممکن نیز</w:t>
      </w:r>
    </w:p>
    <w:p>
      <w:pPr>
        <w:pStyle w:val="BookText"/>
        <w:rPr/>
      </w:pPr>
      <w:r>
        <w:rPr>
          <w:rFonts w:ascii="IRNazanin" w:hAnsi="IRNazanin" w:eastAsia="IRNazanin"/>
          <w:color w:val="111111"/>
          <w:sz w:val="28"/>
          <w:sz w:val="28"/>
          <w:szCs w:val="28"/>
          <w:rtl w:val="true"/>
          <w:lang w:bidi="fa-IR"/>
        </w:rPr>
        <w:t>می‌نمود،از این راه مرتفع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زکریا،در زندگی یک خَلَأ داشت، و آن نداشتن فرزند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به خداوند امیدوار بود دوران پیری و کهولت را نادیده،و فضل و توان بی‌منتهای او را مد نظر گرفت،و در اوج سالخوردگی و کهنسالی از خداوند طلب فرزند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گوشه‌ای خلوت و در محلی پنهانی قرار گرفت و دست به دعا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پیداست دعای نهانی و در خلوت،محبوب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حقیت اشارتی است به اهل دعا و مناجات که جایی برگزینند که خود باشند و خدا،و مانع و مزاحمی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نماز شب و مناجات سحرگاهی از بیشترین فضیلت و قداست برخوردار است از آن روست که بیشتر در نهان و خلوت صورت می‌پذیرد،زیرا که بیشتر خلق خدا در 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نمازگزار در چنین حالی با خداوند به نجوا برمی‌خیزد،و تو گویی، با خداوند به تنهایی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حضرت سیدالشهداء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نماز شب تمام می‌شود،و صدای مؤذن را می‌شنوم،کِسِل شده و ناراحت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هنگامه شب انگار میان تو و خدا محفلی دوستانه است و خداوند نیز دوست ندارد پایان پذیرد،از این رو در تو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محفلی است که آدمی هرچه می‌خواهد میت واند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کام دو جهان را زخدا می‌طلبی هر دو موقوف به یک آه سحرگاه بود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بنابراین،خلوت و پنهانی و دور از چشم مردم بودن نعمتی عظیم و گرانبهاست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ببینید که ما در خلوت‌های خود چه می‌کنیم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دریغا که ما،آنچه پلیدی و نارواست برای خلوت‌های خود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را می‌بینید که خلوت‌های ما را چه زیبا ترسیم می‌کند،و با کمال کرامت خطاها و خلاف‌های ما را به خود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بَلاٰئیٖ،وَاَفْرَطَ بیٖ سُوءُ حٰالیٖ،وَقَصُرَتْ بیٖ اعْمٰالیٖ،وَقَعَدَتْ بیٖ اغْلاٰلیٖ،وَحَبَسَنیٖ عَنْ نَفْعیٖ بُعْدُ امَلیٖ،وَخَدَعَتْنِی الدُّنْیٰا،عَنْکَ دُعٰآئیٖ،سُوءُ عَمَلیٖ وَفِعٰالیٖ،وَلاٰ تَفْضَحْنیٖ بِخَفِیِّ مَا اطَّلَعْتَ عَلَیْهِ مِنْ سِرّیٖ،وَلاٰ تُعٰاجِلْنیٖ بِالْعُقُوبَةِ عَلیٰ مٰا عَمِلْتُهُ فیٖ خَلَوٰاتیٖ،مِنْ سُوءِ فِعْلیٖ وَاِسٰآئَتیٖ،وَدَوٰامِ تَفْریٖطیٖ وَجَهٰالَتیٖ،وَکَثْرَةِ شَهَوٰاتیٖ وَغَفْلَتیٖ</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که به من دادی آن را آلودم،و آن را با بدی و جهالت و کوتاهی و شهوت و غفلت پر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انبیاء زیباترین کارها و کردارهای خود را موکول به خلوت‌های خود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در خلوت‌ها خلأهای خود را پر می‌کردند،و گره‌های کور را می‌گشودند، و آمرزش گناهان و رشد و تعالی،و کرامت و عنایت و جنّت،طلب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زکریا،در آن خلوت خواست خود را اینگونه درخواست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وَهَنَ 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استخوان‌هایم پوک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وَاشْتَعَلَ الرَّأْسُ شَیْباً</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پیری،حتی تار مویی سیاه بر سر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گویی؛سپیدی پیری همچون آتشی شعله کشیده است،و تمامی موهای سیاه مرا سوزانده و تبدیل به خاکستری سپید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وقت بچه‌دار شدن،قطعاً؛گذشته است و طبیعة با چنین سن و سالی قادر به بچه‌دار شدن نیستم 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أَکُنْ بِدُعٰائِکَ رَبِّ شَقِیًّا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من،ای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اجابت دعا،هیچ محروم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 آنکه در اوج پیری و ناتوانی و ضعف از تو چیزی می‌خواهم هرگز ناامید و مأیوس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خزانه‌ها و رحمت و مهر و علم و همه چیز دیگر در پیش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اسیر و محبوس چارچوب‌ها و قوانینی که خود وضع کرده‌ای نبوده و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خِفْتُ الْمَوٰالِیَ مِنْ وَرٰائیٖ</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تو بچه می‌خواهم انگیزه دارم،و بی‌هدف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سخت می‌هراسم که پس از من و با رفتن من بستگانم به فساد و انحراف کشیده شوند،از این رو می‌خواهم که فرزندی جای من نشسته و کار هدایت را دنبال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امْرَأَتیٖ عٰاقِراً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البته،خوب می‌دانم که همسرم نازاست به خصوص که او نیز در آستانه کهولت و ناتوانی است،ولی با اینهمه همچنان امیدوارم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مرا یار و ناصری بخش،تا از من و پیامبران پیشین گوهرِ معرفت را میراث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 رَبِّ رَضِیًّا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به گونه‌ای باشد که تو از وی خشنود بوده و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دنبال این دعا،در همان خلوت،پاسخ او را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خدا چه می‌کند </w:t>
      </w:r>
      <w:r>
        <w:rPr>
          <w:rFonts w:eastAsia="IRNazanin" w:cs="IRNazanin"/>
          <w:color w:val="111111"/>
          <w:sz w:val="28"/>
          <w:szCs w:val="28"/>
          <w:rtl w:val="true"/>
          <w:lang w:bidi="fa-IR"/>
        </w:rPr>
        <w:t>!</w:t>
      </w:r>
      <w:bookmarkStart w:id="59" w:name="pg19473_219071"/>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زَکَرِیّٰا إِنّٰا نُبَشِّرُکَ بِغُلاٰمٍ اسْمُهُ یَحْییٰ</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بزودی،فرزندی با نام یحیی به تو کرامت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خلأ و نیاز زکریا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می‌شود رفع نشود،مگر نه آنکه در قرآن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کسی از شما چیزی خواست او را محروم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آیا خود محروم می‌کند ؟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گره کور و ناممکن را از زندگی زکریا گشود آیا نمی‌تواند گرفتاری‌ها و دشواری‌های ناچیز شما را گرهگشایی کند ؟</w:t>
      </w:r>
    </w:p>
    <w:p>
      <w:pPr>
        <w:pStyle w:val="BookText"/>
        <w:rPr/>
      </w:pPr>
      <w:r>
        <w:rPr>
          <w:rFonts w:ascii="IRNazanin" w:hAnsi="IRNazanin" w:eastAsia="IRNazanin"/>
          <w:color w:val="111111"/>
          <w:sz w:val="28"/>
          <w:sz w:val="28"/>
          <w:szCs w:val="28"/>
          <w:rtl w:val="true"/>
          <w:lang w:bidi="fa-IR"/>
        </w:rPr>
        <w:t>این قصه‌های قرآن قصه نیستند بلکه پیمانه‌ای بوده که با خود پیام دارند،و پیام آن را باید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قصه‌ها پیمانه‌اند</w:t>
      </w:r>
    </w:p>
    <w:p>
      <w:pPr>
        <w:pStyle w:val="BookText"/>
        <w:rPr/>
      </w:pPr>
      <w:r>
        <w:rPr>
          <w:rFonts w:ascii="IRNazanin" w:hAnsi="IRNazanin" w:eastAsia="IRNazanin"/>
          <w:color w:val="111111"/>
          <w:sz w:val="28"/>
          <w:sz w:val="28"/>
          <w:szCs w:val="28"/>
          <w:rtl w:val="true"/>
          <w:lang w:bidi="fa-IR"/>
        </w:rPr>
        <w:t>و پیام قصه زکریا این است که گره‌ها هر چند کور و پیچیده باشند می‌توان گشایش آنها را از خداوند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دست قصه‌ها،کم نیستند</w:t>
      </w:r>
      <w:r>
        <w:rPr>
          <w:rFonts w:eastAsia="IRNazanin" w:cs="IRNazanin"/>
          <w:color w:val="111111"/>
          <w:sz w:val="28"/>
          <w:szCs w:val="28"/>
          <w:rtl w:val="true"/>
          <w:lang w:bidi="fa-IR"/>
        </w:rPr>
        <w:t>.</w:t>
      </w:r>
    </w:p>
    <w:p>
      <w:pPr>
        <w:pStyle w:val="Heading3"/>
        <w:numPr>
          <w:ilvl w:val="2"/>
          <w:numId w:val="1"/>
        </w:numPr>
        <w:rPr/>
      </w:pPr>
      <w:bookmarkStart w:id="60" w:name="__RefHeading___Toc17607032_1280447820"/>
      <w:bookmarkStart w:id="61" w:name="_Toc23"/>
      <w:bookmarkEnd w:id="60"/>
      <w:r>
        <w:rPr>
          <w:rtl w:val="true"/>
        </w:rPr>
        <w:t>قصه ای دیگر</w:t>
      </w:r>
      <w:bookmarkEnd w:id="61"/>
    </w:p>
    <w:p>
      <w:pPr>
        <w:pStyle w:val="BookText"/>
        <w:rPr/>
      </w:pPr>
      <w:r>
        <w:rPr>
          <w:rFonts w:ascii="IRNazanin" w:hAnsi="IRNazanin" w:eastAsia="IRNazanin"/>
          <w:color w:val="111111"/>
          <w:sz w:val="28"/>
          <w:sz w:val="28"/>
          <w:szCs w:val="28"/>
          <w:rtl w:val="true"/>
          <w:lang w:bidi="fa-IR"/>
        </w:rPr>
        <w:t>شب،تاریک و دریا تاریکتر،و شِکم ماهی نیز تاریک‌تر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در شکم ماهی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منتهای ظلمت و تاریکی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همانجا دست به گدایی گرفت و با خداوند عجز و لابه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خداوند در همه جا هست،پس انسان نیز در همه جا می‌تواند دست به دامان او شود،و خواهش‌های خود را از او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فِی الظُّلُمٰاتِ أَنْ لاٰ إِلٰهَ إِلاّٰ أَنْتَ</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دل آن همه تاریکی خدا را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کسی نیست،به فریاد 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إِنِّی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تویی،و من خود بر خود ستم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در دربار خداوند ممدوح‌تر و مقبول‌تر از اعتراف و عذر خواستن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دانی که بد کرداری و بد رفت بیا پیش از عقوبت عذر خواهان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معذرت خواهی و پوزش‌طلبی نه تنها مانع اعمال خشم خداوند شده،بلکه موجبات رضا و خشنودی را نیز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اعتراف باید کرد</w:t>
      </w:r>
    </w:p>
    <w:p>
      <w:pPr>
        <w:pStyle w:val="BookText"/>
        <w:rPr/>
      </w:pPr>
      <w:r>
        <w:rPr>
          <w:rFonts w:ascii="IRNazanin" w:hAnsi="IRNazanin" w:eastAsia="IRNazanin"/>
          <w:color w:val="111111"/>
          <w:sz w:val="28"/>
          <w:sz w:val="28"/>
          <w:szCs w:val="28"/>
          <w:rtl w:val="true"/>
          <w:lang w:bidi="fa-IR"/>
        </w:rPr>
        <w:t>و به دنبال اعتراف و اعتذار یونس،خداوند به ماهی فرمان دادا که به ساحل رفته و او را بیرون رانده و بر ساحل 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وَنَجَّیْنٰاهُ مِنَ الْغَمِّ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بدینسان یونس را از اندوه رهانیدیم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نُنْجِی الْمُؤْمِنیٖنَ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مؤمنان را نیز از دل دشواری‌های صعب و خطرناک اینگونه رها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یونس،مؤمن بود و خصال مؤمنان را با خود داشت،که از جمله آن رضایت به قسمت،و به دیگر سخن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باری،او به قناعت زندگی می‌کرد،و چشم به دست کسی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سعدیا دیده بر دست کس</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کنْزَ اغْنیٰ مِنَ القَنٰاعَة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هیچ گنجی به قدر قناعت آدمی را بی‌نیاز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می‌بارم نظر،در جلوه‌گاه کاف و نون قاف قناعت بهترست،زین جمله عین و دال‌ها</w:t>
      </w:r>
    </w:p>
    <w:p>
      <w:pPr>
        <w:pStyle w:val="BookText"/>
        <w:rPr/>
      </w:pPr>
      <w:r>
        <w:rPr>
          <w:rFonts w:ascii="IRNazanin" w:hAnsi="IRNazanin" w:eastAsia="IRNazanin"/>
          <w:color w:val="111111"/>
          <w:sz w:val="28"/>
          <w:sz w:val="28"/>
          <w:szCs w:val="28"/>
          <w:rtl w:val="true"/>
          <w:lang w:bidi="fa-IR"/>
        </w:rPr>
        <w:t>در پیش چشم عارفان هیچ متاعی خوش‌تر از قناعت نیست،بلکه قناعت در نزد ایشان کیمیایی است که برتر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کیمیایی ترا کنم تعلیم</w:t>
      </w:r>
    </w:p>
    <w:p>
      <w:pPr>
        <w:pStyle w:val="BookText"/>
        <w:rPr/>
      </w:pPr>
      <w:r>
        <w:rPr>
          <w:rFonts w:ascii="IRNazanin" w:hAnsi="IRNazanin" w:eastAsia="IRNazanin"/>
          <w:color w:val="111111"/>
          <w:sz w:val="28"/>
          <w:sz w:val="28"/>
          <w:szCs w:val="28"/>
          <w:rtl w:val="true"/>
          <w:lang w:bidi="fa-IR"/>
        </w:rPr>
        <w:t>کمترین موهبتی که از ناحیه قناعت بر آدمی ارزانی می‌شود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توانگر کند مرد را خبر کن حریص جهان‌گرد را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این رو توصیه عارفان،بیش از هر چیز و پیش از هر چیز،قناعت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غبار فقر و قناعت زرخ مشوی کاین خاک بهتر از عمل کیمیاگری است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همین کیمیای قناعت یونس را از خواهش و خواستن از دیگران باز می‌داشت،از این رو در ساحل آن دریای بیکران جز به فضل بیکران حق چشم نداشت،و با آنکه گرسنگی طاقت او را بریده و بریده بود،چیزی از کسی نخواسته و به راه افتاد،و در میان راه به جویی از آب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تماشا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به صدای آب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میان دید که سیبی بر آب می‌غلطد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می‌گذرد بی‌درنگ آن را از آب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خود را به باد ملامت و سرزنش گرفت،و با خود 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 را چرا خوردی ؟ می‌دانی از که بود ؟ و از کجا می‌آمد ؟ شاید کسی در آن بالاترها آن را به آب انداخته تا کسی که در پایین‌ترهاست آن را از آب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این‌رو،رو به استغفار کرد،و با دنیایی از ندامت و پریشانی به درگاه خداوند اعتذار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مگر تو به کند چاره،وگرنه فردا نپذیرند از او عذر ندامت</w:t>
      </w:r>
    </w:p>
    <w:p>
      <w:pPr>
        <w:pStyle w:val="BookText"/>
        <w:rPr/>
      </w:pPr>
      <w:r>
        <w:rPr>
          <w:rFonts w:ascii="IRNazanin" w:hAnsi="IRNazanin" w:eastAsia="IRNazanin"/>
          <w:color w:val="111111"/>
          <w:sz w:val="28"/>
          <w:sz w:val="28"/>
          <w:szCs w:val="28"/>
          <w:rtl w:val="true"/>
          <w:lang w:bidi="fa-IR"/>
        </w:rPr>
        <w:t>اما به همین نیز بسنده نکرد بلکه برخاست و بر خلاف جهت آب پیش رفت شاید صاحب آن را بجوید،و او را از ماجرا خبر کرده،و از وی طلب بخشایش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پیش می‌رفت به باغی از سیب رسید که در حاشیه همان جوی</w:t>
      </w:r>
    </w:p>
    <w:p>
      <w:pPr>
        <w:pStyle w:val="BookText"/>
        <w:rPr/>
      </w:pPr>
      <w:r>
        <w:rPr>
          <w:rFonts w:ascii="IRNazanin" w:hAnsi="IRNazanin" w:eastAsia="IRNazanin"/>
          <w:color w:val="111111"/>
          <w:sz w:val="28"/>
          <w:sz w:val="28"/>
          <w:szCs w:val="28"/>
          <w:rtl w:val="true"/>
          <w:lang w:bidi="fa-IR"/>
        </w:rPr>
        <w:t>قرار داشت،دانست که سیب از همان باغ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خود را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خود را می‌بخشم اما این باغ مشترک است و طبیعة بخششِ سهم شریکان به عهده خود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ایشان نیز عذر خواسته و حلالیت طلب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شریک‌های دیگر چند نفرند ؟ و کجا هستند ؟</w:t>
      </w:r>
    </w:p>
    <w:p>
      <w:pPr>
        <w:pStyle w:val="BookText"/>
        <w:rPr/>
      </w:pPr>
      <w:r>
        <w:rPr>
          <w:rFonts w:ascii="IRNazanin" w:hAnsi="IRNazanin" w:eastAsia="IRNazanin"/>
          <w:color w:val="111111"/>
          <w:sz w:val="28"/>
          <w:sz w:val="28"/>
          <w:szCs w:val="28"/>
          <w:rtl w:val="true"/>
          <w:lang w:bidi="fa-IR"/>
        </w:rPr>
        <w:t>باغبان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 شریکیم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سه برادریم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برادرانم پنج فرسخ از این آبادی دور است،و دیگری نیز ده فرسخ با اینجا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یونس،نشانی‌ها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شریک نخست رسانید،و به محض اینکه قصد خود را گفت،او نیز کریمانه گذشت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به راه افتاد تا شریک دیگر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مردی با وقار و با کرامت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 از او نیز خواست که نسبت به سهم خود از وی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رضایت نمی‌دهم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پیشنهاد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دارم که نابینا و ناشنواست،و نه دست دارد و نه پا،او را به همسری اختیار کن،تا از تو درگذرم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طاقت و توان خدمت به چنین بنده‌هایی را ندارم،اگر می‌شود راهی دیگر پیشنهاد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که می‌دانست در دربار خداوند حتی ذره‌ها نیز مورد حسابند،و از سویی آنچه مربوط به خلق است،رضایت ایشان شرط و لازم است،و هم دید که رضات او جز از این راه ممکن نیست،از این‌رو تسلیم شده و شرط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عروسی،مقدمات خود را دارد،بنابراین چند روزی وقت خود را صرف آن می‌کنیم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با این اوصاف چه حاجت به سور و ساتِ عروسی</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الآن عقد می‌کنم و با خود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تعجیل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خداوند نیز هیچگاه در کار خود تعجیل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در کار خود تعجیل می‌کرد با همان اولین گناه،کارِ ما را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 فرشتگان از دست انسان خسته می‌شوند و از خداوند می‌خواهند که کارش را تمام کند،و خداوند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اندازه گناه کرده است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خود را به چند صد هزار معصیت 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مهلت می‌دهم،شاید آشتی کند،و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ما اگر چه اینگونه است که تو می‌گویی اما او نیز در دل خود آرزو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یونس،نیز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خدای خود انداز و دل خوش دار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تو گناه نکن،ببین او با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باری،او بی‌نیاز است و هم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اغنیای دنیا بخیل و چشم تنگ و دست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اغنیای دنیا دارند و از ناداری ما باخبرند،ولی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هم داراست و هم دهنده،و دهندگی را نیز بر خود واجب و الزام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عروسی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عروس در میان زنان بر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یونس خواستند که در کنار عروس و بر سفره عروسی نشیند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و با وقار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اتاق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را دید،اما نه با اوصافی که پیش از این شنیده بود،بلکه دید از حوریه‌های بهشت چیزی کم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پا به</w:t>
      </w:r>
    </w:p>
    <w:p>
      <w:pPr>
        <w:pStyle w:val="BookText"/>
        <w:rPr/>
      </w:pPr>
      <w:r>
        <w:rPr>
          <w:rFonts w:ascii="IRNazanin" w:hAnsi="IRNazanin" w:eastAsia="IRNazanin"/>
          <w:color w:val="111111"/>
          <w:sz w:val="28"/>
          <w:sz w:val="28"/>
          <w:szCs w:val="28"/>
          <w:rtl w:val="true"/>
          <w:lang w:bidi="fa-IR"/>
        </w:rPr>
        <w:t>بیرون نهاد،و صاحب دختر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اشتباهی صورت گرفته است ؟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این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نابینا است،و یا چشم ندارد منظورم این بود که چشم دیدن نامحرمان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ناشنواست،نظرم این بود که صداهای حرام را نمی‌شنود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 سخن اینکه دخترم پاک است،تا جایی که تاکنون حتی برای یکبار با دست خود نامحرمی را لمس نکرده،و نه با پای خود راه حرامی را طی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ماهها به انتظار کسی بودم که همچون دخترم پاک و آراسته باشد،و چه کس از تو پاک‌تر که برای قسمتی از سیب ده فرسخ راه آمده، و از من حلالیت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قرآن و عسل چندی مشابهت است که شایسته یادآوری است</w:t>
      </w:r>
      <w:r>
        <w:rPr>
          <w:rFonts w:eastAsia="IRNazanin" w:cs="IRNazanin"/>
          <w:color w:val="111111"/>
          <w:sz w:val="28"/>
          <w:szCs w:val="28"/>
          <w:rtl w:val="true"/>
          <w:lang w:bidi="fa-IR"/>
        </w:rPr>
        <w:t>.</w:t>
      </w:r>
      <w:bookmarkStart w:id="62" w:name="pg19473_219080"/>
    </w:p>
    <w:p>
      <w:pPr>
        <w:pStyle w:val="Heading2"/>
        <w:numPr>
          <w:ilvl w:val="1"/>
          <w:numId w:val="1"/>
        </w:numPr>
        <w:rPr/>
      </w:pPr>
      <w:bookmarkStart w:id="63" w:name="__RefHeading___Toc17607034_1280447820"/>
      <w:bookmarkStart w:id="64" w:name="_Toc24"/>
      <w:bookmarkEnd w:id="62"/>
      <w:bookmarkEnd w:id="63"/>
      <w:r>
        <w:rPr>
          <w:rtl w:val="true"/>
        </w:rPr>
        <w:t>داروی دردها</w:t>
      </w:r>
      <w:bookmarkEnd w:id="64"/>
    </w:p>
    <w:p>
      <w:pPr>
        <w:pStyle w:val="Heading3"/>
        <w:numPr>
          <w:ilvl w:val="2"/>
          <w:numId w:val="1"/>
        </w:numPr>
        <w:rPr/>
      </w:pPr>
      <w:bookmarkStart w:id="65" w:name="__RefHeading___Toc17607036_1280447820"/>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میان قرآن و عسل،از جهاتی فراوان،مشابهت و همانندی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عسل نخست در کوه پدید آمده و از خوش‌ترین عسل‌ها،عسل کوهی است،قرآن نیز در کوه فرود آمد،و بر قلب پاک و نازنین پیامبر با کرامت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عسل برای آنان که ذائقه‌ای دارند شیرین است،همانطور که قرآن نیز برای آنها که فاهِمه و توان درک و فهم و دریافت دارند بسی شیرین و خوشگوار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آنان که توفیق فهمیدن و ادراک را ندارند بسیار تلخ و ناگوار جلوه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خصیصه‌های دیگر عسل آنکه اگر دست بشر در کار نباشد،حالت طبیعی خود را از دست نداده،و بیش از هزار سال می‌ماند بی‌آنکه آلوده و یا فاسد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قرآن بیش از هزار سال است که مانده،و کهنگی نیافته،و فاسد نشده است بلکه فسادها را نیز از دامان بشر دور می‌دارد،و همواره جاودان می‌ماند</w:t>
      </w:r>
      <w:bookmarkStart w:id="67" w:name="pg19473_219081"/>
    </w:p>
    <w:p>
      <w:pPr>
        <w:pStyle w:val="BookText"/>
        <w:rPr/>
      </w:pPr>
      <w:bookmarkEnd w:id="67"/>
      <w:r>
        <w:rPr>
          <w:rFonts w:ascii="IRNazanin" w:hAnsi="IRNazanin" w:eastAsia="IRNazanin"/>
          <w:color w:val="111111"/>
          <w:sz w:val="28"/>
          <w:sz w:val="28"/>
          <w:szCs w:val="28"/>
          <w:rtl w:val="true"/>
          <w:lang w:bidi="fa-IR"/>
        </w:rPr>
        <w:t>زیرا از دست تحریف بشر دور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وعده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ایزد است ای مرد دانا معدن حکمت که تا عالم به پای است اندر این معدن همی پاید </w:t>
      </w:r>
      <w:r>
        <w:rPr>
          <w:rStyle w:val="FootnoteAnchor"/>
          <w:rtl w:val="true"/>
        </w:rPr>
        <w:footnoteReference w:id="44"/>
      </w:r>
    </w:p>
    <w:p>
      <w:pPr>
        <w:pStyle w:val="Heading3"/>
        <w:numPr>
          <w:ilvl w:val="2"/>
          <w:numId w:val="1"/>
        </w:numPr>
        <w:rPr/>
      </w:pPr>
      <w:bookmarkStart w:id="68" w:name="__RefHeading___Toc17607038_1280447820"/>
      <w:bookmarkStart w:id="69" w:name="_Toc26"/>
      <w:bookmarkEnd w:id="68"/>
      <w:r>
        <w:rPr>
          <w:rtl w:val="true"/>
        </w:rPr>
        <w:t>هفتاد رشته</w:t>
      </w:r>
      <w:bookmarkEnd w:id="69"/>
    </w:p>
    <w:p>
      <w:pPr>
        <w:pStyle w:val="BookText"/>
        <w:rPr/>
      </w:pPr>
      <w:r>
        <w:rPr>
          <w:rFonts w:ascii="IRNazanin" w:hAnsi="IRNazanin" w:eastAsia="IRNazanin"/>
          <w:color w:val="111111"/>
          <w:sz w:val="28"/>
          <w:sz w:val="28"/>
          <w:szCs w:val="28"/>
          <w:rtl w:val="true"/>
          <w:lang w:bidi="fa-IR"/>
        </w:rPr>
        <w:t>از اینها گذشته؛عسل در درون خانه‌هایی است که زنبور آن را از جنس مُوم ساخته است،آنهم به گونه‌ای که دانشمندان امروز در نوشته‌های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در ساختن خانه خود چهار صد و هفتاد رشته علمی به کار می‌گیرد،و با به کار بستن دقیق‌ترین ابزار هندسی دریافته‌اند که هیچیک از لانه‌های زنبور که عسل‌ها در آن جای می‌گیرند حتی به قدر کمترین رقم هندسی با یکدیگر تفاوت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همچنین دقتی تاکنون در معماری جهان صورت نگرفته است، و کسی نتوانسته است با چنین دقتی خانه‌هایی را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خصیصه که در خانه و جایگاه عسل وجود دارد چه شبیه و همانند است با معانی و مفاهیم بالا و بلند الهی و ملکوتی قرآن که در دل کلمات و آیات جای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تاکنون هیچکس و یا هیچ قوم و ملتی قادر به این نبوده و نیست که همانندی برای آن پدید آورد</w:t>
      </w:r>
      <w:r>
        <w:rPr>
          <w:rFonts w:eastAsia="IRNazanin" w:cs="IRNazanin"/>
          <w:color w:val="111111"/>
          <w:sz w:val="28"/>
          <w:szCs w:val="28"/>
          <w:rtl w:val="true"/>
          <w:lang w:bidi="fa-IR"/>
        </w:rPr>
        <w:t>.</w:t>
      </w:r>
    </w:p>
    <w:p>
      <w:pPr>
        <w:pStyle w:val="Heading3"/>
        <w:numPr>
          <w:ilvl w:val="2"/>
          <w:numId w:val="1"/>
        </w:numPr>
        <w:rPr/>
      </w:pPr>
      <w:bookmarkStart w:id="70" w:name="__RefHeading___Toc17607040_1280447820"/>
      <w:bookmarkStart w:id="71" w:name="_Toc27"/>
      <w:bookmarkEnd w:id="70"/>
      <w:r>
        <w:rPr>
          <w:rtl w:val="true"/>
        </w:rPr>
        <w:t>داروی دردها</w:t>
      </w:r>
      <w:bookmarkEnd w:id="71"/>
    </w:p>
    <w:p>
      <w:pPr>
        <w:pStyle w:val="BookText"/>
        <w:rPr/>
      </w:pPr>
      <w:r>
        <w:rPr>
          <w:rFonts w:ascii="IRNazanin" w:hAnsi="IRNazanin" w:eastAsia="IRNazanin"/>
          <w:color w:val="111111"/>
          <w:sz w:val="28"/>
          <w:sz w:val="28"/>
          <w:szCs w:val="28"/>
          <w:rtl w:val="true"/>
          <w:lang w:bidi="fa-IR"/>
        </w:rPr>
        <w:t>از دیگر شباهت‌های روشن و آشکار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عسل،آنچنان که در کتاب خدا یاد می‌شود،مایه شفا و درمان دردهای مردم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قرآن شفابخشِ دردها و بیماری‌های بی‌شمار مردم است،و از آن نیز با تعبیر شفاء یاد شده است</w:t>
      </w:r>
      <w:r>
        <w:rPr>
          <w:rFonts w:eastAsia="IRNazanin" w:cs="IRNazanin"/>
          <w:color w:val="111111"/>
          <w:sz w:val="28"/>
          <w:szCs w:val="28"/>
          <w:rtl w:val="true"/>
          <w:lang w:bidi="fa-IR"/>
        </w:rPr>
        <w:t>:</w:t>
      </w:r>
      <w:bookmarkStart w:id="72" w:name="pg19473_219082"/>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3"/>
        <w:numPr>
          <w:ilvl w:val="2"/>
          <w:numId w:val="1"/>
        </w:numPr>
        <w:rPr/>
      </w:pPr>
      <w:bookmarkStart w:id="73" w:name="__RefHeading___Toc17607042_1280447820"/>
      <w:bookmarkStart w:id="74" w:name="_Toc28"/>
      <w:bookmarkEnd w:id="73"/>
      <w:r>
        <w:rPr>
          <w:rtl w:val="true"/>
        </w:rPr>
        <w:t>رهاورد وحی</w:t>
      </w:r>
      <w:bookmarkEnd w:id="74"/>
    </w:p>
    <w:p>
      <w:pPr>
        <w:pStyle w:val="BookText"/>
        <w:rPr/>
      </w:pPr>
      <w:r>
        <w:rPr>
          <w:rFonts w:ascii="IRNazanin" w:hAnsi="IRNazanin" w:eastAsia="IRNazanin"/>
          <w:color w:val="111111"/>
          <w:sz w:val="28"/>
          <w:sz w:val="28"/>
          <w:szCs w:val="28"/>
          <w:rtl w:val="true"/>
          <w:lang w:bidi="fa-IR"/>
        </w:rPr>
        <w:t>و عسل،بر اساس آیات کتاب حکیم،رهاورد وحی است،چرا که زنبور آنچه می‌کند نه خودسرانه بلکه با الهام خداوندی است،و این الهام در جای جای حیات و زندگی این مخلوق شگفت‌انگیز،ردِّ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زنبور،اگر خانه ساخته و یا خانه در کوه می‌سازد،و یا آنگونه دقیق و با ظرافت ساخت و ساز می‌کند،و یا اگر بر گل‌ها نشسته و شهدها را نوش واز آن در کارخانه تن عسل پدید می‌آورد،و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مطابق وحی و فرمان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النَّحْلِ أَنِ اتَّخِذٖی مِنَ الْجِبٰالِ بُیُوتاً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این حقیقت نیز مشابهتی بسیار با قرآن مجید دارد که بر زبان رسول مکرم جاری شده است،که هرگز از سر هوا و هوس نبوده،بلکه جز وحی خدای حکیم و متعالی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اساساً،اگر پای وحی در میان نبود چگونه ممکن بود که انسانی که خود همانند دیگر انسان‌ها بشر است،سخنانی اینگونه جاودان و ماندگار بر زبان براند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گمان می‌برند قرآن دور از وحی بود،و تمامی سخنان شخص پیامبر می‌باشد،درست به کسی می‌مانند که زنبور عسل را از وحی منها نموده، و آنچه می‌کند و پدید می‌آورد به خود آن نسبت دهند،و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همین حیوان است و بس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چنین بیندیشد خود نیز حیوان است زیرا که بسیار محدود</w:t>
      </w:r>
      <w:bookmarkStart w:id="75" w:name="pg19473_219083"/>
    </w:p>
    <w:p>
      <w:pPr>
        <w:pStyle w:val="BookText"/>
        <w:rPr/>
      </w:pPr>
      <w:bookmarkEnd w:id="75"/>
      <w:r>
        <w:rPr>
          <w:rFonts w:ascii="IRNazanin" w:hAnsi="IRNazanin" w:eastAsia="IRNazanin"/>
          <w:color w:val="111111"/>
          <w:sz w:val="28"/>
          <w:sz w:val="28"/>
          <w:szCs w:val="28"/>
          <w:rtl w:val="true"/>
          <w:lang w:bidi="fa-IR"/>
        </w:rPr>
        <w:t>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اهل اندیشه باشد،هیچ اقدام مثبتی را در این عالم،منها از وحی و اتصال خداوند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در هر چیز و در هر کجا رد پای عنایت و حمایت خداوند را شاهد است،و سویی نگاه نمی‌کند جز آنکه خداوند را به یاد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گیتی و خوبان آن در نظر آیینه‌ای است دیده ندید اندر آن جز رخ زیبای دوست</w:t>
      </w:r>
    </w:p>
    <w:p>
      <w:pPr>
        <w:pStyle w:val="Heading3"/>
        <w:numPr>
          <w:ilvl w:val="2"/>
          <w:numId w:val="1"/>
        </w:numPr>
        <w:rPr/>
      </w:pPr>
      <w:bookmarkStart w:id="76" w:name="__RefHeading___Toc17607044_1280447820"/>
      <w:bookmarkStart w:id="77" w:name="_Toc29"/>
      <w:bookmarkEnd w:id="76"/>
      <w:r>
        <w:rPr>
          <w:rtl w:val="true"/>
        </w:rPr>
        <w:t>راز عشق در انبیاء</w:t>
      </w:r>
      <w:bookmarkEnd w:id="77"/>
    </w:p>
    <w:p>
      <w:pPr>
        <w:pStyle w:val="BookText"/>
        <w:rPr/>
      </w:pPr>
      <w:r>
        <w:rPr>
          <w:rFonts w:ascii="IRNazanin" w:hAnsi="IRNazanin" w:eastAsia="IRNazanin"/>
          <w:color w:val="111111"/>
          <w:sz w:val="28"/>
          <w:sz w:val="28"/>
          <w:szCs w:val="28"/>
          <w:rtl w:val="true"/>
          <w:lang w:bidi="fa-IR"/>
        </w:rPr>
        <w:t>چرا انبیاء عاشق خداوند بودند ؟ چون به هر سول نظاره می‌کردند جز خداوند چیزی نمی‌دیدند،و گرنه عشق بدون دیدن هرگز ظهور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ماجرای عشق را از هر عاشقی جویا شوید،می‌گوید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لداده و عاشق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اساساً،عشق بدون دیدن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قلب،بدون دیدن عاشق نخواهد شد،بلکه نخست زیبایی را دیده، و احساس می‌کند،و آنگاه دل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امیرالمؤمنین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که خداوند را عبادت می‌کنی،آیا او را دیده‌ای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أعْبُد رَبَّاً لَم 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را که ندیده باشم،در برابر او کرنش نمی‌کنم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گمان می‌بری که نمازم کورکورانه است ؟ و یا مناجات و عباداتم</w:t>
      </w:r>
    </w:p>
    <w:p>
      <w:pPr>
        <w:pStyle w:val="BookText"/>
        <w:rPr/>
      </w:pPr>
      <w:r>
        <w:rPr>
          <w:rFonts w:ascii="IRNazanin" w:hAnsi="IRNazanin" w:eastAsia="IRNazanin"/>
          <w:color w:val="111111"/>
          <w:sz w:val="28"/>
          <w:sz w:val="28"/>
          <w:szCs w:val="28"/>
          <w:rtl w:val="true"/>
          <w:lang w:bidi="fa-IR"/>
        </w:rPr>
        <w:t xml:space="preserve">بی‌جهت و از سر جهل صورت می‌پذیرد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می‌بینم اینگونه افتادگی و خشوع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سیدالشهداء علیه السلام در دعای عرفه فریاد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روشن و آشکارایی و هرگز زمانی نبوده است که غایب و ناپیدا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غِبْتَ حتی تَحْتٰاجَ إلیٰ دَلِیل</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کی و کجا بوده‌ای که برای اثبات تو حاجت به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رفته‌ای زدل که تمنا کنم تو را</w:t>
      </w:r>
    </w:p>
    <w:p>
      <w:pPr>
        <w:pStyle w:val="BookText"/>
        <w:rPr/>
      </w:pPr>
      <w:r>
        <w:rPr>
          <w:rFonts w:ascii="IRNazanin" w:hAnsi="IRNazanin" w:eastAsia="IRNazanin"/>
          <w:color w:val="111111"/>
          <w:sz w:val="28"/>
          <w:sz w:val="28"/>
          <w:szCs w:val="28"/>
          <w:rtl w:val="true"/>
          <w:lang w:bidi="fa-IR"/>
        </w:rPr>
        <w:t>یعنی من همه جا شاهد جمال بی‌منتهای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وقتی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می‌بینم،و آنگاه نام تو را برده و تو را صدا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ما غیبت خداوند است چون او را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روست که هیچ تأثیرگذار نیست،زیرا که این خود نوعی گناه است چون او خوش ندارد که نام او را نادیده و از سر جهل و به دور از معرفت بر زبان 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غیبت نباشد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سیدالشهداء علیه السلام خدا را آشکارا و روشن می‌بیند از آن روست که همه آفرینش را جلوه‌ها و آثار او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یعنی،آنچه هست فِلِش به جانب خداوند است،و تنها او را نشان و نشانی</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یعنی،همه آنچه هست فریاد می‌کنند که هستی و جهان را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هزار جلوه برون آمدی که من با صد هزار دیده تماشا کنم تو را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وقتی که انسان زیبایی مطلق و جمال بی‌نهایت را می‌بیند،یک چشم کم، دو چشم نیز کم است،بلکه هزاران چشم را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دیدن چنین زیبایی یک روز کم،دو روز کم،هزاران روز نیز اندک و ناچیز می‌نماید،از این رو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یعنی در قیامت تا بلندای ابدیت شاهد جمال حق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تماشای آن جمال،یک زمان ابدی مورد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وقتی اسماء او اینهمه زیباست خود او چقدر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اسمی زیباتر از رحمن،و یا رحیم سراغ دارید ؟ و یا اسمی دلنشین‌تر از غفور،غفار،راحم وجود دارد ؟</w:t>
      </w:r>
    </w:p>
    <w:p>
      <w:pPr>
        <w:pStyle w:val="BookText"/>
        <w:rPr/>
      </w:pPr>
      <w:r>
        <w:rPr>
          <w:rFonts w:ascii="IRNazanin" w:hAnsi="IRNazanin" w:eastAsia="IRNazanin"/>
          <w:color w:val="111111"/>
          <w:sz w:val="28"/>
          <w:sz w:val="28"/>
          <w:szCs w:val="28"/>
          <w:rtl w:val="true"/>
          <w:lang w:bidi="fa-IR"/>
        </w:rPr>
        <w:t>آیا تاکنون بارها و بارها غفران و رحم و رحمت او را تجربه نکرده‌اید ؟</w:t>
      </w:r>
    </w:p>
    <w:p>
      <w:pPr>
        <w:pStyle w:val="BookText"/>
        <w:rPr/>
      </w:pPr>
      <w:r>
        <w:rPr>
          <w:rFonts w:ascii="IRNazanin" w:hAnsi="IRNazanin" w:eastAsia="IRNazanin"/>
          <w:color w:val="111111"/>
          <w:sz w:val="28"/>
          <w:sz w:val="28"/>
          <w:szCs w:val="28"/>
          <w:rtl w:val="true"/>
          <w:lang w:bidi="fa-IR"/>
        </w:rPr>
        <w:t>آیا به کنه و منتهای رحمت او پی نبرده‌اید ؟</w:t>
      </w:r>
    </w:p>
    <w:p>
      <w:pPr>
        <w:pStyle w:val="BookText"/>
        <w:rPr/>
      </w:pPr>
      <w:r>
        <w:rPr>
          <w:rFonts w:ascii="IRNazanin" w:hAnsi="IRNazanin" w:eastAsia="IRNazanin"/>
          <w:color w:val="111111"/>
          <w:sz w:val="28"/>
          <w:sz w:val="28"/>
          <w:szCs w:val="28"/>
          <w:rtl w:val="true"/>
          <w:lang w:bidi="fa-IR"/>
        </w:rPr>
        <w:t>هیچ می‌دانید که چرا او اینهمه رحمت در حق ما انسان‌ها به کار بسته است ؟ چون ما را در منتهای ضعف و زبونی و نیاز و ناتوانی یافته،و از این‌روست که با ناتوان در نمی‌افتد،و رحم می‌کند،همچنان که ما بر ناتوانان رحم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بنابراین،اسماء خداوند همچون آینه‌هایی است که نه تنها جمال و شکوه و زیبایی او را می‌نمایاند،بلکه نیازها و حاجات بشر را منعکس می‌نماید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غفار است یعنی انسان به مغفرت و آمرزش حاجتمند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وقتی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است،در حقیقت نیاز انسان به کرامت را</w:t>
      </w:r>
    </w:p>
    <w:p>
      <w:pPr>
        <w:pStyle w:val="BookText"/>
        <w:rPr/>
      </w:pPr>
      <w:r>
        <w:rPr>
          <w:rFonts w:ascii="IRNazanin" w:hAnsi="IRNazanin" w:eastAsia="IRNazanin"/>
          <w:color w:val="111111"/>
          <w:sz w:val="28"/>
          <w:sz w:val="28"/>
          <w:szCs w:val="28"/>
          <w:rtl w:val="true"/>
          <w:lang w:bidi="fa-IR"/>
        </w:rPr>
        <w:t>یاد کرده‌ایم،همچنان که وقتی او را به رحمن و رحیم یاد می‌کنیم،به واقع،حاجت انسان به رحمت را یادآور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اسماء خداوند فهرست نیازمندی‌ها و حاجات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حاجات و نیازهای بشر رحمانیت و رحیمیت نیازی جدی‌تر و شدیدتر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بی‌جهت نیست که در روایات توصیه و تأکید می‌شود که در انجام و اقدام به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مدام و مستمر اولیاء خداوند، هم در این دنیا و هم در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 که روز قیامت وقتی که مردگان از خاک برمی‌خیزند،آن جماعتی که همواره در یاد خداوند بوده‌اند،به محض اینکه گام بر عرصه محشر می‌نهند،همچون عادت خود در دنیا نام زیبای خداوند را بر زبان می‌رانند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جاست که خطاب می‌رسد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شما را باز نمی‌کنم،چون مرا با نام رحمن و رحیم یاد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چه در زمین و چه در آسمان،موجوداتی زنده‌اند و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تمامی موجودات،هیچ موجودی به قدر انسان،نیازمند و حاجتمند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نیاز مادی انسان در رَحِم و در حالت نطفگی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منتهای نیاز معنوی وی در هنگام مرگ و پس از آن می‌باشد</w:t>
      </w:r>
      <w:r>
        <w:rPr>
          <w:rFonts w:eastAsia="IRNazanin" w:cs="IRNazanin"/>
          <w:color w:val="111111"/>
          <w:sz w:val="28"/>
          <w:szCs w:val="28"/>
          <w:rtl w:val="true"/>
          <w:lang w:bidi="fa-IR"/>
        </w:rPr>
        <w:t>.</w:t>
      </w:r>
      <w:bookmarkStart w:id="78" w:name="pg19473_219090"/>
    </w:p>
    <w:p>
      <w:pPr>
        <w:pStyle w:val="Heading2"/>
        <w:numPr>
          <w:ilvl w:val="1"/>
          <w:numId w:val="1"/>
        </w:numPr>
        <w:rPr/>
      </w:pPr>
      <w:bookmarkStart w:id="79" w:name="__RefHeading___Toc17607046_1280447820"/>
      <w:bookmarkStart w:id="80" w:name="_Toc30"/>
      <w:bookmarkEnd w:id="78"/>
      <w:bookmarkEnd w:id="79"/>
      <w:r>
        <w:rPr>
          <w:rtl w:val="true"/>
        </w:rPr>
        <w:t>انسان منتهای نیاز</w:t>
      </w:r>
      <w:bookmarkEnd w:id="80"/>
    </w:p>
    <w:p>
      <w:pPr>
        <w:pStyle w:val="Heading3"/>
        <w:numPr>
          <w:ilvl w:val="2"/>
          <w:numId w:val="1"/>
        </w:numPr>
        <w:rPr/>
      </w:pPr>
      <w:bookmarkStart w:id="81" w:name="__RefHeading___Toc17607048_128044782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نه تنها در زمین،بلکه در آسمان‌ها نیز موجوداتی زنده‌اند و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موجودات زمینی بل موجودات آسمانی نیز فقیر و نیازمند و حاجتمندند،و حاجات خود را،خواسته و یا ناخواسته،آگاهانه و یا ناآگاهانه،از خداوند طلب و تمنا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غنی است و جز او جمله فقیر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 مَنْ فِی السَّمٰوٰاتِ وَالْأرْضِ</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دان که محتاج اوست هر کس هست </w:t>
      </w:r>
      <w:r>
        <w:rPr>
          <w:rStyle w:val="FootnoteAnchor"/>
          <w:rtl w:val="true"/>
        </w:rPr>
        <w:footnoteReference w:id="5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آیه و هم آیات دیگر به خوبی پیداست که ذات و حقیقت موجودات هستی عین نیاز و احتیاج است به گونه‌ای که موجودی برای نمونه</w:t>
      </w:r>
      <w:bookmarkStart w:id="83" w:name="pg19473_219091"/>
    </w:p>
    <w:p>
      <w:pPr>
        <w:pStyle w:val="BookText"/>
        <w:rPr/>
      </w:pPr>
      <w:bookmarkEnd w:id="83"/>
      <w:r>
        <w:rPr>
          <w:rFonts w:ascii="IRNazanin" w:hAnsi="IRNazanin" w:eastAsia="IRNazanin"/>
          <w:color w:val="111111"/>
          <w:sz w:val="28"/>
          <w:sz w:val="28"/>
          <w:szCs w:val="28"/>
          <w:rtl w:val="true"/>
          <w:lang w:bidi="fa-IR"/>
        </w:rPr>
        <w:t>یافت نمی‌شود که عاری و خالی از نیاز و نیازمندی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نیاز،در سرنوشت تمامی موجودات عجین و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استفاده می‌شود که دارایی و بی‌نیازی و غنای مطلق تنها و تنها مختص وجود مبارک حضرت حق است،که البته از سر کرم و لطف و رحمت،تمامی حاجات و نیاز موجودات را رفع و مرتفع می‌سازد،بی‌آنکه خزائن او اندکی کسر و یا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بنابراین،باید پذیرفت که چنین موجوداتی فقر و حاجت محض بوده، و خداوند که حاجت و این فقر بسیار را رفع و برطرف می‌سازد غنای مطلق و بی‌نیازی محض می‌باشد</w:t>
      </w:r>
      <w:r>
        <w:rPr>
          <w:rFonts w:eastAsia="IRNazanin" w:cs="IRNazanin"/>
          <w:color w:val="111111"/>
          <w:sz w:val="28"/>
          <w:szCs w:val="28"/>
          <w:rtl w:val="true"/>
          <w:lang w:bidi="fa-IR"/>
        </w:rPr>
        <w:t>.</w:t>
      </w:r>
    </w:p>
    <w:p>
      <w:pPr>
        <w:pStyle w:val="Heading3"/>
        <w:numPr>
          <w:ilvl w:val="2"/>
          <w:numId w:val="1"/>
        </w:numPr>
        <w:rPr/>
      </w:pPr>
      <w:bookmarkStart w:id="84" w:name="__RefHeading___Toc17607050_1280447820"/>
      <w:bookmarkStart w:id="85" w:name="_Toc32"/>
      <w:bookmarkEnd w:id="84"/>
      <w:r>
        <w:rPr>
          <w:rtl w:val="true"/>
        </w:rPr>
        <w:t>آیینه نیاز</w:t>
      </w:r>
      <w:bookmarkEnd w:id="85"/>
    </w:p>
    <w:p>
      <w:pPr>
        <w:pStyle w:val="BookText"/>
        <w:rPr/>
      </w:pPr>
      <w:r>
        <w:rPr>
          <w:rFonts w:ascii="IRNazanin" w:hAnsi="IRNazanin" w:eastAsia="IRNazanin"/>
          <w:color w:val="111111"/>
          <w:sz w:val="28"/>
          <w:sz w:val="28"/>
          <w:szCs w:val="28"/>
          <w:rtl w:val="true"/>
          <w:lang w:bidi="fa-IR"/>
        </w:rPr>
        <w:t>بی‌نیازی خداوند را می‌توان در آیینه نیاز و فقر و احتیاج موجودات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 که حاجتی بیشتر دارد بی‌نیازی حق را بیشتر و افزونتر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تمامی موجودات هیچ موجودی به قدر انسان نیازمند و حاجتمند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انسان،چه وقتی که انسان است و چه وقتی که پیش از آن نطفه بوده،و چه هنگامی که پس از آن مرده‌ای بیش نیست،سراسر نیاز و حاجت است</w:t>
      </w:r>
      <w:r>
        <w:rPr>
          <w:rFonts w:eastAsia="IRNazanin" w:cs="IRNazanin"/>
          <w:color w:val="111111"/>
          <w:sz w:val="28"/>
          <w:szCs w:val="28"/>
          <w:rtl w:val="true"/>
          <w:lang w:bidi="fa-IR"/>
        </w:rPr>
        <w:t>.</w:t>
      </w:r>
    </w:p>
    <w:p>
      <w:pPr>
        <w:pStyle w:val="Heading3"/>
        <w:numPr>
          <w:ilvl w:val="2"/>
          <w:numId w:val="1"/>
        </w:numPr>
        <w:rPr/>
      </w:pPr>
      <w:bookmarkStart w:id="86" w:name="__RefHeading___Toc17607052_1280447820"/>
      <w:bookmarkStart w:id="87" w:name="_Toc33"/>
      <w:bookmarkEnd w:id="86"/>
      <w:r>
        <w:rPr>
          <w:rtl w:val="true"/>
        </w:rPr>
        <w:t>نطفه</w:t>
      </w:r>
      <w:bookmarkEnd w:id="87"/>
    </w:p>
    <w:p>
      <w:pPr>
        <w:pStyle w:val="BookText"/>
        <w:rPr/>
      </w:pPr>
      <w:r>
        <w:rPr>
          <w:rFonts w:ascii="IRNazanin" w:hAnsi="IRNazanin" w:eastAsia="IRNazanin"/>
          <w:color w:val="111111"/>
          <w:sz w:val="28"/>
          <w:sz w:val="28"/>
          <w:szCs w:val="28"/>
          <w:rtl w:val="true"/>
          <w:lang w:bidi="fa-IR"/>
        </w:rPr>
        <w:t>اوج حاجت و نیاز مادی انسان در حالت و عالَمِ نطفگی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حالت،همچون کاغذی سپید و نانوشته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جز بویی عَفِن و گندیده چیزی با خود ندارد،و بیشتر به دانه‌ای شبیه است که نه ساق دارد و نه شاخه و نه بار و نه بر،و به تمام آنها نیز حاجتمند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این‌رو،خداوند اولین بخشش‌های خود را بر او ارزانی می‌کند،یعنی</w:t>
      </w:r>
    </w:p>
    <w:p>
      <w:pPr>
        <w:pStyle w:val="BookText"/>
        <w:rPr/>
      </w:pPr>
      <w:r>
        <w:rPr>
          <w:rFonts w:ascii="IRNazanin" w:hAnsi="IRNazanin" w:eastAsia="IRNazanin"/>
          <w:color w:val="111111"/>
          <w:sz w:val="28"/>
          <w:sz w:val="28"/>
          <w:szCs w:val="28"/>
          <w:rtl w:val="true"/>
          <w:lang w:bidi="fa-IR"/>
        </w:rPr>
        <w:t>نخست خون شده،و سپس استخوان و گوشت و پوست و اندام و آراستگی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نیز فضایی واسع و پردامنه می‌خواهد که آن نیز بی‌پاسخ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جاست که مادر درد زایمان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درد حرارتی فراوان بر بدن وارد می‌شود به گونه‌ای که استخوان‌ها نرم شده و کنار می‌روند تا مبادا هنگام ولادت بر فرزند آسیبی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بدینسان،طفل به عالَمی گام می‌نهد که سقف آن آسمان و سطح آن زمینی واسع و پر پهناست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یعنی از شکم تنگ و پر ظلمت مادر به جهانی آمده است که پنج قاره دارد،و با دریاهای بسیار،و منظره‌های رنگ در رنگ و پر تنوع،و به هر کجا که عزم و میل مهاجرت دارد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اساس،باید گفت که بخشی از حاجات و نیازهای انسان در دوران بارداری مادر که همان ایام نطفگی است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این ایام را ما پیش از این پشت سر گذاشته‌ایم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همین‌جاست که حضرت سیدالشهداء علیه السلام زار زار می‌گریست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صلب پدران و رَحِم مادران از ما پذیرایی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خود بی‌خود شدم و پنجه‌ام را مشت کرده و بر مادرم کوفتم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می‌دانی در آن چند ماه که تو را در شکم داشتم چه‌ها کشیدم ؟ فراموش کرده‌ای که در آغوش من دو سال تمام از شیره جانم نوشیدی ؟ و چه شب‌ها که نخوابیدم تا تو در خواب آرام باشی ؟ حال آیا مزد این همه حمایت و لطف این است که مشت را گره کرده و بر من بکوبی ؟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حمل و نوازش ما،خود را مُحِق و صاحب حق می‌داند و از این‌رو طالب مزه است،حال آیا خداوند که ما را آفرید و از آغاز آفرینش دست حمایت خود را کوتاه نکرد،و نخستین موهبت او نیز این بود که مادری دلسوز و</w:t>
      </w:r>
    </w:p>
    <w:p>
      <w:pPr>
        <w:pStyle w:val="BookText"/>
        <w:rPr/>
      </w:pPr>
      <w:r>
        <w:rPr>
          <w:rFonts w:ascii="IRNazanin" w:hAnsi="IRNazanin" w:eastAsia="IRNazanin"/>
          <w:color w:val="111111"/>
          <w:sz w:val="28"/>
          <w:sz w:val="28"/>
          <w:szCs w:val="28"/>
          <w:rtl w:val="true"/>
          <w:lang w:bidi="fa-IR"/>
        </w:rPr>
        <w:t>پرسوز محمل و جایگاه 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بر گردن ما پیدا نمی‌کند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که در برابر چنین خدایی مشتِ گناه و معصیت را گره کرده و بالا برده،و سینه سپر کنیم ؟</w:t>
      </w:r>
    </w:p>
    <w:p>
      <w:pPr>
        <w:pStyle w:val="BookText"/>
        <w:rPr/>
      </w:pPr>
      <w:r>
        <w:rPr>
          <w:rFonts w:ascii="IRNazanin" w:hAnsi="IRNazanin" w:eastAsia="IRNazanin"/>
          <w:color w:val="111111"/>
          <w:sz w:val="28"/>
          <w:sz w:val="28"/>
          <w:szCs w:val="28"/>
          <w:rtl w:val="true"/>
          <w:lang w:bidi="fa-IR"/>
        </w:rPr>
        <w:t>آیا پاداش خوبی جز خوبی می‌تواند باشد ؟</w:t>
      </w:r>
    </w:p>
    <w:p>
      <w:pPr>
        <w:pStyle w:val="BookText"/>
        <w:rPr/>
      </w:pPr>
      <w:r>
        <w:rPr>
          <w:rFonts w:ascii="IRNazanin" w:hAnsi="IRNazanin" w:eastAsia="IRNazanin"/>
          <w:color w:val="111111"/>
          <w:sz w:val="28"/>
          <w:sz w:val="28"/>
          <w:szCs w:val="28"/>
          <w:rtl w:val="true"/>
          <w:lang w:bidi="fa-IR"/>
        </w:rPr>
        <w:t xml:space="preserve">آیا جزای تأمین حاجات و خواست‌های ما گناه و معصیت است،یا سر به خاک ساییدن و شکر و سپاس گفتن ؟ مر خداوند جهان را بشناس و بگذار شکر او را،که تو را،این دو به از ملک سباست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راستی،وقتی که حیوانات،که از درک و دریافت انسان دورند،شاکر و سپاسگزار حق باشند چرا انسان نباشد ؟ شکر می‌گوید خدا را فاخته</w:t>
      </w:r>
    </w:p>
    <w:p>
      <w:pPr>
        <w:pStyle w:val="BookText"/>
        <w:rPr/>
      </w:pPr>
      <w:r>
        <w:rPr>
          <w:rFonts w:ascii="IRNazanin" w:hAnsi="IRNazanin" w:eastAsia="IRNazanin"/>
          <w:color w:val="111111"/>
          <w:sz w:val="28"/>
          <w:sz w:val="28"/>
          <w:szCs w:val="28"/>
          <w:rtl w:val="true"/>
          <w:lang w:bidi="fa-IR"/>
        </w:rPr>
        <w:t>در روایات ما اکیداً تأکید می‌شود که در برابر نعمت‌های خداوند باید شکر را پیشه ساخت،همچنان که به دنبال هر بلا راه استغفار را باید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دیدی شکر کن ایثار را نحس دیدی صدقه وَاستغفار </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دیگر اینکه روایات بر سپاس و شکر پافشاری می‌کنند آن است که سپاس مایه مزید موهبت و نعمت و عنایت خداوندی است</w:t>
      </w:r>
      <w:r>
        <w:rPr>
          <w:rFonts w:eastAsia="IRNazanin" w:cs="IRNazanin"/>
          <w:color w:val="111111"/>
          <w:sz w:val="28"/>
          <w:szCs w:val="28"/>
          <w:rtl w:val="true"/>
          <w:lang w:bidi="fa-IR"/>
        </w:rPr>
        <w:t>.</w:t>
      </w:r>
      <w:bookmarkStart w:id="88" w:name="pg19473_219094"/>
    </w:p>
    <w:p>
      <w:pPr>
        <w:pStyle w:val="BookText"/>
        <w:rPr/>
      </w:pPr>
      <w:bookmarkEnd w:id="88"/>
      <w:r>
        <w:rPr>
          <w:rFonts w:ascii="IRNazanin" w:hAnsi="IRNazanin" w:eastAsia="IRNazanin"/>
          <w:color w:val="111111"/>
          <w:sz w:val="28"/>
          <w:sz w:val="28"/>
          <w:szCs w:val="28"/>
          <w:rtl w:val="true"/>
          <w:lang w:bidi="fa-IR"/>
        </w:rPr>
        <w:t>جز زاهل شکر و اصحاب وفا</w:t>
      </w:r>
    </w:p>
    <w:p>
      <w:pPr>
        <w:pStyle w:val="BookText"/>
        <w:rPr/>
      </w:pPr>
      <w:r>
        <w:rPr>
          <w:rFonts w:ascii="IRNazanin" w:hAnsi="IRNazanin" w:eastAsia="IRNazanin"/>
          <w:color w:val="111111"/>
          <w:sz w:val="28"/>
          <w:sz w:val="28"/>
          <w:szCs w:val="28"/>
          <w:rtl w:val="true"/>
          <w:lang w:bidi="fa-IR"/>
        </w:rPr>
        <w:t>اساساً هیچ چیز به قدر ناسپاسی مایه محرومیت و ممنوعیت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از بی‌شکر خوبی و هنر که دگر هرگز نبیند زان اثر</w:t>
      </w:r>
    </w:p>
    <w:p>
      <w:pPr>
        <w:pStyle w:val="Heading3"/>
        <w:numPr>
          <w:ilvl w:val="2"/>
          <w:numId w:val="1"/>
        </w:numPr>
        <w:rPr/>
      </w:pPr>
      <w:bookmarkStart w:id="89" w:name="__RefHeading___Toc17607054_1280447820"/>
      <w:bookmarkStart w:id="90" w:name="_Toc34"/>
      <w:bookmarkEnd w:id="89"/>
      <w:r>
        <w:rPr>
          <w:rtl w:val="true"/>
        </w:rPr>
        <w:t>ولادت</w:t>
      </w:r>
      <w:bookmarkEnd w:id="90"/>
    </w:p>
    <w:p>
      <w:pPr>
        <w:pStyle w:val="BookText"/>
        <w:rPr/>
      </w:pPr>
      <w:r>
        <w:rPr>
          <w:rFonts w:ascii="IRNazanin" w:hAnsi="IRNazanin" w:eastAsia="IRNazanin"/>
          <w:color w:val="111111"/>
          <w:sz w:val="28"/>
          <w:sz w:val="28"/>
          <w:szCs w:val="28"/>
          <w:rtl w:val="true"/>
          <w:lang w:bidi="fa-IR"/>
        </w:rPr>
        <w:t>و به دنبال ولادت نیز حاجات دیگری پا به میان می‌گذارد،که البته هیچکدام مردود و بی‌پاسخ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به خورشید،نور،آب،هوا،دارو،طبیب،محبت،کرامت،تنها بخشی از حاجات و نیازهای مستمر آدمی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البته،هر چه انسان بیشتر می‌رود و بزرگتر می‌شود شعاع نیاز و حاجت خواهی او نیز افزون و افزونتر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بیشترین واژه‌ای که انسان در کلمات خود به کار می‌گیرد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پیوسته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همین،حکایت از عمق نیاز و حاجت بسیار 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نیازهای انسان به همین جا ختم و تمام نمی‌شود،بلکه حاجاتی به مراتب عظیم‌تر مورد نیاز اوست که همان هدایت و راهیابی به سوی حق و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این‌رو،پیامبران را ارسال،و کتاب‌های آسمانی را فرو می‌فرستد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اساس،باید پذیرفت که حاجات انسان نه تنها نیازهای مادی نیست،</w:t>
      </w:r>
      <w:bookmarkStart w:id="91" w:name="pg19473_219095"/>
    </w:p>
    <w:p>
      <w:pPr>
        <w:pStyle w:val="BookText"/>
        <w:rPr/>
      </w:pPr>
      <w:bookmarkEnd w:id="91"/>
      <w:r>
        <w:rPr>
          <w:rFonts w:ascii="IRNazanin" w:hAnsi="IRNazanin" w:eastAsia="IRNazanin"/>
          <w:color w:val="111111"/>
          <w:sz w:val="28"/>
          <w:sz w:val="28"/>
          <w:szCs w:val="28"/>
          <w:rtl w:val="true"/>
          <w:lang w:bidi="fa-IR"/>
        </w:rPr>
        <w:t>بلکه حوائج معنوی نیز او را احاطه کرده‌اند</w:t>
      </w:r>
      <w:r>
        <w:rPr>
          <w:rFonts w:eastAsia="IRNazanin" w:cs="IRNazanin"/>
          <w:color w:val="111111"/>
          <w:sz w:val="28"/>
          <w:szCs w:val="28"/>
          <w:rtl w:val="true"/>
          <w:lang w:bidi="fa-IR"/>
        </w:rPr>
        <w:t>.</w:t>
      </w:r>
    </w:p>
    <w:p>
      <w:pPr>
        <w:pStyle w:val="Heading3"/>
        <w:numPr>
          <w:ilvl w:val="2"/>
          <w:numId w:val="1"/>
        </w:numPr>
        <w:rPr/>
      </w:pPr>
      <w:bookmarkStart w:id="92" w:name="__RefHeading___Toc17607056_1280447820"/>
      <w:bookmarkStart w:id="93" w:name="_Toc35"/>
      <w:bookmarkEnd w:id="92"/>
      <w:r>
        <w:rPr>
          <w:rtl w:val="true"/>
        </w:rPr>
        <w:t>مرگ</w:t>
      </w:r>
      <w:bookmarkEnd w:id="93"/>
    </w:p>
    <w:p>
      <w:pPr>
        <w:pStyle w:val="BookText"/>
        <w:rPr/>
      </w:pPr>
      <w:r>
        <w:rPr>
          <w:rFonts w:ascii="IRNazanin" w:hAnsi="IRNazanin" w:eastAsia="IRNazanin"/>
          <w:color w:val="111111"/>
          <w:sz w:val="28"/>
          <w:sz w:val="28"/>
          <w:szCs w:val="28"/>
          <w:rtl w:val="true"/>
          <w:lang w:bidi="fa-IR"/>
        </w:rPr>
        <w:t>و به دنبال حیات لاجرم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آغاز حاجت و در حقیقت منتهای نیاز معنوی،انسان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این‌رو،همگان حتی کسانی که در دوران حیات برای یکبار نیز زبان به عرض حاجت نگشوده و از خداوند طلب و تمنایی نکرده‌اند در آستانه مرگ دست حاجت را بالا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کسی نیست که به هنگام مرگ،به جدّ،نیاز خود را از خداوند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نیازها گونه‌گونند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بسیاری،از انسان‌ها روزگار عمر خود را به سیاهی و تباهی،تباه کرده‌اند،به محض رؤیت و دیدن شواهد،و ایمان و یقین یافتن به وجود قیامت و جهان دیگر،ملتمسانه و عاجزانه می‌خواهند که رخصتی دوباره یافته و به دنیا بازگردند و جبران گذشته شومِ خویش 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نخستین بار پاسخ رد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خداوند پیش از این پیغام فرستاده بود که پاسخ این نیاز را نخواهد داد زیرا انسان‌ها باید به گونه‌ای عمر را سپری کنند که به چنین نیازی نیازمند نباشند،و راه آن را نیز اقدام به اعمال صالح اعلام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باری،این قوم آلوده که به محض چشم‌گشودن به جهان آخرت می‌بینند که جز اعمال صلاح و صواب هیچ متاعی مشتمری و خریدار ندارد به صراحت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باز گردان تا کردار صالح را توشه خود سازیم،ولی با پرخاش و خشمِ تمام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أَعْمَلُ صٰالِحاً</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تمام طول عمر حتی یکبار نام خدا را بر زبان نداشتند</w:t>
      </w:r>
    </w:p>
    <w:p>
      <w:pPr>
        <w:pStyle w:val="BookText"/>
        <w:rPr/>
      </w:pPr>
      <w:r>
        <w:rPr>
          <w:rFonts w:ascii="IRNazanin" w:hAnsi="IRNazanin" w:eastAsia="IRNazanin"/>
          <w:color w:val="111111"/>
          <w:sz w:val="28"/>
          <w:sz w:val="28"/>
          <w:szCs w:val="28"/>
          <w:rtl w:val="true"/>
          <w:lang w:bidi="fa-IR"/>
        </w:rPr>
        <w:t>اکنون برای بار نخست نام او را برزبان می‌رانند،ولی کارگر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نوشدارو خود نیش جان ایشان شده،و از آن پس به حساب کبر،غرور و غفلت‌های ایشان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البته،همچنانکه پیش از این یاد شد،نیاز به بازگشت به سوی دنیا حاجت مردم عامی و شَرور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مردمان پاک و صالح نیازی دیگر دارند که در دنیا نیز همواره از خداوند طلب می‌نمودند،و آن آمرزش و مغفرت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حق می‌خواهند که رحمت خویش را بدرقه ایشان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عاشقانه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روزگاری علی را فاطمه را و حسن و حسین را و دیگر پاره‌های تن پیامبر را از یاد نبرده‌ایم،اکنون نیز دستان‌مان را از دامان ایشان کوتاه مکن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که این سخن‌ها را صادقانه و صدق محض می‌داند با رحمت بی‌منتهای خویش دست به کار می‌شود،و همان می‌کند که ایشان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در کتاب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نجات خواهد داد،همچنانکه یونس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انسان دارای دو بُعد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روحانی و دیگری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دو بعد نیز نیازمند رحمت بی‌مانند حق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رحمانیت،نیازهای بعد جسمانی را تأمین،و رحیمیت نیازمندی‌های بعد روحانی را فراهم می‌سازد</w:t>
      </w:r>
      <w:r>
        <w:rPr>
          <w:rFonts w:eastAsia="IRNazanin" w:cs="IRNazanin"/>
          <w:color w:val="111111"/>
          <w:sz w:val="28"/>
          <w:szCs w:val="28"/>
          <w:rtl w:val="true"/>
          <w:lang w:bidi="fa-IR"/>
        </w:rPr>
        <w:t>.</w:t>
      </w:r>
      <w:bookmarkStart w:id="94" w:name="pg19473_219100"/>
    </w:p>
    <w:p>
      <w:pPr>
        <w:pStyle w:val="Heading2"/>
        <w:numPr>
          <w:ilvl w:val="1"/>
          <w:numId w:val="1"/>
        </w:numPr>
        <w:rPr/>
      </w:pPr>
      <w:bookmarkStart w:id="95" w:name="__RefHeading___Toc17607058_1280447820"/>
      <w:bookmarkStart w:id="96" w:name="_Toc36"/>
      <w:bookmarkEnd w:id="94"/>
      <w:bookmarkEnd w:id="95"/>
      <w:r>
        <w:rPr>
          <w:rtl w:val="true"/>
        </w:rPr>
        <w:t>جویبار هدایت</w:t>
      </w:r>
      <w:bookmarkEnd w:id="96"/>
    </w:p>
    <w:p>
      <w:pPr>
        <w:pStyle w:val="Heading3"/>
        <w:numPr>
          <w:ilvl w:val="2"/>
          <w:numId w:val="1"/>
        </w:numPr>
        <w:rPr/>
      </w:pPr>
      <w:bookmarkStart w:id="97" w:name="__RefHeading___Toc17607060_1280447820"/>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نهایت فروتنی و تواضع،سجده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فرشتگان پاک خواست که در برابر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روحانیان آسمان پیش آدم سجده آرید این زمان</w:t>
      </w:r>
    </w:p>
    <w:p>
      <w:pPr>
        <w:pStyle w:val="BookText"/>
        <w:rPr/>
      </w:pPr>
      <w:r>
        <w:rPr>
          <w:rFonts w:ascii="IRNazanin" w:hAnsi="IRNazanin" w:eastAsia="IRNazanin"/>
          <w:color w:val="111111"/>
          <w:sz w:val="28"/>
          <w:sz w:val="28"/>
          <w:szCs w:val="28"/>
          <w:rtl w:val="true"/>
          <w:lang w:bidi="fa-IR"/>
        </w:rPr>
        <w:t>و همین،رساترین گواه و شاهد برتری آدم نسبت به فرشتگان است،زیرا که همیشه موجود فرورت نسبت به موجود فراتر به خاک افتاده و افتادگی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البته،خداوند نیز راز برتری آدم را نهفته و ناگفته وا ننهاده،بلکه آن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آدم در استعداد واسع،بینایی،بصیرت و نور و کمال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برتری و والایی تنها محدود و منحصر به آدم نبود،بلکه به فرزندان او نیز سرایت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مهمتر اینکه پاره‌ای از فرزندان آدم بر خود آدم نیز شرف و اعتبار و فضیلت بیشتری یافتند،چرا که پاره‌ای از فرزندان آدم به مقام نبوت</w:t>
      </w:r>
      <w:bookmarkStart w:id="99" w:name="pg19473_219101"/>
    </w:p>
    <w:p>
      <w:pPr>
        <w:pStyle w:val="BookText"/>
        <w:rPr/>
      </w:pPr>
      <w:bookmarkEnd w:id="99"/>
      <w:r>
        <w:rPr>
          <w:rFonts w:ascii="IRNazanin" w:hAnsi="IRNazanin" w:eastAsia="IRNazanin"/>
          <w:color w:val="111111"/>
          <w:sz w:val="28"/>
          <w:sz w:val="28"/>
          <w:szCs w:val="28"/>
          <w:rtl w:val="true"/>
          <w:lang w:bidi="fa-IR"/>
        </w:rPr>
        <w:t>دست یافته،و پاره‌ای نیز همچون رسول مکرم صلی الله علیه و آله از نبوت بالاتر رفته و به منصب اولوالعزمی راه یافت و آنچنان تعالی و اعتلاء نصیب برد که هیچ چیز و هیچ کس به منزلت وی قریب و نزدیک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سخن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در این درگاه استعداد خود را بیشتر و خالص‌تر و گسترده‌تر به کار بست از پدر نخست خود که آدم علیه السلام باشد بالا و بالاتر رفت</w:t>
      </w:r>
      <w:r>
        <w:rPr>
          <w:rFonts w:eastAsia="IRNazanin" w:cs="IRNazanin"/>
          <w:color w:val="111111"/>
          <w:sz w:val="28"/>
          <w:szCs w:val="28"/>
          <w:rtl w:val="true"/>
          <w:lang w:bidi="fa-IR"/>
        </w:rPr>
        <w:t>.</w:t>
      </w:r>
    </w:p>
    <w:p>
      <w:pPr>
        <w:pStyle w:val="Heading3"/>
        <w:numPr>
          <w:ilvl w:val="2"/>
          <w:numId w:val="1"/>
        </w:numPr>
        <w:rPr/>
      </w:pPr>
      <w:bookmarkStart w:id="100" w:name="__RefHeading___Toc17607062_1280447820"/>
      <w:bookmarkStart w:id="101" w:name="_Toc38"/>
      <w:bookmarkEnd w:id="100"/>
      <w:r>
        <w:rPr>
          <w:rtl w:val="true"/>
        </w:rPr>
        <w:t>دو بُعد</w:t>
      </w:r>
      <w:bookmarkEnd w:id="101"/>
    </w:p>
    <w:p>
      <w:pPr>
        <w:pStyle w:val="BookText"/>
        <w:rPr/>
      </w:pPr>
      <w:r>
        <w:rPr>
          <w:rFonts w:ascii="IRNazanin" w:hAnsi="IRNazanin" w:eastAsia="IRNazanin"/>
          <w:color w:val="111111"/>
          <w:sz w:val="28"/>
          <w:sz w:val="28"/>
          <w:szCs w:val="28"/>
          <w:rtl w:val="true"/>
          <w:lang w:bidi="fa-IR"/>
        </w:rPr>
        <w:t>ولی از یاد نبریم که این همه استعداد و بصیرت و نور همچون عزیز مصر بر تخت بدن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بنابراین،بشر صاحب دو بُعد است که یکی کانون درک و دریافت و استعداد است که به بُعد روحانی یاد می‌شود،و دیگری نیز بعد جسمانی است که به منزله گلدانی خواهد بود که گل روح در آن فرو شده است</w:t>
      </w:r>
      <w:r>
        <w:rPr>
          <w:rFonts w:eastAsia="IRNazanin" w:cs="IRNazanin"/>
          <w:color w:val="111111"/>
          <w:sz w:val="28"/>
          <w:szCs w:val="28"/>
          <w:rtl w:val="true"/>
          <w:lang w:bidi="fa-IR"/>
        </w:rPr>
        <w:t>.</w:t>
      </w:r>
    </w:p>
    <w:p>
      <w:pPr>
        <w:pStyle w:val="Heading3"/>
        <w:numPr>
          <w:ilvl w:val="2"/>
          <w:numId w:val="1"/>
        </w:numPr>
        <w:rPr/>
      </w:pPr>
      <w:bookmarkStart w:id="102" w:name="__RefHeading___Toc17607064_1280447820"/>
      <w:bookmarkStart w:id="103" w:name="_Toc39"/>
      <w:bookmarkEnd w:id="102"/>
      <w:r>
        <w:rPr>
          <w:rtl w:val="true"/>
        </w:rPr>
        <w:t>نیازهای جان و بدن</w:t>
      </w:r>
      <w:bookmarkEnd w:id="103"/>
    </w:p>
    <w:p>
      <w:pPr>
        <w:pStyle w:val="BookText"/>
        <w:rPr/>
      </w:pPr>
      <w:r>
        <w:rPr>
          <w:rFonts w:ascii="IRNazanin" w:hAnsi="IRNazanin" w:eastAsia="IRNazanin"/>
          <w:color w:val="111111"/>
          <w:sz w:val="28"/>
          <w:sz w:val="28"/>
          <w:szCs w:val="28"/>
          <w:rtl w:val="true"/>
          <w:lang w:bidi="fa-IR"/>
        </w:rPr>
        <w:t>روح و بدن،هر دو،موجوداتی نیازمندند،و نیازهای خاص خود را دارند، و خداوند اسباب رفع نیاز را برای هر کدام فراهم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او جهت رفع نیازهای جسمی و بدنی،سفره‌ای گسترده را گسترانید،زیرا میزان نیازمندی وی نیز واسع و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آنچه مورد حاجت و نیاز او بود بر این سفره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تمامی آنها را در قرآن یاد نکرد اما به پاره‌ای از آنها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شب،روز،خورشید،ستارگان،گردش زمین،ابر،باران، جوی‌ها،چشمه‌ها،دریاها،درختان،گیاهان،و ثمرات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نعمت‌ها انبوه،فراوان و بسیارند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حال،اگر غارتگران،حقِ ناتوانان را از آنِ خود ساخته و آنها را محتاج و محروم می‌سازند،این به خود انسان‌ها بازگشت دارد،و هیچ ارتباطی به عالم بالا و ملکوت نخواهد داشت</w:t>
      </w:r>
      <w:r>
        <w:rPr>
          <w:rFonts w:eastAsia="IRNazanin" w:cs="IRNazanin"/>
          <w:color w:val="111111"/>
          <w:sz w:val="28"/>
          <w:szCs w:val="28"/>
          <w:rtl w:val="true"/>
          <w:lang w:bidi="fa-IR"/>
        </w:rPr>
        <w:t>.</w:t>
      </w:r>
      <w:bookmarkStart w:id="104" w:name="pg19473_219102"/>
    </w:p>
    <w:p>
      <w:pPr>
        <w:pStyle w:val="BookText"/>
        <w:rPr/>
      </w:pPr>
      <w:bookmarkEnd w:id="104"/>
      <w:r>
        <w:rPr>
          <w:rFonts w:ascii="IRNazanin" w:hAnsi="IRNazanin" w:eastAsia="IRNazanin"/>
          <w:color w:val="111111"/>
          <w:sz w:val="28"/>
          <w:sz w:val="28"/>
          <w:szCs w:val="28"/>
          <w:rtl w:val="true"/>
          <w:lang w:bidi="fa-IR"/>
        </w:rPr>
        <w:t>البته،به غارت شدگان ناتوان نیز تکلیف شده است که به اتفاق یکدیگر قیام کرده و حق خود را از غارتگران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غارت شدگان از سر ترس و یا غفلت قیام و اقدامی نمی‌کنند، نمی‌توان به پای عالم الهی نوشت،و یا به حساب کمی و کمبود نعمت‌ها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نعمت‌ها به قدری افزون و فراوانند که غارتگران اروپا و آمریکا خود ادعا می‌کنند که زمین‌های مستعد و قابل کشت در این کره خاکی تا پنجاه برابر جمعیت فعلی روی زمین را نه تنها تغذیه خواهد کرد،بلکه مسکن نیز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فعلی کره زمین شش میلیارد انسان می‌باشد،و بر اساس این ادعا سفره‌ای است که می‌تواند سیصد میلیارد انسان را در کنار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بنابراین،کسری‌ها و کمبودها را به حساب خداوند نمی‌توان گذاشت،وگرنه افتراء و تهمت است،و تهمت و افتراء از گناهان کبیره و بزرگ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مردم گوش و چشم و عقل،و نیز سلاح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کافی است دور هم جمع شده و قیام کنند و گرگان درنده کره زمین را از میان بردارند، و صندلی‌های قدرت را به دست مردم عال و بی‌حرص و با تقوا قرار دهند،تا کسی گرسنه و یا بی‌خانمان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انبیاء آمدند و همین را گفتند تا همه به حق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نیز از همگان می‌خواهد تا کسی حق کسی را با ربا،با رشوه،با دزدی،با تجاوز،ضایع و تضییع نکند</w:t>
      </w:r>
      <w:r>
        <w:rPr>
          <w:rFonts w:eastAsia="IRNazanin" w:cs="IRNazanin"/>
          <w:color w:val="111111"/>
          <w:sz w:val="28"/>
          <w:szCs w:val="28"/>
          <w:rtl w:val="true"/>
          <w:lang w:bidi="fa-IR"/>
        </w:rPr>
        <w:t>.</w:t>
      </w:r>
    </w:p>
    <w:p>
      <w:pPr>
        <w:pStyle w:val="Heading3"/>
        <w:numPr>
          <w:ilvl w:val="2"/>
          <w:numId w:val="1"/>
        </w:numPr>
        <w:rPr/>
      </w:pPr>
      <w:bookmarkStart w:id="105" w:name="__RefHeading___Toc17607066_1280447820"/>
      <w:bookmarkStart w:id="106" w:name="_Toc40"/>
      <w:bookmarkEnd w:id="105"/>
      <w:r>
        <w:rPr>
          <w:rtl w:val="true"/>
        </w:rPr>
        <w:t>نیازمندی های روح</w:t>
      </w:r>
      <w:bookmarkEnd w:id="1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رفع نیازمندی‌های روح جویبار هدایت خویش را،از طریق نبوت انبیاء و امامت امامان و نزول قرآن مجید،سرازیر کرد،و در این زمینه نیز آبشارگونه موهبت کرد،به گونه‌ای که میلیاردها انسان تا قیامت می‌توانند از این سفره بهره‌مند و برخوردار باشند</w:t>
      </w:r>
      <w:r>
        <w:rPr>
          <w:rFonts w:eastAsia="IRNazanin" w:cs="IRNazanin"/>
          <w:color w:val="111111"/>
          <w:sz w:val="28"/>
          <w:szCs w:val="28"/>
          <w:rtl w:val="true"/>
          <w:lang w:bidi="fa-IR"/>
        </w:rPr>
        <w:t>.</w:t>
      </w:r>
      <w:bookmarkStart w:id="107" w:name="pg19473_219103"/>
    </w:p>
    <w:p>
      <w:pPr>
        <w:pStyle w:val="BookText"/>
        <w:rPr/>
      </w:pPr>
      <w:bookmarkEnd w:id="107"/>
      <w:r>
        <w:rPr>
          <w:rFonts w:ascii="IRNazanin" w:hAnsi="IRNazanin" w:eastAsia="IRNazanin"/>
          <w:color w:val="111111"/>
          <w:sz w:val="28"/>
          <w:sz w:val="28"/>
          <w:szCs w:val="28"/>
          <w:rtl w:val="true"/>
          <w:lang w:bidi="fa-IR"/>
        </w:rPr>
        <w:t>در کنار این سفره غالام زاده می‌تواند بلال شود،و یا دهاتی ایرانی سلمان، و یا چوپان گمنامِ ربذه‌ای ابوذر،و یا یمنی بی‌نام و نشان مالک اشتر و یا اویس قرن، و یا سیاه چهره‌ای بدبو می‌تواند جَون شود،که بهترین انسان و بالاتر از تمام اصحاب انبیاء و امامان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نمی‌شود،یا نمی‌توانم،یا شدنی نیست،دروغی است که پیوسته انسان به خود گفته،و با آن خود را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امر،ناممکن و ناشدنی بود برای بلال و سلمان و ابوذر نیز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آنها در محاصره دشمن داخلی هم بودند و 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شبی اتفاق نمی‌افتد که به دنبال شرکت در این محافل ما را دستگیر کرده و محاکمه نموده و درپی آن نیز شکنجه کنند که چرا به دنبال خدا و پیامبر به راه افتاده‌اید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آنها چنین می‌کردند،لذا کسی همچون بلال را می‌گرفتند،و عریان ساخته و او را بر روی ریگ‌های داغ و سوزان می‌خواباندند، و تازیانه‌ها را بی‌وقفه بر او می‌کوفتند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نیست که تیغ به گردن ما نهاده و بگوید چرا به دنبال خدا و پیامبر 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آنکه سرهای آنها را با شمشیر می‌زدند دست از دامان پیامبر و خدا بر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فکر نکنید که همه اینها پیر و کهنسال بوده‌اند،هرگز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جوان بوده،و یا از جوانی این راه را پیشه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از طفل شش ماهه بود تا پیر هشتاد ساله و هیچکدام نگفتند که با خدا بودن سخت است و دشوار و ناشدنی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هرگز به خود تلقین و القاء نکنیم که با خداوند نمی‌توان بود</w:t>
      </w:r>
      <w:r>
        <w:rPr>
          <w:rFonts w:eastAsia="IRNazanin" w:cs="IRNazanin"/>
          <w:color w:val="111111"/>
          <w:sz w:val="28"/>
          <w:szCs w:val="28"/>
          <w:rtl w:val="true"/>
          <w:lang w:bidi="fa-IR"/>
        </w:rPr>
        <w:t>.</w:t>
      </w:r>
    </w:p>
    <w:p>
      <w:pPr>
        <w:pStyle w:val="Heading3"/>
        <w:numPr>
          <w:ilvl w:val="2"/>
          <w:numId w:val="1"/>
        </w:numPr>
        <w:rPr/>
      </w:pPr>
      <w:bookmarkStart w:id="108" w:name="__RefHeading___Toc17607068_1280447820"/>
      <w:bookmarkStart w:id="109" w:name="_Toc41"/>
      <w:bookmarkEnd w:id="108"/>
      <w:r>
        <w:rPr>
          <w:rtl w:val="true"/>
        </w:rPr>
        <w:t>نشان رحمت</w:t>
      </w:r>
      <w:bookmarkEnd w:id="109"/>
    </w:p>
    <w:p>
      <w:pPr>
        <w:pStyle w:val="BookText"/>
        <w:rPr/>
      </w:pPr>
      <w:r>
        <w:rPr>
          <w:rFonts w:ascii="IRNazanin" w:hAnsi="IRNazanin" w:eastAsia="IRNazanin"/>
          <w:color w:val="111111"/>
          <w:sz w:val="28"/>
          <w:sz w:val="28"/>
          <w:szCs w:val="28"/>
          <w:rtl w:val="true"/>
          <w:lang w:bidi="fa-IR"/>
        </w:rPr>
        <w:t>بنابراین،بدن و روح آدمی با مدد خداوندی امداد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امداد و نصرت را بر اساس رحمت بیکرانه خویش بر انسان ارزانی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نشان از رحمت خداست</w:t>
      </w:r>
      <w:r>
        <w:rPr>
          <w:rFonts w:eastAsia="IRNazanin" w:cs="IRNazanin"/>
          <w:color w:val="111111"/>
          <w:sz w:val="28"/>
          <w:szCs w:val="28"/>
          <w:rtl w:val="true"/>
          <w:lang w:bidi="fa-IR"/>
        </w:rPr>
        <w:t>.</w:t>
      </w:r>
      <w:bookmarkStart w:id="110" w:name="pg19473_219104"/>
    </w:p>
    <w:p>
      <w:pPr>
        <w:pStyle w:val="BookText"/>
        <w:rPr/>
      </w:pPr>
      <w:bookmarkEnd w:id="110"/>
      <w:r>
        <w:rPr>
          <w:rFonts w:ascii="IRNazanin" w:hAnsi="IRNazanin" w:eastAsia="IRNazanin"/>
          <w:color w:val="111111"/>
          <w:sz w:val="28"/>
          <w:sz w:val="28"/>
          <w:szCs w:val="28"/>
          <w:rtl w:val="true"/>
          <w:lang w:bidi="fa-IR"/>
        </w:rPr>
        <w:t>و رحمت خداوند به دو گونه است،یکی رحمت عام و دیگری رحمت ویژه، که ابدان و اجسام موجودات به ویژه انسان را مشمول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براساس رحمت عام و گسترده خویش به رحمان یاد می‌شود همچنانکه بر اساس رحمت خاص و ویژه خویش که نعمت ها و موهبت‌های بیشمار را بر روح آدمی ارزانی فرموده است،به رحیم یاد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مظهر رحمن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وجود آدمی با تمام وجود گویای این کریمه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که در آیه‌ای از آیات کتاب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ایشان نزدیکتریم،گواه بر همین معناست،و در حقیقت اشاره به این حقیقت است که اگر انسان در خود تأمل کند می‌یابد و می‌بیند که خود 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چیزی از خداوند رحمن و رحیم به او نزدیکتر نیست</w:t>
      </w:r>
      <w:r>
        <w:rPr>
          <w:rFonts w:eastAsia="IRNazanin" w:cs="IRNazanin"/>
          <w:color w:val="111111"/>
          <w:sz w:val="28"/>
          <w:szCs w:val="28"/>
          <w:rtl w:val="true"/>
          <w:lang w:bidi="fa-IR"/>
        </w:rPr>
        <w:t>.</w:t>
      </w:r>
    </w:p>
    <w:p>
      <w:pPr>
        <w:pStyle w:val="Heading3"/>
        <w:numPr>
          <w:ilvl w:val="2"/>
          <w:numId w:val="1"/>
        </w:numPr>
        <w:rPr/>
      </w:pPr>
      <w:bookmarkStart w:id="111" w:name="__RefHeading___Toc17607070_1280447820"/>
      <w:bookmarkStart w:id="112" w:name="_Toc42"/>
      <w:bookmarkEnd w:id="111"/>
      <w:r>
        <w:rPr>
          <w:rtl w:val="true"/>
        </w:rPr>
        <w:t>به عدد سوره ها</w:t>
      </w:r>
      <w:bookmarkEnd w:id="112"/>
    </w:p>
    <w:p>
      <w:pPr>
        <w:pStyle w:val="BookText"/>
        <w:rPr/>
      </w:pPr>
      <w:r>
        <w:rPr>
          <w:rFonts w:ascii="IRNazanin" w:hAnsi="IRNazanin" w:eastAsia="IRNazanin"/>
          <w:color w:val="111111"/>
          <w:sz w:val="28"/>
          <w:sz w:val="28"/>
          <w:szCs w:val="28"/>
          <w:rtl w:val="true"/>
          <w:lang w:bidi="fa-IR"/>
        </w:rPr>
        <w:t>کلمات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مبارک‌ترین واژه‌های کتاب خداست،از این‌رو بیش از همه واژه‌ها به کار رفته‌اند،و نه تنها هر کدام به تنهایی بارها و بارها تکرار شده‌اند،بلکه با یکدیگر و در کنار یکدیگر در کریمه بسم اللّٰه الرحمن الرحیم ،به عدد سوره‌های قرآن،یعنی یکصد و چهارده بار مکرر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مقدسترین آیه از آیات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3" w:name="__RefHeading___Toc17607072_1280447820"/>
      <w:bookmarkStart w:id="114" w:name="_Toc43"/>
      <w:bookmarkEnd w:id="113"/>
      <w:r>
        <w:rPr>
          <w:rtl w:val="true"/>
        </w:rPr>
        <w:t>رحمن،رحیم</w:t>
      </w:r>
      <w:bookmarkEnd w:id="114"/>
    </w:p>
    <w:p>
      <w:pPr>
        <w:pStyle w:val="BookText"/>
        <w:rPr/>
      </w:pPr>
      <w:r>
        <w:rPr>
          <w:rFonts w:ascii="IRNazanin" w:hAnsi="IRNazanin" w:eastAsia="IRNazanin"/>
          <w:color w:val="111111"/>
          <w:sz w:val="28"/>
          <w:sz w:val="28"/>
          <w:szCs w:val="28"/>
          <w:rtl w:val="true"/>
          <w:lang w:bidi="fa-IR"/>
        </w:rPr>
        <w:t>بسم اللّٰه الرحمن الرحیم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اللّٰه که پدید آورنده بدن و روح آدمی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رحمن است،یعنی نیازها و حاجات بدن را بر اساس رحمت</w:t>
      </w:r>
      <w:bookmarkStart w:id="115" w:name="pg19473_219105"/>
    </w:p>
    <w:p>
      <w:pPr>
        <w:pStyle w:val="BookText"/>
        <w:rPr/>
      </w:pPr>
      <w:bookmarkEnd w:id="115"/>
      <w:r>
        <w:rPr>
          <w:rFonts w:ascii="IRNazanin" w:hAnsi="IRNazanin" w:eastAsia="IRNazanin"/>
          <w:color w:val="111111"/>
          <w:sz w:val="28"/>
          <w:sz w:val="28"/>
          <w:szCs w:val="28"/>
          <w:rtl w:val="true"/>
          <w:lang w:bidi="fa-IR"/>
        </w:rPr>
        <w:t>واسعه خویش مرتفع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رحیم است یعنی،جهت هدایت و راهیابی، نعمت‌هایی ویژه را در پیش روی روح و جان آدمی قرار می‌دهد</w:t>
      </w:r>
      <w:r>
        <w:rPr>
          <w:rFonts w:eastAsia="IRNazanin" w:cs="IRNazanin"/>
          <w:color w:val="111111"/>
          <w:sz w:val="28"/>
          <w:szCs w:val="28"/>
          <w:rtl w:val="true"/>
          <w:lang w:bidi="fa-IR"/>
        </w:rPr>
        <w:t>.</w:t>
      </w:r>
    </w:p>
    <w:p>
      <w:pPr>
        <w:pStyle w:val="Heading3"/>
        <w:numPr>
          <w:ilvl w:val="2"/>
          <w:numId w:val="1"/>
        </w:numPr>
        <w:rPr/>
      </w:pPr>
      <w:bookmarkStart w:id="116" w:name="__RefHeading___Toc17607074_1280447820"/>
      <w:bookmarkStart w:id="117" w:name="_Toc44"/>
      <w:bookmarkEnd w:id="116"/>
      <w:r>
        <w:rPr>
          <w:rtl w:val="true"/>
        </w:rPr>
        <w:t>رحمانیت حق</w:t>
      </w:r>
      <w:bookmarkEnd w:id="117"/>
    </w:p>
    <w:p>
      <w:pPr>
        <w:pStyle w:val="BookText"/>
        <w:rPr/>
      </w:pPr>
      <w:r>
        <w:rPr>
          <w:rFonts w:ascii="IRNazanin" w:hAnsi="IRNazanin" w:eastAsia="IRNazanin"/>
          <w:color w:val="111111"/>
          <w:sz w:val="28"/>
          <w:sz w:val="28"/>
          <w:szCs w:val="28"/>
          <w:rtl w:val="true"/>
          <w:lang w:bidi="fa-IR"/>
        </w:rPr>
        <w:t>در رحمت رحمانیه حق هیچگونه قید و شرطی در میان نیست،بلکه او رحمت خود را ارزانی می‌کند،خواه حیوان باشد و خواه انسان،و در خصوص انسان نیز هیچ تفاوت نمی‌کند که وی آن را از خداوند بخواهد و یا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خدا کاری نیست،و اساساً چیزی به نام خدا نه می‌فهمم و نه می‌پذیرم،ولی خداوند چنین کسی را نیز از رحمت خویش دور نمی‌دارد،و آنچه مایه حاجت اوست در اختیار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البته،چنین کسی یک علف‌خوار دوپاست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یعنی ایشان همچون حیوانند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حیوان را نیز از نعمت‌های دنیوی محروم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اساساً آنچه در این دنیاست در پیش او بها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کتاب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لَکُمْ وَلِأَنْعٰامِکُمْ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سفره دنیا بهره شما و گاوان و خران و استران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البته،اگر این آب و علف پیش خدا بهایی داشت حتی لقمه‌ای از آن را در دهان مخالف خود قرار نمی‌داد،و هرگز از خوبان و اولیاء خود دریغ نمی‌کرد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شنیده‌اید که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عظمتی که داشت گاهی تا سه شبانه‌روز چیزی به چنگ نمی‌آورد،و با این حال هیچ شکایت و گلایه‌ای نداشت،چون بها و ارزشی نداشت</w:t>
      </w:r>
      <w:r>
        <w:rPr>
          <w:rFonts w:eastAsia="IRNazanin" w:cs="IRNazanin"/>
          <w:color w:val="111111"/>
          <w:sz w:val="28"/>
          <w:szCs w:val="28"/>
          <w:rtl w:val="true"/>
          <w:lang w:bidi="fa-IR"/>
        </w:rPr>
        <w:t>.</w:t>
      </w:r>
      <w:bookmarkStart w:id="118" w:name="pg19473_219106"/>
    </w:p>
    <w:p>
      <w:pPr>
        <w:pStyle w:val="BookText"/>
        <w:rPr/>
      </w:pPr>
      <w:bookmarkEnd w:id="118"/>
      <w:r>
        <w:rPr>
          <w:rFonts w:ascii="IRNazanin" w:hAnsi="IRNazanin" w:eastAsia="IRNazanin"/>
          <w:color w:val="111111"/>
          <w:sz w:val="28"/>
          <w:sz w:val="28"/>
          <w:szCs w:val="28"/>
          <w:rtl w:val="true"/>
          <w:lang w:bidi="fa-IR"/>
        </w:rPr>
        <w:t xml:space="preserve">آیا اگر آن بزرگوار به اینها دست می‌یافت به قیمت و حرمت او افزوده می‌شد ؟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اگر انسان پی می‌بُرد که اینها را ارزش و حرمتی نیست کجا ریا را پیشه می‌کرد ؟ و یا رشوه ؟ و یا تقلب ؟ و یا اختلاس ؟</w:t>
      </w:r>
    </w:p>
    <w:p>
      <w:pPr>
        <w:pStyle w:val="Heading3"/>
        <w:numPr>
          <w:ilvl w:val="2"/>
          <w:numId w:val="1"/>
        </w:numPr>
        <w:rPr/>
      </w:pPr>
      <w:bookmarkStart w:id="119" w:name="__RefHeading___Toc17607076_1280447820"/>
      <w:bookmarkStart w:id="120" w:name="_Toc45"/>
      <w:bookmarkEnd w:id="119"/>
      <w:r>
        <w:rPr>
          <w:rtl w:val="true"/>
        </w:rPr>
        <w:t>رحیمیت حق</w:t>
      </w:r>
      <w:bookmarkEnd w:id="120"/>
    </w:p>
    <w:p>
      <w:pPr>
        <w:pStyle w:val="BookText"/>
        <w:rPr/>
      </w:pPr>
      <w:r>
        <w:rPr>
          <w:rFonts w:ascii="IRNazanin" w:hAnsi="IRNazanin" w:eastAsia="IRNazanin"/>
          <w:color w:val="111111"/>
          <w:sz w:val="28"/>
          <w:sz w:val="28"/>
          <w:szCs w:val="28"/>
          <w:rtl w:val="true"/>
          <w:lang w:bidi="fa-IR"/>
        </w:rPr>
        <w:t>رحمت رحیمیه،بر خلاف رحمت رحمانیه،بر همگان ارزانی نمی‌شود، بلکه آن به خواست صادقانه و قلبی انسان مشروط است،و انسان تا از سر صدق نخواهد به چنین رحمتی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البته،از یاد نبریم که جلوه‌هایی از این رحمت همچون عقل نیز خداوند در درون وجود تمامی آدمیان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بنابراین،همچنانکه پیش از این یاد شد، بسم اللّٰه الرحمن الرحیم ترکیب 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که تمام مردم دنیا،جز اندکی،همه از خود غافلند،و نمی‌دانند کیستند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وگرنه بوی خدا را از خود می‌شنیدند،زیرا بدن جلوه صفات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آنکه تا خالقی نباشد مخلوق نیز معنا ندارد،پس انسان جلوه خالقیت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آنکه تا مصور و تصویرگری نباشد وجودِ شکل و صورت نیز بی‌معناست ؟ پس،انسان جلوه مصوریّت حق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آنکه اگر رب و مربی در کار نباشد رشد مفهومی ندارد،پس انسان نیز که پیوسته در حال رشد و پیش از رفتن است جلوه ربوبیت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کتاب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وجود شما هستم آیا نمی‌بینید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نزدیکتر از این می‌شود ؟</w:t>
      </w:r>
    </w:p>
    <w:p>
      <w:pPr>
        <w:pStyle w:val="BookText"/>
        <w:rPr/>
      </w:pPr>
      <w:r>
        <w:rPr>
          <w:rFonts w:ascii="IRNazanin" w:hAnsi="IRNazanin" w:eastAsia="IRNazanin"/>
          <w:color w:val="111111"/>
          <w:sz w:val="28"/>
          <w:sz w:val="28"/>
          <w:szCs w:val="28"/>
          <w:rtl w:val="true"/>
          <w:lang w:bidi="fa-IR"/>
        </w:rPr>
        <w:t>آیا در اینجا فاصله و جدایی معنا دارد ؟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در واقع از ترکیب وجود خود یاد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راستی که چه شُوم و پست و نامبارکند کسانی که وجود خود را که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گناه و معصیت می‌نشانند ؟</w:t>
      </w:r>
    </w:p>
    <w:p>
      <w:pPr>
        <w:pStyle w:val="BookText"/>
        <w:rPr/>
      </w:pPr>
      <w:r>
        <w:rPr>
          <w:rFonts w:ascii="IRNazanin" w:hAnsi="IRNazanin" w:eastAsia="IRNazanin"/>
          <w:color w:val="111111"/>
          <w:sz w:val="28"/>
          <w:sz w:val="28"/>
          <w:szCs w:val="28"/>
          <w:rtl w:val="true"/>
          <w:lang w:bidi="fa-IR"/>
        </w:rPr>
        <w:t>آیا حیف نیست که کسی یک جامی زیبا از بلور را منبع کثافات و آلودگی‌ها کند ؟</w:t>
      </w:r>
    </w:p>
    <w:p>
      <w:pPr>
        <w:pStyle w:val="BookText"/>
        <w:rPr/>
      </w:pPr>
      <w:r>
        <w:rPr>
          <w:rFonts w:ascii="IRNazanin" w:hAnsi="IRNazanin" w:eastAsia="IRNazanin"/>
          <w:color w:val="111111"/>
          <w:sz w:val="28"/>
          <w:sz w:val="28"/>
          <w:szCs w:val="28"/>
          <w:rtl w:val="true"/>
          <w:lang w:bidi="fa-IR"/>
        </w:rPr>
        <w:t>لا اقل اگر می‌خواهید خود را به لجن گناه لجن مال کنید نخست همان کنید که سیدالشهداء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خود را از خدا دور کنید و آنچه از اوست به او بازگردانید و بعد هر چه می‌خواهید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پیش از آلودن خویش،رحمانیت و رحیمیت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جدا کنید،و در حقیقت شناسنامه خود را عوض کنید و بعد هر کار کردید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تا این بدن هست،هرگوشه‌ای از آن جلوه‌ای از جلوه‌های حق است، و در حقیقت معنای اسماء و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برآنم تا جانشینی در زمین داشته باشم تا رحمانیت و رحیمیت و خالقیت و دیگر صفات من در او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انسان درآورده و</w:t>
      </w:r>
      <w:bookmarkStart w:id="121" w:name="pg19473_219108"/>
    </w:p>
    <w:p>
      <w:pPr>
        <w:pStyle w:val="BookText"/>
        <w:rPr/>
      </w:pPr>
      <w:bookmarkEnd w:id="121"/>
      <w:r>
        <w:rPr>
          <w:rFonts w:ascii="IRNazanin" w:hAnsi="IRNazanin" w:eastAsia="IRNazanin"/>
          <w:color w:val="111111"/>
          <w:sz w:val="28"/>
          <w:sz w:val="28"/>
          <w:szCs w:val="28"/>
          <w:rtl w:val="true"/>
          <w:lang w:bidi="fa-IR"/>
        </w:rPr>
        <w:t>بر زمین قرار دهم</w:t>
      </w:r>
      <w:r>
        <w:rPr>
          <w:rFonts w:eastAsia="IRNazanin" w:cs="IRNazanin"/>
          <w:color w:val="111111"/>
          <w:sz w:val="28"/>
          <w:szCs w:val="28"/>
          <w:rtl w:val="true"/>
          <w:lang w:bidi="fa-IR"/>
        </w:rPr>
        <w:t>.</w:t>
      </w:r>
    </w:p>
    <w:p>
      <w:pPr>
        <w:pStyle w:val="Heading3"/>
        <w:numPr>
          <w:ilvl w:val="2"/>
          <w:numId w:val="1"/>
        </w:numPr>
        <w:rPr/>
      </w:pPr>
      <w:bookmarkStart w:id="122" w:name="__RefHeading___Toc17607078_1280447820"/>
      <w:bookmarkStart w:id="123" w:name="_Toc46"/>
      <w:bookmarkEnd w:id="122"/>
      <w:r>
        <w:rPr>
          <w:rtl w:val="true"/>
        </w:rPr>
        <w:t>آمین خداوند</w:t>
      </w:r>
      <w:bookmarkEnd w:id="123"/>
    </w:p>
    <w:p>
      <w:pPr>
        <w:pStyle w:val="BookText"/>
        <w:rPr/>
      </w:pPr>
      <w:r>
        <w:rPr>
          <w:rFonts w:ascii="IRNazanin" w:hAnsi="IRNazanin" w:eastAsia="IRNazanin"/>
          <w:color w:val="111111"/>
          <w:sz w:val="28"/>
          <w:sz w:val="28"/>
          <w:szCs w:val="28"/>
          <w:rtl w:val="true"/>
          <w:lang w:bidi="fa-IR"/>
        </w:rPr>
        <w:t>بنابراین دریافتیم که در رحمت رحیمیه خواست و اراده انسان شرط اساسی است،و کسی می‌تواند مشمول آن رحمت خاص و بی‌منتها باشد که مُجدّانه و صادقانه طالب باشد،و چنین کسی البته مؤمن است و در فضای هدایت خاص الهی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فضای هدایت پیوسته دست خود را دراز کرده و تنها و تنها از خدا می‌خواهد و بس،و خداوند نیز بنابر وعده‌ای که کرده است خواست چنین بنده‌ای را هرگز مردود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بنده آید در دعا او در نهان آمین کند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3"/>
        <w:numPr>
          <w:ilvl w:val="2"/>
          <w:numId w:val="1"/>
        </w:numPr>
        <w:rPr/>
      </w:pPr>
      <w:bookmarkStart w:id="124" w:name="__RefHeading___Toc17607080_1280447820"/>
      <w:bookmarkStart w:id="125" w:name="_Toc47"/>
      <w:bookmarkEnd w:id="124"/>
      <w:r>
        <w:rPr>
          <w:rtl w:val="true"/>
        </w:rPr>
        <w:t>شنیدنی</w:t>
      </w:r>
      <w:bookmarkEnd w:id="125"/>
    </w:p>
    <w:p>
      <w:pPr>
        <w:pStyle w:val="BookText"/>
        <w:rPr/>
      </w:pPr>
      <w:r>
        <w:rPr>
          <w:rFonts w:ascii="IRNazanin" w:hAnsi="IRNazanin" w:eastAsia="IRNazanin"/>
          <w:color w:val="111111"/>
          <w:sz w:val="28"/>
          <w:sz w:val="28"/>
          <w:szCs w:val="28"/>
          <w:rtl w:val="true"/>
          <w:lang w:bidi="fa-IR"/>
        </w:rPr>
        <w:t>و خواست‌های انسانی که در فضای هدایت قرار دارد بسی زیبا و شنیدنی است،حال یکی از این خواسته‌ها را از یکی از هدایت یافتگان پاکباز حق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هر وقت فاطمه از در وارد می‌شودغ در برابرش تمام قامت قیام می‌کنید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امر خداوند کاری نمی‌کنم،پس اگر قیام می‌کنم فرمان خداست،همچنانکه اگر بر دستانش بوسه می‌زنم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فاطمه تا روز پایان عمر خود هر روز اینگونه دعا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باری،او محبوب خود را خوب می‌شناخت،و می‌دانست که زنده است و تمام جهان به وجود او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بسم اللّٰه الرحمن الرحیم را در ترکیب وجود خود به خوبی لمس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می‌دید که هر چه هست از اوست،و هر چیز را باید از او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 بِرَحْمَتِکَ اسْتَغِیثُ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حرمت تو پناه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فَاَغِیثِیْنِی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ای 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یعنی،در عالم،جز تو،پناهی نمی‌بینم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تَکِلْنِی إلیٰ نَفْسِی طَرَفَةَ عَینٍ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چشم به هم زدنی مرا به خود واگذار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رها کنی همه چیز را از کف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روزی که خدا به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نمی‌خواهم،و تو را به خود واگذاشتم،اینجاست که دیگر هیچ چیز برای انسان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زندگی نباشد هیچ خبری نخواهد بود،نه دنیاست و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باری،این،خواست فاطمه از خدا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انسان در فضای هدایت به چه واقعیاتی التفات می‌کند و از خداوند چه خواست‌هایی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عاقبت اجابت دعوت پیامبران پاک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عقوبتِ آنان که از دعوت ایشان سرباز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بانوی با مکرمت که بر حصیر بود اما از حصار جهان جهیده،و تا ملکوت عالم اوج،و در آن جایگاه امن،امان یافت</w:t>
      </w:r>
      <w:r>
        <w:rPr>
          <w:rFonts w:eastAsia="IRNazanin" w:cs="IRNazanin"/>
          <w:color w:val="111111"/>
          <w:sz w:val="28"/>
          <w:szCs w:val="28"/>
          <w:rtl w:val="true"/>
          <w:lang w:bidi="fa-IR"/>
        </w:rPr>
        <w:t>.</w:t>
      </w:r>
      <w:bookmarkStart w:id="126" w:name="pg19473_219112"/>
    </w:p>
    <w:p>
      <w:pPr>
        <w:pStyle w:val="Heading2"/>
        <w:numPr>
          <w:ilvl w:val="1"/>
          <w:numId w:val="1"/>
        </w:numPr>
        <w:rPr/>
      </w:pPr>
      <w:bookmarkStart w:id="127" w:name="__RefHeading___Toc17607082_1280447820"/>
      <w:bookmarkStart w:id="128" w:name="_Toc48"/>
      <w:bookmarkEnd w:id="126"/>
      <w:bookmarkEnd w:id="127"/>
      <w:r>
        <w:rPr>
          <w:rtl w:val="true"/>
        </w:rPr>
        <w:t>تا ملکوت</w:t>
      </w:r>
      <w:bookmarkEnd w:id="128"/>
    </w:p>
    <w:p>
      <w:pPr>
        <w:pStyle w:val="Heading3"/>
        <w:numPr>
          <w:ilvl w:val="2"/>
          <w:numId w:val="1"/>
        </w:numPr>
        <w:rPr/>
      </w:pPr>
      <w:bookmarkStart w:id="129" w:name="__RefHeading___Toc17607084_1280447820"/>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اگر دانه‌ها در دل خاک می‌ماندند،و از خود حرکتی نشان نداده و بالا نمی‌آمدند،پوک و پوچ و پوسیده شده،و از دست می‌رفتند،و موجودات دیگر نیز از بار و ثمر آنها نصیبی نمی‌بردند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این‌رو،هیچ دانه‌ای در خاک نمی‌ماند،بلکه به رشد نشسته و رُو به بالا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البته،این در حالی است که تمامی دانه‌ها و گیاهان،و درختان با جاذبه زمین نیز دست به گریبان می‌باشند،ولی هیچکدام تسلیم جاذبه آن نبوده،بلکه در برابر آن جاذبه سنگین مقاومت کرده و بر خلاف جهت آن به سوی عالم بالا حرکت می‌کنند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دانه‌ها در برابر جاذبه خاک سر تسلیم می‌ساییدند،رشدی نمی‌یافتند، بلکه فروتر شده و سمتِ عمق زمین حرکت می‌کردند،بی‌آنکه به حاصل نشسته، و محصولی داشته باشند زیرا که دانه‌ها تنها در پرتو و عناصری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bookmarkStart w:id="131" w:name="pg19473_219113"/>
    </w:p>
    <w:p>
      <w:pPr>
        <w:pStyle w:val="BookText"/>
        <w:rPr/>
      </w:pPr>
      <w:bookmarkEnd w:id="131"/>
      <w:r>
        <w:rPr>
          <w:rFonts w:ascii="IRNazanin" w:hAnsi="IRNazanin" w:eastAsia="IRNazanin"/>
          <w:color w:val="111111"/>
          <w:sz w:val="28"/>
          <w:sz w:val="28"/>
          <w:szCs w:val="28"/>
          <w:rtl w:val="true"/>
          <w:lang w:bidi="fa-IR"/>
        </w:rPr>
        <w:t>و نیز نورِ تابان ماه و ستارگان و هم گرما و سرمای فضا،توان سبز شدن و رشد یافتن و به بازنشست را دارند،و از این همه هیچکدام در دل خاک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حال،انسان‌ها چیزی درست شبیه به همین دانه‌ها می‌مانند،همچنانکه دنیا نیز بی‌شباهت با خاک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این‌رو،توصیه کتاب آسمانی و تمامی انبیاء و پیشوایان دین به انسان‌هاست که از دنیا با تمام جاذبه‌هایی که دارد دل بر کنند و به سوی عالم بالا و اعلی اوج گرفته و صعود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اسیر جاذبه‌های دنیا باشد،و در آن در جا زده و توقف یابد،هرگز سبز نخواهد شد،و نه رشدی می‌یابد،و نه بار و بری،زیرا در آن جز سیاهی و ظلمت چیزی نیست،و نه از نور و روشنایی خبری خواهد بود،و نه از نسیم دلنواز رحمت حق اثری می‌باشد</w:t>
      </w:r>
      <w:r>
        <w:rPr>
          <w:rFonts w:eastAsia="IRNazanin" w:cs="IRNazanin"/>
          <w:color w:val="111111"/>
          <w:sz w:val="28"/>
          <w:szCs w:val="28"/>
          <w:rtl w:val="true"/>
          <w:lang w:bidi="fa-IR"/>
        </w:rPr>
        <w:t>.</w:t>
      </w:r>
    </w:p>
    <w:p>
      <w:pPr>
        <w:pStyle w:val="Heading3"/>
        <w:numPr>
          <w:ilvl w:val="2"/>
          <w:numId w:val="1"/>
        </w:numPr>
        <w:rPr/>
      </w:pPr>
      <w:bookmarkStart w:id="132" w:name="__RefHeading___Toc17607086_1280447820"/>
      <w:bookmarkStart w:id="133" w:name="_Toc50"/>
      <w:bookmarkEnd w:id="132"/>
      <w:r>
        <w:rPr>
          <w:rtl w:val="true"/>
        </w:rPr>
        <w:t>عالَمِ اعْلیٰ</w:t>
      </w:r>
      <w:bookmarkEnd w:id="133"/>
    </w:p>
    <w:p>
      <w:pPr>
        <w:pStyle w:val="BookText"/>
        <w:rPr/>
      </w:pPr>
      <w:r>
        <w:rPr>
          <w:rFonts w:ascii="IRNazanin" w:hAnsi="IRNazanin" w:eastAsia="IRNazanin"/>
          <w:color w:val="111111"/>
          <w:sz w:val="28"/>
          <w:sz w:val="28"/>
          <w:szCs w:val="28"/>
          <w:rtl w:val="true"/>
          <w:lang w:bidi="fa-IR"/>
        </w:rPr>
        <w:t>بنابراین،محصول دعوت و تبلیغ تمامی پیامبران و نیز فرهنگ عرشی تمامی اولیاء پاک حق و کتب آسمانی این است که از دنیا درآیید و به سوی عالم اعْلیٰ حرکت کنید،تا بهره خود را هم از عالم دنیا و هم از عالَم بالا نصیب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می‌کنند که ماندن در دنیا و دل بستن به جلوه‌های کاذب و ناپایدار آن مایه زبان و خسارت و فساد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این حقیقت واقف نیست و یا باور ندارد می‌تواند تاریخ هم نوعان خود را مرور کند،و ببیند که ایشان براثر دلدادگی به مظاهر خاک و دنیا از کجا به کجا سقوط کرده و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فرعون بود،که با تن ناتوان،و فکر محدود و نارسای خود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 به دنبال آن مبتلا به چه فسادهایی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باری،آنها که دلباخته دنیا شدند،و در آن محدود و محبوس و اسیر گشتند یا قارون شده،یا هامان،و یا بلعم باعورا،و یا آتیلا و یا نِرُون و یا هیلتر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 فسق را پیش،و ظلم را شیوه خود قرار 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که دعوت انبیاء را اجابت کرده،و از دنیا با تمام جاذبه‌ها و مظاهر</w:t>
      </w:r>
      <w:bookmarkStart w:id="134" w:name="pg19473_219114"/>
    </w:p>
    <w:p>
      <w:pPr>
        <w:pStyle w:val="BookText"/>
        <w:rPr/>
      </w:pPr>
      <w:bookmarkEnd w:id="134"/>
      <w:r>
        <w:rPr>
          <w:rFonts w:ascii="IRNazanin" w:hAnsi="IRNazanin" w:eastAsia="IRNazanin"/>
          <w:color w:val="111111"/>
          <w:sz w:val="28"/>
          <w:sz w:val="28"/>
          <w:szCs w:val="28"/>
          <w:rtl w:val="true"/>
          <w:lang w:bidi="fa-IR"/>
        </w:rPr>
        <w:t>دلفریب آن دل کنده و دور شدند و به طرف عالم بالا که عالم نور و ملکوت و عبادت و اطاعت و خدمت به خلق است پر کشیدند،در حقیقت به فضایی در آمدند که در آنجا انوار ملکوت و رحمت بی‌نهایت حق و مهر بی‌منتها و فیوضات بی‌کرانه او موج می‌زند،و آنها نیز بهره‌ها بردند و ثمرها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این‌رو رنگ خدایی به خود گرفته،و مظهر صفات و اسماء زیبای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وسلمان یکی از ایشان بود،و زکریا بن آدم یکی دیگر،و مالک اشتر و کسان دیگر نیز از همین تبار بودند،که دعوت انبیاء الهی را با تمام وجود اجابت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3"/>
        <w:numPr>
          <w:ilvl w:val="2"/>
          <w:numId w:val="1"/>
        </w:numPr>
        <w:rPr/>
      </w:pPr>
      <w:bookmarkStart w:id="135" w:name="__RefHeading___Toc17607088_1280447820"/>
      <w:bookmarkStart w:id="136" w:name="_Toc51"/>
      <w:bookmarkEnd w:id="135"/>
      <w:r>
        <w:rPr>
          <w:rtl w:val="true"/>
        </w:rPr>
        <w:t>سه حقیقت</w:t>
      </w:r>
      <w:bookmarkEnd w:id="136"/>
    </w:p>
    <w:p>
      <w:pPr>
        <w:pStyle w:val="BookText"/>
        <w:rPr/>
      </w:pPr>
      <w:r>
        <w:rPr>
          <w:rFonts w:ascii="IRNazanin" w:hAnsi="IRNazanin" w:eastAsia="IRNazanin"/>
          <w:color w:val="111111"/>
          <w:sz w:val="28"/>
          <w:sz w:val="28"/>
          <w:szCs w:val="28"/>
          <w:rtl w:val="true"/>
          <w:lang w:bidi="fa-IR"/>
        </w:rPr>
        <w:t>حال،چگونه باید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مالک و دیگر انسان‌های پاک،دل از دنیا برکند و بالا رفت ؟</w:t>
      </w:r>
    </w:p>
    <w:p>
      <w:pPr>
        <w:pStyle w:val="BookText"/>
        <w:rPr/>
      </w:pPr>
      <w:r>
        <w:rPr>
          <w:rFonts w:ascii="IRNazanin" w:hAnsi="IRNazanin" w:eastAsia="IRNazanin"/>
          <w:color w:val="111111"/>
          <w:sz w:val="28"/>
          <w:sz w:val="28"/>
          <w:szCs w:val="28"/>
          <w:rtl w:val="true"/>
          <w:lang w:bidi="fa-IR"/>
        </w:rPr>
        <w:t xml:space="preserve">پاسخ این سخن را می‌توان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از آیات الهی راه را به روشنی تمام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حقیقت التفات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اللّٰه،و دیگری رحمن، و سومی رحیم</w:t>
      </w:r>
      <w:r>
        <w:rPr>
          <w:rFonts w:eastAsia="IRNazanin" w:cs="IRNazanin"/>
          <w:color w:val="111111"/>
          <w:sz w:val="28"/>
          <w:szCs w:val="28"/>
          <w:rtl w:val="true"/>
          <w:lang w:bidi="fa-IR"/>
        </w:rPr>
        <w:t>.</w:t>
      </w:r>
    </w:p>
    <w:p>
      <w:pPr>
        <w:pStyle w:val="Heading3"/>
        <w:numPr>
          <w:ilvl w:val="2"/>
          <w:numId w:val="1"/>
        </w:numPr>
        <w:rPr/>
      </w:pPr>
      <w:bookmarkStart w:id="137" w:name="__RefHeading___Toc17607090_1280447820"/>
      <w:bookmarkStart w:id="138" w:name="_Toc52"/>
      <w:bookmarkEnd w:id="137"/>
      <w:r>
        <w:rPr>
          <w:rtl w:val="true"/>
        </w:rPr>
        <w:t>اللّٰه</w:t>
      </w:r>
      <w:bookmarkEnd w:id="1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کرّات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کنید تا دریابید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جهانی که در گردش است گرداننده‌ای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گرداننده را بشناسید،و سپس حرف‌ها و سخن‌های او را بشنوید،تا شما نیز مطابق خواست و فرمان او به گردش در آیید، همچنان که تمامی اجزاء عالم مطابق خواست و اراده او در گردشند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سخن تنها به او دل داده،و تنها دلداده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است که انسان پاک شده و میل به بالا رفتن را پیدا کرده و در جهت آن می‌کوشد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باری،وقتی که جان آدمی پاک شده و محل الوهیت و نیز عمرش عشق حضرت حق باشد لاجرم میل به بالا شدن پدید خواهد آمد،و تنها خدا می‌داند که در این صورت انسان تا کجا اوج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پاک و با کرامت اسلام کنار بستر خدیجه نشسته،و خدیجه نیز در آستانه ارتحال و پیوستن به ملکوت بالا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آن حادثه جانکاه رخ دهد دختر خردسال خود،فاطمه را به آغوش گرفت و به خانه عموی خود حضرت ابوطالب برد،و آهسته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مرگ مادرش نمانده است،و من هیچ دوست ندارم که شاهد مرگ مادر باشد،از این‌رو می‌خواهم پیش شما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شتابان بازگشت و خود را به بستر خدیجه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بستری که از لیف خرما و در اتاقکی محدود،زیر سقفی گلین جای داشت،و این تمام ثروت و سرمایه بانویی بود که روزی از ثروتمندترین مردم روزگار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همه،جز همین مقدار اندک،همه را در راه خداوند خرج و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انسان بالا بیاید دست به جیب خواهد شد و خرج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تا انسان در بالا قرار نگیرد کجا حاضر است خیری و منفعتی به کسی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دانه سیب اگر در خاک بماند و بالا نیاید کجا می‌تواند دیگران را با ثمرات انبوه و بسیار خود میزبانی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خدیجه بالا آمده بود،و از این‌رو چون ابر بهاران می‌بارید،و همه را از ثروت خود بهره‌ور می‌ساخت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همین خدیجه در حال احتضار و در آستانه مرگ است،ولی زار زار</w:t>
      </w:r>
      <w:bookmarkStart w:id="139" w:name="pg19473_219116"/>
    </w:p>
    <w:p>
      <w:pPr>
        <w:pStyle w:val="BookText"/>
        <w:rPr/>
      </w:pPr>
      <w:bookmarkEnd w:id="139"/>
      <w:r>
        <w:rPr>
          <w:rFonts w:ascii="IRNazanin" w:hAnsi="IRNazanin" w:eastAsia="IRNazanin"/>
          <w:color w:val="111111"/>
          <w:sz w:val="28"/>
          <w:sz w:val="28"/>
          <w:szCs w:val="28"/>
          <w:rtl w:val="true"/>
          <w:lang w:bidi="fa-IR"/>
        </w:rPr>
        <w:t>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با شگفتی ماجرا را جویا می‌شود،و خدیجه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برای مرگ، و نه برای تنها شدن تو،و نه برای بی‌مادر شدن دخترم،و نه برای هیچ چیز دیگر گریه نمی‌کنم،بلکه گریه‌ام از این است که هیچ نمی‌دانم حال که به سوی خداوند می‌روم او با من چگونه است،آیا از من خشنود بوده و یا ناراضی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میان جبرئیل فرود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 سلام مرا به خدیجه برسان و بگو من از تو کاملاً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نور که با نور سر جنگ ندارد،بلکه با ظلمت است که کنار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خدیجه شاد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دلم جای هیچ نگرانی نیست،و در همان حال از دنیا رفت،و چیزی نگذشت که او را به خاک سپرد، و سپس به دنبال فاطمه رفت،وا و را به دامان گرفته و به خانه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به خانه رسید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درمکلوت اعلی با ملکوتیان عالَم به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راستی،بالا رفتن تا کجا ؟</w:t>
      </w:r>
    </w:p>
    <w:p>
      <w:pPr>
        <w:pStyle w:val="BookText"/>
        <w:rPr/>
      </w:pPr>
      <w:r>
        <w:rPr>
          <w:rFonts w:ascii="IRNazanin" w:hAnsi="IRNazanin" w:eastAsia="IRNazanin"/>
          <w:color w:val="111111"/>
          <w:sz w:val="28"/>
          <w:sz w:val="28"/>
          <w:szCs w:val="28"/>
          <w:rtl w:val="true"/>
          <w:lang w:bidi="fa-IR"/>
        </w:rPr>
        <w:t>آیا از ملکوت که جایگاه لقاء و وصال و مشاهده خداوند است چیزی برتر و بالاتر خواهد بود ؟</w:t>
      </w:r>
    </w:p>
    <w:p>
      <w:pPr>
        <w:pStyle w:val="Heading3"/>
        <w:numPr>
          <w:ilvl w:val="2"/>
          <w:numId w:val="1"/>
        </w:numPr>
        <w:rPr/>
      </w:pPr>
      <w:bookmarkStart w:id="140" w:name="__RefHeading___Toc17607092_1280447820"/>
      <w:bookmarkStart w:id="141" w:name="_Toc53"/>
      <w:bookmarkEnd w:id="140"/>
      <w:r>
        <w:rPr>
          <w:rtl w:val="true"/>
        </w:rPr>
        <w:t>رحمن</w:t>
      </w:r>
      <w:bookmarkEnd w:id="141"/>
    </w:p>
    <w:p>
      <w:pPr>
        <w:pStyle w:val="BookText"/>
        <w:rPr/>
      </w:pPr>
      <w:r>
        <w:rPr>
          <w:rFonts w:ascii="IRNazanin" w:hAnsi="IRNazanin" w:eastAsia="IRNazanin"/>
          <w:color w:val="111111"/>
          <w:sz w:val="28"/>
          <w:sz w:val="28"/>
          <w:szCs w:val="28"/>
          <w:rtl w:val="true"/>
          <w:lang w:bidi="fa-IR"/>
        </w:rPr>
        <w:t>باید به رحمانیت حق توجه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از نعمت در اختیار ماست از او بدانیم،و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رحمانیت خداوند یعنی اینکه سفره‌های نعمت را از او بدانیم و با دستور او به دست آورده،و نیز مصرف و خرج کنیم،و هرگز نعمتی از نعمت‌های او را خرج مخالفت با او نکنیم</w:t>
      </w:r>
      <w:r>
        <w:rPr>
          <w:rFonts w:eastAsia="IRNazanin" w:cs="IRNazanin"/>
          <w:color w:val="111111"/>
          <w:sz w:val="28"/>
          <w:szCs w:val="28"/>
          <w:rtl w:val="true"/>
          <w:lang w:bidi="fa-IR"/>
        </w:rPr>
        <w:t>.</w:t>
      </w:r>
    </w:p>
    <w:p>
      <w:pPr>
        <w:pStyle w:val="Heading3"/>
        <w:numPr>
          <w:ilvl w:val="2"/>
          <w:numId w:val="1"/>
        </w:numPr>
        <w:rPr/>
      </w:pPr>
      <w:bookmarkStart w:id="142" w:name="__RefHeading___Toc17607094_1280447820"/>
      <w:bookmarkStart w:id="143" w:name="_Toc54"/>
      <w:bookmarkEnd w:id="142"/>
      <w:r>
        <w:rPr>
          <w:rtl w:val="true"/>
        </w:rPr>
        <w:t>رحیم</w:t>
      </w:r>
      <w:bookmarkEnd w:id="1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رحیمیت،رحمت ویژه خد است و عنایت و نگاهی دیگر است</w:t>
      </w:r>
      <w:r>
        <w:rPr>
          <w:rFonts w:eastAsia="IRNazanin" w:cs="IRNazanin"/>
          <w:color w:val="111111"/>
          <w:sz w:val="28"/>
          <w:szCs w:val="28"/>
          <w:rtl w:val="true"/>
          <w:lang w:bidi="fa-IR"/>
        </w:rPr>
        <w:t>.</w:t>
      </w:r>
      <w:bookmarkStart w:id="144" w:name="pg19473_219117"/>
    </w:p>
    <w:p>
      <w:pPr>
        <w:pStyle w:val="BookText"/>
        <w:rPr/>
      </w:pPr>
      <w:bookmarkEnd w:id="144"/>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که این رحمت ممتاز و بی‌بدیل را در همین ایام جوانی متوجه خود سازید،نه به وقتی که گرد پیری بر سر و روی شما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گونه‌ای باشید که جوانی و زیبایی و توان و نیروی خود را خرج مخالفت با خدا کنید،و وقتی که این همه را از کف داده درب خانه خدا را کوفته، و هوای اطرف او را داشته باشید</w:t>
      </w:r>
      <w:r>
        <w:rPr>
          <w:rFonts w:eastAsia="IRNazanin" w:cs="IRNazanin"/>
          <w:color w:val="111111"/>
          <w:sz w:val="28"/>
          <w:szCs w:val="28"/>
          <w:rtl w:val="true"/>
          <w:lang w:bidi="fa-IR"/>
        </w:rPr>
        <w:t>.</w:t>
      </w:r>
    </w:p>
    <w:p>
      <w:pPr>
        <w:pStyle w:val="Heading3"/>
        <w:numPr>
          <w:ilvl w:val="2"/>
          <w:numId w:val="1"/>
        </w:numPr>
        <w:rPr/>
      </w:pPr>
      <w:bookmarkStart w:id="145" w:name="__RefHeading___Toc17607096_1280447820"/>
      <w:bookmarkStart w:id="146" w:name="_Toc55"/>
      <w:bookmarkEnd w:id="145"/>
      <w:r>
        <w:rPr>
          <w:rtl w:val="true"/>
        </w:rPr>
        <w:t>پیغام</w:t>
      </w:r>
      <w:bookmarkEnd w:id="146"/>
    </w:p>
    <w:p>
      <w:pPr>
        <w:pStyle w:val="BookText"/>
        <w:rPr/>
      </w:pPr>
      <w:r>
        <w:rPr>
          <w:rFonts w:ascii="IRNazanin" w:hAnsi="IRNazanin" w:eastAsia="IRNazanin"/>
          <w:color w:val="111111"/>
          <w:sz w:val="28"/>
          <w:sz w:val="28"/>
          <w:szCs w:val="28"/>
          <w:rtl w:val="true"/>
          <w:lang w:bidi="fa-IR"/>
        </w:rPr>
        <w:t>البته او بر اساس رحیمیت خود پیغام فرستاده است که هر چند در کهولت، اگر طالب من شوید،با آنکه همه چیز خود را در راه غیر من باخته‌اید باز نومید نباشید،چون من همان خدایی هستم که در سینه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شیر بدل می‌سازم پس می‌توانم تاریکی شما را به نور و روشنایی تبدیل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رحیم، و کریم،و ارحم الراحمین،و نیز تواب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ندارد که سائلی را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باری،اگر شما دیر آمده و ناتوانید ولی من ناتوان نبوده 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نجات خواهم داد،همچنانکه قوم نوح را نجات و رهایی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نوح قدم بر کشتی نهاد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بسم اللّٰه الرحمن الرحیم است گفت،و همین مایه نجات او و همراهان وی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خدای عزیز به ما تمامی بسم اللّٰه الرحمن الرحیم ارزانی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این سفره باز الهی خود را بهره‌ور سازید،و با استفاده از رحمانیت حق خود را به وادی رحیمیت که نبوت و قرآن است برسانید،و از طریق این رحیمیت با خداوند معیت پیدا کرده و نزدیک شوید آن هم به گونه‌ای که صدای او 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چنین صورتی است که واقف می‌شوید که همه چیز و همه جا آهنگ و صدای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عشق تو در هیچ سری نیست که نیست</w:t>
      </w:r>
    </w:p>
    <w:p>
      <w:pPr>
        <w:pStyle w:val="BookText"/>
        <w:rPr/>
      </w:pPr>
      <w:r>
        <w:rPr>
          <w:rFonts w:ascii="IRNazanin" w:hAnsi="IRNazanin" w:eastAsia="IRNazanin"/>
          <w:color w:val="111111"/>
          <w:sz w:val="28"/>
          <w:sz w:val="28"/>
          <w:szCs w:val="28"/>
          <w:rtl w:val="true"/>
          <w:lang w:bidi="fa-IR"/>
        </w:rPr>
        <w:t>نه همین از غم تو سینه ما صد چاک است</w:t>
      </w:r>
    </w:p>
    <w:p>
      <w:pPr>
        <w:pStyle w:val="BookText"/>
        <w:rPr/>
      </w:pPr>
      <w:r>
        <w:rPr>
          <w:rFonts w:ascii="IRNazanin" w:hAnsi="IRNazanin" w:eastAsia="IRNazanin"/>
          <w:color w:val="111111"/>
          <w:sz w:val="28"/>
          <w:sz w:val="28"/>
          <w:szCs w:val="28"/>
          <w:rtl w:val="true"/>
          <w:lang w:bidi="fa-IR"/>
        </w:rPr>
        <w:t xml:space="preserve">یعنی بنده من بعد از پنجاه سال که سر سفره من بودی هنوز مرا ندیدی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خانه من بودی و مرا ندیدی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چند ماهی که در رحم مادر بودی چه کس از تو پرستاری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اکنون پرستار تو کیست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وقتی که تنها تو را به خاک می‌سپارند چه کسی غمخوار و پرستار تو خواهد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موسِیِی نیست که دعوی انا الحق شنود ورنه آوای تو اندر شجری نیست که نیست</w:t>
      </w:r>
    </w:p>
    <w:p>
      <w:pPr>
        <w:pStyle w:val="BookText"/>
        <w:rPr/>
      </w:pPr>
      <w:r>
        <w:rPr>
          <w:rFonts w:ascii="IRNazanin" w:hAnsi="IRNazanin" w:eastAsia="IRNazanin"/>
          <w:color w:val="111111"/>
          <w:sz w:val="28"/>
          <w:sz w:val="28"/>
          <w:szCs w:val="28"/>
          <w:rtl w:val="true"/>
          <w:lang w:bidi="fa-IR"/>
        </w:rPr>
        <w:t xml:space="preserve">یعنی صدای تو مستمر می‌آید که بنده من باز هم در گریزی ؟ و وقت آن نرسیده است که باز گردی ؟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 xml:space="preserve">آنچه در ملک سلیمان کارگشا بود،و در حقیقت سرمایه وی به شمار می‌آمد،و از آن نیز به انگشتری سلیمان یاد شده است،چیزی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کشمیری که درب بسته و قفل را می‌گشود ولی با نام فاطمه</w:t>
      </w:r>
      <w:r>
        <w:rPr>
          <w:rFonts w:eastAsia="IRNazanin" w:cs="IRNazanin"/>
          <w:color w:val="111111"/>
          <w:sz w:val="28"/>
          <w:szCs w:val="28"/>
          <w:rtl w:val="true"/>
          <w:lang w:bidi="fa-IR"/>
        </w:rPr>
        <w:t>.</w:t>
      </w:r>
      <w:bookmarkStart w:id="147" w:name="pg19473_219122"/>
    </w:p>
    <w:p>
      <w:pPr>
        <w:pStyle w:val="Heading2"/>
        <w:numPr>
          <w:ilvl w:val="1"/>
          <w:numId w:val="1"/>
        </w:numPr>
        <w:rPr/>
      </w:pPr>
      <w:bookmarkStart w:id="148" w:name="__RefHeading___Toc17607098_1280447820"/>
      <w:bookmarkStart w:id="149" w:name="_Toc56"/>
      <w:bookmarkEnd w:id="147"/>
      <w:bookmarkEnd w:id="148"/>
      <w:r>
        <w:rPr>
          <w:rtl w:val="true"/>
        </w:rPr>
        <w:t>شیوۀ سلیمانی</w:t>
      </w:r>
      <w:bookmarkEnd w:id="149"/>
    </w:p>
    <w:p>
      <w:pPr>
        <w:pStyle w:val="Heading3"/>
        <w:numPr>
          <w:ilvl w:val="2"/>
          <w:numId w:val="1"/>
        </w:numPr>
        <w:rPr/>
      </w:pPr>
      <w:bookmarkStart w:id="150" w:name="__RefHeading___Toc17607100_1280447820"/>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وجود مبارک امام علی بن ابیطالب علیه السلام ظهور جلوه‌های ذات و افعال و صفات حضرت حق است،و در پاکی و طهارت چنان است که رسول با کرامت اسلام در باب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کجای قرآن که از پاکان و صالحان سخن رفته است امیر ایشان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همین وجود نازنین که پس از رسول مکرم اسلام کسی به قدر او بر عمق و ژرفای آیات کتاب خدا آگاه نبوده و نیست،می‌فرماید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 خداوند، از اولین تا به آخرین،کسی هموزن رسول خدا نبوده و نیست،و او بر همگان چه از نظر دانش و بینش و چه از منظر طاعت و بندگی و اخلاق و عمل مقدم و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هیچ جای شگفت هم نیست که خداوند در وجود یک انسان نادار و یتیم و امی این همه فضیلت‌های بی‌کران قرار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اساساً،کار خدا این است که قیمتی‌ترین اجناس و کالاهای این عالم را در</w:t>
      </w:r>
      <w:bookmarkStart w:id="152" w:name="pg19473_219123"/>
    </w:p>
    <w:p>
      <w:pPr>
        <w:pStyle w:val="BookText"/>
        <w:rPr/>
      </w:pPr>
      <w:bookmarkEnd w:id="152"/>
      <w:r>
        <w:rPr>
          <w:rFonts w:ascii="IRNazanin" w:hAnsi="IRNazanin" w:eastAsia="IRNazanin"/>
          <w:color w:val="111111"/>
          <w:sz w:val="28"/>
          <w:sz w:val="28"/>
          <w:szCs w:val="28"/>
          <w:rtl w:val="true"/>
          <w:lang w:bidi="fa-IR"/>
        </w:rPr>
        <w:t>موجوداتی به ظاهر هیچ و نازل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این‌رو،مروارید را در صدف، ابریشم را در کرمی کوچک،عسل را در درون یک جانور ناچیز،و یا طلا را در دل مقداری سنگ نهاده است </w:t>
      </w:r>
      <w:r>
        <w:rPr>
          <w:rFonts w:eastAsia="IRNazanin" w:cs="IRNazanin"/>
          <w:color w:val="111111"/>
          <w:sz w:val="28"/>
          <w:szCs w:val="28"/>
          <w:rtl w:val="true"/>
          <w:lang w:bidi="fa-IR"/>
        </w:rPr>
        <w:t>!</w:t>
      </w:r>
    </w:p>
    <w:p>
      <w:pPr>
        <w:pStyle w:val="Heading3"/>
        <w:numPr>
          <w:ilvl w:val="2"/>
          <w:numId w:val="1"/>
        </w:numPr>
        <w:rPr/>
      </w:pPr>
      <w:bookmarkStart w:id="153" w:name="__RefHeading___Toc17607102_1280447820"/>
      <w:bookmarkStart w:id="154" w:name="_Toc58"/>
      <w:bookmarkEnd w:id="153"/>
      <w:r>
        <w:rPr>
          <w:rtl w:val="true"/>
        </w:rPr>
        <w:t>سوره حمد</w:t>
      </w:r>
      <w:bookmarkEnd w:id="154"/>
    </w:p>
    <w:p>
      <w:pPr>
        <w:pStyle w:val="BookText"/>
        <w:rPr/>
      </w:pPr>
      <w:r>
        <w:rPr>
          <w:rFonts w:ascii="IRNazanin" w:hAnsi="IRNazanin" w:eastAsia="IRNazanin"/>
          <w:color w:val="111111"/>
          <w:sz w:val="28"/>
          <w:sz w:val="28"/>
          <w:szCs w:val="28"/>
          <w:rtl w:val="true"/>
          <w:lang w:bidi="fa-IR"/>
        </w:rPr>
        <w:t>از شمارِ فضیلت‌های بی‌شماری که بر پیامبر پاک الهی ارزانی شده است سوره مبارکه حمد است،که با اعطاء این سوره آن رسول با صفا را مورد کرامت قرار داد،و نهایت بزرگواری را در حق او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حمد،همچون سوره‌های دیگر بر هیچیک از آحاد و افراد برتر در میان امت‌های گذشته ارزانی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البته،در میان آیات این سوره،همچنان که امام علی بی ابیطالب علیه السلام فرموده است،تنها یک آیه که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یکی از پیامبران الهی یعنی حضرت سلیمان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این آیه را در آغاز نامه خود که به یکی از پادشاهان روزگار خود نوشته،آورده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که نامه سلیمان را دریافت کرد زنی آفتاب پرست بود،که بر سرزمین یمن حکمرانی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پادشاه از آنجا که بانویی متعادل،خردمند،موقر،و دارای روحی انسانی بود به محض دریافت نامه سلیمان آنچه باید می‌گرفت،گرفت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یک آیه،در نهایت موجب شد که دولت و ملت و تخت و بخت خویش را پشت سرگذارده،و به سرزمین فلسطین آمده،و در پیشگاه سلیمان تسلیم شده،و اسلام آورد</w:t>
      </w:r>
      <w:r>
        <w:rPr>
          <w:rFonts w:eastAsia="IRNazanin" w:cs="IRNazanin"/>
          <w:color w:val="111111"/>
          <w:sz w:val="28"/>
          <w:szCs w:val="28"/>
          <w:rtl w:val="true"/>
          <w:lang w:bidi="fa-IR"/>
        </w:rPr>
        <w:t>.</w:t>
      </w:r>
    </w:p>
    <w:p>
      <w:pPr>
        <w:pStyle w:val="Heading3"/>
        <w:numPr>
          <w:ilvl w:val="2"/>
          <w:numId w:val="1"/>
        </w:numPr>
        <w:rPr/>
      </w:pPr>
      <w:bookmarkStart w:id="155" w:name="__RefHeading___Toc17607104_1280447820"/>
      <w:bookmarkStart w:id="156" w:name="_Toc59"/>
      <w:bookmarkEnd w:id="155"/>
      <w:r>
        <w:rPr>
          <w:rtl w:val="true"/>
        </w:rPr>
        <w:t>درباریان نابِخرد</w:t>
      </w:r>
      <w:bookmarkEnd w:id="1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بود که درباریان نابخرد و به دور از معرفت به محض وقوف و آگاهی بر محتوای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سلیمان از پادشاه خواسته بود که تسلیم وی شده و به سوی او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به گردان،سراپا مسلح می‌شویم،و سلیمان و</w:t>
      </w:r>
      <w:bookmarkStart w:id="157" w:name="pg19473_219124"/>
    </w:p>
    <w:p>
      <w:pPr>
        <w:pStyle w:val="BookText"/>
        <w:rPr/>
      </w:pPr>
      <w:bookmarkEnd w:id="157"/>
      <w:r>
        <w:rPr>
          <w:rFonts w:ascii="IRNazanin" w:hAnsi="IRNazanin" w:eastAsia="IRNazanin"/>
          <w:color w:val="111111"/>
          <w:sz w:val="28"/>
          <w:sz w:val="28"/>
          <w:szCs w:val="28"/>
          <w:rtl w:val="true"/>
          <w:lang w:bidi="fa-IR"/>
        </w:rPr>
        <w:t>درباریانش را منکوب و نابود می‌سازیم،و هم سرزمین او را به سرزمین خود ملحق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حرف‌های ناحساب و ناگفتنی را بر زبان نرانید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در این عالَم است سهم و میراث شماست و یا تنها وقف شما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نامه درمی‌یابم که صاحب آن اهل معنا و انسانیت است، و برای اثبات این مدعا امتحان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نفری،هدایایی فراوان از طلا،نقره،و ظروف و دستارهای قیمتی برداشته و خود را به سلیمان رسانند،و از او بخواهند که با پذیرش هدایا از ما راضی شده و دست از ملک و مملکت ما بردارد و در این صورت است که پیدا و آشکارا می‌شود که او کیست و چکاره است،زیرا اگر با دیدن هدایا دل باخت،و پذیرفت،و از ما دست کشید معلوم می‌شود که در وجود او هیچ خبری نبوده،و از درون پوک و پوچ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نپذیرد،و دلداده نشود خود بهترین گواه است که وجود او از آنچه گفته است سرشار و مالامال بوده،و به خداوندی که او را با نام رحمن و رحیم یاد کرده است پایبند و باورمند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اینجاست که اگر دنیا را نیز در کف او قرار دهند هیچ احساسی به او دست نخواهد داد،و هرگز و هیچگاه چیزی را در این دنیا خواهش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دارد و دارایی او نیز اللّٰه و رحمن و رحیم است</w:t>
      </w:r>
      <w:r>
        <w:rPr>
          <w:rFonts w:eastAsia="IRNazanin" w:cs="IRNazanin"/>
          <w:color w:val="111111"/>
          <w:sz w:val="28"/>
          <w:szCs w:val="28"/>
          <w:rtl w:val="true"/>
          <w:lang w:bidi="fa-IR"/>
        </w:rPr>
        <w:t>.</w:t>
      </w:r>
    </w:p>
    <w:p>
      <w:pPr>
        <w:pStyle w:val="Heading3"/>
        <w:numPr>
          <w:ilvl w:val="2"/>
          <w:numId w:val="1"/>
        </w:numPr>
        <w:rPr/>
      </w:pPr>
      <w:bookmarkStart w:id="158" w:name="__RefHeading___Toc17607106_1280447820"/>
      <w:bookmarkStart w:id="159" w:name="_Toc60"/>
      <w:bookmarkEnd w:id="158"/>
      <w:r>
        <w:rPr>
          <w:rtl w:val="true"/>
        </w:rPr>
        <w:t>شیوه سلیمانی</w:t>
      </w:r>
      <w:bookmarkEnd w:id="159"/>
    </w:p>
    <w:p>
      <w:pPr>
        <w:pStyle w:val="BookText"/>
        <w:rPr/>
      </w:pPr>
      <w:r>
        <w:rPr>
          <w:rFonts w:ascii="IRNazanin" w:hAnsi="IRNazanin" w:eastAsia="IRNazanin"/>
          <w:color w:val="111111"/>
          <w:sz w:val="28"/>
          <w:sz w:val="28"/>
          <w:szCs w:val="28"/>
          <w:rtl w:val="true"/>
          <w:lang w:bidi="fa-IR"/>
        </w:rPr>
        <w:t>به دنبال فرمان پادشاه ماموران با انبوهی از هدایا به راه افتادند،و پس از چندی به کاخ سلیمان درآمدند،و هدایای خود را گشوده و از ماجرای مأموریت خود سخن گفتند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بی‌هیچ احساس و اعتناء نسبت به آنچه از باب هدیه با خود داشتند،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سلطان خود بازگردانید که مرا حاجت به هیچیک نیست،زیرا</w:t>
      </w:r>
    </w:p>
    <w:p>
      <w:pPr>
        <w:pStyle w:val="BookText"/>
        <w:rPr/>
      </w:pPr>
      <w:r>
        <w:rPr>
          <w:rFonts w:ascii="IRNazanin" w:hAnsi="IRNazanin" w:eastAsia="IRNazanin"/>
          <w:color w:val="111111"/>
          <w:sz w:val="28"/>
          <w:sz w:val="28"/>
          <w:szCs w:val="28"/>
          <w:rtl w:val="true"/>
          <w:lang w:bidi="fa-IR"/>
        </w:rPr>
        <w:t>آنچه پروردگار من بر من ارزانی فرمود از آنچه شما آورده‌اید برتر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خدا تنها به داده پروردگار دل می‌دهند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خدا،از خدا مالامال و پر می‌باشند،و هرگز چشمداشت به کسی و چیزی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خدا،نه دلبرده شاه می‌شوند،و نه دلباخته به مال،و نه هدایایی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طلا،نقره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غرضی جز این ندارم که شما را از بندگی غیر خداوند که مایه تباهی شماست برهانم،و دستان شما را در دستان الهیت و رحمت او جای دهم، و از این راه و با این کار دنیا و آخرت شما را آباد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شما اسیر و محدود به این زر و زیورها و مال و جاه و جلال‌های کاذب نبوده و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هیچگاه دلبرده تخت و اقبال خود نشد،با آنکه تخت و جاه او به گونه‌ای بود که بر اساس آیات کتاب حق برای هیچکس دیگر میسور نبوده و اتفاق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روزگار پادشاهی خود حتی درهمی از بیت المال را برای خود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وظایف خود از قصر به خانه خود که ساخته از خشت و گل بود باز می‌گشت،و به زنبیل بافی مشغول می‌شد،و آنگاه زنبیل‌های بافته را به بازار می‌برد،و می‌فروخت،تا از این راه امرار معاش کرده،و خرج زندگی و زن و فرزند خود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زمان طاعت و عبادت فرا می‌رسید،به جای فروختن زنبیل به معبد می‌رفت،و قامت به عبادت حق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معبد اگر کسی از او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 و کجایی ؟ و چکاره‌ای ؟ هرگز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پادشاه این سرزمین،بلکه با چشمانی پر از اشک می‌گفت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مِنَ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نشینم،همچون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کسی است که آنهمه جاه و جلال‌و نیرو و اقتدار،او را از خود بی‌خود نساخت و سایه سیاه و شُوم</w:t>
      </w:r>
      <w:bookmarkStart w:id="160" w:name="pg19473_219126"/>
    </w:p>
    <w:p>
      <w:pPr>
        <w:pStyle w:val="BookText"/>
        <w:rPr/>
      </w:pPr>
      <w:bookmarkEnd w:id="160"/>
      <w:r>
        <w:rPr>
          <w:rFonts w:ascii="IRNazanin" w:hAnsi="IRNazanin" w:eastAsia="IRNazanin"/>
          <w:color w:val="111111"/>
          <w:sz w:val="28"/>
          <w:sz w:val="28"/>
          <w:szCs w:val="28"/>
          <w:rtl w:val="true"/>
          <w:lang w:bidi="fa-IR"/>
        </w:rPr>
        <w:t>غرور و نخوت را بر او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راستی،اگر مواد و دارایی‌های دنیا زمینه‌ساز غرور و فخر باشد باید کسی مثل سلیمان غرقه در غرور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باری؛سلیمان به خوبی می‌دانست که آنچه از موهبت‌ها و نعمت‌ها در این دنیاست سایه‌ای از نعمت‌ها و مواهب جهان بالا و آخرت است،و کسی فریفته سایه که خیالی بیش نیست،نمی‌شود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میوه‌ها اندر دل است</w:t>
      </w:r>
    </w:p>
    <w:p>
      <w:pPr>
        <w:pStyle w:val="Heading3"/>
        <w:numPr>
          <w:ilvl w:val="2"/>
          <w:numId w:val="1"/>
        </w:numPr>
        <w:rPr/>
      </w:pPr>
      <w:bookmarkStart w:id="161" w:name="__RefHeading___Toc17607108_1280447820"/>
      <w:bookmarkStart w:id="162" w:name="_Toc61"/>
      <w:bookmarkEnd w:id="161"/>
      <w:r>
        <w:rPr>
          <w:rtl w:val="true"/>
        </w:rPr>
        <w:t>گنج</w:t>
      </w:r>
      <w:bookmarkEnd w:id="162"/>
    </w:p>
    <w:p>
      <w:pPr>
        <w:pStyle w:val="BookText"/>
        <w:rPr/>
      </w:pPr>
      <w:r>
        <w:rPr>
          <w:rFonts w:ascii="IRNazanin" w:hAnsi="IRNazanin" w:eastAsia="IRNazanin"/>
          <w:color w:val="111111"/>
          <w:sz w:val="28"/>
          <w:sz w:val="28"/>
          <w:szCs w:val="28"/>
          <w:rtl w:val="true"/>
          <w:lang w:bidi="fa-IR"/>
        </w:rPr>
        <w:t>باری،این سلیمان با همه اعتبار و منزلتی که داشت از تمام قرآن تنها یک آیه بر او نازل شد،یعنی آیه بسم اللّٰه الرحمن الرحیم ،که در ملک او کار یک گنج را می‌کرد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،در ملک سلیمان کارگشا بود</w:t>
      </w:r>
      <w:r>
        <w:rPr>
          <w:rFonts w:eastAsia="IRNazanin" w:cs="IRNazanin"/>
          <w:color w:val="111111"/>
          <w:sz w:val="28"/>
          <w:szCs w:val="28"/>
          <w:rtl w:val="true"/>
          <w:lang w:bidi="fa-IR"/>
        </w:rPr>
        <w:t>.</w:t>
      </w:r>
      <w:bookmarkStart w:id="163" w:name="pg19473_219127"/>
    </w:p>
    <w:p>
      <w:pPr>
        <w:pStyle w:val="BookText"/>
        <w:rPr/>
      </w:pPr>
      <w:bookmarkEnd w:id="163"/>
      <w:r>
        <w:rPr>
          <w:rFonts w:ascii="IRNazanin" w:hAnsi="IRNazanin" w:eastAsia="IRNazanin"/>
          <w:color w:val="111111"/>
          <w:sz w:val="28"/>
          <w:sz w:val="28"/>
          <w:szCs w:val="28"/>
          <w:rtl w:val="true"/>
          <w:lang w:bidi="fa-IR"/>
        </w:rPr>
        <w:t>بسم اللّٰه الرحمن الرحیم ،تنها سرمایه سلیمان بود</w:t>
      </w:r>
      <w:r>
        <w:rPr>
          <w:rFonts w:eastAsia="IRNazanin" w:cs="IRNazanin"/>
          <w:color w:val="111111"/>
          <w:sz w:val="28"/>
          <w:szCs w:val="28"/>
          <w:rtl w:val="true"/>
          <w:lang w:bidi="fa-IR"/>
        </w:rPr>
        <w:t>.</w:t>
      </w:r>
    </w:p>
    <w:p>
      <w:pPr>
        <w:pStyle w:val="Heading3"/>
        <w:numPr>
          <w:ilvl w:val="2"/>
          <w:numId w:val="1"/>
        </w:numPr>
        <w:rPr/>
      </w:pPr>
      <w:bookmarkStart w:id="164" w:name="__RefHeading___Toc17607110_1280447820"/>
      <w:bookmarkStart w:id="165" w:name="_Toc62"/>
      <w:bookmarkEnd w:id="164"/>
      <w:r>
        <w:rPr>
          <w:rtl w:val="true"/>
        </w:rPr>
        <w:t>انگشتر سلیمان</w:t>
      </w:r>
      <w:bookmarkEnd w:id="165"/>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انگشتری با خود داشت که با آن جن و پری و دیو و دَد و یا هوا و زمین را مسخر خود می‌ساخت گمان می‌کنید انگشتری از نقره بوده که بر آن عقیقی زیبا و خوش‌نما سوار شده باشد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نکنید،بلکه انگشتری سلیمانی چیزی جز بسم اللّٰه الرحمن الرحیم نبود،که با آن هر کار که می‌خواست می‌کرد،و هر گره که داشت باز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که شاگردان برجسته‌ای همچون علامه طباطبایی تربیت فرمود،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استادم مرحوم کشمیری به خانه رسیدیم اما درب قفل بود،و نه با ایشان و نه با من کلید همراه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الزهراء،و درب گشوده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حال،وقتی که نام فاطمه قفل بسته را می‌گشاید،آیابسم اللّٰه که نام مقدس مولای فاطمه است اگر بر زبان پاک سلیمان جاری شود گرهگشایی نمی‌کند ؟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بسم اللّٰه الرحمن الرحیم تنها گره از کارهای فرو بسته گشوده نمی‌شود، بلکه فضیلت‌های بی‌شماری را نیز نصیب انسان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روایت آمده است برای کسی که این آیه را تلاوت می‌کند،به تعداد حروف آن حسناتی در نامه‌اش ثبت می‌شود که از دنیا و آنچه در آن است برای وی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 xml:space="preserve">حرف حرفِ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حقیقتی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اشارات جز نصیب پاکان نمی‌شود</w:t>
      </w:r>
      <w:r>
        <w:rPr>
          <w:rFonts w:eastAsia="IRNazanin" w:cs="IRNazanin"/>
          <w:color w:val="111111"/>
          <w:sz w:val="28"/>
          <w:szCs w:val="28"/>
          <w:rtl w:val="true"/>
          <w:lang w:bidi="fa-IR"/>
        </w:rPr>
        <w:t>.</w:t>
      </w:r>
      <w:bookmarkStart w:id="166" w:name="pg19473_219130"/>
    </w:p>
    <w:p>
      <w:pPr>
        <w:pStyle w:val="Heading2"/>
        <w:numPr>
          <w:ilvl w:val="1"/>
          <w:numId w:val="1"/>
        </w:numPr>
        <w:rPr/>
      </w:pPr>
      <w:bookmarkStart w:id="167" w:name="__RefHeading___Toc17607112_1280447820"/>
      <w:bookmarkStart w:id="168" w:name="_Toc63"/>
      <w:bookmarkEnd w:id="166"/>
      <w:bookmarkEnd w:id="167"/>
      <w:r>
        <w:rPr>
          <w:rtl w:val="true"/>
        </w:rPr>
        <w:t>توفیق حق</w:t>
      </w:r>
      <w:bookmarkEnd w:id="168"/>
    </w:p>
    <w:p>
      <w:pPr>
        <w:pStyle w:val="Heading3"/>
        <w:numPr>
          <w:ilvl w:val="2"/>
          <w:numId w:val="1"/>
        </w:numPr>
        <w:rPr/>
      </w:pPr>
      <w:bookmarkStart w:id="169" w:name="__RefHeading___Toc17607114_1280447820"/>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تنها مردم زیرک،تیزهوش و هوشمند دنیا نیستند که با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تا فرحزاد می‌روند،بلکه مردان ایمان و آخرت نیز از چنان فهم و ذکاوتی برخوردارند که به محض شنیدن هر حرف به حرف‌هایی دیگر پی می‌برند</w:t>
      </w:r>
      <w:r>
        <w:rPr>
          <w:rFonts w:eastAsia="IRNazanin" w:cs="IRNazanin"/>
          <w:color w:val="111111"/>
          <w:sz w:val="28"/>
          <w:szCs w:val="28"/>
          <w:rtl w:val="true"/>
          <w:lang w:bidi="fa-IR"/>
        </w:rPr>
        <w:t>.</w:t>
      </w:r>
    </w:p>
    <w:p>
      <w:pPr>
        <w:pStyle w:val="Heading3"/>
        <w:numPr>
          <w:ilvl w:val="2"/>
          <w:numId w:val="1"/>
        </w:numPr>
        <w:rPr/>
      </w:pPr>
      <w:bookmarkStart w:id="171" w:name="__RefHeading___Toc17607116_1280447820"/>
      <w:bookmarkStart w:id="172" w:name="_Toc65"/>
      <w:bookmarkEnd w:id="171"/>
      <w:r>
        <w:rPr>
          <w:rtl w:val="true"/>
        </w:rPr>
        <w:t>بصیر</w:t>
      </w:r>
      <w:bookmarkEnd w:id="172"/>
    </w:p>
    <w:p>
      <w:pPr>
        <w:pStyle w:val="BookText"/>
        <w:rPr/>
      </w:pPr>
      <w:r>
        <w:rPr>
          <w:rFonts w:ascii="IRNazanin" w:hAnsi="IRNazanin" w:eastAsia="IRNazanin"/>
          <w:color w:val="111111"/>
          <w:sz w:val="28"/>
          <w:sz w:val="28"/>
          <w:szCs w:val="28"/>
          <w:rtl w:val="true"/>
          <w:lang w:bidi="fa-IR"/>
        </w:rPr>
        <w:t>باری؛این قوم تیزفهم با شنیدن باء در بسم اللّٰه الرحمن الرحیم بصیر بودن حق را یادآورد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بصیر یعنی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همه احوال از کار و کردار آدمیان،غافل و بی‌خبر نبوده و نیست،بلکه پیوسته مراقبت و نظارت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باری،برای خداوند شب و روز،و یا خلوت و جلوت،و یا نهان و آشکارا در کار نیست،بلکه همواره بر بندگان نظر دوخته،و هیچگاه از ایشان چشم نمی‌گیرد</w:t>
      </w:r>
      <w:r>
        <w:rPr>
          <w:rFonts w:eastAsia="IRNazanin" w:cs="IRNazanin"/>
          <w:color w:val="111111"/>
          <w:sz w:val="28"/>
          <w:szCs w:val="28"/>
          <w:rtl w:val="true"/>
          <w:lang w:bidi="fa-IR"/>
        </w:rPr>
        <w:t>.</w:t>
      </w:r>
      <w:bookmarkStart w:id="173" w:name="pg19473_219131"/>
    </w:p>
    <w:p>
      <w:pPr>
        <w:pStyle w:val="BookText"/>
        <w:rPr/>
      </w:pPr>
      <w:bookmarkEnd w:id="173"/>
      <w:r>
        <w:rPr>
          <w:rFonts w:ascii="IRNazanin" w:hAnsi="IRNazanin" w:eastAsia="IRNazanin"/>
          <w:color w:val="111111"/>
          <w:sz w:val="28"/>
          <w:sz w:val="28"/>
          <w:szCs w:val="28"/>
          <w:rtl w:val="true"/>
          <w:lang w:bidi="fa-IR"/>
        </w:rPr>
        <w:t>در بسته به روی خود ز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وخَبَرَ الضَمٰائر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 تمامی پوشیده‌ها و اسرار آگاه،واز همه نهفته‌های درونی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همگان همراه بوده،و همگان نیز در محضر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به دروغ روی می‌آورد،یا خویش را به حرام آلوده می‌سازد، در حقیقت در پیش نگاه او خود را به این امور آلوده است،و این،جز منتهای بی‌شرمی و بی‌حیایی نخواهد بود</w:t>
      </w:r>
      <w:r>
        <w:rPr>
          <w:rFonts w:eastAsia="IRNazanin" w:cs="IRNazanin"/>
          <w:color w:val="111111"/>
          <w:sz w:val="28"/>
          <w:szCs w:val="28"/>
          <w:rtl w:val="true"/>
          <w:lang w:bidi="fa-IR"/>
        </w:rPr>
        <w:t>.</w:t>
      </w:r>
    </w:p>
    <w:p>
      <w:pPr>
        <w:pStyle w:val="Heading3"/>
        <w:numPr>
          <w:ilvl w:val="2"/>
          <w:numId w:val="1"/>
        </w:numPr>
        <w:rPr/>
      </w:pPr>
      <w:bookmarkStart w:id="174" w:name="__RefHeading___Toc17607118_1280447820"/>
      <w:bookmarkStart w:id="175" w:name="_Toc66"/>
      <w:bookmarkEnd w:id="174"/>
      <w:r>
        <w:rPr>
          <w:rtl w:val="true"/>
        </w:rPr>
        <w:t>سمیع</w:t>
      </w:r>
      <w:bookmarkEnd w:id="175"/>
    </w:p>
    <w:p>
      <w:pPr>
        <w:pStyle w:val="BookText"/>
        <w:rPr/>
      </w:pPr>
      <w:r>
        <w:rPr>
          <w:rFonts w:ascii="IRNazanin" w:hAnsi="IRNazanin" w:eastAsia="IRNazanin"/>
          <w:color w:val="111111"/>
          <w:sz w:val="28"/>
          <w:sz w:val="28"/>
          <w:szCs w:val="28"/>
          <w:rtl w:val="true"/>
          <w:lang w:bidi="fa-IR"/>
        </w:rPr>
        <w:t>و از سین نیز سمیع بودن حق را یادآور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گویی؛خداوند با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سمیع و شنوایم،و سخن‌های شما را می‌شنوم پس مرا صدقه کنید،و مرا بخوانید،و تنها از من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از او خواهید نه از غیر او آب در یَم جو مجو در خشک مو</w:t>
      </w:r>
    </w:p>
    <w:p>
      <w:pPr>
        <w:pStyle w:val="BookText"/>
        <w:rPr/>
      </w:pPr>
      <w:r>
        <w:rPr>
          <w:rFonts w:ascii="IRNazanin" w:hAnsi="IRNazanin" w:eastAsia="IRNazanin"/>
          <w:color w:val="111111"/>
          <w:sz w:val="28"/>
          <w:sz w:val="28"/>
          <w:szCs w:val="28"/>
          <w:rtl w:val="true"/>
          <w:lang w:bidi="fa-IR"/>
        </w:rPr>
        <w:t xml:space="preserve">وربخواهی از دگر هم او دهد بر کف میلش سخا هم او نهد </w:t>
      </w:r>
      <w:r>
        <w:rPr>
          <w:rStyle w:val="FootnoteAnchor"/>
          <w:rtl w:val="true"/>
        </w:rPr>
        <w:footnoteReference w:id="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دعا اگر از سر درد و درک باشد،و مجدانه و پیگیر صورت پذیرد حتماً به اجابت خواهد نشست،و این وعده خداوند است</w:t>
      </w:r>
      <w:r>
        <w:rPr>
          <w:rFonts w:eastAsia="IRNazanin" w:cs="IRNazanin"/>
          <w:color w:val="111111"/>
          <w:sz w:val="28"/>
          <w:szCs w:val="28"/>
          <w:rtl w:val="true"/>
          <w:lang w:bidi="fa-IR"/>
        </w:rPr>
        <w:t>.</w:t>
      </w:r>
      <w:bookmarkStart w:id="176" w:name="pg19473_219132"/>
    </w:p>
    <w:p>
      <w:pPr>
        <w:pStyle w:val="BookText"/>
        <w:rPr/>
      </w:pPr>
      <w:bookmarkEnd w:id="176"/>
      <w:r>
        <w:rPr>
          <w:rFonts w:ascii="IRNazanin" w:hAnsi="IRNazanin" w:eastAsia="IRNazanin"/>
          <w:color w:val="111111"/>
          <w:sz w:val="28"/>
          <w:sz w:val="28"/>
          <w:szCs w:val="28"/>
          <w:rtl w:val="true"/>
          <w:lang w:bidi="fa-IR"/>
        </w:rPr>
        <w:t>گفت حق گر فاسق و اهل صنم</w:t>
      </w:r>
    </w:p>
    <w:p>
      <w:pPr>
        <w:pStyle w:val="Heading3"/>
        <w:numPr>
          <w:ilvl w:val="2"/>
          <w:numId w:val="1"/>
        </w:numPr>
        <w:rPr/>
      </w:pPr>
      <w:bookmarkStart w:id="177" w:name="__RefHeading___Toc17607120_1280447820"/>
      <w:bookmarkStart w:id="178" w:name="_Toc67"/>
      <w:bookmarkEnd w:id="177"/>
      <w:r>
        <w:rPr>
          <w:rtl w:val="true"/>
        </w:rPr>
        <w:t>سلب توفیق</w:t>
      </w:r>
      <w:bookmarkEnd w:id="178"/>
    </w:p>
    <w:p>
      <w:pPr>
        <w:pStyle w:val="BookText"/>
        <w:rPr/>
      </w:pPr>
      <w:r>
        <w:rPr>
          <w:rFonts w:ascii="IRNazanin" w:hAnsi="IRNazanin" w:eastAsia="IRNazanin"/>
          <w:color w:val="111111"/>
          <w:sz w:val="28"/>
          <w:sz w:val="28"/>
          <w:szCs w:val="28"/>
          <w:rtl w:val="true"/>
          <w:lang w:bidi="fa-IR"/>
        </w:rPr>
        <w:t>ولی از یاد نبریم که خداوند توفیق دعا را از عاصیان و معصیت‌کاران خواهد گرفت،و زبان آنان را از زاری و ناله و اعتذار محروم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و بر دلش قفل است و بند</w:t>
      </w:r>
    </w:p>
    <w:p>
      <w:pPr>
        <w:pStyle w:val="Heading3"/>
        <w:numPr>
          <w:ilvl w:val="2"/>
          <w:numId w:val="1"/>
        </w:numPr>
        <w:rPr/>
      </w:pPr>
      <w:bookmarkStart w:id="179" w:name="__RefHeading___Toc17607122_1280447820"/>
      <w:bookmarkStart w:id="180" w:name="_Toc68"/>
      <w:bookmarkEnd w:id="179"/>
      <w:r>
        <w:rPr>
          <w:rtl w:val="true"/>
        </w:rPr>
        <w:t>راز تأخیر در اجابت</w:t>
      </w:r>
      <w:bookmarkEnd w:id="18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دیگر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دعا می‌توان گفت آن است که خداوند در اجابت و</w:t>
      </w:r>
      <w:bookmarkStart w:id="181" w:name="pg19473_219133"/>
    </w:p>
    <w:p>
      <w:pPr>
        <w:pStyle w:val="BookText"/>
        <w:rPr/>
      </w:pPr>
      <w:bookmarkEnd w:id="181"/>
      <w:r>
        <w:rPr>
          <w:rFonts w:ascii="IRNazanin" w:hAnsi="IRNazanin" w:eastAsia="IRNazanin"/>
          <w:color w:val="111111"/>
          <w:sz w:val="28"/>
          <w:sz w:val="28"/>
          <w:szCs w:val="28"/>
          <w:rtl w:val="true"/>
          <w:lang w:bidi="fa-IR"/>
        </w:rPr>
        <w:t>استجابت دعا تسریع نمی‌کند،بلکه آن را به تعمد به تأخیر می‌افکند تا بندگان بیشتر او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برآرم حاجتش او وا رود</w:t>
      </w:r>
    </w:p>
    <w:p>
      <w:pPr>
        <w:pStyle w:val="Heading3"/>
        <w:numPr>
          <w:ilvl w:val="2"/>
          <w:numId w:val="1"/>
        </w:numPr>
        <w:rPr/>
      </w:pPr>
      <w:bookmarkStart w:id="182" w:name="__RefHeading___Toc17607124_1280447820"/>
      <w:bookmarkStart w:id="183" w:name="_Toc69"/>
      <w:bookmarkEnd w:id="182"/>
      <w:r>
        <w:rPr>
          <w:rtl w:val="true"/>
        </w:rPr>
        <w:t>مُحصی</w:t>
      </w:r>
      <w:bookmarkEnd w:id="183"/>
    </w:p>
    <w:p>
      <w:pPr>
        <w:pStyle w:val="BookText"/>
        <w:rPr/>
      </w:pPr>
      <w:r>
        <w:rPr>
          <w:rFonts w:ascii="IRNazanin" w:hAnsi="IRNazanin" w:eastAsia="IRNazanin"/>
          <w:color w:val="111111"/>
          <w:sz w:val="28"/>
          <w:sz w:val="28"/>
          <w:szCs w:val="28"/>
          <w:rtl w:val="true"/>
          <w:lang w:bidi="fa-IR"/>
        </w:rPr>
        <w:t>و از میم‌بسم پی می‌برند که خداوند مُحصی است،یعنی در کار حساب و کتاب است و از هیچ چیز غفلت نداشته و غافل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3"/>
        <w:numPr>
          <w:ilvl w:val="2"/>
          <w:numId w:val="1"/>
        </w:numPr>
        <w:rPr/>
      </w:pPr>
      <w:bookmarkStart w:id="184" w:name="__RefHeading___Toc17607126_1280447820"/>
      <w:bookmarkStart w:id="185" w:name="_Toc70"/>
      <w:bookmarkEnd w:id="184"/>
      <w:r>
        <w:rPr>
          <w:rtl w:val="true"/>
        </w:rPr>
        <w:t>غفلت</w:t>
      </w:r>
      <w:bookmarkEnd w:id="185"/>
    </w:p>
    <w:p>
      <w:pPr>
        <w:pStyle w:val="BookText"/>
        <w:rPr/>
      </w:pPr>
      <w:r>
        <w:rPr>
          <w:rFonts w:ascii="IRNazanin" w:hAnsi="IRNazanin" w:eastAsia="IRNazanin"/>
          <w:color w:val="111111"/>
          <w:sz w:val="28"/>
          <w:sz w:val="28"/>
          <w:szCs w:val="28"/>
          <w:rtl w:val="true"/>
          <w:lang w:bidi="fa-IR"/>
        </w:rPr>
        <w:t>اساساً،غفلت چیزی شبیه 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 از آتش است،و نه از نور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بنابراین،غفلت در حریم خداوند که نور آسمان‌ها و زمین است معنا و</w:t>
      </w:r>
      <w:bookmarkStart w:id="186" w:name="pg19473_219134"/>
    </w:p>
    <w:p>
      <w:pPr>
        <w:pStyle w:val="BookText"/>
        <w:rPr/>
      </w:pPr>
      <w:bookmarkEnd w:id="186"/>
      <w:r>
        <w:rPr>
          <w:rFonts w:ascii="IRNazanin" w:hAnsi="IRNazanin" w:eastAsia="IRNazanin"/>
          <w:color w:val="111111"/>
          <w:sz w:val="28"/>
          <w:sz w:val="28"/>
          <w:szCs w:val="28"/>
          <w:rtl w:val="true"/>
          <w:lang w:bidi="fa-IR"/>
        </w:rPr>
        <w:t>مفهومی ندارد،و تنها در باب انسان‌ها که بر اثر معصیت و گناه عین آتش می‌شوند، رایج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دوران و هر آن رنجی که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لٰاتَغْفَلْ فَلَسْتَ بِمَغْفُولٍ عَنْکَ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غافل مباش زیرا که از تو غافل نیستند</w:t>
      </w:r>
      <w:r>
        <w:rPr>
          <w:rFonts w:eastAsia="IRNazanin" w:cs="IRNazanin"/>
          <w:color w:val="111111"/>
          <w:sz w:val="28"/>
          <w:szCs w:val="28"/>
          <w:rtl w:val="true"/>
          <w:lang w:bidi="fa-IR"/>
        </w:rPr>
        <w:t>.</w:t>
      </w:r>
    </w:p>
    <w:p>
      <w:pPr>
        <w:pStyle w:val="Heading3"/>
        <w:numPr>
          <w:ilvl w:val="2"/>
          <w:numId w:val="1"/>
        </w:numPr>
        <w:rPr/>
      </w:pPr>
      <w:bookmarkStart w:id="187" w:name="__RefHeading___Toc17607128_1280447820"/>
      <w:bookmarkStart w:id="188" w:name="_Toc71"/>
      <w:bookmarkEnd w:id="187"/>
      <w:r>
        <w:rPr>
          <w:rtl w:val="true"/>
        </w:rPr>
        <w:t>غفلت از مرگ</w:t>
      </w:r>
      <w:bookmarkEnd w:id="188"/>
    </w:p>
    <w:p>
      <w:pPr>
        <w:pStyle w:val="BookText"/>
        <w:rPr/>
      </w:pPr>
      <w:r>
        <w:rPr>
          <w:rFonts w:ascii="IRNazanin" w:hAnsi="IRNazanin" w:eastAsia="IRNazanin"/>
          <w:color w:val="111111"/>
          <w:sz w:val="28"/>
          <w:sz w:val="28"/>
          <w:szCs w:val="28"/>
          <w:rtl w:val="true"/>
          <w:lang w:bidi="fa-IR"/>
        </w:rPr>
        <w:t>و بدترین غفلت‌ها،پس از غفلت از خداوند،غافل شدن از مرگ و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و گردابها بدن زشتی تو چنین خوش بخفته در کشتی ؟</w:t>
      </w:r>
    </w:p>
    <w:p>
      <w:pPr>
        <w:pStyle w:val="BookText"/>
        <w:rPr/>
      </w:pPr>
      <w:r>
        <w:rPr>
          <w:rFonts w:ascii="IRNazanin" w:hAnsi="IRNazanin" w:eastAsia="IRNazanin"/>
          <w:color w:val="111111"/>
          <w:sz w:val="28"/>
          <w:sz w:val="28"/>
          <w:szCs w:val="28"/>
          <w:rtl w:val="true"/>
          <w:lang w:bidi="fa-IR"/>
        </w:rPr>
        <w:t>از این رو،در این جهان ناپایدار که حوادث،سیل آسا،به سوی انسان هجوم و حمله می‌آورند،هیچ چیز خوش‌تر و پسندیده‌تر از این نیست که آدمی سرمه غفلت را از چشمان خود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شو ای دیده که ایمن نتوان بود زین سیل دمادم که در این منزل خوابست </w:t>
      </w:r>
      <w:r>
        <w:rPr>
          <w:rStyle w:val="FootnoteAnchor"/>
          <w:rtl w:val="true"/>
        </w:rPr>
        <w:footnoteReference w:id="73"/>
      </w:r>
    </w:p>
    <w:p>
      <w:pPr>
        <w:pStyle w:val="Heading3"/>
        <w:numPr>
          <w:ilvl w:val="2"/>
          <w:numId w:val="1"/>
        </w:numPr>
        <w:rPr/>
      </w:pPr>
      <w:bookmarkStart w:id="189" w:name="__RefHeading___Toc17607130_1280447820"/>
      <w:bookmarkStart w:id="190" w:name="_Toc72"/>
      <w:bookmarkEnd w:id="189"/>
      <w:r>
        <w:rPr>
          <w:rtl w:val="true"/>
        </w:rPr>
        <w:t>وادی معنا</w:t>
      </w:r>
      <w:bookmarkEnd w:id="1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بنابراین،هر یک از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دیگر</w:t>
      </w:r>
    </w:p>
    <w:p>
      <w:pPr>
        <w:pStyle w:val="BookText"/>
        <w:rPr/>
      </w:pPr>
      <w:r>
        <w:rPr>
          <w:rFonts w:ascii="IRNazanin" w:hAnsi="IRNazanin" w:eastAsia="IRNazanin"/>
          <w:color w:val="111111"/>
          <w:sz w:val="28"/>
          <w:sz w:val="28"/>
          <w:szCs w:val="28"/>
          <w:rtl w:val="true"/>
          <w:lang w:bidi="fa-IR"/>
        </w:rPr>
        <w:t>حروف این آیه از کتاب الهی می‌توانند یادآور حقایقی زیبا باشند،که البته درک و دریافت و فهم آن جز به توفیق حق میسور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بزرگان برآنند که ورود به حوزه بسم اللّٰه الرحمن الرحیم بدون عنایت و حمایت حق هرگز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سخن،منظور این بزرگواران آن است که انسان به خودیِ خود،بسم اللّٰه الرحمن الرحیم را فرا نمی‌گیرد،و یا به خواست خود آن را به ذهن و حافظه نمی‌دهد،و یا به دور از مشیت حق بر زبان نمی‌راند،و گرنه میلیاردها زبان بوده وهست و هر کدام ماه‌ها و سالها در دهان‌ها گشته و می‌گردد،اما حتی برای یکبار نیز بسم اللّٰه الرحمن الرحیم نگفته،و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بنابراین،انسان‌ها نیستند که آن را گفته،و یا در ذهن و خاطر خود ثبت نموده‌اند،بلکه عنایت ازلیه حق به آنان اقبال نموده،و از میان ایشان انسان‌هایی مستعد که استعداد خود را به بازار معنویت راه می‌دهند،گزینش و انتخاب کرده، و همین عامل می‌شود که نخست توفیق ورود به وادی الفاظ یافته،و کلمات این آیه مبارک را به ذهن داده،و بر زبان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تنها آن را گفته،بی‌آنکه از مواد و محتوای آسمانی آن با خبر باشند،و یا از اشارت و تنبیهات،و لطایف آن خبری نصیب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دنبال این مرحله،مرحله‌ای دیگر است،و آن اینکه خود را از قلمرو الفاظ عبور داده،و ایشان را به وادی معنا و مفهوم سوق و سلوک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آنجاست که درمی‌یابد با موجودی روبرو هست که از یکسو اللّٰه است، و دارای جمیع خصال شایسته و نیکوکار،که برجسته‌ترین آنها رحمت است که آن نیز به دو گونه است یکی رحمانیت و دیگری رحیمیت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همینجاست که با رؤیت کمال حق به نقص و نقصانِ خویش واقف و آگاه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انسان کوتاه قامت وقتی که همپای انسان بلند قامت قرار می‌گیرد</w:t>
      </w:r>
      <w:bookmarkStart w:id="191" w:name="pg19473_219136"/>
    </w:p>
    <w:p>
      <w:pPr>
        <w:pStyle w:val="BookText"/>
        <w:rPr/>
      </w:pPr>
      <w:bookmarkEnd w:id="191"/>
      <w:r>
        <w:rPr>
          <w:rFonts w:ascii="IRNazanin" w:hAnsi="IRNazanin" w:eastAsia="IRNazanin"/>
          <w:color w:val="111111"/>
          <w:sz w:val="28"/>
          <w:sz w:val="28"/>
          <w:szCs w:val="28"/>
          <w:rtl w:val="true"/>
          <w:lang w:bidi="fa-IR"/>
        </w:rPr>
        <w:t>به کوتاهی خود وقوف و التفات بیشتری می‌یابد</w:t>
      </w:r>
      <w:r>
        <w:rPr>
          <w:rFonts w:eastAsia="IRNazanin" w:cs="IRNazanin"/>
          <w:color w:val="111111"/>
          <w:sz w:val="28"/>
          <w:szCs w:val="28"/>
          <w:rtl w:val="true"/>
          <w:lang w:bidi="fa-IR"/>
        </w:rPr>
        <w:t>.</w:t>
      </w:r>
    </w:p>
    <w:p>
      <w:pPr>
        <w:pStyle w:val="Heading3"/>
        <w:numPr>
          <w:ilvl w:val="2"/>
          <w:numId w:val="1"/>
        </w:numPr>
        <w:rPr/>
      </w:pPr>
      <w:bookmarkStart w:id="192" w:name="__RefHeading___Toc17607132_1280447820"/>
      <w:bookmarkStart w:id="193" w:name="_Toc73"/>
      <w:bookmarkEnd w:id="192"/>
      <w:r>
        <w:rPr>
          <w:rtl w:val="true"/>
        </w:rPr>
        <w:t>رنگ حق</w:t>
      </w:r>
      <w:bookmarkEnd w:id="193"/>
    </w:p>
    <w:p>
      <w:pPr>
        <w:pStyle w:val="BookText"/>
        <w:rPr/>
      </w:pPr>
      <w:r>
        <w:rPr>
          <w:rFonts w:ascii="IRNazanin" w:hAnsi="IRNazanin" w:eastAsia="IRNazanin"/>
          <w:color w:val="111111"/>
          <w:sz w:val="28"/>
          <w:sz w:val="28"/>
          <w:szCs w:val="28"/>
          <w:rtl w:val="true"/>
          <w:lang w:bidi="fa-IR"/>
        </w:rPr>
        <w:t>و البته،چنین انسانی در رفع نقس خود می‌کوشد،و خود را به رنگ حق همرنگ می‌سازد،و با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رحمان است،و بر همین اساس بر همگان بی‌مزد و منت و دور از هر گونه چشمداشت احسان و نیکی می‌کند،پس من نیز همین شیوه را پیشه خود سازم،و یا اینکه او گره‌گشاست من نیز گرهگشایی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صورت نقص‌های خود را رفع،و به کمال نزدیک و نزدیکتر می‌شود</w:t>
      </w:r>
      <w:r>
        <w:rPr>
          <w:rFonts w:eastAsia="IRNazanin" w:cs="IRNazanin"/>
          <w:color w:val="111111"/>
          <w:sz w:val="28"/>
          <w:szCs w:val="28"/>
          <w:rtl w:val="true"/>
          <w:lang w:bidi="fa-IR"/>
        </w:rPr>
        <w:t>.</w:t>
      </w:r>
    </w:p>
    <w:p>
      <w:pPr>
        <w:pStyle w:val="Heading3"/>
        <w:numPr>
          <w:ilvl w:val="2"/>
          <w:numId w:val="1"/>
        </w:numPr>
        <w:rPr/>
      </w:pPr>
      <w:bookmarkStart w:id="194" w:name="__RefHeading___Toc17607134_1280447820"/>
      <w:bookmarkStart w:id="195" w:name="_Toc74"/>
      <w:bookmarkEnd w:id="194"/>
      <w:r>
        <w:rPr>
          <w:rtl w:val="true"/>
        </w:rPr>
        <w:t>امداد حق</w:t>
      </w:r>
      <w:bookmarkEnd w:id="195"/>
    </w:p>
    <w:p>
      <w:pPr>
        <w:pStyle w:val="BookText"/>
        <w:rPr/>
      </w:pPr>
      <w:r>
        <w:rPr>
          <w:rFonts w:ascii="IRNazanin" w:hAnsi="IRNazanin" w:eastAsia="IRNazanin"/>
          <w:color w:val="111111"/>
          <w:sz w:val="28"/>
          <w:sz w:val="28"/>
          <w:szCs w:val="28"/>
          <w:rtl w:val="true"/>
          <w:lang w:bidi="fa-IR"/>
        </w:rPr>
        <w:t>البته،رسیدن به این منزلت والا که به دنبال آن نیز عمل به فرامین حق است، جز با امداد و توفیق او ممکن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برداشتن هرگام،هر چند کوچک و ناچیز،در وادی معنا و معنویت جز با توفیق و نصرت الهی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رو،بزرگانِ از علماء گفته‌اند هر بار که بسم اللّٰه الرحمن الرحیم را بر زبان می‌رانید،در حقیقت اوست که با زبان شما نام خود را تلاوت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فیض کاشانی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یکبار نماز نخوانده‌ام، چون هرگاه نماز خواندم دیدم آنکه از زبان من نماز می‌گزارد جز تو کسی نیست، و گرنه گِل وجود من چه اندازه ارزش و اعتبار دارد که به حرف آمده،و نام مقدس تو را یادآور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التُراب وَرَبُّ الْأرْبٰابْ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خاکی کجا و تو کجا ؟</w:t>
      </w:r>
    </w:p>
    <w:p>
      <w:pPr>
        <w:pStyle w:val="BookText"/>
        <w:rPr/>
      </w:pPr>
      <w:r>
        <w:rPr>
          <w:rFonts w:ascii="IRNazanin" w:hAnsi="IRNazanin" w:eastAsia="IRNazanin"/>
          <w:color w:val="111111"/>
          <w:sz w:val="28"/>
          <w:sz w:val="28"/>
          <w:szCs w:val="28"/>
          <w:rtl w:val="true"/>
          <w:lang w:bidi="fa-IR"/>
        </w:rPr>
        <w:t>بنابراین،تو نماز خواندی اما به زبان من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یا اللّٰه گفتی ولی به زبان من</w:t>
      </w:r>
      <w:r>
        <w:rPr>
          <w:rFonts w:eastAsia="IRNazanin" w:cs="IRNazanin"/>
          <w:color w:val="111111"/>
          <w:sz w:val="28"/>
          <w:szCs w:val="28"/>
          <w:rtl w:val="true"/>
          <w:lang w:bidi="fa-IR"/>
        </w:rPr>
        <w:t>.</w:t>
      </w:r>
      <w:bookmarkStart w:id="196" w:name="pg19473_219137"/>
    </w:p>
    <w:p>
      <w:pPr>
        <w:pStyle w:val="BookText"/>
        <w:rPr/>
      </w:pPr>
      <w:bookmarkEnd w:id="196"/>
      <w:r>
        <w:rPr>
          <w:rFonts w:ascii="IRNazanin" w:hAnsi="IRNazanin" w:eastAsia="IRNazanin"/>
          <w:color w:val="111111"/>
          <w:sz w:val="28"/>
          <w:sz w:val="28"/>
          <w:szCs w:val="28"/>
          <w:rtl w:val="true"/>
          <w:lang w:bidi="fa-IR"/>
        </w:rPr>
        <w:t>تو خود را به تماشا نشستی،ولی با چشمان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البته،فیض این حرف‌ها را از پیش خود نگفته است،بلکه در این سخن با علی علیه السلام همصدا وهم آوا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علیه السلام در نیمه‌های شب،در مسجد کوفه،صورت به خاک داشته و با دنیایی از سوز و گداز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یٰا مَولایَ أَنْتَ الْحَیُّ وَاَنَا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تویی،و من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چیزی می‌گویم،من نیستم چون مرده‌ام و مرده که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می‌شنوم در حقیقت تو می‌شنوی،چرا که من مرده‌ام و مرده هرگز قادر به شنیدن نیست</w:t>
      </w:r>
      <w:r>
        <w:rPr>
          <w:rFonts w:eastAsia="IRNazanin" w:cs="IRNazanin"/>
          <w:color w:val="111111"/>
          <w:sz w:val="28"/>
          <w:szCs w:val="28"/>
          <w:rtl w:val="true"/>
          <w:lang w:bidi="fa-IR"/>
        </w:rPr>
        <w:t>.</w:t>
      </w:r>
    </w:p>
    <w:p>
      <w:pPr>
        <w:pStyle w:val="Heading3"/>
        <w:numPr>
          <w:ilvl w:val="2"/>
          <w:numId w:val="1"/>
        </w:numPr>
        <w:rPr/>
      </w:pPr>
      <w:bookmarkStart w:id="197" w:name="__RefHeading___Toc17607136_1280447820"/>
      <w:bookmarkStart w:id="198" w:name="_Toc75"/>
      <w:bookmarkEnd w:id="197"/>
      <w:r>
        <w:rPr>
          <w:rtl w:val="true"/>
        </w:rPr>
        <w:t>دل نامهربان</w:t>
      </w:r>
      <w:bookmarkEnd w:id="198"/>
    </w:p>
    <w:p>
      <w:pPr>
        <w:pStyle w:val="BookText"/>
        <w:rPr/>
      </w:pPr>
      <w:r>
        <w:rPr>
          <w:rFonts w:ascii="IRNazanin" w:hAnsi="IRNazanin" w:eastAsia="IRNazanin"/>
          <w:color w:val="111111"/>
          <w:sz w:val="28"/>
          <w:sz w:val="28"/>
          <w:szCs w:val="28"/>
          <w:rtl w:val="true"/>
          <w:lang w:bidi="fa-IR"/>
        </w:rPr>
        <w:t>بنابراین،ما اگر گاهگاهی لایق این می‌شویم که نام خدا را گفته و یا بسم اللّٰه الرحمن الرحیم را بر زبان برانیم جز عنایت و توجه ویژه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کم توفیق و بی‌بهره‌اند آن جماعتی که حتی از گفتن آن نام در نماز نیز محرومند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محرومتر آنکه این کریمه مبارکه،که عظیم‌ترین آیات کتاب خداست را جزء سوره‌های قرآن نیز قلمداد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کشاف خود که در باب تفسیر قرآن نوشته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عالمان اهل سنت این نزاع جدی است که آیا بسم اللّٰه الرحمن الرحیم که در صدر و آغاز هر سوره قرار دارد جزء سوره‌های قرآنی هست و یا نیست ؟</w:t>
      </w:r>
    </w:p>
    <w:p>
      <w:pPr>
        <w:pStyle w:val="BookText"/>
        <w:rPr/>
      </w:pPr>
      <w:r>
        <w:rPr>
          <w:rFonts w:ascii="IRNazanin" w:hAnsi="IRNazanin" w:eastAsia="IRNazanin"/>
          <w:color w:val="111111"/>
          <w:sz w:val="28"/>
          <w:sz w:val="28"/>
          <w:szCs w:val="28"/>
          <w:rtl w:val="true"/>
          <w:lang w:bidi="fa-IR"/>
        </w:rPr>
        <w:t>و آنگاه افزوده است که جماعتی آن را جزء می‌دانند،و گروهی نیز نمی‌دانند، از این‌رو،آن را در نمازهای واجب خود قرائت نمی‌کنند،و در حقیقت با چیزی که حقیقت همه هستی در آن متجلی است قطع رابطه می‌کنند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چه محرومیتی از این بالاتر که انسان در نماز خویش اتصال به الهیت و رحمانیت و رحیمیت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اغلب این جماعت دل مهربانی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چشم اشکباری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 انسان‌هایی سخت،تلخ،زُمخت و بداخلاق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جماعت را نابود کند که بی‌دلیل بسم اللّٰه الرحمن الرحیم را جزء سوره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ببینید چقدر قلب امام علیه السلام به درد آمده است که آنان را به نفرین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فخر رازی نظر خود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خود از عالمان برجسته و شایسته این قوم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که نهصد سال از روزگار او می‌گذرد،هنوز که هنوز است تفسیر وی برای عالمان دین جلوه داشته و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خود نیز از برترین دانشمندان آن روزگار قلمداد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انصاف نباید گذشت که مایه‌های دانش او بسیار بالا و قابل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فخر رازی آنست که بسم اللّٰه را جزء سوره می‌داند،و از این 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نمازی از نمازهای خود را بدون قرائت بسم اللّٰه نمی‌خوانم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بسم اللّٰه را قرائت می‌کنم دلیل دارم،و دلیل من آنست که بر اساس تحقیقی که داشته‌ام دریافته‌ام که،علی بن ابیطالب علیه السلام آن را در تمام نمازهای خود قرائت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علیاً اماماً فی دینه فقد استَمْسَکَ بالعروة الوثقی لا انفصام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دین خود علی را به پیشوایی بپذیرد،و آنچه او می‌کند پیشه خود سازد به ریسمان محکم حق آویخته است،ریسمانی که هرگز انفصام و بریدگی نخواهد یافت،و در آن سقوم و انحطاط نیز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مبارک اللّٰه مایه پاکی و طهارت جان و جسم آدمی است،و آنان که بر حقیقت این نام وقوف و آگاهی بیشتر داشته باشند،پاکترند</w:t>
      </w:r>
      <w:r>
        <w:rPr>
          <w:rFonts w:eastAsia="IRNazanin" w:cs="IRNazanin"/>
          <w:color w:val="111111"/>
          <w:sz w:val="28"/>
          <w:szCs w:val="28"/>
          <w:rtl w:val="true"/>
          <w:lang w:bidi="fa-IR"/>
        </w:rPr>
        <w:t>.</w:t>
      </w:r>
      <w:bookmarkStart w:id="199" w:name="pg19473_219142"/>
    </w:p>
    <w:p>
      <w:pPr>
        <w:pStyle w:val="Heading2"/>
        <w:numPr>
          <w:ilvl w:val="1"/>
          <w:numId w:val="1"/>
        </w:numPr>
        <w:rPr/>
      </w:pPr>
      <w:bookmarkStart w:id="200" w:name="__RefHeading___Toc17607138_1280447820"/>
      <w:bookmarkStart w:id="201" w:name="_Toc76"/>
      <w:bookmarkEnd w:id="199"/>
      <w:bookmarkEnd w:id="200"/>
      <w:r>
        <w:rPr>
          <w:rtl w:val="true"/>
        </w:rPr>
        <w:t>طهارت</w:t>
      </w:r>
      <w:bookmarkEnd w:id="201"/>
    </w:p>
    <w:p>
      <w:pPr>
        <w:pStyle w:val="Heading3"/>
        <w:numPr>
          <w:ilvl w:val="2"/>
          <w:numId w:val="1"/>
        </w:numPr>
        <w:rPr/>
      </w:pPr>
      <w:bookmarkStart w:id="202" w:name="__RefHeading___Toc17607140_1280447820"/>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کسی از دل صحراء می‌گذشت،ابراهیم ادهم را دید که در کنار جویی نشسته،و بر درختی تکیه کرده،و آن سوی‌تر نیز میخ افسار اسب خویش را که از جنس طلاست در خاک فرو برده است،با شگفتی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میخ افسار اسب تو از طلاست حال آنکه در میان مردم شهر به زهد و تقوا،شهره و آوازه‌ای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لب‌های خود تبسمی نشان داده و نرم و ملایم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آن را در گِل فرو کرده‌ام و نه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این،حقیقت زهد و تقواست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تقوا و زهد این است که انسان به هیچ چیز جز خداوند دل نداده و دل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زهل عالَمیم اما زعالَم فارغیم از غم و شادی و نوروز و محرم فارغیم</w:t>
      </w:r>
      <w:bookmarkStart w:id="204" w:name="pg19473_219143"/>
    </w:p>
    <w:p>
      <w:pPr>
        <w:pStyle w:val="BookText"/>
        <w:rPr/>
      </w:pPr>
      <w:bookmarkEnd w:id="204"/>
      <w:r>
        <w:rPr>
          <w:rFonts w:ascii="IRNazanin" w:hAnsi="IRNazanin" w:eastAsia="IRNazanin"/>
          <w:color w:val="111111"/>
          <w:sz w:val="28"/>
          <w:sz w:val="28"/>
          <w:szCs w:val="28"/>
          <w:rtl w:val="true"/>
          <w:lang w:bidi="fa-IR"/>
        </w:rPr>
        <w:t xml:space="preserve">با تهی‌دستی دو عالَم را به دست آورده‌ایم ساده لوح افتاده‌ایم از نقش خاتم فارغیم </w:t>
      </w:r>
      <w:r>
        <w:rPr>
          <w:rStyle w:val="FootnoteAnchor"/>
          <w:rtl w:val="true"/>
        </w:rPr>
        <w:footnoteReference w:id="74"/>
      </w:r>
    </w:p>
    <w:p>
      <w:pPr>
        <w:pStyle w:val="Heading3"/>
        <w:numPr>
          <w:ilvl w:val="2"/>
          <w:numId w:val="1"/>
        </w:numPr>
        <w:rPr/>
      </w:pPr>
      <w:bookmarkStart w:id="205" w:name="__RefHeading___Toc17607142_1280447820"/>
      <w:bookmarkStart w:id="206" w:name="_Toc78"/>
      <w:bookmarkEnd w:id="205"/>
      <w:r>
        <w:rPr>
          <w:rtl w:val="true"/>
        </w:rPr>
        <w:t>دل آلوده</w:t>
      </w:r>
      <w:bookmarkEnd w:id="206"/>
    </w:p>
    <w:p>
      <w:pPr>
        <w:pStyle w:val="BookText"/>
        <w:rPr/>
      </w:pPr>
      <w:r>
        <w:rPr>
          <w:rFonts w:ascii="IRNazanin" w:hAnsi="IRNazanin" w:eastAsia="IRNazanin"/>
          <w:color w:val="111111"/>
          <w:sz w:val="28"/>
          <w:sz w:val="28"/>
          <w:szCs w:val="28"/>
          <w:rtl w:val="true"/>
          <w:lang w:bidi="fa-IR"/>
        </w:rPr>
        <w:t>در این دنیا،تعلقات و دلبستگی‌های انسان به هر چیز و هر کس همانند میکروب‌هایی است که بر گِردِ دل آلوده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سالم باشد البته به چنین آفات و میکروب‌ها آلوده نمی‌گردد</w:t>
      </w:r>
      <w:r>
        <w:rPr>
          <w:rFonts w:eastAsia="IRNazanin" w:cs="IRNazanin"/>
          <w:color w:val="111111"/>
          <w:sz w:val="28"/>
          <w:szCs w:val="28"/>
          <w:rtl w:val="true"/>
          <w:lang w:bidi="fa-IR"/>
        </w:rPr>
        <w:t>.</w:t>
      </w:r>
    </w:p>
    <w:p>
      <w:pPr>
        <w:pStyle w:val="Heading3"/>
        <w:numPr>
          <w:ilvl w:val="2"/>
          <w:numId w:val="1"/>
        </w:numPr>
        <w:rPr/>
      </w:pPr>
      <w:bookmarkStart w:id="207" w:name="__RefHeading___Toc17607144_1280447820"/>
      <w:bookmarkStart w:id="208" w:name="_Toc79"/>
      <w:bookmarkEnd w:id="207"/>
      <w:r>
        <w:rPr>
          <w:rtl w:val="true"/>
        </w:rPr>
        <w:t>نور</w:t>
      </w:r>
      <w:bookmarkEnd w:id="208"/>
    </w:p>
    <w:p>
      <w:pPr>
        <w:pStyle w:val="BookText"/>
        <w:rPr/>
      </w:pPr>
      <w:r>
        <w:rPr>
          <w:rFonts w:ascii="IRNazanin" w:hAnsi="IRNazanin" w:eastAsia="IRNazanin"/>
          <w:color w:val="111111"/>
          <w:sz w:val="28"/>
          <w:sz w:val="28"/>
          <w:szCs w:val="28"/>
          <w:rtl w:val="true"/>
          <w:lang w:bidi="fa-IR"/>
        </w:rPr>
        <w:t>و دل،پاک نمی‌شود جز با نور،همچنان که سایر اعضاء انسان در صورت آلودگی پاک نمی‌شوند،جز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بنابراین،نور با دل آلوده همان می‌کند،که آب با اعضاء آلوده انسان</w:t>
      </w:r>
      <w:r>
        <w:rPr>
          <w:rFonts w:eastAsia="IRNazanin" w:cs="IRNazanin"/>
          <w:color w:val="111111"/>
          <w:sz w:val="28"/>
          <w:szCs w:val="28"/>
          <w:rtl w:val="true"/>
          <w:lang w:bidi="fa-IR"/>
        </w:rPr>
        <w:t>.</w:t>
      </w:r>
    </w:p>
    <w:p>
      <w:pPr>
        <w:pStyle w:val="Heading3"/>
        <w:numPr>
          <w:ilvl w:val="2"/>
          <w:numId w:val="1"/>
        </w:numPr>
        <w:rPr/>
      </w:pPr>
      <w:bookmarkStart w:id="209" w:name="__RefHeading___Toc17607146_1280447820"/>
      <w:bookmarkStart w:id="210" w:name="_Toc80"/>
      <w:bookmarkEnd w:id="209"/>
      <w:r>
        <w:rPr>
          <w:rtl w:val="true"/>
        </w:rPr>
        <w:t>نور خداوند</w:t>
      </w:r>
      <w:bookmarkEnd w:id="210"/>
    </w:p>
    <w:p>
      <w:pPr>
        <w:pStyle w:val="BookText"/>
        <w:rPr/>
      </w:pPr>
      <w:r>
        <w:rPr>
          <w:rFonts w:ascii="IRNazanin" w:hAnsi="IRNazanin" w:eastAsia="IRNazanin"/>
          <w:color w:val="111111"/>
          <w:sz w:val="28"/>
          <w:sz w:val="28"/>
          <w:szCs w:val="28"/>
          <w:rtl w:val="true"/>
          <w:lang w:bidi="fa-IR"/>
        </w:rPr>
        <w:t>و مقصود از نور جز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خداوند،نور و فروغ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روی تو،چشم جان روشن زفروغ رخت،جهان روشن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الٰه الّا هُوَ أضٰاءَ بِنُورِه کُلَّ ظَلام</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او خدایی وجود ندارد،خدایی که با نور خود تمامی تاریکی‌ها را روشن ساخت</w:t>
      </w:r>
      <w:r>
        <w:rPr>
          <w:rFonts w:eastAsia="IRNazanin" w:cs="IRNazanin"/>
          <w:color w:val="111111"/>
          <w:sz w:val="28"/>
          <w:szCs w:val="28"/>
          <w:rtl w:val="true"/>
          <w:lang w:bidi="fa-IR"/>
        </w:rPr>
        <w:t>.</w:t>
      </w:r>
      <w:bookmarkStart w:id="211" w:name="pg19473_219144"/>
    </w:p>
    <w:p>
      <w:pPr>
        <w:pStyle w:val="Heading3"/>
        <w:numPr>
          <w:ilvl w:val="2"/>
          <w:numId w:val="1"/>
        </w:numPr>
        <w:rPr/>
      </w:pPr>
      <w:bookmarkStart w:id="212" w:name="__RefHeading___Toc17607148_1280447820"/>
      <w:bookmarkStart w:id="213" w:name="_Toc81"/>
      <w:bookmarkEnd w:id="211"/>
      <w:bookmarkEnd w:id="212"/>
      <w:r>
        <w:rPr>
          <w:rtl w:val="true"/>
        </w:rPr>
        <w:t>سُفال و گِل</w:t>
      </w:r>
      <w:bookmarkEnd w:id="213"/>
    </w:p>
    <w:p>
      <w:pPr>
        <w:pStyle w:val="BookText"/>
        <w:rPr/>
      </w:pPr>
      <w:r>
        <w:rPr>
          <w:rFonts w:ascii="IRNazanin" w:hAnsi="IRNazanin" w:eastAsia="IRNazanin"/>
          <w:color w:val="111111"/>
          <w:sz w:val="28"/>
          <w:sz w:val="28"/>
          <w:szCs w:val="28"/>
          <w:rtl w:val="true"/>
          <w:lang w:bidi="fa-IR"/>
        </w:rPr>
        <w:t>و دلی که از این نور محروم و دور باشد چیزی جز سفال و 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نباشد نور دل دل نیست آن</w:t>
      </w:r>
    </w:p>
    <w:p>
      <w:pPr>
        <w:pStyle w:val="BookText"/>
        <w:rPr/>
      </w:pPr>
      <w:r>
        <w:rPr>
          <w:rFonts w:ascii="IRNazanin" w:hAnsi="IRNazanin" w:eastAsia="IRNazanin"/>
          <w:color w:val="111111"/>
          <w:sz w:val="28"/>
          <w:sz w:val="28"/>
          <w:szCs w:val="28"/>
          <w:rtl w:val="true"/>
          <w:lang w:bidi="fa-IR"/>
        </w:rPr>
        <w:t>البته از یاد نبریم که هر دلی،مستعد و قابل برای پذیرش این نور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یابد مستعد تیزگوش کاو نباشد عاشق ظلمت چو موش</w:t>
      </w:r>
    </w:p>
    <w:p>
      <w:pPr>
        <w:pStyle w:val="Heading3"/>
        <w:numPr>
          <w:ilvl w:val="2"/>
          <w:numId w:val="1"/>
        </w:numPr>
        <w:rPr/>
      </w:pPr>
      <w:bookmarkStart w:id="214" w:name="__RefHeading___Toc17607150_1280447820"/>
      <w:bookmarkStart w:id="215" w:name="_Toc82"/>
      <w:bookmarkEnd w:id="214"/>
      <w:r>
        <w:rPr>
          <w:rtl w:val="true"/>
        </w:rPr>
        <w:t>طهارت</w:t>
      </w:r>
      <w:bookmarkEnd w:id="215"/>
    </w:p>
    <w:p>
      <w:pPr>
        <w:pStyle w:val="BookText"/>
        <w:rPr/>
      </w:pPr>
      <w:r>
        <w:rPr>
          <w:rFonts w:ascii="IRNazanin" w:hAnsi="IRNazanin" w:eastAsia="IRNazanin"/>
          <w:color w:val="111111"/>
          <w:sz w:val="28"/>
          <w:sz w:val="28"/>
          <w:szCs w:val="28"/>
          <w:rtl w:val="true"/>
          <w:lang w:bidi="fa-IR"/>
        </w:rPr>
        <w:t>ولی کسی که مستعد باشد از خداوند،که عین نور است،بهره و نصیب برده و پاک و پاکیزه جان می‌شود،همچنان که دستان آلوده تنها در پرتو آب به طهارت و پاکی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البته،میان آب و نور خداوند،همچون ماه من تا ماه گردون،فاصله‌ها و فرق‌هاست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فرق‌ها اینکه نام آب،آلوده را پاک نمی‌کند،اما نام خداوند کافر را،که عین نجاست است،و نجاست آن با هفتاد دریا زدوده نمی‌شود،پاک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درآید نام پاک اندر دهان نی پلیدی ماند و نی انْدُهان </w:t>
      </w:r>
      <w:r>
        <w:rPr>
          <w:rStyle w:val="FootnoteAnchor"/>
          <w:rtl w:val="true"/>
        </w:rPr>
        <w:footnoteReference w:id="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مقدس خداوند،که همان اللّٰه باشد،آثار بی‌شماری</w:t>
      </w:r>
      <w:bookmarkStart w:id="216" w:name="pg19473_219145"/>
    </w:p>
    <w:p>
      <w:pPr>
        <w:pStyle w:val="BookText"/>
        <w:rPr/>
      </w:pPr>
      <w:bookmarkEnd w:id="216"/>
      <w:r>
        <w:rPr>
          <w:rFonts w:ascii="IRNazanin" w:hAnsi="IRNazanin" w:eastAsia="IRNazanin"/>
          <w:color w:val="111111"/>
          <w:sz w:val="28"/>
          <w:sz w:val="28"/>
          <w:szCs w:val="28"/>
          <w:rtl w:val="true"/>
          <w:lang w:bidi="fa-IR"/>
        </w:rPr>
        <w:t>دارد،که یکی از آنها تطهیر و پاکی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انسان،بر اثر کفر،به آلودگی و پلیدی همه جانبه‌ای مبتلا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سویی در میان پاک‌کننده‌های این عالَم هیچ چیز قادر به رفع پلیدی و آلودگی کفر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بنابراین،کافر به هر کجا که روی آورد آلوده و ناپاک است،خواه در دنیا و خواه در دوزخ،و خواه در دریا و خواه در خشکی،و خواه در سایه و خواه در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هیچ چیزی نیست که آثار آلودگی که زاییده از کفر است زدوده سازد،جز آنکه خود را با نام مقدس اللّٰه مستعد سازد،زیرا شعاع نور در آنجا تا آنجاست که هر چند اتصال،اتصال ظاهری و صوری باشد،مایه پاکی خواهد بود، و به یکباره از تمام آن آلودگی‌ها و رِجس‌ها و نجاسات باطن پاکی و پاکیزگی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این‌رو،کافر برای دست‌یابی به پاکی و طهارت کافی است یکبار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خداوند نام‌های فراوانی است،که هر کدام تأثیر و خاصیت خاص خود را دارد،ولی نامی که مایه طهارت کافر می‌باشد تنها نام مقدس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اساس،اگر کافر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الرحمن و یا لا اله الّا الرحیم،صرفه‌ای نمی‌برد،و به همان آلودگی و نجاست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راستی که وقتی نام پاک اللّٰه آن هم به صورت زبانی و صوری و ظاهری اینگونه پاکی و طهارت را درپی دارد،حال اگر کسی خود خداوند را با زبان دل و با تمام جان و همراه با عشق و دلدادگی یاد نماید چه پاکی و قداستی را به دنبال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خواندی رو مسمی را بجو مه به بالا دان نه اندر آب جو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چنین قداست و طهارتی را می‌توان در انسان‌هایی که عاشقانه نه تنها به نامش بل با حقیقتش اتصال یافته‌اند،به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از این انسان‌های پاک و پاکیزه جان اینگونه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 اساس این آیه کریمه فاعل و پدید آورنده طهارت در وجود انسان‌های طاهر و پاک خود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حال،اینکه فرموده است من شما را پاک قرار داده‌ام،باد به تأمل نشست که مقصود کدام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طهارت،طهارت نوعی است،که تمام مراحل آن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طهارتی است که در صاحب آن یک میلیاردمِ از زن آلودگی و پلیدی یافت نمی‌شود</w:t>
      </w:r>
      <w:r>
        <w:rPr>
          <w:rFonts w:eastAsia="IRNazanin" w:cs="IRNazanin"/>
          <w:color w:val="111111"/>
          <w:sz w:val="28"/>
          <w:szCs w:val="28"/>
          <w:rtl w:val="true"/>
          <w:lang w:bidi="fa-IR"/>
        </w:rPr>
        <w:t>.</w:t>
      </w:r>
    </w:p>
    <w:p>
      <w:pPr>
        <w:pStyle w:val="Heading3"/>
        <w:numPr>
          <w:ilvl w:val="2"/>
          <w:numId w:val="1"/>
        </w:numPr>
        <w:rPr/>
      </w:pPr>
      <w:bookmarkStart w:id="217" w:name="__RefHeading___Toc17607152_1280447820"/>
      <w:bookmarkStart w:id="218" w:name="_Toc83"/>
      <w:bookmarkEnd w:id="217"/>
      <w:r>
        <w:rPr>
          <w:rtl w:val="true"/>
        </w:rPr>
        <w:t>منتهای پاکی</w:t>
      </w:r>
      <w:bookmarkEnd w:id="218"/>
    </w:p>
    <w:p>
      <w:pPr>
        <w:pStyle w:val="BookText"/>
        <w:rPr/>
      </w:pPr>
      <w:r>
        <w:rPr>
          <w:rFonts w:ascii="IRNazanin" w:hAnsi="IRNazanin" w:eastAsia="IRNazanin"/>
          <w:color w:val="111111"/>
          <w:sz w:val="28"/>
          <w:sz w:val="28"/>
          <w:szCs w:val="28"/>
          <w:rtl w:val="true"/>
          <w:lang w:bidi="fa-IR"/>
        </w:rPr>
        <w:t>و این طهارت،طهارتی است که از ناحیه وجود مقدسی به ایشان رسیده است که منتهای پاکی و قُدس و قداست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قدوس،یعنی وجود مقدسی که بی‌نهایت پاک و بی‌عیب و بی‌نقص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این‌رو،وقتی که خود را به عنوان مُطهِّر و پاک کننده اهل بیت یاد می‌کند معنی و مفهوم آن این است که صفات واسماء و اراده و رحمت من در وجود ایشان جلوه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حتی گوشه‌ای از وجود این بزرگواران گرفتار کمترین ظلمت و سیاهی و نقص و عیب و جهل نخواهد بود،چون این طهارت گرفته شده از ذات پاک اللّٰه است</w:t>
      </w:r>
      <w:r>
        <w:rPr>
          <w:rFonts w:eastAsia="IRNazanin" w:cs="IRNazanin"/>
          <w:color w:val="111111"/>
          <w:sz w:val="28"/>
          <w:szCs w:val="28"/>
          <w:rtl w:val="true"/>
          <w:lang w:bidi="fa-IR"/>
        </w:rPr>
        <w:t>.</w:t>
      </w:r>
      <w:bookmarkStart w:id="219" w:name="pg19473_219147"/>
    </w:p>
    <w:p>
      <w:pPr>
        <w:pStyle w:val="Heading3"/>
        <w:numPr>
          <w:ilvl w:val="2"/>
          <w:numId w:val="1"/>
        </w:numPr>
        <w:rPr/>
      </w:pPr>
      <w:bookmarkStart w:id="220" w:name="__RefHeading___Toc17607154_1280447820"/>
      <w:bookmarkStart w:id="221" w:name="_Toc84"/>
      <w:bookmarkEnd w:id="219"/>
      <w:bookmarkEnd w:id="220"/>
      <w:r>
        <w:rPr>
          <w:rtl w:val="true"/>
        </w:rPr>
        <w:t>مایه طهارت</w:t>
      </w:r>
      <w:bookmarkEnd w:id="221"/>
    </w:p>
    <w:p>
      <w:pPr>
        <w:pStyle w:val="BookText"/>
        <w:rPr/>
      </w:pPr>
      <w:r>
        <w:rPr>
          <w:rFonts w:ascii="IRNazanin" w:hAnsi="IRNazanin" w:eastAsia="IRNazanin"/>
          <w:color w:val="111111"/>
          <w:sz w:val="28"/>
          <w:sz w:val="28"/>
          <w:szCs w:val="28"/>
          <w:rtl w:val="true"/>
          <w:lang w:bidi="fa-IR"/>
        </w:rPr>
        <w:t>بنابراین،نام مبارک اللّٰه،چه با زبان و چه با دل ادا شود،مایه قدس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روست که قرآن کریم ما را پیوسته به ذکر نام مقدس خداوند می‌خواند،زیرا همواره در معرض آلودگی‌ها و پلیدی‌ها می‌باشیم،و تنها چیزی که می‌تواند آنها را از دامان ما شسته و زدوده نماید ذکر همین نام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گفتیم باقی فکر کن</w:t>
      </w:r>
    </w:p>
    <w:p>
      <w:pPr>
        <w:pStyle w:val="Heading3"/>
        <w:numPr>
          <w:ilvl w:val="2"/>
          <w:numId w:val="1"/>
        </w:numPr>
        <w:rPr/>
      </w:pPr>
      <w:bookmarkStart w:id="222" w:name="__RefHeading___Toc17607156_1280447820"/>
      <w:bookmarkStart w:id="223" w:name="_Toc85"/>
      <w:bookmarkEnd w:id="222"/>
      <w:r>
        <w:rPr>
          <w:rtl w:val="true"/>
        </w:rPr>
        <w:t>مایه بلا</w:t>
      </w:r>
      <w:bookmarkEnd w:id="223"/>
    </w:p>
    <w:p>
      <w:pPr>
        <w:pStyle w:val="BookText"/>
        <w:rPr/>
      </w:pPr>
      <w:r>
        <w:rPr>
          <w:rFonts w:ascii="IRNazanin" w:hAnsi="IRNazanin" w:eastAsia="IRNazanin"/>
          <w:color w:val="111111"/>
          <w:sz w:val="28"/>
          <w:sz w:val="28"/>
          <w:szCs w:val="28"/>
          <w:rtl w:val="true"/>
          <w:lang w:bidi="fa-IR"/>
        </w:rPr>
        <w:t>و این در حالی است که جز ذکر خداوند ذکر هر چیز و هر کس نه تنها مایه نجات و رهایی نیست بلکه مایه ابتلا و گرفتاری است،و نیز آلودگی و پلیدی بسیار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حکایت می‌کند که یوسف که طالب آزادی بود در زندان به هم‌زندانی خود که در آستانه رهایی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پیش پادشاه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زندانی پس از خروج از زندان یوسف را از یاد می‌برد،و از آن پس نیز سال‌ها بر زندان یوسف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مولانا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رفیق زندانی،یوسف را از یاد برد و بلکه نام و یاد یوسف را از ذهن و خیال وی زدود،بی‌حساب نبود،و این به نشان کیفر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یوسف لحظه‌ای از ذکر و یاد پادشاه مطلق و مالک ملک و ملکوت غافل شد،و دست به دامان کسی جز او زد،و به جای آنکه از او مدد بخواهد از کسی دیگر</w:t>
      </w:r>
    </w:p>
    <w:p>
      <w:pPr>
        <w:pStyle w:val="BookText"/>
        <w:rPr/>
      </w:pPr>
      <w:r>
        <w:rPr>
          <w:rFonts w:ascii="IRNazanin" w:hAnsi="IRNazanin" w:eastAsia="IRNazanin"/>
          <w:color w:val="111111"/>
          <w:sz w:val="28"/>
          <w:sz w:val="28"/>
          <w:szCs w:val="28"/>
          <w:rtl w:val="true"/>
          <w:lang w:bidi="fa-IR"/>
        </w:rPr>
        <w:t>امداد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جزای آنکه دید او را بعین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مردان خدا پس از هر خطا و غفلت به خود آمده،و خدا را یاد می‌کنند،و همین مایه راحتی ایشان می‌شود،از این‌رو،یوسف پس از التفات و توجه به یاد خداوند به آسانی رسید،و سختی و صعوبت زندان بر او سهل و آسان شد</w:t>
      </w:r>
      <w:r>
        <w:rPr>
          <w:rFonts w:eastAsia="IRNazanin" w:cs="IRNazanin"/>
          <w:color w:val="111111"/>
          <w:sz w:val="28"/>
          <w:szCs w:val="28"/>
          <w:rtl w:val="true"/>
          <w:lang w:bidi="fa-IR"/>
        </w:rPr>
        <w:t>.</w:t>
      </w:r>
      <w:bookmarkStart w:id="224" w:name="pg19473_219149"/>
    </w:p>
    <w:p>
      <w:pPr>
        <w:pStyle w:val="BookText"/>
        <w:rPr/>
      </w:pPr>
      <w:bookmarkEnd w:id="224"/>
      <w:r>
        <w:rPr>
          <w:rFonts w:ascii="IRNazanin" w:hAnsi="IRNazanin" w:eastAsia="IRNazanin"/>
          <w:color w:val="111111"/>
          <w:sz w:val="28"/>
          <w:sz w:val="28"/>
          <w:szCs w:val="28"/>
          <w:rtl w:val="true"/>
          <w:lang w:bidi="fa-IR"/>
        </w:rPr>
        <w:t>لیک یوسف را به خود مشغول کرد</w:t>
      </w:r>
    </w:p>
    <w:p>
      <w:pPr>
        <w:pStyle w:val="Heading3"/>
        <w:numPr>
          <w:ilvl w:val="2"/>
          <w:numId w:val="1"/>
        </w:numPr>
        <w:rPr/>
      </w:pPr>
      <w:bookmarkStart w:id="225" w:name="__RefHeading___Toc17607158_1280447820"/>
      <w:bookmarkStart w:id="226" w:name="_Toc86"/>
      <w:bookmarkEnd w:id="225"/>
      <w:r>
        <w:rPr>
          <w:rtl w:val="true"/>
        </w:rPr>
        <w:t>شرط یاد خداوند</w:t>
      </w:r>
      <w:bookmarkEnd w:id="226"/>
    </w:p>
    <w:p>
      <w:pPr>
        <w:pStyle w:val="BookText"/>
        <w:rPr/>
      </w:pPr>
      <w:r>
        <w:rPr>
          <w:rFonts w:ascii="IRNazanin" w:hAnsi="IRNazanin" w:eastAsia="IRNazanin"/>
          <w:color w:val="111111"/>
          <w:sz w:val="28"/>
          <w:sz w:val="28"/>
          <w:szCs w:val="28"/>
          <w:rtl w:val="true"/>
          <w:lang w:bidi="fa-IR"/>
        </w:rPr>
        <w:t>و هیچ از یاد نبریم که تنها کسانی می‌توانند به خود آمده،و خدا را یاد کنند که ذهن و خیال خویش را از یاد همه چیز و همه کس تهی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تهی شد یاد حق آغاز کرد یا رب و یا رب اجِرْنی ساز کرد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وکیست که نداند که تهی ساختن خیال و ذهن خویش را از غیر خداوند و نیز تنها یاد و نام او را بر زبان و دل راندن کار هر بی‌سر و پا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اذکرواللّٰه کار هر اوباش نیست ارجعی بر پای هر قلّاش نیست </w:t>
      </w:r>
      <w:r>
        <w:rPr>
          <w:rStyle w:val="FootnoteAnchor"/>
          <w:rtl w:val="true"/>
        </w:rPr>
        <w:footnoteReference w:id="8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باری،کسی دل به یاد آن محبوب یکتا مشغول می‌دارد،که جز خط و خال آن عزیز حکیم چیزی دیگر بر لوح دلش نقش نبسته،و نه درسی جز عشق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خال تو چو بر لوح دلم نقش بست</w:t>
      </w:r>
      <w:bookmarkStart w:id="227" w:name="pg19473_219150"/>
    </w:p>
    <w:p>
      <w:pPr>
        <w:pStyle w:val="Heading3"/>
        <w:numPr>
          <w:ilvl w:val="2"/>
          <w:numId w:val="1"/>
        </w:numPr>
        <w:rPr/>
      </w:pPr>
      <w:bookmarkStart w:id="228" w:name="__RefHeading___Toc17607160_1280447820"/>
      <w:bookmarkStart w:id="229" w:name="_Toc87"/>
      <w:bookmarkEnd w:id="227"/>
      <w:bookmarkEnd w:id="228"/>
      <w:r>
        <w:rPr>
          <w:rtl w:val="true"/>
        </w:rPr>
        <w:t>واژه اللّٰه</w:t>
      </w:r>
      <w:bookmarkEnd w:id="229"/>
    </w:p>
    <w:p>
      <w:pPr>
        <w:pStyle w:val="BookText"/>
        <w:rPr/>
      </w:pPr>
      <w:r>
        <w:rPr>
          <w:rFonts w:ascii="IRNazanin" w:hAnsi="IRNazanin" w:eastAsia="IRNazanin"/>
          <w:color w:val="111111"/>
          <w:sz w:val="28"/>
          <w:sz w:val="28"/>
          <w:szCs w:val="28"/>
          <w:rtl w:val="true"/>
          <w:lang w:bidi="fa-IR"/>
        </w:rPr>
        <w:t>و کسی که مشتاق باشد به منزلت و مرتبت این مردان دلداده و عاشق دست یابد،نخست موعظه کتاب خدا به ایشان آن است،که خود را به رنگ آنان در آورده و پیوسته از خداوند با نام اللّٰه یاد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 یاد کنید،و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را و یا رحیم را و یا خالق را یادآور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 و یا رحیم و یا هر نام از نام‌های پروردگار تنها به خصلت و خصیصه‌ای خاص دلالت می‌کند،جز واژه اللّٰه که به معنای ذات مقدسی است که برخوردار از تمامی کمالات و صفات برتر و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انسان،محتاج و نیازمند تمامی اوصاف و خصال والاست،و گرنه با یک خصلت و ویژگی گره از کارهای پر گره او گشوده نمی‌شود</w:t>
      </w:r>
      <w:r>
        <w:rPr>
          <w:rFonts w:eastAsia="IRNazanin" w:cs="IRNazanin"/>
          <w:color w:val="111111"/>
          <w:sz w:val="28"/>
          <w:szCs w:val="28"/>
          <w:rtl w:val="true"/>
          <w:lang w:bidi="fa-IR"/>
        </w:rPr>
        <w:t>.</w:t>
      </w:r>
    </w:p>
    <w:p>
      <w:pPr>
        <w:pStyle w:val="Heading3"/>
        <w:numPr>
          <w:ilvl w:val="2"/>
          <w:numId w:val="1"/>
        </w:numPr>
        <w:rPr/>
      </w:pPr>
      <w:bookmarkStart w:id="230" w:name="__RefHeading___Toc17607162_1280447820"/>
      <w:bookmarkStart w:id="231" w:name="_Toc88"/>
      <w:bookmarkEnd w:id="230"/>
      <w:r>
        <w:rPr>
          <w:rtl w:val="true"/>
        </w:rPr>
        <w:t>مراتب ذکر</w:t>
      </w:r>
      <w:bookmarkEnd w:id="231"/>
    </w:p>
    <w:p>
      <w:pPr>
        <w:pStyle w:val="BookText"/>
        <w:rPr/>
      </w:pPr>
      <w:r>
        <w:rPr>
          <w:rFonts w:ascii="IRNazanin" w:hAnsi="IRNazanin" w:eastAsia="IRNazanin"/>
          <w:color w:val="111111"/>
          <w:sz w:val="28"/>
          <w:sz w:val="28"/>
          <w:szCs w:val="28"/>
          <w:rtl w:val="true"/>
          <w:lang w:bidi="fa-IR"/>
        </w:rPr>
        <w:t>سخنی که در باب ذکر می‌توان گفت آن است که ذکر خداوند مراتب گونه‌گونی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مراتب ذکر،ذکرِ زبانی است،مثل اینکه انسان نام خداوند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بالاتر از این،ذکر قلب است،که همان ایمان و باور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بالاتر از این نیز ذکر عملی است،مثل اینکه انسان قامت به نماز بسته،و طاعت خدا را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Style w:val="FootnoteAnchor"/>
          <w:rtl w:val="true"/>
        </w:rPr>
        <w:footnoteReference w:id="83"/>
      </w:r>
      <w:bookmarkStart w:id="232" w:name="pg19473_219151"/>
    </w:p>
    <w:p>
      <w:pPr>
        <w:pStyle w:val="BookText"/>
        <w:rPr/>
      </w:pPr>
      <w:bookmarkEnd w:id="232"/>
      <w:r>
        <w:rPr>
          <w:rFonts w:ascii="IRNazanin" w:hAnsi="IRNazanin" w:eastAsia="IRNazanin"/>
          <w:color w:val="111111"/>
          <w:sz w:val="28"/>
          <w:sz w:val="28"/>
          <w:szCs w:val="28"/>
          <w:rtl w:val="true"/>
          <w:lang w:bidi="fa-IR"/>
        </w:rPr>
        <w:t>بنابراین،نماز خود نوعی از ذکر خداوند است،همچنانکه سایر عبادات نیز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لب از طعام می‌بندد و روزه می‌گیرد او نیز ذاکر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کسی که از دروغ پرهیز،و صدق را پیشه می‌کند او نیز به ذکر روی آورده است،زیرا صدق نوعی پاکی است،و پاکی یادآور پاک است،و پاک همانا ذات مقدس حق خواهد بود،و بس</w:t>
      </w:r>
      <w:r>
        <w:rPr>
          <w:rFonts w:eastAsia="IRNazanin" w:cs="IRNazanin"/>
          <w:color w:val="111111"/>
          <w:sz w:val="28"/>
          <w:szCs w:val="28"/>
          <w:rtl w:val="true"/>
          <w:lang w:bidi="fa-IR"/>
        </w:rPr>
        <w:t>.</w:t>
      </w:r>
    </w:p>
    <w:p>
      <w:pPr>
        <w:pStyle w:val="Heading3"/>
        <w:numPr>
          <w:ilvl w:val="2"/>
          <w:numId w:val="1"/>
        </w:numPr>
        <w:rPr/>
      </w:pPr>
      <w:bookmarkStart w:id="233" w:name="__RefHeading___Toc17607164_1280447820"/>
      <w:bookmarkStart w:id="234" w:name="_Toc89"/>
      <w:bookmarkEnd w:id="233"/>
      <w:r>
        <w:rPr>
          <w:rtl w:val="true"/>
        </w:rPr>
        <w:t>اذکار ممدوح</w:t>
      </w:r>
      <w:bookmarkEnd w:id="234"/>
    </w:p>
    <w:p>
      <w:pPr>
        <w:pStyle w:val="BookText"/>
        <w:rPr/>
      </w:pPr>
      <w:r>
        <w:rPr>
          <w:rFonts w:ascii="IRNazanin" w:hAnsi="IRNazanin" w:eastAsia="IRNazanin"/>
          <w:color w:val="111111"/>
          <w:sz w:val="28"/>
          <w:sz w:val="28"/>
          <w:szCs w:val="28"/>
          <w:rtl w:val="true"/>
          <w:lang w:bidi="fa-IR"/>
        </w:rPr>
        <w:t>تمام انواع و مراتب ذکر،ممدوح و مطلوب است از این‌رو در آیه کریمه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یاد کنید،و نفرمود چگونه،و از همین سخن پیداست که تمامی انحاء و اقسام ذکر را از انسان می‌خواهد،و به دیگر سخن،تمامی مراحل ذکر برای انسان سودمند و سودآور است</w:t>
      </w:r>
      <w:r>
        <w:rPr>
          <w:rFonts w:eastAsia="IRNazanin" w:cs="IRNazanin"/>
          <w:color w:val="111111"/>
          <w:sz w:val="28"/>
          <w:szCs w:val="28"/>
          <w:rtl w:val="true"/>
          <w:lang w:bidi="fa-IR"/>
        </w:rPr>
        <w:t>.</w:t>
      </w:r>
    </w:p>
    <w:p>
      <w:pPr>
        <w:pStyle w:val="Heading3"/>
        <w:numPr>
          <w:ilvl w:val="2"/>
          <w:numId w:val="1"/>
        </w:numPr>
        <w:rPr/>
      </w:pPr>
      <w:bookmarkStart w:id="235" w:name="__RefHeading___Toc17607166_1280447820"/>
      <w:bookmarkStart w:id="236" w:name="_Toc90"/>
      <w:bookmarkEnd w:id="235"/>
      <w:r>
        <w:rPr>
          <w:rtl w:val="true"/>
        </w:rPr>
        <w:t>فلاح</w:t>
      </w:r>
      <w:bookmarkEnd w:id="236"/>
    </w:p>
    <w:p>
      <w:pPr>
        <w:pStyle w:val="BookText"/>
        <w:rPr/>
      </w:pPr>
      <w:r>
        <w:rPr>
          <w:rFonts w:ascii="IRNazanin" w:hAnsi="IRNazanin" w:eastAsia="IRNazanin"/>
          <w:color w:val="111111"/>
          <w:sz w:val="28"/>
          <w:sz w:val="28"/>
          <w:szCs w:val="28"/>
          <w:rtl w:val="true"/>
          <w:lang w:bidi="fa-IR"/>
        </w:rPr>
        <w:t>و اگر کسی با زبان و با دل و با عمل ذاکر حق باشد،همچنانکه در ذیل آیه آمد،به فلاح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فلاح چهار نعمت است که در جهان آخرت به انسان ارزانی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بی‌جهل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بی‌ذلت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بی‌فقر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بی‌مرگ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بنابراین،می‌بینید که ذکر خداوند آدمی را اگر چه به مشاهده و رؤیت او نمی‌رساند اما چه خیرات و خوبی‌هایی که از این رهگذر نصیب وی خواهد نمود</w:t>
      </w:r>
      <w:r>
        <w:rPr>
          <w:rFonts w:eastAsia="IRNazanin" w:cs="IRNazanin"/>
          <w:color w:val="111111"/>
          <w:sz w:val="28"/>
          <w:szCs w:val="28"/>
          <w:rtl w:val="true"/>
          <w:lang w:bidi="fa-IR"/>
        </w:rPr>
        <w:t>.</w:t>
      </w:r>
    </w:p>
    <w:p>
      <w:pPr>
        <w:pStyle w:val="Heading3"/>
        <w:numPr>
          <w:ilvl w:val="2"/>
          <w:numId w:val="1"/>
        </w:numPr>
        <w:rPr/>
      </w:pPr>
      <w:bookmarkStart w:id="237" w:name="__RefHeading___Toc17607168_1280447820"/>
      <w:bookmarkStart w:id="238" w:name="_Toc91"/>
      <w:bookmarkEnd w:id="237"/>
      <w:r>
        <w:rPr>
          <w:rtl w:val="true"/>
        </w:rPr>
        <w:t>خداوند غایب نیست</w:t>
      </w:r>
      <w:bookmarkEnd w:id="2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البته،اگر خداوند به چشم نمی‌آید نه از آن است که قابل رؤیت نیست،بلکه چشم ما توان دیدار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این‌رو،حضرت سیدالشهداء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غایب نیست،بلکه ابزاری برای دیدن او وجود ندارد،و گرنه او شاهد است و ناظر و حاضر</w:t>
      </w:r>
      <w:r>
        <w:rPr>
          <w:rFonts w:eastAsia="IRNazanin" w:cs="IRNazanin"/>
          <w:color w:val="111111"/>
          <w:sz w:val="28"/>
          <w:szCs w:val="28"/>
          <w:rtl w:val="true"/>
          <w:lang w:bidi="fa-IR"/>
        </w:rPr>
        <w:t>.</w:t>
      </w:r>
      <w:bookmarkStart w:id="239" w:name="pg19473_219152"/>
    </w:p>
    <w:p>
      <w:pPr>
        <w:pStyle w:val="Heading3"/>
        <w:numPr>
          <w:ilvl w:val="2"/>
          <w:numId w:val="1"/>
        </w:numPr>
        <w:rPr/>
      </w:pPr>
      <w:bookmarkStart w:id="240" w:name="__RefHeading___Toc17607170_1280447820"/>
      <w:bookmarkStart w:id="241" w:name="_Toc92"/>
      <w:bookmarkEnd w:id="239"/>
      <w:bookmarkEnd w:id="240"/>
      <w:r>
        <w:rPr>
          <w:rtl w:val="true"/>
        </w:rPr>
        <w:t>خداوند از هر آشکار،آشکارتر است</w:t>
      </w:r>
      <w:bookmarkEnd w:id="241"/>
    </w:p>
    <w:p>
      <w:pPr>
        <w:pStyle w:val="BookText"/>
        <w:rPr/>
      </w:pPr>
      <w:r>
        <w:rPr>
          <w:rFonts w:ascii="IRNazanin" w:hAnsi="IRNazanin" w:eastAsia="IRNazanin"/>
          <w:color w:val="111111"/>
          <w:sz w:val="28"/>
          <w:sz w:val="28"/>
          <w:szCs w:val="28"/>
          <w:rtl w:val="true"/>
          <w:lang w:bidi="fa-IR"/>
        </w:rPr>
        <w:t>ولی آنچه مسلم است این است که اگر پرده اوهام به کنار رود،و خیالات آدمی علاج شود،و از محدوده وسوسه‌ها دور شده،و شیاطین نیز دور شوند، و هوای نفس بر جای خود نشسته،و ظلمت‌ها مداوا شوند،در این صورت او از هر آشکاری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ره جستجو نعره زنان دوست دوست وَر به حرم ور به دیر کیست جز او اوست اوست </w:t>
      </w:r>
      <w:r>
        <w:rPr>
          <w:rStyle w:val="FootnoteAnchor"/>
          <w:rtl w:val="true"/>
        </w:rPr>
        <w:footnoteReference w:id="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پس که هست از همه سو وَز همه رو راه به تو به تو برگردد اگر راهروی برگردد</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 xml:space="preserve">در پرتو ذکر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حقیقت مسلّم بر انسان آفتابی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حق که نه نای گفتن داشت و نه پای رفتن</w:t>
      </w:r>
      <w:r>
        <w:rPr>
          <w:rFonts w:eastAsia="IRNazanin" w:cs="IRNazanin"/>
          <w:color w:val="111111"/>
          <w:sz w:val="28"/>
          <w:szCs w:val="28"/>
          <w:rtl w:val="true"/>
          <w:lang w:bidi="fa-IR"/>
        </w:rPr>
        <w:t>.</w:t>
      </w:r>
      <w:bookmarkStart w:id="242" w:name="pg19473_219156"/>
    </w:p>
    <w:p>
      <w:pPr>
        <w:pStyle w:val="Heading2"/>
        <w:numPr>
          <w:ilvl w:val="1"/>
          <w:numId w:val="1"/>
        </w:numPr>
        <w:rPr/>
      </w:pPr>
      <w:bookmarkStart w:id="243" w:name="__RefHeading___Toc17607172_1280447820"/>
      <w:bookmarkStart w:id="244" w:name="_Toc93"/>
      <w:bookmarkEnd w:id="242"/>
      <w:bookmarkEnd w:id="243"/>
      <w:r>
        <w:rPr>
          <w:rtl w:val="true"/>
        </w:rPr>
        <w:t>نشان دوستی</w:t>
      </w:r>
      <w:bookmarkEnd w:id="244"/>
    </w:p>
    <w:p>
      <w:pPr>
        <w:pStyle w:val="Heading3"/>
        <w:numPr>
          <w:ilvl w:val="2"/>
          <w:numId w:val="1"/>
        </w:numPr>
        <w:rPr/>
      </w:pPr>
      <w:bookmarkStart w:id="245" w:name="__RefHeading___Toc17607174_1280447820"/>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اگر دهان و قلب کسی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شود،در حقیقت نشانه رحمت ویژه حق است که می‌خواهد وی را با سه حقیقت عظیم آشنایی دهد،تا از این راه جان و دلش را جذب،و سپس او را به بارگاه خاص خود راه داده،و خواست‌های وی را کریمانه و سخاوتمندانه پاسخ دهد</w:t>
      </w:r>
      <w:r>
        <w:rPr>
          <w:rFonts w:eastAsia="IRNazanin" w:cs="IRNazanin"/>
          <w:color w:val="111111"/>
          <w:sz w:val="28"/>
          <w:szCs w:val="28"/>
          <w:rtl w:val="true"/>
          <w:lang w:bidi="fa-IR"/>
        </w:rPr>
        <w:t>.</w:t>
      </w:r>
    </w:p>
    <w:p>
      <w:pPr>
        <w:pStyle w:val="Heading3"/>
        <w:numPr>
          <w:ilvl w:val="2"/>
          <w:numId w:val="1"/>
        </w:numPr>
        <w:rPr/>
      </w:pPr>
      <w:bookmarkStart w:id="247" w:name="__RefHeading___Toc17607176_1280447820"/>
      <w:bookmarkStart w:id="248" w:name="_Toc95"/>
      <w:bookmarkEnd w:id="247"/>
      <w:r>
        <w:rPr>
          <w:rtl w:val="true"/>
        </w:rPr>
        <w:t>ذات مبارک اللّٰه</w:t>
      </w:r>
      <w:bookmarkEnd w:id="248"/>
    </w:p>
    <w:p>
      <w:pPr>
        <w:pStyle w:val="BookText"/>
        <w:rPr/>
      </w:pPr>
      <w:r>
        <w:rPr>
          <w:rFonts w:ascii="IRNazanin" w:hAnsi="IRNazanin" w:eastAsia="IRNazanin"/>
          <w:color w:val="111111"/>
          <w:sz w:val="28"/>
          <w:sz w:val="28"/>
          <w:szCs w:val="28"/>
          <w:rtl w:val="true"/>
          <w:lang w:bidi="fa-IR"/>
        </w:rPr>
        <w:t>از جمله حقایق عظیم و بزرگی که انسان ذاکر در این آیه کریمه و کوتاه آشنایی می‌یابد ذات مبارک اللّٰه است،که خالق خلقت و هستی بخشی هستی است، و نیز جامع تمامی خصال برجسته و شایسته جلال و جمال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سخن موجودی بی‌نقص است که هرگونه نقص را می‌تواند رفع و مرتفع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او و به دور از او هیچ نقص و نقیصه‌ای قابل رفع و دفع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جز او همه ناقصند،و ناقص نمی‌تواند ناقص دیگر را به کمال رسانده و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 کی تواند که شود هستی‌بخش</w:t>
      </w:r>
    </w:p>
    <w:p>
      <w:pPr>
        <w:pStyle w:val="BookText"/>
        <w:rPr/>
      </w:pPr>
      <w:r>
        <w:rPr>
          <w:rFonts w:ascii="IRNazanin" w:hAnsi="IRNazanin" w:eastAsia="IRNazanin"/>
          <w:color w:val="111111"/>
          <w:sz w:val="28"/>
          <w:sz w:val="28"/>
          <w:szCs w:val="28"/>
          <w:rtl w:val="true"/>
          <w:lang w:bidi="fa-IR"/>
        </w:rPr>
        <w:t>بنابراین،به کمال رسانیدن انسان تنها کار خداست،و کار خدا وقف خداست،و کسی جز او نمی‌تواند دست به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پس،اگر به دنبال کاری مانند کار او می‌گردید هرگز به آن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اوست که قادر مطلق بوده،و در عین حال حکیم،کریم،و رحیم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بخواهد نقص شما را مرتفع سازد حکیمانه،کریمانه،و رحیمانه به رفع آن می‌پردازد،بدون آنکه توقع و چشمداشتی داشته،و یا مزدخواهی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تنها خواست او این است که عیوب و نقائص و نواقص خود را با توسل و تمسک به وجود مقدس وی برطرف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این‌رو،علی علیه السلام با ناله و انابه‌ای خاص اینگونه از خداوند می‌خواست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اسْتَشْفِعُ الیٰ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خود،پیش خودت شفیع قرار می‌دهم که حوائج و حاجاتی که از این پس می‌شمارم روا و ادا 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تُدْنِیَنِی مِنْ قُرْبِک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اینکه مرا از دوری از خود نجات داده و به خود نزدیک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عیب‌هایی که مایۀ بُعد و دوریِ من از تو شده است برطرف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تُوزِعَنِی شُکْرَک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آنکه مرا توفیقی ده که از عهده و شکر و سپاس نسبت به آن همه موهبت و نعمت که به من ارزانی داشته‌ای برآیم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تُلْهِمَنی ذِکْرَک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می‌خواهم که قلب مرا با ذکر و عشق خود همراه کنی،تا جایی که وجودم</w:t>
      </w:r>
    </w:p>
    <w:p>
      <w:pPr>
        <w:pStyle w:val="BookText"/>
        <w:rPr/>
      </w:pPr>
      <w:r>
        <w:rPr>
          <w:rFonts w:ascii="IRNazanin" w:hAnsi="IRNazanin" w:eastAsia="IRNazanin"/>
          <w:color w:val="111111"/>
          <w:sz w:val="28"/>
          <w:sz w:val="28"/>
          <w:szCs w:val="28"/>
          <w:rtl w:val="true"/>
          <w:lang w:bidi="fa-IR"/>
        </w:rPr>
        <w:t>جایگاه الهام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این کارها تنها کار توست و جز تو کسی قادر نیست،از این‌رو کسی جز تو ندارم که به شفاعت پیش تو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کامل تویی و ناقصان را تنها تو می‌توانی به کمال مطلوب راه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همچنانکه نطفه را به انسان،و دانه را به درخت،و خون را به شیر تبدیل می‌سازی،مرا نیز که ناقص و ناتوان و عیبناک بوده به کمال رسانده و کامل کن،زیرا تنها کار توست که نادانی ام را به دانایی،و زشتی‌های درونی ام را به زیبایی بدل نمایی و این حقیقتی است که خود در قرآن از آن یاد کرده‌ای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باری،خداوندی که توانست از میان مردم ناقص کسی همچون ابراهیم به کمال رساند،پس می‌تواند هر انسان مستعد و خواهان دیگر را نیز از میان نقص‌های خود به کمال رسانده و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کسی بود که نقص‌ها از همه سو او را احاطه کرده بودند،چرا که در دیاری بت‌پرستی می‌زیست،و از نعمت پدر نیز محروم بود،و با سرپرستی عموی خود که او نیز بت‌تراش همان سرزمین بود،رشد و نمو و نما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میان این همه نقص و نارسایی خود را به دست خداوند که کمال مطلق است سپرد و ابراهیم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موسی که از شیر خوارگی در دامان فرعون مصر بود،اما از پیامبران اولوالعزم 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دست تبدیل حق در کار نبود،موسی پیامبر می‌شد،و یا شاهزاده‌ای فرعون مسلک و ستمکار ؟</w:t>
      </w:r>
    </w:p>
    <w:p>
      <w:pPr>
        <w:pStyle w:val="BookText"/>
        <w:rPr/>
      </w:pPr>
      <w:r>
        <w:rPr>
          <w:rFonts w:ascii="IRNazanin" w:hAnsi="IRNazanin" w:eastAsia="IRNazanin"/>
          <w:color w:val="111111"/>
          <w:sz w:val="28"/>
          <w:sz w:val="28"/>
          <w:szCs w:val="28"/>
          <w:rtl w:val="true"/>
          <w:lang w:bidi="fa-IR"/>
        </w:rPr>
        <w:t>و یا اگر دست نوازش حق ابراهیم را نمی‌نواخت،آیا او پیامبر می‌شد،و یا بت‌تراشی خبره و کاردان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جز کار حق کار کیست که ابراهیم را از میان قومی بت‌پرست،</w:t>
      </w:r>
    </w:p>
    <w:p>
      <w:pPr>
        <w:pStyle w:val="BookText"/>
        <w:rPr/>
      </w:pPr>
      <w:r>
        <w:rPr>
          <w:rFonts w:ascii="IRNazanin" w:hAnsi="IRNazanin" w:eastAsia="IRNazanin"/>
          <w:color w:val="111111"/>
          <w:sz w:val="28"/>
          <w:sz w:val="28"/>
          <w:szCs w:val="28"/>
          <w:rtl w:val="true"/>
          <w:lang w:bidi="fa-IR"/>
        </w:rPr>
        <w:t>بت‌شکن به پیامبری مفتخر،و او را نیز پدر پیامبران پس از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پس،تنها خدا بود که ابراهیم را ابراهیم و موسی را موسی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ابراهیم نمرود مسلک می‌شد،و موسی مرام فرعونی را پیش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اگر عنایت خداوندی دست به کار نمی‌شد یوسف بدتر از برادران خود می‌شد،نه آنکه مربی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همه،چه موسی،و چه ابراهیم و چه همه انبیاء دیگر،پیامبر والا تبار اسلام است،که اگر نوازش‌های بی‌کران حق در میان نبود او کجا منزلت خود را می‌یافت مگر نه آنکه یتیم بود،یتیمی که پیش از ولادت،پدر را از دست داد، و مادرش در چهار یا پنج سالگی از دست داد،و در محیطی نشو و نما یافت که خدای همگان 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 عبادت همگان به شمار می‌آمد،و از سویی در خانواده‌اش با انسان‌هایی پلید همچون عباس رئیس رباخواران شهر،و ابولهب سردمدار اشرار آن دیار،مواجه و روبرو بود،ولی همین یتیم،در همان محیط،سر سلسله انبیاء پیش از خود،و سرآمد خوبان هستی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با آنان چنین کرد از آن رو بود که تمامی آنها در طول جوانی و از همان آغاز خدا را شناخته،و توسل یافته،و او را به شفاعت طلبیدند و او نیز وارد کار و زندگی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به جایی نرسیدیم چون نشناختیم،و توسل نیافتیم،و نخواستیم که در کارمان دخیل باشد،و گرنه اگر می‌خواستیم این نمی‌شدیم که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و هیچ زمان دیگر نیز دیر نیست،و اگر بخواهیم که ما را سامان دهد،پیش آمده ومداوا می‌کند چون نظر و عنایت او ابدی و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بخواهید و بگویید ناقصیم و جز تو کاملی نیست،پس نقص هامان به کمال تبدیل کن،همچنانکه همیشه همین کرده‌ای و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او نیز چنین خواهد کرد،چرا که از پیش این بشارت را داده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ما چقدر از خدا خواسته،و چه میزان از مهر و محبت خود را خرج او ساخته‌ایم</w:t>
      </w:r>
      <w:r>
        <w:rPr>
          <w:rFonts w:eastAsia="IRNazanin" w:cs="IRNazanin"/>
          <w:color w:val="111111"/>
          <w:sz w:val="28"/>
          <w:szCs w:val="28"/>
          <w:rtl w:val="true"/>
          <w:lang w:bidi="fa-IR"/>
        </w:rPr>
        <w:t>.</w:t>
      </w:r>
      <w:bookmarkStart w:id="249" w:name="pg19473_219160"/>
    </w:p>
    <w:p>
      <w:pPr>
        <w:pStyle w:val="BookText"/>
        <w:rPr/>
      </w:pPr>
      <w:bookmarkEnd w:id="249"/>
      <w:r>
        <w:rPr>
          <w:rFonts w:ascii="IRNazanin" w:hAnsi="IRNazanin" w:eastAsia="IRNazanin"/>
          <w:color w:val="111111"/>
          <w:sz w:val="28"/>
          <w:sz w:val="28"/>
          <w:szCs w:val="28"/>
          <w:rtl w:val="true"/>
          <w:lang w:bidi="fa-IR"/>
        </w:rPr>
        <w:t>مگر نه آنکه هر چه عشق و دوستی داشته‌ایم هزینه پول کرده‌ایم و یا اعتبار،و یا صندلی،و یا آن دختر زیباروی،و با آن جوان دلربا و یا</w:t>
      </w:r>
      <w:r>
        <w:rPr>
          <w:rFonts w:eastAsia="IRNazanin" w:cs="IRNazanin"/>
          <w:color w:val="111111"/>
          <w:sz w:val="28"/>
          <w:szCs w:val="28"/>
          <w:rtl w:val="true"/>
          <w:lang w:bidi="fa-IR"/>
        </w:rPr>
        <w:t>...</w:t>
      </w:r>
    </w:p>
    <w:p>
      <w:pPr>
        <w:pStyle w:val="Heading3"/>
        <w:numPr>
          <w:ilvl w:val="2"/>
          <w:numId w:val="1"/>
        </w:numPr>
        <w:rPr/>
      </w:pPr>
      <w:bookmarkStart w:id="250" w:name="__RefHeading___Toc17607178_1280447820"/>
      <w:bookmarkStart w:id="251" w:name="_Toc96"/>
      <w:bookmarkEnd w:id="250"/>
      <w:r>
        <w:rPr>
          <w:rtl w:val="true"/>
        </w:rPr>
        <w:t>رحمت بیکران خداوند بر بندگان</w:t>
      </w:r>
      <w:bookmarkEnd w:id="251"/>
    </w:p>
    <w:p>
      <w:pPr>
        <w:pStyle w:val="BookText"/>
        <w:rPr/>
      </w:pPr>
      <w:r>
        <w:rPr>
          <w:rFonts w:ascii="IRNazanin" w:hAnsi="IRNazanin" w:eastAsia="IRNazanin"/>
          <w:color w:val="111111"/>
          <w:sz w:val="28"/>
          <w:sz w:val="28"/>
          <w:szCs w:val="28"/>
          <w:rtl w:val="true"/>
          <w:lang w:bidi="fa-IR"/>
        </w:rPr>
        <w:t xml:space="preserve">حقیقتی دیگر که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اشارت دارد رحمانیت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اللّٰه به معنای تمامی خوبی‌ها باشد،رحمانیت نیز می‌رساند که آن همه خوبی را از سر رحمت بیکران خود به بندگان ارزانی می‌کند،همچنانکه نعمت‌ها و مواهب بی‌کرانه خود را باران‌وار فرو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اکنون که اوضاع معیشتی و اقتصادی دشوار است درصد بالایی از مردم خمس بدهکار می‌شوند چون از مخارج خود اضافه می‌آورند،و این نشانه آن است که پرداخت و اعطاء خداوندی افزون 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کسانی نیز از بسیاری مواهب محرومند،و از نیازمندان جامعه به شمار می‌آیند حکایتی دیگر دارد،زیرا خداوند دنیا را خانه گذرا و موقت قرار داده،و مکانی که در آن بندگان محک می‌خورند و میزان بندگی و ارادت خود را نمایان می‌سازند،از این رو از سفره کسانی کم می‌گذارد تا ببیند یا کمبودها چه می‌کنند،آیا به راه حرام و خلاف و خطا درمی‌آیند یا تن به فرمان حق داده،و همان می‌خواهند که او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البته،کسانی که در نعمتند،و هیچ کسری و کمبودی ندارند نیز به نوعی دیگر از امتحان مشغولند،زیرا خداوند ناظر اموال ایاشن است و نظارت می‌کند که آنها با ثروت‌های خود چه می‌کنند،آیا نسبت به فرودستان نوازشی دارند یا نه،و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جلب نفع گیتی خود کامه کی توان بود این شیوه را بباید آموخت کس ز زنده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فَرَض فِی امْوالِ الْاَغنیاءِ اقْواتَ الْفُقَراء</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ولی آنچه مسلم است آن است که خداوند با کمبودها و فقرها گونه‌ای دیگر است و تو گویی این‌گونه امتحان را خاصِ دوستان خود قرار داده است،تا جایی که گمان می‌رود بلکه یقین می‌شود که او با فقر دوستی خود را نشان می‌دهد و با آن دوستان خود را نوازش می‌کند،زیرا هر نعمت و موهبت در این دنیای غفلت آفرین برای انسان،که از ازل نادان بوده و نادانی با سرنوشت او عجین بوده است، می‌تواند حجاب و مانعی باشد و انسان را از توجه به خداوند دور،و به خود دل مشغول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است که هر چه خداوند نسبت به بنده‌اش دوستدار و طالب و عاشق باشد،او را اینگونه نمی‌پسندد،بلکه حجاب‌ها را که همان نعمت‌ها باشند از میان برداشته،تا انسان را به خود نزدیکتر نماید،و در این نزدیکی فیض‌های فراوان بر او ارزانی دارد،که نتیجه آن جز بهشت نخواهد بود،بهشتی که تار و پودش از شادی‌ها و لذات ابدی بافته‌اند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گمان شما محبوبتر از پیامبر نزد خداوند کسی هست ؟</w:t>
      </w:r>
    </w:p>
    <w:p>
      <w:pPr>
        <w:pStyle w:val="BookText"/>
        <w:rPr/>
      </w:pPr>
      <w:r>
        <w:rPr>
          <w:rFonts w:ascii="IRNazanin" w:hAnsi="IRNazanin" w:eastAsia="IRNazanin"/>
          <w:color w:val="111111"/>
          <w:sz w:val="28"/>
          <w:sz w:val="28"/>
          <w:szCs w:val="28"/>
          <w:rtl w:val="true"/>
          <w:lang w:bidi="fa-IR"/>
        </w:rPr>
        <w:t>هیچ می‌دانید این پیامبر محبوب از بُعد مواهب مادی تا چه میزان کسری داشت ؟</w:t>
      </w:r>
    </w:p>
    <w:p>
      <w:pPr>
        <w:pStyle w:val="BookText"/>
        <w:rPr/>
      </w:pPr>
      <w:r>
        <w:rPr>
          <w:rFonts w:ascii="IRNazanin" w:hAnsi="IRNazanin" w:eastAsia="IRNazanin"/>
          <w:color w:val="111111"/>
          <w:sz w:val="28"/>
          <w:sz w:val="28"/>
          <w:szCs w:val="28"/>
          <w:rtl w:val="true"/>
          <w:lang w:bidi="fa-IR"/>
        </w:rPr>
        <w:t>شاید حکایت ذیل اندکی از آن را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مسجد،در صف نماز آماده بودند،ولی پیامبر بر خلاف معمول حضور نیافت،مردم به علی علیه السلام رو کرده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پیامبر به نماز نمی‌آید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نمی‌دانم،و از پیش نیز چیزی 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کسی را مامور ساخته که به منزل پیامبر رفته و از نیامدن ایشان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علی علیه السلام به خانه پیامبر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 درب را 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 را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مسجد نمی‌آیند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ایشان بپرسید،لذا وارد خانه می‌شود و حضرت را به صورت نشسته مشغول نماز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که به آخر می‌رسد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به صف ایستاده،و به انتظار شما،آیا به مسجد تشریف نمی‌آورید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نماز نمی‌آیم،و آنگاه با تبسم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شبانه‌روز است گرسنه‌ام،از این رو،زانوهای من طاقت ایستادن و یا رفتن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بپرسید چرا پیامبر این سخن را همراه با تبسم می‌گفت ؟</w:t>
      </w:r>
    </w:p>
    <w:p>
      <w:pPr>
        <w:pStyle w:val="BookText"/>
        <w:rPr/>
      </w:pPr>
      <w:r>
        <w:rPr>
          <w:rFonts w:ascii="IRNazanin" w:hAnsi="IRNazanin" w:eastAsia="IRNazanin"/>
          <w:color w:val="111111"/>
          <w:sz w:val="28"/>
          <w:sz w:val="28"/>
          <w:szCs w:val="28"/>
          <w:rtl w:val="true"/>
          <w:lang w:bidi="fa-IR"/>
        </w:rPr>
        <w:t>پاسخش آشکار است،چون او فقروگرسنگی وناداری رانوازش‌پروردگار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همرنگی با خدا چرا که خداوند نیز خود نمی‌خورد و نمی‌آشامد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بنابراین،هر کسری و کمبودی که خداوند در زندگی انسان قرار می‌دهد نوعی نوازش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فرزند چند ساله‌اش را از دست داده بود،از این‌رو،سخت دلگیر بود و می‌گریست،حضرت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اینگونه ماتم گرفته‌ای ؟ هیچ می‌دانی که فرزندت در بیرون بهشت به انتظار ایستاده است و هر چه به او می‌گویند داخل شود، نمی‌پذیرد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می‌خواهم،و خداوند او را نگاه می‌دارد تا تو و مادرش را پس از مرگ به اتفاق وی به بهشت داخل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می‌دانی که این به جبران جدایی او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گناهانم چه می‌کنند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فرزندت را از تو گرفته‌اند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بنابراین،او هر چه می‌کند به خیر و صلاح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او همه چیز را برای آدمی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همه چیز را برای آدمی آفرید،و او را بر سفره خود به مهمانی و ضیافت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مهمانی از عهد نطفگی آغاز شده است و با پایان عمر نیز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آدمی راه صلاح و سعادت پیش گیرد که در این صورت پس از مرگ نیز در ضیافت خداوند است،ضیافت ویژه‌ای که از چند و چون آن تنها خدا با خبر است،و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ضیافت با استقبال فرشتگان و خود خداوند آغاز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ندیده‌اید وقتی که میهمان عزیزی برای شما از راه می‌رسد با شتاب و عجله فرزندان خود را می‌خواهید که به استقبال روند،و آنگاه خود را نیز به او می‌رسانید، حال همین برنامه زیبا و شکوهمند،از سوی خداوند و فرشتگان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از فرشتگان می‌خواهد که بر آدمی فرود آیند و تهنیت گویند، و آنگاه خود این ندای جاودانه را به گوش انسان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أَیَّتُهَا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محض ارتحال از این عالَم دنیا ما را نیز در بالای سر خود مشاهدت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از احوال شما جویا می‌شود من هستم که با ملک‌الموت سخن خواهم گفت،و سفارش شما را خواهیم داشت 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مادری مهربان با او مهربانتر خواهم 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بنده مومن به خاک سپرده می‌شود،و فرشتگان قصد بازگشت به آسمان می‌کنند،ندا درمی‌رسد که همانجا سکنی گزیده و در کنار مزار بنده‌ام به طاعت مشغول شوید،تا آنچه می‌کنید به حساب او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آنچه با نام خداست می‌ماند،و آنچه به یاد او نیست نمی‌پاید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ماندگاری و جاودانگی انبیاء و اولیاء در این است که همه چیز را به نام و یاد او خواستند،و بی‌رضای وی هیچ قیام و اقدامی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که از پیری به جوانی رسید</w:t>
      </w:r>
      <w:r>
        <w:rPr>
          <w:rFonts w:eastAsia="IRNazanin" w:cs="IRNazanin"/>
          <w:color w:val="111111"/>
          <w:sz w:val="28"/>
          <w:szCs w:val="28"/>
          <w:rtl w:val="true"/>
          <w:lang w:bidi="fa-IR"/>
        </w:rPr>
        <w:t>.</w:t>
      </w:r>
      <w:bookmarkStart w:id="252" w:name="pg19473_219166"/>
    </w:p>
    <w:p>
      <w:pPr>
        <w:pStyle w:val="Heading2"/>
        <w:numPr>
          <w:ilvl w:val="1"/>
          <w:numId w:val="1"/>
        </w:numPr>
        <w:rPr/>
      </w:pPr>
      <w:bookmarkStart w:id="253" w:name="__RefHeading___Toc17607180_1280447820"/>
      <w:bookmarkStart w:id="254" w:name="_Toc97"/>
      <w:bookmarkEnd w:id="252"/>
      <w:bookmarkEnd w:id="253"/>
      <w:r>
        <w:rPr>
          <w:rtl w:val="true"/>
        </w:rPr>
        <w:t>جاودانگی</w:t>
      </w:r>
      <w:bookmarkEnd w:id="254"/>
    </w:p>
    <w:p>
      <w:pPr>
        <w:pStyle w:val="Heading3"/>
        <w:numPr>
          <w:ilvl w:val="2"/>
          <w:numId w:val="1"/>
        </w:numPr>
        <w:rPr/>
      </w:pPr>
      <w:bookmarkStart w:id="255" w:name="__RefHeading___Toc17607182_1280447820"/>
      <w:bookmarkStart w:id="256" w:name="_Toc98"/>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رسول با کرامت اسلام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کار،هر چند مهم،اگر بی‌نام و یاد خداوند آغاز شود،هرگز به نتیجه واقعی خود نخواهد رسید،بلکه سرد،خام و ناپخته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این‌رو،می‌بینید که بر این کره خاک،انسان‌های فراوانی نماز می‌گزارند، حال آنکه نماز هیچیک از آنها به ثمر نمی‌نشیند،چرا که برای خداوند و به نام وی صورت نمی‌پذیرد و از همین رو مایه دوری و پرهیز ایشان از فحشا و منکر نمی‌گردد،با آنکه از میوه‌های زیبا و پر بهای نماز یکی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مهمتر اینکه نماز ایشان خود به یک منکر 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قرآن کریم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bookmarkStart w:id="257" w:name="pg19473_219167"/>
    </w:p>
    <w:p>
      <w:pPr>
        <w:pStyle w:val="BookText"/>
        <w:rPr/>
      </w:pPr>
      <w:bookmarkEnd w:id="257"/>
      <w:r>
        <w:rPr>
          <w:rFonts w:ascii="IRNazanin" w:hAnsi="IRNazanin" w:eastAsia="IRNazanin"/>
          <w:color w:val="111111"/>
          <w:sz w:val="28"/>
          <w:sz w:val="28"/>
          <w:szCs w:val="28"/>
          <w:rtl w:val="true"/>
          <w:lang w:bidi="fa-IR"/>
        </w:rPr>
        <w:t>وای بر نمازگزارانی که نماز خود را ریاکارانه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نام خدا و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 که تسبیح از ریا همچو سبزۀ گولخن دان ای کیا </w:t>
      </w:r>
      <w:r>
        <w:rPr>
          <w:rStyle w:val="FootnoteAnchor"/>
          <w:rtl w:val="true"/>
        </w:rPr>
        <w:footnoteReference w:id="90"/>
      </w:r>
    </w:p>
    <w:p>
      <w:pPr>
        <w:pStyle w:val="Heading3"/>
        <w:numPr>
          <w:ilvl w:val="2"/>
          <w:numId w:val="1"/>
        </w:numPr>
        <w:rPr/>
      </w:pPr>
      <w:bookmarkStart w:id="258" w:name="__RefHeading___Toc17607184_1280447820"/>
      <w:bookmarkStart w:id="259" w:name="_Toc99"/>
      <w:bookmarkEnd w:id="258"/>
      <w:r>
        <w:rPr>
          <w:rtl w:val="true"/>
        </w:rPr>
        <w:t>نمازی که خداوند منظور نظر دارد</w:t>
      </w:r>
      <w:bookmarkEnd w:id="259"/>
    </w:p>
    <w:p>
      <w:pPr>
        <w:pStyle w:val="BookText"/>
        <w:rPr/>
      </w:pPr>
      <w:r>
        <w:rPr>
          <w:rFonts w:ascii="IRNazanin" w:hAnsi="IRNazanin" w:eastAsia="IRNazanin"/>
          <w:color w:val="111111"/>
          <w:sz w:val="28"/>
          <w:sz w:val="28"/>
          <w:szCs w:val="28"/>
          <w:rtl w:val="true"/>
          <w:lang w:bidi="fa-IR"/>
        </w:rPr>
        <w:t>اما نمازی که تنها و تنها برای خداوند و به یاد و به نام خداوند اقامه شود ثمراتی فراوان به بار می‌آورد،زیرا چنین نمازی همان است که خداوند منظور نظر داشته و از بندگان خویش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موسی علیه السلام در وادی طور غرقه نور می‌شود،صدای خداوند را با این سخنان می‌شنود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 إِلٰهَ إِلاّٰ أَنَا فَاعْبُدْنیٖ وَأَقِمِ الصَّلاٰةَ لِذِکْرٖی</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بدینوسیله از موسی خواست که نماز را تنها به یاد او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چنین نمازی است که در دنیا و آخرت سودمند خواهد بود،و در دنیا سودی همچون دوری از خطا و خلاف و در آخرت نیز جنات عدن و رضوان الهی در پی خواهد داشت</w:t>
      </w:r>
      <w:r>
        <w:rPr>
          <w:rFonts w:eastAsia="IRNazanin" w:cs="IRNazanin"/>
          <w:color w:val="111111"/>
          <w:sz w:val="28"/>
          <w:szCs w:val="28"/>
          <w:rtl w:val="true"/>
          <w:lang w:bidi="fa-IR"/>
        </w:rPr>
        <w:t>.</w:t>
      </w:r>
    </w:p>
    <w:p>
      <w:pPr>
        <w:pStyle w:val="Heading3"/>
        <w:numPr>
          <w:ilvl w:val="2"/>
          <w:numId w:val="1"/>
        </w:numPr>
        <w:rPr/>
      </w:pPr>
      <w:bookmarkStart w:id="260" w:name="__RefHeading___Toc17607186_1280447820"/>
      <w:bookmarkStart w:id="261" w:name="_Toc100"/>
      <w:bookmarkEnd w:id="260"/>
      <w:r>
        <w:rPr>
          <w:rtl w:val="true"/>
        </w:rPr>
        <w:t>نماز انبیاء</w:t>
      </w:r>
      <w:bookmarkEnd w:id="261"/>
    </w:p>
    <w:p>
      <w:pPr>
        <w:pStyle w:val="BookText"/>
        <w:rPr/>
      </w:pPr>
      <w:r>
        <w:rPr>
          <w:rFonts w:ascii="IRNazanin" w:hAnsi="IRNazanin" w:eastAsia="IRNazanin"/>
          <w:color w:val="111111"/>
          <w:sz w:val="28"/>
          <w:sz w:val="28"/>
          <w:szCs w:val="28"/>
          <w:rtl w:val="true"/>
          <w:lang w:bidi="fa-IR"/>
        </w:rPr>
        <w:t>و نماز انبیاء اینگونه بود،چون تنها با نام و یاد او اقامه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البته،آنان نه تنها نماز خود را به یاد خداوند به‌پا داشته،بلکه هر گام که برمی‌داشتند،محض رضای او،و به یاد و نام او بود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صَلاٰتیٖ وَنُسُکیٖ وَمَحْیٰایَ وَمَمٰاتیٖ للّٰهِ‌ِ رَبِّ الْعٰالَمیٖنَ</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نماز و عبادت ما،و زندگی و مردگی ما تنها و تنها برای خداست،و برای</w:t>
      </w:r>
    </w:p>
    <w:p>
      <w:pPr>
        <w:pStyle w:val="BookText"/>
        <w:rPr/>
      </w:pPr>
      <w:r>
        <w:rPr>
          <w:rFonts w:ascii="IRNazanin" w:hAnsi="IRNazanin" w:eastAsia="IRNazanin"/>
          <w:color w:val="111111"/>
          <w:sz w:val="28"/>
          <w:sz w:val="28"/>
          <w:szCs w:val="28"/>
          <w:rtl w:val="true"/>
          <w:lang w:bidi="fa-IR"/>
        </w:rPr>
        <w:t>او و به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ذکر تو می‌رفت و مکرر می‌شد تا به افسوس به پایان نرود عمر عزیز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بنابراین،خدا شعار عملی و فکری و قلبی و نیز حال و حرکت و زندگی آن بزرگواران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این‌رو،اگر برنامه‌ای برای خداوند و به نام او نبود هرگز به آن اقدام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هیچگاه هیچ اتفاق نمی‌افتاد که به کاری دست به کار شوند،که نام و نشان خداوند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سیره و شیوه‌ای بود که امامان معصوم نیز به تبع انبیاء بزرگ الهی پیشه خویش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امیرالمؤمنین علیه السلام تضییع،و به خانه‌اش نیز هجوم آورده،و میان در و دیوار،و در اوج آتش و دود،پهلوی همسرش را شکستند،چندان نگذشت که جماعتی که میان آنها ابوسفیان نیز به چشم می‌خورد به خانه امام آمدند،و از حادثه گذشته اظهار تأسف کردند و از امام خواستند که به تلافی برخیزد،و خود نیز اعلام حمایت و همراهی کردند،و گفتند تمام نیرو و توان و سرمایه خویش را در این راه می‌بازیم،و در این ماجرا پیروزی از آنِ ماست،و نه چندان دور آنان را از تخت حکومت به تخته تابوت می‌کشانیم،و سپس تو بر تخت می‌نشینی و بر ما و بر همه خلق حکمران و فرمانروا می‌شوی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هیچیک از شما نشانی از خداوند نمی‌بینم،و هیچیک در انجام این کار خطیر نام و یاد خداوند را با خود ندارید،از این‌رو مرا معاف و معذور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نیست خواجه ما را معذور دار ما را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راستی اگر کسی جز علی بن ابیطالب علیه السلام بود،و آن حادثه جانکاه را پشت سر نهاده و اکنون با چنین پیشهادی روبرو می‌شد چه می‌کرد ؟ و چه می‌گفت ؟ آیا سر از پا می‌شناخت ؟ و یا به جای دو پا هزار پا می‌شد و می‌تاخت ؟</w:t>
      </w:r>
    </w:p>
    <w:p>
      <w:pPr>
        <w:pStyle w:val="BookText"/>
        <w:rPr/>
      </w:pPr>
      <w:r>
        <w:rPr>
          <w:rFonts w:ascii="IRNazanin" w:hAnsi="IRNazanin" w:eastAsia="IRNazanin"/>
          <w:color w:val="111111"/>
          <w:sz w:val="28"/>
          <w:sz w:val="28"/>
          <w:szCs w:val="28"/>
          <w:rtl w:val="true"/>
          <w:lang w:bidi="fa-IR"/>
        </w:rPr>
        <w:t>باری نفی و طرد این پیشنهادها که آتش حرص و ولع را شعله‌ور می‌سازد، تنها و تنها کار مردی است همچون علی که جز برای خدا دستش به هیچ کاری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کاری،از برای او بکار</w:t>
      </w:r>
    </w:p>
    <w:p>
      <w:pPr>
        <w:pStyle w:val="BookText"/>
        <w:rPr/>
      </w:pPr>
      <w:r>
        <w:rPr>
          <w:rFonts w:ascii="IRNazanin" w:hAnsi="IRNazanin" w:eastAsia="IRNazanin"/>
          <w:color w:val="111111"/>
          <w:sz w:val="28"/>
          <w:sz w:val="28"/>
          <w:szCs w:val="28"/>
          <w:rtl w:val="true"/>
          <w:lang w:bidi="fa-IR"/>
        </w:rPr>
        <w:t>واقعاً انسان به حیرت فرو می‌رود وقتی که می‌بیند این مرد و مردانی چون او چگونه دلباخته اویند،و جز فرمان او را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آشکارا پیداست که در نگاه این مردان بزرگ،ریاست و مقامی که از خدا در آن نشانی نیست هر چه باشد پوچ و بی‌معنی و بی‌حاصل است،و در نزد ایشان حتی به قدر یک ارزن نیرزیده و بهایی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در همین مملکت ما برای صندلی‌هایی که عمری چندساله بیش ندارند،چه دین‌ها که فروخته،و چه آبروها و اعتبارها که پایمال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کسانی که همه چیز را برای خدا بخواهند،و هیچ چیزی را منهای خدا نپذیرند همواره کم،اندک و نادر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به پاره‌ای از این نوادر در کتاب خود یاد کرده است،ویکی از ایشان جناب ایوب بود،که به پیامبر مکرم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أَیُّوبَ</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ایوب را به یادآور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ایوب،هفت سال تمام در تیررس انواع و انحاء بلاها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بلاها یکی این بود که دوازده فرزند جوانش در پیش رویش پرپر زده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خانه‌اش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زراعت‌های او نیز به یاد رفت و خرمن‌هایش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اتاقی از کاه و گل نداشت که با همسرش زیر سقف آن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پیش از این دوازده فرزند داشت،و خانه و کاشانه،و گوسفند و گاو، و مزرعه و باغ،و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دیری نپایید که خود نیز تب کرده و افتاد،و طبیبان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بهبود یافتنی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بین مردم شایع شد که به عیادت ایوب نروند،تا بیماری‌اش را وانگیرند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ایوب ناگزی از مردم شهر فاصله گرفت،و به بیابان آمد،و چادرنشین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 او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تو پیامبر خدا هستی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خدا دوستدار تو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دعای تو را اجابت نمی‌کند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 کن تا شفا یابی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در رفاه و راحت بوده‌ایم ؟</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سه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سال است که رنج و درد به ما رو کرده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 خود چیزی نمی‌گویم،تا از این ماجرا شصت و سه سال بگذرد،و آنگاه از او خواهم خواست که دستگیرمان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این بلا کمتر از آن نعمت‌ها نبوده و نیست،و برای ما مبارک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حیوانی که نامش اشغر است</w:t>
      </w:r>
    </w:p>
    <w:p>
      <w:pPr>
        <w:pStyle w:val="BookText"/>
        <w:rPr/>
      </w:pPr>
      <w:r>
        <w:rPr>
          <w:rFonts w:ascii="IRNazanin" w:hAnsi="IRNazanin" w:eastAsia="IRNazanin"/>
          <w:color w:val="111111"/>
          <w:sz w:val="28"/>
          <w:sz w:val="28"/>
          <w:szCs w:val="28"/>
          <w:rtl w:val="true"/>
          <w:lang w:bidi="fa-IR"/>
        </w:rPr>
        <w:t>ولی ایوب از نوع پرسش‌های همسر خود دانست که صبور نبوده و تو گویی از خداوند گله‌مند است،از این‌رو،گفت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فاصله گیر که مرا با تو کاری نیست،و تو با این کارت استحقاق صد ضربه تازیانه را داری که اگر شفا یافتم بر تو خواهم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همسر ایوب 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خداوند از ایوب خواست که در چشمه‌ای فرو شود،</w:t>
      </w:r>
      <w:bookmarkStart w:id="262" w:name="pg19473_219172"/>
    </w:p>
    <w:p>
      <w:pPr>
        <w:pStyle w:val="BookText"/>
        <w:rPr/>
      </w:pPr>
      <w:bookmarkEnd w:id="262"/>
      <w:r>
        <w:rPr>
          <w:rFonts w:ascii="IRNazanin" w:hAnsi="IRNazanin" w:eastAsia="IRNazanin"/>
          <w:color w:val="111111"/>
          <w:sz w:val="28"/>
          <w:sz w:val="28"/>
          <w:szCs w:val="28"/>
          <w:rtl w:val="true"/>
          <w:lang w:bidi="fa-IR"/>
        </w:rPr>
        <w:t>و او نیز امتثال کرد،و همین‌که از چشمه پای خود را بیرون نهاد،همچون جوانی بیست و چند ساله شد،بی‌آنکه با خود دردی داشته باشد و در همان حال که کنار چشمه نشسته،و در اندیشه خود غرقه بود،همسرش که از کار خود پشیمان بود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ایوب بازمی‌گردم و دیگر سخن‌های گلایه‌آمیز را بر زبان نمی‌رانم،از این‌رو شتابان بازگشت،و در کنار چشمه جوانی زیباروی را دید،و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بیماری داشتم که در همینجا سکونت داشت،ولی اکنون او را نمی‌بینم،و آیا شما از وی خبری ندارید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شما ایوب بود،و ایوب اکنون جوان شده است،و من همان جوانم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یقین و شگفتی‌های بسیار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صد تازیانه محکومی،چون به محبوب من هجوم آورده و بد زبانی کرده‌ای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میان جبرئیل فرود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 از او درگذر،اما چون سوگند یاد کرده‌ای که بر او صد تازیانه فرود آوری،صد چوب نازک به صورت دسته‌ای کنار هم قرار داده و آنگاه بر روی بدن او بگذار،و با این به سوگند خود اقدام کرده،و من نیاز می‌پذیرم</w:t>
      </w:r>
      <w:r>
        <w:rPr>
          <w:rFonts w:eastAsia="IRNazanin" w:cs="IRNazanin"/>
          <w:color w:val="111111"/>
          <w:sz w:val="28"/>
          <w:szCs w:val="28"/>
          <w:rtl w:val="true"/>
          <w:lang w:bidi="fa-IR"/>
        </w:rPr>
        <w:t>.</w:t>
      </w:r>
    </w:p>
    <w:p>
      <w:pPr>
        <w:pStyle w:val="Heading3"/>
        <w:numPr>
          <w:ilvl w:val="2"/>
          <w:numId w:val="1"/>
        </w:numPr>
        <w:rPr/>
      </w:pPr>
      <w:bookmarkStart w:id="263" w:name="__RefHeading___Toc17607188_1280447820"/>
      <w:bookmarkStart w:id="264" w:name="_Toc101"/>
      <w:bookmarkEnd w:id="263"/>
      <w:r>
        <w:rPr>
          <w:rtl w:val="true"/>
        </w:rPr>
        <w:t>آیین ماندگار</w:t>
      </w:r>
      <w:bookmarkEnd w:id="264"/>
    </w:p>
    <w:p>
      <w:pPr>
        <w:pStyle w:val="BookText"/>
        <w:rPr/>
      </w:pPr>
      <w:r>
        <w:rPr>
          <w:rFonts w:ascii="IRNazanin" w:hAnsi="IRNazanin" w:eastAsia="IRNazanin"/>
          <w:color w:val="111111"/>
          <w:sz w:val="28"/>
          <w:sz w:val="28"/>
          <w:szCs w:val="28"/>
          <w:rtl w:val="true"/>
          <w:lang w:bidi="fa-IR"/>
        </w:rPr>
        <w:t>بنابراین،انبیاء و اولیاء خداوند خود را و همه چیز را برای خداوند و بنام او می‌خواستند و خداوند نیز از ایشان و از تمامی بندگان همین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باری،او می‌خواهد و بر این خواسته نیز تأکید دارد که بندگان هر چه می‌کنند به نام او کنند،زیرا تنها اوست که ماندگار است،و جز او هر چه باشد فانی و تمام شدنی است،و کاری که جز برای او باشد نیز نمی‌پاید و نمی‌ماند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می‌بینید که در نخستین آیه‌ای که بر پیامبرش گوشزد می‌کند اینگونه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یعنی به نام خدا و به خاطر خدا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نیز خواند،و چه خواندنی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نام خدا خواند،آیین او نیز تاکنون برپاست،و میلیاردها نفر تاکنون و از این پس دم بر او می‌زنند،و از سخنان او یاد کرده،و از مرام و مسلک او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بنابراین،آنچه به نام خداوند و برای او باشد و با او معامله شود همچون خود او ماندگار و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میلیاردها بچه دو ماهه،سه ماهه و چند ماهه به دنیا آمدند و رفتند،و همین اکنون نیز روانه میلیون‌ها می‌آیند و می‌روند،اما نام هیچکدام نمانده و نمی‌ماند،حال آنکه طفل شش ماهه‌ای با نام علی اصغر آمد و رفت،ولی هزار و چند صد سال است که نامش بر زبان‌هاست،زیرا که او را با خداوند معامله کردند، از این‌رو 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مهمتر اینکه این کودک با همه کوچکی باب الحوائج است،و چه گرههای بزرگی که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این،نتیجۀ برای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بودن،کمترین نتیجه‌اش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چیز اگر برای غیر خدا باشد نمی‌ماند،و کمترین چیز اگر خاص خدا باشد و محض او صورت پذیرد،می‌ماند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سال تمام ممالکی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اتریش،آلمان،لهستان،مصر، شوروی،انگلیس،ایتالیا،ژاپن،و خاورمیانه،در جنگ جهانی دوم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خانمان برانداز دوازده میلیون کشته شدند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در میان این حجم از کشته شدگان،دست کم دو میلیون دست از بدن</w:t>
      </w:r>
    </w:p>
    <w:p>
      <w:pPr>
        <w:pStyle w:val="BookText"/>
        <w:rPr/>
      </w:pPr>
      <w:r>
        <w:rPr>
          <w:rFonts w:ascii="IRNazanin" w:hAnsi="IRNazanin" w:eastAsia="IRNazanin"/>
          <w:color w:val="111111"/>
          <w:sz w:val="28"/>
          <w:sz w:val="28"/>
          <w:szCs w:val="28"/>
          <w:rtl w:val="true"/>
          <w:lang w:bidi="fa-IR"/>
        </w:rPr>
        <w:t>جدا شد،که هیچ معلوم نیز نیست که آن دست‌های جدا شده از آنِ کسانی بوده است که نمی‌دانیم،ولی هر چه بود گندید و پوسید و رفت،همچنانکه بدن‌های آنان یا به صورت دست جمعی به زیر خروارها خاک شد و یا طعمه سگان و گرگان ولگرد قرار گرفت،ولی در کربلا دو دست از بدن جدا شد،که همچنان یادش دلها را به آتش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راستی،چرا این دو دست همچنان جاودانه و پر افتخار مانده است،و تا بلندای ابدیت می‌ماند ؟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برای خدا نبود ماندگار می‌شد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اعمال آدمی،هر کدام،به منزله دانه‌هایی است که در این مزرعه دنیا کشت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کشت را برداشتی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برداشتِ کاشته‌های عمل در روزگار قیامت است</w:t>
      </w:r>
      <w:r>
        <w:rPr>
          <w:rFonts w:eastAsia="IRNazanin" w:cs="IRNazanin"/>
          <w:color w:val="111111"/>
          <w:sz w:val="28"/>
          <w:szCs w:val="28"/>
          <w:rtl w:val="true"/>
          <w:lang w:bidi="fa-IR"/>
        </w:rPr>
        <w:t>.</w:t>
      </w:r>
      <w:bookmarkStart w:id="265" w:name="pg19473_219178"/>
    </w:p>
    <w:p>
      <w:pPr>
        <w:pStyle w:val="Heading2"/>
        <w:numPr>
          <w:ilvl w:val="1"/>
          <w:numId w:val="1"/>
        </w:numPr>
        <w:rPr/>
      </w:pPr>
      <w:bookmarkStart w:id="266" w:name="__RefHeading___Toc17607190_1280447820"/>
      <w:bookmarkStart w:id="267" w:name="_Toc102"/>
      <w:bookmarkEnd w:id="265"/>
      <w:bookmarkEnd w:id="266"/>
      <w:r>
        <w:rPr>
          <w:rtl w:val="true"/>
        </w:rPr>
        <w:t>دنیا کارگاه عمل</w:t>
      </w:r>
      <w:bookmarkEnd w:id="267"/>
    </w:p>
    <w:p>
      <w:pPr>
        <w:pStyle w:val="Heading3"/>
        <w:numPr>
          <w:ilvl w:val="2"/>
          <w:numId w:val="1"/>
        </w:numPr>
        <w:rPr/>
      </w:pPr>
      <w:bookmarkStart w:id="268" w:name="__RefHeading___Toc17607192_1280447820"/>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آمده است که روزی موسی به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حکیمی که آنچه می‌کنی از سرِ حکمت و دانایی است،و بی‌حساب و کتاب نبوده و نیست آیا راز این چیست که جهانی پر از نقش و نگار آفریده و لاجرم روزگاری،که قیامت باشد،آن را در هم پاشیده و از میان می‌بری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انسان را که سر سبد آفرینش است و بدین زیبایی وی را آراسته و نشو و نما می‌دهی سرانجام روزی،که روز مرگ و نیستی است،او را نادیده انگاشته،و به خاک فرو کرده،و از آن دوباره خاک می‌سازی ؟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می‌دانم که این پرسش و سؤال تو نه از سر انکار و یا غفلت و یا هوس است،و گرنه تو را آزرده و تأدیب می‌نمودم،ولی منظور تو دانستن راز و حکمتی است که ما آن را در آفرینش منظور کرده‌ایم،و بر آنی که آن را دریافته و با مردم در میان نهاده و آنان را به سر منزل رشد و دانایی و کمال سوق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تو حکمت و راز هستی و آفرینش را تا حدودی آگاه و دانایی، و از این‌رو قادر به سؤال و پرسش می‌باشی،و گرنه هر انسان صورت‌بین و ظاهراندیش نادان توانایی پرسش را ندارد،که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سؤال از علم خیزد هم جواب همچنانکه خار و گُل از خاک و آب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آری،کسی که نادان است پرسشی ندارد،همچنانکه از طرح هر پاسخ نیز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بنابراین،سؤال و پاسخ،هر کدام،ناشی از دانش و دانایی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که پرسش دانش اندک و پاسخ،دانایی افزونتری می‌طلبد، ولی به هر حال سر منشأ هر دو،آگاهی و علم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تلخی و شیرینی،هر کدام،از رطوبتِ ذائقه یا ماده‌ای خارجی نمودار و نمایان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همچون دوستی و دشمنی،که نشأت یافته از آشنایی است که اگر در میان نباشد نه دوستی معنا دارد و نه دشمنی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پرسش خود را خواهی یافت به شرط آنکه دانه‌هایی چند در دل خاک کشت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رفت و دانه‌هایی چند کاشت،و پس از آنکه روییده و خوشه‌ها برآمد داسی به دست گرفته و آنها را درو کرد،و در همین میان تو گویی؛ندایی از جهان غیب در رسید و موسی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کشتی کنی و پروری چون کمالی یافت آن را می‌بُری ؟ </w:t>
      </w:r>
      <w:r>
        <w:rPr>
          <w:rStyle w:val="FootnoteAnchor"/>
          <w:rtl w:val="true"/>
        </w:rPr>
        <w:footnoteReference w:id="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به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محصول،کاه و دانه،درهم آمیخته و دانه را نمی‌توان در انبار کاه ریخت همچنانکه جای دادن کاه در جایگاه</w:t>
      </w:r>
      <w:bookmarkStart w:id="270" w:name="pg19473_219180"/>
    </w:p>
    <w:p>
      <w:pPr>
        <w:pStyle w:val="BookText"/>
        <w:rPr/>
      </w:pPr>
      <w:bookmarkEnd w:id="270"/>
      <w:r>
        <w:rPr>
          <w:rFonts w:ascii="IRNazanin" w:hAnsi="IRNazanin" w:eastAsia="IRNazanin"/>
          <w:color w:val="111111"/>
          <w:sz w:val="28"/>
          <w:sz w:val="28"/>
          <w:szCs w:val="28"/>
          <w:rtl w:val="true"/>
          <w:lang w:bidi="fa-IR"/>
        </w:rPr>
        <w:t>گندم نیز کاری ناصواب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حکمت این دو را آمیختن فرق واجب می‌کند در بیختن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را از کجا آموخته،و نور این شمع را ز کجا افروخته‌ای ؟</w:t>
      </w:r>
    </w:p>
    <w:p>
      <w:pPr>
        <w:pStyle w:val="BookText"/>
        <w:rPr/>
      </w:pPr>
      <w:r>
        <w:rPr>
          <w:rFonts w:ascii="IRNazanin" w:hAnsi="IRNazanin" w:eastAsia="IRNazanin"/>
          <w:color w:val="111111"/>
          <w:sz w:val="28"/>
          <w:sz w:val="28"/>
          <w:szCs w:val="28"/>
          <w:rtl w:val="true"/>
          <w:lang w:bidi="fa-IR"/>
        </w:rPr>
        <w:t>و موسی با جهانی ادب و وقار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تمیز و دانش را از تو یافتم و آموختم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سزاوار است که من این تمیز و آگاهی را به تو داده باشم،اما خود از آن محروم بوده و یا آن را به کار نبندم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اندرون خلایق،ارواح پاک و آلوده بهم آمیخته‌اند،و به دیگر سخن،صدف‌های وجود آدمیان در یک مرتبه نبوده و نیستند،چرا که پاره‌ای از دُر و مروارید آکنده،و برخی نیز تهی و پوچ بوده و محتوایی ندارند،پس ضرور و لازم می‌نماید که آن‌ها را از هم تفکیک و دور ساخته،همچنانکه تو کاه را از گندم جدا و دور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خلایق روح‌های پاک هست</w:t>
      </w:r>
    </w:p>
    <w:p>
      <w:pPr>
        <w:pStyle w:val="BookText"/>
        <w:rPr/>
      </w:pPr>
      <w:r>
        <w:rPr>
          <w:rFonts w:ascii="IRNazanin" w:hAnsi="IRNazanin" w:eastAsia="IRNazanin"/>
          <w:color w:val="111111"/>
          <w:sz w:val="28"/>
          <w:sz w:val="28"/>
          <w:szCs w:val="28"/>
          <w:rtl w:val="true"/>
          <w:lang w:bidi="fa-IR"/>
        </w:rPr>
        <w:t xml:space="preserve">واجب است اظهار این نیک و تباه همچنانک اظهار گندم‌ها زکاه </w:t>
      </w:r>
      <w:r>
        <w:rPr>
          <w:rStyle w:val="FootnoteAnchor"/>
          <w:rtl w:val="true"/>
        </w:rPr>
        <w:footnoteReference w:id="100"/>
      </w:r>
    </w:p>
    <w:p>
      <w:pPr>
        <w:pStyle w:val="Heading3"/>
        <w:numPr>
          <w:ilvl w:val="2"/>
          <w:numId w:val="1"/>
        </w:numPr>
        <w:rPr/>
      </w:pPr>
      <w:bookmarkStart w:id="271" w:name="__RefHeading___Toc17607194_1280447820"/>
      <w:bookmarkStart w:id="272" w:name="_Toc104"/>
      <w:bookmarkEnd w:id="271"/>
      <w:r>
        <w:rPr>
          <w:rtl w:val="true"/>
        </w:rPr>
        <w:t>یک حقیقت</w:t>
      </w:r>
      <w:bookmarkEnd w:id="272"/>
    </w:p>
    <w:p>
      <w:pPr>
        <w:pStyle w:val="BookText"/>
        <w:rPr/>
      </w:pPr>
      <w:r>
        <w:rPr>
          <w:rFonts w:ascii="IRNazanin" w:hAnsi="IRNazanin" w:eastAsia="IRNazanin"/>
          <w:color w:val="111111"/>
          <w:sz w:val="28"/>
          <w:sz w:val="28"/>
          <w:szCs w:val="28"/>
          <w:rtl w:val="true"/>
          <w:lang w:bidi="fa-IR"/>
        </w:rPr>
        <w:t>از این حکایت که دانای روم آن را به زیبایی تمام به نظم کشیده‌ای،همچنان که از روایات نیز می‌آید،این حقیقت را بیش از هر چیز دیگر در ذهن تداعی می‌کند که انسان چیزی همانند 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دانه نیز دانه‌ها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از دانه گندم دانه‌های گندم پدیدار می‌شود</w:t>
      </w:r>
      <w:r>
        <w:rPr>
          <w:rFonts w:eastAsia="IRNazanin" w:cs="IRNazanin"/>
          <w:color w:val="111111"/>
          <w:sz w:val="28"/>
          <w:szCs w:val="28"/>
          <w:rtl w:val="true"/>
          <w:lang w:bidi="fa-IR"/>
        </w:rPr>
        <w:t>.</w:t>
      </w:r>
    </w:p>
    <w:p>
      <w:pPr>
        <w:pStyle w:val="Heading3"/>
        <w:numPr>
          <w:ilvl w:val="2"/>
          <w:numId w:val="1"/>
        </w:numPr>
        <w:rPr/>
      </w:pPr>
      <w:bookmarkStart w:id="273" w:name="__RefHeading___Toc17607196_1280447820"/>
      <w:bookmarkStart w:id="274" w:name="_Toc105"/>
      <w:bookmarkEnd w:id="273"/>
      <w:r>
        <w:rPr>
          <w:rtl w:val="true"/>
        </w:rPr>
        <w:t>عمل</w:t>
      </w:r>
      <w:bookmarkEnd w:id="274"/>
    </w:p>
    <w:p>
      <w:pPr>
        <w:pStyle w:val="BookText"/>
        <w:rPr/>
      </w:pPr>
      <w:r>
        <w:rPr>
          <w:rFonts w:ascii="IRNazanin" w:hAnsi="IRNazanin" w:eastAsia="IRNazanin"/>
          <w:color w:val="111111"/>
          <w:sz w:val="28"/>
          <w:sz w:val="28"/>
          <w:szCs w:val="28"/>
          <w:rtl w:val="true"/>
          <w:lang w:bidi="fa-IR"/>
        </w:rPr>
        <w:t>و دانه‌هایی که از وجود انسان ظهور کرده و پدید می‌آید دانه‌های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که از انسان سرزده و تحقق می‌یابد تو گویی دانه‌ای است که در مزرعه دنیا پاشیده و کاشته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می‌بیند،در حقیقت،هر دیدن او یک دانه است که می‌کارد، و همینگونه است آنچه می‌شنود،و یا می‌گوید،و لاجرم روزی درو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یک مجمع کشاورزی،و با یک مجموعه‌ای از کشاورزان است</w:t>
      </w:r>
      <w:r>
        <w:rPr>
          <w:rFonts w:eastAsia="IRNazanin" w:cs="IRNazanin"/>
          <w:color w:val="111111"/>
          <w:sz w:val="28"/>
          <w:szCs w:val="28"/>
          <w:rtl w:val="true"/>
          <w:lang w:bidi="fa-IR"/>
        </w:rPr>
        <w:t>.</w:t>
      </w:r>
    </w:p>
    <w:p>
      <w:pPr>
        <w:pStyle w:val="Heading3"/>
        <w:numPr>
          <w:ilvl w:val="2"/>
          <w:numId w:val="1"/>
        </w:numPr>
        <w:rPr/>
      </w:pPr>
      <w:bookmarkStart w:id="275" w:name="__RefHeading___Toc17607198_1280447820"/>
      <w:bookmarkStart w:id="276" w:name="_Toc106"/>
      <w:bookmarkEnd w:id="275"/>
      <w:r>
        <w:rPr>
          <w:rtl w:val="true"/>
        </w:rPr>
        <w:t>پیوسته در کاشتن</w:t>
      </w:r>
      <w:bookmarkEnd w:id="276"/>
    </w:p>
    <w:p>
      <w:pPr>
        <w:pStyle w:val="BookText"/>
        <w:rPr/>
      </w:pPr>
      <w:r>
        <w:rPr>
          <w:rFonts w:ascii="IRNazanin" w:hAnsi="IRNazanin" w:eastAsia="IRNazanin"/>
          <w:color w:val="111111"/>
          <w:sz w:val="28"/>
          <w:sz w:val="28"/>
          <w:szCs w:val="28"/>
          <w:rtl w:val="true"/>
          <w:lang w:bidi="fa-IR"/>
        </w:rPr>
        <w:t>تفاوت دانه‌های عمل و دانه‌های دیگر همچون گندم در این است،که دانه‌های گندم در همه وقت کاشت نمی‌شوند اما دانه‌های عمل محدود به زمان نبوده،و همیشه و هر کجا می‌توان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هر کجا سخنی بگوییم و یا بشنویم در حقیقت دانه‌های خود را کاشته‌ایم</w:t>
      </w:r>
      <w:r>
        <w:rPr>
          <w:rFonts w:eastAsia="IRNazanin" w:cs="IRNazanin"/>
          <w:color w:val="111111"/>
          <w:sz w:val="28"/>
          <w:szCs w:val="28"/>
          <w:rtl w:val="true"/>
          <w:lang w:bidi="fa-IR"/>
        </w:rPr>
        <w:t>.</w:t>
      </w:r>
    </w:p>
    <w:p>
      <w:pPr>
        <w:pStyle w:val="Heading3"/>
        <w:numPr>
          <w:ilvl w:val="2"/>
          <w:numId w:val="1"/>
        </w:numPr>
        <w:rPr/>
      </w:pPr>
      <w:bookmarkStart w:id="277" w:name="__RefHeading___Toc17607200_1280447820"/>
      <w:bookmarkStart w:id="278" w:name="_Toc107"/>
      <w:bookmarkEnd w:id="277"/>
      <w:r>
        <w:rPr>
          <w:rtl w:val="true"/>
        </w:rPr>
        <w:t>محصول</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در فصل کاشت اگر چه دانه‌های بسیاری کاشته می‌شوند،اما تمامی آنها بر نیامده و سبز نمی‌شوند،حال آنکه دانه‌های عمل هر چه باشند روزی</w:t>
      </w:r>
    </w:p>
    <w:p>
      <w:pPr>
        <w:pStyle w:val="BookText"/>
        <w:rPr/>
      </w:pPr>
      <w:r>
        <w:rPr>
          <w:rFonts w:ascii="IRNazanin" w:hAnsi="IRNazanin" w:eastAsia="IRNazanin"/>
          <w:color w:val="111111"/>
          <w:sz w:val="28"/>
          <w:sz w:val="28"/>
          <w:szCs w:val="28"/>
          <w:rtl w:val="true"/>
          <w:lang w:bidi="fa-IR"/>
        </w:rPr>
        <w:t>بالا آمده و محصول آنها توسط خود آدمی درو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ذره همان چیزی است که امروزه به اتم یاد می‌شود و آن به قدری کوچک است که نه با چشمان عادی و نه با دقیقترین ابزار قابل مشاهده است،و تنها آثار آن را می‌توان مشاهده کرد،و گرنه حجم آن تنها با محاسبات علمی قابل سنجش است، و به قدری کوچک است که چند میلیون آن می‌توانند روی نوک سوزنی جای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آیه از آیاتی است که پشت را می‌لرزاند و نشان می‌دهد که حسابرسی خداوند در آن روز بسی حساس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سخت‌گیری در حسابرسی قیامت نه تنها از این آیات بلکه از آیات گوناگون دیگر نیز به خوبی استفاده می‌شود که در حسابرسی اعمال آدمی در قیامت فوق العاده دقت و مو شکافی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خدا از زبان لقما به فرزند خویش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أَوْفِی السَّمٰاوٰاتِ أَوْفِی الْأَرْضِ یَأْتِ بِهَا اللّٰهُ إِنَّ اللّٰهَ لَطیٖفٌ خَبیٖرٌ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اندازه سنگینی دانه خردلی باشد و در دل سنگی یا در گوشه‌ای از آسمان و زمین پنهان گردد،خداوند آن را برای حسابرسی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آیات استفاده می‌شود که در آن محکمه عظیم،کوچکترین اعمال آدمی حسابرسی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عبداللّٰه بن مسعود نقل شده است که محکمترین آیات کتاب مجید همین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که ایمان عمیق به محتوای این آیه کافی است که انسان را در مسیر حق</w:t>
      </w:r>
    </w:p>
    <w:p>
      <w:pPr>
        <w:pStyle w:val="BookText"/>
        <w:rPr/>
      </w:pPr>
      <w:r>
        <w:rPr>
          <w:rFonts w:ascii="IRNazanin" w:hAnsi="IRNazanin" w:eastAsia="IRNazanin"/>
          <w:color w:val="111111"/>
          <w:sz w:val="28"/>
          <w:sz w:val="28"/>
          <w:szCs w:val="28"/>
          <w:rtl w:val="true"/>
          <w:lang w:bidi="fa-IR"/>
        </w:rPr>
        <w:t>وادارد،و از هر گونه پلیدی و شر و فساد دور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رو،در خبر آمده است که کسی به محضر پیامبر اکرم صلی الله علیه و آله بار یافت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ما عَلَّمَک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خداوند بر تو تعلیم کرده است بر من نیز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نیز اجابت کرد و وی را به یکی از یاران خود سپرد،و از وی خواست که قرآن را به او بیاموزد و او نیز آموخت،و آموختن را از سوره مبارکه زلزال آغاز کرد و همینکه به این آیه رسید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از جا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با شنیدن این ماجرا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فقیهاً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حقیقتی مسلم است زیرا کسی که بداند رفتار و کردار و گفتار وی حتی اگر به قدر ذره‌ای باشد مورد محاسبه و مکافات قرار می‌گیرد،به حساب خود رسیده،و راه خود را هموار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دو تن فرود آمد،چرا که یکی از ایشان دست از انجام امور خیر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از کتاب مجید مرا از انجام امور خیر باز می‌دارد، و آن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افزود که من این پاره نان را و یا خرما و یا هر چیز دیگر را که دارم هیچ دوست نمی‌دارم زیرا ارزشی ندارد،و مال بسیار را نیز ندارم که بخشش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این گناهان خُرد که می‌کنیم مؤاخذه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بود که این آیات نازل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بدینسان،هر</w:t>
      </w:r>
      <w:bookmarkStart w:id="279" w:name="pg19473_219184"/>
    </w:p>
    <w:p>
      <w:pPr>
        <w:pStyle w:val="BookText"/>
        <w:rPr/>
      </w:pPr>
      <w:bookmarkEnd w:id="279"/>
      <w:r>
        <w:rPr>
          <w:rFonts w:ascii="IRNazanin" w:hAnsi="IRNazanin" w:eastAsia="IRNazanin"/>
          <w:color w:val="111111"/>
          <w:sz w:val="28"/>
          <w:sz w:val="28"/>
          <w:szCs w:val="28"/>
          <w:rtl w:val="true"/>
          <w:lang w:bidi="fa-IR"/>
        </w:rPr>
        <w:t>دوی آنها به راه صواب و صلاح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کسی به کس خرمایی داد و او نپذیرفت،وی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خدای تعالی از ما ذره می‌پذیرد ولی تو خرما را اندک شمرده و رد می‌کنی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کسی قرائت همین دو آیه را از پیامبر مکرم شنید،چون به آخر رسید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مِنَ الْقُرآن مٰا سَمِعْتُ لٰااُبٰالِی بَعْدَ هَذِه الآیة أن لٰاأسْمَعُ مِنَ الْقُرآن شیئاً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مرا از قرآن همین آیه بس،و اگر آیات دیگر را نشنوم باکی نیست</w:t>
      </w:r>
      <w:r>
        <w:rPr>
          <w:rFonts w:eastAsia="IRNazanin" w:cs="IRNazanin"/>
          <w:color w:val="111111"/>
          <w:sz w:val="28"/>
          <w:szCs w:val="28"/>
          <w:rtl w:val="true"/>
          <w:lang w:bidi="fa-IR"/>
        </w:rPr>
        <w:t>.</w:t>
      </w:r>
    </w:p>
    <w:p>
      <w:pPr>
        <w:pStyle w:val="Heading3"/>
        <w:numPr>
          <w:ilvl w:val="2"/>
          <w:numId w:val="1"/>
        </w:numPr>
        <w:rPr/>
      </w:pPr>
      <w:bookmarkStart w:id="280" w:name="__RefHeading___Toc17607202_1280447820"/>
      <w:bookmarkStart w:id="281" w:name="_Toc108"/>
      <w:bookmarkEnd w:id="280"/>
      <w:r>
        <w:rPr>
          <w:rtl w:val="true"/>
        </w:rPr>
        <w:t>میهمان خویش</w:t>
      </w:r>
      <w:bookmarkEnd w:id="281"/>
    </w:p>
    <w:p>
      <w:pPr>
        <w:pStyle w:val="BookText"/>
        <w:rPr/>
      </w:pPr>
      <w:r>
        <w:rPr>
          <w:rFonts w:ascii="IRNazanin" w:hAnsi="IRNazanin" w:eastAsia="IRNazanin"/>
          <w:color w:val="111111"/>
          <w:sz w:val="28"/>
          <w:sz w:val="28"/>
          <w:szCs w:val="28"/>
          <w:rtl w:val="true"/>
          <w:lang w:bidi="fa-IR"/>
        </w:rPr>
        <w:t>دانه‌های گندم وقتی که کاشته شده و به بار می‌نشینند،و محصولاتی از نوع خود پدید می‌آورند نه تنها عاید صاحب آن می‌شود،بلکه دیگران نیز از آن بهره‌ور خواهند شد،حال آنکه دانه‌های عمل پس از آنکه در قیامت محصول خود را به بار می‌آورند تنها به خود آنان بازگشت می‌کند و نه هیچکس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باری،در آنجا هر کسی میهمان خویش است،و بر سفره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خار است خود کشته‌ای وگرنه پرنیان است خود رشته‌ای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این‌رو وقتی که در قیامت مردم آلوده که در دنیا جز سیاهی و تاریکی و پلیدی چیزی به بار نمی‌آورند،و خود را از نور خداوند محروم می‌کنند،و با خود جز ظلمت همراه نمی‌برند،عاجزانه از مؤمنان می‌خواهند که اندکی از نور خود ایشان را میهمان کنند،در پاسخ می‌شنوند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وَرٰاءَکُمْ فَالْتَمِسُوا نُوراً</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می‌توانید به دنیا بازگردید و از آنجا نور بخواهید</w:t>
      </w:r>
      <w:r>
        <w:rPr>
          <w:rFonts w:eastAsia="IRNazanin" w:cs="IRNazanin"/>
          <w:color w:val="111111"/>
          <w:sz w:val="28"/>
          <w:szCs w:val="28"/>
          <w:rtl w:val="true"/>
          <w:lang w:bidi="fa-IR"/>
        </w:rPr>
        <w:t>.</w:t>
      </w:r>
      <w:bookmarkStart w:id="282" w:name="pg19473_219185"/>
    </w:p>
    <w:p>
      <w:pPr>
        <w:pStyle w:val="BookText"/>
        <w:rPr/>
      </w:pPr>
      <w:bookmarkEnd w:id="282"/>
      <w:r>
        <w:rPr>
          <w:rFonts w:ascii="IRNazanin" w:hAnsi="IRNazanin" w:eastAsia="IRNazanin"/>
          <w:color w:val="111111"/>
          <w:sz w:val="28"/>
          <w:sz w:val="28"/>
          <w:szCs w:val="28"/>
          <w:rtl w:val="true"/>
          <w:lang w:bidi="fa-IR"/>
        </w:rPr>
        <w:t>پاره‌ای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سخنی طعن‌آمیز و از سر استهزا می‌باشند،که در حقیقت بازتاب همان استهزایی است که در دنیا از سوی ایشان نسبت به مؤمنان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قیامت،کسی از محصول نیک و پاک دیگران طرقی نمی‌بندد،همچنانکه بدی و آلودگی هیچکس به پای دیگری نوشته نمی‌شود،و این نیز خود حقیقتی دیگر است که قرآن کریم به آن اشارت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تَکْسِبُ کُلُّ نَفْسٍ إِلاّٰ عَلَیْهٰا وَلاٰ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هرکس تنهاکیفر کارخویش رامی‌بیند،و کسی بارگناه دیگری را بردوش‌نمی‌کشد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نشان می‌دهد که هر کسی هرچه می‌کند مانند سایه‌ای به دنبال خود خواهد داشت،و هرگز از وی به دیگری تجاوز نمی‌کند،و این مفاد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است،که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گروگان عملی است که از وی صادر شده است</w:t>
      </w:r>
      <w:r>
        <w:rPr>
          <w:rFonts w:eastAsia="IRNazanin" w:cs="IRNazanin"/>
          <w:color w:val="111111"/>
          <w:sz w:val="28"/>
          <w:szCs w:val="28"/>
          <w:rtl w:val="true"/>
          <w:lang w:bidi="fa-IR"/>
        </w:rPr>
        <w:t>.</w:t>
      </w:r>
    </w:p>
    <w:p>
      <w:pPr>
        <w:pStyle w:val="Heading3"/>
        <w:numPr>
          <w:ilvl w:val="2"/>
          <w:numId w:val="1"/>
        </w:numPr>
        <w:rPr/>
      </w:pPr>
      <w:bookmarkStart w:id="283" w:name="__RefHeading___Toc17607204_1280447820"/>
      <w:bookmarkStart w:id="284" w:name="_Toc109"/>
      <w:bookmarkEnd w:id="283"/>
      <w:r>
        <w:rPr>
          <w:rtl w:val="true"/>
        </w:rPr>
        <w:t>درختان بهشت</w:t>
      </w:r>
      <w:bookmarkEnd w:id="284"/>
    </w:p>
    <w:p>
      <w:pPr>
        <w:pStyle w:val="BookText"/>
        <w:rPr/>
      </w:pPr>
      <w:r>
        <w:rPr>
          <w:rFonts w:ascii="IRNazanin" w:hAnsi="IRNazanin" w:eastAsia="IRNazanin"/>
          <w:color w:val="111111"/>
          <w:sz w:val="28"/>
          <w:sz w:val="28"/>
          <w:szCs w:val="28"/>
          <w:rtl w:val="true"/>
          <w:lang w:bidi="fa-IR"/>
        </w:rPr>
        <w:t>دانه‌های گندم در صورت کاشت یکبار برداشت می‌شوند اما دانه‌های عمل یکبار کشت شده اما برای همیشه به بار و ثمر می‌نشینند،همچنانکه در وصف درختان بهشت که پدید آمده از اعمال آدمی است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نهایت درجه برکت یک درخت این است که در تمام دوران سال و تا ابد،در هر لحظه میوه‌دار بوده و با ثمر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درختان بهشت البته اینگونه‌اند به گونه‌ای که هر زمان که دست به سوی شاخه‌های آنها دراز کنند محروم باز نمی‌گردند</w:t>
      </w:r>
      <w:r>
        <w:rPr>
          <w:rFonts w:eastAsia="IRNazanin" w:cs="IRNazanin"/>
          <w:color w:val="111111"/>
          <w:sz w:val="28"/>
          <w:szCs w:val="28"/>
          <w:rtl w:val="true"/>
          <w:lang w:bidi="fa-IR"/>
        </w:rPr>
        <w:t>.</w:t>
      </w:r>
      <w:bookmarkStart w:id="285" w:name="pg19473_219186"/>
    </w:p>
    <w:p>
      <w:pPr>
        <w:pStyle w:val="Heading3"/>
        <w:numPr>
          <w:ilvl w:val="2"/>
          <w:numId w:val="1"/>
        </w:numPr>
        <w:rPr/>
      </w:pPr>
      <w:bookmarkStart w:id="286" w:name="__RefHeading___Toc17607206_1280447820"/>
      <w:bookmarkStart w:id="287" w:name="_Toc110"/>
      <w:bookmarkEnd w:id="285"/>
      <w:bookmarkEnd w:id="286"/>
      <w:r>
        <w:rPr>
          <w:rtl w:val="true"/>
        </w:rPr>
        <w:t>دانه های پاکی</w:t>
      </w:r>
      <w:bookmarkEnd w:id="287"/>
    </w:p>
    <w:p>
      <w:pPr>
        <w:pStyle w:val="BookText"/>
        <w:rPr/>
      </w:pPr>
      <w:r>
        <w:rPr>
          <w:rFonts w:ascii="IRNazanin" w:hAnsi="IRNazanin" w:eastAsia="IRNazanin"/>
          <w:color w:val="111111"/>
          <w:sz w:val="28"/>
          <w:sz w:val="28"/>
          <w:szCs w:val="28"/>
          <w:rtl w:val="true"/>
          <w:lang w:bidi="fa-IR"/>
        </w:rPr>
        <w:t>حال که انسان با هر عمل خود دانه‌ای می‌کارد پس چه بهتر که دانه‌هایی بکارد که روزی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دانه‌ها را می‌توان از انبانِ قرآن گرفت،که جز دانه‌های پاکی و طهارت و خیر و 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حَرَثَة الْقرآن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یعنی از کسانی باشید که جز دانه‌های قرآن در وجود خود نمی‌کارند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چنین کسی است که خود به بهشت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بااین حساب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بهشت را با خود می‌برد،و نیز جهنم را</w:t>
      </w:r>
      <w:r>
        <w:rPr>
          <w:rFonts w:eastAsia="IRNazanin" w:cs="IRNazanin"/>
          <w:color w:val="111111"/>
          <w:sz w:val="28"/>
          <w:szCs w:val="28"/>
          <w:rtl w:val="true"/>
          <w:lang w:bidi="fa-IR"/>
        </w:rPr>
        <w:t>.</w:t>
      </w:r>
    </w:p>
    <w:p>
      <w:pPr>
        <w:pStyle w:val="Heading3"/>
        <w:numPr>
          <w:ilvl w:val="2"/>
          <w:numId w:val="1"/>
        </w:numPr>
        <w:rPr/>
      </w:pPr>
      <w:bookmarkStart w:id="288" w:name="__RefHeading___Toc17607208_1280447820"/>
      <w:bookmarkStart w:id="289" w:name="_Toc111"/>
      <w:bookmarkEnd w:id="288"/>
      <w:r>
        <w:rPr>
          <w:rtl w:val="true"/>
        </w:rPr>
        <w:t>نیازمندی</w:t>
      </w:r>
      <w:bookmarkEnd w:id="289"/>
    </w:p>
    <w:p>
      <w:pPr>
        <w:pStyle w:val="BookText"/>
        <w:rPr/>
      </w:pPr>
      <w:r>
        <w:rPr>
          <w:rFonts w:ascii="IRNazanin" w:hAnsi="IRNazanin" w:eastAsia="IRNazanin"/>
          <w:color w:val="111111"/>
          <w:sz w:val="28"/>
          <w:sz w:val="28"/>
          <w:szCs w:val="28"/>
          <w:rtl w:val="true"/>
          <w:lang w:bidi="fa-IR"/>
        </w:rPr>
        <w:t>و بهشت شدن و یا آن را با خود بردن سرمایه‌ای است که تنها در پناه قرآن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بدون قرآن و به دور از آن جز فقر و نیازمندی و تهیدستی حاصلی به بار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لَیْسَ لِاَحَدٍ بَعْدَ القُرآن مِنْ فٰاقَةٍ وَلٰا لِاَحدٍ قَبْلَ القُرآن مِنْ غِنی</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کسی که با قرآن باشد تهیدست نیست زیرا که آنچه می‌خواهد به روشنی تمام در آن گرد آمده است،و از این رو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Style w:val="FootnoteAnchor"/>
          <w:rtl w:val="true"/>
        </w:rPr>
        <w:footnoteReference w:id="113"/>
      </w:r>
      <w:bookmarkStart w:id="290" w:name="pg19473_219187"/>
    </w:p>
    <w:p>
      <w:pPr>
        <w:pStyle w:val="BookText"/>
        <w:rPr/>
      </w:pPr>
      <w:bookmarkEnd w:id="290"/>
      <w:r>
        <w:rPr>
          <w:rFonts w:ascii="IRNazanin" w:hAnsi="IRNazanin" w:eastAsia="IRNazanin"/>
          <w:color w:val="111111"/>
          <w:sz w:val="28"/>
          <w:sz w:val="28"/>
          <w:szCs w:val="28"/>
          <w:rtl w:val="true"/>
          <w:lang w:bidi="fa-IR"/>
        </w:rPr>
        <w:t>یعنی همه چیز را بازگفته است پس چیزی نیست که مبهم و تاریک باشد چرا که نور است و در پرتو نور ظلمت را جایگاهی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دست به دامان قرآن نداشته باشد در منتهای ضلالت و گمراهی پیش خواهد رفت،همچنانکه پیش از بعثت،که پای این کتاب پر فروغ در میان نبود،همگان در گمراهی غوطه‌ور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7607210_1280447820"/>
      <w:bookmarkStart w:id="292" w:name="_Toc112"/>
      <w:bookmarkEnd w:id="291"/>
      <w:r>
        <w:rPr>
          <w:rtl w:val="true"/>
        </w:rPr>
        <w:t>مزرعه جان</w:t>
      </w:r>
      <w:bookmarkEnd w:id="292"/>
    </w:p>
    <w:p>
      <w:pPr>
        <w:pStyle w:val="BookText"/>
        <w:rPr/>
      </w:pPr>
      <w:r>
        <w:rPr>
          <w:rFonts w:ascii="IRNazanin" w:hAnsi="IRNazanin" w:eastAsia="IRNazanin"/>
          <w:color w:val="111111"/>
          <w:sz w:val="28"/>
          <w:sz w:val="28"/>
          <w:szCs w:val="28"/>
          <w:rtl w:val="true"/>
          <w:lang w:bidi="fa-IR"/>
        </w:rPr>
        <w:t>و کسی که دانه‌هایی قرآنی را در مزرعه جان خود کشت کند در حقیقت عاقبت اندیشی کرده،و در آخرت و برای ابد بر سفره محصول خود خواهد نشست، و این برکتی است که خداوند آن را وعده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کسی که بر آنست کشت و محصولی داشته تا در آخرت به کار آید برکت و وسعت در کار او خواهیم کرد،و محصول او را افزون خواهیم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تَکُ حَسَنَةً یُضٰاعِفْهٰا وَیُؤْتِ مِنْ لَدُنْهُ أَجْراً عَظیٖماً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حسنه به چیزی گفته می‌شود که در منتهای زیبایی است،و این شامل واجبات الهی و نیز مستحبات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اندازه این فزونی و برکت به اخلاص و معرفت انسان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میزانی که انسان در کار خود عرفان و خلوص داشته باشد،به همان میزان حصول کار او پر بارتر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کتاب خداوند،گاه پاداش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را به ده برابر یاد می‌شود،همچنانکه فرمود</w:t>
      </w:r>
      <w:bookmarkStart w:id="293" w:name="pg19473_219188"/>
    </w:p>
    <w:p>
      <w:pPr>
        <w:pStyle w:val="BookText"/>
        <w:rPr/>
      </w:pPr>
      <w:bookmarkEnd w:id="293"/>
      <w:r>
        <w:rPr>
          <w:rFonts w:ascii="IRNazanin" w:hAnsi="IRNazanin" w:eastAsia="IRNazanin"/>
          <w:color w:val="111111"/>
          <w:sz w:val="28"/>
          <w:sz w:val="28"/>
          <w:szCs w:val="28"/>
          <w:rtl w:val="true"/>
          <w:lang w:bidi="fa-IR"/>
        </w:rPr>
        <w:t>نیکی را به ده برابر یاد می‌شود،همچنانکه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گاه نیز به هفتصد برابر،همچنانکه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و گاه نیز از این فراتر رفته و اجر بی‌حساب را وعده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این،از آنروست که لطف خداوند محدودیت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وٰاسِعٌ عَلیٖمٌ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Heading3"/>
        <w:numPr>
          <w:ilvl w:val="2"/>
          <w:numId w:val="1"/>
        </w:numPr>
        <w:rPr/>
      </w:pPr>
      <w:bookmarkStart w:id="294" w:name="__RefHeading___Toc17607212_1280447820"/>
      <w:bookmarkStart w:id="295" w:name="_Toc113"/>
      <w:bookmarkEnd w:id="294"/>
      <w:r>
        <w:rPr>
          <w:rtl w:val="true"/>
        </w:rPr>
        <w:t>نیت نیک</w:t>
      </w:r>
      <w:bookmarkEnd w:id="295"/>
    </w:p>
    <w:p>
      <w:pPr>
        <w:pStyle w:val="BookText"/>
        <w:rPr/>
      </w:pPr>
      <w:r>
        <w:rPr>
          <w:rFonts w:ascii="IRNazanin" w:hAnsi="IRNazanin" w:eastAsia="IRNazanin"/>
          <w:color w:val="111111"/>
          <w:sz w:val="28"/>
          <w:sz w:val="28"/>
          <w:szCs w:val="28"/>
          <w:rtl w:val="true"/>
          <w:lang w:bidi="fa-IR"/>
        </w:rPr>
        <w:t>و این همه در حالی است که خداوند حتی نیات اینگونه بندگان را نیز محاسبه کرده و پاداش می‌دهد،هر چند نیت نیک و خیر خود را عملی نکرده باشند،و این حقیقتی است که در خبر نیز به آن اشارت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عَبْدِی لِحَسَنَةٍ فَاکْتُبُوها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سوی دیگر لغزش‌های بسیاری را اغماض کرده و در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یَعْفُو عَنِ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لغزش‌های دیگری نیز به خوبی‌ها و نیکی‌ها بدل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3"/>
        <w:numPr>
          <w:ilvl w:val="2"/>
          <w:numId w:val="1"/>
        </w:numPr>
        <w:rPr/>
      </w:pPr>
      <w:bookmarkStart w:id="296" w:name="__RefHeading___Toc17607214_1280447820"/>
      <w:bookmarkStart w:id="297" w:name="_Toc114"/>
      <w:bookmarkEnd w:id="296"/>
      <w:r>
        <w:rPr>
          <w:rtl w:val="true"/>
        </w:rPr>
        <w:t>چشم انداز</w:t>
      </w:r>
      <w:bookmarkEnd w:id="29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بنابراین،اگر صالحان و سالکان راه حق پیوسته و آشفته‌وار می‌کوشند</w:t>
      </w:r>
      <w:bookmarkStart w:id="298" w:name="pg19473_219189"/>
    </w:p>
    <w:p>
      <w:pPr>
        <w:pStyle w:val="BookText"/>
        <w:rPr/>
      </w:pPr>
      <w:bookmarkEnd w:id="298"/>
      <w:r>
        <w:rPr>
          <w:rFonts w:ascii="IRNazanin" w:hAnsi="IRNazanin" w:eastAsia="IRNazanin"/>
          <w:color w:val="111111"/>
          <w:sz w:val="28"/>
          <w:sz w:val="28"/>
          <w:szCs w:val="28"/>
          <w:rtl w:val="true"/>
          <w:lang w:bidi="fa-IR"/>
        </w:rPr>
        <w:t>چنین چشم اندازی را نظاره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ره می‌تراش و می‌خراش</w:t>
      </w:r>
    </w:p>
    <w:p>
      <w:pPr>
        <w:pStyle w:val="BookText"/>
        <w:rPr/>
      </w:pPr>
      <w:r>
        <w:rPr>
          <w:rFonts w:ascii="IRNazanin" w:hAnsi="IRNazanin" w:eastAsia="IRNazanin"/>
          <w:color w:val="111111"/>
          <w:sz w:val="28"/>
          <w:sz w:val="28"/>
          <w:szCs w:val="28"/>
          <w:rtl w:val="true"/>
          <w:lang w:bidi="fa-IR"/>
        </w:rPr>
        <w:t>و راستی که چه زیانکارند کسانی که به اینگونه زرع و زراعت روی نمی‌آورند و به تعبیر علی علیه السلام کسالت و سردی نشان می‌دهند حال آنکه در کار دنیا چنان می‌کوشند که تو گویی تنها چنین کوششی است که از ایشان خواسته‌اند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دُعِیَ إلیٰ حَرْثِ الْآخِرَة کسِلَ کَاَنَّ عٰامِلٌ لَهُ وٰاجِبُ عَلَیه وَکٰانَ مٰا وَنَی فِیه سٰاقِطُ عَنْه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Heading3"/>
        <w:numPr>
          <w:ilvl w:val="2"/>
          <w:numId w:val="1"/>
        </w:numPr>
        <w:rPr/>
      </w:pPr>
      <w:bookmarkStart w:id="299" w:name="__RefHeading___Toc17607216_1280447820"/>
      <w:bookmarkStart w:id="300" w:name="_Toc115"/>
      <w:bookmarkEnd w:id="299"/>
      <w:r>
        <w:rPr>
          <w:rtl w:val="true"/>
        </w:rPr>
        <w:t>زیان</w:t>
      </w:r>
      <w:bookmarkEnd w:id="300"/>
    </w:p>
    <w:p>
      <w:pPr>
        <w:pStyle w:val="BookText"/>
        <w:rPr/>
      </w:pPr>
      <w:r>
        <w:rPr>
          <w:rFonts w:ascii="IRNazanin" w:hAnsi="IRNazanin" w:eastAsia="IRNazanin"/>
          <w:color w:val="111111"/>
          <w:sz w:val="28"/>
          <w:sz w:val="28"/>
          <w:szCs w:val="28"/>
          <w:rtl w:val="true"/>
          <w:lang w:bidi="fa-IR"/>
        </w:rPr>
        <w:t>و زیان این قوم دنیا خواه که جز برای دنیای خویش نمی‌کارند همین بس که از آخرت محروم،و به دنیا نیز آنگونه که می‌خواهند دست نیافته بلکه تنها به بخشی از آنچه خواسته‌اند دست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الدُّنْیٰا نُؤْتِهِ مِنْهٰا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Heading3"/>
        <w:numPr>
          <w:ilvl w:val="2"/>
          <w:numId w:val="1"/>
        </w:numPr>
        <w:rPr/>
      </w:pPr>
      <w:bookmarkStart w:id="301" w:name="__RefHeading___Toc17607218_1280447820"/>
      <w:bookmarkStart w:id="302" w:name="_Toc116"/>
      <w:bookmarkEnd w:id="301"/>
      <w:r>
        <w:rPr>
          <w:rtl w:val="true"/>
        </w:rPr>
        <w:t>دلباختگی</w:t>
      </w:r>
      <w:bookmarkEnd w:id="3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حقیقت را آنان وقتی درک و دریافت می‌کنند که در آستانه زوال</w:t>
      </w:r>
      <w:bookmarkStart w:id="303" w:name="pg19473_219190"/>
    </w:p>
    <w:p>
      <w:pPr>
        <w:pStyle w:val="BookText"/>
        <w:rPr/>
      </w:pPr>
      <w:bookmarkEnd w:id="303"/>
      <w:r>
        <w:rPr>
          <w:rFonts w:ascii="IRNazanin" w:hAnsi="IRNazanin" w:eastAsia="IRNazanin"/>
          <w:color w:val="111111"/>
          <w:sz w:val="28"/>
          <w:sz w:val="28"/>
          <w:szCs w:val="28"/>
          <w:rtl w:val="true"/>
          <w:lang w:bidi="fa-IR"/>
        </w:rPr>
        <w:t>زندگی باشند،و آنجاست که حساب و کتاب خؤد را مرور کرده،و پوچی و تهیدستی خود را لمس و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بار کدورت به دلم آمده جمع</w:t>
      </w:r>
    </w:p>
    <w:p>
      <w:pPr>
        <w:pStyle w:val="BookText"/>
        <w:rPr/>
      </w:pPr>
      <w:r>
        <w:rPr>
          <w:rFonts w:ascii="IRNazanin" w:hAnsi="IRNazanin" w:eastAsia="IRNazanin"/>
          <w:color w:val="111111"/>
          <w:sz w:val="28"/>
          <w:sz w:val="28"/>
          <w:szCs w:val="28"/>
          <w:rtl w:val="true"/>
          <w:lang w:bidi="fa-IR"/>
        </w:rPr>
        <w:t>و این گونه مقوله‌ها در حقیقت گزارش احوال همین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صفحات ادبی ما مردم شرق پر از مفاد و رباعیات منسوب به خیام و گفته‌های ابوالعلاء مَعَری است و یا اگر صفحات ادبی غربیان نیز پر از پوچ‌گرایی‌های آلبرکامو ونظائر اوست،تنها و تنها جلوه‌ای از دلباختگی محض نسبت به دنیا داشتن،و نیز آخرت را نادیده انگاشتن است</w:t>
      </w:r>
      <w:r>
        <w:rPr>
          <w:rFonts w:eastAsia="IRNazanin" w:cs="IRNazanin"/>
          <w:color w:val="111111"/>
          <w:sz w:val="28"/>
          <w:szCs w:val="28"/>
          <w:rtl w:val="true"/>
          <w:lang w:bidi="fa-IR"/>
        </w:rPr>
        <w:t>.</w:t>
      </w:r>
    </w:p>
    <w:p>
      <w:pPr>
        <w:pStyle w:val="Heading3"/>
        <w:numPr>
          <w:ilvl w:val="2"/>
          <w:numId w:val="1"/>
        </w:numPr>
        <w:rPr/>
      </w:pPr>
      <w:bookmarkStart w:id="304" w:name="__RefHeading___Toc17607220_1280447820"/>
      <w:bookmarkStart w:id="305" w:name="_Toc117"/>
      <w:bookmarkEnd w:id="304"/>
      <w:r>
        <w:rPr>
          <w:rtl w:val="true"/>
        </w:rPr>
        <w:t>پوچ اندیشی</w:t>
      </w:r>
      <w:bookmarkEnd w:id="305"/>
    </w:p>
    <w:p>
      <w:pPr>
        <w:pStyle w:val="BookText"/>
        <w:rPr/>
      </w:pPr>
      <w:r>
        <w:rPr>
          <w:rFonts w:ascii="IRNazanin" w:hAnsi="IRNazanin" w:eastAsia="IRNazanin"/>
          <w:color w:val="111111"/>
          <w:sz w:val="28"/>
          <w:sz w:val="28"/>
          <w:szCs w:val="28"/>
          <w:rtl w:val="true"/>
          <w:lang w:bidi="fa-IR"/>
        </w:rPr>
        <w:t>اما این پوچ‌اندیشی هرگز به سراغ مردم آخرت اندیش نمی‌آید،چرا که باور کرده‌اند که پیوسته به سوی خداوند ره می‌سپارند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دریافته‌اند که در بارگاه خداوند مزد سعی و کوشش خود را خواهند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هم یافته‌اند که سعی و کوشش،هر چند اندک و ناچیز باشد،در آنجا به حساب آمده و در کارنامه آدمی لحاظ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همین اساس است که می‌کوشند حتی ذره‌ای خیر از دست ایشان نرود،</w:t>
      </w:r>
      <w:bookmarkStart w:id="306" w:name="pg19473_219191"/>
    </w:p>
    <w:p>
      <w:pPr>
        <w:pStyle w:val="BookText"/>
        <w:rPr/>
      </w:pPr>
      <w:bookmarkEnd w:id="306"/>
      <w:r>
        <w:rPr>
          <w:rFonts w:ascii="IRNazanin" w:hAnsi="IRNazanin" w:eastAsia="IRNazanin"/>
          <w:color w:val="111111"/>
          <w:sz w:val="28"/>
          <w:sz w:val="28"/>
          <w:szCs w:val="28"/>
          <w:rtl w:val="true"/>
          <w:lang w:bidi="fa-IR"/>
        </w:rPr>
        <w:t>و یا ذره‌ای خطا و خلاف به دست آنان صورت نپذیرد</w:t>
      </w:r>
      <w:r>
        <w:rPr>
          <w:rFonts w:eastAsia="IRNazanin" w:cs="IRNazanin"/>
          <w:color w:val="111111"/>
          <w:sz w:val="28"/>
          <w:szCs w:val="28"/>
          <w:rtl w:val="true"/>
          <w:lang w:bidi="fa-IR"/>
        </w:rPr>
        <w:t>.</w:t>
      </w:r>
    </w:p>
    <w:p>
      <w:pPr>
        <w:pStyle w:val="Heading3"/>
        <w:numPr>
          <w:ilvl w:val="2"/>
          <w:numId w:val="1"/>
        </w:numPr>
        <w:rPr/>
      </w:pPr>
      <w:bookmarkStart w:id="307" w:name="__RefHeading___Toc17607222_1280447820"/>
      <w:bookmarkStart w:id="308" w:name="_Toc118"/>
      <w:bookmarkEnd w:id="307"/>
      <w:r>
        <w:rPr>
          <w:rtl w:val="true"/>
        </w:rPr>
        <w:t>پول</w:t>
      </w:r>
      <w:bookmarkEnd w:id="308"/>
    </w:p>
    <w:p>
      <w:pPr>
        <w:pStyle w:val="BookText"/>
        <w:rPr/>
      </w:pPr>
      <w:r>
        <w:rPr>
          <w:rFonts w:ascii="IRNazanin" w:hAnsi="IRNazanin" w:eastAsia="IRNazanin"/>
          <w:color w:val="111111"/>
          <w:sz w:val="28"/>
          <w:sz w:val="28"/>
          <w:szCs w:val="28"/>
          <w:rtl w:val="true"/>
          <w:lang w:bidi="fa-IR"/>
        </w:rPr>
        <w:t>و در پی همین معرفت‌هاست که دانه‌های عمل خویش را هرگز در بستر مادیت کاشت نمی‌کنند،زیرا محصول آن اندک است،و آن اندک چیزی جز پول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پول نیز در نهایت به چهار بخش در زندگی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مرکب،لباس،خوراک،و اینها نیز با مرگ انسان از دست انسان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باور نمی‌کنید نگاهی به گذشتگان خود کنید،و ببینید قصر شاهان کجا رفت،و لباس‌هایشان،و خوراک‌هاشان،و طلاها و نقره‌هاشان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تَرَکُوا مِنْ جَنّٰاتٍ وَعُیُونٍ</w:t>
      </w:r>
      <w:r>
        <w:rPr>
          <w:rFonts w:ascii="Amiri" w:hAnsi="Amiri" w:eastAsia="Amiri" w:cs="Amiri"/>
          <w:i/>
          <w:i/>
          <w:iCs/>
          <w:color w:val="111111"/>
          <w:sz w:val="28"/>
          <w:sz w:val="28"/>
          <w:szCs w:val="28"/>
          <w:rtl w:val="true"/>
          <w:lang w:bidi="ar-SA"/>
        </w:rPr>
        <w:t>وَزُرُوعٍ وَمَقٰامٍ کَریٖمٍ</w:t>
      </w:r>
      <w:r>
        <w:rPr>
          <w:rFonts w:ascii="Amiri" w:hAnsi="Amiri" w:eastAsia="Amiri" w:cs="Amiri"/>
          <w:color w:val="111111"/>
          <w:sz w:val="28"/>
          <w:sz w:val="28"/>
          <w:szCs w:val="28"/>
          <w:rtl w:val="true"/>
          <w:lang w:bidi="ar-SA"/>
        </w:rPr>
        <w:t xml:space="preserve"> وَنَعْمَةٍ کٰانُوا فیٖهٰا فٰاکِهیٖنَ</w:t>
      </w:r>
      <w:r>
        <w:rPr>
          <w:rFonts w:ascii="Amiri" w:hAnsi="Amiri" w:eastAsia="Amiri" w:cs="Amiri"/>
          <w:i/>
          <w:i/>
          <w:iCs/>
          <w:color w:val="111111"/>
          <w:sz w:val="28"/>
          <w:sz w:val="28"/>
          <w:szCs w:val="28"/>
          <w:rtl w:val="true"/>
          <w:lang w:bidi="ar-SA"/>
        </w:rPr>
        <w:t>کَذٰلِکَ وَأَوْرَثْنٰاهٰا قَوْماً آخَریٖنَ</w:t>
      </w:r>
      <w:r>
        <w:rPr>
          <w:rFonts w:ascii="Amiri" w:hAnsi="Amiri" w:eastAsia="Amiri" w:cs="Amiri"/>
          <w:color w:val="111111"/>
          <w:sz w:val="28"/>
          <w:sz w:val="28"/>
          <w:szCs w:val="28"/>
          <w:rtl w:val="true"/>
          <w:lang w:bidi="ar-SA"/>
        </w:rPr>
        <w:t xml:space="preserve"> فَمٰا بَکَتْ عَلَیْهِمُ السَّمٰاءُ وَالْأَرْضُ وَمٰا کٰانُوا مُنْظَریٖنَ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بعد از خود چه باغ‌ها و چشمه‌سارها بر جای گذاشتند،و نیز کشتزارها و خانه‌هایی نیکو،و نعمت‌هایی که در آن غرق شادمانی بودند،اما ما آن نعمت‌ها را از ایشان گرفته و به مردمی دیگر واگذاشتیم،و با این همه نه آسمان بر آنها گریست و نه زمین،و نه به آنها مهلت داده شد</w:t>
      </w:r>
      <w:r>
        <w:rPr>
          <w:rFonts w:eastAsia="IRNazanin" w:cs="IRNazanin"/>
          <w:color w:val="111111"/>
          <w:sz w:val="28"/>
          <w:szCs w:val="28"/>
          <w:rtl w:val="true"/>
          <w:lang w:bidi="fa-IR"/>
        </w:rPr>
        <w:t>.</w:t>
      </w:r>
    </w:p>
    <w:p>
      <w:pPr>
        <w:pStyle w:val="Heading3"/>
        <w:numPr>
          <w:ilvl w:val="2"/>
          <w:numId w:val="1"/>
        </w:numPr>
        <w:rPr/>
      </w:pPr>
      <w:bookmarkStart w:id="309" w:name="__RefHeading___Toc17607224_1280447820"/>
      <w:bookmarkStart w:id="310" w:name="_Toc119"/>
      <w:bookmarkEnd w:id="309"/>
      <w:r>
        <w:rPr>
          <w:rtl w:val="true"/>
        </w:rPr>
        <w:t>برترین ها</w:t>
      </w:r>
      <w:bookmarkEnd w:id="310"/>
    </w:p>
    <w:p>
      <w:pPr>
        <w:pStyle w:val="BookText"/>
        <w:rPr/>
      </w:pPr>
      <w:r>
        <w:rPr>
          <w:rFonts w:ascii="IRNazanin" w:hAnsi="IRNazanin" w:eastAsia="IRNazanin"/>
          <w:color w:val="111111"/>
          <w:sz w:val="28"/>
          <w:sz w:val="28"/>
          <w:szCs w:val="28"/>
          <w:rtl w:val="true"/>
          <w:lang w:bidi="fa-IR"/>
        </w:rPr>
        <w:t>البته پاکان با مرگ اگر چه این چیزها را از دست می‌دهند اما برتر از آنها را به چنگ می‌آورند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خانه‌هاشان از دست ایشان گرفته‌اند،مساکن طیبه را در اختیار</w:t>
      </w:r>
    </w:p>
    <w:p>
      <w:pPr>
        <w:pStyle w:val="BookText"/>
        <w:rPr/>
      </w:pPr>
      <w:r>
        <w:rPr>
          <w:rFonts w:ascii="IRNazanin" w:hAnsi="IRNazanin" w:eastAsia="IRNazanin"/>
          <w:color w:val="111111"/>
          <w:sz w:val="28"/>
          <w:sz w:val="28"/>
          <w:szCs w:val="28"/>
          <w:rtl w:val="true"/>
          <w:lang w:bidi="fa-IR"/>
        </w:rPr>
        <w:t>می‌گیرند؛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مَساکِنَ طَیِّبَة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اگر چند درخت و یا باغچه را از آنان گرفته‌اند جنات و باغات بهشت به ارمغان خواهند گرفت؛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عَدْن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اگر پوشاک ایشان را گرفته‌اند جامه‌ای از حریر و سُندُس و استَبرق که ویژه بهشتیان است به تن می‌پوشند؛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 وَإِسْتَبْرَقٌ</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اگر صندلی چوبی را از ایشان گرفته‌اند،تخت‌های زیبای بهشتی بر ایشان ارزانی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الْأَرٰائِکِ مُتَّکِؤُنَ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اگر زنان‌شان را با مرگ خود از دست داده‌اند،حوریان زیبای بهشت به ایشان هدیَّت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کَأَمْثٰالِ اللُّؤْلُؤِ الْمَکْنُونِ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اگر زندگی کوتاه و موقت و گذرا از دست ایشان رفته است،حیات جاودانه و ابدی می‌یابند؛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در زیر سایه دوستانی همچون انبیاء و اولیاء و پاکان الهی،و این نیز جایگزین دوستان دنیایی آنهاست که از دست‌شان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رفیقانی هستند که زیباتر از آنان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اولٰئِکَ رَفِیقٰا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که البته یک نگاه به ایشان به تمام دنیا و آنچه در آنست 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بر جهنمیان موجوداتی خشن و عربده‌جو و با بدترین سیما که نمی‌توان لحظه‌ای آنان را نگریست و تحمل کرد،گماشته‌اند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به ناچار باید تا ابد متحمل بوده و نظاره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مَلٰائِکَةٌ غِلاظٌ شِداد</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آنچه هست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گاه با بخشش خویش دارایی را در پیش پاره‌ای از آدمیان به ودیعت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روست که فرمان زکات و انفاق را می‌دهد،زیرا آنچه در پیش دیگران استاز آن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که با یک سخن فرزند خویش را افلیج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نیش که در حقیقت نوش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کلاغ سیاه که جمعی را از چنگ مرگ در ربود</w:t>
      </w:r>
      <w:r>
        <w:rPr>
          <w:rFonts w:eastAsia="IRNazanin" w:cs="IRNazanin"/>
          <w:color w:val="111111"/>
          <w:sz w:val="28"/>
          <w:szCs w:val="28"/>
          <w:rtl w:val="true"/>
          <w:lang w:bidi="fa-IR"/>
        </w:rPr>
        <w:t>.</w:t>
      </w:r>
      <w:bookmarkStart w:id="311" w:name="pg19473_219196"/>
    </w:p>
    <w:p>
      <w:pPr>
        <w:pStyle w:val="Heading2"/>
        <w:numPr>
          <w:ilvl w:val="1"/>
          <w:numId w:val="1"/>
        </w:numPr>
        <w:rPr/>
      </w:pPr>
      <w:bookmarkStart w:id="312" w:name="__RefHeading___Toc17607226_1280447820"/>
      <w:bookmarkStart w:id="313" w:name="_Toc120"/>
      <w:bookmarkEnd w:id="311"/>
      <w:bookmarkEnd w:id="312"/>
      <w:r>
        <w:rPr>
          <w:rtl w:val="true"/>
        </w:rPr>
        <w:t>مالکِ مُلک</w:t>
      </w:r>
      <w:bookmarkEnd w:id="313"/>
    </w:p>
    <w:p>
      <w:pPr>
        <w:pStyle w:val="Heading3"/>
        <w:numPr>
          <w:ilvl w:val="2"/>
          <w:numId w:val="1"/>
        </w:numPr>
        <w:rPr/>
      </w:pPr>
      <w:bookmarkStart w:id="314" w:name="__RefHeading___Toc17607228_1280447820"/>
      <w:bookmarkStart w:id="315" w:name="_Toc121"/>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ما انسان‌ها هر کدام چیزی شبیه به نام‌های خود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ما هر کدام به گونه‌ای است که اگر از آنها حرف و یا حرف‌هایی سلب و گرفته شود معنای نخست خود را از دست داده،و از آن پس یا بی‌معنا شده و یا معنایی دیگر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که نام سعید را با خود دارد،حذف حرف سین واژه عید را به دست می‌دهد،که با خود معنایی دیگر دارد،و با شنیدن آن هرگز کسی به یاد شخص سعید نمی‌افتد،همینطور است اگر حرف عین و یا حرف دیگرش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خود ما نیز اینگونه‌ایم،لذا اگر چیزی از دست ما ربوده شود،و یا به اختیار و میل خود بدهیم دیگر آن کسی که پیش از این بوده‌ایم نیستیم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که ثروتش را می‌دهد دیگر ثروتمند نبوده،بل تهیدست</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بر خلاف خداوند است که هرگز با اعطاء و بخشش خود از او چیزی کسر وکم نمی‌شود،و پس از بخشش نیز همانست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خداوند همچون نام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نام اللّٰه که نام مبارک اوست با حذف و گرفتن هر حرف از آغاز آن باز همان است که بود،و همچنان دلالت بر همان وجود مقدس دارد،نه اینکه بی‌معنا شود و یا معنایی دیگر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اگر حرف الف از آغاز آن گرفته شود واژۀ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می‌آید،و آن نیز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خود دارد </w:t>
      </w:r>
      <w:r>
        <w:rPr>
          <w:rStyle w:val="FootnoteAnchor"/>
          <w:rtl w:val="true"/>
        </w:rPr>
        <w:footnoteReference w:id="135"/>
      </w:r>
      <w:r>
        <w:rPr>
          <w:rFonts w:ascii="IRNazanin" w:hAnsi="IRNazanin" w:eastAsia="IRNazanin"/>
          <w:color w:val="111111"/>
          <w:sz w:val="28"/>
          <w:sz w:val="28"/>
          <w:szCs w:val="28"/>
          <w:rtl w:val="true"/>
          <w:lang w:bidi="fa-IR"/>
        </w:rPr>
        <w:t>،و خود از کلمات مقدسه‌ای است که در کتاب خدا و در لابلای آیات فراوان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همین آیات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مشرق و مغرب عالَم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مشرق و مغرب در این کریمه مبارکه مشرق و مغرب نیست تا شامل سایر جهات نباشد،بلکه مراد مشرق و مغرب نسبی است و شامل دو نیم دائره افق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در پاره‌ای از آیات کتاب خدا مشرق و مغرب به تمامی جهات اطلاق می‌شود از این‌رو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الَّذیٖنَ کٰانُوا یُسْتَضْعَفُونَ مَشٰارِقَ الْأَرْضِ وَمَغٰارِبَهَا</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و غرب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جمعیتی که روزی ناتوان</w:t>
      </w:r>
      <w:bookmarkStart w:id="316" w:name="pg19473_219198"/>
    </w:p>
    <w:p>
      <w:pPr>
        <w:pStyle w:val="BookText"/>
        <w:rPr/>
      </w:pPr>
      <w:bookmarkEnd w:id="316"/>
      <w:r>
        <w:rPr>
          <w:rFonts w:ascii="IRNazanin" w:hAnsi="IRNazanin" w:eastAsia="IRNazanin"/>
          <w:color w:val="111111"/>
          <w:sz w:val="28"/>
          <w:sz w:val="28"/>
          <w:szCs w:val="28"/>
          <w:rtl w:val="true"/>
          <w:lang w:bidi="fa-IR"/>
        </w:rPr>
        <w:t>بودند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اساس،می‌توان گفت تمام آنچه بر زمین است از آن اوست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بلکه بالاتر،زیرا آنچه در آسمان‌هاست نیز از آن او خواهد بود،همچنانکه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3"/>
        <w:numPr>
          <w:ilvl w:val="2"/>
          <w:numId w:val="1"/>
        </w:numPr>
        <w:rPr/>
      </w:pPr>
      <w:bookmarkStart w:id="317" w:name="__RefHeading___Toc17607230_1280447820"/>
      <w:bookmarkStart w:id="318" w:name="_Toc122"/>
      <w:bookmarkEnd w:id="317"/>
      <w:r>
        <w:rPr>
          <w:rtl w:val="true"/>
        </w:rPr>
        <w:t>ملک خداوند</w:t>
      </w:r>
      <w:bookmarkEnd w:id="318"/>
    </w:p>
    <w:p>
      <w:pPr>
        <w:pStyle w:val="BookText"/>
        <w:rPr/>
      </w:pPr>
      <w:r>
        <w:rPr>
          <w:rFonts w:ascii="IRNazanin" w:hAnsi="IRNazanin" w:eastAsia="IRNazanin"/>
          <w:color w:val="111111"/>
          <w:sz w:val="28"/>
          <w:sz w:val="28"/>
          <w:szCs w:val="28"/>
          <w:rtl w:val="true"/>
          <w:lang w:bidi="fa-IR"/>
        </w:rPr>
        <w:t>و از این‌رو باید پذیرفت که آنچه هست ملک و سرمایه اوست،و نه هیچکس دیگر؛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پس،تنها کسی که می‌تواند حکم براند و فرمان دهد تنها اوست و نه هیچکس دیگر؛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کُلَّهُ للّٰهِ‌ِ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ملک ملک اوست فرمان آنِ او</w:t>
      </w:r>
    </w:p>
    <w:p>
      <w:pPr>
        <w:pStyle w:val="BookText"/>
        <w:rPr/>
      </w:pPr>
      <w:r>
        <w:rPr>
          <w:rFonts w:ascii="IRNazanin" w:hAnsi="IRNazanin" w:eastAsia="IRNazanin"/>
          <w:color w:val="111111"/>
          <w:sz w:val="28"/>
          <w:sz w:val="28"/>
          <w:szCs w:val="28"/>
          <w:rtl w:val="true"/>
          <w:lang w:bidi="fa-IR"/>
        </w:rPr>
        <w:t>پس هر چه نیرو و توان است محدود و موقوف به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در این عالم چیزی نیست که در تحت قدرت و در کف اقتدار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که امروز جهان در کف اوست،و آنچه می‌خواهد می‌کند و آنچه می‌خواهد می‌شود،کمترین سگ در این بارگاه به شمار می‌آید،که البته با مردمان پاک واهل خلوص که آشنایان دربار خداوندی به شمار می‌آیند کاری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جناب مولانا او را به سگ ترکمان تشبیه نموده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ترکمانی سگی داشته باشد که در پیش خرگاهش سرگذاشته و تسلیم باشد و نگاهبانی دهد،</w:t>
      </w:r>
      <w:bookmarkStart w:id="319" w:name="pg19473_219199"/>
    </w:p>
    <w:p>
      <w:pPr>
        <w:pStyle w:val="BookText"/>
        <w:rPr/>
      </w:pPr>
      <w:bookmarkEnd w:id="319"/>
      <w:r>
        <w:rPr>
          <w:rFonts w:ascii="IRNazanin" w:hAnsi="IRNazanin" w:eastAsia="IRNazanin"/>
          <w:color w:val="111111"/>
          <w:sz w:val="28"/>
          <w:sz w:val="28"/>
          <w:szCs w:val="28"/>
          <w:rtl w:val="true"/>
          <w:lang w:bidi="fa-IR"/>
        </w:rPr>
        <w:t>هر چند کودکان آن خانه و خرگاه گوش و یا دمش را گرفته و می‌کشند و آن را بازیچۀ خود قرار می‌دهند ولی سگ هرگز با آنان کاری نداشته و نه مقاومت و ستیزه‌ای را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 را گر سگی باشد به در</w:t>
      </w:r>
    </w:p>
    <w:p>
      <w:pPr>
        <w:pStyle w:val="BookText"/>
        <w:rPr/>
      </w:pPr>
      <w:r>
        <w:rPr>
          <w:rFonts w:ascii="IRNazanin" w:hAnsi="IRNazanin" w:eastAsia="IRNazanin"/>
          <w:color w:val="111111"/>
          <w:sz w:val="28"/>
          <w:sz w:val="28"/>
          <w:szCs w:val="28"/>
          <w:rtl w:val="true"/>
          <w:lang w:bidi="fa-IR"/>
        </w:rPr>
        <w:t>اما همینکه بیگانه و ناآشنایی از آن سو عبور کند،سگ به مانند شیر نر هجوم آورده،و او را به خاک و خون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بیگانه‌ای معبر کند حمله بردی همچو شیر نر کند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بنابراین،شیطان با همه نیرو و توانی که با خود دارد خداوند او را به مانند سگی قرار داده است،تا پاسبانی بارگاه او را به عهده گیرد،تا مبادا ناآشنایان و بیگانگان در آن حرم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مردم مأمورند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آورند در حقیقت از وی می‌خواهند که نهیبی بر سگ خویش زده تا مبادا پارس نموده و مانع ورود ایشان به درگاه خداوندی شود،باشد که بتوانند راه به درگاهش یافته و در سایه جود و جاه وی رفع حاجات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اعوذ آن است کای ترک خطا</w:t>
      </w:r>
    </w:p>
    <w:p>
      <w:pPr>
        <w:pStyle w:val="Heading3"/>
        <w:numPr>
          <w:ilvl w:val="2"/>
          <w:numId w:val="1"/>
        </w:numPr>
        <w:rPr/>
      </w:pPr>
      <w:bookmarkStart w:id="320" w:name="__RefHeading___Toc17607232_1280447820"/>
      <w:bookmarkStart w:id="321" w:name="_Toc123"/>
      <w:bookmarkEnd w:id="320"/>
      <w:r>
        <w:rPr>
          <w:rtl w:val="true"/>
        </w:rPr>
        <w:t>لاف زنان</w:t>
      </w:r>
      <w:bookmarkEnd w:id="321"/>
    </w:p>
    <w:p>
      <w:pPr>
        <w:pStyle w:val="BookText"/>
        <w:rPr/>
      </w:pPr>
      <w:r>
        <w:rPr>
          <w:rFonts w:ascii="IRNazanin" w:hAnsi="IRNazanin" w:eastAsia="IRNazanin"/>
          <w:color w:val="111111"/>
          <w:sz w:val="28"/>
          <w:sz w:val="28"/>
          <w:szCs w:val="28"/>
          <w:rtl w:val="true"/>
          <w:lang w:bidi="fa-IR"/>
        </w:rPr>
        <w:t>براین اساس،که هر چیز از آنِ خداوند است پس اگر کسی دعوی مُلک و مالکیت داشته باشد بسی گزافه‌گو و لاف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ما و من به پیش او نهید ملک مکل اوست ملک او را دهید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یُضٰادُه فِی مُلْکِه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322" w:name="__RefHeading___Toc17607234_1280447820"/>
      <w:bookmarkStart w:id="323" w:name="_Toc124"/>
      <w:bookmarkEnd w:id="322"/>
      <w:r>
        <w:rPr>
          <w:rtl w:val="true"/>
        </w:rPr>
        <w:t>اعطاء ملک</w:t>
      </w:r>
      <w:bookmarkEnd w:id="323"/>
    </w:p>
    <w:p>
      <w:pPr>
        <w:pStyle w:val="BookText"/>
        <w:rPr/>
      </w:pPr>
      <w:r>
        <w:rPr>
          <w:rFonts w:ascii="IRNazanin" w:hAnsi="IRNazanin" w:eastAsia="IRNazanin"/>
          <w:color w:val="111111"/>
          <w:sz w:val="28"/>
          <w:sz w:val="28"/>
          <w:szCs w:val="28"/>
          <w:rtl w:val="true"/>
          <w:lang w:bidi="fa-IR"/>
        </w:rPr>
        <w:t>ولی از یاد نبریم که خداوند به پاره‌ای از انسانها اعطاء ملک می‌کند و آنها را مالک قرار می‌دهد،همچنانکه در کتاب خود قرآن کریم،به آن اشارت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بگو که خداوند مالک ملک است و آن را به آنکه بخواهد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تَمْلِکُ إلّامٰا مَلکنا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ما از خود چیزی نداریم جز آنکه وی چیزی را از آن ما سازد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اگر کسی چیزی را داراست و خود را مالک آن می‌داند،این مالکیت چیزی است که از خداوند به ودیعت گرفته است،و از همین روست که او به بندگان دارا و ثروتمند خود فرمان زکات و بخشش‌های گونه‌گون می‌دهد،زیرا آنچه خود اوست</w:t>
      </w:r>
      <w:r>
        <w:rPr>
          <w:rFonts w:eastAsia="IRNazanin" w:cs="IRNazanin"/>
          <w:color w:val="111111"/>
          <w:sz w:val="28"/>
          <w:szCs w:val="28"/>
          <w:rtl w:val="true"/>
          <w:lang w:bidi="fa-IR"/>
        </w:rPr>
        <w:t>.</w:t>
      </w:r>
      <w:bookmarkStart w:id="324" w:name="pg19473_219201"/>
    </w:p>
    <w:p>
      <w:pPr>
        <w:pStyle w:val="Heading3"/>
        <w:numPr>
          <w:ilvl w:val="2"/>
          <w:numId w:val="1"/>
        </w:numPr>
        <w:rPr/>
      </w:pPr>
      <w:bookmarkStart w:id="325" w:name="__RefHeading___Toc17607236_1280447820"/>
      <w:bookmarkStart w:id="326" w:name="_Toc125"/>
      <w:bookmarkEnd w:id="324"/>
      <w:bookmarkEnd w:id="325"/>
      <w:r>
        <w:rPr>
          <w:rtl w:val="true"/>
        </w:rPr>
        <w:t>متاع قلیل</w:t>
      </w:r>
      <w:bookmarkEnd w:id="326"/>
    </w:p>
    <w:p>
      <w:pPr>
        <w:pStyle w:val="BookText"/>
        <w:rPr/>
      </w:pPr>
      <w:r>
        <w:rPr>
          <w:rFonts w:ascii="IRNazanin" w:hAnsi="IRNazanin" w:eastAsia="IRNazanin"/>
          <w:color w:val="111111"/>
          <w:sz w:val="28"/>
          <w:sz w:val="28"/>
          <w:szCs w:val="28"/>
          <w:rtl w:val="true"/>
          <w:lang w:bidi="fa-IR"/>
        </w:rPr>
        <w:t>البته،دارایی و ملک دنیا به هر اندازه که نصیب انسان شود قلیل و اندک و ناچیز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الدُّنْیٰا قَلیٖلٌ</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از سویی نیز ناپایدار و ناماندگار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تو ملک غرب و شرق گیر</w:t>
      </w:r>
    </w:p>
    <w:p>
      <w:pPr>
        <w:pStyle w:val="BookText"/>
        <w:rPr/>
      </w:pPr>
      <w:r>
        <w:rPr>
          <w:rFonts w:ascii="IRNazanin" w:hAnsi="IRNazanin" w:eastAsia="IRNazanin"/>
          <w:color w:val="111111"/>
          <w:sz w:val="28"/>
          <w:sz w:val="28"/>
          <w:szCs w:val="28"/>
          <w:rtl w:val="true"/>
          <w:lang w:bidi="fa-IR"/>
        </w:rPr>
        <w:t>چرا که دیری نمی‌پاید که از دست ما رفته و در دستان دیگری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الْأَیّٰامُ نُدٰاوِلُهٰا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کاین دولت ملک می‌رود دست به دست</w:t>
      </w:r>
    </w:p>
    <w:p>
      <w:pPr>
        <w:pStyle w:val="BookText"/>
        <w:rPr/>
      </w:pPr>
      <w:r>
        <w:rPr>
          <w:rFonts w:ascii="IRNazanin" w:hAnsi="IRNazanin" w:eastAsia="IRNazanin"/>
          <w:color w:val="111111"/>
          <w:sz w:val="28"/>
          <w:sz w:val="28"/>
          <w:szCs w:val="28"/>
          <w:rtl w:val="true"/>
          <w:lang w:bidi="fa-IR"/>
        </w:rPr>
        <w:t>و این دست به دست شدن کافی است که آدمی را از غرور و سرورهای کاذب رهایی دهد،و هرگز بر دولت و اقبال خود دل نبندد،و با داشتن آن ناز و عشوه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 به ملک نوبتی شادی مکن ای تو بسته‌ای نوبت آزادی مکن </w:t>
      </w:r>
      <w:r>
        <w:rPr>
          <w:rStyle w:val="FootnoteAnchor"/>
          <w:rtl w:val="true"/>
        </w:rPr>
        <w:footnoteReference w:id="147"/>
      </w:r>
    </w:p>
    <w:p>
      <w:pPr>
        <w:pStyle w:val="Heading3"/>
        <w:numPr>
          <w:ilvl w:val="2"/>
          <w:numId w:val="1"/>
        </w:numPr>
        <w:rPr/>
      </w:pPr>
      <w:bookmarkStart w:id="327" w:name="__RefHeading___Toc17607238_1280447820"/>
      <w:bookmarkStart w:id="328" w:name="_Toc126"/>
      <w:bookmarkEnd w:id="327"/>
      <w:r>
        <w:rPr>
          <w:rtl w:val="true"/>
        </w:rPr>
        <w:t>ملک خدا</w:t>
      </w:r>
      <w:bookmarkEnd w:id="328"/>
    </w:p>
    <w:p>
      <w:pPr>
        <w:pStyle w:val="BookText"/>
        <w:rPr/>
      </w:pPr>
      <w:r>
        <w:rPr>
          <w:rFonts w:ascii="IRNazanin" w:hAnsi="IRNazanin" w:eastAsia="IRNazanin"/>
          <w:color w:val="111111"/>
          <w:sz w:val="28"/>
          <w:sz w:val="28"/>
          <w:szCs w:val="28"/>
          <w:rtl w:val="true"/>
          <w:lang w:bidi="fa-IR"/>
        </w:rPr>
        <w:t>باری؛تنها ملکی که عظیم و بی‌انتهاست،و نیز جاودانه و ماندگار ملک خداست،و بس</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او پیوند زده،و همراه شوید</w:t>
      </w:r>
      <w:r>
        <w:rPr>
          <w:rFonts w:eastAsia="IRNazanin" w:cs="IRNazanin"/>
          <w:color w:val="111111"/>
          <w:sz w:val="28"/>
          <w:szCs w:val="28"/>
          <w:rtl w:val="true"/>
          <w:lang w:bidi="fa-IR"/>
        </w:rPr>
        <w:t>.</w:t>
      </w:r>
      <w:bookmarkStart w:id="329" w:name="pg19473_219202"/>
    </w:p>
    <w:p>
      <w:pPr>
        <w:pStyle w:val="BookText"/>
        <w:rPr/>
      </w:pPr>
      <w:bookmarkEnd w:id="329"/>
      <w:r>
        <w:rPr>
          <w:rFonts w:ascii="IRNazanin" w:hAnsi="IRNazanin" w:eastAsia="IRNazanin"/>
          <w:color w:val="111111"/>
          <w:sz w:val="28"/>
          <w:sz w:val="28"/>
          <w:szCs w:val="28"/>
          <w:rtl w:val="true"/>
          <w:lang w:bidi="fa-IR"/>
        </w:rPr>
        <w:t>و در این صورت است که به آنچه می‌خواهید دست می‌یابید،آنهم از راههایی که هرگز گمان نمی‌برید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3"/>
        <w:numPr>
          <w:ilvl w:val="2"/>
          <w:numId w:val="1"/>
        </w:numPr>
        <w:rPr/>
      </w:pPr>
      <w:bookmarkStart w:id="330" w:name="__RefHeading___Toc17607240_1280447820"/>
      <w:bookmarkStart w:id="331" w:name="_Toc127"/>
      <w:bookmarkEnd w:id="330"/>
      <w:r>
        <w:rPr>
          <w:rtl w:val="true"/>
        </w:rPr>
        <w:t>تسلیم</w:t>
      </w:r>
      <w:bookmarkEnd w:id="331"/>
    </w:p>
    <w:p>
      <w:pPr>
        <w:pStyle w:val="BookText"/>
        <w:rPr/>
      </w:pPr>
      <w:r>
        <w:rPr>
          <w:rFonts w:ascii="IRNazanin" w:hAnsi="IRNazanin" w:eastAsia="IRNazanin"/>
          <w:color w:val="111111"/>
          <w:sz w:val="28"/>
          <w:sz w:val="28"/>
          <w:szCs w:val="28"/>
          <w:rtl w:val="true"/>
          <w:lang w:bidi="fa-IR"/>
        </w:rPr>
        <w:t>ابراهیم در منطقه شام،که سرزمینی آباد و سرسبز از باغات فراوان بود،با همسر خود زندگی می‌کرد اما به ناگاه از جانب مقدس حق مأمور می‌شود که به اتفاق همسر و نوزاد شیرخواره خود سرزمین شام را ترک و به منطقه حجاز رهسپار شود،منطقه‌ای که در آن جز سنگ و کوه نیست،و حتی گیاهی نروئیده و 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حجاز می‌رسند فرشته‌ای فرود آمده و از ابراهیم می‌خواهد که همسر و کودک خود را رها کرده و راه خود را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با میل و عشق تمام پذیرفته و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می‌دانست هر کسی تسلیم حق باشد به بن‌بست نمی‌رسد و راهها پیش رویش گشوده خواهد شد،از این‌رو هیچگونه ترس،نگرانی و ناراحتی و اضطراب و وحشتی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رفتن با خدای خویش اینگونه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أَسْکَنْتُ مِنْ ذُرِّیَّتیٖ بِوٰادٍ غَیْرِ ذٖی زَرْعٍ</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کودکم را در سرزمینی سکنی و جای داده‌ام که در آن حتی علفی سبز دیده و روییده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سرزمین مکه اینگونه است و هر چه بکارند سبز نمی‌شود،جز آنکه خاک آن را تعویض کرده و از جای دیگری بیاورند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بعدها همان وادی،مکه شد و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کعبه</w:t>
      </w:r>
      <w:r>
        <w:rPr>
          <w:rFonts w:eastAsia="IRNazanin" w:cs="IRNazanin"/>
          <w:color w:val="111111"/>
          <w:sz w:val="28"/>
          <w:szCs w:val="28"/>
          <w:rtl w:val="true"/>
          <w:lang w:bidi="fa-IR"/>
        </w:rPr>
        <w:t>.</w:t>
      </w:r>
      <w:bookmarkStart w:id="332" w:name="pg19473_219203"/>
    </w:p>
    <w:p>
      <w:pPr>
        <w:pStyle w:val="BookText"/>
        <w:rPr/>
      </w:pPr>
      <w:bookmarkEnd w:id="332"/>
      <w:r>
        <w:rPr>
          <w:rFonts w:ascii="IRNazanin" w:hAnsi="IRNazanin" w:eastAsia="IRNazanin"/>
          <w:color w:val="111111"/>
          <w:sz w:val="28"/>
          <w:sz w:val="28"/>
          <w:szCs w:val="28"/>
          <w:rtl w:val="true"/>
          <w:lang w:bidi="fa-IR"/>
        </w:rPr>
        <w:t>و هر چه روزی و رزق و برکات است بر آنجا فرود آمده 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در همانجا از خداوند چنین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 أَهْلَهُ مِنَ الَّثمَرٰاتِ</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باری اگر خدا بخواهد،سرزمینی بی‌ثمر،همچون سفره‌ای مجلل می‌شود،که در آن انواع نعمت‌ها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خدا گره خوردن یعنی با همه چیز گره خوردن،و به خدا نزدیک شدن یعنی به همه چیز نزدیک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چه انسان به خداوند نزدیکتر باشد باید دقت و مراقبت بیشتری در کار خویش پیش گیرد،چون خداوند او را به گونه‌ای دیگر می‌نگرد،و توقعی دیگر دارد</w:t>
      </w:r>
      <w:r>
        <w:rPr>
          <w:rFonts w:eastAsia="IRNazanin" w:cs="IRNazanin"/>
          <w:color w:val="111111"/>
          <w:sz w:val="28"/>
          <w:szCs w:val="28"/>
          <w:rtl w:val="true"/>
          <w:lang w:bidi="fa-IR"/>
        </w:rPr>
        <w:t>.</w:t>
      </w:r>
    </w:p>
    <w:p>
      <w:pPr>
        <w:pStyle w:val="Heading3"/>
        <w:numPr>
          <w:ilvl w:val="2"/>
          <w:numId w:val="1"/>
        </w:numPr>
        <w:rPr/>
      </w:pPr>
      <w:bookmarkStart w:id="333" w:name="__RefHeading___Toc17607242_1280447820"/>
      <w:bookmarkStart w:id="334" w:name="_Toc128"/>
      <w:bookmarkEnd w:id="333"/>
      <w:r>
        <w:rPr>
          <w:rtl w:val="true"/>
        </w:rPr>
        <w:t>حکمت</w:t>
      </w:r>
      <w:bookmarkEnd w:id="334"/>
    </w:p>
    <w:p>
      <w:pPr>
        <w:pStyle w:val="BookText"/>
        <w:rPr/>
      </w:pPr>
      <w:r>
        <w:rPr>
          <w:rFonts w:ascii="IRNazanin" w:hAnsi="IRNazanin" w:eastAsia="IRNazanin"/>
          <w:color w:val="111111"/>
          <w:sz w:val="28"/>
          <w:sz w:val="28"/>
          <w:szCs w:val="28"/>
          <w:rtl w:val="true"/>
          <w:lang w:bidi="fa-IR"/>
        </w:rPr>
        <w:t>وقتی که فرزند سلیمان به دنیا آمد لَمس و افلیج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با شگفتی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پیامبر بود و خدا را آنگونه که باید می‌شناخت،و می‌دانست که حکیم است و کار او بی‌حکمت و بدون علت و دلیل نخواهد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تو با همسر خود ازدواج کردی چیزی را در ذهن خود خطور دادی،همچنانکه همسر تو نیز همان را در ذهن خود خطور داد، زیرا 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همسرم جوان بود و همسر تو نیز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شوهرم جوانتر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آنکه هر یک از شما برای دیگری رزق و روزی بودید،و رازق خداوند است و او بود که شما را با یکدیگر آشنا ساخت،وکارش هرگز بی‌حکمت نبوده و نیست،و این را،هم تو و هم همسر تو،به خوبی می‌دانستید،پس چرا ای کاش گفتید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گفتن از هر کس دور نباشد از شما بعید است،و از شما توقع نیست زیرا که می‌دانید که هر چیز در جای خود است، و هیچ چیزی نیست که بی‌حکمت و دلیل باشد</w:t>
      </w:r>
      <w:r>
        <w:rPr>
          <w:rFonts w:eastAsia="IRNazanin" w:cs="IRNazanin"/>
          <w:color w:val="111111"/>
          <w:sz w:val="28"/>
          <w:szCs w:val="28"/>
          <w:rtl w:val="true"/>
          <w:lang w:bidi="fa-IR"/>
        </w:rPr>
        <w:t>.</w:t>
      </w:r>
      <w:bookmarkStart w:id="335" w:name="pg19473_219204"/>
    </w:p>
    <w:p>
      <w:pPr>
        <w:pStyle w:val="BookText"/>
        <w:rPr/>
      </w:pPr>
      <w:bookmarkEnd w:id="335"/>
      <w:r>
        <w:rPr>
          <w:rFonts w:ascii="IRNazanin" w:hAnsi="IRNazanin" w:eastAsia="IRNazanin"/>
          <w:color w:val="111111"/>
          <w:sz w:val="28"/>
          <w:sz w:val="28"/>
          <w:szCs w:val="28"/>
          <w:rtl w:val="true"/>
          <w:lang w:bidi="fa-IR"/>
        </w:rPr>
        <w:t>کسی را که می‌خواستند به دار آویزند هر کس از راه می‌رسید با سنگی و یا چوبی و یا آب دهانی بر او بی‌حرمتی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نه آخ گفت نه آه و نه ابرو درهم کشید،جز آنکه یکی از راه رسید و سنگ ریزه‌ای بر او کوفت،و او چنانکه گویی؛ تمامی دردها را یکجا به او رسیده باشد به شدت فریاد کرد و از درد آن نالیدن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شگفتی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ریزه کجا اینگونه درد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به درد آورد سنگ ریزه نبود،بلکه درد من از کسی است که سنگ ریزه را بر من کوفت حال آنکه بر بی‌گناهی من واقف بود،و از او هرگز اینگونه توقعی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و همسر او گریه کردند و از خداوند نیز گذشت و بخشش را طلبیدند،و خداوند پذیرفت و به دنبال آن،فرزند نیز ناعلاج ایشان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بهبودی که می‌خواهید از او بخواهید،زیرا که او تواناست وقتی که همگان عاجزند</w:t>
      </w:r>
      <w:r>
        <w:rPr>
          <w:rFonts w:eastAsia="IRNazanin" w:cs="IRNazanin"/>
          <w:color w:val="111111"/>
          <w:sz w:val="28"/>
          <w:szCs w:val="28"/>
          <w:rtl w:val="true"/>
          <w:lang w:bidi="fa-IR"/>
        </w:rPr>
        <w:t>.</w:t>
      </w:r>
    </w:p>
    <w:p>
      <w:pPr>
        <w:pStyle w:val="Heading3"/>
        <w:numPr>
          <w:ilvl w:val="2"/>
          <w:numId w:val="1"/>
        </w:numPr>
        <w:rPr/>
      </w:pPr>
      <w:bookmarkStart w:id="336" w:name="__RefHeading___Toc17607244_1280447820"/>
      <w:bookmarkStart w:id="337" w:name="_Toc129"/>
      <w:bookmarkEnd w:id="336"/>
      <w:r>
        <w:rPr>
          <w:rtl w:val="true"/>
        </w:rPr>
        <w:t>مایه شفاء</w:t>
      </w:r>
      <w:bookmarkEnd w:id="337"/>
    </w:p>
    <w:p>
      <w:pPr>
        <w:pStyle w:val="BookText"/>
        <w:rPr/>
      </w:pPr>
      <w:r>
        <w:rPr>
          <w:rFonts w:ascii="IRNazanin" w:hAnsi="IRNazanin" w:eastAsia="IRNazanin"/>
          <w:color w:val="111111"/>
          <w:sz w:val="28"/>
          <w:sz w:val="28"/>
          <w:szCs w:val="28"/>
          <w:rtl w:val="true"/>
          <w:lang w:bidi="fa-IR"/>
        </w:rPr>
        <w:t>یادم هست که در تهران یکی از مردان خدا بیمار شد و دکترهای متخصصِ آن روز از مداوای وی ناتوان شدند،ولی چیزی نگذشت که از بیماری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اوج درد و ناراحتی در بستر افتاده بودم و فاصله‌ای بین خود و مرگ نمی‌دیدم،در همین میان عقربی سیاه دیدم که از دور به سراغ من می‌آید ولی من نه نایی داشتم که فریاد کنم و نه پایی که فرار،و عقرب نیز پیوسته پیش‌تر می‌آمد تا آنکه خود را به من رسانید و نیش خود را فرو کرد،اما چند دقیقه‌ای بعد سلامت خود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تواناست و داناست،و وقتی که بخواهد حتی عقربی را بوسیله نیش خود مایه شفاء و سلامت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بخواهد پزشکان ماهر را عاجز،و عقرب ناتوان را توانایی می‌بخشد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اگر بخواهد همه چیز را به مدد ما می‌فرستد،حتی جانوران گزنده و نیش‌دار</w:t>
      </w:r>
      <w:r>
        <w:rPr>
          <w:rFonts w:eastAsia="IRNazanin" w:cs="IRNazanin"/>
          <w:color w:val="111111"/>
          <w:sz w:val="28"/>
          <w:szCs w:val="28"/>
          <w:rtl w:val="true"/>
          <w:lang w:bidi="fa-IR"/>
        </w:rPr>
        <w:t>.</w:t>
      </w:r>
      <w:bookmarkStart w:id="338" w:name="pg19473_219205"/>
    </w:p>
    <w:p>
      <w:pPr>
        <w:pStyle w:val="Heading3"/>
        <w:numPr>
          <w:ilvl w:val="2"/>
          <w:numId w:val="1"/>
        </w:numPr>
        <w:rPr/>
      </w:pPr>
      <w:bookmarkStart w:id="339" w:name="__RefHeading___Toc17607246_1280447820"/>
      <w:bookmarkStart w:id="340" w:name="_Toc130"/>
      <w:bookmarkEnd w:id="338"/>
      <w:bookmarkEnd w:id="339"/>
      <w:r>
        <w:rPr>
          <w:rtl w:val="true"/>
        </w:rPr>
        <w:t>فرمانروای عالم</w:t>
      </w:r>
      <w:bookmarkEnd w:id="340"/>
    </w:p>
    <w:p>
      <w:pPr>
        <w:pStyle w:val="BookText"/>
        <w:rPr/>
      </w:pPr>
      <w:r>
        <w:rPr>
          <w:rFonts w:ascii="IRNazanin" w:hAnsi="IRNazanin" w:eastAsia="IRNazanin"/>
          <w:color w:val="111111"/>
          <w:sz w:val="28"/>
          <w:sz w:val="28"/>
          <w:szCs w:val="28"/>
          <w:rtl w:val="true"/>
          <w:lang w:bidi="fa-IR"/>
        </w:rPr>
        <w:t>دوستان من نقل می‌کردند روزی به انفاق به جایی رفته،در همانجا خود دست به کار شده،و نهار مفصلی را ترتیب می‌دهند،همینکه سفره را پهن و ظرف‌ها را می‌چینند تا آبگوشت‌ها را قسمت کنند کلاغی که از همان بالا عبور می‌کردها ست فضله خود را به کجا در ظرف آبگوشتی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پس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هیچکدام نمی‌خورند،ولی همینکه آمدند آبگوشت را به دور بریزند دیدند در لابلای گوشت‌ها عقربی از پیش افتاده و در میان غذا پخته شده است که اگر از آن غذا می‌خوردند بکجا همه از بین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چیز تحت فرمان اوست،او همه چیز را می‌تواند در نجات و رهایی ما گسیل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عالم اوست و جز او که همه کاره است هیچکس کاره‌ای نیست،بلکه همگان هیچکاره‌اند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اَزَّمَةُ الامور ّراً بِیَدِه وَالکلُ مُسْتَمِدَة مِن مَدَدِه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این عالَم تمام سررشته‌ها تنها و تنها به دست اوست،و همه باید از او مدد بخواهند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راستی؛در این عالم چیست که در کف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چیست که تحت فرمان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مولانا در این باره سخنی خوش 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ذرات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بیندیش،که این ذرات،تمامی لشکریان و فرمانبردارانِ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نشنیده‌ای که طوفان مرگبار با لشکر عاد چه کرد ؟</w:t>
      </w:r>
    </w:p>
    <w:p>
      <w:pPr>
        <w:pStyle w:val="BookText"/>
        <w:rPr/>
      </w:pPr>
      <w:r>
        <w:rPr>
          <w:rFonts w:ascii="IRNazanin" w:hAnsi="IRNazanin" w:eastAsia="IRNazanin"/>
          <w:color w:val="111111"/>
          <w:sz w:val="28"/>
          <w:sz w:val="28"/>
          <w:szCs w:val="28"/>
          <w:rtl w:val="true"/>
          <w:lang w:bidi="fa-IR"/>
        </w:rPr>
        <w:t xml:space="preserve">مگر ندیده‌ای که طوفان نوح چگونه مردم تبهکار را طعمه مرگ ساخت ؟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داستان فرعون و رود نیل را که بالاخره نابودش ساخت،نشنیده‌ای ؟</w:t>
      </w:r>
    </w:p>
    <w:p>
      <w:pPr>
        <w:pStyle w:val="BookText"/>
        <w:rPr/>
      </w:pPr>
      <w:r>
        <w:rPr>
          <w:rFonts w:ascii="IRNazanin" w:hAnsi="IRNazanin" w:eastAsia="IRNazanin"/>
          <w:color w:val="111111"/>
          <w:sz w:val="28"/>
          <w:sz w:val="28"/>
          <w:szCs w:val="28"/>
          <w:rtl w:val="true"/>
          <w:lang w:bidi="fa-IR"/>
        </w:rPr>
        <w:t>مگر قارون نبود که این زمین بیجان او را فرو بلعید ؟</w:t>
      </w:r>
    </w:p>
    <w:p>
      <w:pPr>
        <w:pStyle w:val="BookText"/>
        <w:rPr/>
      </w:pPr>
      <w:r>
        <w:rPr>
          <w:rFonts w:ascii="IRNazanin" w:hAnsi="IRNazanin" w:eastAsia="IRNazanin"/>
          <w:color w:val="111111"/>
          <w:sz w:val="28"/>
          <w:sz w:val="28"/>
          <w:szCs w:val="28"/>
          <w:rtl w:val="true"/>
          <w:lang w:bidi="fa-IR"/>
        </w:rPr>
        <w:t>مگر تاکنون از پرندگان ابابیل که پیلان سرمست ابرهه را از پای درآوردند اطلاعی به دست نیاورده‌ای ؟</w:t>
      </w:r>
    </w:p>
    <w:p>
      <w:pPr>
        <w:pStyle w:val="BookText"/>
        <w:rPr/>
      </w:pPr>
      <w:r>
        <w:rPr>
          <w:rFonts w:ascii="IRNazanin" w:hAnsi="IRNazanin" w:eastAsia="IRNazanin"/>
          <w:color w:val="111111"/>
          <w:sz w:val="28"/>
          <w:sz w:val="28"/>
          <w:szCs w:val="28"/>
          <w:rtl w:val="true"/>
          <w:lang w:bidi="fa-IR"/>
        </w:rPr>
        <w:t>داستان پشه ناچیز را که مغز نمرود را متلاشی ساخت،بیاد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سه سنگ ناچیز را که داود بر دست گرفت و بر لشکریان دشمن افکند و بدینسان درخت زندگی آنان را از پهنه هستی برچید،مرور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داستان نابودی دشمنان لوط را بوسیطه سنگباران آسمانی و غوطه خوردن در آب سیاه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دیدی که با عادان چه کرد</w:t>
      </w:r>
    </w:p>
    <w:p>
      <w:pPr>
        <w:pStyle w:val="BookText"/>
        <w:rPr/>
      </w:pPr>
      <w:r>
        <w:rPr>
          <w:rFonts w:ascii="IRNazanin" w:hAnsi="IRNazanin" w:eastAsia="IRNazanin"/>
          <w:color w:val="111111"/>
          <w:sz w:val="28"/>
          <w:sz w:val="28"/>
          <w:szCs w:val="28"/>
          <w:rtl w:val="true"/>
          <w:lang w:bidi="fa-IR"/>
        </w:rPr>
        <w:t xml:space="preserve">مثنوی چندان شود که چل شتر گر کشد عاجز شود از بار پر </w:t>
      </w:r>
      <w:r>
        <w:rPr>
          <w:rStyle w:val="FootnoteAnchor"/>
          <w:rtl w:val="true"/>
        </w:rPr>
        <w:footnoteReference w:id="15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بالاتر همین دست و پای ما انسان‌ها که امروز بی‌زبان و بی‌شعور جلوه</w:t>
      </w:r>
    </w:p>
    <w:p>
      <w:pPr>
        <w:pStyle w:val="BookText"/>
        <w:rPr/>
      </w:pPr>
      <w:r>
        <w:rPr>
          <w:rFonts w:ascii="IRNazanin" w:hAnsi="IRNazanin" w:eastAsia="IRNazanin"/>
          <w:color w:val="111111"/>
          <w:sz w:val="28"/>
          <w:sz w:val="28"/>
          <w:szCs w:val="28"/>
          <w:rtl w:val="true"/>
          <w:lang w:bidi="fa-IR"/>
        </w:rPr>
        <w:t>می‌کنند،فردا که پیشگاه حقیقت شود پدید،همچون ماموری از مأموران خداوند صادقانه از آنچه کرده‌اند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کافر گواهی می‌دهد لشکر حق می‌شود سر می‌نهد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آنگاه جناب مولانا چون همیشه نهیب می‌زند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کارهای دستی و فکری تو همه و همه در راه ضد حق صورت می‌گیرد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لشکر اویی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تمام اجزای وجودی تو در باطن لشکریان موافق با مشیت و خواست حق بوده،اگر چه امروز از روی نفاق مطیع و تسلیم اراده تو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بگوید چشم را کاو را فشار</w:t>
      </w:r>
    </w:p>
    <w:p>
      <w:pPr>
        <w:pStyle w:val="BookText"/>
        <w:rPr/>
      </w:pPr>
      <w:r>
        <w:rPr>
          <w:rFonts w:ascii="IRNazanin" w:hAnsi="IRNazanin" w:eastAsia="IRNazanin"/>
          <w:color w:val="111111"/>
          <w:sz w:val="28"/>
          <w:sz w:val="28"/>
          <w:szCs w:val="28"/>
          <w:rtl w:val="true"/>
          <w:lang w:bidi="fa-IR"/>
        </w:rPr>
        <w:t>اشارت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هچنانکه کار خاک رشد دادن است،و این باغبان است که باید هر دانه و یا هر نهال را به آن نسپارد،خداوند نیز رب العالمین است و در دستگاه وی همه چیز امکان رشد را خواهد داشت،پس بر آدمیان است که بر اعمال خویش که همچون دانه‌ها و نهال‌ها می‌مانند مواظبت نموده،و به ارتکاب هر عمل مبادرت نورزند</w:t>
      </w:r>
      <w:r>
        <w:rPr>
          <w:rFonts w:eastAsia="IRNazanin" w:cs="IRNazanin"/>
          <w:color w:val="111111"/>
          <w:sz w:val="28"/>
          <w:szCs w:val="28"/>
          <w:rtl w:val="true"/>
          <w:lang w:bidi="fa-IR"/>
        </w:rPr>
        <w:t>.</w:t>
      </w:r>
      <w:bookmarkStart w:id="341" w:name="pg19473_219210"/>
    </w:p>
    <w:p>
      <w:pPr>
        <w:pStyle w:val="Heading2"/>
        <w:numPr>
          <w:ilvl w:val="1"/>
          <w:numId w:val="1"/>
        </w:numPr>
        <w:rPr/>
      </w:pPr>
      <w:bookmarkStart w:id="342" w:name="__RefHeading___Toc17607248_1280447820"/>
      <w:bookmarkStart w:id="343" w:name="_Toc131"/>
      <w:bookmarkEnd w:id="341"/>
      <w:bookmarkEnd w:id="342"/>
      <w:r>
        <w:rPr>
          <w:rtl w:val="true"/>
        </w:rPr>
        <w:t>آغوشِ مهر</w:t>
      </w:r>
      <w:bookmarkEnd w:id="343"/>
    </w:p>
    <w:p>
      <w:pPr>
        <w:pStyle w:val="Heading3"/>
        <w:numPr>
          <w:ilvl w:val="2"/>
          <w:numId w:val="1"/>
        </w:numPr>
        <w:rPr/>
      </w:pPr>
      <w:bookmarkStart w:id="344" w:name="__RefHeading___Toc17607250_1280447820"/>
      <w:bookmarkStart w:id="345" w:name="_Toc132"/>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یک خاک خوب و مرغوب،دستِ رد به سینه هیچ دانه‌ای نمی‌زند،بلکه دانه هر چه باشد،خواه گل و خواه خار،آن را پذیرفته و سبز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خاک دارای چنین خصیصه و خاصیتی است بر کشاورزان است که دانه‌ها را مراقبت کنند،و جز دانه‌های مناسب و سودمند را به خاک ندهند،وگرنه خسارت برده و زیان می‌کنند</w:t>
      </w:r>
      <w:r>
        <w:rPr>
          <w:rFonts w:eastAsia="IRNazanin" w:cs="IRNazanin"/>
          <w:color w:val="111111"/>
          <w:sz w:val="28"/>
          <w:szCs w:val="28"/>
          <w:rtl w:val="true"/>
          <w:lang w:bidi="fa-IR"/>
        </w:rPr>
        <w:t>.</w:t>
      </w:r>
    </w:p>
    <w:p>
      <w:pPr>
        <w:pStyle w:val="Heading3"/>
        <w:numPr>
          <w:ilvl w:val="2"/>
          <w:numId w:val="1"/>
        </w:numPr>
        <w:rPr/>
      </w:pPr>
      <w:bookmarkStart w:id="346" w:name="__RefHeading___Toc17607252_1280447820"/>
      <w:bookmarkStart w:id="347" w:name="_Toc133"/>
      <w:bookmarkEnd w:id="346"/>
      <w:r>
        <w:rPr>
          <w:rtl w:val="true"/>
        </w:rPr>
        <w:t>آفریده خداوند</w:t>
      </w:r>
      <w:bookmarkEnd w:id="347"/>
    </w:p>
    <w:p>
      <w:pPr>
        <w:pStyle w:val="BookText"/>
        <w:rPr/>
      </w:pPr>
      <w:r>
        <w:rPr>
          <w:rFonts w:ascii="IRNazanin" w:hAnsi="IRNazanin" w:eastAsia="IRNazanin"/>
          <w:color w:val="111111"/>
          <w:sz w:val="28"/>
          <w:sz w:val="28"/>
          <w:szCs w:val="28"/>
          <w:rtl w:val="true"/>
          <w:lang w:bidi="fa-IR"/>
        </w:rPr>
        <w:t>بطور مسلّم این خصیصه خاک،که آغوش را برای هر دانه‌ای می‌گشاید،از خاک نبوده بلکه خداوند در آن به ودیعت نهاده است،زیرا چیزی نیست که در عالم پدید آید جز آنکه آفریدگار آن خداوند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Style w:val="FootnoteAnchor"/>
          <w:rtl w:val="true"/>
        </w:rPr>
        <w:footnoteReference w:id="154"/>
      </w:r>
      <w:bookmarkStart w:id="348" w:name="pg19473_219211"/>
    </w:p>
    <w:p>
      <w:pPr>
        <w:pStyle w:val="BookText"/>
        <w:rPr/>
      </w:pPr>
      <w:bookmarkEnd w:id="348"/>
      <w:r>
        <w:rPr>
          <w:rFonts w:ascii="IRNazanin" w:hAnsi="IRNazanin" w:eastAsia="IRNazanin"/>
          <w:color w:val="111111"/>
          <w:sz w:val="28"/>
          <w:sz w:val="28"/>
          <w:szCs w:val="28"/>
          <w:rtl w:val="true"/>
          <w:lang w:bidi="fa-IR"/>
        </w:rPr>
        <w:t xml:space="preserve">از این‌رو،این خصیصه خاک نیز خداداد است و از آفریده‌های اوست، و البته آنچه او می‌آفریند زیباست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کُلَّ شَیْءٍ خَلَقَهُ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پس،این خصیصه نیز که یکی از آفریده‌های اوست زیبا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آنچه هست آفریده اوست،و آنچه آفریده اوست زیباست،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 همه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او کانون و چشمه زیبایی است،و هر زیبایی که هست از آنجاست و در آنجاست،و بلکه آنچه ما می‌بینیم جز سایه‌ای بیش نیست،درست مثل ماه که در آسمان است اما سایه آن در جوی آب،و یا کبوتری که در دل آسمان به پرواز است اما سایه آن بر زمین باشد</w:t>
      </w:r>
      <w:r>
        <w:rPr>
          <w:rFonts w:eastAsia="IRNazanin" w:cs="IRNazanin"/>
          <w:color w:val="111111"/>
          <w:sz w:val="28"/>
          <w:szCs w:val="28"/>
          <w:rtl w:val="true"/>
          <w:lang w:bidi="fa-IR"/>
        </w:rPr>
        <w:t>.</w:t>
      </w:r>
    </w:p>
    <w:p>
      <w:pPr>
        <w:pStyle w:val="Heading3"/>
        <w:numPr>
          <w:ilvl w:val="2"/>
          <w:numId w:val="1"/>
        </w:numPr>
        <w:rPr/>
      </w:pPr>
      <w:bookmarkStart w:id="349" w:name="__RefHeading___Toc17607254_1280447820"/>
      <w:bookmarkStart w:id="350" w:name="_Toc134"/>
      <w:bookmarkEnd w:id="349"/>
      <w:r>
        <w:rPr>
          <w:rtl w:val="true"/>
        </w:rPr>
        <w:t>عنایت حق</w:t>
      </w:r>
      <w:bookmarkEnd w:id="350"/>
    </w:p>
    <w:p>
      <w:pPr>
        <w:pStyle w:val="BookText"/>
        <w:rPr/>
      </w:pPr>
      <w:r>
        <w:rPr>
          <w:rFonts w:ascii="IRNazanin" w:hAnsi="IRNazanin" w:eastAsia="IRNazanin"/>
          <w:color w:val="111111"/>
          <w:sz w:val="28"/>
          <w:sz w:val="28"/>
          <w:szCs w:val="28"/>
          <w:rtl w:val="true"/>
          <w:lang w:bidi="fa-IR"/>
        </w:rPr>
        <w:t>براین اساس،اصل و مبدأ این خصیصه زیبای خاک،که دانه‌ها را بی‌هیچ استثناء و تبعیض به یک چشم دیده و میان آنها تفاوت و فرق و امتیازی قابل نیست در وجود مبارک خداوند است،و اوست که نخست خود برخوردار بود و آنگاه خاک را نیز از سر عنایت و لطف برخوردار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آغوش رحمت را گشاده و همگان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قرآن مکرر با تعابیری همچون یا ایهاالناس؛ای مردم،همگان را مورد خطاب قرار می‌دهد و از ایشان می‌خواهد که رو به سوی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بازآ هر آنچه هستی باز</w:t>
      </w:r>
    </w:p>
    <w:p>
      <w:pPr>
        <w:pStyle w:val="BookText"/>
        <w:rPr/>
      </w:pPr>
      <w:r>
        <w:rPr>
          <w:rFonts w:ascii="IRNazanin" w:hAnsi="IRNazanin" w:eastAsia="IRNazanin"/>
          <w:color w:val="111111"/>
          <w:sz w:val="28"/>
          <w:sz w:val="28"/>
          <w:szCs w:val="28"/>
          <w:rtl w:val="true"/>
          <w:lang w:bidi="fa-IR"/>
        </w:rPr>
        <w:t>باری،هر کس که به سوی خداوند باز آید محروم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بالاتر اینکه نه تنها هر کس بلکه هر چیز نیز که در دستگاه خداوند جای گیرد محروم نبوده بلکه تحت ربوبیت او درآمده و رشد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بنابراین،نه تنها خوبان و بدان در این دربار بی‌بهره نیستند،بلکه هر خوبی و بدی نیز که در این عالم،که درگاه و دستگاه خداوندی است،پدید می‌آید بهره از رشد برده و اوج می‌گیرد</w:t>
      </w:r>
      <w:r>
        <w:rPr>
          <w:rFonts w:eastAsia="IRNazanin" w:cs="IRNazanin"/>
          <w:color w:val="111111"/>
          <w:sz w:val="28"/>
          <w:szCs w:val="28"/>
          <w:rtl w:val="true"/>
          <w:lang w:bidi="fa-IR"/>
        </w:rPr>
        <w:t>.</w:t>
      </w:r>
    </w:p>
    <w:p>
      <w:pPr>
        <w:pStyle w:val="Heading3"/>
        <w:numPr>
          <w:ilvl w:val="2"/>
          <w:numId w:val="1"/>
        </w:numPr>
        <w:rPr/>
      </w:pPr>
      <w:bookmarkStart w:id="351" w:name="__RefHeading___Toc17607256_1280447820"/>
      <w:bookmarkStart w:id="352" w:name="_Toc135"/>
      <w:bookmarkEnd w:id="351"/>
      <w:r>
        <w:rPr>
          <w:rtl w:val="true"/>
        </w:rPr>
        <w:t>بهشت،دوزخ</w:t>
      </w:r>
      <w:bookmarkEnd w:id="352"/>
    </w:p>
    <w:p>
      <w:pPr>
        <w:pStyle w:val="BookText"/>
        <w:rPr/>
      </w:pPr>
      <w:r>
        <w:rPr>
          <w:rFonts w:ascii="IRNazanin" w:hAnsi="IRNazanin" w:eastAsia="IRNazanin"/>
          <w:color w:val="111111"/>
          <w:sz w:val="28"/>
          <w:sz w:val="28"/>
          <w:szCs w:val="28"/>
          <w:rtl w:val="true"/>
          <w:lang w:bidi="fa-IR"/>
        </w:rPr>
        <w:t>از این‌رو،می‌توان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خوبی و بدی نیست که تحقّق یافته و پیوسته رشد نکند،و همین پیوستگی در رشد است که خوبی را در نهایت به بهشت و بدی را به حجیم و دوزخ بدل می‌سازد</w:t>
      </w:r>
      <w:r>
        <w:rPr>
          <w:rFonts w:eastAsia="IRNazanin" w:cs="IRNazanin"/>
          <w:color w:val="111111"/>
          <w:sz w:val="28"/>
          <w:szCs w:val="28"/>
          <w:rtl w:val="true"/>
          <w:lang w:bidi="fa-IR"/>
        </w:rPr>
        <w:t>.</w:t>
      </w:r>
    </w:p>
    <w:p>
      <w:pPr>
        <w:pStyle w:val="Heading3"/>
        <w:numPr>
          <w:ilvl w:val="2"/>
          <w:numId w:val="1"/>
        </w:numPr>
        <w:rPr/>
      </w:pPr>
      <w:bookmarkStart w:id="353" w:name="__RefHeading___Toc17607258_1280447820"/>
      <w:bookmarkStart w:id="354" w:name="_Toc136"/>
      <w:bookmarkEnd w:id="353"/>
      <w:r>
        <w:rPr>
          <w:rtl w:val="true"/>
        </w:rPr>
        <w:t>دانه های سودآور</w:t>
      </w:r>
      <w:bookmarkEnd w:id="354"/>
    </w:p>
    <w:p>
      <w:pPr>
        <w:pStyle w:val="BookText"/>
        <w:rPr/>
      </w:pPr>
      <w:r>
        <w:rPr>
          <w:rFonts w:ascii="IRNazanin" w:hAnsi="IRNazanin" w:eastAsia="IRNazanin"/>
          <w:color w:val="111111"/>
          <w:sz w:val="28"/>
          <w:sz w:val="28"/>
          <w:szCs w:val="28"/>
          <w:rtl w:val="true"/>
          <w:lang w:bidi="fa-IR"/>
        </w:rPr>
        <w:t>و از آنجا که کار خداوند رشد دادن است زیرا که رب العالمین می‌باشد،و از آنجا که رشد تنها ویژه خوبی‌ها نیست بلکه بدی‌ها نیز رشد می‌یابند،توصیه مکرر خداوند بر تقواست،و همواره از عباد و بندگان خود می‌خواهد که تقوا را پیشه کنند، و از دانه‌های نامرغوب و نامفید گناه پرهیز کنند و تنها دانه‌هایی بکارند که سودآور باشد</w:t>
      </w:r>
      <w:r>
        <w:rPr>
          <w:rFonts w:eastAsia="IRNazanin" w:cs="IRNazanin"/>
          <w:color w:val="111111"/>
          <w:sz w:val="28"/>
          <w:szCs w:val="28"/>
          <w:rtl w:val="true"/>
          <w:lang w:bidi="fa-IR"/>
        </w:rPr>
        <w:t>.</w:t>
      </w:r>
    </w:p>
    <w:p>
      <w:pPr>
        <w:pStyle w:val="Heading3"/>
        <w:numPr>
          <w:ilvl w:val="2"/>
          <w:numId w:val="1"/>
        </w:numPr>
        <w:rPr/>
      </w:pPr>
      <w:bookmarkStart w:id="355" w:name="__RefHeading___Toc17607260_1280447820"/>
      <w:bookmarkStart w:id="356" w:name="_Toc137"/>
      <w:bookmarkEnd w:id="355"/>
      <w:r>
        <w:rPr>
          <w:rtl w:val="true"/>
        </w:rPr>
        <w:t>امر و نهی</w:t>
      </w:r>
      <w:bookmarkEnd w:id="35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می‌توان گفت که تمامی امر و نهی‌های کتاب خدا امر و نهی‌هایی در باب کاشتن است،یعنی به کاشتن دانه‌هایی امر،و از کاشتن دانه‌هایی نهی می‌کند مثلاً صدق به منزله دانه‌ای است که انسان را به کاشتن آن ترغیب و امر می‌نماید ولی کذب دانه‌ای است که نسبت به کاشت آن پرهیز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کذب و آنچه همانند آن است بدی است،و بدی نیز در این دستگاه قابل رشد است و روز به روز افزون و افزونتر می‌شود،و مایه بُعد و دوری از خداوند خواهد بود،و دوری از خداوند در حقیقت دوری از نور و روشنایی است،زیرا که خداوند نور است و</w:t>
      </w:r>
    </w:p>
    <w:p>
      <w:pPr>
        <w:pStyle w:val="BookText"/>
        <w:rPr/>
      </w:pPr>
      <w:r>
        <w:rPr>
          <w:rFonts w:ascii="IRNazanin" w:hAnsi="IRNazanin" w:eastAsia="IRNazanin"/>
          <w:color w:val="111111"/>
          <w:sz w:val="28"/>
          <w:sz w:val="28"/>
          <w:szCs w:val="28"/>
          <w:rtl w:val="true"/>
          <w:lang w:bidi="fa-IR"/>
        </w:rPr>
        <w:t>طبیعی است که دوری از نور حاصلی جز نزدیک شدن به ظلمت و تاریکی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پس،باید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بدی گامی در ظلمت فرو رفتن است،و به دیگر سخن نوعی از ظلمت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بدی‌ها افزون و انبوه شوند تو گویی؛لایه‌هایی از ظلمت بر روی هم قرار گرفته و تاریکی بر تاریکی می‌نشیند،و در چنین صورتی است که هیچگونه رشد و تعالی برای انسان متصور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از خاک است و همچون خاک می‌باشد،و خاک اگر در ظلمت و تاریکی مدام باشد و نوری از آسمان بر آن نتابد کویر خواهد شد و امکان هیچگونه رویشی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اگر در تاریکی و ظلمت و معاصی و گناهان فرو رود،و نور خداوند بر او نتابد هیچگونه خیر و خوبی از وجود او سر نخواهد زد،و کویری خواهد بود پر خار و 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اساس،خداوند نخستین کاری که با بندگان شایسته خود انجام می‌دهد این است که آنان را از زیر آواز ظلمت‌ها و تاریکی‌های گناه بیرون کشیده و در زیر تابش نور پاک خود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در این صورت است که انواع خیرات و خوبی‌ها از وجود آنان سر زده و پدیدار می‌شود،باری،تا نور خدا در میان نباشد هیچ خیری از انسان متصور نیست،بلکه چیزی جز محرومیت،که عین شر و بدی است،نصیب او نخواهد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رو،باید پذیرفت که آنچه خوبی است و از انسان سر می‌زند از</w:t>
      </w:r>
    </w:p>
    <w:p>
      <w:pPr>
        <w:pStyle w:val="BookText"/>
        <w:rPr/>
      </w:pPr>
      <w:r>
        <w:rPr>
          <w:rFonts w:ascii="IRNazanin" w:hAnsi="IRNazanin" w:eastAsia="IRNazanin"/>
          <w:color w:val="111111"/>
          <w:sz w:val="28"/>
          <w:sz w:val="28"/>
          <w:szCs w:val="28"/>
          <w:rtl w:val="true"/>
          <w:lang w:bidi="fa-IR"/>
        </w:rPr>
        <w:t>خداوند است و نیز آنچه بدی است و از انسان دیده می‌شود از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توده ابرها،در دل افق،هنگام غروب آفتاب،که سرخ و روشن جلوه می‌کنند،ولی اندکی پس از آن که خورشید ناپدید می‌شود تیره و تار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گواه آنست که نور و روشنایی ابرها نه از خود که از خورشید است ولی تیرگی و سیاهی آنها از خود آنهاست و نه از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زمین وقتی که روز است و روشن،روشنی و روز بودن آن از خورشید بوده و وقتی که شب است و تاریک،تاریکی آن از خود است و نه خورشید،زیرا به خورشید پشت کرده و در نتیجه تار و تاریک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سایه‌ست و شب یا سایه گه از زمین باشد نه از افلاک و مه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هر حال انسان همانند آهنی است که از آتش سرخ شده باشد،که البته آن سرخی و روشنی نه از ذات آهن است بلکه از آتش وام دارد،همچنانکه با دوری از آتش،سرخی آن رفته،و تاریک و سیاه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همه مثل‌هایی است که حقیقت انسان را به خوبی می‌نمایند،چرا که انسان نیز آنچه از خوبی و معرفت دارد از خداوند است،و آنچه از بدی است منسوب و منتسب به خود اوست،همچنانکه خداوند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حساب،کسی نمی‌تواند خوبی‌ها را به نام خود تمام کند،همچنانکه به قول مولانا وقتی نور از روزنه خانه می‌تابد بی‌تردید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از خاک و گل و سنگ نیست،بلکه مستند به خورشید فروزان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و دیوار زبان به سخن بگشایند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از خود ماست،خورشید نیز دهان گشوده و به</w:t>
      </w:r>
    </w:p>
    <w:p>
      <w:pPr>
        <w:pStyle w:val="BookText"/>
        <w:rPr/>
      </w:pPr>
      <w:r>
        <w:rPr>
          <w:rFonts w:ascii="IRNazanin" w:hAnsi="IRNazanin" w:eastAsia="IRNazanin"/>
          <w:color w:val="111111"/>
          <w:sz w:val="28"/>
          <w:sz w:val="28"/>
          <w:szCs w:val="28"/>
          <w:rtl w:val="true"/>
          <w:lang w:bidi="fa-IR"/>
        </w:rPr>
        <w:t>آنان خنده زنان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نور از شماست چرا هنگام غروب و ناپدید شدن من تیره و تار می‌شوید ؟ هر در و دیوار گوید روشنم</w:t>
      </w:r>
    </w:p>
    <w:p>
      <w:pPr>
        <w:pStyle w:val="BookText"/>
        <w:rPr/>
      </w:pPr>
      <w:r>
        <w:rPr>
          <w:rFonts w:ascii="IRNazanin" w:hAnsi="IRNazanin" w:eastAsia="IRNazanin"/>
          <w:color w:val="111111"/>
          <w:sz w:val="28"/>
          <w:sz w:val="28"/>
          <w:szCs w:val="28"/>
          <w:rtl w:val="true"/>
          <w:lang w:bidi="fa-IR"/>
        </w:rPr>
        <w:t>همچنانکه اگر سبزه‌ها به خود ببالند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شادابی ما از خود ماست،تابستان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است،پس از آنکه من گذشتم و فصل من تمام شد،یکبار دیگر در خویشتن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سبزه‌ها گویند ما سبز از خودیم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بدن نیز ا گر از جمال و عظمت خود بگوید،و همه را از آن خود بداند،روح در خطاب به آن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مزبله کثیف کمی صبر کن تا من از تو دور شده و به پرواز آیم،و آنگاه خواهی دید به چه روز سیاهی خواهی نشست،به گونه‌ای که آنان که بر تو عشق می‌ورزند،تو را کشان کشان سوی خاک سیاه خواهند برد،و در گوری تاریک همدم مور و مار و حشرات موزی دیگر خواهند کرد و خواهی دید که از حدقه چشمان مست و زیباتر از نرگس تو موران، سیاحتگران،عبور کرده و از سوراخ‌های گوش و بینی سر بر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سخن اندام زیبایت میدان تاخت و تاز حشرات ریز اندام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خواهند</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 ای نازنین،ای که انداممت هزاران انسان را سرمست خود می‌ساخت،اکنون بگذار تا همان اندام چند صباحی نیز به صورت مدفوع حشرات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پس،کجاست آن سخنان نغز که از زبان تو بیرون می‌آمد ؟</w:t>
      </w:r>
    </w:p>
    <w:p>
      <w:pPr>
        <w:pStyle w:val="BookText"/>
        <w:rPr/>
      </w:pPr>
      <w:r>
        <w:rPr>
          <w:rFonts w:ascii="IRNazanin" w:hAnsi="IRNazanin" w:eastAsia="IRNazanin"/>
          <w:color w:val="111111"/>
          <w:sz w:val="28"/>
          <w:sz w:val="28"/>
          <w:szCs w:val="28"/>
          <w:rtl w:val="true"/>
          <w:lang w:bidi="fa-IR"/>
        </w:rPr>
        <w:t>و کجاست آن شعاع لطیف که بوسیله آن مناظر زیبا را تماشا می‌کردی ؟</w:t>
      </w:r>
    </w:p>
    <w:p>
      <w:pPr>
        <w:pStyle w:val="BookText"/>
        <w:rPr/>
      </w:pPr>
      <w:r>
        <w:rPr>
          <w:rFonts w:ascii="IRNazanin" w:hAnsi="IRNazanin" w:eastAsia="IRNazanin"/>
          <w:color w:val="111111"/>
          <w:sz w:val="28"/>
          <w:sz w:val="28"/>
          <w:szCs w:val="28"/>
          <w:rtl w:val="true"/>
          <w:lang w:bidi="fa-IR"/>
        </w:rPr>
        <w:t>و کجاست آن گونه‌های نازنینت که در برابر نوازش برگ گل تأثر شدیدی نشان می‌داد ؟</w:t>
      </w:r>
    </w:p>
    <w:p>
      <w:pPr>
        <w:pStyle w:val="BookText"/>
        <w:rPr/>
      </w:pPr>
      <w:r>
        <w:rPr>
          <w:rFonts w:ascii="Amiri" w:hAnsi="Amiri" w:eastAsia="Amiri" w:cs="Amiri"/>
          <w:color w:val="111111"/>
          <w:sz w:val="28"/>
          <w:sz w:val="28"/>
          <w:szCs w:val="28"/>
          <w:rtl w:val="true"/>
          <w:lang w:bidi="ar-SA"/>
        </w:rPr>
        <w:t>و به قول ابوالعلاء معری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صائن عن قُبْلَةٍ خدَّه</w:t>
      </w:r>
    </w:p>
    <w:p>
      <w:pPr>
        <w:pStyle w:val="BookText"/>
        <w:rPr/>
      </w:pPr>
      <w:r>
        <w:rPr>
          <w:rFonts w:ascii="IRNazanin" w:hAnsi="IRNazanin" w:eastAsia="IRNazanin"/>
          <w:color w:val="111111"/>
          <w:sz w:val="28"/>
          <w:sz w:val="28"/>
          <w:szCs w:val="28"/>
          <w:rtl w:val="true"/>
          <w:lang w:bidi="fa-IR"/>
        </w:rPr>
        <w:t>در میان به خاک خفتگان،فراوانی از زیبارویان خفته‌اند که در عهد حیات گونه خود را از بوسه کنار می‌گرفتند،اما اکنون نظاره کن و ببین که چگونه خاک سیاه زمین بر آنان سلطه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باری،آن گردن‌های ظریف که از سنگینی گلوبند شکایت می‌کردند،اکنون سنگینی خاک را بر گردن خود هموار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حال،اعضای زیبای آدمی با آنهمه فعالیت‌های زیباتر خود ناشی از تابش پرتو روح بوده است،چنانکه جوشش آب به جهت آتشی است که با آن در تماس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تماس روح با بدن منقطع شود،بی‌گمان،همان رخ می‌دهد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همی نازد به خوبی و جمال روح پنهان کرده فر و پر و بال</w:t>
      </w:r>
      <w:bookmarkStart w:id="357" w:name="pg19473_219217"/>
    </w:p>
    <w:p>
      <w:pPr>
        <w:pStyle w:val="BookText"/>
        <w:rPr/>
      </w:pPr>
      <w:bookmarkEnd w:id="357"/>
      <w:r>
        <w:rPr>
          <w:rFonts w:ascii="IRNazanin" w:hAnsi="IRNazanin" w:eastAsia="IRNazanin"/>
          <w:color w:val="111111"/>
          <w:sz w:val="28"/>
          <w:sz w:val="28"/>
          <w:szCs w:val="28"/>
          <w:rtl w:val="true"/>
          <w:lang w:bidi="fa-IR"/>
        </w:rPr>
        <w:t>گویدش ای مزبله تو کیستی</w:t>
      </w:r>
    </w:p>
    <w:p>
      <w:pPr>
        <w:pStyle w:val="Heading3"/>
        <w:numPr>
          <w:ilvl w:val="2"/>
          <w:numId w:val="1"/>
        </w:numPr>
        <w:rPr/>
      </w:pPr>
      <w:bookmarkStart w:id="358" w:name="__RefHeading___Toc17607262_1280447820"/>
      <w:bookmarkStart w:id="359" w:name="_Toc138"/>
      <w:bookmarkEnd w:id="358"/>
      <w:r>
        <w:rPr>
          <w:rtl w:val="true"/>
        </w:rPr>
        <w:t>محصول رفتار</w:t>
      </w:r>
      <w:bookmarkEnd w:id="359"/>
    </w:p>
    <w:p>
      <w:pPr>
        <w:pStyle w:val="BookText"/>
        <w:rPr/>
      </w:pPr>
      <w:r>
        <w:rPr>
          <w:rFonts w:ascii="IRNazanin" w:hAnsi="IRNazanin" w:eastAsia="IRNazanin"/>
          <w:color w:val="111111"/>
          <w:sz w:val="28"/>
          <w:sz w:val="28"/>
          <w:szCs w:val="28"/>
          <w:rtl w:val="true"/>
          <w:lang w:bidi="fa-IR"/>
        </w:rPr>
        <w:t>بنابراین،براساس این آیه و نیز آیات دیگر از کتاب حق آنچه از بدی به انسان می‌رسد محصول کار خود اوست،و بدی نیز چیزی جز ظلمت و تاریکی نیست که خود مایه حرمان و محرومیت‌های بسیار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خداوند به آدم و حواء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 فَتَکُونٰا مِنَ الظّٰالِمیٖنَ</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خلاف آنچه می‌گویم انجام دهید تاریک می‌شوید،و سیاهی بر شما سایه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آن خلاف را مرتکب شدند،و همان ظلمت و تاریکی نیز بر آنان افتاد،از این‌رو محروم شده و از بهشت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 لیاقت حضور در بهشت را از دست دادند زیرا که آنجا عالَم نور است،و تنها نور می‌تواند با نور باشد و نه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این عالم ظلمانی فرود آمدند،چرا که ظلمت</w:t>
      </w:r>
    </w:p>
    <w:p>
      <w:pPr>
        <w:pStyle w:val="BookText"/>
        <w:rPr/>
      </w:pPr>
      <w:r>
        <w:rPr>
          <w:rFonts w:ascii="IRNazanin" w:hAnsi="IRNazanin" w:eastAsia="IRNazanin"/>
          <w:color w:val="111111"/>
          <w:sz w:val="28"/>
          <w:sz w:val="28"/>
          <w:szCs w:val="28"/>
          <w:rtl w:val="true"/>
          <w:lang w:bidi="fa-IR"/>
        </w:rPr>
        <w:t>جاذب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خوبی را کند جذب این بدان</w:t>
      </w:r>
    </w:p>
    <w:p>
      <w:pPr>
        <w:pStyle w:val="BookText"/>
        <w:rPr/>
      </w:pPr>
      <w:r>
        <w:rPr>
          <w:rFonts w:ascii="IRNazanin" w:hAnsi="IRNazanin" w:eastAsia="IRNazanin"/>
          <w:color w:val="111111"/>
          <w:sz w:val="28"/>
          <w:sz w:val="28"/>
          <w:szCs w:val="28"/>
          <w:rtl w:val="true"/>
          <w:lang w:bidi="fa-IR"/>
        </w:rPr>
        <w:t>قسم باطل باطلان را می‌کشند</w:t>
      </w:r>
    </w:p>
    <w:p>
      <w:pPr>
        <w:pStyle w:val="BookText"/>
        <w:rPr/>
      </w:pPr>
      <w:r>
        <w:rPr>
          <w:rFonts w:ascii="IRNazanin" w:hAnsi="IRNazanin" w:eastAsia="IRNazanin"/>
          <w:color w:val="111111"/>
          <w:sz w:val="28"/>
          <w:sz w:val="28"/>
          <w:szCs w:val="28"/>
          <w:rtl w:val="true"/>
          <w:lang w:bidi="fa-IR"/>
        </w:rPr>
        <w:t>و اگر آسیه همسر فرعون در قیامت با فرعون نیست بر همین اساس است زیرا که فرعون ظلمت و سیاهی است ولی آسیه از جنس نور و روشنایی است،از این رو از خداوند عاجزانه می‌خواست که او را از فرعون رهایی بخشد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آمَنُوا امْرَأَتَ فِرْعَوْنَ إِذْ قٰالَتْ رَبِّ ابْنِ‌لیٖ عِنْدَکَ بَیْتاً فِی الْجَنَّةِ وَنَجِّنیٖ مِنْ فِرْعَوْنَ وَعَمَلِهِ وَنَجِّنیٖ مِنَ الْقَوْمِ الظّٰالِمیٖنَ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آسیه پیش از آنکه گام به عرصه نور نهد ظلمانی بود،هچنانکه فرعون در ظلمت فرو بود،و در آن حال هر یک عاشق و شیدای دیگری می‌نمود،و هیچگاه هیچکدام دوری و فاصله از یکدیگر را برنمی‌تافتند،تا آنکه دعوت نورانی موسی به میان آمد،و آسیه گروید ولی فرعون سرباز زد،و بدینسان آسیه نور شد و فرعون همچنان در ظلمت خویش غوطه‌ور بود،و همین موجب شد که هر کدام در چشم دیگری منفی و منفور باشد،و این،خصیصه نور و ظلمت است و نیز خاصیت نور است که شاه راه پست و قصر را ویرانه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از خداوند می‌خواهد که برای وی خانه‌ای در بهشت برپا سازد،و او را به سوی خود بطلبد،</w:t>
      </w:r>
    </w:p>
    <w:p>
      <w:pPr>
        <w:pStyle w:val="BookText"/>
        <w:rPr/>
      </w:pPr>
      <w:r>
        <w:rPr>
          <w:rFonts w:ascii="IRNazanin" w:hAnsi="IRNazanin" w:eastAsia="IRNazanin"/>
          <w:color w:val="111111"/>
          <w:sz w:val="28"/>
          <w:sz w:val="28"/>
          <w:szCs w:val="28"/>
          <w:rtl w:val="true"/>
          <w:lang w:bidi="fa-IR"/>
        </w:rPr>
        <w:t>زیرا که نور طالب و عاشق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 عزیز اگر می‌بینید نسبت به دختران هرزه و هر جایی و نامحرم نفرت و انزجار دارید از آنروست که هنوز به ظلمت مبتلا نشده‌اید در نتیجه ظلمت برای شما هیچگونه کشش و جاذبه‌ای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دختران عفیف و با عفاف نیز اگر به دنبال به نور افکندن جوانان نیستید از آنروست که در نور به سر می‌برید و جز نور چیزی برای شما جاذب و جذاب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آدم و حواء در این عالم ظلمانی فرود آمدند بر خاک عرفات نشستند،و ناآرام و بی‌قرار به زاری و التجاء پرداختند،که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خدایا،ما خود بر خود ستم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خود،خود را تاریک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ما را تاریک نمودی،چون می‌دانستند و باور داشتند که او زیبایی و جمال و نور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آدم و حواء چقدر ادب کردند و چقدر با ادب با خداوند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خدا جمله ادب باید بود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ای مردم،ای بچه‌های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را از پدر و مادر نخست خود فرا گیرید،که ادب زیباترین ارث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لٰامِیراثَ کالْأدَب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بچه‌ها و فرزندانی که از این پدر و مادر ادب را به ارث برد جناب حر بن یزید ریاحی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لحظه به خود آمد و با خود گفت وقتی که بهشت هست چرا جهنم ؟</w:t>
      </w:r>
    </w:p>
    <w:p>
      <w:pPr>
        <w:pStyle w:val="BookText"/>
        <w:rPr/>
      </w:pPr>
      <w:r>
        <w:rPr>
          <w:rFonts w:ascii="IRNazanin" w:hAnsi="IRNazanin" w:eastAsia="IRNazanin"/>
          <w:color w:val="111111"/>
          <w:sz w:val="28"/>
          <w:sz w:val="28"/>
          <w:szCs w:val="28"/>
          <w:rtl w:val="true"/>
          <w:lang w:bidi="fa-IR"/>
        </w:rPr>
        <w:t>از این رو پا را برهنه کرد و سر را فرو افکند و با دنیایی از ادب به سوی خیام حرم ابی عبداللّٰه الحسین علیه السلام به راه افتاد،باشد که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ساقی باده روحانی</w:t>
      </w:r>
    </w:p>
    <w:p>
      <w:pPr>
        <w:pStyle w:val="BookText"/>
        <w:rPr/>
      </w:pPr>
      <w:r>
        <w:rPr>
          <w:rFonts w:ascii="IRNazanin" w:hAnsi="IRNazanin" w:eastAsia="IRNazanin"/>
          <w:color w:val="111111"/>
          <w:sz w:val="28"/>
          <w:sz w:val="28"/>
          <w:szCs w:val="28"/>
          <w:rtl w:val="true"/>
          <w:lang w:bidi="fa-IR"/>
        </w:rPr>
        <w:t>و هر چه حر پیشتر می‌رفت حالت خَشیَت و خشوع او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سوی من می‌آیی با دلی از خشوع بیا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لِی مِنْ قَلْبِکَ الْخُشُوع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بدنی افتاده و فروتن و منکسر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بَدَنِکَ 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درست مثل کسی بیا که با خود احساس ورشکستگی دارد،به گونه‌ای که هر کس از حال او جویا می‌شود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داشتم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 اشکبار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 با چنین حالی به سوی حرم ابی عبداللّٰه راه یافت،تا اینکه خود را به امام رسانید،و تنها یک جمله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لِی مِنْ 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می‌توانم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بگیر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الان وقتی تماشاست چون وارد عالَم نور شده‌ای،و در عالَمِ نور همه چیز قابل دیدن و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 همینکه سر را بالا گرفت دید حضرت آغوش خود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با نقش رویش آشنایی اوفتاد هر چه می‌بینم،به چشمم نقش دیوار آمدست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از آن پس یزید را ندید،چون حسین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مظهر بسم اللّٰه الرحمن الرحیم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 قدیمی‌ها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 تا شیطان و جن‌ها از تو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 بگریزد از آن قوم که قرآن خوانند </w:t>
      </w:r>
      <w:r>
        <w:rPr>
          <w:rStyle w:val="FootnoteAnchor"/>
          <w:rtl w:val="true"/>
        </w:rPr>
        <w:footnoteReference w:id="16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نیز مثل بسم اللّٰه نور است،و هر کجا نور باشد ظلمت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پاره‌ای انسان‌ها از رحمت و عاطفه تهی و عاری بوده،و پاره‌ای نیز از آن سرشار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انسان‌ها هر چه افزون باشد باز اندک است زیرا خود محدود بوده و طبیعتاً رحمت ایشان نیز محدود 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بی‌انتهاست از این‌رو رحمتش نیز بی‌منتهاست</w:t>
      </w:r>
      <w:r>
        <w:rPr>
          <w:rFonts w:eastAsia="IRNazanin" w:cs="IRNazanin"/>
          <w:color w:val="111111"/>
          <w:sz w:val="28"/>
          <w:szCs w:val="28"/>
          <w:rtl w:val="true"/>
          <w:lang w:bidi="fa-IR"/>
        </w:rPr>
        <w:t>.</w:t>
      </w:r>
      <w:bookmarkStart w:id="360" w:name="pg19473_219224"/>
    </w:p>
    <w:p>
      <w:pPr>
        <w:pStyle w:val="Heading2"/>
        <w:numPr>
          <w:ilvl w:val="1"/>
          <w:numId w:val="1"/>
        </w:numPr>
        <w:rPr/>
      </w:pPr>
      <w:bookmarkStart w:id="361" w:name="__RefHeading___Toc17607264_1280447820"/>
      <w:bookmarkStart w:id="362" w:name="_Toc139"/>
      <w:bookmarkEnd w:id="360"/>
      <w:bookmarkEnd w:id="361"/>
      <w:r>
        <w:rPr>
          <w:rtl w:val="true"/>
        </w:rPr>
        <w:t>رحمت بیکرانه</w:t>
      </w:r>
      <w:bookmarkEnd w:id="362"/>
    </w:p>
    <w:p>
      <w:pPr>
        <w:pStyle w:val="Heading3"/>
        <w:numPr>
          <w:ilvl w:val="2"/>
          <w:numId w:val="1"/>
        </w:numPr>
        <w:rPr/>
      </w:pPr>
      <w:bookmarkStart w:id="363" w:name="__RefHeading___Toc17607266_1280447820"/>
      <w:bookmarkStart w:id="364" w:name="_Toc140"/>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پاره‌ای انسان‌ها از رحم،رحمت و ترحم دورند،یعنی اگر در وجود ایشان غوطه‌ور شوی حتی ذره‌ای عاطفه،عطوفت،و انعطاف را نمی‌یابی و به تعبیر قرآن کریم این طایفه درست به یک تخته سنگ می‌مانند،و بلکه سخت‌تر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کَالْحِجٰارَةِ أَوْأَشَدُّ قَسْوَةً</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پاره‌ای نیز سرشار از عشق،مهر،و محبت و مودّت می‌باشند،اما محبت و سوزِ ایشان به هر اندازه که افزون باشد باز اندک و ناچیز است،چرا که اساساً ظرف وجود آدمی محدود می‌باشد،ولی این محدودیت در باب خداوند هیچ معنا و مفهومی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ذاتِ بی‌مانند او بی‌کرانه و بی‌انتهاست از این‌رو، رحمت او نیز بی‌منتها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یک سخن به تعبیر آیات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65" w:name="pg19473_219225"/>
    </w:p>
    <w:p>
      <w:pPr>
        <w:pStyle w:val="BookText"/>
        <w:rPr/>
      </w:pPr>
      <w:bookmarkEnd w:id="365"/>
      <w:r>
        <w:rPr>
          <w:rFonts w:ascii="IRNazanin" w:hAnsi="IRNazanin" w:eastAsia="IRNazanin"/>
          <w:color w:val="111111"/>
          <w:sz w:val="28"/>
          <w:sz w:val="28"/>
          <w:szCs w:val="28"/>
          <w:rtl w:val="true"/>
          <w:lang w:bidi="fa-IR"/>
        </w:rPr>
        <w:t>رحمن یعنی کسی که رحمت او انبوه و فراوان 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صورت‌ها و گونه‌های مختلف جلوه می‌نماید</w:t>
      </w:r>
      <w:r>
        <w:rPr>
          <w:rFonts w:eastAsia="IRNazanin" w:cs="IRNazanin"/>
          <w:color w:val="111111"/>
          <w:sz w:val="28"/>
          <w:szCs w:val="28"/>
          <w:rtl w:val="true"/>
          <w:lang w:bidi="fa-IR"/>
        </w:rPr>
        <w:t>.</w:t>
      </w:r>
    </w:p>
    <w:p>
      <w:pPr>
        <w:pStyle w:val="Heading3"/>
        <w:numPr>
          <w:ilvl w:val="2"/>
          <w:numId w:val="1"/>
        </w:numPr>
        <w:rPr/>
      </w:pPr>
      <w:bookmarkStart w:id="366" w:name="__RefHeading___Toc17607268_1280447820"/>
      <w:bookmarkStart w:id="367" w:name="_Toc141"/>
      <w:bookmarkEnd w:id="366"/>
      <w:r>
        <w:rPr>
          <w:rtl w:val="true"/>
        </w:rPr>
        <w:t>رزق</w:t>
      </w:r>
      <w:bookmarkEnd w:id="367"/>
    </w:p>
    <w:p>
      <w:pPr>
        <w:pStyle w:val="BookText"/>
        <w:rPr/>
      </w:pPr>
      <w:r>
        <w:rPr>
          <w:rFonts w:ascii="IRNazanin" w:hAnsi="IRNazanin" w:eastAsia="IRNazanin"/>
          <w:color w:val="111111"/>
          <w:sz w:val="28"/>
          <w:sz w:val="28"/>
          <w:szCs w:val="28"/>
          <w:rtl w:val="true"/>
          <w:lang w:bidi="fa-IR"/>
        </w:rPr>
        <w:t>یکی از جلوه‌های رحمانیت حضرت حق همان موهبتی است که به صورت رزق و روزی در اختیار موجودات،اعم از مرغان صحرا،کبوتران هوا،حیوانات، نباتات و انسان‌ها،چه با ایمان و چه کافر،قرار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ادیم زمین سفره عام اوست براین خوان یغما چه دشمن چه دوست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به سوگند نیز یاد شده است که تا موجود زنده‌ای آخرین لقمه مقدَّر شدۀ خویش را صرف و تناول نکند خداوند جانش را نخواهد گرفت</w:t>
      </w:r>
      <w:r>
        <w:rPr>
          <w:rFonts w:eastAsia="IRNazanin" w:cs="IRNazanin"/>
          <w:color w:val="111111"/>
          <w:sz w:val="28"/>
          <w:szCs w:val="28"/>
          <w:rtl w:val="true"/>
          <w:lang w:bidi="fa-IR"/>
        </w:rPr>
        <w:t>.</w:t>
      </w:r>
    </w:p>
    <w:p>
      <w:pPr>
        <w:pStyle w:val="Heading3"/>
        <w:numPr>
          <w:ilvl w:val="2"/>
          <w:numId w:val="1"/>
        </w:numPr>
        <w:rPr/>
      </w:pPr>
      <w:bookmarkStart w:id="368" w:name="__RefHeading___Toc17607270_1280447820"/>
      <w:bookmarkStart w:id="369" w:name="_Toc142"/>
      <w:bookmarkEnd w:id="368"/>
      <w:r>
        <w:rPr>
          <w:rtl w:val="true"/>
        </w:rPr>
        <w:t>رحمت مُدام</w:t>
      </w:r>
      <w:bookmarkEnd w:id="369"/>
    </w:p>
    <w:p>
      <w:pPr>
        <w:pStyle w:val="BookText"/>
        <w:rPr/>
      </w:pPr>
      <w:r>
        <w:rPr>
          <w:rFonts w:ascii="IRNazanin" w:hAnsi="IRNazanin" w:eastAsia="IRNazanin"/>
          <w:color w:val="111111"/>
          <w:sz w:val="28"/>
          <w:sz w:val="28"/>
          <w:szCs w:val="28"/>
          <w:rtl w:val="true"/>
          <w:lang w:bidi="fa-IR"/>
        </w:rPr>
        <w:t>البته،رحمت خداوند نه تنها افزون و بسیار است بلکه دوام و استمرار و پیوستگی نیز داشته،و هرگز منقطع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تنها خداوند است که می‌توان او را رحیم نامید،زیرا رحیم یعنی کسی که رحمت او مدام و مستمر و همیشگی است</w:t>
      </w:r>
      <w:r>
        <w:rPr>
          <w:rFonts w:eastAsia="IRNazanin" w:cs="IRNazanin"/>
          <w:color w:val="111111"/>
          <w:sz w:val="28"/>
          <w:szCs w:val="28"/>
          <w:rtl w:val="true"/>
          <w:lang w:bidi="fa-IR"/>
        </w:rPr>
        <w:t>.</w:t>
      </w:r>
    </w:p>
    <w:p>
      <w:pPr>
        <w:pStyle w:val="Heading3"/>
        <w:numPr>
          <w:ilvl w:val="2"/>
          <w:numId w:val="1"/>
        </w:numPr>
        <w:rPr/>
      </w:pPr>
      <w:bookmarkStart w:id="370" w:name="__RefHeading___Toc17607272_1280447820"/>
      <w:bookmarkStart w:id="371" w:name="_Toc143"/>
      <w:bookmarkEnd w:id="370"/>
      <w:r>
        <w:rPr>
          <w:rtl w:val="true"/>
        </w:rPr>
        <w:t>رحمت رحیمیه</w:t>
      </w:r>
      <w:bookmarkEnd w:id="371"/>
    </w:p>
    <w:p>
      <w:pPr>
        <w:pStyle w:val="BookText"/>
        <w:rPr/>
      </w:pPr>
      <w:r>
        <w:rPr>
          <w:rFonts w:ascii="IRNazanin" w:hAnsi="IRNazanin" w:eastAsia="IRNazanin"/>
          <w:color w:val="111111"/>
          <w:sz w:val="28"/>
          <w:sz w:val="28"/>
          <w:szCs w:val="28"/>
          <w:rtl w:val="true"/>
          <w:lang w:bidi="fa-IR"/>
        </w:rPr>
        <w:t>نکته‌ای که در اینجا قابل اهتمام و توجه است اینکه رحمت رحیمیۀ حق که رحمتی مدام و همیشگی و جاودانه است نصیب همگان نمی‌شود،و همگان نیز لایق و سزاوار آن نمی‌باشند</w:t>
      </w:r>
      <w:r>
        <w:rPr>
          <w:rFonts w:eastAsia="IRNazanin" w:cs="IRNazanin"/>
          <w:color w:val="111111"/>
          <w:sz w:val="28"/>
          <w:szCs w:val="28"/>
          <w:rtl w:val="true"/>
          <w:lang w:bidi="fa-IR"/>
        </w:rPr>
        <w:t>.</w:t>
      </w:r>
    </w:p>
    <w:p>
      <w:pPr>
        <w:pStyle w:val="Heading3"/>
        <w:numPr>
          <w:ilvl w:val="2"/>
          <w:numId w:val="1"/>
        </w:numPr>
        <w:rPr/>
      </w:pPr>
      <w:bookmarkStart w:id="372" w:name="__RefHeading___Toc17607274_1280447820"/>
      <w:bookmarkStart w:id="373" w:name="_Toc144"/>
      <w:bookmarkEnd w:id="372"/>
      <w:r>
        <w:rPr>
          <w:rtl w:val="true"/>
        </w:rPr>
        <w:t>نیکوکاری</w:t>
      </w:r>
      <w:bookmarkEnd w:id="3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سزاوار این رحمت کیست و چه کسانی می‌توانند باشند از قرآن کریم بشنوید</w:t>
      </w:r>
      <w:r>
        <w:rPr>
          <w:rFonts w:eastAsia="IRNazanin" w:cs="IRNazanin"/>
          <w:color w:val="111111"/>
          <w:sz w:val="28"/>
          <w:szCs w:val="28"/>
          <w:rtl w:val="true"/>
          <w:lang w:bidi="fa-IR"/>
        </w:rPr>
        <w:t>.</w:t>
      </w:r>
      <w:bookmarkStart w:id="374" w:name="pg19473_219226"/>
    </w:p>
    <w:p>
      <w:pPr>
        <w:pStyle w:val="BookText"/>
        <w:rPr/>
      </w:pPr>
      <w:bookmarkEnd w:id="3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فِی الْأَرْضِ بَعْدَ إِصْلاٰحِهٰا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اینکه من با فرستادن پیامبران و امامان زمینه‌های صلاح و سعادت شما را فراهم نمودم،هرگز به فساد برنخیزید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چیز،و همیشه،از من بخواهید،و در من طمع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به خداوند طمعی ممدوح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می‌توانید به خدا طمع کنید،زیرا خزائن او پایان‌ناپذیر است،و به میزان و تناسب طمع شما به شما لطف و عنایت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من رحمت خود را نثار نیکوکاران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رحمت من با نیکوکاری جمع می‌شود،و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نیکوکارتر باشید به رحمت من نزدیکتر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می‌گذرد عمر کم آزاری به</w:t>
      </w:r>
    </w:p>
    <w:p>
      <w:pPr>
        <w:pStyle w:val="Heading3"/>
        <w:numPr>
          <w:ilvl w:val="2"/>
          <w:numId w:val="1"/>
        </w:numPr>
        <w:rPr/>
      </w:pPr>
      <w:bookmarkStart w:id="375" w:name="__RefHeading___Toc17607276_1280447820"/>
      <w:bookmarkStart w:id="376" w:name="_Toc145"/>
      <w:bookmarkEnd w:id="375"/>
      <w:r>
        <w:rPr>
          <w:rtl w:val="true"/>
        </w:rPr>
        <w:t>سرشار از رحمت</w:t>
      </w:r>
      <w:bookmarkEnd w:id="376"/>
    </w:p>
    <w:p>
      <w:pPr>
        <w:pStyle w:val="BookText"/>
        <w:rPr/>
      </w:pPr>
      <w:r>
        <w:rPr>
          <w:rFonts w:ascii="IRNazanin" w:hAnsi="IRNazanin" w:eastAsia="IRNazanin"/>
          <w:color w:val="111111"/>
          <w:sz w:val="28"/>
          <w:sz w:val="28"/>
          <w:szCs w:val="28"/>
          <w:rtl w:val="true"/>
          <w:lang w:bidi="fa-IR"/>
        </w:rPr>
        <w:t>در جایی دیگر از کتاب خدا آیه‌ای دیگر آمده است که به خوبی نشان می‌دهد که چه کسانی لیاقت و سزاواری رحمت حق را برخوردارند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مرا باور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وابسته و دلبسته‌اند</w:t>
      </w:r>
      <w:r>
        <w:rPr>
          <w:rFonts w:eastAsia="IRNazanin" w:cs="IRNazanin"/>
          <w:color w:val="111111"/>
          <w:sz w:val="28"/>
          <w:szCs w:val="28"/>
          <w:rtl w:val="true"/>
          <w:lang w:bidi="fa-IR"/>
        </w:rPr>
        <w:t>.</w:t>
      </w:r>
      <w:bookmarkStart w:id="377" w:name="pg19473_219227"/>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فَسَیُدْخِلُهُمْ فیٖ رَحْمَةٍ مِنْهُ وَفَضْلٍ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 ایشان را در دریای رحمتِ خود فرو برده،و سراپا از رحمت خود سرشار می‌سازم</w:t>
      </w:r>
      <w:r>
        <w:rPr>
          <w:rFonts w:eastAsia="IRNazanin" w:cs="IRNazanin"/>
          <w:color w:val="111111"/>
          <w:sz w:val="28"/>
          <w:szCs w:val="28"/>
          <w:rtl w:val="true"/>
          <w:lang w:bidi="fa-IR"/>
        </w:rPr>
        <w:t>.</w:t>
      </w:r>
    </w:p>
    <w:p>
      <w:pPr>
        <w:pStyle w:val="Heading3"/>
        <w:numPr>
          <w:ilvl w:val="2"/>
          <w:numId w:val="1"/>
        </w:numPr>
        <w:rPr/>
      </w:pPr>
      <w:bookmarkStart w:id="378" w:name="__RefHeading___Toc17607278_1280447820"/>
      <w:bookmarkStart w:id="379" w:name="_Toc146"/>
      <w:bookmarkEnd w:id="378"/>
      <w:r>
        <w:rPr>
          <w:rtl w:val="true"/>
        </w:rPr>
        <w:t>اطاعت و اجابت</w:t>
      </w:r>
      <w:bookmarkEnd w:id="379"/>
    </w:p>
    <w:p>
      <w:pPr>
        <w:pStyle w:val="BookText"/>
        <w:rPr/>
      </w:pPr>
      <w:r>
        <w:rPr>
          <w:rFonts w:ascii="IRNazanin" w:hAnsi="IRNazanin" w:eastAsia="IRNazanin"/>
          <w:color w:val="111111"/>
          <w:sz w:val="28"/>
          <w:sz w:val="28"/>
          <w:szCs w:val="28"/>
          <w:rtl w:val="true"/>
          <w:lang w:bidi="fa-IR"/>
        </w:rPr>
        <w:t>و در جایی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پیامبر را اطاعت و اجابت و پیروی کنید،تا مشمول رحمت بیکران حق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بندگی حیف است حیف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بندگی و پیروی و اطاعت از خداوند آداب خاص خود را دارد،که سرآمد و شرط نخست آن از خودگذشتن و دربند خویشتن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هر کس بنده باشد ای پسر</w:t>
      </w:r>
      <w:bookmarkStart w:id="380" w:name="pg19473_219228"/>
    </w:p>
    <w:p>
      <w:pPr>
        <w:pStyle w:val="BookText"/>
        <w:rPr/>
      </w:pPr>
      <w:bookmarkEnd w:id="380"/>
      <w:r>
        <w:rPr>
          <w:rFonts w:ascii="IRNazanin" w:hAnsi="IRNazanin" w:eastAsia="IRNazanin"/>
          <w:color w:val="111111"/>
          <w:sz w:val="28"/>
          <w:sz w:val="28"/>
          <w:szCs w:val="28"/>
          <w:rtl w:val="true"/>
          <w:lang w:bidi="fa-IR"/>
        </w:rPr>
        <w:t>گر ببرد خواجه او پا و دست</w:t>
      </w:r>
    </w:p>
    <w:p>
      <w:pPr>
        <w:pStyle w:val="Heading3"/>
        <w:numPr>
          <w:ilvl w:val="2"/>
          <w:numId w:val="1"/>
        </w:numPr>
        <w:rPr/>
      </w:pPr>
      <w:bookmarkStart w:id="381" w:name="__RefHeading___Toc17607280_1280447820"/>
      <w:bookmarkStart w:id="382" w:name="_Toc147"/>
      <w:bookmarkEnd w:id="381"/>
      <w:r>
        <w:rPr>
          <w:rtl w:val="true"/>
        </w:rPr>
        <w:t>پیروی از کتاب</w:t>
      </w:r>
      <w:bookmarkEnd w:id="382"/>
    </w:p>
    <w:p>
      <w:pPr>
        <w:pStyle w:val="BookText"/>
        <w:rPr/>
      </w:pPr>
      <w:r>
        <w:rPr>
          <w:rFonts w:ascii="IRNazanin" w:hAnsi="IRNazanin" w:eastAsia="IRNazanin"/>
          <w:color w:val="111111"/>
          <w:sz w:val="28"/>
          <w:sz w:val="28"/>
          <w:szCs w:val="28"/>
          <w:rtl w:val="true"/>
          <w:lang w:bidi="fa-IR"/>
        </w:rPr>
        <w:t>و نیز در جایی دیگر از آیات کتاب مجید چنین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مشمول رحمت جاودانه حق خواهند بود که به پیروی آن کتاب آسمانی رو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کِتٰابٌ أَنْزَلْنٰاهُ مُبٰارَکٌ فَاتَّبِعُوهُ وَاتَّقُوا لَعَلَّکُمْ تُرْحَمُونَ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کتاب آسمانی که بر شما زمینیان فرو فرستادیم منشأ برکاتی فراوان خواهد بود،پس آن را دنبال کنید و از آنچه خلاف آنست پرهیز نموده و دوری جویید،باشد که مشمول رحمت حق باشید</w:t>
      </w:r>
      <w:r>
        <w:rPr>
          <w:rFonts w:eastAsia="IRNazanin" w:cs="IRNazanin"/>
          <w:color w:val="111111"/>
          <w:sz w:val="28"/>
          <w:szCs w:val="28"/>
          <w:rtl w:val="true"/>
          <w:lang w:bidi="fa-IR"/>
        </w:rPr>
        <w:t>.</w:t>
      </w:r>
    </w:p>
    <w:p>
      <w:pPr>
        <w:pStyle w:val="Heading3"/>
        <w:numPr>
          <w:ilvl w:val="2"/>
          <w:numId w:val="1"/>
        </w:numPr>
        <w:rPr/>
      </w:pPr>
      <w:bookmarkStart w:id="383" w:name="__RefHeading___Toc17607282_1280447820"/>
      <w:bookmarkStart w:id="384" w:name="_Toc148"/>
      <w:bookmarkEnd w:id="383"/>
      <w:r>
        <w:rPr>
          <w:rtl w:val="true"/>
        </w:rPr>
        <w:t>زمینه های رحمت</w:t>
      </w:r>
      <w:bookmarkEnd w:id="384"/>
    </w:p>
    <w:p>
      <w:pPr>
        <w:pStyle w:val="BookText"/>
        <w:rPr/>
      </w:pPr>
      <w:r>
        <w:rPr>
          <w:rFonts w:ascii="IRNazanin" w:hAnsi="IRNazanin" w:eastAsia="IRNazanin"/>
          <w:color w:val="111111"/>
          <w:sz w:val="28"/>
          <w:sz w:val="28"/>
          <w:szCs w:val="28"/>
          <w:rtl w:val="true"/>
          <w:lang w:bidi="fa-IR"/>
        </w:rPr>
        <w:t>و در سوره مبارکه نور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وَأَطیٖعُوا الرَّسُولَ لَعَلَّکُمْ تُرْحَمُونَ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نماز را به پا دارید،و بخل نورزیده و خرج کنید،و پیرو پیامبر باشید،امید است که رحمت حق شما را دریابد</w:t>
      </w:r>
      <w:r>
        <w:rPr>
          <w:rFonts w:eastAsia="IRNazanin" w:cs="IRNazanin"/>
          <w:color w:val="111111"/>
          <w:sz w:val="28"/>
          <w:szCs w:val="28"/>
          <w:rtl w:val="true"/>
          <w:lang w:bidi="fa-IR"/>
        </w:rPr>
        <w:t>.</w:t>
      </w:r>
    </w:p>
    <w:p>
      <w:pPr>
        <w:pStyle w:val="Heading3"/>
        <w:numPr>
          <w:ilvl w:val="2"/>
          <w:numId w:val="1"/>
        </w:numPr>
        <w:rPr/>
      </w:pPr>
      <w:bookmarkStart w:id="385" w:name="__RefHeading___Toc17607284_1280447820"/>
      <w:bookmarkStart w:id="386" w:name="_Toc149"/>
      <w:bookmarkEnd w:id="385"/>
      <w:r>
        <w:rPr>
          <w:rtl w:val="true"/>
        </w:rPr>
        <w:t>استغفار</w:t>
      </w:r>
      <w:bookmarkEnd w:id="386"/>
    </w:p>
    <w:p>
      <w:pPr>
        <w:pStyle w:val="BookText"/>
        <w:rPr/>
      </w:pPr>
      <w:r>
        <w:rPr>
          <w:rFonts w:ascii="IRNazanin" w:hAnsi="IRNazanin" w:eastAsia="IRNazanin"/>
          <w:color w:val="111111"/>
          <w:sz w:val="28"/>
          <w:sz w:val="28"/>
          <w:szCs w:val="28"/>
          <w:rtl w:val="true"/>
          <w:lang w:bidi="fa-IR"/>
        </w:rPr>
        <w:t>و در پاره‌ای از آیات کتاب مبارک نیز استغفار را زمینه رحمت می‌داند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تَسْتَغْفِرُونَ اللّٰهَ لَعَلَّکُمْ تُرْحَمُونَ</w:t>
      </w:r>
      <w:r>
        <w:rPr>
          <w:rFonts w:eastAsia="Amiri" w:cs="Amiri" w:ascii="Amiri" w:hAnsi="Amiri"/>
          <w:color w:val="111111"/>
          <w:sz w:val="28"/>
          <w:szCs w:val="28"/>
          <w:rtl w:val="true"/>
          <w:lang w:bidi="ar-SA"/>
        </w:rPr>
        <w:t xml:space="preserve">» </w:t>
      </w:r>
      <w:r>
        <w:rPr>
          <w:rStyle w:val="FootnoteAnchor"/>
          <w:rtl w:val="true"/>
        </w:rPr>
        <w:footnoteReference w:id="171"/>
      </w:r>
      <w:bookmarkStart w:id="387" w:name="pg19473_219229"/>
    </w:p>
    <w:p>
      <w:pPr>
        <w:pStyle w:val="BookText"/>
        <w:rPr/>
      </w:pPr>
      <w:bookmarkEnd w:id="387"/>
      <w:r>
        <w:rPr>
          <w:rFonts w:ascii="IRNazanin" w:hAnsi="IRNazanin" w:eastAsia="IRNazanin"/>
          <w:color w:val="111111"/>
          <w:sz w:val="28"/>
          <w:sz w:val="28"/>
          <w:szCs w:val="28"/>
          <w:rtl w:val="true"/>
          <w:lang w:bidi="fa-IR"/>
        </w:rPr>
        <w:t>آیا استغفار و توبه نمی‌کنید تا رحمت خداوند بر شما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مشمول رحمت حق باشید توبه نیکو انجام دهید،و به دنبال چنین توبه خالصانه‌ای است که می‌توانید آنچه می‌خواهید از خداوند طلب و تمنا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اگر رحمت او را می‌طلبید،پس در دل تاریک شب دست به دامان او شوید و به نجوا و مناجات با او بپردازید</w:t>
      </w:r>
      <w:r>
        <w:rPr>
          <w:rFonts w:eastAsia="IRNazanin" w:cs="IRNazanin"/>
          <w:color w:val="111111"/>
          <w:sz w:val="28"/>
          <w:szCs w:val="28"/>
          <w:rtl w:val="true"/>
          <w:lang w:bidi="fa-IR"/>
        </w:rPr>
        <w:t>.</w:t>
      </w:r>
    </w:p>
    <w:p>
      <w:pPr>
        <w:pStyle w:val="Heading3"/>
        <w:numPr>
          <w:ilvl w:val="2"/>
          <w:numId w:val="1"/>
        </w:numPr>
        <w:rPr/>
      </w:pPr>
      <w:bookmarkStart w:id="388" w:name="__RefHeading___Toc17607286_1280447820"/>
      <w:bookmarkStart w:id="389" w:name="_Toc150"/>
      <w:bookmarkEnd w:id="388"/>
      <w:r>
        <w:rPr>
          <w:rtl w:val="true"/>
        </w:rPr>
        <w:t>شرط رحمت</w:t>
      </w:r>
      <w:bookmarkEnd w:id="389"/>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دارید رحمت خداوند بر شما فرود آید،بر دیگران رحمت آورید،هر چند از جانب ایشان بر شما ستمی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خداوند را مخاطب خویش سازید که من با همه ضعف و ناتوانی که دارم از ستمکار خویش درگذشتم،حال تو نیز خطاهای مرا نادیده گیر،و از من بگذر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الضُعَفٰاء تَسْتَنْزِلُ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پا برهنگان،و آستین پاره‌ها،و مردم ناتوان و ضعیف،رحمت آورید،تا خداوند نیز با رحمت خویش شما را نوازش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باری،گره از کار مردم بگشایید تا خداوند گره از کار شما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کارنامه بنده‌ای را می‌گشایند،ولی چیزی که مایه آمرزش و بخشایش او باشد نمی‌یابند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از سوی خداوند خطاب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چیزی را به یاد نمی‌آوری که همان را بهانه ساخته و تو را بیامرزم ؟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بر همه چیز آگاه و گواه است،اما دوست دارد که با بنده خویش،هر چند گناهکار،سخن گوید</w:t>
      </w:r>
      <w:r>
        <w:rPr>
          <w:rFonts w:eastAsia="IRNazanin" w:cs="IRNazanin"/>
          <w:color w:val="111111"/>
          <w:sz w:val="28"/>
          <w:szCs w:val="28"/>
          <w:rtl w:val="true"/>
          <w:lang w:bidi="fa-IR"/>
        </w:rPr>
        <w:t>.</w:t>
      </w:r>
      <w:bookmarkStart w:id="390" w:name="pg19473_219230"/>
    </w:p>
    <w:p>
      <w:pPr>
        <w:pStyle w:val="BookText"/>
        <w:rPr/>
      </w:pPr>
      <w:bookmarkEnd w:id="390"/>
      <w:r>
        <w:rPr>
          <w:rFonts w:ascii="IRNazanin" w:hAnsi="IRNazanin" w:eastAsia="IRNazanin"/>
          <w:color w:val="111111"/>
          <w:sz w:val="28"/>
          <w:sz w:val="28"/>
          <w:szCs w:val="28"/>
          <w:rtl w:val="true"/>
          <w:lang w:bidi="fa-IR"/>
        </w:rPr>
        <w:t>با دنیایی از شرمندگی و ندامت و پریشانی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نامت چیست ؟ آیا با نام یکی از دوستان من شبیه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حسرت و اندوه بسیار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هیچ شباهتی با نام عاشقان تو ندارد،چون نامی که پدر و مادر بر من نهاده‌اند با هیچیک از نام‌های پاک و آسمانی دوستان تو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طول عمر برای یکبار اتفاق نیفتاد که بر یکی از دوستان من سلام گویی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نیفتاد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همین میان چیزی به خاطر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ظرفی آب داشتم و بنده‌ای از بندگان تو قصد نماز داشت،من ظرف آب را به او دادم و او نیز وضو ساخت و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شنیدن این سخن فرمان می‌دهد که پرونده‌اش را بسته،و از لغزش‌های فراوان او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رحمت حق نصیب تو باشد،کاری کن،و برای یکبار هم که شده گذشتی،باز کردن گرهی،توبه‌ای انابه‌ای،از خود نشان بده</w:t>
      </w:r>
      <w:r>
        <w:rPr>
          <w:rFonts w:eastAsia="IRNazanin" w:cs="IRNazanin"/>
          <w:color w:val="111111"/>
          <w:sz w:val="28"/>
          <w:szCs w:val="28"/>
          <w:rtl w:val="true"/>
          <w:lang w:bidi="fa-IR"/>
        </w:rPr>
        <w:t>.</w:t>
      </w:r>
    </w:p>
    <w:p>
      <w:pPr>
        <w:pStyle w:val="Heading3"/>
        <w:numPr>
          <w:ilvl w:val="2"/>
          <w:numId w:val="1"/>
        </w:numPr>
        <w:rPr/>
      </w:pPr>
      <w:bookmarkStart w:id="391" w:name="__RefHeading___Toc17607288_1280447820"/>
      <w:bookmarkStart w:id="392" w:name="_Toc151"/>
      <w:bookmarkEnd w:id="391"/>
      <w:r>
        <w:rPr>
          <w:rtl w:val="true"/>
        </w:rPr>
        <w:t>رحم بر خود</w:t>
      </w:r>
      <w:bookmarkEnd w:id="392"/>
    </w:p>
    <w:p>
      <w:pPr>
        <w:pStyle w:val="BookText"/>
        <w:rPr/>
      </w:pPr>
      <w:r>
        <w:rPr>
          <w:rFonts w:ascii="IRNazanin" w:hAnsi="IRNazanin" w:eastAsia="IRNazanin"/>
          <w:color w:val="111111"/>
          <w:sz w:val="28"/>
          <w:sz w:val="28"/>
          <w:szCs w:val="28"/>
          <w:rtl w:val="true"/>
          <w:lang w:bidi="fa-IR"/>
        </w:rPr>
        <w:t>کسی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دوست دارم که رحمت خداوند شامل حالم باشد،چه کنم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نَفْسک وَارْحَم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به خود رحم کن،هم به خلق خداوند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باری،کسی که نه بر خود رحم کند و نه بر خلق خداوند هرگز نمی‌تواند مشمول رحمت حق باشد</w:t>
      </w:r>
      <w:r>
        <w:rPr>
          <w:rFonts w:eastAsia="IRNazanin" w:cs="IRNazanin"/>
          <w:color w:val="111111"/>
          <w:sz w:val="28"/>
          <w:szCs w:val="28"/>
          <w:rtl w:val="true"/>
          <w:lang w:bidi="fa-IR"/>
        </w:rPr>
        <w:t>.</w:t>
      </w:r>
      <w:bookmarkStart w:id="393" w:name="pg19473_219231"/>
    </w:p>
    <w:p>
      <w:pPr>
        <w:pStyle w:val="BookText"/>
        <w:rPr/>
      </w:pPr>
      <w:bookmarkEnd w:id="393"/>
      <w:r>
        <w:rPr>
          <w:rFonts w:ascii="IRNazanin" w:hAnsi="IRNazanin" w:eastAsia="IRNazanin"/>
          <w:color w:val="111111"/>
          <w:sz w:val="28"/>
          <w:sz w:val="28"/>
          <w:szCs w:val="28"/>
          <w:rtl w:val="true"/>
          <w:lang w:bidi="fa-IR"/>
        </w:rPr>
        <w:t>حال کمی از رحمت و نوازش حق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چنین آمده است،که حق جَلّ و علا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المَدْیُونِ انّه إذا رَأیٰ صاحِبَ الدِّیْنِ مِنَ البُعْدِ فَانَّه یَفِرُّ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بدهکاران این است که وقتی طلبکاران خود را از دور می‌بیند از ترس می‌گریزند،چون با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را رسوا کنند،شاید حکم جلب داشته و ما را تحویل دهند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که طلبکار شمایم و شما نیز به دلیل معصیت‌های بسیار بدهکاران من هستید،و بدهکاری شما نیز آمرزش‌طلبی و توبه،و گریه،واندوه و زاری است،ولی با این حال مبادا از من بگریزید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تَفِرُّوا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من هیچ قصد این را ندارم که خطاهای شما را فاش و آشکارا سازم، و یا شما را رسوا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الَّذِی اقْضِی دُیُونَکُم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کسی هستم که خود می‌خواهم بدهکاری‌های شما را پرداخت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ذُنُوبَکُمْ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می‌خواهم تمامی لغزش‌های شما را نادیده گرفته،و جملگی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ثروتمندان و پادشاهان عالَم درهای خود را بر فقیران می‌بندند و بر اغنیاء و دارایان می‌گشایند،ولی کار من به عکس آنان است، زیر که بر فقیران می‌گشایم و بر آنان که خود را دارا و بی‌نیاز می‌انگارند درهای رحمت خویش را بسته می‌دارم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یَعْلِقُونَ ابْوابَهُم عَنِ الْفُقَراء دُونَ الْاَغْنِیٰاء،واَنَا افْعَلُ ضِدَّ ذٰلِک</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7607290_1280447820"/>
      <w:bookmarkStart w:id="395" w:name="_Toc152"/>
      <w:bookmarkEnd w:id="394"/>
      <w:r>
        <w:rPr>
          <w:rtl w:val="true"/>
        </w:rPr>
        <w:t>امیدوار</w:t>
      </w:r>
      <w:bookmarkEnd w:id="395"/>
    </w:p>
    <w:p>
      <w:pPr>
        <w:pStyle w:val="BookText"/>
        <w:rPr/>
      </w:pPr>
      <w:r>
        <w:rPr>
          <w:rFonts w:ascii="IRNazanin" w:hAnsi="IRNazanin" w:eastAsia="IRNazanin"/>
          <w:color w:val="111111"/>
          <w:sz w:val="28"/>
          <w:sz w:val="28"/>
          <w:szCs w:val="28"/>
          <w:rtl w:val="true"/>
          <w:lang w:bidi="fa-IR"/>
        </w:rPr>
        <w:t>در روایتی دیگر از پیامبر با کرامت اسلام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به گناهکاران امتم نگاهی نموده،و می‌پرسد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احْبَبْتُم لِقٰائِی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دیدار مرا دوست می‌دارید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 نَعَمْ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همگی،دوست داریم،ولی خود به دست خویش از دربار رحمت تو دور شده‌ایم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اللّٰه تَعٰالیٰ وَلِمَ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می‌پرسد با اینهمه آلودگی و تیرگی چگونه دوستدار دیدار من هستید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گذشت تو امید بسته‌ایم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به رحمت من امیدوار هستید من نیز رحمت خویش را بر شما واجب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حرف‌ها را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حرف‌های خداوند بسی شنیدنی است،و تمامی آنها در قرآن کریم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جز دعوت به سوی خداوند رحمن و رحیم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این دعوت را اجابت نماید بها و حرمت و ارزشی والا و ویژه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دارا که به جامه‌اش می‌بالید و به هیچ نمی‌ارزید اگر عریان می‌شد</w:t>
      </w:r>
      <w:r>
        <w:rPr>
          <w:rFonts w:eastAsia="IRNazanin" w:cs="IRNazanin"/>
          <w:color w:val="111111"/>
          <w:sz w:val="28"/>
          <w:szCs w:val="28"/>
          <w:rtl w:val="true"/>
          <w:lang w:bidi="fa-IR"/>
        </w:rPr>
        <w:t>.</w:t>
      </w:r>
      <w:bookmarkStart w:id="396" w:name="pg19473_219236"/>
    </w:p>
    <w:p>
      <w:pPr>
        <w:pStyle w:val="Heading2"/>
        <w:numPr>
          <w:ilvl w:val="1"/>
          <w:numId w:val="1"/>
        </w:numPr>
        <w:rPr/>
      </w:pPr>
      <w:bookmarkStart w:id="397" w:name="__RefHeading___Toc17607292_1280447820"/>
      <w:bookmarkStart w:id="398" w:name="_Toc153"/>
      <w:bookmarkEnd w:id="396"/>
      <w:bookmarkEnd w:id="397"/>
      <w:r>
        <w:rPr>
          <w:rtl w:val="true"/>
        </w:rPr>
        <w:t>بهای آدمیت</w:t>
      </w:r>
      <w:bookmarkEnd w:id="398"/>
    </w:p>
    <w:p>
      <w:pPr>
        <w:pStyle w:val="Heading3"/>
        <w:numPr>
          <w:ilvl w:val="2"/>
          <w:numId w:val="1"/>
        </w:numPr>
        <w:rPr/>
      </w:pPr>
      <w:bookmarkStart w:id="399" w:name="__RefHeading___Toc17607294_1280447820"/>
      <w:bookmarkStart w:id="400" w:name="_Toc154"/>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باغبانی به وقت صبح،از کنار گل‌های باغ می‌گذشت،بنفشه را با آنکه دو روزی بیش از شکفتن آن نمی‌گذشت،دید که افسرده و پژمرده است،با شگفتی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می‌بینم که چه زود از چمن این باغ دلگیر و آزرده شده،و روی درهم کشیده‌ای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جواب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زود رفتنی بودیم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شکستگی‌ام نیست،زانکه دایۀ دهر به روز طفلی‌ام از روزگار پیری گفت</w:t>
      </w:r>
      <w:bookmarkStart w:id="401" w:name="pg19473_219237"/>
    </w:p>
    <w:p>
      <w:pPr>
        <w:pStyle w:val="BookText"/>
        <w:rPr/>
      </w:pPr>
      <w:bookmarkEnd w:id="401"/>
      <w:r>
        <w:rPr>
          <w:rFonts w:ascii="IRNazanin" w:hAnsi="IRNazanin" w:eastAsia="IRNazanin"/>
          <w:color w:val="111111"/>
          <w:sz w:val="28"/>
          <w:sz w:val="28"/>
          <w:szCs w:val="28"/>
          <w:rtl w:val="true"/>
          <w:lang w:bidi="fa-IR"/>
        </w:rPr>
        <w:t>به جُرم یک دو صباحی نشستن اندر باغ</w:t>
      </w:r>
    </w:p>
    <w:p>
      <w:pPr>
        <w:pStyle w:val="BookText"/>
        <w:rPr/>
      </w:pPr>
      <w:r>
        <w:rPr>
          <w:rFonts w:ascii="IRNazanin" w:hAnsi="IRNazanin" w:eastAsia="IRNazanin"/>
          <w:color w:val="111111"/>
          <w:sz w:val="28"/>
          <w:sz w:val="28"/>
          <w:szCs w:val="28"/>
          <w:rtl w:val="true"/>
          <w:lang w:bidi="fa-IR"/>
        </w:rPr>
        <w:t>اساساً،شنفتن و یا به دیگر سخن شنیدن،از سفارشات و توصیه‌های اکید کتاب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عِبادی الَّذین یَسْتَمِعُونَ الْقَول</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خوشا بر احوال کسانی که حرف‌ها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البته،حرف‌های شنیدنی را باید از زبان باغبان عالَم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باغبان عالم حرف‌های شنیدنی خود را در کتاب خود با نام قرآن کریم گردآورده است،تا انسان‌هایی که همچون بنفشه عمری کوتاه و نایدار دارند آویزه گوش خویش سازند،باشد که در پی پژمردگی و مردگی در این عالَم،و قرن‌ها و قرن‌ها در دل خاک خفتن،به سود و سعادت جاودانۀ آخرت،دست یابند</w:t>
      </w:r>
      <w:r>
        <w:rPr>
          <w:rFonts w:eastAsia="IRNazanin" w:cs="IRNazanin"/>
          <w:color w:val="111111"/>
          <w:sz w:val="28"/>
          <w:szCs w:val="28"/>
          <w:rtl w:val="true"/>
          <w:lang w:bidi="fa-IR"/>
        </w:rPr>
        <w:t>.</w:t>
      </w:r>
    </w:p>
    <w:p>
      <w:pPr>
        <w:pStyle w:val="Heading3"/>
        <w:numPr>
          <w:ilvl w:val="2"/>
          <w:numId w:val="1"/>
        </w:numPr>
        <w:rPr/>
      </w:pPr>
      <w:bookmarkStart w:id="402" w:name="__RefHeading___Toc17607296_1280447820"/>
      <w:bookmarkStart w:id="403" w:name="_Toc155"/>
      <w:bookmarkEnd w:id="402"/>
      <w:r>
        <w:rPr>
          <w:rtl w:val="true"/>
        </w:rPr>
        <w:t>خواندنی</w:t>
      </w:r>
      <w:bookmarkEnd w:id="403"/>
    </w:p>
    <w:p>
      <w:pPr>
        <w:pStyle w:val="BookText"/>
        <w:rPr/>
      </w:pPr>
      <w:r>
        <w:rPr>
          <w:rFonts w:ascii="IRNazanin" w:hAnsi="IRNazanin" w:eastAsia="IRNazanin"/>
          <w:color w:val="111111"/>
          <w:sz w:val="28"/>
          <w:sz w:val="28"/>
          <w:szCs w:val="28"/>
          <w:rtl w:val="true"/>
          <w:lang w:bidi="fa-IR"/>
        </w:rPr>
        <w:t>حرف‌های خداوند عموماً شنیدنی است،ونیز خواندنی،واز همین رو کتاب خود را به قرآن نام نهاد،و قرآن یعنی؛خواندنی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می‌توانید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تَیَسَّر مِنَ الْقُرآن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Heading3"/>
        <w:numPr>
          <w:ilvl w:val="2"/>
          <w:numId w:val="1"/>
        </w:numPr>
        <w:rPr/>
      </w:pPr>
      <w:bookmarkStart w:id="404" w:name="__RefHeading___Toc17607298_1280447820"/>
      <w:bookmarkStart w:id="405" w:name="_Toc156"/>
      <w:bookmarkEnd w:id="404"/>
      <w:r>
        <w:rPr>
          <w:rtl w:val="true"/>
        </w:rPr>
        <w:t>دعوت خداوند</w:t>
      </w:r>
      <w:bookmarkEnd w:id="4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هر چه قرآن می‌خوانیم جز دعوت چیزی نمی‌فهمیم،دعوتی که خداوند نسبت به انسان‌ها داشته،و پیوسته ایشان را به خود می‌خواند</w:t>
      </w:r>
      <w:r>
        <w:rPr>
          <w:rFonts w:eastAsia="IRNazanin" w:cs="IRNazanin"/>
          <w:color w:val="111111"/>
          <w:sz w:val="28"/>
          <w:szCs w:val="28"/>
          <w:rtl w:val="true"/>
          <w:lang w:bidi="fa-IR"/>
        </w:rPr>
        <w:t>.</w:t>
      </w:r>
      <w:bookmarkStart w:id="406" w:name="pg19473_219238"/>
    </w:p>
    <w:p>
      <w:pPr>
        <w:pStyle w:val="BookText"/>
        <w:rPr/>
      </w:pPr>
      <w:bookmarkEnd w:id="406"/>
      <w:r>
        <w:rPr>
          <w:rFonts w:ascii="IRNazanin" w:hAnsi="IRNazanin" w:eastAsia="IRNazanin"/>
          <w:color w:val="111111"/>
          <w:sz w:val="28"/>
          <w:sz w:val="28"/>
          <w:szCs w:val="28"/>
          <w:rtl w:val="true"/>
          <w:lang w:bidi="fa-IR"/>
        </w:rPr>
        <w:t>و از آنجا که او رحمن است و رحیم،در حقیقت همگان را به رحمت بی‌حد و نیز رحمت پیوسته خویش می‌خواند رحمتی که 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چشمی دیده و نه گوشی شنیده،و نه بر خیال کسی خطور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اعْدَدْتُ لِعِبٰادی الصٰالِحین مٰا لاٰ عَیْنٌ رَأت؛</w:t>
      </w:r>
    </w:p>
    <w:p>
      <w:pPr>
        <w:pStyle w:val="BookText"/>
        <w:rPr/>
      </w:pPr>
      <w:r>
        <w:rPr>
          <w:rFonts w:ascii="Amiri" w:hAnsi="Amiri" w:eastAsia="Amiri" w:cs="Amiri"/>
          <w:color w:val="111111"/>
          <w:sz w:val="28"/>
          <w:sz w:val="28"/>
          <w:szCs w:val="28"/>
          <w:rtl w:val="true"/>
          <w:lang w:bidi="ar-SA"/>
        </w:rPr>
        <w:t>وَلاٰ اذُنٌ سِمِعَتْ وَلاٰ خَطَر عَلیٰ قَلْبِ بَشَر</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7607300_1280447820"/>
      <w:bookmarkStart w:id="408" w:name="_Toc157"/>
      <w:bookmarkEnd w:id="407"/>
      <w:r>
        <w:rPr>
          <w:rtl w:val="true"/>
        </w:rPr>
        <w:t>محبوب ترین</w:t>
      </w:r>
      <w:bookmarkEnd w:id="408"/>
    </w:p>
    <w:p>
      <w:pPr>
        <w:pStyle w:val="BookText"/>
        <w:rPr/>
      </w:pPr>
      <w:r>
        <w:rPr>
          <w:rFonts w:ascii="IRNazanin" w:hAnsi="IRNazanin" w:eastAsia="IRNazanin"/>
          <w:color w:val="111111"/>
          <w:sz w:val="28"/>
          <w:sz w:val="28"/>
          <w:szCs w:val="28"/>
          <w:rtl w:val="true"/>
          <w:lang w:bidi="fa-IR"/>
        </w:rPr>
        <w:t>و اگر خداوند چنین رحمت و عنایتی را جهت بندگان پاک و صالح خود در نظر دارد از آنروست که ایشان،به شرط ایمان و کرداش شایسته،پاک‌ترین و محبوب‌ترین موجودات آفرینش به شمار می‌آیند،همچنانکه خود به همین حقیقت در کتاب آسمانی قرآن کریم اشارت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اولٰئِکَ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آنانکه ایمان آورده،و کرداد صالح را پیشه کرده‌اند از تمامی جنبندگان هستی برتر و بالاترند</w:t>
      </w:r>
      <w:r>
        <w:rPr>
          <w:rFonts w:eastAsia="IRNazanin" w:cs="IRNazanin"/>
          <w:color w:val="111111"/>
          <w:sz w:val="28"/>
          <w:szCs w:val="28"/>
          <w:rtl w:val="true"/>
          <w:lang w:bidi="fa-IR"/>
        </w:rPr>
        <w:t>.</w:t>
      </w:r>
    </w:p>
    <w:p>
      <w:pPr>
        <w:pStyle w:val="Heading3"/>
        <w:numPr>
          <w:ilvl w:val="2"/>
          <w:numId w:val="1"/>
        </w:numPr>
        <w:rPr/>
      </w:pPr>
      <w:bookmarkStart w:id="409" w:name="__RefHeading___Toc17607302_1280447820"/>
      <w:bookmarkStart w:id="410" w:name="_Toc158"/>
      <w:bookmarkEnd w:id="409"/>
      <w:r>
        <w:rPr>
          <w:rtl w:val="true"/>
        </w:rPr>
        <w:t>احترام</w:t>
      </w:r>
      <w:bookmarkEnd w:id="410"/>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این مردم با ایمان و صالح در قیامت وارد شود، حال آنکه ما پیامبران تمامی نشسته باشیم،به احترام ایشان،تمام قامت،از جا برمی‌خیزیم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 از این دارد که اجابت فرمان خداوند تا کجا به انسان ارزش، قداست و حرمت می‌بخشد</w:t>
      </w:r>
      <w:r>
        <w:rPr>
          <w:rFonts w:eastAsia="IRNazanin" w:cs="IRNazanin"/>
          <w:color w:val="111111"/>
          <w:sz w:val="28"/>
          <w:szCs w:val="28"/>
          <w:rtl w:val="true"/>
          <w:lang w:bidi="fa-IR"/>
        </w:rPr>
        <w:t>.</w:t>
      </w:r>
    </w:p>
    <w:p>
      <w:pPr>
        <w:pStyle w:val="Heading3"/>
        <w:numPr>
          <w:ilvl w:val="2"/>
          <w:numId w:val="1"/>
        </w:numPr>
        <w:rPr/>
      </w:pPr>
      <w:bookmarkStart w:id="411" w:name="__RefHeading___Toc17607304_1280447820"/>
      <w:bookmarkStart w:id="412" w:name="_Toc159"/>
      <w:bookmarkEnd w:id="411"/>
      <w:r>
        <w:rPr>
          <w:rtl w:val="true"/>
        </w:rPr>
        <w:t>بهار اعتبار</w:t>
      </w:r>
      <w:bookmarkEnd w:id="4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البته،به خود خداوند سوگند،در این دنیا جز اجابت فرمان وی،چیزی نیست که دارای ارج و حرمت باشد،و جز اطاعت و پیروی از وی هیچ چیز به</w:t>
      </w:r>
      <w:bookmarkStart w:id="413" w:name="pg19473_219239"/>
    </w:p>
    <w:p>
      <w:pPr>
        <w:pStyle w:val="BookText"/>
        <w:rPr/>
      </w:pPr>
      <w:bookmarkEnd w:id="413"/>
      <w:r>
        <w:rPr>
          <w:rFonts w:ascii="IRNazanin" w:hAnsi="IRNazanin" w:eastAsia="IRNazanin"/>
          <w:color w:val="111111"/>
          <w:sz w:val="28"/>
          <w:sz w:val="28"/>
          <w:szCs w:val="28"/>
          <w:rtl w:val="true"/>
          <w:lang w:bidi="fa-IR"/>
        </w:rPr>
        <w:t>انسان بهاء و اعتبار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ثروتمندی،در حالی که فخر می‌فروخت از کنار غلامی عبور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که دلی آگاه داشت با دیدن مرد ثروتمندِ مغرور ایستاد،و او را صدا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می‌نازی ؟ می‌دانم لباست با ارزش است،پس لباست باید بر من فخر بفروشد نه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چرا بر من فخر می‌فروشی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لباس،نه مرکب،نه خانه،هیچکدام نمی‌تواند برای تو مزیت و امتیازی داشته باشد،وهمه اینها اگر باارزشند،ارزش آنها مربوط به خود آنهاست،و تو تنها یک خزانه‌داری که آنها را نگهداری می‌کنی،البته به نشان پاداش یک راحتی ورفاه مختصر نیز به تو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بنابراین،پول،اعتبار،مسکن،وسیله،قیافه هیچکدام مایه ارزش برای انسان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باری؛ارزش انسان تنها به جان اوست به شرط آنکه با خدا گرفه خورده و پیوند یابد،و جز پیروی از او هیچ چیز دیگر را شیوه کار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آدمی شریف است به جان آدمیت</w:t>
      </w:r>
    </w:p>
    <w:p>
      <w:pPr>
        <w:pStyle w:val="Heading3"/>
        <w:numPr>
          <w:ilvl w:val="2"/>
          <w:numId w:val="1"/>
        </w:numPr>
        <w:rPr/>
      </w:pPr>
      <w:bookmarkStart w:id="414" w:name="__RefHeading___Toc17607306_1280447820"/>
      <w:bookmarkStart w:id="415" w:name="_Toc160"/>
      <w:bookmarkEnd w:id="414"/>
      <w:r>
        <w:rPr>
          <w:rtl w:val="true"/>
        </w:rPr>
        <w:t>جاودانه</w:t>
      </w:r>
      <w:bookmarkEnd w:id="41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اساساً،جان آدمی با گره خوردن به خداوند،جاودانه و پر بها و بی‌آسیب می‌شود،و تو گویی آدمی از رهگذر پیوند با وی از حالت فلز بی‌بها بودن بیرون شده،و به طلایی ناب بدل می‌شود،که دیگر نه در آتش شهوت می‌سوزد و نه در لهیب سوزان حق</w:t>
      </w:r>
      <w:r>
        <w:rPr>
          <w:rFonts w:eastAsia="IRNazanin" w:cs="IRNazanin"/>
          <w:color w:val="111111"/>
          <w:sz w:val="28"/>
          <w:szCs w:val="28"/>
          <w:rtl w:val="true"/>
          <w:lang w:bidi="fa-IR"/>
        </w:rPr>
        <w:t>.</w:t>
      </w:r>
      <w:bookmarkStart w:id="416" w:name="pg19473_219240"/>
    </w:p>
    <w:p>
      <w:pPr>
        <w:pStyle w:val="Heading3"/>
        <w:numPr>
          <w:ilvl w:val="2"/>
          <w:numId w:val="1"/>
        </w:numPr>
        <w:rPr/>
      </w:pPr>
      <w:bookmarkStart w:id="417" w:name="__RefHeading___Toc17607308_1280447820"/>
      <w:bookmarkStart w:id="418" w:name="_Toc161"/>
      <w:bookmarkEnd w:id="416"/>
      <w:bookmarkEnd w:id="417"/>
      <w:r>
        <w:rPr>
          <w:rtl w:val="true"/>
        </w:rPr>
        <w:t>فلزی بی بها</w:t>
      </w:r>
      <w:bookmarkEnd w:id="418"/>
    </w:p>
    <w:p>
      <w:pPr>
        <w:pStyle w:val="BookText"/>
        <w:rPr/>
      </w:pPr>
      <w:r>
        <w:rPr>
          <w:rFonts w:ascii="IRNazanin" w:hAnsi="IRNazanin" w:eastAsia="IRNazanin"/>
          <w:color w:val="111111"/>
          <w:sz w:val="28"/>
          <w:sz w:val="28"/>
          <w:szCs w:val="28"/>
          <w:rtl w:val="true"/>
          <w:lang w:bidi="fa-IR"/>
        </w:rPr>
        <w:t>اما جانی که اتصال با خداوند نداشته،و از بت‌های بیرون و درون نبریده باشد فلزی بی‌بهاست،که پیوسته کاسته،وبه تحلیل می‌رود</w:t>
      </w:r>
      <w:r>
        <w:rPr>
          <w:rFonts w:eastAsia="IRNazanin" w:cs="IRNazanin"/>
          <w:color w:val="111111"/>
          <w:sz w:val="28"/>
          <w:szCs w:val="28"/>
          <w:rtl w:val="true"/>
          <w:lang w:bidi="fa-IR"/>
        </w:rPr>
        <w:t>.</w:t>
      </w:r>
    </w:p>
    <w:p>
      <w:pPr>
        <w:pStyle w:val="Heading3"/>
        <w:numPr>
          <w:ilvl w:val="2"/>
          <w:numId w:val="1"/>
        </w:numPr>
        <w:rPr/>
      </w:pPr>
      <w:bookmarkStart w:id="419" w:name="__RefHeading___Toc17607310_1280447820"/>
      <w:bookmarkStart w:id="420" w:name="_Toc162"/>
      <w:bookmarkEnd w:id="419"/>
      <w:r>
        <w:rPr>
          <w:rtl w:val="true"/>
        </w:rPr>
        <w:t>زنگار گناه</w:t>
      </w:r>
      <w:bookmarkEnd w:id="420"/>
    </w:p>
    <w:p>
      <w:pPr>
        <w:pStyle w:val="BookText"/>
        <w:rPr/>
      </w:pPr>
      <w:r>
        <w:rPr>
          <w:rFonts w:ascii="IRNazanin" w:hAnsi="IRNazanin" w:eastAsia="IRNazanin"/>
          <w:color w:val="111111"/>
          <w:sz w:val="28"/>
          <w:sz w:val="28"/>
          <w:szCs w:val="28"/>
          <w:rtl w:val="true"/>
          <w:lang w:bidi="fa-IR"/>
        </w:rPr>
        <w:t>آنچه موجبات کاستی و به تحلیل رفتن چنین جانی را فراهم می‌سازد زنگار گناه و معصیت است،معصیت‌هایی که شیطان،گاه،به صورت ربا جلوه داده، و رزق و روزی مقرر خداوند را با آن آلوده ساخته و به خوردِ انسان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نیز با رشوه،و گاه با دزدی و خیانت،و گاه نیز معصیت‌های سنگین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این صورت انسان را به درختی بی‌ریشه بدل می‌سازد که هیچ قرار و آرام ندارد، و پیوسته در خطر آسیب است</w:t>
      </w:r>
      <w:r>
        <w:rPr>
          <w:rFonts w:eastAsia="IRNazanin" w:cs="IRNazanin"/>
          <w:color w:val="111111"/>
          <w:sz w:val="28"/>
          <w:szCs w:val="28"/>
          <w:rtl w:val="true"/>
          <w:lang w:bidi="fa-IR"/>
        </w:rPr>
        <w:t>.</w:t>
      </w:r>
    </w:p>
    <w:p>
      <w:pPr>
        <w:pStyle w:val="Heading3"/>
        <w:numPr>
          <w:ilvl w:val="2"/>
          <w:numId w:val="1"/>
        </w:numPr>
        <w:rPr/>
      </w:pPr>
      <w:bookmarkStart w:id="421" w:name="__RefHeading___Toc17607312_1280447820"/>
      <w:bookmarkStart w:id="422" w:name="_Toc163"/>
      <w:bookmarkEnd w:id="421"/>
      <w:r>
        <w:rPr>
          <w:rtl w:val="true"/>
        </w:rPr>
        <w:t>خداوند،شیطان</w:t>
      </w:r>
      <w:bookmarkEnd w:id="422"/>
    </w:p>
    <w:p>
      <w:pPr>
        <w:pStyle w:val="BookText"/>
        <w:rPr/>
      </w:pPr>
      <w:r>
        <w:rPr>
          <w:rFonts w:ascii="IRNazanin" w:hAnsi="IRNazanin" w:eastAsia="IRNazanin"/>
          <w:color w:val="111111"/>
          <w:sz w:val="28"/>
          <w:sz w:val="28"/>
          <w:szCs w:val="28"/>
          <w:rtl w:val="true"/>
          <w:lang w:bidi="fa-IR"/>
        </w:rPr>
        <w:t>براین اساس،می‌توان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انسان یا به خدا پیوند می‌خورد و یا به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عالَم،دو کس،پیوسته،جان آدمی را به سوی خویش می‌خوانند،یکی خداوند و دیگری شیطان،و این دیگر به درک و دریافت خود آدمی باز می‌گردد که کدام دعوت را قبول و کدام را نپذیرد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وَاِمّٰا کَفُوراً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از جهان دو بانگ می‌آید به ضد</w:t>
      </w:r>
      <w:bookmarkStart w:id="423" w:name="pg19473_219241"/>
    </w:p>
    <w:p>
      <w:pPr>
        <w:pStyle w:val="BookText"/>
        <w:rPr/>
      </w:pPr>
      <w:bookmarkEnd w:id="423"/>
      <w:r>
        <w:rPr>
          <w:rFonts w:ascii="IRNazanin" w:hAnsi="IRNazanin" w:eastAsia="IRNazanin"/>
          <w:color w:val="111111"/>
          <w:sz w:val="28"/>
          <w:sz w:val="28"/>
          <w:szCs w:val="28"/>
          <w:rtl w:val="true"/>
          <w:lang w:bidi="fa-IR"/>
        </w:rPr>
        <w:t>جمله ذرات زمین و آسمان</w:t>
      </w:r>
    </w:p>
    <w:p>
      <w:pPr>
        <w:pStyle w:val="BookText"/>
        <w:rPr/>
      </w:pPr>
      <w:r>
        <w:rPr>
          <w:rFonts w:ascii="IRNazanin" w:hAnsi="IRNazanin" w:eastAsia="IRNazanin"/>
          <w:color w:val="111111"/>
          <w:sz w:val="28"/>
          <w:sz w:val="28"/>
          <w:szCs w:val="28"/>
          <w:rtl w:val="true"/>
          <w:lang w:bidi="fa-IR"/>
        </w:rPr>
        <w:t>بنابراین،مسلّم و روشن است که در این عالم دو بانگ طنین انداز است، یکی بانگ پاکان که همان اولیاء و انبیاء الهی بوده،و دیگری نیز بانگ ناپاکان که شیاطین و اشقیاء باشند</w:t>
      </w:r>
      <w:r>
        <w:rPr>
          <w:rFonts w:eastAsia="IRNazanin" w:cs="IRNazanin"/>
          <w:color w:val="111111"/>
          <w:sz w:val="28"/>
          <w:szCs w:val="28"/>
          <w:rtl w:val="true"/>
          <w:lang w:bidi="fa-IR"/>
        </w:rPr>
        <w:t>.</w:t>
      </w:r>
    </w:p>
    <w:p>
      <w:pPr>
        <w:pStyle w:val="Heading3"/>
        <w:numPr>
          <w:ilvl w:val="2"/>
          <w:numId w:val="1"/>
        </w:numPr>
        <w:rPr/>
      </w:pPr>
      <w:bookmarkStart w:id="424" w:name="__RefHeading___Toc17607314_1280447820"/>
      <w:bookmarkStart w:id="425" w:name="_Toc164"/>
      <w:bookmarkEnd w:id="424"/>
      <w:r>
        <w:rPr>
          <w:rtl w:val="true"/>
        </w:rPr>
        <w:t>گوش عقل</w:t>
      </w:r>
      <w:bookmarkEnd w:id="425"/>
    </w:p>
    <w:p>
      <w:pPr>
        <w:pStyle w:val="BookText"/>
        <w:rPr/>
      </w:pPr>
      <w:r>
        <w:rPr>
          <w:rFonts w:ascii="IRNazanin" w:hAnsi="IRNazanin" w:eastAsia="IRNazanin"/>
          <w:color w:val="111111"/>
          <w:sz w:val="28"/>
          <w:sz w:val="28"/>
          <w:szCs w:val="28"/>
          <w:rtl w:val="true"/>
          <w:lang w:bidi="fa-IR"/>
        </w:rPr>
        <w:t>بانگ پاکان جز با گوش عقل نمی‌توان شنید،همچنانکه صدای ناپاکان را جز با گوش نفس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تا آدمی کدامیک از این دو گوش را فربه و آماده ساخته باشد</w:t>
      </w:r>
      <w:r>
        <w:rPr>
          <w:rFonts w:eastAsia="IRNazanin" w:cs="IRNazanin"/>
          <w:color w:val="111111"/>
          <w:sz w:val="28"/>
          <w:szCs w:val="28"/>
          <w:rtl w:val="true"/>
          <w:lang w:bidi="fa-IR"/>
        </w:rPr>
        <w:t>.</w:t>
      </w:r>
    </w:p>
    <w:p>
      <w:pPr>
        <w:pStyle w:val="Heading3"/>
        <w:numPr>
          <w:ilvl w:val="2"/>
          <w:numId w:val="1"/>
        </w:numPr>
        <w:rPr/>
      </w:pPr>
      <w:bookmarkStart w:id="426" w:name="__RefHeading___Toc17607316_1280447820"/>
      <w:bookmarkStart w:id="427" w:name="_Toc165"/>
      <w:bookmarkEnd w:id="426"/>
      <w:r>
        <w:rPr>
          <w:rtl w:val="true"/>
        </w:rPr>
        <w:t>همرنگی</w:t>
      </w:r>
      <w:bookmarkEnd w:id="427"/>
    </w:p>
    <w:p>
      <w:pPr>
        <w:pStyle w:val="BookText"/>
        <w:rPr/>
      </w:pPr>
      <w:r>
        <w:rPr>
          <w:rFonts w:ascii="IRNazanin" w:hAnsi="IRNazanin" w:eastAsia="IRNazanin"/>
          <w:color w:val="111111"/>
          <w:sz w:val="28"/>
          <w:sz w:val="28"/>
          <w:szCs w:val="28"/>
          <w:rtl w:val="true"/>
          <w:lang w:bidi="fa-IR"/>
        </w:rPr>
        <w:t>شیاطین می‌کوشند که با دعوت خود انسان را هم ترازِ خود ساخته،و به هرگونه پلیدی و آلودگی،آلوده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و انبیا و پاکان نیز انسان را به رفعت و پاکی و بلندی و مقام شامخ، و انسانیت و لقاء حق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می‌کوشند که انسان به مرتبت و منزلتی دست یابد که حتی فرشتگان از ارزیابی مقام ایشان در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می‌خواهند که انسان به مقام و موقعیتی نیل یابد که در تمامی زمینه‌های زندگی قدس و قداست یافته،و در یک سخن،در تمام مراحل زندگی همرنگ خود آن بزرگواران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17607318_1280447820"/>
      <w:bookmarkStart w:id="429" w:name="_Toc166"/>
      <w:bookmarkEnd w:id="428"/>
      <w:r>
        <w:rPr>
          <w:rtl w:val="true"/>
        </w:rPr>
        <w:t>آتش،آمرزش</w:t>
      </w:r>
      <w:bookmarkEnd w:id="429"/>
    </w:p>
    <w:p>
      <w:pPr>
        <w:pStyle w:val="BookText"/>
        <w:rPr/>
      </w:pPr>
      <w:r>
        <w:rPr>
          <w:rFonts w:ascii="IRNazanin" w:hAnsi="IRNazanin" w:eastAsia="IRNazanin"/>
          <w:color w:val="111111"/>
          <w:sz w:val="28"/>
          <w:sz w:val="28"/>
          <w:szCs w:val="28"/>
          <w:rtl w:val="true"/>
          <w:lang w:bidi="fa-IR"/>
        </w:rPr>
        <w:t>اینکه شیاطین انسان را حقیقتاً به چه می‌خوانند،و خداوند انسان را به چه چیز رهنمون است،در یک آیه کوتاه چنین تصویر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یَدْعُونَ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شیاطین انسان را به آتش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بنابراین،کبر،ریا،ربا،زنا،دروغ،افتراء و تمام خصال ناصواب و ناشایست دیگر،از نگاه کتاب خدا،که به ظاهر و باطن عالم آگاه و گواه است، چیزی جز آتش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شیاطین انسان را به سوی همین صفات و نظائر آنها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یَدْعُوا إلَی المَغْفِرَةِ وَالْجَنة</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وخداوند،انسان‌ها را به بهشت و آمرزش ابد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آیات و نشانه‌های حق همه سوی جهان طبیعت را فرا گفته است، ولی کسانی درک و دریافت می‌کنند که چشمی بینا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بینا از آنِ مردم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که چندین بار برای تسلای مردی پلید و آلوده دامان فرود آمد</w:t>
      </w:r>
      <w:r>
        <w:rPr>
          <w:rFonts w:eastAsia="IRNazanin" w:cs="IRNazanin"/>
          <w:color w:val="111111"/>
          <w:sz w:val="28"/>
          <w:szCs w:val="28"/>
          <w:rtl w:val="true"/>
          <w:lang w:bidi="fa-IR"/>
        </w:rPr>
        <w:t>.</w:t>
      </w:r>
      <w:bookmarkStart w:id="430" w:name="pg19473_219246"/>
    </w:p>
    <w:p>
      <w:pPr>
        <w:pStyle w:val="Heading2"/>
        <w:numPr>
          <w:ilvl w:val="1"/>
          <w:numId w:val="1"/>
        </w:numPr>
        <w:rPr/>
      </w:pPr>
      <w:bookmarkStart w:id="431" w:name="__RefHeading___Toc17607320_1280447820"/>
      <w:bookmarkStart w:id="432" w:name="_Toc167"/>
      <w:bookmarkEnd w:id="430"/>
      <w:bookmarkEnd w:id="431"/>
      <w:r>
        <w:rPr>
          <w:rtl w:val="true"/>
        </w:rPr>
        <w:t>شبِ مردان خدا</w:t>
      </w:r>
      <w:bookmarkEnd w:id="432"/>
    </w:p>
    <w:p>
      <w:pPr>
        <w:pStyle w:val="Heading3"/>
        <w:numPr>
          <w:ilvl w:val="2"/>
          <w:numId w:val="1"/>
        </w:numPr>
        <w:rPr/>
      </w:pPr>
      <w:bookmarkStart w:id="433" w:name="__RefHeading___Toc17607322_1280447820"/>
      <w:bookmarkStart w:id="434" w:name="_Toc168"/>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لاله‌ای که تازه از آب و گِل بیرون،و از حالت غنچگی خارج،و شکفته و شکوفا شده بود،رو به نرگس پژمرده‌ای نمود،و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که ما رخساره،چون افروختیم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آیا زیبایی و جمال ما را می‌بینی ؟ و یا چنین جمال و رعنایی را در کسی سراغ داری ؟ آیا هیچ سراغ داری کسی مثل ما از شکل و شمایلی چنین موزون و خوش قامت برخوردار باشد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 با دنیایی متانت و وقار و افتادگی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نیز روزی همین بودیم که تو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می‌اندیشیدیم که تو می‌اندیشی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خواب و خیالی بیش نبود،و مثل کف که بر آب است و دوامی ندارد،تمامی از کف رفت</w:t>
      </w:r>
      <w:r>
        <w:rPr>
          <w:rFonts w:eastAsia="IRNazanin" w:cs="IRNazanin"/>
          <w:color w:val="111111"/>
          <w:sz w:val="28"/>
          <w:szCs w:val="28"/>
          <w:rtl w:val="true"/>
          <w:lang w:bidi="fa-IR"/>
        </w:rPr>
        <w:t>.</w:t>
      </w:r>
      <w:bookmarkStart w:id="435" w:name="pg19473_219247"/>
    </w:p>
    <w:p>
      <w:pPr>
        <w:pStyle w:val="BookText"/>
        <w:rPr/>
      </w:pPr>
      <w:bookmarkEnd w:id="435"/>
      <w:r>
        <w:rPr>
          <w:rFonts w:ascii="IRNazanin" w:hAnsi="IRNazanin" w:eastAsia="IRNazanin"/>
          <w:color w:val="111111"/>
          <w:sz w:val="28"/>
          <w:sz w:val="28"/>
          <w:szCs w:val="28"/>
          <w:rtl w:val="true"/>
          <w:lang w:bidi="fa-IR"/>
        </w:rPr>
        <w:t>گفت ما نیز آن متاع بی‌بدل</w:t>
      </w:r>
    </w:p>
    <w:p>
      <w:pPr>
        <w:pStyle w:val="BookText"/>
        <w:rPr/>
      </w:pPr>
      <w:r>
        <w:rPr>
          <w:rFonts w:ascii="IRNazanin" w:hAnsi="IRNazanin" w:eastAsia="IRNazanin"/>
          <w:color w:val="111111"/>
          <w:sz w:val="28"/>
          <w:sz w:val="28"/>
          <w:szCs w:val="28"/>
          <w:rtl w:val="true"/>
          <w:lang w:bidi="fa-IR"/>
        </w:rPr>
        <w:t>این جهان،ناپایدار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 نیز پدید می‌آید به همین ناپایداری متهم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گویی که جهان رودخانه‌ای را مانَد که لاجرم روزی رود خروشان مرگ سرازیر شده و همه را با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همین روز اندیشه آن روز را با خود داشته باش،که همین باعث زدودن غرور بی‌جای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دنبال شادی و نشاط،پژمردگی و افسردگی است، همان حقیقتی است که ما آموختیم،و بر تو نیز خواهند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روزی بیاموزد تو را نکته‌هایی را که ما آموختیم</w:t>
      </w:r>
    </w:p>
    <w:p>
      <w:pPr>
        <w:pStyle w:val="Heading3"/>
        <w:numPr>
          <w:ilvl w:val="2"/>
          <w:numId w:val="1"/>
        </w:numPr>
        <w:rPr/>
      </w:pPr>
      <w:bookmarkStart w:id="436" w:name="__RefHeading___Toc17607324_1280447820"/>
      <w:bookmarkStart w:id="437" w:name="_Toc169"/>
      <w:bookmarkEnd w:id="436"/>
      <w:r>
        <w:rPr>
          <w:rtl w:val="true"/>
        </w:rPr>
        <w:t>سکه جوانی</w:t>
      </w:r>
      <w:bookmarkEnd w:id="437"/>
    </w:p>
    <w:p>
      <w:pPr>
        <w:pStyle w:val="BookText"/>
        <w:rPr/>
      </w:pPr>
      <w:r>
        <w:rPr>
          <w:rFonts w:ascii="IRNazanin" w:hAnsi="IRNazanin" w:eastAsia="IRNazanin"/>
          <w:color w:val="111111"/>
          <w:sz w:val="28"/>
          <w:sz w:val="28"/>
          <w:szCs w:val="28"/>
          <w:rtl w:val="true"/>
          <w:lang w:bidi="fa-IR"/>
        </w:rPr>
        <w:t>و ما هیچ نمی‌دانیم که آیا لاله مغرور سخن نرگس پژمرده را شنید و یا نشنیده گرفت،البته دانستن این معنا نیز چندان برای ما سود و حاصلی ندارد،اگر او نپذیرفته و نیاموخته است هیچ دلیل آن نمی‌شود که ما نیز نپذیرفته،و نیاموزیم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پس،بیایید بپذیریم که سکه نشاط روی دیگری نیز دارد و آن ماتم و اندوه است،همچنانکه سکه جوانی،سوی دیگرش پیری و فرسودگی است،و یا سکه زندگی که به دنبالش مرگ و مردن است</w:t>
      </w:r>
      <w:r>
        <w:rPr>
          <w:rFonts w:eastAsia="IRNazanin" w:cs="IRNazanin"/>
          <w:color w:val="111111"/>
          <w:sz w:val="28"/>
          <w:szCs w:val="28"/>
          <w:rtl w:val="true"/>
          <w:lang w:bidi="fa-IR"/>
        </w:rPr>
        <w:t>.</w:t>
      </w:r>
      <w:bookmarkStart w:id="438" w:name="pg19473_219248"/>
    </w:p>
    <w:p>
      <w:pPr>
        <w:pStyle w:val="Heading3"/>
        <w:numPr>
          <w:ilvl w:val="2"/>
          <w:numId w:val="1"/>
        </w:numPr>
        <w:rPr/>
      </w:pPr>
      <w:bookmarkStart w:id="439" w:name="__RefHeading___Toc17607326_1280447820"/>
      <w:bookmarkStart w:id="440" w:name="_Toc170"/>
      <w:bookmarkEnd w:id="438"/>
      <w:bookmarkEnd w:id="439"/>
      <w:r>
        <w:rPr>
          <w:rtl w:val="true"/>
        </w:rPr>
        <w:t>مجاری درک</w:t>
      </w:r>
      <w:bookmarkEnd w:id="440"/>
    </w:p>
    <w:p>
      <w:pPr>
        <w:pStyle w:val="BookText"/>
        <w:rPr/>
      </w:pPr>
      <w:r>
        <w:rPr>
          <w:rFonts w:ascii="IRNazanin" w:hAnsi="IRNazanin" w:eastAsia="IRNazanin"/>
          <w:color w:val="111111"/>
          <w:sz w:val="28"/>
          <w:sz w:val="28"/>
          <w:szCs w:val="28"/>
          <w:rtl w:val="true"/>
          <w:lang w:bidi="fa-IR"/>
        </w:rPr>
        <w:t>البته،اذعان باید کرد که این حقایق را کسانی درک و دریافت می‌کنند،که مجاری فهم و درک و دریافت خود را از دست نداده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تعبیر والای امام علی علیه السلام کسانی هستند که قلب خویش را به قلبی حیوانی بدل ساخته‌اند که طبیعتاً قادر به فهم حقایق نبوده و نیستند،هرچند صورت ایشان همچون آدمیزادگان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نقش آدمی دیدم که بود آن اژدها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انسانٍ والْقَلْبُ قَلْبُ حَیْوانٍ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به صورت‌های نیکو مردمانند به سیرت‌های بد گرگ بیابان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تعبیر قرآن کریم این جماعت بر خلاف صورت خود در ردیف حیوانات و بهایم به شمار می‌آیند،زیرا از دنیا و حیات و زندگی همان می‌فهمند که حیوانات می‌فهمند، از این رو شیوه کار خویش چیزی جز خوردن،و خواب و شهوت،قرار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وَیَأْکُلُونَ کَمَا تَأْکُلُ الْأَنْعَامُ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حیوانات دو پا و راست قامت از دنیا چیزی نمی‌بینند جز مسائل مربوط به شکم و شهوت،و نمی‌شنوند جز لذائذ بدن و قوای شهوانی خود،و خانه دل خویش را نیز کانون مهر و علاقه به همین امور نازل و پست می‌سازند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نادان دل خویش را به ظاهرِ دنیا گره می‌زنند بی‌آنکه التفات کنند که این دنیا یک خانه بوده،و دارای صاحب،و صاحب آن نیز پروردگار عزیز</w:t>
      </w:r>
      <w:bookmarkStart w:id="441" w:name="pg19473_219249"/>
    </w:p>
    <w:p>
      <w:pPr>
        <w:pStyle w:val="BookText"/>
        <w:rPr/>
      </w:pPr>
      <w:bookmarkEnd w:id="441"/>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پدید آورنده خود آنها نیز اوست و در پدید آوردن آنان و نیز این جهان رنگارنگ هدفی نیکو و مقدس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هرگز قادر به فهمیدن این نکته نیستند که خداوند انسان را آفرید تا آئینه و جلوه‌گاه او بوده،و افق طلوعِ اسماء و صفات زیبای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نافهمیدن به آنجا انجامید که دنیا را عبث و خود را نیز بیهوده قلمداد کنند</w:t>
      </w:r>
      <w:r>
        <w:rPr>
          <w:rFonts w:eastAsia="IRNazanin" w:cs="IRNazanin"/>
          <w:color w:val="111111"/>
          <w:sz w:val="28"/>
          <w:szCs w:val="28"/>
          <w:rtl w:val="true"/>
          <w:lang w:bidi="fa-IR"/>
        </w:rPr>
        <w:t>.</w:t>
      </w:r>
    </w:p>
    <w:p>
      <w:pPr>
        <w:pStyle w:val="Heading3"/>
        <w:numPr>
          <w:ilvl w:val="2"/>
          <w:numId w:val="1"/>
        </w:numPr>
        <w:rPr/>
      </w:pPr>
      <w:bookmarkStart w:id="442" w:name="__RefHeading___Toc17607328_1280447820"/>
      <w:bookmarkStart w:id="443" w:name="_Toc171"/>
      <w:bookmarkEnd w:id="442"/>
      <w:r>
        <w:rPr>
          <w:rtl w:val="true"/>
        </w:rPr>
        <w:t>نشانه ها</w:t>
      </w:r>
      <w:bookmarkEnd w:id="443"/>
    </w:p>
    <w:p>
      <w:pPr>
        <w:pStyle w:val="BookText"/>
        <w:rPr/>
      </w:pPr>
      <w:r>
        <w:rPr>
          <w:rFonts w:ascii="IRNazanin" w:hAnsi="IRNazanin" w:eastAsia="IRNazanin"/>
          <w:color w:val="111111"/>
          <w:sz w:val="28"/>
          <w:sz w:val="28"/>
          <w:szCs w:val="28"/>
          <w:rtl w:val="true"/>
          <w:lang w:bidi="fa-IR"/>
        </w:rPr>
        <w:t>اینان اگر خود را و یا دنیا را بیهوده نمی‌انگاشتند کافی بود که به خود آمده، و هدایت یابند،زیرا که خداوند آیات و نشانه‌های خود را در انسان و هم در دنیا و طبیعت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خود غافل است از طبیعت که غافل نیست،بلکه پیوسته به آن مشغول و درگیر است،پس اگر گوش شنوا داشته باشد می‌تواند حرف‌های صادقانه آن را بشنود،و راه را از بیراهه فهم کند</w:t>
      </w:r>
      <w:r>
        <w:rPr>
          <w:rFonts w:eastAsia="IRNazanin" w:cs="IRNazanin"/>
          <w:color w:val="111111"/>
          <w:sz w:val="28"/>
          <w:szCs w:val="28"/>
          <w:rtl w:val="true"/>
          <w:lang w:bidi="fa-IR"/>
        </w:rPr>
        <w:t>.</w:t>
      </w:r>
    </w:p>
    <w:p>
      <w:pPr>
        <w:pStyle w:val="Heading3"/>
        <w:numPr>
          <w:ilvl w:val="2"/>
          <w:numId w:val="1"/>
        </w:numPr>
        <w:rPr/>
      </w:pPr>
      <w:bookmarkStart w:id="444" w:name="__RefHeading___Toc17607330_1280447820"/>
      <w:bookmarkStart w:id="445" w:name="_Toc172"/>
      <w:bookmarkEnd w:id="444"/>
      <w:r>
        <w:rPr>
          <w:rtl w:val="true"/>
        </w:rPr>
        <w:t>زبان عمل</w:t>
      </w:r>
      <w:bookmarkEnd w:id="44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طبیعت،صادقانه و با زبان عمل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تمام شگفتی‌هایی که با خود دارم،عیوب و معایب سنگین و قابل توجه نیز دارم،پس مبادا در دام آرایش‌ها و زیبایی‌های ظاهری و بی‌اساس من اسیر شده،و از نقص‌ها و منقصت‌های من غافل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می‌بینید همه را ببینید،زیرا همه با هم است،و از هم گسسته و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نسیم جان نواز و روح افزای بهاری مرا می‌بینید و سرسبزی و شادی و نشاط حاکم بر طبیعت را هرگز نیز فارموش نکنید که اینهمه آبستن روزهای سخت و تلخ خزان و زمستان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رهگذر دریابید که زیبایی و ظرافت و آرایش من نیز ماندنی و ماندگار نبوده 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طلعت زیبای روز نمی‌ماند،بلکه پایانی همچون هیولای شب تار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مانند ماه که به دنبال تمام شدن و کمال یافتن رو به نقص رفته و پیوسته کاستی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ماه خود خورشید است که همیشه روشنی را با خود ندارد بلکه روزی در می‌رسد که تاریکِ تاریک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بالاتر از ماه و خورشید خود انسان است،که روزی به صورت کودکی زیبا روی،خوش سخن،و مایه دلبستگی است اما روزی دیگر در اوج کهولت و پیری، فرسودگی،و خمیدگی،زشتی و ناتوانی است،تا جایی که جای رغبت نیست که کسی به اندام او نظری هرچند کوتاه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آری،او همان کودک دلبند دیروز است که امروز هیچکس به او دل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اینها حقایقی است که دنیا از سر صدق و با زبان عمل با ما آدمیان در میان می‌گذارد،و به دنبال هر هنر،عیب آن را نیز می‌نمایاند،باشد که چشمان بینا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و بی‌بهره‌اند،از این رو گرفتار آمده و اسیر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قربن کریم،اینان،در هر شأن و شرائطی که باشند اهل تباهی و سیاهی و فساد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 شوند،فرعون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مِنَ الْمُفْسِدِینَ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اگر تاجر شوند،قارون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او را به همراه ثروت‌ها و داشته‌های خود در زمین فرو کردیم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دانشمند،بلعم باعورا خواهند شد</w:t>
      </w:r>
      <w:r>
        <w:rPr>
          <w:rFonts w:eastAsia="IRNazanin" w:cs="IRNazanin"/>
          <w:color w:val="111111"/>
          <w:sz w:val="28"/>
          <w:szCs w:val="28"/>
          <w:rtl w:val="true"/>
          <w:lang w:bidi="fa-IR"/>
        </w:rPr>
        <w:t>.</w:t>
      </w:r>
      <w:bookmarkStart w:id="446" w:name="pg19473_219251"/>
    </w:p>
    <w:p>
      <w:pPr>
        <w:pStyle w:val="BookText"/>
        <w:rPr/>
      </w:pPr>
      <w:bookmarkEnd w:id="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کَمَثَلِ الْکَلْبِ إِن تَحْمِلْ عَلَیْهِ یَلْهَثْ أَوْ تَتْرُکْهُ یَلْهَثْ</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او همچون سگی است که پیوسته و همواره پارس می‌کند</w:t>
      </w:r>
      <w:r>
        <w:rPr>
          <w:rFonts w:eastAsia="IRNazanin" w:cs="IRNazanin"/>
          <w:color w:val="111111"/>
          <w:sz w:val="28"/>
          <w:szCs w:val="28"/>
          <w:rtl w:val="true"/>
          <w:lang w:bidi="fa-IR"/>
        </w:rPr>
        <w:t>.</w:t>
      </w:r>
    </w:p>
    <w:p>
      <w:pPr>
        <w:pStyle w:val="Heading3"/>
        <w:numPr>
          <w:ilvl w:val="2"/>
          <w:numId w:val="1"/>
        </w:numPr>
        <w:rPr/>
      </w:pPr>
      <w:bookmarkStart w:id="447" w:name="__RefHeading___Toc17607332_1280447820"/>
      <w:bookmarkStart w:id="448" w:name="_Toc173"/>
      <w:bookmarkEnd w:id="447"/>
      <w:r>
        <w:rPr>
          <w:rtl w:val="true"/>
        </w:rPr>
        <w:t>چشم بینا</w:t>
      </w:r>
      <w:bookmarkEnd w:id="448"/>
    </w:p>
    <w:p>
      <w:pPr>
        <w:pStyle w:val="BookText"/>
        <w:rPr/>
      </w:pPr>
      <w:r>
        <w:rPr>
          <w:rFonts w:ascii="IRNazanin" w:hAnsi="IRNazanin" w:eastAsia="IRNazanin"/>
          <w:color w:val="111111"/>
          <w:sz w:val="28"/>
          <w:sz w:val="28"/>
          <w:szCs w:val="28"/>
          <w:rtl w:val="true"/>
          <w:lang w:bidi="fa-IR"/>
        </w:rPr>
        <w:t>اما کسانی که از چشم بینا و گوش شنوا بی‌بهره نمی‌باشند،ماجرای ایشان را نیز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الهی وقتی که به فصلی همچون بهار می‌رسند،آن را وسیله‌ای برای رسیدن به صانع و سازنده بهار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درختان سبز در نظر هوشیار هر ورقش دفتری است معرفت کردگار</w:t>
      </w:r>
    </w:p>
    <w:p>
      <w:pPr>
        <w:pStyle w:val="BookText"/>
        <w:rPr/>
      </w:pPr>
      <w:r>
        <w:rPr>
          <w:rFonts w:ascii="IRNazanin" w:hAnsi="IRNazanin" w:eastAsia="IRNazanin"/>
          <w:color w:val="111111"/>
          <w:sz w:val="28"/>
          <w:sz w:val="28"/>
          <w:szCs w:val="28"/>
          <w:rtl w:val="true"/>
          <w:lang w:bidi="fa-IR"/>
        </w:rPr>
        <w:t>اینان مثل امام امیر المؤمنین علیه السلام در کنار بهار و هر چیز دیگر نخست خدا را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رایت شیئاً الّاٰ وَرَأیْتُ اللّٰه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بنابراین،اگر بهار را می‌بینند در کنار آن نیز آفریدگار بهار را تماشا می‌کنند، و به تحسین و تسبیح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طوبی و دلجویی حور و لبِ حوض به هوای سر کوی تو برفت از یادم</w:t>
      </w:r>
    </w:p>
    <w:p>
      <w:pPr>
        <w:pStyle w:val="BookText"/>
        <w:rPr/>
      </w:pPr>
      <w:r>
        <w:rPr>
          <w:rFonts w:ascii="IRNazanin" w:hAnsi="IRNazanin" w:eastAsia="IRNazanin"/>
          <w:color w:val="111111"/>
          <w:sz w:val="28"/>
          <w:sz w:val="28"/>
          <w:szCs w:val="28"/>
          <w:rtl w:val="true"/>
          <w:lang w:bidi="fa-IR"/>
        </w:rPr>
        <w:t>اما آنان که خدا را در کنار هر چیز نمی‌بینند،در چنین فصلی نیز از خداوند غفلت می‌کنند،از همین رو شمع و شراب و ساقی با خود برداشته و خود را در دل باغات گم می‌کنند،و بیش از همیشه عربده‌های مستانه را سر می‌دهند</w:t>
      </w:r>
      <w:r>
        <w:rPr>
          <w:rFonts w:eastAsia="IRNazanin" w:cs="IRNazanin"/>
          <w:color w:val="111111"/>
          <w:sz w:val="28"/>
          <w:szCs w:val="28"/>
          <w:rtl w:val="true"/>
          <w:lang w:bidi="fa-IR"/>
        </w:rPr>
        <w:t>.</w:t>
      </w:r>
    </w:p>
    <w:p>
      <w:pPr>
        <w:pStyle w:val="Heading3"/>
        <w:numPr>
          <w:ilvl w:val="2"/>
          <w:numId w:val="1"/>
        </w:numPr>
        <w:rPr/>
      </w:pPr>
      <w:bookmarkStart w:id="449" w:name="__RefHeading___Toc17607334_1280447820"/>
      <w:bookmarkStart w:id="450" w:name="_Toc174"/>
      <w:bookmarkEnd w:id="449"/>
      <w:r>
        <w:rPr>
          <w:rtl w:val="true"/>
        </w:rPr>
        <w:t>زمزمه</w:t>
      </w:r>
      <w:bookmarkEnd w:id="4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همه چیز برای این قوم یادآور خدا،و یاد آورد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رو،همینکه طلعت روز می‌زند،با خود کلام محبوب را زمزمه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می‌گویند روز شد،و محبوب آن را برای این قرار داد که به دنبال معیشت باشیم،و یک روزی و رزق حلال را برای خود دست و پا کنیم،چرا که مطابق کلام مولانا علی علیه السلام اگرچه خداوند روزی بندگان خویش را تضمین فرموده است اما ما را نیز به عمل و کار و کوشش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تَکَفَّلَ لَکُمْ بِالرِّزْقِ وَاَمَرْتُمْ بِالْعَمَل</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رزق هر چند بی‌گمان برسد شرط عقل است جستن از درها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اساساً،رزق و آدمی هر دو در پی یکدیگرند،و باید به راه افتاده،و بکوشند، تا یکدیگر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این رزق مقدَر پی هم می‌گردیم تا کجا دست بیابیم به وقت معلوم </w:t>
      </w:r>
      <w:r>
        <w:rPr>
          <w:rStyle w:val="FootnoteAnchor"/>
          <w:rtl w:val="true"/>
        </w:rPr>
        <w:footnoteReference w:id="18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دست به کار نمی‌شوند و جهت دست‌یابی به روزی خویش نمی‌کوشند،و یا سستی و تسامح می‌کنند،در حقیقت خود را از روزی مقسوم حق محروم و دور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چون از کمان سست آید از کجا بر هدف درست آید </w:t>
      </w:r>
      <w:r>
        <w:rPr>
          <w:rStyle w:val="FootnoteAnchor"/>
          <w:rtl w:val="true"/>
        </w:rPr>
        <w:footnoteReference w:id="190"/>
      </w:r>
      <w:bookmarkStart w:id="451" w:name="pg19473_219253"/>
    </w:p>
    <w:p>
      <w:pPr>
        <w:pStyle w:val="BookText"/>
        <w:rPr/>
      </w:pPr>
      <w:bookmarkEnd w:id="451"/>
      <w:r>
        <w:rPr>
          <w:rFonts w:ascii="IRNazanin" w:hAnsi="IRNazanin" w:eastAsia="IRNazanin"/>
          <w:color w:val="111111"/>
          <w:sz w:val="28"/>
          <w:sz w:val="28"/>
          <w:szCs w:val="28"/>
          <w:rtl w:val="true"/>
          <w:lang w:bidi="fa-IR"/>
        </w:rPr>
        <w:t>باری باید کوشید،و در کوشش خویش نیز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 غافل ز گردیدن که روزی در قدم باشد همین آوازه می‌آید ز سنگ آسیا بیرون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همچنانکه کودکان با همه کودکی خویش می‌کوشند،زیرا که این حقیقت را به کمک فطرت خویش به خوبی فهم کرده‌اند که برای رسیدن به رزق مقدَّر خداوند تکاپویی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یزدان آفریند مادر و پستان و شیر کودکان را شیر مادر خود همی باید مکید</w:t>
      </w:r>
    </w:p>
    <w:p>
      <w:pPr>
        <w:pStyle w:val="Heading3"/>
        <w:numPr>
          <w:ilvl w:val="2"/>
          <w:numId w:val="1"/>
        </w:numPr>
        <w:rPr/>
      </w:pPr>
      <w:bookmarkStart w:id="452" w:name="__RefHeading___Toc17607336_1280447820"/>
      <w:bookmarkStart w:id="453" w:name="_Toc175"/>
      <w:bookmarkEnd w:id="452"/>
      <w:r>
        <w:rPr>
          <w:rtl w:val="true"/>
        </w:rPr>
        <w:t>مناجات</w:t>
      </w:r>
      <w:bookmarkEnd w:id="453"/>
    </w:p>
    <w:p>
      <w:pPr>
        <w:pStyle w:val="BookText"/>
        <w:rPr/>
      </w:pPr>
      <w:r>
        <w:rPr>
          <w:rFonts w:ascii="IRNazanin" w:hAnsi="IRNazanin" w:eastAsia="IRNazanin"/>
          <w:color w:val="111111"/>
          <w:sz w:val="28"/>
          <w:sz w:val="28"/>
          <w:szCs w:val="28"/>
          <w:rtl w:val="true"/>
          <w:lang w:bidi="fa-IR"/>
        </w:rPr>
        <w:t>و این مردم پاک و الهی همینکه به شب می‌رسند سیاهی آن را برای سیاهکاری خود نمی‌خواهند،بلکه در کنار آن نیز باز دل به خدا داده،و آن را برای بندگی و مناجات با وی مغتنم می‌شمارند،از این رو با دعا و راز و نیاز خود آن را چنان روشنی می‌بخشند که ملائک آسمن به حیرت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شب آرام نگیرند ز فکرت</w:t>
      </w:r>
    </w:p>
    <w:p>
      <w:pPr>
        <w:pStyle w:val="BookText"/>
        <w:rPr/>
      </w:pPr>
      <w:r>
        <w:rPr>
          <w:rFonts w:ascii="IRNazanin" w:hAnsi="IRNazanin" w:eastAsia="IRNazanin"/>
          <w:color w:val="111111"/>
          <w:sz w:val="28"/>
          <w:sz w:val="28"/>
          <w:szCs w:val="28"/>
          <w:rtl w:val="true"/>
          <w:lang w:bidi="fa-IR"/>
        </w:rPr>
        <w:t>و این همان چیزی است که خداوند از پیامبر خود خواهان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شب،جز اندکی از آن،بیدار بوده و به سوی من بیا،و با من به نجوا باش</w:t>
      </w:r>
      <w:r>
        <w:rPr>
          <w:rFonts w:eastAsia="IRNazanin" w:cs="IRNazanin"/>
          <w:color w:val="111111"/>
          <w:sz w:val="28"/>
          <w:szCs w:val="28"/>
          <w:rtl w:val="true"/>
          <w:lang w:bidi="fa-IR"/>
        </w:rPr>
        <w:t>.</w:t>
      </w:r>
      <w:bookmarkStart w:id="454" w:name="pg19473_219254"/>
    </w:p>
    <w:p>
      <w:pPr>
        <w:pStyle w:val="BookText"/>
        <w:rPr/>
      </w:pPr>
      <w:bookmarkEnd w:id="454"/>
      <w:r>
        <w:rPr>
          <w:rFonts w:ascii="IRNazanin" w:hAnsi="IRNazanin" w:eastAsia="IRNazanin"/>
          <w:color w:val="111111"/>
          <w:sz w:val="28"/>
          <w:sz w:val="28"/>
          <w:szCs w:val="28"/>
          <w:rtl w:val="true"/>
          <w:lang w:bidi="fa-IR"/>
        </w:rPr>
        <w:t>خود بیا که می‌کشم من ناز تو عرش و فرشم جمله پا انداز تو</w:t>
      </w:r>
    </w:p>
    <w:p>
      <w:pPr>
        <w:pStyle w:val="BookText"/>
        <w:rPr/>
      </w:pPr>
      <w:r>
        <w:rPr>
          <w:rFonts w:ascii="IRNazanin" w:hAnsi="IRNazanin" w:eastAsia="IRNazanin"/>
          <w:color w:val="111111"/>
          <w:sz w:val="28"/>
          <w:sz w:val="28"/>
          <w:szCs w:val="28"/>
          <w:rtl w:val="true"/>
          <w:lang w:bidi="fa-IR"/>
        </w:rPr>
        <w:t>اساساً،عارفان،و عاشقان جمال یار دنیا را برای شبِ آن می‌خواهند، و شب را برای مناجات،از این رو شبی برایشان نمی‌گذرد جز آنکه پا در رکاب بندگی و عبادت حق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پاره‌ای دعویِ عاشقی می‌کنند اما شب را تا به صبح در خواب فرو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عاشقی کار سری نیست که بر بالین است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شب عاشورا،وقتی که از زبان خواهر بزرگوارش شنید دشمن قصد هجوم دارد،او را به نزد عباس فرستاد که از دشمن همان شب را مهلت بخواهد زیرا بندگی و عبادت و مناجات و استغفار و تلاوت در شب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انَّی احِبُّ تَلاوَةَ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شاهد است که من عاشق تلاوت قرآنم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زندگی را برای همین چیزها می‌خواست،و البته پیروان او نیز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چند دقیقه‌ای بر سفره می‌نشیند تا طعامی تناول کند از آنروست که می‌خواهد آن را به انرژی بدل نموده،و انرژی را نیز به نماز،به روزه،به تلاوت کتاب خدا،و به اخلاق شایسته و انسانی بدل نماید</w:t>
      </w:r>
      <w:r>
        <w:rPr>
          <w:rFonts w:eastAsia="IRNazanin" w:cs="IRNazanin"/>
          <w:color w:val="111111"/>
          <w:sz w:val="28"/>
          <w:szCs w:val="28"/>
          <w:rtl w:val="true"/>
          <w:lang w:bidi="fa-IR"/>
        </w:rPr>
        <w:t>.</w:t>
      </w:r>
    </w:p>
    <w:p>
      <w:pPr>
        <w:pStyle w:val="Heading3"/>
        <w:numPr>
          <w:ilvl w:val="2"/>
          <w:numId w:val="1"/>
        </w:numPr>
        <w:rPr/>
      </w:pPr>
      <w:bookmarkStart w:id="455" w:name="__RefHeading___Toc17607338_1280447820"/>
      <w:bookmarkStart w:id="456" w:name="_Toc176"/>
      <w:bookmarkEnd w:id="455"/>
      <w:r>
        <w:rPr>
          <w:rtl w:val="true"/>
        </w:rPr>
        <w:t>طوائف دوم</w:t>
      </w:r>
      <w:bookmarkEnd w:id="456"/>
    </w:p>
    <w:p>
      <w:pPr>
        <w:pStyle w:val="BookText"/>
        <w:rPr/>
      </w:pPr>
      <w:r>
        <w:rPr>
          <w:rFonts w:ascii="IRNazanin" w:hAnsi="IRNazanin" w:eastAsia="IRNazanin"/>
          <w:color w:val="111111"/>
          <w:sz w:val="28"/>
          <w:sz w:val="28"/>
          <w:szCs w:val="28"/>
          <w:rtl w:val="true"/>
          <w:lang w:bidi="fa-IR"/>
        </w:rPr>
        <w:t>بنابراین،مردم دو طایفه‌اند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طائفه‌ای دارای چشم بینا،و طائفه‌ای نیز از آن محرومند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حال،راستی ما جزء کدامیک از این دو طائفه‌ایم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چشم ما نیز بیناست،و یا در شمارِ مردم نابینایانیم ؟</w:t>
      </w:r>
    </w:p>
    <w:p>
      <w:pPr>
        <w:pStyle w:val="BookText"/>
        <w:rPr/>
      </w:pPr>
      <w:r>
        <w:rPr>
          <w:rFonts w:ascii="IRNazanin" w:hAnsi="IRNazanin" w:eastAsia="IRNazanin"/>
          <w:color w:val="111111"/>
          <w:sz w:val="28"/>
          <w:sz w:val="28"/>
          <w:szCs w:val="28"/>
          <w:rtl w:val="true"/>
          <w:lang w:bidi="fa-IR"/>
        </w:rPr>
        <w:t>من گمان می‌برم که ما نشانه‌های هیچیک از این دو طایفه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مثل طائفه نخست بوده که در همه احوال خدا را در یاد خود داشته باشیم،و نه از شمار طائفه دیگریم که در تمام حالات از خدای خویش غافل و بی‌خبر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پس،باید پذیرفت که چشم داریم اما ضعیف،و فهم داریم اما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بیرون شدن از این محدودیت و ضعف هیچ راهی بهتر از دعا و خواستن از 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که خواص دعا دفع بلا کردن است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مگر نه آنکه او فرموده است هر چه می‌خواهید بخواهید،من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او بخواهیم،و در این خواستن اصرار و سماجت داشته باشیم،که در این صورت اجابت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حق گر فاسقی وَ اهلِ صَنَم</w:t>
      </w:r>
    </w:p>
    <w:p>
      <w:pPr>
        <w:pStyle w:val="BookText"/>
        <w:rPr/>
      </w:pPr>
      <w:r>
        <w:rPr>
          <w:rFonts w:ascii="IRNazanin" w:hAnsi="IRNazanin" w:eastAsia="IRNazanin"/>
          <w:color w:val="111111"/>
          <w:sz w:val="28"/>
          <w:sz w:val="28"/>
          <w:szCs w:val="28"/>
          <w:rtl w:val="true"/>
          <w:lang w:bidi="fa-IR"/>
        </w:rPr>
        <w:t>علی علیه السلام در فقره‌ای از مناجات کمیل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امَرْتَهُمْ بِدُعائِکَ وَضَمِنْتَ لَهُمُ الْاِجابة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 خود را به دعا خواندی،و هم ضمانت فرمودی که دعای ایشان را اجابت فرمایی</w:t>
      </w:r>
      <w:r>
        <w:rPr>
          <w:rFonts w:eastAsia="IRNazanin" w:cs="IRNazanin"/>
          <w:color w:val="111111"/>
          <w:sz w:val="28"/>
          <w:szCs w:val="28"/>
          <w:rtl w:val="true"/>
          <w:lang w:bidi="fa-IR"/>
        </w:rPr>
        <w:t>.</w:t>
      </w:r>
      <w:bookmarkStart w:id="457" w:name="pg19473_219256"/>
    </w:p>
    <w:p>
      <w:pPr>
        <w:pStyle w:val="Heading3"/>
        <w:numPr>
          <w:ilvl w:val="2"/>
          <w:numId w:val="1"/>
        </w:numPr>
        <w:rPr/>
      </w:pPr>
      <w:bookmarkStart w:id="458" w:name="__RefHeading___Toc17607340_1280447820"/>
      <w:bookmarkStart w:id="459" w:name="_Toc177"/>
      <w:bookmarkEnd w:id="457"/>
      <w:bookmarkEnd w:id="458"/>
      <w:r>
        <w:rPr>
          <w:rtl w:val="true"/>
        </w:rPr>
        <w:t>اعتراف</w:t>
      </w:r>
      <w:bookmarkEnd w:id="459"/>
    </w:p>
    <w:p>
      <w:pPr>
        <w:pStyle w:val="BookText"/>
        <w:rPr/>
      </w:pPr>
      <w:r>
        <w:rPr>
          <w:rFonts w:ascii="IRNazanin" w:hAnsi="IRNazanin" w:eastAsia="IRNazanin"/>
          <w:color w:val="111111"/>
          <w:sz w:val="28"/>
          <w:sz w:val="28"/>
          <w:szCs w:val="28"/>
          <w:rtl w:val="true"/>
          <w:lang w:bidi="fa-IR"/>
        </w:rPr>
        <w:t>بنابراین،کافی است که ما به نقص و ضعف و محدودیت خود اعتراف کنیم، و همین جاست که به آنچه می‌خواهیم،می‌توانیم رسید</w:t>
      </w:r>
      <w:r>
        <w:rPr>
          <w:rFonts w:eastAsia="IRNazanin" w:cs="IRNazanin"/>
          <w:color w:val="111111"/>
          <w:sz w:val="28"/>
          <w:szCs w:val="28"/>
          <w:rtl w:val="true"/>
          <w:lang w:bidi="fa-IR"/>
        </w:rPr>
        <w:t>.</w:t>
      </w:r>
    </w:p>
    <w:p>
      <w:pPr>
        <w:pStyle w:val="Heading3"/>
        <w:numPr>
          <w:ilvl w:val="2"/>
          <w:numId w:val="1"/>
        </w:numPr>
        <w:rPr/>
      </w:pPr>
      <w:bookmarkStart w:id="460" w:name="__RefHeading___Toc17607342_1280447820"/>
      <w:bookmarkStart w:id="461" w:name="_Toc178"/>
      <w:bookmarkEnd w:id="460"/>
      <w:r>
        <w:rPr>
          <w:rtl w:val="true"/>
        </w:rPr>
        <w:t>کیمیا</w:t>
      </w:r>
      <w:bookmarkEnd w:id="461"/>
    </w:p>
    <w:p>
      <w:pPr>
        <w:pStyle w:val="BookText"/>
        <w:rPr/>
      </w:pPr>
      <w:r>
        <w:rPr>
          <w:rFonts w:ascii="IRNazanin" w:hAnsi="IRNazanin" w:eastAsia="IRNazanin"/>
          <w:color w:val="111111"/>
          <w:sz w:val="28"/>
          <w:sz w:val="28"/>
          <w:szCs w:val="28"/>
          <w:rtl w:val="true"/>
          <w:lang w:bidi="fa-IR"/>
        </w:rPr>
        <w:t>اساساً،اعتراف و اقرار در دستگاه خداوند کیمیایی پر بهاست،و مایۀ طهارت و پاکی از هرچه عیب و نقص به شمار می‌آید،خواهد بود</w:t>
      </w:r>
      <w:r>
        <w:rPr>
          <w:rFonts w:eastAsia="IRNazanin" w:cs="IRNazanin"/>
          <w:color w:val="111111"/>
          <w:sz w:val="28"/>
          <w:szCs w:val="28"/>
          <w:rtl w:val="true"/>
          <w:lang w:bidi="fa-IR"/>
        </w:rPr>
        <w:t>.</w:t>
      </w:r>
    </w:p>
    <w:p>
      <w:pPr>
        <w:pStyle w:val="Heading3"/>
        <w:numPr>
          <w:ilvl w:val="2"/>
          <w:numId w:val="1"/>
        </w:numPr>
        <w:rPr/>
      </w:pPr>
      <w:bookmarkStart w:id="462" w:name="__RefHeading___Toc17607344_1280447820"/>
      <w:bookmarkStart w:id="463" w:name="_Toc179"/>
      <w:bookmarkEnd w:id="462"/>
      <w:r>
        <w:rPr>
          <w:rtl w:val="true"/>
        </w:rPr>
        <w:t>بازگشت</w:t>
      </w:r>
      <w:bookmarkEnd w:id="463"/>
    </w:p>
    <w:p>
      <w:pPr>
        <w:pStyle w:val="BookText"/>
        <w:rPr/>
      </w:pPr>
      <w:r>
        <w:rPr>
          <w:rFonts w:ascii="IRNazanin" w:hAnsi="IRNazanin" w:eastAsia="IRNazanin"/>
          <w:color w:val="111111"/>
          <w:sz w:val="28"/>
          <w:sz w:val="28"/>
          <w:szCs w:val="28"/>
          <w:rtl w:val="true"/>
          <w:lang w:bidi="fa-IR"/>
        </w:rPr>
        <w:t>چه کسی صادقانه در این بارگاه اقرار و اعتراف کرد،و به آنچه می‌خواست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چیزی است که حتی گناهان سنگین را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جنگ احد عموی پیامبر را قطعه قطعه کرد،شکمش را پاره پاره ساخت،و چشمانش را از کاسه در آورد،و دستانش را برید،و به مکه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به گونه‌ای برای پیامبر با کرامت اسلام صلی الله علیه و آله سنگین و جانکاه بود که هفت سال تمام هرگاه به بالای منبر می‌نشست و آنرا به یاد می‌آورد زار زار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هفت سال،از مکه به مدینه نامه‌ای بدست پیامبر رسید،نامه از کسی بود که عموی پیامبر به دست او قطعه قطعه شده بود،و در نامه آورده بود که من از کار خود نادم و پشیمانم و به جرم و جنایت خود اعتراف دارم،و دوست دارم بازگردم اما آیه‌ای در کتاب خدا هست که مانع از بازگشت من است،و سخت مرا نومید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این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یَدْعُونَ مَعَ اللّٰهَ إِلٰهاً آخَرَ وَلاَ یَقْتُلُونَ</w:t>
      </w:r>
    </w:p>
    <w:p>
      <w:pPr>
        <w:pStyle w:val="BookText"/>
        <w:rPr/>
      </w:pPr>
      <w:r>
        <w:rPr>
          <w:rFonts w:ascii="Amiri" w:hAnsi="Amiri" w:eastAsia="Amiri" w:cs="Amiri"/>
          <w:color w:val="111111"/>
          <w:sz w:val="28"/>
          <w:sz w:val="28"/>
          <w:szCs w:val="28"/>
          <w:rtl w:val="true"/>
          <w:lang w:bidi="ar-SA"/>
        </w:rPr>
        <w:t>النَّفْسَ الَّتِی حَرَّمَ اللّٰهُ إِلَّا بِالْحَقِّ وَلاَ یَزْنُونَ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من همه این معاصی سنگین را مرتکب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جبرئیل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برای ایشان به پاسخ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یعنی،اگر توبه کرده،و ایمان یافته و عمل صالح را پیشه خود سازی،تمام گذشته هایت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که عجب خدایی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دست قاتل رسید،ولی باز نامه‌ای دیگر نوشت مبنی بر اینکه شرائط آیه سنگین است،و ممکن است من نتوانم مصداق آن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نامه به دست پیامبر رسید،جبرئیل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به پاسخ او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خداوند هر کسی را که دوست داشته باشد می‌بخشاید،و برای او هیچ تفاوتی نمی‌کند که چه گناهی انجام داده باشد،به شرط آنکه شرک نورزیده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وقتی که به دست قاتل رسید،باز آرام نگرفت،و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که بخواهد می‌آمرزد،پس شاید خداوند آمرزش مرا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رو،همین را مایوسانه برای پیامبر نوشت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رسیدن نامه باز جبرئیل فرود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 این آیه را به پاسخ او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که کرده باشید از من ناامید و دلسرد نباشید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همه گناهان را می‌بخشم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آسیه همسر فرعون را بخشیدم،و حر را،و برادران یوسف را و فضیل را و مشرکان مکه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رشد شایسته انسان تنها با اتصال و ارتباط با حق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اتصال با حق مایه ظهور صفات الهی در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یکوسف که در برابر برادران جفا کار ناز نکرد،بلکه نوازش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که جوان تر دامن و آلوده‌ای را به امر خداوند مادری کرد</w:t>
      </w:r>
      <w:r>
        <w:rPr>
          <w:rFonts w:eastAsia="IRNazanin" w:cs="IRNazanin"/>
          <w:color w:val="111111"/>
          <w:sz w:val="28"/>
          <w:szCs w:val="28"/>
          <w:rtl w:val="true"/>
          <w:lang w:bidi="fa-IR"/>
        </w:rPr>
        <w:t>.</w:t>
      </w:r>
      <w:bookmarkStart w:id="464" w:name="pg19473_219262"/>
    </w:p>
    <w:p>
      <w:pPr>
        <w:pStyle w:val="Heading2"/>
        <w:numPr>
          <w:ilvl w:val="1"/>
          <w:numId w:val="1"/>
        </w:numPr>
        <w:rPr/>
      </w:pPr>
      <w:bookmarkStart w:id="465" w:name="__RefHeading___Toc17607346_1280447820"/>
      <w:bookmarkStart w:id="466" w:name="_Toc180"/>
      <w:bookmarkEnd w:id="464"/>
      <w:bookmarkEnd w:id="465"/>
      <w:r>
        <w:rPr>
          <w:rtl w:val="true"/>
        </w:rPr>
        <w:t>ثمرِ ارتباط</w:t>
      </w:r>
      <w:bookmarkEnd w:id="466"/>
    </w:p>
    <w:p>
      <w:pPr>
        <w:pStyle w:val="Heading3"/>
        <w:numPr>
          <w:ilvl w:val="2"/>
          <w:numId w:val="1"/>
        </w:numPr>
        <w:rPr/>
      </w:pPr>
      <w:bookmarkStart w:id="467" w:name="__RefHeading___Toc17607348_1280447820"/>
      <w:bookmarkStart w:id="468" w:name="_Toc181"/>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از آغاز تا پایان کتاب خدا،در تمامی سوره‌ها،بی‌هیچ استثناء،نام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اللّٰه،به معنای وجود با کرامتی است که برخوردار از تمامی اوصاف و صفات کمال است،که هر کدام از صفات آن وجود مبارک،معنا و محتوایی بی‌منتها و بی‌مرز را با خود دارد</w:t>
      </w:r>
      <w:r>
        <w:rPr>
          <w:rFonts w:eastAsia="IRNazanin" w:cs="IRNazanin"/>
          <w:color w:val="111111"/>
          <w:sz w:val="28"/>
          <w:szCs w:val="28"/>
          <w:rtl w:val="true"/>
          <w:lang w:bidi="fa-IR"/>
        </w:rPr>
        <w:t>.</w:t>
      </w:r>
    </w:p>
    <w:p>
      <w:pPr>
        <w:pStyle w:val="Heading3"/>
        <w:numPr>
          <w:ilvl w:val="2"/>
          <w:numId w:val="1"/>
        </w:numPr>
        <w:rPr/>
      </w:pPr>
      <w:bookmarkStart w:id="469" w:name="__RefHeading___Toc17607350_1280447820"/>
      <w:bookmarkStart w:id="470" w:name="_Toc182"/>
      <w:bookmarkEnd w:id="469"/>
      <w:r>
        <w:rPr>
          <w:rtl w:val="true"/>
        </w:rPr>
        <w:t>توقف</w:t>
      </w:r>
      <w:bookmarkEnd w:id="47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واژۀ مبارک اللّٰه با معنای واسع و گسترده آن در جایْ جایِ کتاب خداوند به چشم می‌آید از آنروست که بندگان با عقل و قلب و باطن خویش به آن التفات و توجه یافته،و از رهگذر آن نیز خود را به سایه آن سپرده،تا تمامی احساسات و مشاعر و استعدادهای خود را به ثمر بنشانند،وگرنه بدون وجود مبارک او و به دور از نور تابان ذات پاک و مقدس او هیچ چیز به رشد شایسته خود</w:t>
      </w:r>
      <w:bookmarkStart w:id="471" w:name="pg19473_219263"/>
    </w:p>
    <w:p>
      <w:pPr>
        <w:pStyle w:val="BookText"/>
        <w:rPr/>
      </w:pPr>
      <w:bookmarkEnd w:id="471"/>
      <w:r>
        <w:rPr>
          <w:rFonts w:ascii="IRNazanin" w:hAnsi="IRNazanin" w:eastAsia="IRNazanin"/>
          <w:color w:val="111111"/>
          <w:sz w:val="28"/>
          <w:sz w:val="28"/>
          <w:szCs w:val="28"/>
          <w:rtl w:val="true"/>
          <w:lang w:bidi="fa-IR"/>
        </w:rPr>
        <w:t>نخواهد رسید،بکه درجا زده و متوقف نیز خواهد شد</w:t>
      </w:r>
      <w:r>
        <w:rPr>
          <w:rFonts w:eastAsia="IRNazanin" w:cs="IRNazanin"/>
          <w:color w:val="111111"/>
          <w:sz w:val="28"/>
          <w:szCs w:val="28"/>
          <w:rtl w:val="true"/>
          <w:lang w:bidi="fa-IR"/>
        </w:rPr>
        <w:t>.</w:t>
      </w:r>
    </w:p>
    <w:p>
      <w:pPr>
        <w:pStyle w:val="Heading3"/>
        <w:numPr>
          <w:ilvl w:val="2"/>
          <w:numId w:val="1"/>
        </w:numPr>
        <w:rPr/>
      </w:pPr>
      <w:bookmarkStart w:id="472" w:name="__RefHeading___Toc17607352_1280447820"/>
      <w:bookmarkStart w:id="473" w:name="_Toc183"/>
      <w:bookmarkEnd w:id="472"/>
      <w:r>
        <w:rPr>
          <w:rtl w:val="true"/>
        </w:rPr>
        <w:t>رشد شایسته</w:t>
      </w:r>
      <w:bookmarkEnd w:id="473"/>
    </w:p>
    <w:p>
      <w:pPr>
        <w:pStyle w:val="BookText"/>
        <w:rPr/>
      </w:pPr>
      <w:r>
        <w:rPr>
          <w:rFonts w:ascii="IRNazanin" w:hAnsi="IRNazanin" w:eastAsia="IRNazanin"/>
          <w:color w:val="111111"/>
          <w:sz w:val="28"/>
          <w:sz w:val="28"/>
          <w:szCs w:val="28"/>
          <w:rtl w:val="true"/>
          <w:lang w:bidi="fa-IR"/>
        </w:rPr>
        <w:t>اینکه انسان تنها با ارتباط و اتصال به نور حق رشد شایسته خویش را یافته، وگرنه به رکود و توقف خواهد انجامید،در کلام شاعرانه پروین در قالب گفتگوی گوهر و سنگ به زیبایی تمام تمثیل شده است،او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شنیدستم که اندر معنی تنگ سخن گفتند با هم گوهر و سنگ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آنگاه سخن‌های هر کدام را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سنگ،گوهر را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و رنگ،روشنایی،پاکیزه رویی،و فروزندگی و درخشندگی تو چشم‌ها را خیره و دل‌ها را مسخر خود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در این تاریک جا جز تیرگی نیست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به جای آنکه خود را قاصر و متهم بداند خورشید را شکایت میکند،که در باب من و تو عدل و یکسان نگری را فرو گذارده،و تو را با چشمی دیگر نگریسته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روشندلی خورشید تابان چرا با من تباهی کرد زینسان ؟</w:t>
      </w:r>
    </w:p>
    <w:p>
      <w:pPr>
        <w:pStyle w:val="BookText"/>
        <w:rPr/>
      </w:pPr>
      <w:r>
        <w:rPr>
          <w:rFonts w:ascii="IRNazanin" w:hAnsi="IRNazanin" w:eastAsia="IRNazanin"/>
          <w:color w:val="111111"/>
          <w:sz w:val="28"/>
          <w:sz w:val="28"/>
          <w:szCs w:val="28"/>
          <w:rtl w:val="true"/>
          <w:lang w:bidi="fa-IR"/>
        </w:rPr>
        <w:t>مرا از تابش هر روزه بگداخت</w:t>
      </w:r>
    </w:p>
    <w:p>
      <w:pPr>
        <w:pStyle w:val="BookText"/>
        <w:rPr/>
      </w:pPr>
      <w:r>
        <w:rPr>
          <w:rFonts w:ascii="IRNazanin" w:hAnsi="IRNazanin" w:eastAsia="IRNazanin"/>
          <w:color w:val="111111"/>
          <w:sz w:val="28"/>
          <w:sz w:val="28"/>
          <w:szCs w:val="28"/>
          <w:rtl w:val="true"/>
          <w:lang w:bidi="fa-IR"/>
        </w:rPr>
        <w:t>و گوهر،با نرمی و آرامی،سنگ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تنها یک سوی سکه بوده،و کارش تنها تابیدن است،اما کار ما بهره‌وری از تابش اوست،و این همان کاری است که تو در آن کوتاهی نموده‌ای،بنابراین،بر خورشید هیچ خرده مگیر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حجاب خودی حافظ از میان برخیز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را در خود جستجو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کار خورشید رشد دادن است،و او باید چیزی ببیند تا رشد دهد؛مثل طبیبی که باید درد را در تو ببیند تا دست به کار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درد در تو نبیند که را دوا بکند </w:t>
      </w:r>
      <w:r>
        <w:rPr>
          <w:rStyle w:val="FootnoteAnchor"/>
          <w:rtl w:val="true"/>
        </w:rPr>
        <w:footnoteReference w:id="20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خورشید بر خاک می‌تابد،اما شرطِ سبز شدن تنها تابش خورشید</w:t>
      </w:r>
    </w:p>
    <w:p>
      <w:pPr>
        <w:pStyle w:val="BookText"/>
        <w:rPr/>
      </w:pPr>
      <w:r>
        <w:rPr>
          <w:rFonts w:ascii="IRNazanin" w:hAnsi="IRNazanin" w:eastAsia="IRNazanin"/>
          <w:color w:val="111111"/>
          <w:sz w:val="28"/>
          <w:sz w:val="28"/>
          <w:szCs w:val="28"/>
          <w:rtl w:val="true"/>
          <w:lang w:bidi="fa-IR"/>
        </w:rPr>
        <w:t>نیست،بلکه باید خاک نیز در درون خود دانه‌ای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زمینی خشک و برهوت است،گناه آن به پای خورشید نمی‌توان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نهاد و طینت خود بازگرد،و آن را اصلاح و مایه‌ور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دل،نهفته پرتوی بود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هیچ فراموش مکن که تنها مایه‌وری درونیِ و نیز تابش آفتاب در این کار،کارساز نیست،بلکه باید صبر و شکیبایی و مقاومت را نیز از یاد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 بخت با من کرد یاری</w:t>
      </w:r>
      <w:bookmarkStart w:id="474" w:name="pg19473_219266"/>
    </w:p>
    <w:p>
      <w:pPr>
        <w:pStyle w:val="BookText"/>
        <w:rPr/>
      </w:pPr>
      <w:bookmarkEnd w:id="474"/>
      <w:r>
        <w:rPr>
          <w:rFonts w:ascii="IRNazanin" w:hAnsi="IRNazanin" w:eastAsia="IRNazanin"/>
          <w:color w:val="111111"/>
          <w:sz w:val="28"/>
          <w:sz w:val="28"/>
          <w:szCs w:val="28"/>
          <w:rtl w:val="true"/>
          <w:lang w:bidi="fa-IR"/>
        </w:rPr>
        <w:t xml:space="preserve">چو دیدندم چنان در خط تسلیم مرا بس نکته‌ها کردند تعلیم </w:t>
      </w:r>
      <w:r>
        <w:rPr>
          <w:rStyle w:val="FootnoteAnchor"/>
          <w:rtl w:val="true"/>
        </w:rPr>
        <w:footnoteReference w:id="202"/>
      </w:r>
    </w:p>
    <w:p>
      <w:pPr>
        <w:pStyle w:val="Heading3"/>
        <w:numPr>
          <w:ilvl w:val="2"/>
          <w:numId w:val="1"/>
        </w:numPr>
        <w:rPr/>
      </w:pPr>
      <w:bookmarkStart w:id="475" w:name="__RefHeading___Toc17607354_1280447820"/>
      <w:bookmarkStart w:id="476" w:name="_Toc184"/>
      <w:bookmarkEnd w:id="475"/>
      <w:r>
        <w:rPr>
          <w:rtl w:val="true"/>
        </w:rPr>
        <w:t>تقوا و طهارت</w:t>
      </w:r>
      <w:bookmarkEnd w:id="476"/>
    </w:p>
    <w:p>
      <w:pPr>
        <w:pStyle w:val="BookText"/>
        <w:rPr/>
      </w:pPr>
      <w:r>
        <w:rPr>
          <w:rFonts w:ascii="IRNazanin" w:hAnsi="IRNazanin" w:eastAsia="IRNazanin"/>
          <w:color w:val="111111"/>
          <w:sz w:val="28"/>
          <w:sz w:val="28"/>
          <w:szCs w:val="28"/>
          <w:rtl w:val="true"/>
          <w:lang w:bidi="fa-IR"/>
        </w:rPr>
        <w:t>و البته،بی‌هیچ حاجت به شرح و توضیح به خوبی پیداست که حکایت ما چیزی درست شبیه به حکایت سنگ و گوهر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جز آنکه از خود مایه داشته باشد،و آنگاه رو به آفتاب کرده و در این راه نیز مقاومت و استقامت لازم را داشته باشد،ما نیز از مرحله حیوانیت به مرتبه انسانیت نخواهیم رسید جز آنکه نخست تقوا و طهارتی هر چند اندک و نازل برای خود دست و پا کنیم و آنگاه رو به خداوند که نور آسمان‌ها و زمین است نمائیم، و در این ماجرا نیز پیوسته ثابت قدم باشیم،و البته به دنبال این ثبات و پایداری است که صفات انسانی فرشته‌وار بر ما فرود می‌آیند،و ما را به کمال مطلوب می‌رسانند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رَبُّنَا اللّٰهُ ثُمَّ اسْتَقَامُوا تَتَنَزَّلُ عَلَیْهِمُ الْمَلاَئِکَةُ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Heading3"/>
        <w:numPr>
          <w:ilvl w:val="2"/>
          <w:numId w:val="1"/>
        </w:numPr>
        <w:rPr/>
      </w:pPr>
      <w:bookmarkStart w:id="477" w:name="__RefHeading___Toc17607356_1280447820"/>
      <w:bookmarkStart w:id="478" w:name="_Toc185"/>
      <w:bookmarkEnd w:id="477"/>
      <w:r>
        <w:rPr>
          <w:rtl w:val="true"/>
        </w:rPr>
        <w:t>حمایت حق</w:t>
      </w:r>
      <w:bookmarkEnd w:id="478"/>
    </w:p>
    <w:p>
      <w:pPr>
        <w:pStyle w:val="BookText"/>
        <w:rPr/>
      </w:pP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عنایت و حمایت حق در میان نباشد،و یا ما از درون مایه‌ور نباشیم،و یا استمرار و استقامت به کار نبندیم،به مرتبت والای انسانی نیل نیافته،بلکه در وادی حیوانی و حیوانیت قفل شده و متوقف می‌مانیم</w:t>
      </w:r>
      <w:r>
        <w:rPr>
          <w:rFonts w:eastAsia="IRNazanin" w:cs="IRNazanin"/>
          <w:color w:val="111111"/>
          <w:sz w:val="28"/>
          <w:szCs w:val="28"/>
          <w:rtl w:val="true"/>
          <w:lang w:bidi="fa-IR"/>
        </w:rPr>
        <w:t>.</w:t>
      </w:r>
    </w:p>
    <w:p>
      <w:pPr>
        <w:pStyle w:val="Heading3"/>
        <w:numPr>
          <w:ilvl w:val="2"/>
          <w:numId w:val="1"/>
        </w:numPr>
        <w:rPr/>
      </w:pPr>
      <w:bookmarkStart w:id="479" w:name="__RefHeading___Toc17607358_1280447820"/>
      <w:bookmarkStart w:id="480" w:name="_Toc186"/>
      <w:bookmarkEnd w:id="479"/>
      <w:r>
        <w:rPr>
          <w:rtl w:val="true"/>
        </w:rPr>
        <w:t>افراط</w:t>
      </w:r>
      <w:bookmarkEnd w:id="48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البته،در چنین صورتی حیوانیت محدود نمی‌ماند،بلکه همواره رشد یافته، و رو به وسعت می‌نهد،و حالت افراط و اسراف و تبذیر به خود می‌گیرد،و به همان میزان اهل تعدی و تجاوز خواهد بود،و به هیچ مرز و حدی قناعت</w:t>
      </w:r>
      <w:bookmarkStart w:id="481" w:name="pg19473_219267"/>
    </w:p>
    <w:p>
      <w:pPr>
        <w:pStyle w:val="BookText"/>
        <w:rPr/>
      </w:pPr>
      <w:bookmarkEnd w:id="481"/>
      <w:r>
        <w:rPr>
          <w:rFonts w:ascii="IRNazanin" w:hAnsi="IRNazanin" w:eastAsia="IRNazanin"/>
          <w:color w:val="111111"/>
          <w:sz w:val="28"/>
          <w:sz w:val="28"/>
          <w:szCs w:val="28"/>
          <w:rtl w:val="true"/>
          <w:lang w:bidi="fa-IR"/>
        </w:rPr>
        <w:t>نمی‌ورزد</w:t>
      </w:r>
      <w:r>
        <w:rPr>
          <w:rFonts w:eastAsia="IRNazanin" w:cs="IRNazanin"/>
          <w:color w:val="111111"/>
          <w:sz w:val="28"/>
          <w:szCs w:val="28"/>
          <w:rtl w:val="true"/>
          <w:lang w:bidi="fa-IR"/>
        </w:rPr>
        <w:t>.</w:t>
      </w:r>
    </w:p>
    <w:p>
      <w:pPr>
        <w:pStyle w:val="Heading3"/>
        <w:numPr>
          <w:ilvl w:val="2"/>
          <w:numId w:val="1"/>
        </w:numPr>
        <w:rPr/>
      </w:pPr>
      <w:bookmarkStart w:id="482" w:name="__RefHeading___Toc17607360_1280447820"/>
      <w:bookmarkStart w:id="483" w:name="_Toc187"/>
      <w:bookmarkEnd w:id="482"/>
      <w:r>
        <w:rPr>
          <w:rtl w:val="true"/>
        </w:rPr>
        <w:t>روح متجاوزانه</w:t>
      </w:r>
      <w:bookmarkEnd w:id="483"/>
    </w:p>
    <w:p>
      <w:pPr>
        <w:pStyle w:val="BookText"/>
        <w:rPr/>
      </w:pPr>
      <w:r>
        <w:rPr>
          <w:rFonts w:ascii="IRNazanin" w:hAnsi="IRNazanin" w:eastAsia="IRNazanin"/>
          <w:color w:val="111111"/>
          <w:sz w:val="28"/>
          <w:sz w:val="28"/>
          <w:szCs w:val="28"/>
          <w:rtl w:val="true"/>
          <w:lang w:bidi="fa-IR"/>
        </w:rPr>
        <w:t>اینکه در صورت حیوانیت،انسان به اندک قانع نمی‌شود،بلکه افراط و زیادت خواهی را شیوه و پیشه خود می‌سازد حقیقتی مسلّم است که خداوند در ضمن آیه‌ای با پیامبر خود در میان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لاَتُطِعْ مَنْ أَغْفَلْنَا قَلْبَهُ عَن ذِکْرِنَا وَاتَّبَعَ هَوَاهُ وَکَانَ أَمْرُهُ فُرُطاً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در گرو یاد من نیست،و مرا تکیه گاه خود نمی‌خواهد،و به جای متابعت از من مجموعه خواسته‌های درون خود را که در مخالفت با خواسته‌های من است پیروی می‌کند،و از سویی در کار خویش افراط و زیاده روی را پیش می‌گیرد،هرگز دنباله‌روی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چنین کسی به میزان اختیار و امکانات و دامنه‌ای که دارد متجاوز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فضا و میدان و توانی در اختیارش نباشد،روح متجاوزانه خواهد داشت،و پیوسته مترصد فرصتی است که تجاوزات خود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وضع کسی است که از پروردگار خود دور و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اتصال و ارتباط و پیوند او با خداست،جز اخلاق و مرام و صفات خدا را با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خصال و صفات خداوند آنست که ذره‌ای در حق بندگان خویش ستم روا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لَیْسَ بِظَلاَّمٍ لِلْعَبِیدِ</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هرگز به بندگان خود کمترین ستمی نخواهد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وجود مقدس اللّٰه مایه ظلم وجود ندارد که به کار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 که خداوند در قیامت بر هیچیک از بندگان خود هیچگونه ستمی را روا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 نَفْسٌ شَیْئاً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 کوچکترین جزء در این عالم که با چشم مسلح نیز دیده نمی‌شود شییء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همان اندازه نیز بر کسی ستم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یزید عقاب می‌شود به میزان یزید بودن خود عقاب خواهد شد،و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مسئله ثواب و پاداش و بهشت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اعلام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پاداش اعمال نیکوی شما را به اندازه آن اعمال نخواهم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وَلَنَجْزِیَنَّهُمْ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این رو کسی که پنجاه سال بندگی خداوند را داشته است،اگر چه سود و نفع آن به خود وی باز می‌گشته است،اما در عین حال خداوند پاداشی جاودانه و ابدی بر ایشان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در برابر پنجاه سال عبادت بایستی پنجاه سال به ایشان نعمت ارزانی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پاداشی که خداوند در برابر اعمال ناچیز بندگان در نظر دارد به گونه‌ای است که خود از آن اینگونه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أَجْرُ الْعَامِلِینَ</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پاداش کسانی که کارشان کارهای مثبت و مطلوب بوده است</w:t>
      </w:r>
      <w:r>
        <w:rPr>
          <w:rFonts w:eastAsia="IRNazanin" w:cs="IRNazanin"/>
          <w:color w:val="111111"/>
          <w:sz w:val="28"/>
          <w:szCs w:val="28"/>
          <w:rtl w:val="true"/>
          <w:lang w:bidi="fa-IR"/>
        </w:rPr>
        <w:t>.</w:t>
      </w:r>
      <w:bookmarkStart w:id="484" w:name="pg19473_219270"/>
    </w:p>
    <w:p>
      <w:pPr>
        <w:pStyle w:val="Heading3"/>
        <w:numPr>
          <w:ilvl w:val="2"/>
          <w:numId w:val="1"/>
        </w:numPr>
        <w:rPr/>
      </w:pPr>
      <w:bookmarkStart w:id="485" w:name="__RefHeading___Toc17607362_1280447820"/>
      <w:bookmarkStart w:id="486" w:name="_Toc188"/>
      <w:bookmarkEnd w:id="484"/>
      <w:bookmarkEnd w:id="485"/>
      <w:r>
        <w:rPr>
          <w:rtl w:val="true"/>
        </w:rPr>
        <w:t>لطیف</w:t>
      </w:r>
      <w:bookmarkEnd w:id="486"/>
    </w:p>
    <w:p>
      <w:pPr>
        <w:pStyle w:val="BookText"/>
        <w:rPr/>
      </w:pPr>
      <w:r>
        <w:rPr>
          <w:rFonts w:ascii="IRNazanin" w:hAnsi="IRNazanin" w:eastAsia="IRNazanin"/>
          <w:color w:val="111111"/>
          <w:sz w:val="28"/>
          <w:sz w:val="28"/>
          <w:szCs w:val="28"/>
          <w:rtl w:val="true"/>
          <w:lang w:bidi="fa-IR"/>
        </w:rPr>
        <w:t>بنابراین،انسانی که در باطن مربوط و متکی به اوست و او را ایمان آورده و باور کرده است اخلاق حضرت او را خواهد داشت،یعنی چنین کسی نیز اساساً مایه ظلم را با خود ندارد که بخواهد نسبت به کسی حتی به قدر ذره‌ای ستم روا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باری،کسی که با خدا مرتبط باشد مثل خود او عادل،لطیف و مهربان و اهل گذشت می‌شود</w:t>
      </w:r>
      <w:r>
        <w:rPr>
          <w:rFonts w:eastAsia="IRNazanin" w:cs="IRNazanin"/>
          <w:color w:val="111111"/>
          <w:sz w:val="28"/>
          <w:szCs w:val="28"/>
          <w:rtl w:val="true"/>
          <w:lang w:bidi="fa-IR"/>
        </w:rPr>
        <w:t>.</w:t>
      </w:r>
    </w:p>
    <w:p>
      <w:pPr>
        <w:pStyle w:val="Heading3"/>
        <w:numPr>
          <w:ilvl w:val="2"/>
          <w:numId w:val="1"/>
        </w:numPr>
        <w:rPr/>
      </w:pPr>
      <w:bookmarkStart w:id="487" w:name="__RefHeading___Toc17607364_1280447820"/>
      <w:bookmarkStart w:id="488" w:name="_Toc189"/>
      <w:bookmarkEnd w:id="487"/>
      <w:r>
        <w:rPr>
          <w:rtl w:val="true"/>
        </w:rPr>
        <w:t>یوسف</w:t>
      </w:r>
      <w:bookmarkEnd w:id="488"/>
    </w:p>
    <w:p>
      <w:pPr>
        <w:pStyle w:val="BookText"/>
        <w:rPr/>
      </w:pPr>
      <w:r>
        <w:rPr>
          <w:rFonts w:ascii="IRNazanin" w:hAnsi="IRNazanin" w:eastAsia="IRNazanin"/>
          <w:color w:val="111111"/>
          <w:sz w:val="28"/>
          <w:sz w:val="28"/>
          <w:szCs w:val="28"/>
          <w:rtl w:val="true"/>
          <w:lang w:bidi="fa-IR"/>
        </w:rPr>
        <w:t>انبیاء الهی نمونه‌های مردمی بودند که با خداوند ربط و ارتباط داشتند، و کسانی بودند که هیچگاه بر بندگان خداوند کمترین جفا و اجحاف نکردند،حتی بر بندگان ظلوم و جفاکار،آنهم در اوج توان و 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بزرگواران جناب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برادران او را شناختند و رفتار گذشته خود را یادآور شدند که از سن هفت سالگی یوسف را از آغوش گرم و مهربان پدر دور ساخته و او را با ضرب و شتم به درون چاهی افکندند به خود لرزیدند که اکنون یوسف با ایشان چه خواهد کرد،اما ناگهان ناباورانه شنیدند که یوسف با ایشان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 شما ملامتی نیست،و شما آزادید،و من از خطای شما درگذشتم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گذشت،اخلاق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چون با او در ربط و ارتباط است اخلاق او نیز جز اخلاق حق نمی‌تواند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نیز برای اینکه براداران در کنار این بخشش فشار روحی و وجدانی نبینند،گفت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نمی‌پرسید که چگونه به این مقام و موقعیت</w:t>
      </w:r>
      <w:bookmarkStart w:id="489" w:name="pg19473_219271"/>
    </w:p>
    <w:p>
      <w:pPr>
        <w:pStyle w:val="BookText"/>
        <w:rPr/>
      </w:pPr>
      <w:bookmarkEnd w:id="489"/>
      <w:r>
        <w:rPr>
          <w:rFonts w:ascii="IRNazanin" w:hAnsi="IRNazanin" w:eastAsia="IRNazanin"/>
          <w:color w:val="111111"/>
          <w:sz w:val="28"/>
          <w:sz w:val="28"/>
          <w:szCs w:val="28"/>
          <w:rtl w:val="true"/>
          <w:lang w:bidi="fa-IR"/>
        </w:rPr>
        <w:t>دست یافتم ؟</w:t>
      </w:r>
    </w:p>
    <w:p>
      <w:pPr>
        <w:pStyle w:val="BookText"/>
        <w:rPr/>
      </w:pPr>
      <w:r>
        <w:rPr>
          <w:rFonts w:ascii="IRNazanin" w:hAnsi="IRNazanin" w:eastAsia="IRNazanin"/>
          <w:color w:val="111111"/>
          <w:sz w:val="28"/>
          <w:sz w:val="28"/>
          <w:szCs w:val="28"/>
          <w:rtl w:val="true"/>
          <w:lang w:bidi="fa-IR"/>
        </w:rPr>
        <w:t>و برادران همین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مرا به درون چاه نمی‌افکندید،و کاروانی از راه در نمی‌رسید و مرا به اینجا نمی‌آورد،و من نیز هم اکنون یکی مثل شما بودم،پس شما در رسیدن من به این منزلت و مقام نقش بزرگی 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به برادران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به کنعان می‌روید پدرم را از احوال من با خبر سازید و او را با خود به اینجا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برادران نیز چنین کردند،و پدر را با خود به مصر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پس از سی سال فرزند خود را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لحظه‌های ورود پدر به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تو را در خلوت ببینم ؟ و یوسف با جان و دل استقبال کرد و با هم به گوشه‌ای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با تو چه کردند و بر تو چه گذشت ؟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درگذشتم و خدا نیز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معصیتی دامنگیر ایشان نیست که من بخواهم آن را بازگو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حقیقت،گویی؛اینان کاری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یوسف برادران خود را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دادن،صفت خداست،و صفت هر کسی که با خدا ربط و رابطه‌ای داشته باشد</w:t>
      </w:r>
      <w:r>
        <w:rPr>
          <w:rFonts w:eastAsia="IRNazanin" w:cs="IRNazanin"/>
          <w:color w:val="111111"/>
          <w:sz w:val="28"/>
          <w:szCs w:val="28"/>
          <w:rtl w:val="true"/>
          <w:lang w:bidi="fa-IR"/>
        </w:rPr>
        <w:t>.</w:t>
      </w:r>
    </w:p>
    <w:p>
      <w:pPr>
        <w:pStyle w:val="Heading3"/>
        <w:numPr>
          <w:ilvl w:val="2"/>
          <w:numId w:val="1"/>
        </w:numPr>
        <w:rPr/>
      </w:pPr>
      <w:bookmarkStart w:id="490" w:name="__RefHeading___Toc17607366_1280447820"/>
      <w:bookmarkStart w:id="491" w:name="_Toc190"/>
      <w:bookmarkEnd w:id="490"/>
      <w:r>
        <w:rPr>
          <w:rtl w:val="true"/>
        </w:rPr>
        <w:t>نوازش حق</w:t>
      </w:r>
      <w:bookmarkEnd w:id="491"/>
    </w:p>
    <w:p>
      <w:pPr>
        <w:pStyle w:val="BookText"/>
        <w:rPr/>
      </w:pPr>
      <w:r>
        <w:rPr>
          <w:rFonts w:ascii="IRNazanin" w:hAnsi="IRNazanin" w:eastAsia="IRNazanin"/>
          <w:color w:val="111111"/>
          <w:sz w:val="28"/>
          <w:sz w:val="28"/>
          <w:szCs w:val="28"/>
          <w:rtl w:val="true"/>
          <w:lang w:bidi="fa-IR"/>
        </w:rPr>
        <w:t>حال یک نمونه نیز از پناه دادن خدا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پیش،نیمه شبی از حرم امام علی بن موسی الرضا خارج می‌شدم، که در یکی از شبستان‌های مسجد گوهرشاد جمعیت قابل توجهی،مشغول قرائت کمیل بودند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کمیل را می‌خواند یک کاسب شیشه فروش بی‌سواد بود،که حق عظیمی بر مردم خراسان دارد،زیرا خدا می‌داند که چند هزار نفر از اهالی آن دیار را</w:t>
      </w:r>
    </w:p>
    <w:p>
      <w:pPr>
        <w:pStyle w:val="BookText"/>
        <w:rPr/>
      </w:pPr>
      <w:r>
        <w:rPr>
          <w:rFonts w:ascii="IRNazanin" w:hAnsi="IRNazanin" w:eastAsia="IRNazanin"/>
          <w:color w:val="111111"/>
          <w:sz w:val="28"/>
          <w:sz w:val="28"/>
          <w:szCs w:val="28"/>
          <w:rtl w:val="true"/>
          <w:lang w:bidi="fa-IR"/>
        </w:rPr>
        <w:t>با خدا آشنا ساخته،و آشتی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سودی که از طریق شیشه فروشی به دست آورد چهارده مدرسه برای طلاب ساخت که هر کدام به نام مبارک یکی از معصومین بود،که اکنون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ما برای خدا و دین خدا چه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نماز می‌ایستیم،اگر روزه دار می‌شویم،اگر انفاقی داریم،یا برای رفتن به بهشت است و یا نرفتن به جهنم،که در هر صورت نیز به سود خود ما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ربطی به خدا ندارد،و در یک سخن اینها را به عشق خود انجام می‌دهیم، اما کاری که به عشق خداوند صورت داده و می‌دهیم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که عجیب بندگی کرده و می‌کنیم در حالی که خودِ خدا در آن سهیم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الهی آن شب در میان دعا این حکایت را به نقل از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فساد را از حد گذرانید و مردم شهر او را به زیر ضرب و شتم گرفته و از شهر خارج نمودند،و جوان روزها و شب‌ها در بیابان بود،تا اینکه به خود آمد،و از خود نیز به تنگ آمده،و رو به خدا کرده،و از پشیمانی خود گفت،و از عفو او خواست،و خواست که پناهش دهد،و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خالی است،دست تو که خالی نیست،من ناتوانم تو که ناتوان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فدای حرف‌های زیبا و قشنگ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حرف‌ها را تو بر زبان ما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ده ما را سخن‌های دقیق</w:t>
      </w:r>
    </w:p>
    <w:p>
      <w:pPr>
        <w:pStyle w:val="BookText"/>
        <w:rPr/>
      </w:pPr>
      <w:r>
        <w:rPr>
          <w:rFonts w:ascii="IRNazanin" w:hAnsi="IRNazanin" w:eastAsia="IRNazanin"/>
          <w:color w:val="111111"/>
          <w:sz w:val="28"/>
          <w:sz w:val="28"/>
          <w:szCs w:val="28"/>
          <w:rtl w:val="true"/>
          <w:lang w:bidi="fa-IR"/>
        </w:rPr>
        <w:t xml:space="preserve">این چنین میناگری‌ها کارِ تست این چنین اکسیرها اسرار تُست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وقتی که بیمار می‌شدم مادرم بالای سرم بود،ولی الان جز سنگ و خاشاک چیزی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میان خداوند به فرشته‌ای فرمان داد که به شکل مادرش باشد،و بر زمین فرود آید و سر او را به دامان گرفته او را محبت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بدینسان خدا او را پذیرفت و اگر نمی‌پذیرفت فرق او با مردم در چه بود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واقع دارد به ما می‌گوید اگر کسی شما را نخواهد من شما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شما را نپذیرد من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مردم دو طائفه‌اند،پاره‌ای ظاهر نگر و جماعتی باطن بین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ظاهربین همه چیز را مبهم،و معماوار می‌بینند،اما مردم باطن اندیش همه چیز روشن و آفتابی و در جای خود و زیبا می‌نگرند</w:t>
      </w:r>
      <w:r>
        <w:rPr>
          <w:rFonts w:eastAsia="IRNazanin" w:cs="IRNazanin"/>
          <w:color w:val="111111"/>
          <w:sz w:val="28"/>
          <w:szCs w:val="28"/>
          <w:rtl w:val="true"/>
          <w:lang w:bidi="fa-IR"/>
        </w:rPr>
        <w:t>.</w:t>
      </w:r>
      <w:bookmarkStart w:id="492" w:name="pg19473_219276"/>
    </w:p>
    <w:p>
      <w:pPr>
        <w:pStyle w:val="Heading2"/>
        <w:numPr>
          <w:ilvl w:val="1"/>
          <w:numId w:val="1"/>
        </w:numPr>
        <w:rPr/>
      </w:pPr>
      <w:bookmarkStart w:id="493" w:name="__RefHeading___Toc17607368_1280447820"/>
      <w:bookmarkStart w:id="494" w:name="_Toc191"/>
      <w:bookmarkEnd w:id="492"/>
      <w:bookmarkEnd w:id="493"/>
      <w:r>
        <w:rPr>
          <w:rtl w:val="true"/>
        </w:rPr>
        <w:t>سودِ باطن بینی</w:t>
      </w:r>
      <w:bookmarkEnd w:id="494"/>
    </w:p>
    <w:p>
      <w:pPr>
        <w:pStyle w:val="Heading3"/>
        <w:numPr>
          <w:ilvl w:val="2"/>
          <w:numId w:val="1"/>
        </w:numPr>
        <w:rPr/>
      </w:pPr>
      <w:bookmarkStart w:id="495" w:name="__RefHeading___Toc17607370_1280447820"/>
      <w:bookmarkStart w:id="496" w:name="_Toc192"/>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هسته به ظاهر از میوه است،و میوه از شاخه،و شاخه از تنه،و تنه از ریشه، و ریشه از دانه،و دانه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دید مردم واقع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دارد از خاک است،و طبیعتاً هر چه بخواهد نیز باید از خاک بخواهد،زیرا که هیچ چیز جز خاک نمی‌تواند او را به آنچه می‌خواهد و طالب است،و مطلوب اوست،برساند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هسته پناه بردن به هر چیز جز خاک،جز تضییع و ضایع شدن رهاوردی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خاک،یعنی منهای همه چیز</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این،حکایت انسان که هسته آفرینش است نیز می‌باشد،چرا که یک انسان اگر چه به ظاهر از پدر و مادر است و پدر و مادر نیز از پدر مادرهای دیگر،و آنها نیز از آدم و حوا،ولی آدم و حواء از امر مستقیم پروردگار پدید آمده‌اند،از این رو</w:t>
      </w:r>
    </w:p>
    <w:p>
      <w:pPr>
        <w:pStyle w:val="BookText"/>
        <w:rPr/>
      </w:pPr>
      <w:r>
        <w:rPr>
          <w:rFonts w:ascii="IRNazanin" w:hAnsi="IRNazanin" w:eastAsia="IRNazanin"/>
          <w:color w:val="111111"/>
          <w:sz w:val="28"/>
          <w:sz w:val="28"/>
          <w:szCs w:val="28"/>
          <w:rtl w:val="true"/>
          <w:lang w:bidi="fa-IR"/>
        </w:rPr>
        <w:t>هر انسان نیز در پیش چشم اهل نظر آفریده خداست،و آنچه دارد از خداست،و به آنچه می‌خواهد نیز جز از طریق خداوند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باری،برای انسان جز خداوند،هر چیز که باشد،مایه هلاک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از زندگی انسان منها شود،با هر چیز که جمع شود،سود و سعادتی در پی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هسته در صورت دوری از خاک هیچ بوده و پوچ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انسان‌ها را تاکید و توصیه می‌کند که به سوی او بازگردند؛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از آنجا که روزگار عمر آدمیان نامعلوم بود،و ثبات و پایداری نداشته، و هر لحظه امکان و احتمال تمام شدن و پایان یافتن را دارد،لذا قرآن کریم به تاکید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إِلَی اللّٰهَ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پا را به فرار گذاشته و از هر چیز جز خدا بگریزید،و با شور و شتاب به سوی او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قافله عمر چون نمایان نیست دو اسبه رفتن لیل و نهار را دریاب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حال که نه روزگار می‌ماند و نه روزِ کار،از این رو هیچ چیز بهتر از اغتنام فرصت،و بهره‌وری از فرصت‌ها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بسیار عزیزست گرامی دارش </w:t>
      </w:r>
      <w:r>
        <w:rPr>
          <w:rStyle w:val="FootnoteAnchor"/>
          <w:rtl w:val="true"/>
        </w:rPr>
        <w:footnoteReference w:id="21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آن را بیهوده و رایگان از کف بدهد چه رنج‌ها که می‌کشد،و چه</w:t>
      </w:r>
      <w:bookmarkStart w:id="497" w:name="pg19473_219278"/>
    </w:p>
    <w:p>
      <w:pPr>
        <w:pStyle w:val="BookText"/>
        <w:rPr/>
      </w:pPr>
      <w:bookmarkEnd w:id="497"/>
      <w:r>
        <w:rPr>
          <w:rFonts w:ascii="IRNazanin" w:hAnsi="IRNazanin" w:eastAsia="IRNazanin"/>
          <w:color w:val="111111"/>
          <w:sz w:val="28"/>
          <w:sz w:val="28"/>
          <w:szCs w:val="28"/>
          <w:rtl w:val="true"/>
          <w:lang w:bidi="fa-IR"/>
        </w:rPr>
        <w:t>زیان‌ها که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آنکه فرصت خود داد </w:t>
      </w:r>
      <w:r>
        <w:rPr>
          <w:rStyle w:val="FootnoteAnchor"/>
          <w:rtl w:val="true"/>
        </w:rPr>
        <w:footnoteReference w:id="215"/>
      </w:r>
      <w:r>
        <w:rPr>
          <w:rFonts w:ascii="IRNazanin" w:hAnsi="IRNazanin" w:eastAsia="IRNazanin"/>
          <w:color w:val="111111"/>
          <w:sz w:val="28"/>
          <w:sz w:val="28"/>
          <w:szCs w:val="28"/>
          <w:rtl w:val="true"/>
          <w:lang w:bidi="fa-IR"/>
        </w:rPr>
        <w:t>رایگان رنجی کشید و سود نبرد و زیان گرفت</w:t>
      </w:r>
    </w:p>
    <w:p>
      <w:pPr>
        <w:pStyle w:val="Heading3"/>
        <w:numPr>
          <w:ilvl w:val="2"/>
          <w:numId w:val="1"/>
        </w:numPr>
        <w:rPr/>
      </w:pPr>
      <w:bookmarkStart w:id="498" w:name="__RefHeading___Toc17607372_1280447820"/>
      <w:bookmarkStart w:id="499" w:name="_Toc193"/>
      <w:bookmarkEnd w:id="498"/>
      <w:r>
        <w:rPr>
          <w:rtl w:val="true"/>
        </w:rPr>
        <w:t>ترفند موثر شیطان</w:t>
      </w:r>
      <w:bookmarkEnd w:id="499"/>
    </w:p>
    <w:p>
      <w:pPr>
        <w:pStyle w:val="BookText"/>
        <w:rPr/>
      </w:pPr>
      <w:r>
        <w:rPr>
          <w:rFonts w:ascii="IRNazanin" w:hAnsi="IRNazanin" w:eastAsia="IRNazanin"/>
          <w:color w:val="111111"/>
          <w:sz w:val="28"/>
          <w:sz w:val="28"/>
          <w:szCs w:val="28"/>
          <w:rtl w:val="true"/>
          <w:lang w:bidi="fa-IR"/>
        </w:rPr>
        <w:t>و از ترفندها و حیله‌ها و مکرهای موثر شیطانی آنست که به بهانه فردا،امروز را از دست آدمی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که دور نگرند و اهل حساب،هرگز به این شگرد و شیوه رایج او وقعی ننهاده،و التفاتی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حسابان نگذارند به فردا کاری عید این طایفه روزی است که محشر باشد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اینان خوب فهم کرده‌اند که با رفتن امروز و از دست شدن آن،برای فردا چیزی جز ماتم و اندوه و حسرت و غم،باقی نمی‌ماند،که البته با آن نیز کاری به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غنیمت شمر ورنه چو فرصت نماند ناله که را داشت سود گریه کی آمد به کار </w:t>
      </w:r>
      <w:r>
        <w:rPr>
          <w:rStyle w:val="FootnoteAnchor"/>
          <w:rtl w:val="true"/>
        </w:rPr>
        <w:footnoteReference w:id="217"/>
      </w:r>
    </w:p>
    <w:p>
      <w:pPr>
        <w:pStyle w:val="Heading3"/>
        <w:numPr>
          <w:ilvl w:val="2"/>
          <w:numId w:val="1"/>
        </w:numPr>
        <w:rPr/>
      </w:pPr>
      <w:bookmarkStart w:id="500" w:name="__RefHeading___Toc17607374_1280447820"/>
      <w:bookmarkStart w:id="501" w:name="_Toc194"/>
      <w:bookmarkEnd w:id="500"/>
      <w:r>
        <w:rPr>
          <w:rtl w:val="true"/>
        </w:rPr>
        <w:t>فرصت را غنیمت شمرید</w:t>
      </w:r>
      <w:bookmarkEnd w:id="50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بنابراین،اگر گریه و ناله بی‌تاثیرِ فردا را نمی‌خواهید باید همین امروز دست به کار شده،و فرصت را غنیمت شمرده،و شتابان به سوی خدا رفته،و به او پناه ببرید،که پناهی خوشتر از آنست،و در پناه دادن وی نیز تردیدی نخواهد بود،چرا که او کسی است که هر پناهنده‌ای را پناه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رهگذر شدت‌ها و رنج‌ها و دردها را برطرف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واقعیتی است که تجربه خلقت آن را نشان داده است،و چنان روشن است که هیچ حاجت به دلیل و برهان نیز ندارد</w:t>
      </w:r>
      <w:r>
        <w:rPr>
          <w:rFonts w:eastAsia="IRNazanin" w:cs="IRNazanin"/>
          <w:color w:val="111111"/>
          <w:sz w:val="28"/>
          <w:szCs w:val="28"/>
          <w:rtl w:val="true"/>
          <w:lang w:bidi="fa-IR"/>
        </w:rPr>
        <w:t>.</w:t>
      </w:r>
      <w:bookmarkStart w:id="502" w:name="pg19473_219279"/>
    </w:p>
    <w:p>
      <w:pPr>
        <w:pStyle w:val="Heading3"/>
        <w:numPr>
          <w:ilvl w:val="2"/>
          <w:numId w:val="1"/>
        </w:numPr>
        <w:rPr/>
      </w:pPr>
      <w:bookmarkStart w:id="503" w:name="__RefHeading___Toc17607376_1280447820"/>
      <w:bookmarkStart w:id="504" w:name="_Toc195"/>
      <w:bookmarkEnd w:id="502"/>
      <w:bookmarkEnd w:id="503"/>
      <w:r>
        <w:rPr>
          <w:rtl w:val="true"/>
        </w:rPr>
        <w:t>قضاوت مردم ظاهربین</w:t>
      </w:r>
      <w:bookmarkEnd w:id="504"/>
    </w:p>
    <w:p>
      <w:pPr>
        <w:pStyle w:val="BookText"/>
        <w:rPr/>
      </w:pPr>
      <w:r>
        <w:rPr>
          <w:rFonts w:ascii="IRNazanin" w:hAnsi="IRNazanin" w:eastAsia="IRNazanin"/>
          <w:color w:val="111111"/>
          <w:sz w:val="28"/>
          <w:sz w:val="28"/>
          <w:szCs w:val="28"/>
          <w:rtl w:val="true"/>
          <w:lang w:bidi="fa-IR"/>
        </w:rPr>
        <w:t>البته،اگر در جایی نیز کسی به او پناه برده است،اما به ظاهر گره از کار او گشوده نشده است،اگر به دیده تحقیق نظر افکند فهم می‌کند که مشکل او به گونه‌ای دیگر رفع و مرتفع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این،تنها قضاوت مردم ظاهربین است که گمان می‌برند گره از کار او گشوده نشده است</w:t>
      </w:r>
      <w:r>
        <w:rPr>
          <w:rFonts w:eastAsia="IRNazanin" w:cs="IRNazanin"/>
          <w:color w:val="111111"/>
          <w:sz w:val="28"/>
          <w:szCs w:val="28"/>
          <w:rtl w:val="true"/>
          <w:lang w:bidi="fa-IR"/>
        </w:rPr>
        <w:t>.</w:t>
      </w:r>
    </w:p>
    <w:p>
      <w:pPr>
        <w:pStyle w:val="Heading3"/>
        <w:numPr>
          <w:ilvl w:val="2"/>
          <w:numId w:val="1"/>
        </w:numPr>
        <w:rPr/>
      </w:pPr>
      <w:bookmarkStart w:id="505" w:name="__RefHeading___Toc17607378_1280447820"/>
      <w:bookmarkStart w:id="506" w:name="_Toc196"/>
      <w:bookmarkEnd w:id="505"/>
      <w:r>
        <w:rPr>
          <w:rtl w:val="true"/>
        </w:rPr>
        <w:t>مهر حق</w:t>
      </w:r>
      <w:bookmarkEnd w:id="506"/>
    </w:p>
    <w:p>
      <w:pPr>
        <w:pStyle w:val="BookText"/>
        <w:rPr/>
      </w:pPr>
      <w:r>
        <w:rPr>
          <w:rFonts w:ascii="IRNazanin" w:hAnsi="IRNazanin" w:eastAsia="IRNazanin"/>
          <w:color w:val="111111"/>
          <w:sz w:val="28"/>
          <w:sz w:val="28"/>
          <w:szCs w:val="28"/>
          <w:rtl w:val="true"/>
          <w:lang w:bidi="fa-IR"/>
        </w:rPr>
        <w:t>در سوره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مردی از مردان خدا را باز می‌گوید که در دیار انطاکیه گرفتار یک مشکل و مضیقه اجتماعی شد و در فشار قرار گرفت،از این رو به پروردگار عالم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همان حال و در اوج سختی و محنت،جان داد و پس از جان دادن،و ورود به جهان آخرت،چنان مورد مهر و نوازش حق قرار گرفت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قَوْمِی یَعْلَمُونَ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مرا در تنگنای مشکلات فرو بردند می‌دانستند که با پناه بردن به خداوند به چه جای و جایگاهی بار یافته‌ام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دید مردم ظاهربین چنین کسی که در اوج مشقات خود به خداوند پناه برده،و راه به جایی نبرده،از پناهندگی خود طرفی نبسته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نه تنها رهایی نیافت بلکه در مهلکه مرگ نیز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دید مردم واقع‌نگر وی به برتر از آنچه خواسته است رسیده است چرا که او رهایی از قوم نادان خود خواست اما خداوند او را از تمام مردم نادان همروزگار خود و پس از آن نیز رهایی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سلامت و بهبودی می‌خواست که آن در دنیا مثل خود دنیا مقطعی و گذراست اما خداوند سلام و سلامت جاودانه و ابدی به او کرامت فرمود</w:t>
      </w:r>
      <w:r>
        <w:rPr>
          <w:rFonts w:eastAsia="IRNazanin" w:cs="IRNazanin"/>
          <w:color w:val="111111"/>
          <w:sz w:val="28"/>
          <w:szCs w:val="28"/>
          <w:rtl w:val="true"/>
          <w:lang w:bidi="fa-IR"/>
        </w:rPr>
        <w:t>.</w:t>
      </w:r>
      <w:bookmarkStart w:id="507" w:name="pg19473_219280"/>
    </w:p>
    <w:p>
      <w:pPr>
        <w:pStyle w:val="Heading3"/>
        <w:numPr>
          <w:ilvl w:val="2"/>
          <w:numId w:val="1"/>
        </w:numPr>
        <w:rPr/>
      </w:pPr>
      <w:bookmarkStart w:id="508" w:name="__RefHeading___Toc17607380_1280447820"/>
      <w:bookmarkStart w:id="509" w:name="_Toc197"/>
      <w:bookmarkEnd w:id="507"/>
      <w:bookmarkEnd w:id="508"/>
      <w:r>
        <w:rPr>
          <w:rtl w:val="true"/>
        </w:rPr>
        <w:t>تفاوت دوگونه نگریستن</w:t>
      </w:r>
      <w:bookmarkEnd w:id="509"/>
    </w:p>
    <w:p>
      <w:pPr>
        <w:pStyle w:val="BookText"/>
        <w:rPr/>
      </w:pPr>
      <w:r>
        <w:rPr>
          <w:rFonts w:ascii="IRNazanin" w:hAnsi="IRNazanin" w:eastAsia="IRNazanin"/>
          <w:color w:val="111111"/>
          <w:sz w:val="28"/>
          <w:sz w:val="28"/>
          <w:szCs w:val="28"/>
          <w:rtl w:val="true"/>
          <w:lang w:bidi="fa-IR"/>
        </w:rPr>
        <w:t xml:space="preserve">بنابراین،ببینید که تفاوت این دو دید و دو گونه نگریستن،یکی نگاه ظاهربینانه و دیگری نگاه واقع‌گرا،از کجاست تا به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می‌بینید کسی که ظاهر را می‌بیند به چه خطایی دست می‌یازد،و کسی که واقع را می‌نگرد به چه حقایقی رهنمون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نهان بین نهان جهان را که چشم عیان بین نبیند نهان را </w:t>
      </w:r>
      <w:r>
        <w:rPr>
          <w:rStyle w:val="FootnoteAnchor"/>
          <w:rtl w:val="true"/>
        </w:rPr>
        <w:footnoteReference w:id="219"/>
      </w:r>
    </w:p>
    <w:p>
      <w:pPr>
        <w:pStyle w:val="Heading3"/>
        <w:numPr>
          <w:ilvl w:val="2"/>
          <w:numId w:val="1"/>
        </w:numPr>
        <w:rPr/>
      </w:pPr>
      <w:bookmarkStart w:id="510" w:name="__RefHeading___Toc17607382_1280447820"/>
      <w:bookmarkStart w:id="511" w:name="_Toc198"/>
      <w:bookmarkEnd w:id="510"/>
      <w:r>
        <w:rPr>
          <w:rtl w:val="true"/>
        </w:rPr>
        <w:t>خصلت مردان خدا</w:t>
      </w:r>
      <w:bookmarkEnd w:id="511"/>
    </w:p>
    <w:p>
      <w:pPr>
        <w:pStyle w:val="BookText"/>
        <w:rPr/>
      </w:pPr>
      <w:r>
        <w:rPr>
          <w:rFonts w:ascii="IRNazanin" w:hAnsi="IRNazanin" w:eastAsia="IRNazanin"/>
          <w:color w:val="111111"/>
          <w:sz w:val="28"/>
          <w:sz w:val="28"/>
          <w:szCs w:val="28"/>
          <w:rtl w:val="true"/>
          <w:lang w:bidi="fa-IR"/>
        </w:rPr>
        <w:t>پس،شما نیز واقع‌بین باشید،و نه ظاهر 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المتقین،امیر المؤمنین علیه السلام،واقع‌بینی و واقع‌نگری را سیره و خصلت مردان خدا و اولیاء الهی می‌داند،و در وصف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اولیاء اللّٰه هُمُ الَّذِین نَظَروا الیٰ باطن الدُنیا اذٰا نَظَرَ النّٰاسَ الیٰ ظاهِرهٰا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فریب دانه نتواند مرا در دام آوردن</w:t>
      </w:r>
    </w:p>
    <w:p>
      <w:pPr>
        <w:pStyle w:val="Heading3"/>
        <w:numPr>
          <w:ilvl w:val="2"/>
          <w:numId w:val="1"/>
        </w:numPr>
        <w:rPr/>
      </w:pPr>
      <w:bookmarkStart w:id="512" w:name="__RefHeading___Toc17607384_1280447820"/>
      <w:bookmarkStart w:id="513" w:name="_Toc199"/>
      <w:bookmarkEnd w:id="512"/>
      <w:r>
        <w:rPr>
          <w:rtl w:val="true"/>
        </w:rPr>
        <w:t>اولیاء جز زیبایی نمی بینند</w:t>
      </w:r>
      <w:bookmarkEnd w:id="51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اولیاء خدا از غیر ایشان در همین است و همین جاست که اولیاء خداوند به دلیل نظر داشتن به باطن و حقایق امور،و درک و دریافت علت‌ها و</w:t>
      </w:r>
      <w:bookmarkStart w:id="514" w:name="pg19473_219281"/>
    </w:p>
    <w:p>
      <w:pPr>
        <w:pStyle w:val="BookText"/>
        <w:rPr/>
      </w:pPr>
      <w:bookmarkEnd w:id="514"/>
      <w:r>
        <w:rPr>
          <w:rFonts w:ascii="IRNazanin" w:hAnsi="IRNazanin" w:eastAsia="IRNazanin"/>
          <w:color w:val="111111"/>
          <w:sz w:val="28"/>
          <w:sz w:val="28"/>
          <w:szCs w:val="28"/>
          <w:rtl w:val="true"/>
          <w:lang w:bidi="fa-IR"/>
        </w:rPr>
        <w:t>حکمت‌ها،جز زیبایی و جمال چیزی نمی‌بینند،حال آنکه غیر ایشان به دلیل ظاهربینی و غفلت از آن سوی سکه حوادث،از علل و حکمت‌ها بی‌خبر مانده، و همواره با دنیایی از سؤال و ابهام زندگی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مجنون گفت روزی عیبجویی</w:t>
      </w:r>
    </w:p>
    <w:p>
      <w:pPr>
        <w:pStyle w:val="Heading3"/>
        <w:numPr>
          <w:ilvl w:val="2"/>
          <w:numId w:val="1"/>
        </w:numPr>
        <w:rPr/>
      </w:pPr>
      <w:bookmarkStart w:id="515" w:name="__RefHeading___Toc17607386_1280447820"/>
      <w:bookmarkStart w:id="516" w:name="_Toc200"/>
      <w:bookmarkEnd w:id="515"/>
      <w:r>
        <w:rPr>
          <w:rtl w:val="true"/>
        </w:rPr>
        <w:t>امواج ابهام</w:t>
      </w:r>
      <w:bookmarkEnd w:id="516"/>
    </w:p>
    <w:p>
      <w:pPr>
        <w:pStyle w:val="BookText"/>
        <w:rPr/>
      </w:pPr>
      <w:r>
        <w:rPr>
          <w:rFonts w:ascii="IRNazanin" w:hAnsi="IRNazanin" w:eastAsia="IRNazanin"/>
          <w:color w:val="111111"/>
          <w:sz w:val="28"/>
          <w:sz w:val="28"/>
          <w:szCs w:val="28"/>
          <w:rtl w:val="true"/>
          <w:lang w:bidi="fa-IR"/>
        </w:rPr>
        <w:t>بنابراین،اگر بخواهیم به ظواهر امور نظر داشته باشیم امواج سئوالات و ابهامات پدید آمده و به سوی ما حمله‌ور می‌شوند،و در نتیجه وادار می‌شویم که در برابر هر سئوال چرا گفته،و همه چراها را نیز متوجه وجود مقدس او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چنین نگرشی به حوادث و امورات دنیا ندارد،بلکه چون حسین بن علی علیه السلام پیش از ظاهر،باطن را از نظر می‌گذراند،هرگز سؤال ندارد،و هیچگاه چرا نمی‌گوید،بلکه با میل و عشق تمام بعد از آنهمه فجایع سنگین خواهد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رِضاً بقضائک</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7607388_1280447820"/>
      <w:bookmarkStart w:id="518" w:name="_Toc201"/>
      <w:bookmarkEnd w:id="517"/>
      <w:r>
        <w:rPr>
          <w:rtl w:val="true"/>
        </w:rPr>
        <w:t>واژه ای به نام چرا</w:t>
      </w:r>
      <w:bookmarkEnd w:id="518"/>
    </w:p>
    <w:p>
      <w:pPr>
        <w:pStyle w:val="BookText"/>
        <w:rPr/>
      </w:pPr>
      <w:r>
        <w:rPr>
          <w:rFonts w:ascii="IRNazanin" w:hAnsi="IRNazanin" w:eastAsia="IRNazanin"/>
          <w:color w:val="111111"/>
          <w:sz w:val="28"/>
          <w:sz w:val="28"/>
          <w:szCs w:val="28"/>
          <w:rtl w:val="true"/>
          <w:lang w:bidi="fa-IR"/>
        </w:rPr>
        <w:t>اساساً،در قاموس مردان الهی واژه‌ای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این واژه را حتی برای یکبار در برابر خداوند به کار نمی‌بندند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باری،آنچه از سوی خداوند به ایشان می‌رسد،اگرچه حنظل باشد خرما</w:t>
      </w:r>
      <w:bookmarkStart w:id="519" w:name="pg19473_219282"/>
    </w:p>
    <w:p>
      <w:pPr>
        <w:pStyle w:val="BookText"/>
        <w:rPr/>
      </w:pPr>
      <w:bookmarkEnd w:id="519"/>
      <w:r>
        <w:rPr>
          <w:rFonts w:ascii="IRNazanin" w:hAnsi="IRNazanin" w:eastAsia="IRNazanin"/>
          <w:color w:val="111111"/>
          <w:sz w:val="28"/>
          <w:sz w:val="28"/>
          <w:szCs w:val="28"/>
          <w:rtl w:val="true"/>
          <w:lang w:bidi="fa-IR"/>
        </w:rPr>
        <w:t>می‌نماید،و سراپا تسلیم بوده،و بی‌چون و چرا آن را انجام می‌دهند</w:t>
      </w:r>
      <w:r>
        <w:rPr>
          <w:rFonts w:eastAsia="IRNazanin" w:cs="IRNazanin"/>
          <w:color w:val="111111"/>
          <w:sz w:val="28"/>
          <w:szCs w:val="28"/>
          <w:rtl w:val="true"/>
          <w:lang w:bidi="fa-IR"/>
        </w:rPr>
        <w:t>.</w:t>
      </w:r>
    </w:p>
    <w:p>
      <w:pPr>
        <w:pStyle w:val="Heading3"/>
        <w:numPr>
          <w:ilvl w:val="2"/>
          <w:numId w:val="1"/>
        </w:numPr>
        <w:rPr/>
      </w:pPr>
      <w:bookmarkStart w:id="520" w:name="__RefHeading___Toc17607390_1280447820"/>
      <w:bookmarkStart w:id="521" w:name="_Toc202"/>
      <w:bookmarkEnd w:id="520"/>
      <w:r>
        <w:rPr>
          <w:rtl w:val="true"/>
        </w:rPr>
        <w:t>شنیدن و اطاعت</w:t>
      </w:r>
      <w:bookmarkEnd w:id="521"/>
    </w:p>
    <w:p>
      <w:pPr>
        <w:pStyle w:val="BookText"/>
        <w:rPr/>
      </w:pPr>
      <w:r>
        <w:rPr>
          <w:rFonts w:ascii="IRNazanin" w:hAnsi="IRNazanin" w:eastAsia="IRNazanin"/>
          <w:color w:val="111111"/>
          <w:sz w:val="28"/>
          <w:sz w:val="28"/>
          <w:szCs w:val="28"/>
          <w:rtl w:val="true"/>
          <w:lang w:bidi="fa-IR"/>
        </w:rPr>
        <w:t>در قاموس این پاکبازان تنها واژه‌ای که به چشم می‌آید،و چشمگیر است خود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است،آنها هر چه از خداوند می‌شنوند تنها سخنی که بر زبان می‌رانند همین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سَمْعاً و طٰاعة؛شنیدیم و اطاعت می‌کنیم</w:t>
      </w:r>
      <w:r>
        <w:rPr>
          <w:rFonts w:eastAsia="IRNazanin" w:cs="IRNazanin"/>
          <w:color w:val="111111"/>
          <w:sz w:val="28"/>
          <w:szCs w:val="28"/>
          <w:rtl w:val="true"/>
          <w:lang w:bidi="fa-IR"/>
        </w:rPr>
        <w:t>.</w:t>
      </w:r>
    </w:p>
    <w:p>
      <w:pPr>
        <w:pStyle w:val="Heading3"/>
        <w:numPr>
          <w:ilvl w:val="2"/>
          <w:numId w:val="1"/>
        </w:numPr>
        <w:rPr/>
      </w:pPr>
      <w:bookmarkStart w:id="522" w:name="__RefHeading___Toc17607392_1280447820"/>
      <w:bookmarkStart w:id="523" w:name="_Toc203"/>
      <w:bookmarkEnd w:id="522"/>
      <w:r>
        <w:rPr>
          <w:rtl w:val="true"/>
        </w:rPr>
        <w:t>کار مردان رفتن است</w:t>
      </w:r>
      <w:bookmarkEnd w:id="523"/>
    </w:p>
    <w:p>
      <w:pPr>
        <w:pStyle w:val="BookText"/>
        <w:rPr/>
      </w:pPr>
      <w:r>
        <w:rPr>
          <w:rFonts w:ascii="IRNazanin" w:hAnsi="IRNazanin" w:eastAsia="IRNazanin"/>
          <w:color w:val="111111"/>
          <w:sz w:val="28"/>
          <w:sz w:val="28"/>
          <w:szCs w:val="28"/>
          <w:rtl w:val="true"/>
          <w:lang w:bidi="fa-IR"/>
        </w:rPr>
        <w:t>کار این مردان ماندن نیست،بلکه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سوی خداوند بی‌توقف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هیچ چیز برای این رفتن،مانع ایشان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هر چه بر سر ایشان خراب کنند از آن پل ساخته و عبور می‌کنند،از این رو،نه فرزند،و نه همسر،و نه جان و نه مال و نه هیچ چیز دیگر نمی‌تواند آنان را قفل،و در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سخن این پاکباختگان جز خدا فدایی هیچ چیز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فدای او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کیستیم که فدایی او باشیم و فدای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از ما هرگز لیاقت این را ندارد که فدای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کدام جان را فدای تو کنیم،جانی که خود داده و از آنِ خود توست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بگوییم،با همان زبان که تو در دهان ما نهاده‌ای ؟</w:t>
      </w:r>
    </w:p>
    <w:p>
      <w:pPr>
        <w:pStyle w:val="BookText"/>
        <w:rPr/>
      </w:pPr>
      <w:r>
        <w:rPr>
          <w:rFonts w:ascii="IRNazanin" w:hAnsi="IRNazanin" w:eastAsia="IRNazanin"/>
          <w:color w:val="111111"/>
          <w:sz w:val="28"/>
          <w:sz w:val="28"/>
          <w:szCs w:val="28"/>
          <w:rtl w:val="true"/>
          <w:lang w:bidi="fa-IR"/>
        </w:rPr>
        <w:t xml:space="preserve">پس،چگونه می‌توانیم فدای تو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راستی،ما چه داریم ؟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البته،آن که ما دا یم و خدا ندارد،و نمی‌شود داشته باشد،و در واقع تمامی سرمایه ما را در برابر خدا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ناداری و فقر نیز آگاه و واقفیم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اگر خود را نادار نمی‌دیدیم هرگز به سوی او رو نمی‌کردیم،زیرا دل خود را به پول به زن و زندگی و بچه‌ها،و اعتبارات کاذب و کذایی دنیا مشغول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باید خدا را شاکر باشیم که همین حقیقت را به ما تعلیم و تفهیم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نمی‌خواهیم فقیر بمانیم،بلکه دوست داریم دارا و ثروتمند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ثروتمند شدن فقیر راهی جز پناه بردن به غنی و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بی‌نیاز و غنی کسی جز خداوند نمی‌تواند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الْغَنِیُّ</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وگرنه با رفتن به سوی فقیران و درویشان و تهیدستان که کسی به غنا و بی‌نیازی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نشاید خواست از درویش پاداش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شما هیچوقت دیدید که در گوشه خیابان فقیری در برابر فقیری دست را دراز کند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نبایست جز در برابر خداوند،که غنی و بی‌نیاز تنها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سخن بگوییم خدا و هر چیز همه کس را رها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خدا هیچکس و هیچ چیز دیگر را بر لوح دل خود نقش نزنیم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 که پس از آنکه یوسف بر تختِ بخت و اقبال نشست همگان از همه سو به سوی او آمدند و با هدایای خود ریاستش را تبریک گفته،اما در این میان کسی که یوسف به انتظار آمدنش بود نیامد،تا اینکه پس از چند روز او را در کاخ خود دیدار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اینهمه دیر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روز تمام شهر مصر را زیرو</w:t>
      </w:r>
    </w:p>
    <w:p>
      <w:pPr>
        <w:pStyle w:val="BookText"/>
        <w:rPr/>
      </w:pPr>
      <w:r>
        <w:rPr>
          <w:rFonts w:ascii="IRNazanin" w:hAnsi="IRNazanin" w:eastAsia="IRNazanin"/>
          <w:color w:val="111111"/>
          <w:sz w:val="28"/>
          <w:sz w:val="28"/>
          <w:szCs w:val="28"/>
          <w:rtl w:val="true"/>
          <w:lang w:bidi="fa-IR"/>
        </w:rPr>
        <w:t>رو کردم تا شاید هدیه‌ای در خور تو بیابم و نیافتم،ولی امروز چیزی بخاطرم رسید دیدم شاید از میان هدایای دیگر بهترین باشد،و آنگاه دست به جیب برده و یک آینه کوچوک را بیرون آورده و به وی تقدیم کرد،و خواست که خود را در آن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ارزش خدا را ندارد که ما آن را جایگزین خدا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چیزی که لایق اوست وجود مبارک خود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پس،بیایید جان خود را آنچنان صیقل بزنیم تا آئینه باشد،و عکس جمال او در آئینه دلِ ما بیفتد،و او در ما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توست دل تابناک بِسْتُر از این آینه زنگار را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در چنین صورت است که ما دارا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صورت است که اگر کسی کنار ما نشست و از دارایی‌های خود گفت،ما نیز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دارد همه 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خدا را ندارد هیچ 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قدیم‌ها که می‌خواستند به کسی بد بگویند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هیچی 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برو ای کسی که خدا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یعنی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خدا را داشته باشد یعنی همه چیز را داراست؛هم دنیا و هم آخرت،هم ایمان و هم عشق،و چه رفیقانی که در پشت پرده عالَم در انتظار او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تاسوعا در حالی که بر خاک نشسته و سر را بر زانو داشت به خواب رفت،پس از چند لحظه‌ای زینب کبری سلام اللّٰه علیهٰا به بالین وی آمد و او را صدا کرد،امام بیدار شد،و با تبسمی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دیدم که تمام درهای ملکوت به طرف من باز شده است،و دیدم که پیامبران و مؤمنان و فرشتگان همه رو به من 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راستی،چه رفیقانی بهتر از انبیاء و پاکان،آیا مونس و انیسی بهتر از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نیز می‌خواهید که چنین رفیقانی داشته باشید جز به آغوش خدا پناه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آغوش‌های دیگر پناه ببرید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آنها،همۀ شما را به سوی آتش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پس،چند روزی صبر کنید و خود را نگاهدارید،و پس از آن عمری آسوده و راحت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شکسته نیست این سر را نبند یک دو روزی صبر کن باقی بخند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به جای اینکه به آغوش این و آن بنشینید و به زیر سایه این و آن پناه ببرید،اندکی با خود باشید و در تامل فرو روید،که به دنبال چنین تاملی جز خداوند را بر نمی‌گزینید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سایه نشین هر درختی بنشین به کنار خویش لختی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که نمی‌دانید خدا چه مزه‌ای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و سعادت،و رشد و تعالی،تنها در پناه و پرتو خداوند میسور و ممکن خواهد بود</w:t>
      </w:r>
      <w:r>
        <w:rPr>
          <w:rFonts w:eastAsia="IRNazanin" w:cs="IRNazanin"/>
          <w:color w:val="111111"/>
          <w:sz w:val="28"/>
          <w:szCs w:val="28"/>
          <w:rtl w:val="true"/>
          <w:lang w:bidi="fa-IR"/>
        </w:rPr>
        <w:t>.</w:t>
      </w:r>
      <w:bookmarkStart w:id="524" w:name="pg19473_219288"/>
    </w:p>
    <w:p>
      <w:pPr>
        <w:pStyle w:val="Heading2"/>
        <w:numPr>
          <w:ilvl w:val="1"/>
          <w:numId w:val="1"/>
        </w:numPr>
        <w:rPr/>
      </w:pPr>
      <w:bookmarkStart w:id="525" w:name="__RefHeading___Toc17607394_1280447820"/>
      <w:bookmarkStart w:id="526" w:name="_Toc204"/>
      <w:bookmarkEnd w:id="524"/>
      <w:bookmarkEnd w:id="525"/>
      <w:r>
        <w:rPr>
          <w:rtl w:val="true"/>
        </w:rPr>
        <w:t>پناهِ حق</w:t>
      </w:r>
      <w:bookmarkEnd w:id="526"/>
    </w:p>
    <w:p>
      <w:pPr>
        <w:pStyle w:val="Heading3"/>
        <w:numPr>
          <w:ilvl w:val="2"/>
          <w:numId w:val="1"/>
        </w:numPr>
        <w:rPr/>
      </w:pPr>
      <w:bookmarkStart w:id="527" w:name="__RefHeading___Toc17607396_1280447820"/>
      <w:bookmarkStart w:id="528" w:name="_Toc205"/>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بزرگان عالَم،وقتی که به قصد کرامت و موهبت دست به جیب می‌شوند جز چیزی ناچیز و نازل و اندک،ارزانیِ دیگران نمی‌کنند،و البته این بخشش و انفاق را نیز به دور از چشمداشت و طمع صورت نمی‌دهند،بلکه در ازاء آنچه می‌دهند چند مقابل تمنا و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داد یک درهم گدا را</w:t>
      </w:r>
    </w:p>
    <w:p>
      <w:pPr>
        <w:pStyle w:val="BookText"/>
        <w:rPr/>
      </w:pPr>
      <w:r>
        <w:rPr>
          <w:rFonts w:ascii="IRNazanin" w:hAnsi="IRNazanin" w:eastAsia="IRNazanin"/>
          <w:color w:val="111111"/>
          <w:sz w:val="28"/>
          <w:sz w:val="28"/>
          <w:szCs w:val="28"/>
          <w:rtl w:val="true"/>
          <w:lang w:bidi="fa-IR"/>
        </w:rPr>
        <w:t>اما مشرب و شیوه خداوند گونه‌ای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در برابر کم‌ها و کمبودها و امورات ناچیز و حقیر،موهبت‌هایی کثیر،فراوان،و انبوه اعطاء و ارزانی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یُعْطِی الْکَثِیر بالقلیل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که بسیار را در برابر کم ارزانی می‌کنی</w:t>
      </w:r>
      <w:r>
        <w:rPr>
          <w:rFonts w:eastAsia="IRNazanin" w:cs="IRNazanin"/>
          <w:color w:val="111111"/>
          <w:sz w:val="28"/>
          <w:szCs w:val="28"/>
          <w:rtl w:val="true"/>
          <w:lang w:bidi="fa-IR"/>
        </w:rPr>
        <w:t>.</w:t>
      </w:r>
    </w:p>
    <w:p>
      <w:pPr>
        <w:pStyle w:val="Heading3"/>
        <w:numPr>
          <w:ilvl w:val="2"/>
          <w:numId w:val="1"/>
        </w:numPr>
        <w:rPr/>
      </w:pPr>
      <w:bookmarkStart w:id="529" w:name="__RefHeading___Toc17607398_1280447820"/>
      <w:bookmarkStart w:id="530" w:name="_Toc206"/>
      <w:bookmarkEnd w:id="529"/>
      <w:r>
        <w:rPr>
          <w:rtl w:val="true"/>
        </w:rPr>
        <w:t>موهبت های کثیر</w:t>
      </w:r>
      <w:bookmarkEnd w:id="530"/>
    </w:p>
    <w:p>
      <w:pPr>
        <w:pStyle w:val="BookText"/>
        <w:rPr/>
      </w:pP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غیر خداوند پناه می‌برد در حقیقت به چیزهایی کم،محدود و پایین پناه برده است،اما آنکه به خداوند پناهنده می‌شود به نعمت‌ها و موهبت‌هایی کثیر،وافر،و فراوان رو نموده است</w:t>
      </w:r>
      <w:r>
        <w:rPr>
          <w:rFonts w:eastAsia="IRNazanin" w:cs="IRNazanin"/>
          <w:color w:val="111111"/>
          <w:sz w:val="28"/>
          <w:szCs w:val="28"/>
          <w:rtl w:val="true"/>
          <w:lang w:bidi="fa-IR"/>
        </w:rPr>
        <w:t>.</w:t>
      </w:r>
    </w:p>
    <w:p>
      <w:pPr>
        <w:pStyle w:val="Heading3"/>
        <w:numPr>
          <w:ilvl w:val="2"/>
          <w:numId w:val="1"/>
        </w:numPr>
        <w:rPr/>
      </w:pPr>
      <w:bookmarkStart w:id="531" w:name="__RefHeading___Toc17607400_1280447820"/>
      <w:bookmarkStart w:id="532" w:name="_Toc207"/>
      <w:bookmarkEnd w:id="531"/>
      <w:r>
        <w:rPr>
          <w:rtl w:val="true"/>
        </w:rPr>
        <w:t>اقبال خداوند</w:t>
      </w:r>
      <w:bookmarkEnd w:id="532"/>
    </w:p>
    <w:p>
      <w:pPr>
        <w:pStyle w:val="BookText"/>
        <w:rPr/>
      </w:pPr>
      <w:r>
        <w:rPr>
          <w:rFonts w:ascii="IRNazanin" w:hAnsi="IRNazanin" w:eastAsia="IRNazanin"/>
          <w:color w:val="111111"/>
          <w:sz w:val="28"/>
          <w:sz w:val="28"/>
          <w:szCs w:val="28"/>
          <w:rtl w:val="true"/>
          <w:lang w:bidi="fa-IR"/>
        </w:rPr>
        <w:t>و پناه بردن به خداوند محدود به قشر و یا قبیله‌ای خاص نبوده و نیست،بلکه هر کسی در هر شان و شرائطی که باشد می‌تواند به او پناه آورده و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بی‌تردید،از محالات محسوب است که کسی به او پناه آورد و او پشت کرده و اقبال و استقبال نکند</w:t>
      </w:r>
      <w:r>
        <w:rPr>
          <w:rFonts w:eastAsia="IRNazanin" w:cs="IRNazanin"/>
          <w:color w:val="111111"/>
          <w:sz w:val="28"/>
          <w:szCs w:val="28"/>
          <w:rtl w:val="true"/>
          <w:lang w:bidi="fa-IR"/>
        </w:rPr>
        <w:t>.</w:t>
      </w:r>
    </w:p>
    <w:p>
      <w:pPr>
        <w:pStyle w:val="Heading3"/>
        <w:numPr>
          <w:ilvl w:val="2"/>
          <w:numId w:val="1"/>
        </w:numPr>
        <w:rPr/>
      </w:pPr>
      <w:bookmarkStart w:id="533" w:name="__RefHeading___Toc17607402_1280447820"/>
      <w:bookmarkStart w:id="534" w:name="_Toc208"/>
      <w:bookmarkEnd w:id="533"/>
      <w:r>
        <w:rPr>
          <w:rtl w:val="true"/>
        </w:rPr>
        <w:t>خزانه بی نهایت</w:t>
      </w:r>
      <w:bookmarkEnd w:id="534"/>
    </w:p>
    <w:p>
      <w:pPr>
        <w:pStyle w:val="BookText"/>
        <w:rPr/>
      </w:pPr>
      <w:r>
        <w:rPr>
          <w:rFonts w:ascii="IRNazanin" w:hAnsi="IRNazanin" w:eastAsia="IRNazanin"/>
          <w:color w:val="111111"/>
          <w:sz w:val="28"/>
          <w:sz w:val="28"/>
          <w:szCs w:val="28"/>
          <w:rtl w:val="true"/>
          <w:lang w:bidi="fa-IR"/>
        </w:rPr>
        <w:t>اینکه انسان‌ها یکدیگر را پناه نمی‌دهند ریشه در نقص و کمبود و ناداری ایشان دارد،زیرا یا توان لازم نداشته و یا آلوده به بخل و محدودیت‌ها می‌باشند،در حالی که اینگونه معایب در وجود مقدس پروردگار راه ندارد،بلکه او قادر و قاهر است و از سویی کرم و رحمت و رافت و لطف و نیز خزانه او بی‌نهایت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کس که به او پناه آورد او نیز به وی پناه خواهد داد و در پرتو آن تمامی اشکالات و مشکلات و گره‌های او را رفع و گرهگشایی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به نام دردها و رنج‌ها و کمبودها برای او باقی نمی‌گذارد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برای نمونه،یکی از پناهندگان به حق را یادآور شویم که چگونه</w:t>
      </w:r>
    </w:p>
    <w:p>
      <w:pPr>
        <w:pStyle w:val="BookText"/>
        <w:rPr/>
      </w:pPr>
      <w:r>
        <w:rPr>
          <w:rFonts w:ascii="IRNazanin" w:hAnsi="IRNazanin" w:eastAsia="IRNazanin"/>
          <w:color w:val="111111"/>
          <w:sz w:val="28"/>
          <w:sz w:val="28"/>
          <w:szCs w:val="28"/>
          <w:rtl w:val="true"/>
          <w:lang w:bidi="fa-IR"/>
        </w:rPr>
        <w:t>خداوند او را پناه داده،و نیز نواقص و نقائص وی را مرتفع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بانویی یاد می‌کند که در کنار همسر با کرامت خود با نام عمران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و همسر خود ساکن فلسطین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فلسطین مهد فساد،غفلت،شهوت و تباهی و گناه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عمران که در حد خود پروردگار جهان را به خوبی شناخته و با قلب پاک خود حق را لمس و احساس کرده بود،وقتی که فرزندش به دنیا می‌آید و می‌بیند که فرزند دختر است هیچ دغدغه و تردید و وسوسه‌ای به قلب خود راه نمی‌دهد،و در همانجا توسل به ذات پاک حق یافته و به او پناه برده و از او مدد خواسته،و از او سلامت و سعادت فرزند را طلب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أُعِیذُهَا بِکَ وَذُرِّیَّتَهَا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و فرزندان او به پناه تو می‌خواهم تا از ناحیتِ شیطان رجیم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شَطَن و آن به معنای موجودی است که جز شر و شرارت چیزی از خود پدید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عاملی که منبع شر باشد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 از ایمان و گستردگی فهم همسر عمران است،که می‌داند توان و قدرت خداوند محدود و کم نیست،از این رو با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او را به پناه خداوند می‌دهم بگذار تمام نسلی که از نیز پدید می‌آید به پناه او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که به در خانه کریم می‌روم پس از چه رو کم بخواهم،و برای یک نفر خواهش کنم ؟ حال که او مالک هستی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حال که او به هیچ چیز حاجت نداشته،زیرا کم و کمبودی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الْغَنِیُّ</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از سویی هر چه بخواهد می‌تواند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پس از او می‌خواهم و برای همه نیز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ببینید که عکس العمل پروردگار در برابر این مادر پاک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بدانید که هر کس به سوی خداوند رو کند عکس العمل حق یکسان است،یعنی با هر کسی همان می‌کند که با آن مادر پاکدامن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هر روز که خدا آیه نازل نمی‌کند تا گزارش کند با بندگان خود چگونه است و چه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یعنی خداوند پیوسته در کار خدایی خود است،و خدایی او محصور به یک زمان و یا مکان و یا یک انسان معین و مشخص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باری،برای خداوند دیروز و امروز،و یا امروز و فردا هیچ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سخن فعل و کار خداوند ازلاً و ابداً یکسان و واحد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اینکه خداوند داستان این بانوی پاک را بازگفته است تنها به این منظور است که مردم اطمینان یابند که هر کسی به حق توسل یافت و از او پناه خواست سرنوشت وی نیز همان می‌شود که پیرامون آن بانو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البته،توسل در صورتی کارساز و چاره ساز است و چنین سرنوشتی را به دنبال دارد که انسان از سر صدق و راستی و درستی و یکدلی و یکرنگی به او اقبال نموده 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کن که راستان رستند در جهان راستان قوی دستند</w:t>
      </w:r>
    </w:p>
    <w:p>
      <w:pPr>
        <w:pStyle w:val="BookText"/>
        <w:rPr/>
      </w:pPr>
      <w:r>
        <w:rPr>
          <w:rFonts w:ascii="IRNazanin" w:hAnsi="IRNazanin" w:eastAsia="IRNazanin"/>
          <w:color w:val="111111"/>
          <w:sz w:val="28"/>
          <w:sz w:val="28"/>
          <w:szCs w:val="28"/>
          <w:rtl w:val="true"/>
          <w:lang w:bidi="fa-IR"/>
        </w:rPr>
        <w:t>در این دنیا اگر راستی همیشه سودآور نیست،و یا اگر دروغ با خود نفع و منفعتی به همراه دارد،در جهان آخرت هرگز اینگونه نخواهد بود،بلکه در آنجا آنچه سودبخش است تنها و تنها صدق و راستی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یَنفَعُ الصَّادِقِینَ صِدْقُهُمْ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یعنی که در بازار قیامت هیچ کالایی سود دِهی صدق را با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کسی در این دنیا به بندگی و طاعت خداوند تن در دهد اما نه از سر صدق بل از سر ریا و تظاهر،هرگز از طاعت خود سودی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هر چیزی که آمیخته به صدق نباشد،و رنگ زیبای آن را با خود نداشته باشد هرگز نافع و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کن همه که در دو جهان</w:t>
      </w:r>
    </w:p>
    <w:p>
      <w:pPr>
        <w:pStyle w:val="BookText"/>
        <w:rPr/>
      </w:pPr>
      <w:r>
        <w:rPr>
          <w:rFonts w:ascii="IRNazanin" w:hAnsi="IRNazanin" w:eastAsia="IRNazanin"/>
          <w:color w:val="111111"/>
          <w:sz w:val="28"/>
          <w:sz w:val="28"/>
          <w:szCs w:val="28"/>
          <w:rtl w:val="true"/>
          <w:lang w:bidi="fa-IR"/>
        </w:rPr>
        <w:t xml:space="preserve">نیک رو،بد مرو،که نیک و بداست که ز ما یادگار می‌ماند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خداوند آنچه آن بانوی با کرامت خواست،پذیرفت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که خداوند چه برخوردهای زیبایی که با اهل صدق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او خواست این بود که خداوند دخترش را در پناه خود پناه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پیغامی است به همه انسان‌ها که اگر به او پناه آورید،پناه می‌یابید، و از آن پس نیز با ربوبیت خود دست به کار می‌شود و زمینه‌های رشد و بالندگی شما را</w:t>
      </w:r>
    </w:p>
    <w:p>
      <w:pPr>
        <w:pStyle w:val="BookText"/>
        <w:rPr/>
      </w:pPr>
      <w:r>
        <w:rPr>
          <w:rFonts w:ascii="IRNazanin" w:hAnsi="IRNazanin" w:eastAsia="IRNazanin"/>
          <w:color w:val="111111"/>
          <w:sz w:val="28"/>
          <w:sz w:val="28"/>
          <w:szCs w:val="28"/>
          <w:rtl w:val="true"/>
          <w:lang w:bidi="fa-IR"/>
        </w:rPr>
        <w:t>فراهم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او با ربوبیت خود دانه‌ای ریز به زیباترین گل بدل می‌سازد،و یا نطفه‌ای آلوده و نجس به طاووسی زیبا و رنگ در رنگ بدل ساخته، و یا نطفه‌ای نجس از انسان به حکیم و عارف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فرزندان خود را به که می‌سپارید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فرزند خود را به هر کس که بسپارید بدانید که او را همرنگ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اگر به خدا بسپارید همرنگ خود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مرحمتی که خداوند به فرزند آن بانو نمود این بود که پیامبری از پیامبران خود بر کار تربیتش مامور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کَفَّلَهَا زَکَرِیَّا</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زکریا از وجود وی سجاده‌نشینی با وقار ساخت،از این رو آنچنان تعالی و رشد یافت که لایق استماع کلام حق شد،و دیگر به چمنزاری بدل گردید که تنها گلی رعنا و زیبا با خود کم داشت و آن نیز خداوند وعده کرد،و وعده خویش را نیز جامه عمل پوشید،و بدینسان مسیح را به او ارزانی داشت بی‌آنکه آغوش همسری را لمس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نافع‌ترین چیزها معرفت خداوند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معرفت حق نمایان و آفتابی می‌شود که اسماء خداوند با مُسَمّٰا بوده و به دیگر سخن خداوند عین ذات خویش است،پس اگر نامش رحمن است در حقیقت نیز جز آن نیست</w:t>
      </w:r>
      <w:r>
        <w:rPr>
          <w:rFonts w:eastAsia="IRNazanin" w:cs="IRNazanin"/>
          <w:color w:val="111111"/>
          <w:sz w:val="28"/>
          <w:szCs w:val="28"/>
          <w:rtl w:val="true"/>
          <w:lang w:bidi="fa-IR"/>
        </w:rPr>
        <w:t>.</w:t>
      </w:r>
      <w:bookmarkStart w:id="535" w:name="pg19473_219296"/>
    </w:p>
    <w:p>
      <w:pPr>
        <w:pStyle w:val="Heading2"/>
        <w:numPr>
          <w:ilvl w:val="1"/>
          <w:numId w:val="1"/>
        </w:numPr>
        <w:rPr/>
      </w:pPr>
      <w:bookmarkStart w:id="536" w:name="__RefHeading___Toc17607404_1280447820"/>
      <w:bookmarkStart w:id="537" w:name="_Toc209"/>
      <w:bookmarkEnd w:id="535"/>
      <w:bookmarkEnd w:id="536"/>
      <w:r>
        <w:rPr>
          <w:rtl w:val="true"/>
        </w:rPr>
        <w:t>رحمت بی مانند</w:t>
      </w:r>
      <w:bookmarkEnd w:id="537"/>
    </w:p>
    <w:p>
      <w:pPr>
        <w:pStyle w:val="Heading3"/>
        <w:numPr>
          <w:ilvl w:val="2"/>
          <w:numId w:val="1"/>
        </w:numPr>
        <w:rPr/>
      </w:pPr>
      <w:bookmarkStart w:id="538" w:name="__RefHeading___Toc17607406_1280447820"/>
      <w:bookmarkStart w:id="539" w:name="_Toc210"/>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زمانه،هر لحظه در کار ربودن است،و عمر گرانمایه را از ما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کاین رمز داند اوستاد است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چنین کسی هرگز آسوده و بی‌خیال به تماشا نمی‌نشیند،بلکه او نیز دست به کار شده و فرصت را غنیمت شمرده و از لحظه لحظه‌های عمر بهره‌ها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 شد گیتی تو نیز از وی بِدزد </w:t>
      </w:r>
      <w:r>
        <w:rPr>
          <w:rStyle w:val="FootnoteAnchor"/>
          <w:rtl w:val="true"/>
        </w:rPr>
        <w:footnoteReference w:id="23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بهره‌ای نافع‌تر و پر منفعت‌تر از گوهر معرفت و شناخت نسبت به ذات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گهری جوی که وقت فروش خیره کند مردم بازار را </w:t>
      </w:r>
      <w:r>
        <w:rPr>
          <w:rStyle w:val="FootnoteAnchor"/>
          <w:rtl w:val="true"/>
        </w:rPr>
        <w:footnoteReference w:id="234"/>
      </w:r>
      <w:bookmarkStart w:id="540" w:name="pg19473_219297"/>
    </w:p>
    <w:p>
      <w:pPr>
        <w:pStyle w:val="Heading3"/>
        <w:numPr>
          <w:ilvl w:val="2"/>
          <w:numId w:val="1"/>
        </w:numPr>
        <w:rPr/>
      </w:pPr>
      <w:bookmarkStart w:id="541" w:name="__RefHeading___Toc17607408_1280447820"/>
      <w:bookmarkStart w:id="542" w:name="_Toc211"/>
      <w:bookmarkEnd w:id="540"/>
      <w:bookmarkEnd w:id="541"/>
      <w:r>
        <w:rPr>
          <w:rtl w:val="true"/>
        </w:rPr>
        <w:t>مستی های کاذب</w:t>
      </w:r>
      <w:bookmarkEnd w:id="542"/>
    </w:p>
    <w:p>
      <w:pPr>
        <w:pStyle w:val="BookText"/>
        <w:rPr/>
      </w:pPr>
      <w:r>
        <w:rPr>
          <w:rFonts w:ascii="IRNazanin" w:hAnsi="IRNazanin" w:eastAsia="IRNazanin"/>
          <w:color w:val="111111"/>
          <w:sz w:val="28"/>
          <w:sz w:val="28"/>
          <w:szCs w:val="28"/>
          <w:rtl w:val="true"/>
          <w:lang w:bidi="fa-IR"/>
        </w:rPr>
        <w:t>و کسب این بهره نافع و گوهر گرانمایه،در همه وقت،و برای همگان،میسور و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کجا که فرصت دست داد غنیمت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ایام جوانی مغتنم و مبارک است تنها و تنها از همین روست که ساعات جوانی خوش‌ترین لحظه‌ها و آناتی است که می‌توان به آن معرفت بلند دست یافت،از این رو نبایست آن لحظه‌های شریف را به بطالت و غفلت و مستی‌های کاذب سپری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راه تو هموار نیست مست مپوی این ره هموار را </w:t>
      </w:r>
      <w:r>
        <w:rPr>
          <w:rStyle w:val="FootnoteAnchor"/>
          <w:rtl w:val="true"/>
        </w:rPr>
        <w:footnoteReference w:id="235"/>
      </w:r>
    </w:p>
    <w:p>
      <w:pPr>
        <w:pStyle w:val="Heading3"/>
        <w:numPr>
          <w:ilvl w:val="2"/>
          <w:numId w:val="1"/>
        </w:numPr>
        <w:rPr/>
      </w:pPr>
      <w:bookmarkStart w:id="543" w:name="__RefHeading___Toc17607410_1280447820"/>
      <w:bookmarkStart w:id="544" w:name="_Toc212"/>
      <w:bookmarkEnd w:id="543"/>
      <w:r>
        <w:rPr>
          <w:rtl w:val="true"/>
        </w:rPr>
        <w:t>بر خلاف اسم آدمیان</w:t>
      </w:r>
      <w:bookmarkEnd w:id="544"/>
    </w:p>
    <w:p>
      <w:pPr>
        <w:pStyle w:val="BookText"/>
        <w:rPr/>
      </w:pPr>
      <w:r>
        <w:rPr>
          <w:rFonts w:ascii="IRNazanin" w:hAnsi="IRNazanin" w:eastAsia="IRNazanin"/>
          <w:color w:val="111111"/>
          <w:sz w:val="28"/>
          <w:sz w:val="28"/>
          <w:szCs w:val="28"/>
          <w:rtl w:val="true"/>
          <w:lang w:bidi="fa-IR"/>
        </w:rPr>
        <w:t>در سایه معرفت خداوند نخستین چیزی که آدمی می‌آموزد تطبیق اسم با مُسماست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سخن،اگر می‌شنود که از اسماء مبارک خداوند کریم است، کرامت را نیز در او می‌یابد،و اگر می‌بیند که او را به رحمن و رحیم یاد می‌کنند، رحمت را نیز در او مشاهدت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 خلاف اسم‌هایی است که آدمیان بر خود می‌نهند،ای بسا کسی نام خود را عادل نهاده است اما در ظلم و ستمکاری بی‌بدیل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خود نام حسن را داشته،اما زشتکاری پیشه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بنابراین،به نام‌ها نمی‌تواند دل داد،و دل بست،و دل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بسی به نام بود لکن رتبت یکی است مریم عَذراء را </w:t>
      </w:r>
      <w:r>
        <w:rPr>
          <w:rStyle w:val="FootnoteAnchor"/>
          <w:rtl w:val="true"/>
        </w:rPr>
        <w:footnoteReference w:id="23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باری،تنها نام خداوند است که از سر صدق بوده و نیز آنانکه به وی اتصال</w:t>
      </w:r>
      <w:bookmarkStart w:id="545" w:name="pg19473_219298"/>
    </w:p>
    <w:p>
      <w:pPr>
        <w:pStyle w:val="BookText"/>
        <w:rPr/>
      </w:pPr>
      <w:bookmarkEnd w:id="545"/>
      <w:r>
        <w:rPr>
          <w:rFonts w:ascii="IRNazanin" w:hAnsi="IRNazanin" w:eastAsia="IRNazanin"/>
          <w:color w:val="111111"/>
          <w:sz w:val="28"/>
          <w:sz w:val="28"/>
          <w:szCs w:val="28"/>
          <w:rtl w:val="true"/>
          <w:lang w:bidi="fa-IR"/>
        </w:rPr>
        <w:t>یافته و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نام خود را رحمن داده است رحمت را نیز بر خود مسلّم فرموده و اگر نام کریم را بر خود گزیده،کرامت را نیز بر خود الزام و ضرور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سخن نیز در کتاب خداست که ذیلاً یاد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جَاءَکَ الَّذِینَ یُؤْمِنُونَ بِآیَاتِنَا فَقُلْ سَلاَمٌ عَلَیْکُمْ کَتَبَ رَبُّکُمْ عَلَیٰ نَفْسِهِ الرَّحْمَةَ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باری،خداوند در این کریم مبارک پیامبر را مخاطب خود قرار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مومنان به حضور تو بار می‌یابند به ایشان سلام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این،بسیار شگفت‌انگیز است،زیرا که در آداب دینی ما آمده است که شخص وارد شونده سلام گوید،اما در اینجا پیامبر خود را موظف می‌دارد که وی بر وارد شنوندگان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فرمان می‌دهد که به آنان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را بر خویش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افزون بر این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عَمِلَ مِنکُمْ سُوءاً بِجَهَالَةٍ ثُمَّ تَابَ مِن بَعْدِهِ وَأَصْلَحَ فَأَنَّهُ غَفُورٌ رَحِیمٌ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اگر بر اساس جهل،غفلت و اشتباه،گناه و معصیتی مرتکب شدید ولی به دنبال آن پشیمان شده و بازگشته و تدارک نمودید،خداوند شما را خواهد آمرزید، و نسبت به شما از سر رحم و عطوفت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بنابراین،او بی‌علت و بی‌فلسفه این نام‌های زیبا را برای خود نخواسته است</w:t>
      </w:r>
      <w:r>
        <w:rPr>
          <w:rFonts w:eastAsia="IRNazanin" w:cs="IRNazanin"/>
          <w:color w:val="111111"/>
          <w:sz w:val="28"/>
          <w:szCs w:val="28"/>
          <w:rtl w:val="true"/>
          <w:lang w:bidi="fa-IR"/>
        </w:rPr>
        <w:t>.</w:t>
      </w:r>
    </w:p>
    <w:p>
      <w:pPr>
        <w:pStyle w:val="Heading3"/>
        <w:numPr>
          <w:ilvl w:val="2"/>
          <w:numId w:val="1"/>
        </w:numPr>
        <w:rPr/>
      </w:pPr>
      <w:bookmarkStart w:id="546" w:name="__RefHeading___Toc17607412_1280447820"/>
      <w:bookmarkStart w:id="547" w:name="_Toc213"/>
      <w:bookmarkEnd w:id="546"/>
      <w:r>
        <w:rPr>
          <w:rtl w:val="true"/>
        </w:rPr>
        <w:t>رحمت بی مانند</w:t>
      </w:r>
      <w:bookmarkEnd w:id="54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خود مسیحی بود،به محضر امام صادق علیه السلام باریافت،و به یُمنِ</w:t>
      </w:r>
    </w:p>
    <w:p>
      <w:pPr>
        <w:pStyle w:val="BookText"/>
        <w:rPr/>
      </w:pPr>
      <w:r>
        <w:rPr>
          <w:rFonts w:ascii="IRNazanin" w:hAnsi="IRNazanin" w:eastAsia="IRNazanin"/>
          <w:color w:val="111111"/>
          <w:sz w:val="28"/>
          <w:sz w:val="28"/>
          <w:szCs w:val="28"/>
          <w:rtl w:val="true"/>
          <w:lang w:bidi="fa-IR"/>
        </w:rPr>
        <w:t>همنشینی با وی،صادقانه،اسلام را پذیرفت،و مسلمان به خانه بازگشت،و بنابر سفارشات اما صادق علیه السلام از آن پس با کمال مهر و مهربانی با مادرش رفتار می‌کرد، تا جایی که مادر با شگفتی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چه می‌شود،این ادب را از که و از کجا آموخته‌ای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نشستم،و به کیش و مرام او درآمدم،و سلام را با جان و دل پذیرا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که سخت شیفته این مرام و آیین پاک شده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رفتنم نیست،وگرنه خود به محضرش بار می‌یافتم،حال که نمی‌توانم خود به حضورش باریابم تو ایشان را دریاب و بخواه که مرا نیز به کیش مسلمانی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شتابان خود را به امام رسانید،وماجرای مادر خود را گفت،و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سلام برسان و بگو شما را نیز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 به سوی مادر آمد،و از قبول امام گفت،و مادر شاد و شادمان شده اما ساعتی نگذشت که از دنیا رفت،و جوان با چشمان گریان خود را به امام رسانیده و از مرگ مادر گفت،و افسوس خورد از اینکه مادرش کمتر از ساعتی به اسلام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ماست،یعنی خدا او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خیر خود نباید نگریست در رحمت و فضل او نگه باید کرد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باری،او بی‌جهت خود را رحمن و رحیم لقب نداده است،اگر چه بی‌جهت رحمت خویش را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بی‌علتی بی‌خدمتی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البته،این رحمت وقتی آبشاروار فرو می‌ریزد که پای اشک به چشمان انسان باز شود و زاری و اندوه وی بالا گیرد</w:t>
      </w:r>
      <w:r>
        <w:rPr>
          <w:rFonts w:eastAsia="IRNazanin" w:cs="IRNazanin"/>
          <w:color w:val="111111"/>
          <w:sz w:val="28"/>
          <w:szCs w:val="28"/>
          <w:rtl w:val="true"/>
          <w:lang w:bidi="fa-IR"/>
        </w:rPr>
        <w:t>.</w:t>
      </w:r>
      <w:bookmarkStart w:id="548" w:name="pg19473_219300"/>
    </w:p>
    <w:p>
      <w:pPr>
        <w:pStyle w:val="BookText"/>
        <w:rPr/>
      </w:pPr>
      <w:bookmarkEnd w:id="548"/>
      <w:r>
        <w:rPr>
          <w:rFonts w:ascii="IRNazanin" w:hAnsi="IRNazanin" w:eastAsia="IRNazanin"/>
          <w:color w:val="111111"/>
          <w:sz w:val="28"/>
          <w:sz w:val="28"/>
          <w:szCs w:val="28"/>
          <w:rtl w:val="true"/>
          <w:lang w:bidi="fa-IR"/>
        </w:rPr>
        <w:t>زاری و گریه قوی سرمایه‌ای است</w:t>
      </w:r>
    </w:p>
    <w:p>
      <w:pPr>
        <w:pStyle w:val="BookText"/>
        <w:rPr/>
      </w:pPr>
      <w:r>
        <w:rPr>
          <w:rFonts w:ascii="IRNazanin" w:hAnsi="IRNazanin" w:eastAsia="IRNazanin"/>
          <w:color w:val="111111"/>
          <w:sz w:val="28"/>
          <w:sz w:val="28"/>
          <w:szCs w:val="28"/>
          <w:rtl w:val="true"/>
          <w:lang w:bidi="fa-IR"/>
        </w:rPr>
        <w:t>بنابراین،می‌بینید که او بی‌جهت نام رحمن و رحیم بر خود ننهاده است،بلکه دریا دریا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خود او سوگند که رحمتش از شگفتی‌های غیر قابل هضم برای بشر است</w:t>
      </w:r>
      <w:r>
        <w:rPr>
          <w:rFonts w:eastAsia="IRNazanin" w:cs="IRNazanin"/>
          <w:color w:val="111111"/>
          <w:sz w:val="28"/>
          <w:szCs w:val="28"/>
          <w:rtl w:val="true"/>
          <w:lang w:bidi="fa-IR"/>
        </w:rPr>
        <w:t>.</w:t>
      </w:r>
    </w:p>
    <w:p>
      <w:pPr>
        <w:pStyle w:val="Heading3"/>
        <w:numPr>
          <w:ilvl w:val="2"/>
          <w:numId w:val="1"/>
        </w:numPr>
        <w:rPr/>
      </w:pPr>
      <w:bookmarkStart w:id="549" w:name="__RefHeading___Toc17607414_1280447820"/>
      <w:bookmarkStart w:id="550" w:name="_Toc214"/>
      <w:bookmarkEnd w:id="549"/>
      <w:r>
        <w:rPr>
          <w:rtl w:val="true"/>
        </w:rPr>
        <w:t>باب توبه گشوده است</w:t>
      </w:r>
      <w:bookmarkEnd w:id="5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حضرت رضا علیه السلام سخن از جنگ جمل به میان آمد،و هر کسی چیزی گفت،یکی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ناجوانمردان بر وجود نازنین علی علیه السلام شمشیر</w:t>
      </w:r>
    </w:p>
    <w:p>
      <w:pPr>
        <w:pStyle w:val="BookText"/>
        <w:rPr/>
      </w:pPr>
      <w:r>
        <w:rPr>
          <w:rFonts w:ascii="IRNazanin" w:hAnsi="IRNazanin" w:eastAsia="IRNazanin"/>
          <w:color w:val="111111"/>
          <w:sz w:val="28"/>
          <w:sz w:val="28"/>
          <w:szCs w:val="28"/>
          <w:rtl w:val="true"/>
          <w:lang w:bidi="fa-IR"/>
        </w:rPr>
        <w:t>کشیدند حال آنکه او مظهر عدل و حق بود،و پیامبر در باب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علی جنگ با من،و جنگ با من جنگ با خداست،در همین میان یکی آشفته شد و به فریاد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تمامی آنان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با شنیدن این سخن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تمامی آنان را نفرین و لعن می‌کنی ؟ هیچ می‌دانی پاره‌ای از آنان تائب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رحمت خداوند تا آنجاست که برای جنگ با علی نیز که در حقیقت بنا بر فرمایش رسول خدا جنگ با خود اوست باب توبه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بنابراین،هرگز هیچ گناهکاری را از خود نرانده و نرنجانید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کسی را از خداوند ناامید کنید،وگرنه او درهای رحمت خویش را بر خود شما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می‌توانید دیگران را تشویق کنید که با خداوند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بگویید که این نام‌های مبارک حق بیهوده انتخاب نشده است،بلکه تمامی حق است و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تا می‌توانید از رحمت و مغفرت خداوند بگویید،و به آنان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سال‌ها و سال‌ها سنگین‌ترین معاصی و گناهان را مرتکب شده باشد،اگر یکباره صادقانه تصمیم به بازگشت داشته باشد،هر چند پس از تصمیم توفیق جبران نیفاته و مرگ گریبان او را بگیرد،بر اساس روایات و سخنان بزرگان دین چنین کسی آمرزیده و بخشیده خواهد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ببینید وقتی خداوند با چنین کسی چنین می‌کند با شما که عمری دست به دامان او بوده‌اید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آنچه از بزرگی دارند در پرتو همرنگی و هماهنگی با حضرت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 سخن ایشان خویش را تنها با اخلاق و صفات وی آراسته‌اند</w:t>
      </w:r>
      <w:r>
        <w:rPr>
          <w:rFonts w:eastAsia="IRNazanin" w:cs="IRNazanin"/>
          <w:color w:val="111111"/>
          <w:sz w:val="28"/>
          <w:szCs w:val="28"/>
          <w:rtl w:val="true"/>
          <w:lang w:bidi="fa-IR"/>
        </w:rPr>
        <w:t>.</w:t>
      </w:r>
      <w:bookmarkStart w:id="551" w:name="pg19473_219304"/>
    </w:p>
    <w:p>
      <w:pPr>
        <w:pStyle w:val="Heading2"/>
        <w:numPr>
          <w:ilvl w:val="1"/>
          <w:numId w:val="1"/>
        </w:numPr>
        <w:rPr/>
      </w:pPr>
      <w:bookmarkStart w:id="552" w:name="__RefHeading___Toc17607416_1280447820"/>
      <w:bookmarkStart w:id="553" w:name="_Toc215"/>
      <w:bookmarkEnd w:id="551"/>
      <w:bookmarkEnd w:id="552"/>
      <w:r>
        <w:rPr>
          <w:rtl w:val="true"/>
        </w:rPr>
        <w:t>طریق خوب شدن</w:t>
      </w:r>
      <w:bookmarkEnd w:id="553"/>
    </w:p>
    <w:p>
      <w:pPr>
        <w:pStyle w:val="Heading3"/>
        <w:numPr>
          <w:ilvl w:val="2"/>
          <w:numId w:val="1"/>
        </w:numPr>
        <w:rPr/>
      </w:pPr>
      <w:bookmarkStart w:id="554" w:name="__RefHeading___Toc17607418_1280447820"/>
      <w:bookmarkStart w:id="555" w:name="_Toc216"/>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کسی چوبی به دست داشت و به حضور مسیح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کن که این چوب در دستان من اژدها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اژدها،اژدهاست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چوب،چوب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اژدها چوب می‌شود، و نه چوب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شنیدی که موسی از چوب اژدها می‌ساخت،چون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خداوند اتصال داشت،و خداوند آنچه بخواهد می‌تواند،و از این رو نیز موسی آنچه را که می‌خواست می‌توانست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نیز به جای آنکه چوب خود را اژدها کنی خود را موسی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موسِی شوی هر کوه طور است</w:t>
      </w:r>
    </w:p>
    <w:p>
      <w:pPr>
        <w:pStyle w:val="BookText"/>
        <w:rPr/>
      </w:pPr>
      <w:r>
        <w:rPr>
          <w:rFonts w:ascii="IRNazanin" w:hAnsi="IRNazanin" w:eastAsia="IRNazanin"/>
          <w:color w:val="111111"/>
          <w:sz w:val="28"/>
          <w:sz w:val="28"/>
          <w:szCs w:val="28"/>
          <w:rtl w:val="true"/>
          <w:lang w:bidi="fa-IR"/>
        </w:rPr>
        <w:t>و نیز هر چوب می‌تواند اژدها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باری،بدون موسی شدن چوب اژدها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بدون ابراهیم شدن آتش گلستان نخواهد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بدون عیسی شدن دمِ دهان مایه حیات و احیاء مردگان می‌تواند بود</w:t>
      </w:r>
      <w:r>
        <w:rPr>
          <w:rFonts w:eastAsia="IRNazanin" w:cs="IRNazanin"/>
          <w:color w:val="111111"/>
          <w:sz w:val="28"/>
          <w:szCs w:val="28"/>
          <w:rtl w:val="true"/>
          <w:lang w:bidi="fa-IR"/>
        </w:rPr>
        <w:t>.</w:t>
      </w:r>
      <w:bookmarkStart w:id="556" w:name="pg19473_219305"/>
    </w:p>
    <w:p>
      <w:pPr>
        <w:pStyle w:val="BookText"/>
        <w:rPr/>
      </w:pPr>
      <w:bookmarkEnd w:id="556"/>
      <w:r>
        <w:rPr>
          <w:rFonts w:ascii="IRNazanin" w:hAnsi="IRNazanin" w:eastAsia="IRNazanin"/>
          <w:color w:val="111111"/>
          <w:sz w:val="28"/>
          <w:sz w:val="28"/>
          <w:szCs w:val="28"/>
          <w:rtl w:val="true"/>
          <w:lang w:bidi="fa-IR"/>
        </w:rPr>
        <w:t>و نه بدون علی شدن درب قلعه‌ای که سی تن در گشوند و بستن آن دست داشتند،بر بالای دست قرار نمی‌گیرد آنهم به گونه‌ای که دیگران با اسب و استر و سلاح و لوازم خود بر آن عبور کنند</w:t>
      </w:r>
      <w:r>
        <w:rPr>
          <w:rFonts w:eastAsia="IRNazanin" w:cs="IRNazanin"/>
          <w:color w:val="111111"/>
          <w:sz w:val="28"/>
          <w:szCs w:val="28"/>
          <w:rtl w:val="true"/>
          <w:lang w:bidi="fa-IR"/>
        </w:rPr>
        <w:t>.</w:t>
      </w:r>
    </w:p>
    <w:p>
      <w:pPr>
        <w:pStyle w:val="Heading3"/>
        <w:numPr>
          <w:ilvl w:val="2"/>
          <w:numId w:val="1"/>
        </w:numPr>
        <w:rPr/>
      </w:pPr>
      <w:bookmarkStart w:id="557" w:name="__RefHeading___Toc17607420_1280447820"/>
      <w:bookmarkStart w:id="558" w:name="_Toc217"/>
      <w:bookmarkEnd w:id="557"/>
      <w:r>
        <w:rPr>
          <w:rtl w:val="true"/>
        </w:rPr>
        <w:t>شیوه</w:t>
      </w:r>
      <w:bookmarkEnd w:id="558"/>
    </w:p>
    <w:p>
      <w:pPr>
        <w:pStyle w:val="BookText"/>
        <w:rPr/>
      </w:pPr>
      <w:r>
        <w:rPr>
          <w:rFonts w:ascii="IRNazanin" w:hAnsi="IRNazanin" w:eastAsia="IRNazanin"/>
          <w:color w:val="111111"/>
          <w:sz w:val="28"/>
          <w:sz w:val="28"/>
          <w:szCs w:val="28"/>
          <w:rtl w:val="true"/>
          <w:lang w:bidi="fa-IR"/>
        </w:rPr>
        <w:t>و کسی که می‌خواهد موسی شود،و یا عیسی،و یا ابراهیم،و یا علی،باید ردّ پای ایشان را تعقیب کند،و ببیند که آنان چگونه بودند و آنگاه خود را نیز به آن شیوه و سبک آرایش داده و آراسته سازد</w:t>
      </w:r>
      <w:r>
        <w:rPr>
          <w:rFonts w:eastAsia="IRNazanin" w:cs="IRNazanin"/>
          <w:color w:val="111111"/>
          <w:sz w:val="28"/>
          <w:szCs w:val="28"/>
          <w:rtl w:val="true"/>
          <w:lang w:bidi="fa-IR"/>
        </w:rPr>
        <w:t>.</w:t>
      </w:r>
    </w:p>
    <w:p>
      <w:pPr>
        <w:pStyle w:val="Heading3"/>
        <w:numPr>
          <w:ilvl w:val="2"/>
          <w:numId w:val="1"/>
        </w:numPr>
        <w:rPr/>
      </w:pPr>
      <w:bookmarkStart w:id="559" w:name="__RefHeading___Toc17607422_1280447820"/>
      <w:bookmarkStart w:id="560" w:name="_Toc218"/>
      <w:bookmarkEnd w:id="559"/>
      <w:r>
        <w:rPr>
          <w:rtl w:val="true"/>
        </w:rPr>
        <w:t>پوشیدن عیوب</w:t>
      </w:r>
      <w:bookmarkEnd w:id="560"/>
    </w:p>
    <w:p>
      <w:pPr>
        <w:pStyle w:val="BookText"/>
        <w:rPr/>
      </w:pPr>
      <w:r>
        <w:rPr>
          <w:rFonts w:ascii="IRNazanin" w:hAnsi="IRNazanin" w:eastAsia="IRNazanin"/>
          <w:color w:val="111111"/>
          <w:sz w:val="28"/>
          <w:sz w:val="28"/>
          <w:szCs w:val="28"/>
          <w:rtl w:val="true"/>
          <w:lang w:bidi="fa-IR"/>
        </w:rPr>
        <w:t>آنچه این بزرگواران پیشه خود ساخته و تا به آخر نیز همان را دنبال کردند همرنگی و هماهنگی با خداوند در تمام شئون حیات و زندگی بود،و در یک سخن اخلاق الهی را اخلاق خود و رفتار او را روش کار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که دیدند خداوند از کنار خطاها و لغزش‌ها و عیوب و منقصت‌های آدمیان کریمانه عبور می‌کند،و با آنان از سرگذشت و اغماض و عیب پوشی رفتار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نیز به این خصلت زیبا آراستند،و هرگز در صدد عیوب خلق بر نیامده،بلکه عیب آنان را نیز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عیب کسان برداشتن نبود هنر گر نیاری پاک شستن عیبشان باری بپوش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این سخن علی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عَبْدَاللّٰه لٰاتَعْجَل فِی عَیْبِ احَدٍ بِذَنْبِه</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افشای عیوب کسی تعجیل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عیبی اندر آن نگری عیب پوش باش زیرا تو زود بگذری این نیز بگذرد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پاره‌ای به اسَف نه تنها عیب پوش نبوده بلکه عیب جویی را نیز مرام خویش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خود،به عیوبی سنگین آلوده‌اند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اکْبَر العیب انْ تَعِیْبَ مٰافِیکَ مِثلُه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بزرگترین عیب آنست که آنچه را که خود داری بر دیگران عیب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 خویش یک دیده نمایی به عیب دیگران صد صد گشایی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خوشا بر احوال کسانی که خویشتن‌دار بوده و با خوب و زشت کسان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خوشتر از خویشتندار نیست که با خوب و زشت کسش کار نیست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اینان کسانی هستند که پای بر گلیم و سر در گریبان خود دارند،و همواره عیوب خویش را مد نظر داشته،و همین،باعث غفلت ایشان از عیوب دیگران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فِی عَیْبِ نَفْسِه اشْتَغَل عَنْ عَیبِ غَیْره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هر که در عیب خود نگرد عیب جویی دیگران از نظرش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ابْصَرَ عَیْبَ نَفْسِه لَمْ یَعِبْ احَداً</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عیب خود بنگرد،به احدی عیب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 عیب خویشتن دانا شوی کی به عیب دیگران بینا شوی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الناس مَنْ کٰانَ بعَیْبِه بَصْیراً وَعَنْ عَیْبِ غَیْرِه ضَریْراً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خردمندترین مردم کسی است‌که‌بینای عیب خویش و نابینای عیب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کسی که از عیوب دیگران می‌گوید،خود نشانه آنست که از معایب خود چشم پوشیده و یا غافل و نادان است،که البته این خود بالاترین ذنوب و گناهان به شمار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الْمَرءِ بِعُیُوبِه مِنْ اعْظَمِ ذُنُوبِه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جاهل بودن انسان به عیوب و معایب خود از بزرگترین گناهان به شمار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اشدِّ عُیوبِ الْمَرء ان تُخْفیٰ عَلَیْه عُیُوبُه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بدترین عیب‌های و منقصت‌های انسان آن است که عیب‌هایش بر وی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طبیعةً،همچنانکه در خبر آمده است،از خوب‌ترین و سودمندترین دانش‌ها و شناخت‌ها،آگاهی به عیوب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الْمَرء بِعُیُوبِه انْفَعُ الْمَعٰارِف</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 الحِرْصِ عَلیٰ تَفَقُّدِ عُیُوبِکَ کَعَدُوِّک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برای پیدا کردن عیبهای خود مثل یافتن دشمن حریص باش</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رو،دوستدارترین انسان کسی است که دشمن انسان،که عیوب و</w:t>
      </w:r>
    </w:p>
    <w:p>
      <w:pPr>
        <w:pStyle w:val="BookText"/>
        <w:rPr/>
      </w:pPr>
      <w:r>
        <w:rPr>
          <w:rFonts w:ascii="IRNazanin" w:hAnsi="IRNazanin" w:eastAsia="IRNazanin"/>
          <w:color w:val="111111"/>
          <w:sz w:val="28"/>
          <w:sz w:val="28"/>
          <w:szCs w:val="28"/>
          <w:rtl w:val="true"/>
          <w:lang w:bidi="fa-IR"/>
        </w:rPr>
        <w:t>معایب باشند،به انسان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أبٰانَ لَکَ عَنْ عُیُوبِکَ فَهُوَ وَدُودُک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کسی که عیوب تو را برای تو آشکارا بگوید،پس او دوست واقعی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اساساً،کسی که بی‌پرده عیوب انسان را برای انسان باز می‌گوید،در غیاب وی هرگز آنها را برای کس و یا کسان دیگر بازگو نمی‌نماید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کاشَفَکَ فِی عَیْبِکَ حَفِظَکَ فِی غَیْبِکَ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کسی که بی‌پرده و پیش رو عیب‌های تو را بگوید،در غیاب،آبروی تو را حفظ خواهد کرد،و از بدی‌های تو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اگر کسی عیب انسان را در پیش رو کتمان نموده و نگوید،به حتم در پشت رو آن را صد چندان نموده و مو به مو برای دیگران خواهد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حَفِظَکَ غَیْبَکَ مَنْ حَفِظَ عَیْبَک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کسی که عیب تو را حفظ نماید و باز نگوید،غیب تو را نیز حفظ نخواهد کرد، و آن را برای دیگران باز خواهد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نشانه این دوستان ناراست و بی‌صدق آنست که عیب دیگران را پیش روی انسان باز می‌گویند،و همین نشان آنست که بی‌تردید عیب انسان را نیز پیش روی دیگران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برَد نام مردم به عار</w:t>
      </w:r>
      <w:bookmarkStart w:id="561" w:name="pg19473_219310"/>
    </w:p>
    <w:p>
      <w:pPr>
        <w:pStyle w:val="Heading3"/>
        <w:numPr>
          <w:ilvl w:val="2"/>
          <w:numId w:val="1"/>
        </w:numPr>
        <w:rPr/>
      </w:pPr>
      <w:bookmarkStart w:id="562" w:name="__RefHeading___Toc17607424_1280447820"/>
      <w:bookmarkStart w:id="563" w:name="_Toc219"/>
      <w:bookmarkEnd w:id="561"/>
      <w:bookmarkEnd w:id="562"/>
      <w:r>
        <w:rPr>
          <w:rtl w:val="true"/>
        </w:rPr>
        <w:t>اخلاق خداوند</w:t>
      </w:r>
      <w:bookmarkEnd w:id="563"/>
    </w:p>
    <w:p>
      <w:pPr>
        <w:pStyle w:val="BookText"/>
        <w:rPr/>
      </w:pPr>
      <w:r>
        <w:rPr>
          <w:rFonts w:ascii="IRNazanin" w:hAnsi="IRNazanin" w:eastAsia="IRNazanin"/>
          <w:color w:val="111111"/>
          <w:sz w:val="28"/>
          <w:sz w:val="28"/>
          <w:szCs w:val="28"/>
          <w:rtl w:val="true"/>
          <w:lang w:bidi="fa-IR"/>
        </w:rPr>
        <w:t>بنابراین،راه موسی شدن یا به دیگر سخن راه همه کاره شدن همانا تطبیق و مطابقت دادن منش و رفتار خود با خداوند است یعنی درست به مانند مردم قالی‌باف که چشمی به نقشه دارند و چشمی به بافته خویش،و نمی‌بافند جز بر اساس نقشه‌ای که در پیش رو دارند،انسان نیز باید چشم به رفتار و اخلاق خداوند داشته و تار و پود صفات خود را بر اساس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حقیقت نیز در روایات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بِاَخلاقِ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خویش را به اخلاق خداوند بیارایید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پیامبر با عظمت اسلام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آنجا که خداوند خود رحیم است پیامبر نیز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 بِالْمُؤْمِنِینَ رَؤُوفٌ رَحِیمٌ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یا همچنانکه خداوند خود رحمت واسعه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رَحْمَةُ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نیز از رحمتی به وسعت تمام هستی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Heading3"/>
        <w:numPr>
          <w:ilvl w:val="2"/>
          <w:numId w:val="1"/>
        </w:numPr>
        <w:rPr/>
      </w:pPr>
      <w:bookmarkStart w:id="564" w:name="__RefHeading___Toc17607426_1280447820"/>
      <w:bookmarkStart w:id="565" w:name="_Toc220"/>
      <w:bookmarkEnd w:id="564"/>
      <w:r>
        <w:rPr>
          <w:rtl w:val="true"/>
        </w:rPr>
        <w:t>جزای اعمال</w:t>
      </w:r>
      <w:bookmarkEnd w:id="565"/>
    </w:p>
    <w:p>
      <w:pPr>
        <w:pStyle w:val="BookText"/>
        <w:rPr/>
      </w:pPr>
      <w:r>
        <w:rPr>
          <w:rFonts w:ascii="IRNazanin" w:hAnsi="IRNazanin" w:eastAsia="IRNazanin"/>
          <w:color w:val="111111"/>
          <w:sz w:val="28"/>
          <w:sz w:val="28"/>
          <w:szCs w:val="28"/>
          <w:rtl w:val="true"/>
          <w:lang w:bidi="fa-IR"/>
        </w:rPr>
        <w:t>وقتی که اخلاق انسان با اخلاق خداوند همسان و همانند باشد،در دنیا دستماییه چنان توانی می‌شود که موسی و ابراهیم و عیسی و علی از آن برخوردار بوده‌اند،و در آخرت نیز به شراب طهور،و جنات عدن،و رضوان حق بدل خواهد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حقیقتی است که خداوند در فراوانی از آیات خود بر آن انگشت نهاده</w:t>
      </w:r>
    </w:p>
    <w:p>
      <w:pPr>
        <w:pStyle w:val="BookText"/>
        <w:rPr/>
      </w:pPr>
      <w:r>
        <w:rPr>
          <w:rFonts w:ascii="IRNazanin" w:hAnsi="IRNazanin" w:eastAsia="IRNazanin"/>
          <w:color w:val="111111"/>
          <w:sz w:val="28"/>
          <w:sz w:val="28"/>
          <w:szCs w:val="28"/>
          <w:rtl w:val="true"/>
          <w:lang w:bidi="fa-IR"/>
        </w:rPr>
        <w:t>و یادآور شده است که بهشت و آنچه در آنست محصول صفات و اخلاق نیکوی شما بوده،و در حقیقت جزای کردار و رفتار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اساساً،هر کجا سخن از بهشت و پاداش اخروی است سخن از انسان و جزای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امر هدایت،عظیم و بزرگ است،و آن را جز از بزرگان دین خواستن،مایه گم شدن و گمراهی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بزرگان همانا انبیاء و امامان گرامند،و جز ایشان هر که باشد و هر چه باشد،کوچک و حقیر و ناتوان است</w:t>
      </w:r>
      <w:r>
        <w:rPr>
          <w:rFonts w:eastAsia="IRNazanin" w:cs="IRNazanin"/>
          <w:color w:val="111111"/>
          <w:sz w:val="28"/>
          <w:szCs w:val="28"/>
          <w:rtl w:val="true"/>
          <w:lang w:bidi="fa-IR"/>
        </w:rPr>
        <w:t>.</w:t>
      </w:r>
      <w:bookmarkStart w:id="566" w:name="pg19473_219314"/>
    </w:p>
    <w:p>
      <w:pPr>
        <w:pStyle w:val="Heading2"/>
        <w:numPr>
          <w:ilvl w:val="1"/>
          <w:numId w:val="1"/>
        </w:numPr>
        <w:rPr/>
      </w:pPr>
      <w:bookmarkStart w:id="567" w:name="__RefHeading___Toc17607428_1280447820"/>
      <w:bookmarkStart w:id="568" w:name="_Toc221"/>
      <w:bookmarkEnd w:id="566"/>
      <w:bookmarkEnd w:id="567"/>
      <w:r>
        <w:rPr>
          <w:rtl w:val="true"/>
        </w:rPr>
        <w:t>دعاء</w:t>
      </w:r>
      <w:bookmarkEnd w:id="568"/>
    </w:p>
    <w:p>
      <w:pPr>
        <w:pStyle w:val="Heading3"/>
        <w:numPr>
          <w:ilvl w:val="2"/>
          <w:numId w:val="1"/>
        </w:numPr>
        <w:rPr/>
      </w:pPr>
      <w:bookmarkStart w:id="569" w:name="__RefHeading___Toc17607430_1280447820"/>
      <w:bookmarkStart w:id="570" w:name="_Toc222"/>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بخت و اقبال دور شده و از تخت شاهی فرود آمده و برای همیشه حکومت و حکمرانی را از کف داده بود،کسی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آنهمه جاه و جلال،و حشمت و شکوه،و سپاه و قشون،و نیز توان و اقتدار،چرا همه چیز از دست شد،و به خزان نشسته،و همه خزانه‌های ثروت و مکنت و قدرت را از دست دادی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که یکپارچه حسرت و اندوه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 دو خطا کردم؛ خطای نخست من این بود که کارهای بزرگ را به دست انسان‌های کوچک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رو،کارها،همه،ضایع شد و هیچکدام به سامان نرسید،و از سویی کارهای کوچک را به انسان‌های بزرگ سپردم،آنها نیز از آنجام آن سلسله کارها عار داشته و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هیچ کاری،نه کوچک و نه بزرگ،صورت نگرفت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کارهای کوچک را به انسان‌های کوچک،و کارهای بزرگ را به انسان‌های بزرگ حوالت و ارجاع می‌دادم،هرگز کارم به اینجا نمی‌کشید</w:t>
      </w:r>
      <w:r>
        <w:rPr>
          <w:rFonts w:eastAsia="IRNazanin" w:cs="IRNazanin"/>
          <w:color w:val="111111"/>
          <w:sz w:val="28"/>
          <w:szCs w:val="28"/>
          <w:rtl w:val="true"/>
          <w:lang w:bidi="fa-IR"/>
        </w:rPr>
        <w:t>.</w:t>
      </w:r>
      <w:bookmarkStart w:id="571" w:name="pg19473_219315"/>
    </w:p>
    <w:p>
      <w:pPr>
        <w:pStyle w:val="Heading3"/>
        <w:numPr>
          <w:ilvl w:val="2"/>
          <w:numId w:val="1"/>
        </w:numPr>
        <w:rPr/>
      </w:pPr>
      <w:bookmarkStart w:id="572" w:name="__RefHeading___Toc17607432_1280447820"/>
      <w:bookmarkStart w:id="573" w:name="_Toc223"/>
      <w:bookmarkEnd w:id="571"/>
      <w:bookmarkEnd w:id="572"/>
      <w:r>
        <w:rPr>
          <w:rtl w:val="true"/>
        </w:rPr>
        <w:t>حقیقت مسلّم</w:t>
      </w:r>
      <w:bookmarkEnd w:id="573"/>
    </w:p>
    <w:p>
      <w:pPr>
        <w:pStyle w:val="BookText"/>
        <w:rPr/>
      </w:pPr>
      <w:r>
        <w:rPr>
          <w:rFonts w:ascii="IRNazanin" w:hAnsi="IRNazanin" w:eastAsia="IRNazanin"/>
          <w:color w:val="111111"/>
          <w:sz w:val="28"/>
          <w:sz w:val="28"/>
          <w:szCs w:val="28"/>
          <w:rtl w:val="true"/>
          <w:lang w:bidi="fa-IR"/>
        </w:rPr>
        <w:t>و البته،این یک حقیقتی مسلَّم و اصلی مورد اهتمام است،و نه تنها در امورات دنیایی،و سیاسی،و حکومت داری باید لحاظ داشت،بلکه در وادی معنوی و اخروی نیز باید نسبت به آن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امورات معنوی اگر انسان کارهای بزرگ را از انسان‌های بزرگ نخواهد،بس خجلت که از این حاصل ایام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جهت هدایت خلق،انبیاء و امامان را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هدایت امری عظیم و بزرگ است،و آن را از انسان‌هایی جز انبیاء و امامان خواستن،همچون خواستن کارهای بزرگ از مردم کوچک است،که نتیجه‌ای جز سقوط و انحطاط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انسان‌ها،هر چند بزرگ باشند در خصوص امورات دینی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راهیابی و دستگیری،بسیار خرد و کوچک و ناچیز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می‌بینید که گاه در کنار سخن‌های صواب ایشان لغزش‌هایی نیز به چشم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البته،از لغزش‌های ایشان تنها کسانی التفات می‌یابند که با چشم مسلح نظاره‌گر باشند، و تنها چیزی که چشم انسان را مسلح می‌کند کتاب خدا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اساساً،بدون این کتاب آسمانی،لغزش‌های ظریف و حساس هرگز به چشم نمی‌آید،آنهم لغزش‌هایی که گاه یکی از آنها کافی است برای همیشه انسان را هر چند برجسته و شایسته و مستعد باشد زمینگیر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ویروسی ریز و نادیدنی گاه جثه‌ای قوی و نیرومند را به بستر ناتوانی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p>
    <w:p>
      <w:pPr>
        <w:pStyle w:val="Heading3"/>
        <w:numPr>
          <w:ilvl w:val="2"/>
          <w:numId w:val="1"/>
        </w:numPr>
        <w:rPr/>
      </w:pPr>
      <w:bookmarkStart w:id="574" w:name="__RefHeading___Toc17607434_1280447820"/>
      <w:bookmarkStart w:id="575" w:name="_Toc224"/>
      <w:bookmarkEnd w:id="574"/>
      <w:r>
        <w:rPr>
          <w:rtl w:val="true"/>
        </w:rPr>
        <w:t>خطایی آشکار</w:t>
      </w:r>
      <w:bookmarkEnd w:id="575"/>
    </w:p>
    <w:p>
      <w:pPr>
        <w:pStyle w:val="BookText"/>
        <w:rPr/>
      </w:pPr>
      <w:r>
        <w:rPr>
          <w:rFonts w:ascii="IRNazanin" w:hAnsi="IRNazanin" w:eastAsia="IRNazanin"/>
          <w:color w:val="111111"/>
          <w:sz w:val="28"/>
          <w:sz w:val="28"/>
          <w:szCs w:val="28"/>
          <w:rtl w:val="true"/>
          <w:lang w:bidi="fa-IR"/>
        </w:rPr>
        <w:t>به عنوان نمونه کسی که چشم خویش را با آیات کتاب خدا مسلّح نساخته است،وقتی که از کنار این بیت جناب مولانا عبور می‌کند،که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دیگر می‌شناسم ز اولیا که دهانشان بسته باشد از دعا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شاید به وجد آمده،و آن را نیز تحسین کند،حال آنکه همین بیت و همین سخن برای کسی که چشم حقیقت‌بین داشته،و همه چیز را از منظر کتاب خدا نظاره می‌کند بسیار ناروا و ناصواب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بی‌آنکه در کمند مهابت و شکوه مولانا اسیر و گرفتار آید جسورانه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اولیاء کسیتند ؟ و هر که باشند و هر چه باشند آیا از انبیاء و امامان بالاترند ؟ حال آنکه آنچه از دعا و نیاز خواهی داشته و داریم از همین بزرگان است،و از طریق ایشان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اولیاء کیستند ؟ آیا تاکنون رکعتی از نماز را اقامه نکرده‌اند، و در آن هدایت به صراط مستقیم را از خداوند نخواسته‌اند ؟ و آیا هدایت خواهی به صراط مستقیم دعا نیست ؟</w:t>
      </w:r>
    </w:p>
    <w:p>
      <w:pPr>
        <w:pStyle w:val="BookText"/>
        <w:rPr/>
      </w:pPr>
      <w:r>
        <w:rPr>
          <w:rFonts w:ascii="IRNazanin" w:hAnsi="IRNazanin" w:eastAsia="IRNazanin"/>
          <w:color w:val="111111"/>
          <w:sz w:val="28"/>
          <w:sz w:val="28"/>
          <w:szCs w:val="28"/>
          <w:rtl w:val="true"/>
          <w:lang w:bidi="fa-IR"/>
        </w:rPr>
        <w:t>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اولیاء کیستند ؟ و از چه رو دم فرو بسته،و لب به دعا نمی‌گشایند ؟ آیا جز این است که می‌خواهند از این رهگذر تسلیم و رضایت خویش را نسبت به آنچه خداوند تقدیر و تدبیر کرده است نشان داده باشند، همچنانکه جناب مولانا خود اشارتی به این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که هست رام آن کرام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جناب مولانا باید پرسید که از این حضرات اولیاء جویا شود،که</w:t>
      </w:r>
      <w:bookmarkStart w:id="576" w:name="pg19473_219317"/>
    </w:p>
    <w:p>
      <w:pPr>
        <w:pStyle w:val="BookText"/>
        <w:rPr/>
      </w:pPr>
      <w:bookmarkEnd w:id="576"/>
      <w:r>
        <w:rPr>
          <w:rFonts w:ascii="IRNazanin" w:hAnsi="IRNazanin" w:eastAsia="IRNazanin"/>
          <w:color w:val="111111"/>
          <w:sz w:val="28"/>
          <w:sz w:val="28"/>
          <w:szCs w:val="28"/>
          <w:rtl w:val="true"/>
          <w:lang w:bidi="fa-IR"/>
        </w:rPr>
        <w:t>چگونه تسلیم خداوند هستند،امام تسلیم کلام او نیستند،مگر نه آنکه او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آنکه او در جایْ جای کتاب خود از ما خواست که از وی بخواهیم</w:t>
      </w:r>
      <w:r>
        <w:rPr>
          <w:rFonts w:eastAsia="IRNazanin" w:cs="IRNazanin"/>
          <w:color w:val="111111"/>
          <w:sz w:val="28"/>
          <w:szCs w:val="28"/>
          <w:rtl w:val="true"/>
          <w:lang w:bidi="fa-IR"/>
        </w:rPr>
        <w:t>.</w:t>
      </w:r>
    </w:p>
    <w:p>
      <w:pPr>
        <w:pStyle w:val="Heading3"/>
        <w:numPr>
          <w:ilvl w:val="2"/>
          <w:numId w:val="1"/>
        </w:numPr>
        <w:rPr/>
      </w:pPr>
      <w:bookmarkStart w:id="577" w:name="__RefHeading___Toc17607436_1280447820"/>
      <w:bookmarkStart w:id="578" w:name="_Toc225"/>
      <w:bookmarkEnd w:id="577"/>
      <w:r>
        <w:rPr>
          <w:rtl w:val="true"/>
        </w:rPr>
        <w:t>ترغیب به دعاء</w:t>
      </w:r>
      <w:bookmarkEnd w:id="57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البته،از انصاف نمی‌توان گذشت،که جناب مولانا خود در مواضعی از مثنوی شریف به امر دعا و خواهش و خواستن از خدای بزرگ را تشویق و ترغیب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پیش کِی بر آرد بنده دست</w:t>
      </w:r>
      <w:bookmarkStart w:id="579" w:name="pg19473_219318"/>
    </w:p>
    <w:p>
      <w:pPr>
        <w:pStyle w:val="Heading3"/>
        <w:numPr>
          <w:ilvl w:val="2"/>
          <w:numId w:val="1"/>
        </w:numPr>
        <w:rPr/>
      </w:pPr>
      <w:bookmarkStart w:id="580" w:name="__RefHeading___Toc17607438_1280447820"/>
      <w:bookmarkStart w:id="581" w:name="_Toc226"/>
      <w:bookmarkEnd w:id="579"/>
      <w:bookmarkEnd w:id="580"/>
      <w:r>
        <w:rPr>
          <w:rtl w:val="true"/>
        </w:rPr>
        <w:t>زلف اولیاء</w:t>
      </w:r>
      <w:bookmarkEnd w:id="581"/>
    </w:p>
    <w:p>
      <w:pPr>
        <w:pStyle w:val="BookText"/>
        <w:rPr/>
      </w:pPr>
      <w:r>
        <w:rPr>
          <w:rFonts w:ascii="IRNazanin" w:hAnsi="IRNazanin" w:eastAsia="IRNazanin"/>
          <w:color w:val="111111"/>
          <w:sz w:val="28"/>
          <w:sz w:val="28"/>
          <w:szCs w:val="28"/>
          <w:rtl w:val="true"/>
          <w:lang w:bidi="fa-IR"/>
        </w:rPr>
        <w:t>البته،برای ما هیچ تفاوت نمی‌کند که جناب مولانا و یا هر کس دیگری،چه در باب دعا و یا هر موضوع دیگری،سخن بگویند و یا نگویند،و یا تایید کرده و یا مردود شمارند،زیرا دین و آئین ما گره خورده به زلف اولیایی است که خداوند خود هر یک از ایشان را به عنوان ولی و دوستدار خود یاد کرده است،و خواسته است که جز از ایشان پیروی و تأسی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خوشتر آنست که سخنان دست کم یکی از آن بزرگواران در باب دعا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داشته و حاجت و نیازمندی‌های خود را تنها و تنها از خداوند بخواهید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لٰاتَسْألْ غَیْرَ اللّٰه فَاِنَّهُ انْ اعْطٰاکَ اغْنٰاکَ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غیر خدا حاجت مخواه زیرا اگر او به تو اعطاء کند بی‌نیاز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هیچ چیز خوشتر و محبوبتر از آن نیست که از وی چیزی بخواهند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احَبُّ الَی اللّٰه سُبحٰانَه مِنْ انْ یُسْأل</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چیزی نزد خداوند محبوبتر از آن نیست که از او سئوال و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نسبت به خداوند آگاه‌تر و آشناتر است،بیشترین خواست را از او داشته،و از همه نیز بیشتر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النٰاسِ بِاللّٰهِ اکْثَرُهُمْ لَهُ مَسْألَةً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داناترین مردم به خداوند کسی است که بیشتر از او درخواست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وقت دست به دعا داشته و از او بخواهید،زیرا خواستن از</w:t>
      </w:r>
    </w:p>
    <w:p>
      <w:pPr>
        <w:pStyle w:val="BookText"/>
        <w:rPr/>
      </w:pPr>
      <w:r>
        <w:rPr>
          <w:rFonts w:ascii="IRNazanin" w:hAnsi="IRNazanin" w:eastAsia="IRNazanin"/>
          <w:color w:val="111111"/>
          <w:sz w:val="28"/>
          <w:sz w:val="28"/>
          <w:szCs w:val="28"/>
          <w:rtl w:val="true"/>
          <w:lang w:bidi="fa-IR"/>
        </w:rPr>
        <w:t>خداوند وقف بیماران و گرفتاران نبوده،و نه منحصر به وقت بیماری و گرفتاری و ابتلا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چنگ بلا گرفتار آمده است به دعا و خواستن نیازمندتر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ابْتَلٰی وَاِنْ عَظُمَتْ بَلْوَاهُ</w:t>
      </w:r>
    </w:p>
    <w:p>
      <w:pPr>
        <w:pStyle w:val="BookText"/>
        <w:rPr/>
      </w:pPr>
      <w:r>
        <w:rPr>
          <w:rFonts w:ascii="Amiri" w:hAnsi="Amiri" w:eastAsia="Amiri" w:cs="Amiri"/>
          <w:color w:val="111111"/>
          <w:sz w:val="28"/>
          <w:sz w:val="28"/>
          <w:szCs w:val="28"/>
          <w:rtl w:val="true"/>
          <w:lang w:bidi="ar-SA"/>
        </w:rPr>
        <w:t>بِأحَقّ بِالدُعٰاءِ مِنَ الْمُعٰافیٰ الَّذِیٖ لٰایَأمَنُ البَلٰاء</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انسان،چه سالم و چه گرفتار،در هر حال که دعا می‌کند و از او چیزی می‌خواهد باید از سر صفا و اخلاص باشد،از همه چیز و از همگان قطع امید نموده و تنها دل به کرم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ساز از غیر دل وز خود تهی شو چون جُباب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واَخْلِص فِی المَسألَه لِرَبِّک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هنگام درخواست،خالصانه،دعا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 هر چه هست باید برداشت دل ز آنچه بجز حق است،باید برداشت</w:t>
      </w:r>
    </w:p>
    <w:p>
      <w:pPr>
        <w:pStyle w:val="BookText"/>
        <w:rPr/>
      </w:pPr>
      <w:r>
        <w:rPr>
          <w:rFonts w:ascii="IRNazanin" w:hAnsi="IRNazanin" w:eastAsia="IRNazanin"/>
          <w:color w:val="111111"/>
          <w:sz w:val="28"/>
          <w:sz w:val="28"/>
          <w:szCs w:val="28"/>
          <w:rtl w:val="true"/>
          <w:lang w:bidi="fa-IR"/>
        </w:rPr>
        <w:t xml:space="preserve">در وقت دعاست دست برداشتنت رمزی،که ز جمله دست باید </w:t>
      </w:r>
      <w:r>
        <w:rPr>
          <w:rStyle w:val="FootnoteAnchor"/>
          <w:rtl w:val="true"/>
        </w:rPr>
        <w:footnoteReference w:id="267"/>
      </w:r>
      <w:r>
        <w:rPr>
          <w:rFonts w:ascii="IRNazanin" w:hAnsi="IRNazanin" w:eastAsia="IRNazanin"/>
          <w:color w:val="111111"/>
          <w:sz w:val="28"/>
          <w:sz w:val="28"/>
          <w:szCs w:val="28"/>
          <w:rtl w:val="true"/>
          <w:lang w:bidi="fa-IR"/>
        </w:rPr>
        <w:t>برداشت</w:t>
      </w:r>
    </w:p>
    <w:p>
      <w:pPr>
        <w:pStyle w:val="BookText"/>
        <w:rPr/>
      </w:pPr>
      <w:r>
        <w:rPr>
          <w:rFonts w:ascii="IRNazanin" w:hAnsi="IRNazanin" w:eastAsia="IRNazanin"/>
          <w:color w:val="111111"/>
          <w:sz w:val="28"/>
          <w:sz w:val="28"/>
          <w:szCs w:val="28"/>
          <w:rtl w:val="true"/>
          <w:lang w:bidi="fa-IR"/>
        </w:rPr>
        <w:t>و البته،برای اخلاص فوائد و منافعی فراوان است از جمله اینکه اجابت را تسریع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جان بابا در اخلاص پیچ </w:t>
      </w:r>
      <w:r>
        <w:rPr>
          <w:rStyle w:val="FootnoteAnchor"/>
          <w:rtl w:val="true"/>
        </w:rPr>
        <w:footnoteReference w:id="26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بِاخْلٰاصِ الدُّعاءِ فَاِنَّهُ اخْلَقُ بِالْاِجٰابَة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 تو باد به اخلاص در دعا،زیرا دعای خالص سزاوارتر به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ناگفته نماند که در اجابت دعا و خواست‌های انسان جز اخلاص، پاکی و طهارت و پرهیز از معاصی و گناهان نیز شرط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دل پاک شد از اعتلال آن،دعایش می‌رود تا ذوالجلال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وگرنه اگر پای در خط خطا و کج باشد،به هنگام شام و سحر دست به دعا داشتن هیچ فایدتی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تو همواره به راه کج است</w:t>
      </w:r>
    </w:p>
    <w:p>
      <w:pPr>
        <w:pStyle w:val="BookText"/>
        <w:rPr/>
      </w:pPr>
      <w:r>
        <w:rPr>
          <w:rFonts w:ascii="IRNazanin" w:hAnsi="IRNazanin" w:eastAsia="IRNazanin"/>
          <w:color w:val="111111"/>
          <w:sz w:val="28"/>
          <w:sz w:val="28"/>
          <w:szCs w:val="28"/>
          <w:rtl w:val="true"/>
          <w:lang w:bidi="fa-IR"/>
        </w:rPr>
        <w:t>و هیچ،از یاد نبریم که بر اساس حکمت و مصلحت گاه در اجابتِ دعا تاخیر می‌شود،و این نباید مایه نومیدی و یأس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لٰایُقْنِطَنَّکَ انْ ابْطَأَتْ عَلَیْکَ الْاِجٰابَه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اگر دعایت دیر به اجابت رسید نومید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اخِّرَتْ عَنْکَ الْاِجٰابَة لِیَکُونَ أطْوَلُ لِلْمَسْأَلَةِ وَأَجزلُ لِلْعَطِیَّة</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بسا اجابت سؤال و خواست و دعای انسان به تاخیر افتد تا زمانی بشتر صرف دعا و مناجات با حق کند،و پاداش و عطیه‌ای عالی‌تر و والاتر به ارمغان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خداوند حالت حاجت و نیاز خواهی بندگان خویش را بسیار 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مخلص که نالد در دعا</w:t>
      </w:r>
    </w:p>
    <w:p>
      <w:pPr>
        <w:pStyle w:val="BookText"/>
        <w:rPr/>
      </w:pPr>
      <w:r>
        <w:rPr>
          <w:rFonts w:ascii="IRNazanin" w:hAnsi="IRNazanin" w:eastAsia="IRNazanin"/>
          <w:color w:val="111111"/>
          <w:sz w:val="28"/>
          <w:sz w:val="28"/>
          <w:szCs w:val="28"/>
          <w:rtl w:val="true"/>
          <w:lang w:bidi="fa-IR"/>
        </w:rPr>
        <w:t>ولی گاه انسان از سر نادانی و جهل و عاقبت نااندیشی از خداوند مسئلت و حاجتی دارد که هیچ به مصلحت نیست،از این رو خداوند آن را به هدف اجابت نمی‌رساند،اما به حرمت دعایی که داشته است او را به گونه‌ای دیگر نوازش می‌کند،و موهبتی به او خواهد نمود که صلاح و مصلحت وی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سَألَتَ الشَیءَ فَلَمْ تُعْطَهُ وَاُعْطِیَتَ خَیْراً مِنْه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چه بسا چیزی از خدا خواستی که به تو داده نشد و بهتر از آن به تو 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دزدَکِی از مارگیری مار برد</w:t>
      </w:r>
    </w:p>
    <w:p>
      <w:pPr>
        <w:pStyle w:val="BookText"/>
        <w:rPr/>
      </w:pPr>
      <w:r>
        <w:rPr>
          <w:rFonts w:ascii="IRNazanin" w:hAnsi="IRNazanin" w:eastAsia="IRNazanin"/>
          <w:color w:val="111111"/>
          <w:sz w:val="28"/>
          <w:sz w:val="28"/>
          <w:szCs w:val="28"/>
          <w:rtl w:val="true"/>
          <w:lang w:bidi="fa-IR"/>
        </w:rPr>
        <w:t>شکر حق را کان دعا مردود 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اساساً،بنابر آنچه در خبر آمده است برای چنین کسانی که از خواست خود</w:t>
      </w:r>
      <w:bookmarkStart w:id="582" w:name="pg19473_219323"/>
    </w:p>
    <w:p>
      <w:pPr>
        <w:pStyle w:val="BookText"/>
        <w:rPr/>
      </w:pPr>
      <w:bookmarkEnd w:id="582"/>
      <w:r>
        <w:rPr>
          <w:rFonts w:ascii="IRNazanin" w:hAnsi="IRNazanin" w:eastAsia="IRNazanin"/>
          <w:color w:val="111111"/>
          <w:sz w:val="28"/>
          <w:sz w:val="28"/>
          <w:szCs w:val="28"/>
          <w:rtl w:val="true"/>
          <w:lang w:bidi="fa-IR"/>
        </w:rPr>
        <w:t>محروم می‌شوند یکی از این سه موهبت ارزانی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یُغْفَر اوْ خَیْرٌ یُعَجَّلُ اوْ شَرٌ یُؤجَّل</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یا گناهش بخشیده می‌شود،و یا به زودی خیری به او رسیده،و یا شری از او دفع خواهد شد،که دفع شر و بلا یکی از آثار مسلّم و محتوم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بِالْدُعاء تُصْرِفُ البَلیَّه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با دعا،بلاها برگردانده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بِالْدُعا یَسْتدفَعُ البَلاء</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با دعا بلا دفع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وَادْفَعُوا امْواجَ الْبَلٰاءِ بِالدُعٰاء</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امواج بلا و محنت و مصیبت‌ها را با دعا دفع و از خود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دعا کرده‌ام مدعیان را هلاک زان که خواص دعا دفع بلا کردن است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بنابراین،هیچ دعایی بی‌پاسخ نمی‌ماند،به ویژه آنکه اگر با نام اللّٰه و رحمن و رحیم آغاز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لٰایُردُّ دُعٰاءٌ اوَّلُه‌بسم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دعایی که با بسم اللّٰه الرحمن الرحیم آغاز شود مردود نخواهد شد</w:t>
      </w:r>
      <w:r>
        <w:rPr>
          <w:rFonts w:eastAsia="IRNazanin" w:cs="IRNazanin"/>
          <w:color w:val="111111"/>
          <w:sz w:val="28"/>
          <w:szCs w:val="28"/>
          <w:rtl w:val="true"/>
          <w:lang w:bidi="fa-IR"/>
        </w:rPr>
        <w:t>.</w:t>
      </w:r>
    </w:p>
    <w:p>
      <w:pPr>
        <w:pStyle w:val="Heading3"/>
        <w:numPr>
          <w:ilvl w:val="2"/>
          <w:numId w:val="1"/>
        </w:numPr>
        <w:rPr/>
      </w:pPr>
      <w:bookmarkStart w:id="583" w:name="__RefHeading___Toc17607440_1280447820"/>
      <w:bookmarkStart w:id="584" w:name="_Toc227"/>
      <w:bookmarkEnd w:id="583"/>
      <w:r>
        <w:rPr>
          <w:rtl w:val="true"/>
        </w:rPr>
        <w:t>حسنه</w:t>
      </w:r>
      <w:bookmarkEnd w:id="584"/>
    </w:p>
    <w:p>
      <w:pPr>
        <w:pStyle w:val="BookText"/>
        <w:rPr/>
      </w:pPr>
      <w:r>
        <w:rPr>
          <w:rFonts w:ascii="IRNazanin" w:hAnsi="IRNazanin" w:eastAsia="IRNazanin"/>
          <w:color w:val="111111"/>
          <w:sz w:val="28"/>
          <w:sz w:val="28"/>
          <w:szCs w:val="28"/>
          <w:rtl w:val="true"/>
          <w:lang w:bidi="fa-IR"/>
        </w:rPr>
        <w:t>حال،که چنین است دعاء را از همین اکنون آغاز کنیم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دعایی بهتر از آنچه خداوند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عالم است و ما نادان،و او می‌داند که حاجت ما به چیست،ولی 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دعاهایی که به صلاح و سود ماست،و در کتاب خداوند آمده است،یکی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آنچه در پیش تو خیر و نیکو و حَسَنه به شمار می‌آید بر ما ارزانی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گشایش در زندگی مادی،تا مبادا نسبت به مردمِ بددل و بخیل حاجتمند شویم،و یا در پیش روی زن و فرزند خجل شده و شرمگین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آنکه اخلاق ما نیکو باشد،یعنی شیرین،باصفا و با محبت باشیم، و در سینه ما بخل،کینه،بد دلی،دشمنی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الاخرة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آخرت نیز آنچه خیر است بر ما فرو فرست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حسنه در آخرت دو چیز است،یکی رضوان حق و دیگری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ارزش آدمی به دانش و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منهای شناخت و معرفت از همه سو زیان می‌بیند،حتی از کتاب خداوند که تنها جهت هدایت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که پیوسته احوال آخرت را در پیش رو داشت</w:t>
      </w:r>
      <w:r>
        <w:rPr>
          <w:rFonts w:eastAsia="IRNazanin" w:cs="IRNazanin"/>
          <w:color w:val="111111"/>
          <w:sz w:val="28"/>
          <w:szCs w:val="28"/>
          <w:rtl w:val="true"/>
          <w:lang w:bidi="fa-IR"/>
        </w:rPr>
        <w:t>.</w:t>
      </w:r>
      <w:bookmarkStart w:id="585" w:name="pg19473_219328"/>
    </w:p>
    <w:p>
      <w:pPr>
        <w:pStyle w:val="Heading2"/>
        <w:numPr>
          <w:ilvl w:val="1"/>
          <w:numId w:val="1"/>
        </w:numPr>
        <w:rPr/>
      </w:pPr>
      <w:bookmarkStart w:id="586" w:name="__RefHeading___Toc17607442_1280447820"/>
      <w:bookmarkStart w:id="587" w:name="_Toc228"/>
      <w:bookmarkEnd w:id="585"/>
      <w:bookmarkEnd w:id="586"/>
      <w:r>
        <w:rPr>
          <w:rtl w:val="true"/>
        </w:rPr>
        <w:t>مراحل ایمان</w:t>
      </w:r>
      <w:bookmarkEnd w:id="587"/>
    </w:p>
    <w:p>
      <w:pPr>
        <w:pStyle w:val="Heading3"/>
        <w:numPr>
          <w:ilvl w:val="2"/>
          <w:numId w:val="1"/>
        </w:numPr>
        <w:rPr/>
      </w:pPr>
      <w:bookmarkStart w:id="588" w:name="__RefHeading___Toc17607444_1280447820"/>
      <w:bookmarkStart w:id="589" w:name="_Toc229"/>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هیچ چیز به قدر دانش،دانایی و معرفت برای آدمی سودمند و سودآور نیست،و نه چیزی به اندازه آن مایه اعتبار و بزرگی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است که سرمایه بزرگی است</w:t>
      </w:r>
    </w:p>
    <w:p>
      <w:pPr>
        <w:pStyle w:val="BookText"/>
        <w:rPr/>
      </w:pPr>
      <w:r>
        <w:rPr>
          <w:rFonts w:ascii="IRNazanin" w:hAnsi="IRNazanin" w:eastAsia="IRNazanin"/>
          <w:color w:val="111111"/>
          <w:sz w:val="28"/>
          <w:sz w:val="28"/>
          <w:szCs w:val="28"/>
          <w:rtl w:val="true"/>
          <w:lang w:bidi="fa-IR"/>
        </w:rPr>
        <w:t>باری؛چه در میان زنان و چه در میان مردان،هر کسی به جایی رسید و یا جایگاه و منزلتی معتبر یافت جز در پرتو گوهر دانش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چه مرد،کسی شد بزرگ و کامروا</w:t>
      </w:r>
    </w:p>
    <w:p>
      <w:pPr>
        <w:pStyle w:val="BookText"/>
        <w:rPr/>
      </w:pPr>
      <w:r>
        <w:rPr>
          <w:rFonts w:ascii="IRNazanin" w:hAnsi="IRNazanin" w:eastAsia="IRNazanin"/>
          <w:color w:val="111111"/>
          <w:sz w:val="28"/>
          <w:sz w:val="28"/>
          <w:szCs w:val="28"/>
          <w:rtl w:val="true"/>
          <w:lang w:bidi="fa-IR"/>
        </w:rPr>
        <w:t>اساساً،آنچه در دیدِ دین و دیدگاه پیشوایان آسمانی به شَرَف و شرافت یاد شده است،همانا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باید که دانش آموزد تا ز هر کس شریف‌تر باشد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مولانا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لٰاشَرَفَ کَالعِلم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شرافتی چون 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ملک سلیمان است علم جمله عالَم صورت و جان است علم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از شرافت علم همین بس که اگر به نادانان و آنان که آن را نیکو نمی‌دانند،نسبت داده شود،شادمان شده و بر آن فخر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بِالعِلْم شَرَفاًاَنَّهُ یَدَّعِیهِ مَنْ لٰایُحسِنُهُ وَیَفْرَحُ بِه‌اِذانُسِبَ الَیه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3"/>
        <w:numPr>
          <w:ilvl w:val="2"/>
          <w:numId w:val="1"/>
        </w:numPr>
        <w:rPr/>
      </w:pPr>
      <w:bookmarkStart w:id="590" w:name="__RefHeading___Toc17607446_1280447820"/>
      <w:bookmarkStart w:id="591" w:name="_Toc230"/>
      <w:bookmarkEnd w:id="590"/>
      <w:r>
        <w:rPr>
          <w:rtl w:val="true"/>
        </w:rPr>
        <w:t>محروم</w:t>
      </w:r>
      <w:bookmarkEnd w:id="59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بنابراین،کسی که علم و آگاهی ندارد از شرافت و ارزش نیز دور و محروم</w:t>
      </w:r>
      <w:bookmarkStart w:id="592" w:name="pg19473_219330"/>
    </w:p>
    <w:p>
      <w:pPr>
        <w:pStyle w:val="BookText"/>
        <w:rPr/>
      </w:pPr>
      <w:bookmarkEnd w:id="592"/>
      <w:r>
        <w:rPr>
          <w:rFonts w:ascii="IRNazanin" w:hAnsi="IRNazanin" w:eastAsia="IRNazanin"/>
          <w:color w:val="111111"/>
          <w:sz w:val="28"/>
          <w:sz w:val="28"/>
          <w:szCs w:val="28"/>
          <w:rtl w:val="true"/>
          <w:lang w:bidi="fa-IR"/>
        </w:rPr>
        <w:t>است،و بلکه از همه ارزش‌ها تهی و عاری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 شِعْرِی ایُّ شَیءِ أدْرَکَ مَنْ مٰاتَهُ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ایُّ شَیءٍ ماتَ مَنْ ادْرَکَ الْعِلم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ای کاش می‌دانستم کسی که گوهر دانش از وی فوت شده چه چیزی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می‌دانستم کسی که صاحب دانش است و آن را به چنگ آورده است چه چیزی را از دست داده است </w:t>
      </w:r>
      <w:r>
        <w:rPr>
          <w:rFonts w:eastAsia="IRNazanin" w:cs="IRNazanin"/>
          <w:color w:val="111111"/>
          <w:sz w:val="28"/>
          <w:szCs w:val="28"/>
          <w:rtl w:val="true"/>
          <w:lang w:bidi="fa-IR"/>
        </w:rPr>
        <w:t>!</w:t>
      </w:r>
    </w:p>
    <w:p>
      <w:pPr>
        <w:pStyle w:val="Heading3"/>
        <w:numPr>
          <w:ilvl w:val="2"/>
          <w:numId w:val="1"/>
        </w:numPr>
        <w:rPr/>
      </w:pPr>
      <w:bookmarkStart w:id="593" w:name="__RefHeading___Toc17607448_1280447820"/>
      <w:bookmarkStart w:id="594" w:name="_Toc231"/>
      <w:bookmarkEnd w:id="593"/>
      <w:r>
        <w:rPr>
          <w:rtl w:val="true"/>
        </w:rPr>
        <w:t>نشانه تکریم خداوند</w:t>
      </w:r>
      <w:bookmarkEnd w:id="594"/>
    </w:p>
    <w:p>
      <w:pPr>
        <w:pStyle w:val="BookText"/>
        <w:rPr/>
      </w:pPr>
      <w:r>
        <w:rPr>
          <w:rFonts w:ascii="IRNazanin" w:hAnsi="IRNazanin" w:eastAsia="IRNazanin"/>
          <w:color w:val="111111"/>
          <w:sz w:val="28"/>
          <w:sz w:val="28"/>
          <w:szCs w:val="28"/>
          <w:rtl w:val="true"/>
          <w:lang w:bidi="fa-IR"/>
        </w:rPr>
        <w:t>و البته این شرافت و فضیلت را خداوند نصیب همگان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ارْزَلَ اللّٰهُ عَبْداً حَظَرَ عَلَیْهِ العِلْم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هر گاه بنده‌ای در پیش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بی‌مقدار باشد راه تحصیل و دانش و آگاهی را بر او بر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پیداست که اگر کسی به زیور دانش آراسته شد،نشان آن است که خداوند وی را مکرم داشته،و طبیعةً مورد اعتناء و اهتمام اوست،از این رو 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را که از موهبت دانش بهره‌ور است به چشم حقارت و کوچکی ننگرید؛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لٰاتَحْرِقَنَّ عَبْدَاً آتاه اللّٰه عِلْماً،فَاِنَّ اللّٰه تعالی لَمْ یَحْقِرهُ حِینَ آتٰاهُ إیّٰاهُ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Heading3"/>
        <w:numPr>
          <w:ilvl w:val="2"/>
          <w:numId w:val="1"/>
        </w:numPr>
        <w:rPr/>
      </w:pPr>
      <w:bookmarkStart w:id="595" w:name="__RefHeading___Toc17607450_1280447820"/>
      <w:bookmarkStart w:id="596" w:name="_Toc232"/>
      <w:bookmarkEnd w:id="595"/>
      <w:r>
        <w:rPr>
          <w:rtl w:val="true"/>
        </w:rPr>
        <w:t>باتلاق نادانی</w:t>
      </w:r>
      <w:bookmarkEnd w:id="59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گونه روایات و هر چه از این دست هست ما را به سوی فضل و دانش اندوزی ترغیب و بلکه وادار می‌کنند،از آنروست که بدون آن هیچ بوده و در باتلاق جهل و نادانی فرو می‌شویم</w:t>
      </w:r>
      <w:r>
        <w:rPr>
          <w:rFonts w:eastAsia="IRNazanin" w:cs="IRNazanin"/>
          <w:color w:val="111111"/>
          <w:sz w:val="28"/>
          <w:szCs w:val="28"/>
          <w:rtl w:val="true"/>
          <w:lang w:bidi="fa-IR"/>
        </w:rPr>
        <w:t>.</w:t>
      </w:r>
      <w:bookmarkStart w:id="597" w:name="pg19473_219331"/>
    </w:p>
    <w:p>
      <w:pPr>
        <w:pStyle w:val="BookText"/>
        <w:rPr/>
      </w:pPr>
      <w:bookmarkEnd w:id="597"/>
      <w:r>
        <w:rPr>
          <w:rFonts w:ascii="IRNazanin" w:hAnsi="IRNazanin" w:eastAsia="IRNazanin"/>
          <w:color w:val="111111"/>
          <w:sz w:val="28"/>
          <w:sz w:val="28"/>
          <w:szCs w:val="28"/>
          <w:rtl w:val="true"/>
          <w:lang w:bidi="fa-IR"/>
        </w:rPr>
        <w:t>معرفت جان است و انسان جسم وی آدم بی‌معرفت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598" w:name="__RefHeading___Toc17607452_1280447820"/>
      <w:bookmarkStart w:id="599" w:name="_Toc233"/>
      <w:bookmarkEnd w:id="598"/>
      <w:r>
        <w:rPr>
          <w:rtl w:val="true"/>
        </w:rPr>
        <w:t>گمراهی</w:t>
      </w:r>
      <w:bookmarkEnd w:id="599"/>
    </w:p>
    <w:p>
      <w:pPr>
        <w:pStyle w:val="BookText"/>
        <w:rPr/>
      </w:pPr>
      <w:r>
        <w:rPr>
          <w:rFonts w:ascii="IRNazanin" w:hAnsi="IRNazanin" w:eastAsia="IRNazanin"/>
          <w:color w:val="111111"/>
          <w:sz w:val="28"/>
          <w:sz w:val="28"/>
          <w:szCs w:val="28"/>
          <w:rtl w:val="true"/>
          <w:lang w:bidi="fa-IR"/>
        </w:rPr>
        <w:t>اگر پای جهل در میان باشد و از نور معرفت بی‌نصیب باشیم هرگز سود و سیادت نخواهیم یافت،و از همه سو و از همه جا بر ما زیان می‌بارد،و حتی چیزهایی که نافع و سودمند است به ضرر و زیان ما منتهی می‌شود،از همین رو، قرآن که کانون نور و هدایت است برای بسیاری ظلمت و ضلالت و گمراهی را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زآنکه از قرآن بسی گمره شدند</w:t>
      </w:r>
    </w:p>
    <w:p>
      <w:pPr>
        <w:pStyle w:val="BookText"/>
        <w:rPr/>
      </w:pPr>
      <w:r>
        <w:rPr>
          <w:rFonts w:ascii="IRNazanin" w:hAnsi="IRNazanin" w:eastAsia="IRNazanin"/>
          <w:color w:val="111111"/>
          <w:sz w:val="28"/>
          <w:sz w:val="28"/>
          <w:szCs w:val="28"/>
          <w:rtl w:val="true"/>
          <w:lang w:bidi="fa-IR"/>
        </w:rPr>
        <w:t>درست همانند آب که خود مایه حیات و زندگی است،اما برای فرعون مایه هلاک و فناء و نابودی شد</w:t>
      </w:r>
      <w:r>
        <w:rPr>
          <w:rFonts w:eastAsia="IRNazanin" w:cs="IRNazanin"/>
          <w:color w:val="111111"/>
          <w:sz w:val="28"/>
          <w:szCs w:val="28"/>
          <w:rtl w:val="true"/>
          <w:lang w:bidi="fa-IR"/>
        </w:rPr>
        <w:t>.</w:t>
      </w:r>
    </w:p>
    <w:p>
      <w:pPr>
        <w:pStyle w:val="Heading3"/>
        <w:numPr>
          <w:ilvl w:val="2"/>
          <w:numId w:val="1"/>
        </w:numPr>
        <w:rPr/>
      </w:pPr>
      <w:bookmarkStart w:id="600" w:name="__RefHeading___Toc17607454_1280447820"/>
      <w:bookmarkStart w:id="601" w:name="_Toc234"/>
      <w:bookmarkEnd w:id="600"/>
      <w:r>
        <w:rPr>
          <w:rtl w:val="true"/>
        </w:rPr>
        <w:t>غرور به رحمت حق</w:t>
      </w:r>
      <w:bookmarkEnd w:id="601"/>
    </w:p>
    <w:p>
      <w:pPr>
        <w:pStyle w:val="BookText"/>
        <w:rPr/>
      </w:pPr>
      <w:r>
        <w:rPr>
          <w:rFonts w:ascii="IRNazanin" w:hAnsi="IRNazanin" w:eastAsia="IRNazanin"/>
          <w:color w:val="111111"/>
          <w:sz w:val="28"/>
          <w:sz w:val="28"/>
          <w:szCs w:val="28"/>
          <w:rtl w:val="true"/>
          <w:lang w:bidi="fa-IR"/>
        </w:rPr>
        <w:t>به عنوان نمونه انسان بی‌معرفت و نادان وقتی که انبوه آیات قرآنی را در باب رحمت حق می‌بیند به جای آنکه مایه شتاب و تلاش او باشد،در همانجا قفل کرده و می‌ایستد،و از آن پس تن به هر خلاف می‌دهد،تنها به این دلیل که خداوند رحمن است و رحیم،و رحمتش پایدار،و جاودانه،و نیز شامل همگان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خود خداوند در کتاب کریم،پیشاپیش،هشدار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وی مایه غرور شما نباشد،و نه جوازی برای هر خطا و خلاف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رو،کسی که رحمت خداوند را دستاویز خود قرار داده،و بر این اساس از انجام اوامر الهی دور،و به انواع معاصی آلوده شود،مرتکب معصیت کبیره است</w:t>
      </w:r>
      <w:r>
        <w:rPr>
          <w:rFonts w:eastAsia="IRNazanin" w:cs="IRNazanin"/>
          <w:color w:val="111111"/>
          <w:sz w:val="28"/>
          <w:szCs w:val="28"/>
          <w:rtl w:val="true"/>
          <w:lang w:bidi="fa-IR"/>
        </w:rPr>
        <w:t>.</w:t>
      </w:r>
      <w:bookmarkStart w:id="602" w:name="pg19473_219332"/>
    </w:p>
    <w:p>
      <w:pPr>
        <w:pStyle w:val="BookText"/>
        <w:rPr/>
      </w:pPr>
      <w:bookmarkEnd w:id="602"/>
      <w:r>
        <w:rPr>
          <w:rFonts w:ascii="IRNazanin" w:hAnsi="IRNazanin" w:eastAsia="IRNazanin"/>
          <w:color w:val="111111"/>
          <w:sz w:val="28"/>
          <w:sz w:val="28"/>
          <w:szCs w:val="28"/>
          <w:rtl w:val="true"/>
          <w:lang w:bidi="fa-IR"/>
        </w:rPr>
        <w:t>معصیت کبیره گناهی است در قرآن کریم پیرامون آن،به صراحت،وعده عذاب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رو،در یکی از آیات این کتاب کریم بر مردمی که از رحمت خداوند برداشت ناصواب نموده،و به کرم و رحمت وی غرور یافته،و از همین رو دامن خود را به بسیاری از معاصی آلودند،نهیب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Heading3"/>
        <w:numPr>
          <w:ilvl w:val="2"/>
          <w:numId w:val="1"/>
        </w:numPr>
        <w:rPr/>
      </w:pPr>
      <w:bookmarkStart w:id="603" w:name="__RefHeading___Toc17607456_1280447820"/>
      <w:bookmarkStart w:id="604" w:name="_Toc235"/>
      <w:bookmarkEnd w:id="603"/>
      <w:r>
        <w:rPr>
          <w:rtl w:val="true"/>
        </w:rPr>
        <w:t>معنای کریم</w:t>
      </w:r>
      <w:bookmarkEnd w:id="604"/>
    </w:p>
    <w:p>
      <w:pPr>
        <w:pStyle w:val="BookText"/>
        <w:rPr/>
      </w:pPr>
      <w:r>
        <w:rPr>
          <w:rFonts w:ascii="IRNazanin" w:hAnsi="IRNazanin" w:eastAsia="IRNazanin"/>
          <w:color w:val="111111"/>
          <w:sz w:val="28"/>
          <w:sz w:val="28"/>
          <w:szCs w:val="28"/>
          <w:rtl w:val="true"/>
          <w:lang w:bidi="fa-IR"/>
        </w:rPr>
        <w:t>اساساً،اگر کسی معنای کرم و کریم را فهم کند غرور نیافته و هرگز از این رهگذر خود را به آلودگی‌ها نمی‌آلاید،زیرا کریم به معنای کسی است که صاحب سفره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کریم نیز برای انسان‌ها دو سفره را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سفره دنیا که کوتاه و مقطعی است،و دیگری سفره آخرت که بی‌پایان و بی‌زوال و جاودانه است</w:t>
      </w:r>
      <w:r>
        <w:rPr>
          <w:rFonts w:eastAsia="IRNazanin" w:cs="IRNazanin"/>
          <w:color w:val="111111"/>
          <w:sz w:val="28"/>
          <w:szCs w:val="28"/>
          <w:rtl w:val="true"/>
          <w:lang w:bidi="fa-IR"/>
        </w:rPr>
        <w:t>.</w:t>
      </w:r>
    </w:p>
    <w:p>
      <w:pPr>
        <w:pStyle w:val="Heading3"/>
        <w:numPr>
          <w:ilvl w:val="2"/>
          <w:numId w:val="1"/>
        </w:numPr>
        <w:rPr/>
      </w:pPr>
      <w:bookmarkStart w:id="605" w:name="__RefHeading___Toc17607458_1280447820"/>
      <w:bookmarkStart w:id="606" w:name="_Toc236"/>
      <w:bookmarkEnd w:id="605"/>
      <w:r>
        <w:rPr>
          <w:rtl w:val="true"/>
        </w:rPr>
        <w:t>سفره دنیا</w:t>
      </w:r>
      <w:bookmarkEnd w:id="606"/>
    </w:p>
    <w:p>
      <w:pPr>
        <w:pStyle w:val="BookText"/>
        <w:rPr/>
      </w:pPr>
      <w:r>
        <w:rPr>
          <w:rFonts w:ascii="IRNazanin" w:hAnsi="IRNazanin" w:eastAsia="IRNazanin"/>
          <w:color w:val="111111"/>
          <w:sz w:val="28"/>
          <w:sz w:val="28"/>
          <w:szCs w:val="28"/>
          <w:rtl w:val="true"/>
          <w:lang w:bidi="fa-IR"/>
        </w:rPr>
        <w:t>اما سفره دنیا همگانی است و از آنِ همگان است،و چه دوست و چه دشمن، و چه مومنان و چه کافرین از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ادیم زمین سفره عام اوست بر این خوانِ یغما چه دشمن چه دوست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 سفره آخرت تنها و تنها از آن دوستان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دوستان خداوند کسانی هستند که وی از ایشان خشنودی و رضایت تام و تمام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او،آنچنانکه در کتاب خود آورده است،از کسانی راضی و خشنود است</w:t>
      </w:r>
      <w:bookmarkStart w:id="607" w:name="pg19473_219333"/>
    </w:p>
    <w:p>
      <w:pPr>
        <w:pStyle w:val="BookText"/>
        <w:rPr/>
      </w:pPr>
      <w:bookmarkEnd w:id="607"/>
      <w:r>
        <w:rPr>
          <w:rFonts w:ascii="IRNazanin" w:hAnsi="IRNazanin" w:eastAsia="IRNazanin"/>
          <w:color w:val="111111"/>
          <w:sz w:val="28"/>
          <w:sz w:val="28"/>
          <w:szCs w:val="28"/>
          <w:rtl w:val="true"/>
          <w:lang w:bidi="fa-IR"/>
        </w:rPr>
        <w:t>که برخوردار از ایمان و اعمال صالح باشند</w:t>
      </w:r>
      <w:r>
        <w:rPr>
          <w:rFonts w:eastAsia="IRNazanin" w:cs="IRNazanin"/>
          <w:color w:val="111111"/>
          <w:sz w:val="28"/>
          <w:szCs w:val="28"/>
          <w:rtl w:val="true"/>
          <w:lang w:bidi="fa-IR"/>
        </w:rPr>
        <w:t>.</w:t>
      </w:r>
    </w:p>
    <w:p>
      <w:pPr>
        <w:pStyle w:val="Heading3"/>
        <w:numPr>
          <w:ilvl w:val="2"/>
          <w:numId w:val="1"/>
        </w:numPr>
        <w:rPr/>
      </w:pPr>
      <w:bookmarkStart w:id="608" w:name="__RefHeading___Toc17607460_1280447820"/>
      <w:bookmarkStart w:id="609" w:name="_Toc237"/>
      <w:bookmarkEnd w:id="608"/>
      <w:r>
        <w:rPr>
          <w:rtl w:val="true"/>
        </w:rPr>
        <w:t>ارزش انسان</w:t>
      </w:r>
      <w:bookmarkEnd w:id="609"/>
    </w:p>
    <w:p>
      <w:pPr>
        <w:pStyle w:val="BookText"/>
        <w:rPr/>
      </w:pPr>
      <w:r>
        <w:rPr>
          <w:rFonts w:ascii="IRNazanin" w:hAnsi="IRNazanin" w:eastAsia="IRNazanin"/>
          <w:color w:val="111111"/>
          <w:sz w:val="28"/>
          <w:sz w:val="28"/>
          <w:szCs w:val="28"/>
          <w:rtl w:val="true"/>
          <w:lang w:bidi="fa-IR"/>
        </w:rPr>
        <w:t>بی‌تردید،بها و ارزش انسان به میزان ایمان و باور اوست که البته همان رهاوردی همچون اعمال صالحه را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بِایمٰانِه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امان و نجات و رهایی نیز در گروِ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مَعَ الْاِیمٰان</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نه چیزی به قدر و اندازه آن راه رهایی را در پیش پای انسان خواهد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لٰاوَسِیْلَةَ انْجَحُ مِنَ الْاِیمٰان</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بنابراین،کسی که از آن بی‌بهره است در حقیقت راه نجات را از کف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نِجٰاةَ لِمَنْ لٰااِیمٰانَ لَه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Heading3"/>
        <w:numPr>
          <w:ilvl w:val="2"/>
          <w:numId w:val="1"/>
        </w:numPr>
        <w:rPr/>
      </w:pPr>
      <w:bookmarkStart w:id="610" w:name="__RefHeading___Toc17607462_1280447820"/>
      <w:bookmarkStart w:id="611" w:name="_Toc238"/>
      <w:bookmarkEnd w:id="610"/>
      <w:r>
        <w:rPr>
          <w:rtl w:val="true"/>
        </w:rPr>
        <w:t>آگاهی خداوند</w:t>
      </w:r>
      <w:bookmarkEnd w:id="611"/>
    </w:p>
    <w:p>
      <w:pPr>
        <w:pStyle w:val="BookText"/>
        <w:rPr/>
      </w:pPr>
      <w:r>
        <w:rPr>
          <w:rFonts w:ascii="IRNazanin" w:hAnsi="IRNazanin" w:eastAsia="IRNazanin"/>
          <w:color w:val="111111"/>
          <w:sz w:val="28"/>
          <w:sz w:val="28"/>
          <w:szCs w:val="28"/>
          <w:rtl w:val="true"/>
          <w:lang w:bidi="fa-IR"/>
        </w:rPr>
        <w:t>آنچه مسلَّم است ایمان به معنای گرایش و گروید و باورمندی است،اما اینکه باور و اعتقاد باید به چه چیزی متعلق و مربوط باشد از کتاب خدا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در قرآن کریم آمده است،باید به چند چیز تصدیق و باور داشت که نخستین آنها ایمان به خداوند و نیز صفات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صفات خداوند،یکی شهید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یعنی کسی که بر همه چیز شاهد و آگاه و گواه می‌باشد</w:t>
      </w:r>
      <w:r>
        <w:rPr>
          <w:rFonts w:eastAsia="IRNazanin" w:cs="IRNazanin"/>
          <w:color w:val="111111"/>
          <w:sz w:val="28"/>
          <w:szCs w:val="28"/>
          <w:rtl w:val="true"/>
          <w:lang w:bidi="fa-IR"/>
        </w:rPr>
        <w:t>.</w:t>
      </w:r>
      <w:bookmarkStart w:id="612" w:name="pg19473_219334"/>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روند جز سر کوی نگار نیست هر جا نهند یار همانجا بود نگار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اساساً،جایی نیست که تحت نگاه و نظارت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هممه جا خانه یار است که یارم همه جاست </w:t>
      </w:r>
      <w:r>
        <w:rPr>
          <w:rStyle w:val="FootnoteAnchor"/>
          <w:rtl w:val="true"/>
        </w:rPr>
        <w:footnoteReference w:id="294"/>
      </w:r>
    </w:p>
    <w:p>
      <w:pPr>
        <w:pStyle w:val="Heading3"/>
        <w:numPr>
          <w:ilvl w:val="2"/>
          <w:numId w:val="1"/>
        </w:numPr>
        <w:rPr/>
      </w:pPr>
      <w:bookmarkStart w:id="613" w:name="__RefHeading___Toc17607464_1280447820"/>
      <w:bookmarkStart w:id="614" w:name="_Toc239"/>
      <w:bookmarkEnd w:id="613"/>
      <w:r>
        <w:rPr>
          <w:rtl w:val="true"/>
        </w:rPr>
        <w:t>علیم</w:t>
      </w:r>
      <w:bookmarkEnd w:id="614"/>
    </w:p>
    <w:p>
      <w:pPr>
        <w:pStyle w:val="BookText"/>
        <w:rPr/>
      </w:pPr>
      <w:r>
        <w:rPr>
          <w:rFonts w:ascii="IRNazanin" w:hAnsi="IRNazanin" w:eastAsia="IRNazanin"/>
          <w:color w:val="111111"/>
          <w:sz w:val="28"/>
          <w:sz w:val="28"/>
          <w:szCs w:val="28"/>
          <w:rtl w:val="true"/>
          <w:lang w:bidi="fa-IR"/>
        </w:rPr>
        <w:t>بر همین اساس از دیگر صفات وی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علیم یعنی داناست،از همه چیز،از همه کس،از همه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راز پوشید گرچه هست بسی بر تو پوشیده نیست راز کسی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پس،نه در ظاهر و نه در باطن چیزی نیست که از چشم او دور و پوشیده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الْجَهْرَ وَمَا یَخْفَیٰ</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درد دل من دواش می‌دانی تو</w:t>
      </w:r>
      <w:bookmarkStart w:id="615" w:name="pg19473_219335"/>
    </w:p>
    <w:p>
      <w:pPr>
        <w:pStyle w:val="Heading3"/>
        <w:numPr>
          <w:ilvl w:val="2"/>
          <w:numId w:val="1"/>
        </w:numPr>
        <w:rPr/>
      </w:pPr>
      <w:bookmarkStart w:id="616" w:name="__RefHeading___Toc17607466_1280447820"/>
      <w:bookmarkStart w:id="617" w:name="_Toc240"/>
      <w:bookmarkEnd w:id="615"/>
      <w:bookmarkEnd w:id="616"/>
      <w:r>
        <w:rPr>
          <w:rtl w:val="true"/>
        </w:rPr>
        <w:t>راز آلودن خویش</w:t>
      </w:r>
      <w:bookmarkEnd w:id="617"/>
    </w:p>
    <w:p>
      <w:pPr>
        <w:pStyle w:val="BookText"/>
        <w:rPr/>
      </w:pPr>
      <w:r>
        <w:rPr>
          <w:rFonts w:ascii="IRNazanin" w:hAnsi="IRNazanin" w:eastAsia="IRNazanin"/>
          <w:color w:val="111111"/>
          <w:sz w:val="28"/>
          <w:sz w:val="28"/>
          <w:szCs w:val="28"/>
          <w:rtl w:val="true"/>
          <w:lang w:bidi="fa-IR"/>
        </w:rPr>
        <w:t>بنابراین،کسی از گوهر ایمان برخوردار است که نخست خداوند را شهید و علیم،و آگاه و دانا بر همه چیز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که اینگونه باشد،و اینگونه بیندیشد دست به هر کار ناروا و ناصواب نمی‌زند،و نه دست را به هر آلودگی می‌آلاید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تو گویی،آدمی از رهگذر ایمان به گوهری گرانمایه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مِنَ الْاِیمان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پس،هیچ ممکن نیست که حیاء باشد و ایمان نه،و یا ایمان باشد و حیاء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وَالاِیمان قَرِنٰا جَمیعاً فَاِذا رُفِعَ احَدُهُمٰا رُفِعَ الآخر</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حیاء و ایمان قرین یکدیگرند اگر یکی از میان برخاست دیگری هم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پای حیاء در میان باشد از معصیت و گناه خبری نیست،و وقتی که بساط گناه جمع و پیچیده شود آنچه هست و می‌ماند طاعت و بندگی خداوند است،و به دیگر سخن دین است که رخ نمایی خواهد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هُو الدینُ کُلُّه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دین که رهاورد حیاء می‌باشد در یک سخن؛چیزی است که سراسر خیر و رحمت و برکت را برای انسان با خود به همراه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خَیْرٌ کُلُّه</w:t>
      </w:r>
      <w:r>
        <w:rPr>
          <w:rFonts w:eastAsia="Amiri" w:cs="Amiri" w:ascii="Amiri" w:hAnsi="Amiri"/>
          <w:color w:val="111111"/>
          <w:sz w:val="28"/>
          <w:szCs w:val="28"/>
          <w:rtl w:val="true"/>
          <w:lang w:bidi="ar-SA"/>
        </w:rPr>
        <w:t xml:space="preserve">» </w:t>
      </w:r>
      <w:r>
        <w:rPr>
          <w:rStyle w:val="FootnoteAnchor"/>
          <w:rtl w:val="true"/>
        </w:rPr>
        <w:footnoteReference w:id="302"/>
      </w:r>
    </w:p>
    <w:p>
      <w:pPr>
        <w:pStyle w:val="Heading3"/>
        <w:numPr>
          <w:ilvl w:val="2"/>
          <w:numId w:val="1"/>
        </w:numPr>
        <w:rPr/>
      </w:pPr>
      <w:bookmarkStart w:id="618" w:name="__RefHeading___Toc17607468_1280447820"/>
      <w:bookmarkStart w:id="619" w:name="_Toc241"/>
      <w:bookmarkEnd w:id="618"/>
      <w:r>
        <w:rPr>
          <w:rtl w:val="true"/>
        </w:rPr>
        <w:t>جهان آخرت</w:t>
      </w:r>
      <w:bookmarkEnd w:id="61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مواردی که بنابر آیات کتاب خدا می‌بایست نسبت به آن نیز معتقد و باورمند بود جهان آخرت است</w:t>
      </w:r>
      <w:r>
        <w:rPr>
          <w:rFonts w:eastAsia="IRNazanin" w:cs="IRNazanin"/>
          <w:color w:val="111111"/>
          <w:sz w:val="28"/>
          <w:szCs w:val="28"/>
          <w:rtl w:val="true"/>
          <w:lang w:bidi="fa-IR"/>
        </w:rPr>
        <w:t>.</w:t>
      </w:r>
      <w:bookmarkStart w:id="620" w:name="pg19473_219336"/>
    </w:p>
    <w:p>
      <w:pPr>
        <w:pStyle w:val="BookText"/>
        <w:rPr/>
      </w:pPr>
      <w:bookmarkEnd w:id="620"/>
      <w:r>
        <w:rPr>
          <w:rFonts w:ascii="IRNazanin" w:hAnsi="IRNazanin" w:eastAsia="IRNazanin"/>
          <w:color w:val="111111"/>
          <w:sz w:val="28"/>
          <w:sz w:val="28"/>
          <w:szCs w:val="28"/>
          <w:rtl w:val="true"/>
          <w:lang w:bidi="fa-IR"/>
        </w:rPr>
        <w:t xml:space="preserve">این سرایی است که البته خلل خواهد یافت خنک آن قوم که در بند سرای دگرند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نشان ایمان و یقین به آخرت آنست که انسان نسبت به دنیا دلبستگی نداشته و از آن روی گردان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ایْقَنَ بِالاخِرَةَ اعْرَضَعَنِ الدُنیا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از این رو،هیچگاه حریصانه نسبت به هیچ چیز دنیا نظر ندارد،و نه با وَلَع و طمع چیزی از آن را تعقیب کرده و خواهان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ایْقَنَ بِالاخِرَة لَمْ یَحْرِصْ عَلَی الدُنیا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کسی که یقین به روز جزا دارد بر دنیا حرص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حرص ایشان تمامی مصروف آخرت است،و نسبت به همه چیز آن طامع و حریص خواهد بود،و البته به آنها نیز دست 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حَرَصَ عَلَی الآخِرَة مَلِکَ</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کسی که برای رسیدن به آخرت حرص ورزد مالک آن گشته و بدان می‌رسد</w:t>
      </w:r>
      <w:r>
        <w:rPr>
          <w:rFonts w:eastAsia="IRNazanin" w:cs="IRNazanin"/>
          <w:color w:val="111111"/>
          <w:sz w:val="28"/>
          <w:szCs w:val="28"/>
          <w:rtl w:val="true"/>
          <w:lang w:bidi="fa-IR"/>
        </w:rPr>
        <w:t>.</w:t>
      </w:r>
    </w:p>
    <w:p>
      <w:pPr>
        <w:pStyle w:val="Heading3"/>
        <w:numPr>
          <w:ilvl w:val="2"/>
          <w:numId w:val="1"/>
        </w:numPr>
        <w:rPr/>
      </w:pPr>
      <w:bookmarkStart w:id="621" w:name="__RefHeading___Toc17607470_1280447820"/>
      <w:bookmarkStart w:id="622" w:name="_Toc242"/>
      <w:bookmarkEnd w:id="621"/>
      <w:r>
        <w:rPr>
          <w:rtl w:val="true"/>
        </w:rPr>
        <w:t>گره ها گشوده می شوند</w:t>
      </w:r>
      <w:bookmarkEnd w:id="622"/>
    </w:p>
    <w:p>
      <w:pPr>
        <w:pStyle w:val="BookText"/>
        <w:rPr/>
      </w:pPr>
      <w:r>
        <w:rPr>
          <w:rFonts w:ascii="IRNazanin" w:hAnsi="IRNazanin" w:eastAsia="IRNazanin"/>
          <w:color w:val="111111"/>
          <w:sz w:val="28"/>
          <w:sz w:val="28"/>
          <w:szCs w:val="28"/>
          <w:rtl w:val="true"/>
          <w:lang w:bidi="fa-IR"/>
        </w:rPr>
        <w:t>البته حرص نسبت به آخرت،و نیز رو گردانی نسبت به دنیا،موجب آن نمی‌شود که دنیا نیز نسبت به انسان پشت کرده و روی گردان شود،بلکه دنیا خود، زبونانه،به دنبال چنین کسی راه افتاد،و از این رو گره‌های مادی و دنیای وی نیز به آسانیِ تمام خواهد گشوده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بِالاخِرَة تَأتیکَ الدُّنیٰا صٰاغِرَة</w:t>
      </w:r>
      <w:r>
        <w:rPr>
          <w:rFonts w:eastAsia="Amiri" w:cs="Amiri" w:ascii="Amiri" w:hAnsi="Amiri"/>
          <w:color w:val="111111"/>
          <w:sz w:val="28"/>
          <w:szCs w:val="28"/>
          <w:rtl w:val="true"/>
          <w:lang w:bidi="ar-SA"/>
        </w:rPr>
        <w:t xml:space="preserve">» </w:t>
      </w:r>
      <w:r>
        <w:rPr>
          <w:rStyle w:val="FootnoteAnchor"/>
          <w:rtl w:val="true"/>
        </w:rPr>
        <w:footnoteReference w:id="307"/>
      </w:r>
      <w:bookmarkStart w:id="623" w:name="pg19473_219337"/>
    </w:p>
    <w:p>
      <w:pPr>
        <w:pStyle w:val="Heading3"/>
        <w:numPr>
          <w:ilvl w:val="2"/>
          <w:numId w:val="1"/>
        </w:numPr>
        <w:rPr/>
      </w:pPr>
      <w:bookmarkStart w:id="624" w:name="__RefHeading___Toc17607472_1280447820"/>
      <w:bookmarkStart w:id="625" w:name="_Toc243"/>
      <w:bookmarkEnd w:id="623"/>
      <w:bookmarkEnd w:id="624"/>
      <w:r>
        <w:rPr>
          <w:rtl w:val="true"/>
        </w:rPr>
        <w:t>توشه</w:t>
      </w:r>
      <w:bookmarkEnd w:id="625"/>
    </w:p>
    <w:p>
      <w:pPr>
        <w:pStyle w:val="BookText"/>
        <w:rPr/>
      </w:pPr>
      <w:r>
        <w:rPr>
          <w:rFonts w:ascii="IRNazanin" w:hAnsi="IRNazanin" w:eastAsia="IRNazanin"/>
          <w:color w:val="111111"/>
          <w:sz w:val="28"/>
          <w:sz w:val="28"/>
          <w:szCs w:val="28"/>
          <w:rtl w:val="true"/>
          <w:lang w:bidi="fa-IR"/>
        </w:rPr>
        <w:t>اما اقبال دنیا هیچ موجب آن نمی‌شود که مومنان از کار آخرت درمانده و یا دور بمانند،بلکه پیوسته می‌کوشند و راه آن جهانی را هموار،و توشه آن را نیز فراهم 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ایْقَنَ بِالْمَعٰادِ اسْتَکْثَرَ مِنَ الزٰاد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ای مردِ سدر در طلب زاد سفر باش</w:t>
      </w:r>
    </w:p>
    <w:p>
      <w:pPr>
        <w:pStyle w:val="BookText"/>
        <w:rPr/>
      </w:pPr>
      <w:r>
        <w:rPr>
          <w:rFonts w:ascii="IRNazanin" w:hAnsi="IRNazanin" w:eastAsia="IRNazanin"/>
          <w:color w:val="111111"/>
          <w:sz w:val="28"/>
          <w:sz w:val="28"/>
          <w:szCs w:val="28"/>
          <w:rtl w:val="true"/>
          <w:lang w:bidi="fa-IR"/>
        </w:rPr>
        <w:t xml:space="preserve">نمرود هوی خانه باطن زِ بُت آکند او رفت سوی عید تو در کار تَبَر باش </w:t>
      </w:r>
      <w:r>
        <w:rPr>
          <w:rStyle w:val="FootnoteAnchor"/>
          <w:rtl w:val="true"/>
        </w:rPr>
        <w:footnoteReference w:id="309"/>
      </w:r>
    </w:p>
    <w:p>
      <w:pPr>
        <w:pStyle w:val="Heading3"/>
        <w:numPr>
          <w:ilvl w:val="2"/>
          <w:numId w:val="1"/>
        </w:numPr>
        <w:rPr/>
      </w:pPr>
      <w:bookmarkStart w:id="626" w:name="__RefHeading___Toc17607474_1280447820"/>
      <w:bookmarkStart w:id="627" w:name="_Toc244"/>
      <w:bookmarkEnd w:id="626"/>
      <w:r>
        <w:rPr>
          <w:rtl w:val="true"/>
        </w:rPr>
        <w:t>انگیزه مومنان</w:t>
      </w:r>
      <w:bookmarkEnd w:id="627"/>
    </w:p>
    <w:p>
      <w:pPr>
        <w:pStyle w:val="BookText"/>
        <w:rPr/>
      </w:pPr>
      <w:r>
        <w:rPr>
          <w:rFonts w:ascii="IRNazanin" w:hAnsi="IRNazanin" w:eastAsia="IRNazanin"/>
          <w:color w:val="111111"/>
          <w:sz w:val="28"/>
          <w:sz w:val="28"/>
          <w:szCs w:val="28"/>
          <w:rtl w:val="true"/>
          <w:lang w:bidi="fa-IR"/>
        </w:rPr>
        <w:t>اساساً،مومنان در دنیا هیچ انگیزه و غرضی جز توشه‌یابی و اصلاح امورات آخرت خود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الْمُومِن اصْلاحُ الْمَعاد</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هدف مومن اصلاح معاد و روز واپسین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پیوسته از ذکر و یاد آن غافل نبوده و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اساس آنچه در خبر آمده است این یادآوری برای انسان مومن مایه</w:t>
      </w:r>
      <w:bookmarkStart w:id="628" w:name="pg19473_219338"/>
    </w:p>
    <w:p>
      <w:pPr>
        <w:pStyle w:val="BookText"/>
        <w:rPr/>
      </w:pPr>
      <w:bookmarkEnd w:id="628"/>
      <w:r>
        <w:rPr>
          <w:rFonts w:ascii="IRNazanin" w:hAnsi="IRNazanin" w:eastAsia="IRNazanin"/>
          <w:color w:val="111111"/>
          <w:sz w:val="28"/>
          <w:sz w:val="28"/>
          <w:szCs w:val="28"/>
          <w:rtl w:val="true"/>
          <w:lang w:bidi="fa-IR"/>
        </w:rPr>
        <w:t>درمان و شفاء و سلامت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الآخِرَة دَوٰاءٌ وَشِفٰاء</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یاد آخرت دارو و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رو،به میزانی که انسان یادآور آخرت باشد،از بیماری گناهان در امان بوده،و کمتر ابتلاء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اکْثَرَ مِنْ ذِکْرِ الْآخِرَة قَلَّتْ مَعصِیتُه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کسی که زیاد به یاد آخرت باشد نافرمانی و گناهش اندک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است،کسی که در همه احوال به یاد آخرت باشد،در همه احوال نیز از معصیت مصون و در امان خواهد بود</w:t>
      </w:r>
      <w:r>
        <w:rPr>
          <w:rFonts w:eastAsia="IRNazanin" w:cs="IRNazanin"/>
          <w:color w:val="111111"/>
          <w:sz w:val="28"/>
          <w:szCs w:val="28"/>
          <w:rtl w:val="true"/>
          <w:lang w:bidi="fa-IR"/>
        </w:rPr>
        <w:t>.</w:t>
      </w:r>
    </w:p>
    <w:p>
      <w:pPr>
        <w:pStyle w:val="Heading3"/>
        <w:numPr>
          <w:ilvl w:val="2"/>
          <w:numId w:val="1"/>
        </w:numPr>
        <w:rPr/>
      </w:pPr>
      <w:bookmarkStart w:id="629" w:name="__RefHeading___Toc17607476_1280447820"/>
      <w:bookmarkStart w:id="630" w:name="_Toc245"/>
      <w:bookmarkEnd w:id="629"/>
      <w:r>
        <w:rPr>
          <w:rtl w:val="true"/>
        </w:rPr>
        <w:t>قیامت را اینگونه ببینید</w:t>
      </w:r>
      <w:bookmarkEnd w:id="630"/>
    </w:p>
    <w:p>
      <w:pPr>
        <w:pStyle w:val="BookText"/>
        <w:rPr/>
      </w:pPr>
      <w:r>
        <w:rPr>
          <w:rFonts w:ascii="IRNazanin" w:hAnsi="IRNazanin" w:eastAsia="IRNazanin"/>
          <w:color w:val="111111"/>
          <w:sz w:val="28"/>
          <w:sz w:val="28"/>
          <w:szCs w:val="28"/>
          <w:rtl w:val="true"/>
          <w:lang w:bidi="fa-IR"/>
        </w:rPr>
        <w:t>اعمال حج صفوان بن یحیی تمام شده بود،و قصد عزیمت به دیار خود،شهر کوفه را،داشت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از اصحاب با صفای حضرت رضا و امام جواد و امام هادی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وی نوشته‌اند که کسی به پاکی و طهارت او در میان مردم همروزگار خود نمی‌رسیده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میان کسی به محضر او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از اهالی کوفه می‌باشم، اما اسباب بازگشت فراهم نیست از همین رو تاخیر خواهم داشت،خواستم زحمت کشیده و این کیسه پول را با خود برده و به دست خانواده‌ام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پیش خود نگاه دار،چند دقیقه‌ای دیگر باز می‌گردم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دقیقه‌ای چند بازگشت،و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حال،برای بردن کیسه پول</w:t>
      </w:r>
      <w:bookmarkStart w:id="631" w:name="pg19473_219339"/>
    </w:p>
    <w:p>
      <w:pPr>
        <w:pStyle w:val="BookText"/>
        <w:rPr/>
      </w:pPr>
      <w:bookmarkEnd w:id="631"/>
      <w:r>
        <w:rPr>
          <w:rFonts w:ascii="IRNazanin" w:hAnsi="IRNazanin" w:eastAsia="IRNazanin"/>
          <w:color w:val="111111"/>
          <w:sz w:val="28"/>
          <w:sz w:val="28"/>
          <w:szCs w:val="28"/>
          <w:rtl w:val="true"/>
          <w:lang w:bidi="fa-IR"/>
        </w:rPr>
        <w:t>آماده‌ام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پول با شگفتی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پیش از این آماده نبودید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مرکَب از آنِ من نیست و آن را از کسی کرایه نموده‌ام،و کسی که این مرکب از آنِ اوست اکنون در میان حجاج است،از این رو رفتم و او را یافتم و از او اجازه خواستم که پول شما را هر چند وزنی ناچیز دارد،با خود ببرم،و اگر راضی نیست بابت آن نیز کرایه‌ای پرداخت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پیش از این،مرکب را جهت خود و بار خود اجاره نموده بودم،و اگر این اجازه را نمی‌گرفتم در قیامت مایه دردسر بود،و به زحمت می‌افتادم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انسان در دنیا،قیامت و آخرت را اینگونه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مردم هرگز قیامت را اینگونه نمی‌بینیم،و این،از رفتار اقتصادی و اخلاقی ما به خوبی پیداست</w:t>
      </w:r>
      <w:r>
        <w:rPr>
          <w:rFonts w:eastAsia="IRNazanin" w:cs="IRNazanin"/>
          <w:color w:val="111111"/>
          <w:sz w:val="28"/>
          <w:szCs w:val="28"/>
          <w:rtl w:val="true"/>
          <w:lang w:bidi="fa-IR"/>
        </w:rPr>
        <w:t>.</w:t>
      </w:r>
    </w:p>
    <w:p>
      <w:pPr>
        <w:pStyle w:val="Heading3"/>
        <w:numPr>
          <w:ilvl w:val="2"/>
          <w:numId w:val="1"/>
        </w:numPr>
        <w:rPr/>
      </w:pPr>
      <w:bookmarkStart w:id="632" w:name="__RefHeading___Toc17607478_1280447820"/>
      <w:bookmarkStart w:id="633" w:name="_Toc246"/>
      <w:bookmarkEnd w:id="632"/>
      <w:r>
        <w:rPr>
          <w:rtl w:val="true"/>
        </w:rPr>
        <w:t>فرشتگان</w:t>
      </w:r>
      <w:bookmarkEnd w:id="633"/>
    </w:p>
    <w:p>
      <w:pPr>
        <w:pStyle w:val="BookText"/>
        <w:rPr/>
      </w:pPr>
      <w:r>
        <w:rPr>
          <w:rFonts w:ascii="IRNazanin" w:hAnsi="IRNazanin" w:eastAsia="IRNazanin"/>
          <w:color w:val="111111"/>
          <w:sz w:val="28"/>
          <w:sz w:val="28"/>
          <w:szCs w:val="28"/>
          <w:rtl w:val="true"/>
          <w:lang w:bidi="fa-IR"/>
        </w:rPr>
        <w:t>دیگر از موارد ایمان،ایمان و یقین به وجود فرشتگان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فرشتگان نیز مایه امان از آلودگی و ناپاکی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باری،کسی که باور داشته باشد که فرشتگان مثلاً در کنار انسا نشسته و بر سخن وی نظارت می‌کنند،و چه خوب و چه بد،و چه زشت و چه زیبا،هر چه باشد آن را در کتاب خود ثبت و درج می‌کنند،آیا هر سخنی خواهد گفت ؟ و یا آیا کسی از ناحیه زبان و سخن کسی آسیب خواهد دید ؟</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گناهان فرزند آدم از زبان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 خَطٰایٰا ابنِ آدَمَ فِی لِسٰانِه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این رو،نیکوترین اعمال آدمی همانا حفظ زبان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الْاَعْمالِ الَی اللّٰهِ حِفْظُ اللِّسٰان</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تاکید شده است که زبان را در دهان خویش به زنجیر کشید و حبس و</w:t>
      </w:r>
      <w:bookmarkStart w:id="634" w:name="pg19473_219340"/>
    </w:p>
    <w:p>
      <w:pPr>
        <w:pStyle w:val="BookText"/>
        <w:rPr/>
      </w:pPr>
      <w:bookmarkEnd w:id="634"/>
      <w:r>
        <w:rPr>
          <w:rFonts w:ascii="IRNazanin" w:hAnsi="IRNazanin" w:eastAsia="IRNazanin"/>
          <w:color w:val="111111"/>
          <w:sz w:val="28"/>
          <w:sz w:val="28"/>
          <w:szCs w:val="28"/>
          <w:rtl w:val="true"/>
          <w:lang w:bidi="fa-IR"/>
        </w:rPr>
        <w:t>اسیر کنید،که هیچ چیز به زندان و اسارت شایسته‌تر از زبان نبوده 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شیءَ احَقُّ بِالسِجْنِ مِنَ اللِسٰان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کسی که به این امر مبادرت کرد و مالک زبان خود باشد عاقبتی خوش و سلامت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مَلَکَ لِسٰانَه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کسی که مالک زبان خویش باشد،از حقیقت ایمان و یقین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یَسْتَکْمِلُ احَدُکُمْ حقیقةَ الْاِیْمٰانِ حتی یَخْزُنَ لِسٰانَه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هیچکس از شما حقیقت ایمان را به کمال برخوردار نیست مگر آنکه زبان خویش را نگاه دارد</w:t>
      </w:r>
      <w:r>
        <w:rPr>
          <w:rFonts w:eastAsia="IRNazanin" w:cs="IRNazanin"/>
          <w:color w:val="111111"/>
          <w:sz w:val="28"/>
          <w:szCs w:val="28"/>
          <w:rtl w:val="true"/>
          <w:lang w:bidi="fa-IR"/>
        </w:rPr>
        <w:t>.</w:t>
      </w:r>
    </w:p>
    <w:p>
      <w:pPr>
        <w:pStyle w:val="Heading3"/>
        <w:numPr>
          <w:ilvl w:val="2"/>
          <w:numId w:val="1"/>
        </w:numPr>
        <w:rPr/>
      </w:pPr>
      <w:bookmarkStart w:id="635" w:name="__RefHeading___Toc17607480_1280447820"/>
      <w:bookmarkStart w:id="636" w:name="_Toc247"/>
      <w:bookmarkEnd w:id="635"/>
      <w:r>
        <w:rPr>
          <w:rtl w:val="true"/>
        </w:rPr>
        <w:t>پیامبران پاک</w:t>
      </w:r>
      <w:bookmarkEnd w:id="636"/>
    </w:p>
    <w:p>
      <w:pPr>
        <w:pStyle w:val="BookText"/>
        <w:rPr/>
      </w:pPr>
      <w:r>
        <w:rPr>
          <w:rFonts w:ascii="IRNazanin" w:hAnsi="IRNazanin" w:eastAsia="IRNazanin"/>
          <w:color w:val="111111"/>
          <w:sz w:val="28"/>
          <w:sz w:val="28"/>
          <w:szCs w:val="28"/>
          <w:rtl w:val="true"/>
          <w:lang w:bidi="fa-IR"/>
        </w:rPr>
        <w:t>و از موارد و مصادیق دیگر ایمان،ایمان و یقین به عموم پیامبران پاک الهی است،که آنچه می‌گفته‌اند نه از سر خود و نه از سر هوا،بلکه از سوی خداوند بوده است،و تنها سخنان او را باز می‌گفتند</w:t>
      </w:r>
      <w:r>
        <w:rPr>
          <w:rFonts w:eastAsia="IRNazanin" w:cs="IRNazanin"/>
          <w:color w:val="111111"/>
          <w:sz w:val="28"/>
          <w:szCs w:val="28"/>
          <w:rtl w:val="true"/>
          <w:lang w:bidi="fa-IR"/>
        </w:rPr>
        <w:t>.</w:t>
      </w:r>
    </w:p>
    <w:p>
      <w:pPr>
        <w:pStyle w:val="Heading3"/>
        <w:numPr>
          <w:ilvl w:val="2"/>
          <w:numId w:val="1"/>
        </w:numPr>
        <w:rPr/>
      </w:pPr>
      <w:bookmarkStart w:id="637" w:name="__RefHeading___Toc17607482_1280447820"/>
      <w:bookmarkStart w:id="638" w:name="_Toc248"/>
      <w:bookmarkEnd w:id="637"/>
      <w:r>
        <w:rPr>
          <w:rtl w:val="true"/>
        </w:rPr>
        <w:t>دولت جاودانه</w:t>
      </w:r>
      <w:bookmarkEnd w:id="638"/>
    </w:p>
    <w:p>
      <w:pPr>
        <w:pStyle w:val="BookText"/>
        <w:rPr/>
      </w:pPr>
      <w:r>
        <w:rPr>
          <w:rFonts w:ascii="IRNazanin" w:hAnsi="IRNazanin" w:eastAsia="IRNazanin"/>
          <w:color w:val="111111"/>
          <w:sz w:val="28"/>
          <w:sz w:val="28"/>
          <w:szCs w:val="28"/>
          <w:rtl w:val="true"/>
          <w:lang w:bidi="fa-IR"/>
        </w:rPr>
        <w:t>و کسانی که بر این چهار حقیقت مسلّم ایمان داشته باشند مشمول عنایت و رضایت حق بوده و در قیامت نیز بر خوانِ کرم وی خواهند نشست،و دولتی جاودانه خواهند داشت</w:t>
      </w:r>
      <w:r>
        <w:rPr>
          <w:rFonts w:eastAsia="IRNazanin" w:cs="IRNazanin"/>
          <w:color w:val="111111"/>
          <w:sz w:val="28"/>
          <w:szCs w:val="28"/>
          <w:rtl w:val="true"/>
          <w:lang w:bidi="fa-IR"/>
        </w:rPr>
        <w:t>.</w:t>
      </w:r>
    </w:p>
    <w:p>
      <w:pPr>
        <w:pStyle w:val="Heading3"/>
        <w:numPr>
          <w:ilvl w:val="2"/>
          <w:numId w:val="1"/>
        </w:numPr>
        <w:rPr/>
      </w:pPr>
      <w:bookmarkStart w:id="639" w:name="__RefHeading___Toc17607484_1280447820"/>
      <w:bookmarkStart w:id="640" w:name="_Toc249"/>
      <w:bookmarkEnd w:id="639"/>
      <w:r>
        <w:rPr>
          <w:rtl w:val="true"/>
        </w:rPr>
        <w:t>زیان بزرگ</w:t>
      </w:r>
      <w:bookmarkEnd w:id="6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جماعتی که از چنین ایمان‌هایی برخوردار نباشند راه به جایی نبرده و تمامی عمر خود را زیان می‌کنند،و درست مثل تاجری که تمام سرمایه خود را</w:t>
      </w:r>
    </w:p>
    <w:p>
      <w:pPr>
        <w:pStyle w:val="BookText"/>
        <w:rPr/>
      </w:pPr>
      <w:r>
        <w:rPr>
          <w:rFonts w:ascii="IRNazanin" w:hAnsi="IRNazanin" w:eastAsia="IRNazanin"/>
          <w:color w:val="111111"/>
          <w:sz w:val="28"/>
          <w:sz w:val="28"/>
          <w:szCs w:val="28"/>
          <w:rtl w:val="true"/>
          <w:lang w:bidi="fa-IR"/>
        </w:rPr>
        <w:t>باخته و رو به سوی خانه شود،ایشان نیز تمامی سرمایه عمر عزیز را باخته و در سایه آن چیزی دریافت نکرده،و راهیِ خانه 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آمده است که وقتی چنین کسانی در گور جای می‌گیرند خداوند از فرشتگان می‌خواهد که روی وی از قبله بگردانند و آنگاه به حساب وی رسیدگی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سهم بهشت خود را داده،و جهنم ابد را خریدار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باری،در روایتی رسیده است که خداوند برای هر کس که پا به عرصه دنیا می‌نهد سهمی از بهشت قرار داده،اما پاره‌ای بر اثر گناه آن را از دست داده و جهنم را از آن خود می‌سازند،همچنانکه دوستانی بسانِ انبیاء و صالحان و پاکان را از کف داده و فرعون و هامان و نمرود و شیطان را رفیق او ساخته‌اند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براداران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خسارتی از این بالاتر که خداوند انسان را لایق رفاقت با انبیاء قرار دهد،و نیز مکانی همچون بهشت را جایگاه وی سازد،اما بر اساس گناه و معصیت همه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دنیا و آخرت،هر کدام،ظاهر و باطنی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 دنیا و آخرت،هرگز مطابق و موافق یکدیگر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حقیقت در قیامت نمایان خواهد شد</w:t>
      </w:r>
      <w:r>
        <w:rPr>
          <w:rFonts w:eastAsia="IRNazanin" w:cs="IRNazanin"/>
          <w:color w:val="111111"/>
          <w:sz w:val="28"/>
          <w:szCs w:val="28"/>
          <w:rtl w:val="true"/>
          <w:lang w:bidi="fa-IR"/>
        </w:rPr>
        <w:t>.</w:t>
      </w:r>
      <w:bookmarkStart w:id="641" w:name="pg19473_219344"/>
    </w:p>
    <w:p>
      <w:pPr>
        <w:pStyle w:val="Heading2"/>
        <w:numPr>
          <w:ilvl w:val="1"/>
          <w:numId w:val="1"/>
        </w:numPr>
        <w:rPr/>
      </w:pPr>
      <w:bookmarkStart w:id="642" w:name="__RefHeading___Toc17607486_1280447820"/>
      <w:bookmarkStart w:id="643" w:name="_Toc250"/>
      <w:bookmarkEnd w:id="641"/>
      <w:bookmarkEnd w:id="642"/>
      <w:r>
        <w:rPr>
          <w:rtl w:val="true"/>
        </w:rPr>
        <w:t>دنیا آخرت</w:t>
      </w:r>
      <w:bookmarkEnd w:id="643"/>
    </w:p>
    <w:p>
      <w:pPr>
        <w:pStyle w:val="Heading3"/>
        <w:numPr>
          <w:ilvl w:val="2"/>
          <w:numId w:val="1"/>
        </w:numPr>
        <w:rPr/>
      </w:pPr>
      <w:bookmarkStart w:id="644" w:name="__RefHeading___Toc17607488_1280447820"/>
      <w:bookmarkStart w:id="645" w:name="_Toc251"/>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جناب مولانا حکایت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پادشاهی،دو غلام خریداری کرد؛یکی چون روز،روشن و تابان و پر فروغ،و زیبا و دلربا و زیرک و شیرین گفتار، و دیگری همچون شب،سیاه و زشت و بد منظر و سیاه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پادشاه دانا و آگاه بود هر دو را نگاه داشت،ولی غلام زیبا را فرمان داد که به گرمابه رود تا آنچه از گرد و غبار بر چهره دارد زدوده و جمالش آنگونه که هست نمایان گردد، و غلام سیاه را به پیش خود خواند و وی را به گفتگو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زیبا رویِ تو که به گرمابه فرستادم چگونه است،خوش سیرت و یا بد سیرت،خائن یا خادم،وفادار یا بی‌وفا،راستگو یا دروغزن ؟</w:t>
      </w:r>
    </w:p>
    <w:p>
      <w:pPr>
        <w:pStyle w:val="BookText"/>
        <w:rPr/>
      </w:pPr>
      <w:r>
        <w:rPr>
          <w:rFonts w:ascii="IRNazanin" w:hAnsi="IRNazanin" w:eastAsia="IRNazanin"/>
          <w:color w:val="111111"/>
          <w:sz w:val="28"/>
          <w:sz w:val="28"/>
          <w:szCs w:val="28"/>
          <w:rtl w:val="true"/>
          <w:lang w:bidi="fa-IR"/>
        </w:rPr>
        <w:t>غلام زشت‌روی و سیاه دندان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پیوسته بُد است او راستگو</w:t>
      </w:r>
    </w:p>
    <w:p>
      <w:pPr>
        <w:pStyle w:val="BookText"/>
        <w:rPr/>
      </w:pPr>
      <w:r>
        <w:rPr>
          <w:rFonts w:ascii="IRNazanin" w:hAnsi="IRNazanin" w:eastAsia="IRNazanin"/>
          <w:color w:val="111111"/>
          <w:sz w:val="28"/>
          <w:sz w:val="28"/>
          <w:szCs w:val="28"/>
          <w:rtl w:val="true"/>
          <w:lang w:bidi="fa-IR"/>
        </w:rPr>
        <w:t>پادشاه که خود را شگفت زده وانمود می‌کرد،گفت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وی را اینگونه وصف می‌کنی حال آنکه او در وصف تو آنچه ناسزاست و پلیدی است بر زبان رانده و تو را نسبت می‌دهد؛ گفت او دزد و کژ است و کژ نشین هِیز و نامرد و چنان است و چنین</w:t>
      </w:r>
    </w:p>
    <w:p>
      <w:pPr>
        <w:pStyle w:val="BookText"/>
        <w:rPr/>
      </w:pPr>
      <w:r>
        <w:rPr>
          <w:rFonts w:ascii="IRNazanin" w:hAnsi="IRNazanin" w:eastAsia="IRNazanin"/>
          <w:color w:val="111111"/>
          <w:sz w:val="28"/>
          <w:sz w:val="28"/>
          <w:szCs w:val="28"/>
          <w:rtl w:val="true"/>
          <w:lang w:bidi="fa-IR"/>
        </w:rPr>
        <w:t>اما غلام سیاه از این نسبت‌ها هیچ رنجیده نشده و بر گفتار پیشین خویش اصرار ورزیده و دیگر بار در خوش صفاتی وی داد سخن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 ندانم آن نکو اندیش را متهم دارم وجود خویش را</w:t>
      </w:r>
    </w:p>
    <w:p>
      <w:pPr>
        <w:pStyle w:val="BookText"/>
        <w:rPr/>
      </w:pPr>
      <w:r>
        <w:rPr>
          <w:rFonts w:ascii="IRNazanin" w:hAnsi="IRNazanin" w:eastAsia="IRNazanin"/>
          <w:color w:val="111111"/>
          <w:sz w:val="28"/>
          <w:sz w:val="28"/>
          <w:szCs w:val="28"/>
          <w:rtl w:val="true"/>
          <w:lang w:bidi="fa-IR"/>
        </w:rPr>
        <w:t>راستی که چقدر شایسته است که آدمی با دیدن و شنیدن پلیدی‌ها و ناروایی‌ها حلم و صبوری و خویشتنداری خویش را از کف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گویم که چیست غایت حکم</w:t>
      </w:r>
    </w:p>
    <w:p>
      <w:pPr>
        <w:pStyle w:val="BookText"/>
        <w:rPr/>
      </w:pPr>
      <w:r>
        <w:rPr>
          <w:rFonts w:ascii="IRNazanin" w:hAnsi="IRNazanin" w:eastAsia="IRNazanin"/>
          <w:color w:val="111111"/>
          <w:sz w:val="28"/>
          <w:sz w:val="28"/>
          <w:szCs w:val="28"/>
          <w:rtl w:val="true"/>
          <w:lang w:bidi="fa-IR"/>
        </w:rPr>
        <w:t>پادشاه دوباره و مصرانه از غلام خواست که بی‌پرده عیب‌های رفیق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اکنون عیب‌های او بگو آنچنانکه گفت او از عیب تو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غلام سیاه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بی‌حاصل است،چرا که من از وی خطایی سراغ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در باب من این سخن‌ها را گفته است هیچ گزاف گویی نکرده است، بلکه او چون آیینه‌ای است شفاف و زلال،از این رو توانسته است ناروایی‌های مرا</w:t>
      </w:r>
    </w:p>
    <w:p>
      <w:pPr>
        <w:pStyle w:val="BookText"/>
        <w:rPr/>
      </w:pPr>
      <w:r>
        <w:rPr>
          <w:rFonts w:ascii="IRNazanin" w:hAnsi="IRNazanin" w:eastAsia="IRNazanin"/>
          <w:color w:val="111111"/>
          <w:sz w:val="28"/>
          <w:sz w:val="28"/>
          <w:szCs w:val="28"/>
          <w:rtl w:val="true"/>
          <w:lang w:bidi="fa-IR"/>
        </w:rPr>
        <w:t>بازگوید،و البته من نیز در خویش تجدید نظر خواهم کرد،و آنچه از عیوب پیرامون من بر شمرده است اصلاح نموده،و هرگز خوبی‌ها و محبت‌های وی را از یاد نخواهم برد،و باز هم می‌گویم و از گفته خویش نیز دلشادم که او انسانی باصفا،و نیز با صفاتی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می‌دانم ز وصف آن ندیم باورت ناید،چه گویم ای کریم</w:t>
      </w:r>
    </w:p>
    <w:p>
      <w:pPr>
        <w:pStyle w:val="BookText"/>
        <w:rPr/>
      </w:pPr>
      <w:r>
        <w:rPr>
          <w:rFonts w:ascii="IRNazanin" w:hAnsi="IRNazanin" w:eastAsia="IRNazanin"/>
          <w:color w:val="111111"/>
          <w:sz w:val="28"/>
          <w:sz w:val="28"/>
          <w:szCs w:val="28"/>
          <w:rtl w:val="true"/>
          <w:lang w:bidi="fa-IR"/>
        </w:rPr>
        <w:t>اساساً،هیچ چیز خوشتر از خوش گمانی نیست،زیرا هم آرامش دل و هم سلامت دین را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رٰاحة القَلْب وَسَلٰامة الدین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همچنانکه ناخوشایندترین خصلت و خصیصه آدمی نیز بدگمانی است،که مایه تباه شدن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الدین سُوءُ الظَّن</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تا جایی که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لٰادِینَ لِمُسیء الظَّن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البته،بدگمانی و یا سوء ظن تبعات نامیمونی نیز از خود به جای می‌نهد، از آن جمله اینکه انسان را به بدی و شرور وا می‌دارد؛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یُفْسِدُ الْاُمُورَ وَیَبْعَثُ عَلی الشُرور</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آنکه مایه درنگ و تاخیر در کارها می‌شود،و توان تصمیم و اراده را از انسان می‌رباید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ظنُّهُ تَاَمَّلَ</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کسی که بدگمان باشد در کارها درنگ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بدخیالی در پی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ظَنُّهُ سٰاءَ وَهْمُهُ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کسی که بدگمان باشد بدخیال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دوستان خویش را هر یک به گونه‌ای از خود می‌رماند؛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عَلَیه سُوءُ الظَّنِّ لَمْ یَتْرُک بَیْنَه وبَیْنَ خَلیل صُلْحاً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کسی که بدگمانی بر او غالب شود،صلح و سازشی میان او و دوستان وی بر جای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چنین کسی گاه به کسی بدگمان می‌شود که خیانتی را روا نکرده است،و از دیگر سوی نسبت به کسی که بر وی خیانتی کرده است خوش گمان و خوش‌بین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ظَنَّهُ بِمَنْ لٰایَخُون حُسُنَ ظَنُّهُ بِمٰا لٰایَکُون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با اینهمه،پادشاه از اصرار خویش دست نکشید و از غلام خواست که به هر صورتی که هست از معایب دوست خود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که چه بد و نامبارکه است که آدمی در پی افشای معایب دیگران باشد،و این خود از زشت‌ترین عیوب و نیز بدترین گناهان و معاصی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العُیُوب مِنْ اقْبَحِ العُیوبِ وَشَرِّ السَّیئٰات</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آمده است که چنین مردمی که در پی درک عیوب و معایب دیگران هستند از خود برانید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ابْغَضُ النّٰاس الَیْکَ وَاَبْعَدُهُمْ منکَ اطْلَبَهُم لِمَعٰایِب النٰاس</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باید مبغوض‌ترین مردم نزد تو و دورترین آنها از تو کسی باشد که بیشتر از دیگران در جستجوی عیب‌های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باری،این بار نیز اصرار پادشاه راه به جایی نبرد،جز آنکه غلام صمیمانه‌تر و صادقانه‌تر از یار خویش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شه من بگویم عیب‌هاش</w:t>
      </w:r>
    </w:p>
    <w:p>
      <w:pPr>
        <w:pStyle w:val="BookText"/>
        <w:rPr/>
      </w:pPr>
      <w:r>
        <w:rPr>
          <w:rFonts w:ascii="IRNazanin" w:hAnsi="IRNazanin" w:eastAsia="IRNazanin"/>
          <w:color w:val="111111"/>
          <w:sz w:val="28"/>
          <w:sz w:val="28"/>
          <w:szCs w:val="28"/>
          <w:rtl w:val="true"/>
          <w:lang w:bidi="fa-IR"/>
        </w:rPr>
        <w:t>باری،آن غلام سیاه و پریشان احوال اینگونه با حسن ظن خویش از همراه و رفیق خود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اگر کسی به شما خوش بینانه نظر داشت،کاری کنید که خوش بینی وی از دست نشود،پس اگر آنگونه نبوده‌اید از آن پس همان باشید که او می‌اندیشیده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بِکَ خَیْراً فَصَدِّق ظَنَّه</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تو گمان خیر داشت،گمانش را راست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میان آن غلام زیباروی در جامه‌ای پاک و زربفت و زیبا به پیشگاه پادشاه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زنگارهاست در دل آلودگان دهر هر پاک جامه را نتوان گفت پارساست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پادشاه او را به کنار خود خواست و غلام سیاه روی را نیز به دنبال کاری فرستاد،و آنگاه رو به غلام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خوش‌رو و خوش صفاتی،و نیز لایق تکریم و احترام،اما اگر آنهمه عیب و نقص که دوست تو در تو دیده و از آنها یاد می‌کرد با خود نداشتی به جهانی می‌ارزیدی،و لایقتر و سزاوارتر از آن بودی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 گر نبودی در تو،آن</w:t>
      </w:r>
    </w:p>
    <w:p>
      <w:pPr>
        <w:pStyle w:val="BookText"/>
        <w:rPr/>
      </w:pPr>
      <w:r>
        <w:rPr>
          <w:rFonts w:ascii="IRNazanin" w:hAnsi="IRNazanin" w:eastAsia="IRNazanin"/>
          <w:color w:val="111111"/>
          <w:sz w:val="28"/>
          <w:sz w:val="28"/>
          <w:szCs w:val="28"/>
          <w:rtl w:val="true"/>
          <w:lang w:bidi="fa-IR"/>
        </w:rPr>
        <w:t>غلام دست به دندان گزیده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زشت‌روی و سیاه دندان چه گفته که از قدر و منزلت من در پیشگاه شما کاسته است ؟</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تو بسیار گفته است،از جمله اینکه تو را رفیقی ناموافق می‌دانست،و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ظاهر می‌نمایی در حقیقت عکس آن هستی،یعنی اگر به ظاهر درمان می‌نمایی به واقع و در پنهان دردی جانسوز و جانکاه به شمار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اول وصف دو رُوئیت کرد کاشکارا تو دوایی،خُفیه درد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همینجا،غلام خشمگین شده و هر چه از ناسزا می‌دانست نثار یار</w:t>
      </w:r>
      <w:bookmarkStart w:id="646" w:name="pg19473_219350"/>
    </w:p>
    <w:p>
      <w:pPr>
        <w:pStyle w:val="BookText"/>
        <w:rPr/>
      </w:pPr>
      <w:bookmarkEnd w:id="646"/>
      <w:r>
        <w:rPr>
          <w:rFonts w:ascii="IRNazanin" w:hAnsi="IRNazanin" w:eastAsia="IRNazanin"/>
          <w:color w:val="111111"/>
          <w:sz w:val="28"/>
          <w:sz w:val="28"/>
          <w:szCs w:val="28"/>
          <w:rtl w:val="true"/>
          <w:lang w:bidi="fa-IR"/>
        </w:rPr>
        <w:t>غایب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برآورد آن غلام و سرخ گشت تا که موج همجوار از حد گذشت</w:t>
      </w:r>
    </w:p>
    <w:p>
      <w:pPr>
        <w:pStyle w:val="BookText"/>
        <w:rPr/>
      </w:pPr>
      <w:r>
        <w:rPr>
          <w:rFonts w:ascii="IRNazanin" w:hAnsi="IRNazanin" w:eastAsia="IRNazanin"/>
          <w:color w:val="111111"/>
          <w:sz w:val="28"/>
          <w:sz w:val="28"/>
          <w:szCs w:val="28"/>
          <w:rtl w:val="true"/>
          <w:lang w:bidi="fa-IR"/>
        </w:rPr>
        <w:t>و شاه نیز به خروش آمد و با نهیب و پرخاش غلام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که با وجود زیبایی و ظرافتی که با خود داری اما جان تو بسی گندیده است و هزار آفت حسد و کژی و بی‌صفاتی در تو موج می‌زند،حال آنکه غلام زشت‌روی اگر چه گندیده دهان است اما در صفات آدمیت از تو بسی برتر و شایسته‌تر و دلپذیرتر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باری،اگر او گندیده دهان است تو گندیده جانی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دمادم کرد همجوش چون جرس</w:t>
      </w:r>
    </w:p>
    <w:p>
      <w:pPr>
        <w:pStyle w:val="Heading3"/>
        <w:numPr>
          <w:ilvl w:val="2"/>
          <w:numId w:val="1"/>
        </w:numPr>
        <w:rPr/>
      </w:pPr>
      <w:bookmarkStart w:id="647" w:name="__RefHeading___Toc17607490_1280447820"/>
      <w:bookmarkStart w:id="648" w:name="_Toc252"/>
      <w:bookmarkEnd w:id="647"/>
      <w:r>
        <w:rPr>
          <w:rtl w:val="true"/>
        </w:rPr>
        <w:t>دنیا و آخرت</w:t>
      </w:r>
      <w:bookmarkEnd w:id="648"/>
    </w:p>
    <w:p>
      <w:pPr>
        <w:pStyle w:val="BookText"/>
        <w:rPr/>
      </w:pPr>
      <w:r>
        <w:rPr>
          <w:rFonts w:ascii="IRNazanin" w:hAnsi="IRNazanin" w:eastAsia="IRNazanin"/>
          <w:color w:val="111111"/>
          <w:sz w:val="28"/>
          <w:sz w:val="28"/>
          <w:szCs w:val="28"/>
          <w:rtl w:val="true"/>
          <w:lang w:bidi="fa-IR"/>
        </w:rPr>
        <w:t>در این که ظاهر اشیاء و اشخاص گاه به گونه‌ای است و واقعیت و حقیقت امر به گونه‌ای دیگر،خود حقیقتی است که جناب مولانا در مواردی چند در قالب تمثیل و حکایت به زیبایی تمام روایت 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تمثیلات و حکایات چه از جناب مولانا و چه از هر حکیم بی‌نام نشان دیگر می‌توانند آئینه‌وار حقایقی را انعکاس دهند،همچنانکه همین حکایتِ غلامان پادشاه یادآور حقیقت دنیا و آخرت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دنیا و آخرت نیز همچون دو غلام،کمر به خدمت آدمیان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این دو غلام نیز یکی</w:t>
      </w:r>
    </w:p>
    <w:p>
      <w:pPr>
        <w:pStyle w:val="BookText"/>
        <w:rPr/>
      </w:pPr>
      <w:r>
        <w:rPr>
          <w:rFonts w:ascii="IRNazanin" w:hAnsi="IRNazanin" w:eastAsia="IRNazanin"/>
          <w:color w:val="111111"/>
          <w:sz w:val="28"/>
          <w:sz w:val="28"/>
          <w:szCs w:val="28"/>
          <w:rtl w:val="true"/>
          <w:lang w:bidi="fa-IR"/>
        </w:rPr>
        <w:t>به ظاهر زیبا،فریبا،جذاب و بلند آوازه است،و دیگری نیز برای اهل ظاهر، ظاهری خوفناک و هول‌انگیز و زشت و کریه و قابل انکار دارد،ولی هیچیک از این دو غلام،ظاهری موافق با باطن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غلامی که ظاهری زیبا و خوش منظر دارد دنیاست،ولی همین دنیا در درون خود فنا و زوال و نابودی را با خود دارد،و هرگز نپاییده و نمی‌ماند، همچنانکه برای دیگران نمانده و نپاییده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اگر کور نه‌ای گور ببین</w:t>
      </w:r>
    </w:p>
    <w:p>
      <w:pPr>
        <w:pStyle w:val="BookText"/>
        <w:rPr/>
      </w:pPr>
      <w:r>
        <w:rPr>
          <w:rFonts w:ascii="IRNazanin" w:hAnsi="IRNazanin" w:eastAsia="IRNazanin"/>
          <w:color w:val="111111"/>
          <w:sz w:val="28"/>
          <w:sz w:val="28"/>
          <w:szCs w:val="28"/>
          <w:rtl w:val="true"/>
          <w:lang w:bidi="fa-IR"/>
        </w:rPr>
        <w:t>اساساً،اگر پای نیستی،نابودی و مرگ در میان نبود،هیچکس آنچه اکنون به چنگ دارد،در دست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سفیران چندین پادشاه در حضور انوشیروان بودند،و انوشیروان خواست شَأن و منزلت بوذرجمهر و میزان دانش و فضیلت ایشان را بر آنان نیز آفتابی و نمایان سازد،از این رو از وی پرسشی نموده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بوذرجمهر،در نگاه شما آنچه در این دنیا با فضیلت‌تر از هر چیز دیگر است،چیست ؟ و بوذرجمهر بی‌درنگ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چیز،یکی زن،و آن دیگری مرگ،و سومی نیز 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به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نبود پادشاهی همچون تو کجا پدید می‌آمد ؟ و اگر مرگ نبود این دولت و ملک چگونه از پدر به تو می‌رسید ؟ و اگر احتیاج نبود حکیمی چون من کجا کمر به خدمت تو می‌بست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بنابراین؛آنچه موجب دست به دست شدن دولت و اقبال دنیا می‌شود همین فناء و زوال و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 سخن محکمترین برهان بر ناپایداری و ناماندگاری دنیا همین چیزهایی است که در دسترس و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باری،هیچ چیز نمی‌ماند و اگر بماند برای ما ماندنی نیست،همچانکه خود ما ماندگار نبوده،و یکی از پس دیگری رهسپار به سوی جهان دیگر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روز مهلت ایام آدمی</w:t>
      </w:r>
    </w:p>
    <w:p>
      <w:pPr>
        <w:pStyle w:val="BookText"/>
        <w:rPr/>
      </w:pPr>
      <w:r>
        <w:rPr>
          <w:rFonts w:ascii="IRNazanin" w:hAnsi="IRNazanin" w:eastAsia="IRNazanin"/>
          <w:color w:val="111111"/>
          <w:sz w:val="28"/>
          <w:sz w:val="28"/>
          <w:szCs w:val="28"/>
          <w:rtl w:val="true"/>
          <w:lang w:bidi="fa-IR"/>
        </w:rPr>
        <w:t>و ارشاد اولیاء دین نیز همواره همین بوده است که در پس پرده زیبای زندگی و حیات،حقیقتی به نام مرگ و مُردگی نهفته و نهان است،که هیچکس نیز از آن استثناء نشده و مستثنی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یَأتِی عَلیٰ کُلِّ حَیِّ</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مرگ بر هر موجود زنده‌ای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گویی که مرگ همچون سایه‌ای است که پیوسته ملازم و همپا و همراه آدمی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الْزَمُ لَکُمْ مِنْ ظِلِّکُمْ وَاَمْلَکُ بِکُمْ مِنْ انْفُسِکُمْ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مرگ از سایه شما به شما نزدیکتر،و از خودتان به شما فرمانرواتر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بسیار غافلانه است که کسی از این همسایه نزدیکتر از سایه بی‌خبر بوده،و مستانه روزهای زندگی را به شب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راستی،وقتی که مرگ از ما غافل نیست چرا ما از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که نسبت به هیچ چیز غافل نیستیم،چرا از مرگ در غفلت به سر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گمان داریم که می‌توانیم با آن کنار آییم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گمان داریم که بر آن فاتح و پیروز می‌شویم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پیروزی بر مرگ برای آدمیان میسور و میسر بود هیچیک از سرکشانِ گذشتۀ عالم،چهره در نقاب خاک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کجایند سرکشان و فرزندان سرکش ایشان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الْجَبٰابِرَة وَاَبْنٰاءُ الْجَبٰابِرَة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کجایند آنها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و جمعیتش از ما بزرگتر و افزونتر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الَّذِین قٰالُوا مَنْ اشَدُّ مِنّٰا قُوَّةً وَاَعْظَمُ جَمْعاً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کجایند آنها که لشکرها را منهزم و فراری ساختند و به هر سو روانه می‌شدند هزاران سوار و نیرو به همراهی ایشان رهسپار می‌شد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الَّذِیْنَ هَزَمُوا الجُیُوشَ وَسٰارُوا بِالاُلَوفِ</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کجایند آنها که کوشا بوده،و آماده و مهیا ساخته،و در تلاش و کوشش هیچ کوتاهی نکردند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مَنْ سَعَیٰ واجْتَهَد وَاَعَدَّ وَاحْتَشَد</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کجایند آنان که بنا نموده و محکم کردند،و فرش نموده و گستردند،و گرد آورده و آماده ساختند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مَنْ بَنَیٰ وَشَیَّدَ وَفَرَشَ وَمَهَّدَ وَجَمَعَ وَعَدَّد</w:t>
      </w:r>
      <w:r>
        <w:rPr>
          <w:rFonts w:eastAsia="Amiri" w:cs="Amiri" w:ascii="Amiri" w:hAnsi="Amiri"/>
          <w:color w:val="111111"/>
          <w:sz w:val="28"/>
          <w:szCs w:val="28"/>
          <w:rtl w:val="true"/>
          <w:lang w:bidi="ar-SA"/>
        </w:rPr>
        <w:t xml:space="preserve">» </w:t>
      </w:r>
      <w:r>
        <w:rPr>
          <w:rStyle w:val="FootnoteAnchor"/>
          <w:rtl w:val="true"/>
        </w:rPr>
        <w:footnoteReference w:id="337"/>
      </w:r>
      <w:bookmarkStart w:id="649" w:name="pg19473_219354"/>
    </w:p>
    <w:p>
      <w:pPr>
        <w:pStyle w:val="BookText"/>
        <w:rPr/>
      </w:pPr>
      <w:bookmarkEnd w:id="649"/>
      <w:r>
        <w:rPr>
          <w:rFonts w:ascii="IRNazanin" w:hAnsi="IRNazanin" w:eastAsia="IRNazanin"/>
          <w:color w:val="111111"/>
          <w:sz w:val="28"/>
          <w:sz w:val="28"/>
          <w:szCs w:val="28"/>
          <w:rtl w:val="true"/>
          <w:lang w:bidi="fa-IR"/>
        </w:rPr>
        <w:t>کجایند آنانکه اندوخته کرده و حساب کردند،و مال بر روی مال انباشته و دارایی‌شان بسیار شد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مَنْ ادَّخَرَ وَاعْتَقَدَ وَجَمَعَ الْمٰالَ علیٰ الْمٰال فَاکْثَرَ</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کجایند آنانکه انباشته و زیاد کردند،و ذخیره نموده و به حساب در آوردند، و به پندار خویش برای فرزندان خود عاقبت اندیشی کردند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مَنْ جَمَعَ فَاکْثَرَ وَاحْتَقَبَ وَاعْتَقَدَ وَنَظَرَ بَزَعْمِهِ لِلْوَلَد</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کجایند آنان که عمرشان از شما درازتر و آثارشان از شما بزرگ‌تر بود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مَنْ کانَ مِنْکُم اطْوَل اعْمٰاراً وَاَعْظَمُ آثٰاراً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کجایند آنانکه مالک دورترین نقاط دنیا شدند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الَّذِینَ مَلَکُوا مِنَ الدُّنیٰا اقّٰاصِیهٰا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کجایند آنها که به نهایت و منتهای همت‌های خود در دنیا رسیدند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الَّذِیْنَ بَلَغُوا مِنَ الدُنیٰا اقٰاصِیَ الْهِمَم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Heading3"/>
        <w:numPr>
          <w:ilvl w:val="2"/>
          <w:numId w:val="1"/>
        </w:numPr>
        <w:rPr/>
      </w:pPr>
      <w:bookmarkStart w:id="650" w:name="__RefHeading___Toc17607492_1280447820"/>
      <w:bookmarkStart w:id="651" w:name="_Toc253"/>
      <w:bookmarkEnd w:id="650"/>
      <w:r>
        <w:rPr>
          <w:rtl w:val="true"/>
        </w:rPr>
        <w:t>باطنی دلپذیر</w:t>
      </w:r>
      <w:bookmarkEnd w:id="651"/>
    </w:p>
    <w:p>
      <w:pPr>
        <w:pStyle w:val="BookText"/>
        <w:rPr/>
      </w:pPr>
      <w:r>
        <w:rPr>
          <w:rFonts w:ascii="IRNazanin" w:hAnsi="IRNazanin" w:eastAsia="IRNazanin"/>
          <w:color w:val="111111"/>
          <w:sz w:val="28"/>
          <w:sz w:val="28"/>
          <w:szCs w:val="28"/>
          <w:rtl w:val="true"/>
          <w:lang w:bidi="fa-IR"/>
        </w:rPr>
        <w:t>اما غلام دیگر که آخرت نام دارد اگر چه به ظاهر برای بسیاری ناخوشایند، و نامیمون و نامبارک است اما باطنی زیبا و دلپذیر و مقبول و خوشایند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شمار زیبایی‌هایی که در درون و حقیقت آخرت نهان و نهفته است همانا رحمت ویژه و خاص و استثنایی خداوند است که با رحمت دنیایی وی بسیار متفاوت و متمایز می‌باشد،و از همین رو همه گیر و همگانی نبوده و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درست بر خلاف رحمت دنیایی خداوند است که همگان را سهیم داشته و هیچکس را بی‌نصیب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گمان می‌برند رحمت خداوند در آخرت نیز مشمول همگان خواهد بود یا غافلند و یا همچون جناب شیخ بهاء الدین عاملی مزاح می‌کنند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 آدمی سرای دنیاست</w:t>
      </w:r>
    </w:p>
    <w:p>
      <w:pPr>
        <w:pStyle w:val="BookText"/>
        <w:rPr/>
      </w:pPr>
      <w:r>
        <w:rPr>
          <w:rFonts w:ascii="IRNazanin" w:hAnsi="IRNazanin" w:eastAsia="IRNazanin"/>
          <w:color w:val="111111"/>
          <w:sz w:val="28"/>
          <w:sz w:val="28"/>
          <w:szCs w:val="28"/>
          <w:rtl w:val="true"/>
          <w:lang w:bidi="fa-IR"/>
        </w:rPr>
        <w:t>اساساً،دنیا بهار آخرت نیست،تا از نیکویی آن پی به نیکویی آخرت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باشد دعوت انبیاء،تمامی،بی‌حاصل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باری؛از اینکه ایشان دعوت نمودند معلوم می‌شود که آخرت سفر نیست بلکه سفره است،و هر کس در اینجا پذیرای دعوت شود،در آنجا نیز تهیه و تدارک وی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اگر سفره‌ای بود گشوده و برای همگان،چه جای دعوت و هدایت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بنابراین،حکایت دنیا و آخرت را حکایتی دیگر بدانید و رحمت آخرت را با رحمت دنیا یکی ندانید،وگرنه با این قیاس باطن به نتیجه‌ای باطل می‌رسید و آن اینکه دل را به رحمت حق دلخوش ساخته و تن به هر آلودگی می‌سپارید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دلخوشی همانست که در قرآن کریم با صراحت تمام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 من 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و از آن نیز منع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عذاب است و هیچکس نبایست خود را از عذاب الهی معاف و آزاد و رهیده بداند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امام علی بن ابیطالب علیه السلام به فرزند گرانمایه خویش حضرت حسن بن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حتی خوبان عالم را در امان از عذاب الهی مدان،زیرا ای بسا پایان کار،کاری کنند که مستوجب آتش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را وقوف نیست که پایان کار چیست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مردم عالم نیز نومید نباش،ای بسا در عاقبت از عقوبت الهی رهیده و 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مستوری و مستی همه بر عاقبت است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این رو،می‌بینید کسی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آغاز،راه را بر امام بست و آنهمه فجایع به بار آورد عاقبت سر به دامان امام داشت و زندگی و حیات را وداع گفت،ولی کسی همچون ضحاکِ مشرقی که از مکه با امام بودو تا ساعتی پیش از شهادت امام نیز شمشیر بر سپاه خصم فرود می‌آورد،یکباره به محضر امام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و فرزندانم دلتنگ شده و اجازه می‌خواهم بازگردم،و امام نیز اجازه داده،و بدینسان آتش ابدی را خریدار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بنابراین،هیچس از خوبان امیدوار نباشند،و نه از بدان کسی نومید،زیرا ملاک،عاقبت امور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الْاُمُور حُسنُ الخَوٰاتِم</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حال که ملاک خوبی و پاکی و سِلم،پایان کار و عاقبت است،پس خردمند کسی است که چشم از احوال کنونی برگیرد و تنها نگران آتیه و آینده خویش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النّٰاس انْظَرُهُمْ فِی العَوٰاقِب</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کسی که چشم آخربین و عاقبت اندیش داشته باشد از دام هلاکت‌ها ایمنی و نجات می‌یابد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بِالنَّظَرِ فِی الْعُواقِبِ تُؤمَنُ الْمَعٰاطِب</w:t>
      </w:r>
      <w:r>
        <w:rPr>
          <w:rFonts w:eastAsia="Amiri" w:cs="Amiri" w:ascii="Amiri" w:hAnsi="Amiri"/>
          <w:color w:val="111111"/>
          <w:sz w:val="28"/>
          <w:szCs w:val="28"/>
          <w:rtl w:val="true"/>
          <w:lang w:bidi="ar-SA"/>
        </w:rPr>
        <w:t xml:space="preserve">» </w:t>
      </w:r>
      <w:r>
        <w:rPr>
          <w:rStyle w:val="FootnoteAnchor"/>
          <w:rtl w:val="true"/>
        </w:rPr>
        <w:footnoteReference w:id="347"/>
      </w:r>
      <w:bookmarkStart w:id="652" w:name="pg19473_219357"/>
    </w:p>
    <w:p>
      <w:pPr>
        <w:pStyle w:val="BookText"/>
        <w:rPr/>
      </w:pPr>
      <w:bookmarkEnd w:id="652"/>
      <w:r>
        <w:rPr>
          <w:rFonts w:ascii="IRNazanin" w:hAnsi="IRNazanin" w:eastAsia="IRNazanin"/>
          <w:color w:val="111111"/>
          <w:sz w:val="28"/>
          <w:sz w:val="28"/>
          <w:szCs w:val="28"/>
          <w:rtl w:val="true"/>
          <w:lang w:bidi="fa-IR"/>
        </w:rPr>
        <w:t>باری،با نگرش و دقت در سرانجام امور است که آدمی از هلاکت‌ها ایمنی یافته و می‌رهد؛و نیز از پیش‌آمدهای ناگوار به سلامت می‌ماند،و نه در جایگاه‌های سقوط فرو می‌غلطد</w:t>
      </w:r>
      <w:r>
        <w:rPr>
          <w:rFonts w:eastAsia="IRNazanin" w:cs="IRNazanin"/>
          <w:color w:val="111111"/>
          <w:sz w:val="28"/>
          <w:szCs w:val="28"/>
          <w:rtl w:val="true"/>
          <w:lang w:bidi="fa-IR"/>
        </w:rPr>
        <w:t>.</w:t>
      </w:r>
    </w:p>
    <w:p>
      <w:pPr>
        <w:pStyle w:val="Heading3"/>
        <w:numPr>
          <w:ilvl w:val="2"/>
          <w:numId w:val="1"/>
        </w:numPr>
        <w:rPr/>
      </w:pPr>
      <w:bookmarkStart w:id="653" w:name="__RefHeading___Toc17607494_1280447820"/>
      <w:bookmarkStart w:id="654" w:name="_Toc254"/>
      <w:bookmarkEnd w:id="653"/>
      <w:r>
        <w:rPr>
          <w:rtl w:val="true"/>
        </w:rPr>
        <w:t>زیانکاران</w:t>
      </w:r>
      <w:bookmarkEnd w:id="654"/>
    </w:p>
    <w:p>
      <w:pPr>
        <w:pStyle w:val="BookText"/>
        <w:rPr/>
      </w:pPr>
      <w:r>
        <w:rPr>
          <w:rFonts w:ascii="IRNazanin" w:hAnsi="IRNazanin" w:eastAsia="IRNazanin"/>
          <w:color w:val="111111"/>
          <w:sz w:val="28"/>
          <w:sz w:val="28"/>
          <w:szCs w:val="28"/>
          <w:rtl w:val="true"/>
          <w:lang w:bidi="fa-IR"/>
        </w:rPr>
        <w:t>بنابراین،اگر کسی عاقبت اندیش باشد هرگز خود را مامون از مکر و عذاب الهی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پای پایان نگری و عاقبت اندیشی در میان نباشد آدمی خود را ایمن دانسته و گام به هر وادی خطا و خلاف می‌نهد،و از این رو زیان کرده و زیانکار می‌شود،و بر همین اساس است که قرآن کریم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خاسرین و زیانکاران خود را ایمن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راستی کجا می‌توان خود را ایمن دانست حال آنکه کسی همچون امام سجاد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عمرم به درازای دنیا باشد،و حتی لقمه‌ای از غذای دلخواهن نصیب من نشود،بلکه تلخ‌ترین،شورترین و بی‌مزه‌ترین غذاهای روی زمین روزیِ من بوده،و حتی نوشیدنی‌های من آب آلوده به خاکستر سوخته باشد،و از سویی آنچنان اشک ببارم که چشمانم آب شده و از گونه‌های صورتم فرو ریزد،و آنقدر زبان به ذکر تو بگشایم که از گفتن ناتوان شده و لال شوم،با اینهمه، جبران یک گناه از گناهان دوران عمرم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نبای از خود بپرسیم که اگر این جریمه‌های طاقت‌سوز،جبران یک گناه را نمی‌توانند،پس جبران کار ما چه خواهد بود که روزانه گناه بر گناه، و معصیت بر معصیت انباشته می‌کنیم ؟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سرانجام ما همان نیست که امام المقتین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الخَطٰایٰا خَیْلٌ شُمُس حُمِلَ عَلَیْهٰا اهْلُهٰا وَخُلِعَتْ لُجُمُهٰا فَاَوْرَدَتْهُمُ النّٰار</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آگاه باشید که خطاها و گناهان همچون مرکب‌های سرکشی هستند که گناهکاران را بر خود سوار کرده و لجام‌هاشان را گسیخته و همچنان بروند تا آنها را به دوزخ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البته،گناه آسیب و تبعات فراوانی در پی دارد،کمترین آن این است که طاعات انسان را محو و تباه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الطَّاعَةِ العِصْیٰان</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از سویی وقتی که طاعات کم و کمرنگ شوند،معصیت‌ها و نافرمانی‌های حق دامنه یافته و بسی بسیار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قَلَّتِ الطٰاعٰاتُ کَثُرَتِ السَّیِّئات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سیّئات و گناهان نیز جز شقاوت و هلاکت و بدبختی چیزی دیگر درپی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بِالمَعْصِیَّةِ تَکُونُ الشِّقٰاء</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تو گویی؛معصیت و گناه قلاده‌ای است که بر گردان آدمی آویخته می‌شود، و خواسته یا ناخواسته وی را به سوی انواع بلیات و انحاء رنج‌ها می‌کشاند،پس، چه بد قلاده و افساری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القَلاده قلادةٌ الآثام</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حاصل معاصی و دستاورد آن عین نابودی و از دست شدن است</w:t>
      </w:r>
      <w:r>
        <w:rPr>
          <w:rFonts w:eastAsia="IRNazanin" w:cs="IRNazanin"/>
          <w:color w:val="111111"/>
          <w:sz w:val="28"/>
          <w:szCs w:val="28"/>
          <w:rtl w:val="true"/>
          <w:lang w:bidi="fa-IR"/>
        </w:rPr>
        <w:t>.</w:t>
      </w:r>
      <w:bookmarkStart w:id="655" w:name="pg19473_219359"/>
    </w:p>
    <w:p>
      <w:pPr>
        <w:pStyle w:val="BookText"/>
        <w:rPr/>
      </w:pPr>
      <w:bookmarkEnd w:id="6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المَعٰاصِی التَّلَف</w:t>
      </w:r>
      <w:r>
        <w:rPr>
          <w:rFonts w:eastAsia="Amiri" w:cs="Amiri" w:ascii="Amiri" w:hAnsi="Amiri"/>
          <w:color w:val="111111"/>
          <w:sz w:val="28"/>
          <w:szCs w:val="28"/>
          <w:rtl w:val="true"/>
          <w:lang w:bidi="ar-SA"/>
        </w:rPr>
        <w:t xml:space="preserve">» </w:t>
      </w:r>
      <w:r>
        <w:rPr>
          <w:rStyle w:val="FootnoteAnchor"/>
          <w:rtl w:val="true"/>
        </w:rPr>
        <w:footnoteReference w:id="354"/>
      </w:r>
    </w:p>
    <w:p>
      <w:pPr>
        <w:pStyle w:val="Heading3"/>
        <w:numPr>
          <w:ilvl w:val="2"/>
          <w:numId w:val="1"/>
        </w:numPr>
        <w:rPr/>
      </w:pPr>
      <w:bookmarkStart w:id="656" w:name="__RefHeading___Toc17607496_1280447820"/>
      <w:bookmarkStart w:id="657" w:name="_Toc255"/>
      <w:bookmarkEnd w:id="656"/>
      <w:r>
        <w:rPr>
          <w:rtl w:val="true"/>
        </w:rPr>
        <w:t>توصیه شیطان</w:t>
      </w:r>
      <w:bookmarkEnd w:id="657"/>
    </w:p>
    <w:p>
      <w:pPr>
        <w:pStyle w:val="BookText"/>
        <w:rPr/>
      </w:pPr>
      <w:r>
        <w:rPr>
          <w:rFonts w:ascii="IRNazanin" w:hAnsi="IRNazanin" w:eastAsia="IRNazanin"/>
          <w:color w:val="111111"/>
          <w:sz w:val="28"/>
          <w:sz w:val="28"/>
          <w:szCs w:val="28"/>
          <w:rtl w:val="true"/>
          <w:lang w:bidi="fa-IR"/>
        </w:rPr>
        <w:t>اساساً گناه فرمان و توصیه و خواست شیطان است،و کسی که فرمانبردار شیطان باشد در حقیقت او را به ولایت و سرپرستی خود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این،چه زیان و خسارت آشکاری است که آدمی خدا را کنار زده و شیطان را برگزیند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یَتَّخِذِ الشَّیْطَانَ وَلِیّاً مِن دُونِ اللّٰهِ فَقَدْ خَسِرَ خُسْرَاناً مُبِیناً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مکه،کسی به نام عُقبه،پیامبر را به همراه جمعی دعوت نمود،و پیامبر نیز اجابت کرد،وقت نهار شد و سفره را گشودند،اما پیامبر بر سفره ننشست،عقبه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بت‌پرست بوده و من بر سفره بت‌پرستان نمی‌نشینم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یک پیامب است برای آنان که پیامبر را الگوی مرام و منش خود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نود و نه درصد مجالس عقد و عروسی که در این روزگار ما برگزار می‌شود آلوده به انواع محرمات الهی است،پس نباید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شرکت نکنیم آبرویمان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که چنین باشد آیا پیش مردم آبرو باید داشت،اما پیش خدا 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اقوام و بستگان و خویشان و نزدیکان خویش خجالت کشیده و حکم خدا را پایمال می‌کنید ؟ زَهِی خسارت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گفت برای من بسیار دشوار و سنگین است که شما در خانه ما باشید و سفره نیز گشاده باشد،اما شما در کنار آن نباشید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دشوار را می‌توان آسان نمود،به شرط آنکه تسلیم خدا شده و اسلام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نیز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شدن وی به</w:t>
      </w:r>
    </w:p>
    <w:p>
      <w:pPr>
        <w:pStyle w:val="BookText"/>
        <w:rPr/>
      </w:pPr>
      <w:r>
        <w:rPr>
          <w:rFonts w:ascii="IRNazanin" w:hAnsi="IRNazanin" w:eastAsia="IRNazanin"/>
          <w:color w:val="111111"/>
          <w:sz w:val="28"/>
          <w:sz w:val="28"/>
          <w:szCs w:val="28"/>
          <w:rtl w:val="true"/>
          <w:lang w:bidi="fa-IR"/>
        </w:rPr>
        <w:t>گوش بت‌پرستان مکه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همینکه وارد برزن و بازار شد هیچیک از دوستان قدیم او را تحویل نگرفتند و با پرخاش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تسلیم پیامبر شده و دین او را دین خود ساخته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که اوضاع را چنین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دست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آشنا،و رفت 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دِلت با ماست پس دست از او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پذیرفت زیرا دید با پیامبر بودن تنهایی،غربت،سرزنش و ملامت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دوستان نپذیرفتند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دیگر نیز در میان است و آن اینکه باید در گوشه‌ای از مسجد الحرام ایستاده و به محض ورود پیامبر بر صورت وی آب دهان ریخته و اهانت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کار نیز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سرانجام کسی است که شیطان را بر خدا برگزیده و او را ولی خود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میان خداوند به تسلای پیامبر آمده و این آیه را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یَالَیْتَنِی اتَّخَذْتُ مَعَ الرَّسُولِ سَبِیلاً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یعنی،روزی که روزگار قیامت است،عقبه که با این کار بر خود ستم کرد،از شدت حسرت دست را به دهان می‌گزد و افسوس می‌خورد که ای کاش با تو این رفتار نمی‌کرد و از همنشینی با تو سرباز نمی‌زد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یَالَیْتَنِی اتَّخَذْتُ مَعَ الرَّسُولِ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نیز حسرت می‌خورد که ای کاش با دوستان بت‌پرست خویش رفاقت نمی‌نمودم،زیرا آنها بودند که پس از التفات به دین و اسلام آوردن مانع راهم شده و همچون شیطان گمراهم نمودند،شیطانی که مایه خواری و رسوائی آدمی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البته،شیطان کار را چنان تمهید و زمینه را آنگونه فراهم و هموار می‌دارد که</w:t>
      </w:r>
    </w:p>
    <w:p>
      <w:pPr>
        <w:pStyle w:val="BookText"/>
        <w:rPr/>
      </w:pPr>
      <w:r>
        <w:rPr>
          <w:rFonts w:ascii="IRNazanin" w:hAnsi="IRNazanin" w:eastAsia="IRNazanin"/>
          <w:color w:val="111111"/>
          <w:sz w:val="28"/>
          <w:sz w:val="28"/>
          <w:szCs w:val="28"/>
          <w:rtl w:val="true"/>
          <w:lang w:bidi="fa-IR"/>
        </w:rPr>
        <w:t>آدمی گمان رسوایی نیز نمی‌برد،زیرا او همیشه از کم شروع کرده اما هرگز به کم اکتفا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جعفری از راویان بسیار بزرگوار است،و عمر خویش را با سه امام عظیم القدر همچون امام رضا،و امام جواد،و امام هادی علیهم السلام سپری کرد،و چه خوب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حضور امام رضا علیه السلام باریافتم،و سلام کردم،ولی پاسخ امام سرد بود،و مایه تأثر و تاسف من شد،و پیوسته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امام چرا اینگونه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تنگ آمده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شما خطایم چیست،و کجاست ؟ اصلاحش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پیش دختری به تو موهبت شد اما نامی بر آن نهادی که جزء نام‌های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باری؛کار شیطان همین است که امروز از اسم شروع می‌کند،ولی به همینجا ختم نمی‌شود بلکه فردا عکس،و روز دیگر سکس و روز دیگر رابطه و سرانجام رسوایی در پیشگاه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رسوایی را نمی‌خواهید پس خدا را و کتاب خدا را به شیطان و آنچه خواسته اوست نفروشید،که سودی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مفروش به دنیا که بسی سود نکرد آنکه یوسف به زر ناسره بفروخهت بود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کسانی که دست به چنین معامله‌ای می‌زنند چه سرنوشت شومی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یَشْتَرُونَ بِعَهْدِ اللّٰهِ وَأَیْمَانِهِمْ ثَمَناً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کاسنی که بیایند قرآن و نبوت انبیاء و امامت امامان،و حلال و حرام دین مرا با دنیای بسیار کم و نازل معامله کنند تا در چند روز دنیا بدن ایشان در خوشی و راحت باشد به انتظار چندین بلا و محنت سنگین باشند نخست اینکه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لاَ خَلاَقَ لَهُمْ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سر از خاک گور بر می‌دارند از بهشت و نعمت و نیز از دیدار اولیای من،ذره‌ای،نصیب ایشان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چنین بازاری وقتی که چنین سرمایه‌هایی در چنگ نباشد کار انسان به کجا می‌کشد ؟</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سختی در پیش است کمی مواظب و محتاط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روزی است که پیامبران نیز مورد محاکمه و بازخواست الهی قرار می‌گیرند ما که جای خود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وَلَنَسْئَلَنَّ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رحمه الله که در وصیتنامه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آرام و قلبی مطمئن و ضمیری شاد به فضل و رحمت خداوند به سوی جایگاه ابدی رهسپار می‌شوم،چند دقیقه‌ای پیش از مرگ خانواده خود را می‌خواهد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همینقد بدانید که این سفر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آری،او که هشتاد و هشت سال کمر به خدمت خدا بست در لحظه‌های آخر نگران بود،که کار به کجا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این حساب می‌شود راحت زندگی کرد آنهم به این امید که خداوند کریم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آری،کریم هست اما نه برای هر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یُکَلِّمُهُمُ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در قیامت خداوند را صدا می‌کنند اما پاسخی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یَنْظُرُ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بر ایشان نگاه نیز نخواهد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چرا اینگونه برخورد نکند،و اینگونه سخت نگیرد،هیچ می‌دایند برای برپایی این دین تا کجا هزینه کرده است ؟</w:t>
      </w:r>
    </w:p>
    <w:p>
      <w:pPr>
        <w:pStyle w:val="BookText"/>
        <w:rPr/>
      </w:pPr>
      <w:r>
        <w:rPr>
          <w:rFonts w:ascii="IRNazanin" w:hAnsi="IRNazanin" w:eastAsia="IRNazanin"/>
          <w:color w:val="111111"/>
          <w:sz w:val="28"/>
          <w:sz w:val="28"/>
          <w:szCs w:val="28"/>
          <w:rtl w:val="true"/>
          <w:lang w:bidi="fa-IR"/>
        </w:rPr>
        <w:t>مگر به خاطر همین دین نبود که سرهای پیامبران را ناجوانمردانه بریدند ؟</w:t>
      </w:r>
    </w:p>
    <w:p>
      <w:pPr>
        <w:pStyle w:val="BookText"/>
        <w:rPr/>
      </w:pPr>
      <w:r>
        <w:rPr>
          <w:rFonts w:ascii="IRNazanin" w:hAnsi="IRNazanin" w:eastAsia="IRNazanin"/>
          <w:color w:val="111111"/>
          <w:sz w:val="28"/>
          <w:sz w:val="28"/>
          <w:szCs w:val="28"/>
          <w:rtl w:val="true"/>
          <w:lang w:bidi="fa-IR"/>
        </w:rPr>
        <w:t>مگر کنار همین دین نبود که عزیزترین یاران خداوند را قطعه قطعه ساختند ؟</w:t>
      </w:r>
    </w:p>
    <w:p>
      <w:pPr>
        <w:pStyle w:val="BookText"/>
        <w:rPr/>
      </w:pPr>
      <w:r>
        <w:rPr>
          <w:rFonts w:ascii="IRNazanin" w:hAnsi="IRNazanin" w:eastAsia="IRNazanin"/>
          <w:color w:val="111111"/>
          <w:sz w:val="28"/>
          <w:sz w:val="28"/>
          <w:szCs w:val="28"/>
          <w:rtl w:val="true"/>
          <w:lang w:bidi="fa-IR"/>
        </w:rPr>
        <w:t xml:space="preserve">آیا کربلا برای خداوند کم خرج برداشته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حال،با اینهمه،در قیامت،به مجرمان دست مریزاد هم بگوید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یُزَکِّیهِمْ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عذاب نیز تبرئه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أَلِیمٌ</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عذابی دردناک در انتظار ایشان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دل را از شعله گفتار گویندگان با عمل روشن سازید،و ظرف‌های خویش ار از آب زلال چشمه‌هایی که از آلودگی‌ها پاک است پر کنید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سوم،بیت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چهارم،بیت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شبستری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سوم،بیت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ششم،بیت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چهارم،بیت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سوم،بیت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ششم،بیت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چهارم،بیت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هادی سبزواری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سوم،بیت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چهارم،بیت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چهارم،بیت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چهارم،بیت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چهارم،بیت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اگر لام للّٰه‌حذف شود واژه 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لام آن نیز حذف گردد کلمه مبارکه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هُو نیز خوانده می‌شود به دست می‌آید،و پر واضح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اشاره به وجود مقدس خداوند دارند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اول،بیت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اول،بیت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سبزواری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چهارم،بیت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چهارم،بیت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سوم،بیت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نقشبند دهلوی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اوحدی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دوم،بیت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اصفهانی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اول،بیت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سعید سلمان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ابی الخیر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الشعراء بهار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،الاعجاز والایجاز،</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 الکلم،</w:t>
      </w:r>
      <w:r>
        <w:rPr>
          <w:rFonts w:eastAsia="IRNazanin" w:cs="IRNazanin"/>
          <w:b w:val="false"/>
          <w:bCs w:val="false"/>
          <w:i w:val="false"/>
          <w:iCs w:val="false"/>
          <w:color w:val="333333"/>
          <w:sz w:val="20"/>
          <w:szCs w:val="20"/>
        </w:rPr>
        <w:t>729/188/2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الحکم،و درر الکلم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409/201/1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138/286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565/179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614/182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260/277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سوم،بیت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152/267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434/203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نهج البلاغه،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قزوینی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معنوی،دفتر سوم،بیت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104/378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نهج البلاغه،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جوینی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و رستگاری قرین و همراه ایمان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وسیله‌ای برای نجات و رستگاری سودمندتر از ایمان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کسی که ایمان ندارد نجات و رهایی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لَمْ تَسْتَحْیِ فَاصْنَع مٰا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حیا نداری هر کار سمی خواهی بکن،و این گواه آنست که وقتی حیا در میان نباشد آدمی خود را به هر چیز آلوده می‌سازد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یقین به آخرت دارد از دنیا روی بگرداند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الکلم،آمدی،</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الکلم،آمُدی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الکلم،آمدی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باد به آخرت و عمل برای آن زیرا دنیا زبونانه نزد تو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الکلم،آمدی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یقین به معاد دارد توشه بسیار برگیرد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 غزنوی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الکلم،آمُدی،</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الکلم،آمدی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الکلم،آمدی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الکلم،آمدی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بدگمانی،کارها را تباه کرده،و انسان را بر شرور و بدی‌ها بر می‌انگیزد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الکلم،آمدی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الکلم،آمدی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الکلم،آمدی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الکلم،آمدی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الکلم،آمدی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و تفحص در عیب‌های دیگران زشت‌ترین عیب‌ها و بدترین گناهان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الکلم،آمدی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اصمعی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بصره پیرمردی را دیدم که شمایل زیبایی داشت و بر او بود لباسهای فاخر،خواستم عقل او را بسنجم،پس به او سلام کردم و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کَنیةُ سیِّدنا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 آقای ما چیست ؟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 الرحمان الرحیم مالک یوم الدین،پس خندیدم و دانستم که عقل او کم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الکلم،آمدی،</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و معیار کارها،خوبی سرانجام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الکلم،آمدی،</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الکلم،آمدی،</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 طاعت و بندگی حق تعالی،معصیت و نافرمانی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الکلم،آمدی،</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فرمانبرداری و اطاعت اندک شود گناهان بسیار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الکلم،آمدی،</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الکلم،آمدی،</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الکلم،آمدی،</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الکلم،آمدی،</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49368</Words>
  <Characters>193691</Characters>
  <CharactersWithSpaces>240355</CharactersWithSpaces>
  <Paragraphs>2704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2026-08-25T20:43:12Z</dcterms:created>
  <dc:creator>ghaemiyeh.com</dc:creator>
  <dc:description/>
  <dc:language>en-US</dc:language>
  <cp:lastModifiedBy/>
  <dcterms:modified xsi:type="dcterms:W3CDTF">2026-08-26T00:13:41Z</dcterms:modified>
  <cp:revision>1</cp:revision>
  <dc:subject/>
  <dc:title>نسیم رحمت</dc:title>
</cp:coreProperties>
</file>

<file path=docProps/custom.xml><?xml version="1.0" encoding="utf-8"?>
<Properties xmlns="http://schemas.openxmlformats.org/officeDocument/2006/custom-properties" xmlns:vt="http://schemas.openxmlformats.org/officeDocument/2006/docPropsVTypes"/>
</file>