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22923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22925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22927_1280447820">
            <w:r>
              <w:rPr>
                <w:webHidden/>
                <w:rStyle w:val="IndexLink"/>
                <w:rtl w:val="true"/>
              </w:rPr>
              <w:t>حکايت هارون الرشید در مکهٔ معظمه</w:t>
            </w:r>
            <w:r>
              <w:rPr>
                <w:rStyle w:val="IndexLink"/>
                <w:rtl w:val="true"/>
              </w:rPr>
              <w:tab/>
            </w:r>
            <w:r>
              <w:rPr>
                <w:rStyle w:val="IndexLink"/>
              </w:rPr>
              <w:t>6</w:t>
            </w:r>
          </w:hyperlink>
        </w:p>
        <w:p>
          <w:pPr>
            <w:pStyle w:val="Contents3"/>
            <w:tabs>
              <w:tab w:val="clear" w:pos="8459"/>
              <w:tab w:val="right" w:pos="9026" w:leader="dot"/>
            </w:tabs>
            <w:rPr/>
          </w:pPr>
          <w:hyperlink w:anchor="__RefHeading___Toc17422929_12804478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422931_1280447820">
            <w:r>
              <w:rPr>
                <w:webHidden/>
                <w:rStyle w:val="IndexLink"/>
                <w:rtl w:val="true"/>
              </w:rPr>
              <w:t>لمؤلفه</w:t>
            </w:r>
            <w:r>
              <w:rPr>
                <w:rStyle w:val="IndexLink"/>
                <w:rtl w:val="true"/>
              </w:rPr>
              <w:tab/>
            </w:r>
            <w:r>
              <w:rPr>
                <w:rStyle w:val="IndexLink"/>
              </w:rPr>
              <w:t>11</w:t>
            </w:r>
          </w:hyperlink>
        </w:p>
        <w:p>
          <w:pPr>
            <w:pStyle w:val="Contents3"/>
            <w:tabs>
              <w:tab w:val="clear" w:pos="8459"/>
              <w:tab w:val="right" w:pos="9026" w:leader="dot"/>
            </w:tabs>
            <w:rPr/>
          </w:pPr>
          <w:hyperlink w:anchor="__RefHeading___Toc17422933_1280447820">
            <w:r>
              <w:rPr>
                <w:webHidden/>
                <w:rStyle w:val="IndexLink"/>
                <w:rtl w:val="true"/>
              </w:rPr>
              <w:t>بيان مجلس هارون الرشید با علما</w:t>
            </w:r>
            <w:r>
              <w:rPr>
                <w:rStyle w:val="IndexLink"/>
                <w:rtl w:val="true"/>
              </w:rPr>
              <w:tab/>
            </w:r>
            <w:r>
              <w:rPr>
                <w:rStyle w:val="IndexLink"/>
              </w:rPr>
              <w:t>14</w:t>
            </w:r>
          </w:hyperlink>
        </w:p>
        <w:p>
          <w:pPr>
            <w:pStyle w:val="Contents2"/>
            <w:tabs>
              <w:tab w:val="clear" w:pos="8743"/>
              <w:tab w:val="right" w:pos="9026" w:leader="dot"/>
            </w:tabs>
            <w:rPr/>
          </w:pPr>
          <w:hyperlink w:anchor="__RefHeading___Toc17422935_1280447820">
            <w:r>
              <w:rPr>
                <w:webHidden/>
                <w:rStyle w:val="IndexLink"/>
                <w:rtl w:val="true"/>
              </w:rPr>
              <w:t>بیان پاره روایاتی که از حضرت امامت رتبت</w:t>
            </w:r>
            <w:r>
              <w:rPr>
                <w:rStyle w:val="IndexLink"/>
                <w:rtl w:val="true"/>
              </w:rPr>
              <w:tab/>
            </w:r>
            <w:r>
              <w:rPr>
                <w:rStyle w:val="IndexLink"/>
              </w:rPr>
              <w:t>24</w:t>
            </w:r>
          </w:hyperlink>
        </w:p>
        <w:p>
          <w:pPr>
            <w:pStyle w:val="Contents3"/>
            <w:tabs>
              <w:tab w:val="clear" w:pos="8459"/>
              <w:tab w:val="right" w:pos="9026" w:leader="dot"/>
            </w:tabs>
            <w:rPr/>
          </w:pPr>
          <w:hyperlink w:anchor="__RefHeading___Toc17422937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7422939_1280447820">
            <w:r>
              <w:rPr>
                <w:webHidden/>
                <w:rStyle w:val="IndexLink"/>
                <w:rtl w:val="true"/>
              </w:rPr>
              <w:t>لمؤلفه</w:t>
            </w:r>
            <w:r>
              <w:rPr>
                <w:rStyle w:val="IndexLink"/>
                <w:rtl w:val="true"/>
              </w:rPr>
              <w:tab/>
            </w:r>
            <w:r>
              <w:rPr>
                <w:rStyle w:val="IndexLink"/>
              </w:rPr>
              <w:t>34</w:t>
            </w:r>
          </w:hyperlink>
        </w:p>
        <w:p>
          <w:pPr>
            <w:pStyle w:val="Contents3"/>
            <w:tabs>
              <w:tab w:val="clear" w:pos="8459"/>
              <w:tab w:val="right" w:pos="9026" w:leader="dot"/>
            </w:tabs>
            <w:rPr/>
          </w:pPr>
          <w:hyperlink w:anchor="__RefHeading___Toc17422941_1280447820">
            <w:r>
              <w:rPr>
                <w:webHidden/>
                <w:rStyle w:val="IndexLink"/>
                <w:rtl w:val="true"/>
              </w:rPr>
              <w:t>لمؤلفه</w:t>
            </w:r>
            <w:r>
              <w:rPr>
                <w:rStyle w:val="IndexLink"/>
                <w:rtl w:val="true"/>
              </w:rPr>
              <w:tab/>
            </w:r>
            <w:r>
              <w:rPr>
                <w:rStyle w:val="IndexLink"/>
              </w:rPr>
              <w:t>64</w:t>
            </w:r>
          </w:hyperlink>
        </w:p>
        <w:p>
          <w:pPr>
            <w:pStyle w:val="Contents3"/>
            <w:tabs>
              <w:tab w:val="clear" w:pos="8459"/>
              <w:tab w:val="right" w:pos="9026" w:leader="dot"/>
            </w:tabs>
            <w:rPr/>
          </w:pPr>
          <w:hyperlink w:anchor="__RefHeading___Toc17422943_1280447820">
            <w:r>
              <w:rPr>
                <w:webHidden/>
                <w:rStyle w:val="IndexLink"/>
                <w:rtl w:val="true"/>
              </w:rPr>
              <w:t>بیان پارۀ اخبار و روایاتی که از حضرت</w:t>
            </w:r>
            <w:r>
              <w:rPr>
                <w:rStyle w:val="IndexLink"/>
                <w:rtl w:val="true"/>
              </w:rPr>
              <w:tab/>
            </w:r>
            <w:r>
              <w:rPr>
                <w:rStyle w:val="IndexLink"/>
              </w:rPr>
              <w:t>98</w:t>
            </w:r>
          </w:hyperlink>
        </w:p>
        <w:p>
          <w:pPr>
            <w:pStyle w:val="Contents3"/>
            <w:tabs>
              <w:tab w:val="clear" w:pos="8459"/>
              <w:tab w:val="right" w:pos="9026" w:leader="dot"/>
            </w:tabs>
            <w:rPr/>
          </w:pPr>
          <w:hyperlink w:anchor="__RefHeading___Toc17422945_1280447820">
            <w:r>
              <w:rPr>
                <w:webHidden/>
                <w:rStyle w:val="IndexLink"/>
                <w:rtl w:val="true"/>
              </w:rPr>
              <w:t>بيان خلافت ابی موسی محمد</w:t>
            </w:r>
            <w:r>
              <w:rPr>
                <w:rStyle w:val="IndexLink"/>
                <w:rtl w:val="true"/>
              </w:rPr>
              <w:tab/>
            </w:r>
            <w:r>
              <w:rPr>
                <w:rStyle w:val="IndexLink"/>
              </w:rPr>
              <w:t>149</w:t>
            </w:r>
          </w:hyperlink>
        </w:p>
        <w:p>
          <w:pPr>
            <w:pStyle w:val="Contents3"/>
            <w:tabs>
              <w:tab w:val="clear" w:pos="8459"/>
              <w:tab w:val="right" w:pos="9026" w:leader="dot"/>
            </w:tabs>
            <w:rPr/>
          </w:pPr>
          <w:hyperlink w:anchor="__RefHeading___Toc17422947_1280447820">
            <w:r>
              <w:rPr>
                <w:webHidden/>
                <w:rStyle w:val="IndexLink"/>
                <w:rtl w:val="true"/>
              </w:rPr>
              <w:t>بيان سبب اختلاف میان محمد</w:t>
            </w:r>
            <w:r>
              <w:rPr>
                <w:rStyle w:val="IndexLink"/>
                <w:rtl w:val="true"/>
              </w:rPr>
              <w:tab/>
            </w:r>
            <w:r>
              <w:rPr>
                <w:rStyle w:val="IndexLink"/>
              </w:rPr>
              <w:t>151</w:t>
            </w:r>
          </w:hyperlink>
        </w:p>
        <w:p>
          <w:pPr>
            <w:pStyle w:val="Contents3"/>
            <w:tabs>
              <w:tab w:val="clear" w:pos="8459"/>
              <w:tab w:val="right" w:pos="9026" w:leader="dot"/>
            </w:tabs>
            <w:rPr/>
          </w:pPr>
          <w:hyperlink w:anchor="__RefHeading___Toc17422949_1280447820">
            <w:r>
              <w:rPr>
                <w:webHidden/>
                <w:rStyle w:val="IndexLink"/>
                <w:rtl w:val="true"/>
              </w:rPr>
              <w:t>بیان صورت مکتوب محمد امین</w:t>
            </w:r>
            <w:r>
              <w:rPr>
                <w:rStyle w:val="IndexLink"/>
                <w:rtl w:val="true"/>
              </w:rPr>
              <w:tab/>
            </w:r>
            <w:r>
              <w:rPr>
                <w:rStyle w:val="IndexLink"/>
              </w:rPr>
              <w:t>153</w:t>
            </w:r>
          </w:hyperlink>
        </w:p>
        <w:p>
          <w:pPr>
            <w:pStyle w:val="Contents3"/>
            <w:tabs>
              <w:tab w:val="clear" w:pos="8459"/>
              <w:tab w:val="right" w:pos="9026" w:leader="dot"/>
            </w:tabs>
            <w:rPr/>
          </w:pPr>
          <w:hyperlink w:anchor="__RefHeading___Toc17422951_1280447820">
            <w:r>
              <w:rPr>
                <w:webHidden/>
                <w:rStyle w:val="IndexLink"/>
                <w:rtl w:val="true"/>
              </w:rPr>
              <w:t>بیان صورت نامۀ محمد أمين</w:t>
            </w:r>
            <w:r>
              <w:rPr>
                <w:rStyle w:val="IndexLink"/>
                <w:rtl w:val="true"/>
              </w:rPr>
              <w:tab/>
            </w:r>
            <w:r>
              <w:rPr>
                <w:rStyle w:val="IndexLink"/>
              </w:rPr>
              <w:t>156</w:t>
            </w:r>
          </w:hyperlink>
        </w:p>
        <w:p>
          <w:pPr>
            <w:pStyle w:val="Contents3"/>
            <w:tabs>
              <w:tab w:val="clear" w:pos="8459"/>
              <w:tab w:val="right" w:pos="9026" w:leader="dot"/>
            </w:tabs>
            <w:rPr/>
          </w:pPr>
          <w:hyperlink w:anchor="__RefHeading___Toc17422953_1280447820">
            <w:r>
              <w:rPr>
                <w:webHidden/>
                <w:rStyle w:val="IndexLink"/>
                <w:rtl w:val="true"/>
              </w:rPr>
              <w:t>بیان حرکت صالح بن رشيد و فضل</w:t>
            </w:r>
            <w:r>
              <w:rPr>
                <w:rStyle w:val="IndexLink"/>
                <w:rtl w:val="true"/>
              </w:rPr>
              <w:tab/>
            </w:r>
            <w:r>
              <w:rPr>
                <w:rStyle w:val="IndexLink"/>
              </w:rPr>
              <w:t>163</w:t>
            </w:r>
          </w:hyperlink>
        </w:p>
        <w:p>
          <w:pPr>
            <w:pStyle w:val="Contents2"/>
            <w:tabs>
              <w:tab w:val="clear" w:pos="8743"/>
              <w:tab w:val="right" w:pos="9026" w:leader="dot"/>
            </w:tabs>
            <w:rPr/>
          </w:pPr>
          <w:hyperlink w:anchor="__RefHeading___Toc17422955_1280447820">
            <w:r>
              <w:rPr>
                <w:webHidden/>
                <w:rStyle w:val="IndexLink"/>
                <w:rtl w:val="true"/>
              </w:rPr>
              <w:t>بیان حوادث سال يكصد و نود و سوم</w:t>
            </w:r>
            <w:r>
              <w:rPr>
                <w:rStyle w:val="IndexLink"/>
                <w:rtl w:val="true"/>
              </w:rPr>
              <w:tab/>
            </w:r>
            <w:r>
              <w:rPr>
                <w:rStyle w:val="IndexLink"/>
              </w:rPr>
              <w:t>168</w:t>
            </w:r>
          </w:hyperlink>
        </w:p>
        <w:p>
          <w:pPr>
            <w:pStyle w:val="Contents2"/>
            <w:tabs>
              <w:tab w:val="clear" w:pos="8743"/>
              <w:tab w:val="right" w:pos="9026" w:leader="dot"/>
            </w:tabs>
            <w:rPr/>
          </w:pPr>
          <w:hyperlink w:anchor="__RefHeading___Toc17422957_1280447820">
            <w:r>
              <w:rPr>
                <w:webHidden/>
                <w:rStyle w:val="IndexLink"/>
                <w:rtl w:val="true"/>
              </w:rPr>
              <w:t>بیان وقایع سال یکصد و نود و چهارم</w:t>
            </w:r>
            <w:r>
              <w:rPr>
                <w:rStyle w:val="IndexLink"/>
                <w:rtl w:val="true"/>
              </w:rPr>
              <w:tab/>
            </w:r>
            <w:r>
              <w:rPr>
                <w:rStyle w:val="IndexLink"/>
              </w:rPr>
              <w:t>171</w:t>
            </w:r>
          </w:hyperlink>
        </w:p>
        <w:p>
          <w:pPr>
            <w:pStyle w:val="Contents3"/>
            <w:tabs>
              <w:tab w:val="clear" w:pos="8459"/>
              <w:tab w:val="right" w:pos="9026" w:leader="dot"/>
            </w:tabs>
            <w:rPr/>
          </w:pPr>
          <w:hyperlink w:anchor="__RefHeading___Toc17422959_12804478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7422961_1280447820">
            <w:r>
              <w:rPr>
                <w:webHidden/>
                <w:rStyle w:val="IndexLink"/>
                <w:rtl w:val="true"/>
              </w:rPr>
              <w:t>بیان ظهور مخالفت در میان محمّد أمین</w:t>
            </w:r>
            <w:r>
              <w:rPr>
                <w:rStyle w:val="IndexLink"/>
                <w:rtl w:val="true"/>
              </w:rPr>
              <w:tab/>
            </w:r>
            <w:r>
              <w:rPr>
                <w:rStyle w:val="IndexLink"/>
              </w:rPr>
              <w:t>172</w:t>
            </w:r>
          </w:hyperlink>
        </w:p>
        <w:p>
          <w:pPr>
            <w:pStyle w:val="Contents3"/>
            <w:tabs>
              <w:tab w:val="clear" w:pos="8459"/>
              <w:tab w:val="right" w:pos="9026" w:leader="dot"/>
            </w:tabs>
            <w:rPr/>
          </w:pPr>
          <w:hyperlink w:anchor="__RefHeading___Toc17422963_1280447820">
            <w:r>
              <w:rPr>
                <w:webHidden/>
                <w:rStyle w:val="IndexLink"/>
                <w:rtl w:val="true"/>
              </w:rPr>
              <w:t>بیان بازگشتن فرستادگان امين</w:t>
            </w:r>
            <w:r>
              <w:rPr>
                <w:rStyle w:val="IndexLink"/>
                <w:rtl w:val="true"/>
              </w:rPr>
              <w:tab/>
            </w:r>
            <w:r>
              <w:rPr>
                <w:rStyle w:val="IndexLink"/>
              </w:rPr>
              <w:t>177</w:t>
            </w:r>
          </w:hyperlink>
        </w:p>
        <w:p>
          <w:pPr>
            <w:pStyle w:val="Contents3"/>
            <w:tabs>
              <w:tab w:val="clear" w:pos="8459"/>
              <w:tab w:val="right" w:pos="9026" w:leader="dot"/>
            </w:tabs>
            <w:rPr/>
          </w:pPr>
          <w:hyperlink w:anchor="__RefHeading___Toc17422965_1280447820">
            <w:r>
              <w:rPr>
                <w:webHidden/>
                <w:rStyle w:val="IndexLink"/>
                <w:rtl w:val="true"/>
              </w:rPr>
              <w:t>بیان آغاز مکاتبات و مراسلات</w:t>
            </w:r>
            <w:r>
              <w:rPr>
                <w:rStyle w:val="IndexLink"/>
                <w:rtl w:val="true"/>
              </w:rPr>
              <w:tab/>
            </w:r>
            <w:r>
              <w:rPr>
                <w:rStyle w:val="IndexLink"/>
              </w:rPr>
              <w:t>182</w:t>
            </w:r>
          </w:hyperlink>
        </w:p>
        <w:p>
          <w:pPr>
            <w:pStyle w:val="Contents3"/>
            <w:tabs>
              <w:tab w:val="clear" w:pos="8459"/>
              <w:tab w:val="right" w:pos="9026" w:leader="dot"/>
            </w:tabs>
            <w:rPr/>
          </w:pPr>
          <w:hyperlink w:anchor="__RefHeading___Toc17422967_1280447820">
            <w:r>
              <w:rPr>
                <w:webHidden/>
                <w:rStyle w:val="IndexLink"/>
                <w:rtl w:val="true"/>
              </w:rPr>
              <w:t>بیان نامه نگاری مامون الرشيد</w:t>
            </w:r>
            <w:r>
              <w:rPr>
                <w:rStyle w:val="IndexLink"/>
                <w:rtl w:val="true"/>
              </w:rPr>
              <w:tab/>
            </w:r>
            <w:r>
              <w:rPr>
                <w:rStyle w:val="IndexLink"/>
              </w:rPr>
              <w:t>192</w:t>
            </w:r>
          </w:hyperlink>
        </w:p>
        <w:p>
          <w:pPr>
            <w:pStyle w:val="Contents3"/>
            <w:tabs>
              <w:tab w:val="clear" w:pos="8459"/>
              <w:tab w:val="right" w:pos="9026" w:leader="dot"/>
            </w:tabs>
            <w:rPr/>
          </w:pPr>
          <w:hyperlink w:anchor="__RefHeading___Toc17422969_1280447820">
            <w:r>
              <w:rPr>
                <w:webHidden/>
                <w:rStyle w:val="IndexLink"/>
                <w:rtl w:val="true"/>
              </w:rPr>
              <w:t>بیان وهريان اهل تونس</w:t>
            </w:r>
            <w:r>
              <w:rPr>
                <w:rStyle w:val="IndexLink"/>
                <w:rtl w:val="true"/>
              </w:rPr>
              <w:tab/>
            </w:r>
            <w:r>
              <w:rPr>
                <w:rStyle w:val="IndexLink"/>
              </w:rPr>
              <w:t>207</w:t>
            </w:r>
          </w:hyperlink>
        </w:p>
        <w:p>
          <w:pPr>
            <w:pStyle w:val="Contents2"/>
            <w:tabs>
              <w:tab w:val="clear" w:pos="8743"/>
              <w:tab w:val="right" w:pos="9026" w:leader="dot"/>
            </w:tabs>
            <w:rPr/>
          </w:pPr>
          <w:hyperlink w:anchor="__RefHeading___Toc17422971_1280447820">
            <w:r>
              <w:rPr>
                <w:webHidden/>
                <w:rStyle w:val="IndexLink"/>
                <w:rtl w:val="true"/>
              </w:rPr>
              <w:t>بیان وقایع مالی یکصد و نود و پنجم</w:t>
            </w:r>
            <w:r>
              <w:rPr>
                <w:rStyle w:val="IndexLink"/>
                <w:rtl w:val="true"/>
              </w:rPr>
              <w:tab/>
            </w:r>
            <w:r>
              <w:rPr>
                <w:rStyle w:val="IndexLink"/>
              </w:rPr>
              <w:t>220</w:t>
            </w:r>
          </w:hyperlink>
        </w:p>
        <w:p>
          <w:pPr>
            <w:pStyle w:val="Contents3"/>
            <w:tabs>
              <w:tab w:val="clear" w:pos="8459"/>
              <w:tab w:val="right" w:pos="9026" w:leader="dot"/>
            </w:tabs>
            <w:rPr/>
          </w:pPr>
          <w:hyperlink w:anchor="__RefHeading___Toc17422973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7422975_1280447820">
            <w:r>
              <w:rPr>
                <w:webHidden/>
                <w:rStyle w:val="IndexLink"/>
                <w:rtl w:val="true"/>
              </w:rPr>
              <w:t>آغاز شروع در محاربۀ أمين و مامون</w:t>
            </w:r>
            <w:r>
              <w:rPr>
                <w:rStyle w:val="IndexLink"/>
                <w:rtl w:val="true"/>
              </w:rPr>
              <w:tab/>
            </w:r>
            <w:r>
              <w:rPr>
                <w:rStyle w:val="IndexLink"/>
              </w:rPr>
              <w:t>223</w:t>
            </w:r>
          </w:hyperlink>
        </w:p>
        <w:p>
          <w:pPr>
            <w:pStyle w:val="Contents3"/>
            <w:tabs>
              <w:tab w:val="clear" w:pos="8459"/>
              <w:tab w:val="right" w:pos="9026" w:leader="dot"/>
            </w:tabs>
            <w:rPr/>
          </w:pPr>
          <w:hyperlink w:anchor="__RefHeading___Toc17422977_1280447820">
            <w:r>
              <w:rPr>
                <w:webHidden/>
                <w:rStyle w:val="IndexLink"/>
                <w:rtl w:val="true"/>
              </w:rPr>
              <w:t>بیان حرکت علی بن عیسی بن ماهان</w:t>
            </w:r>
            <w:r>
              <w:rPr>
                <w:rStyle w:val="IndexLink"/>
                <w:rtl w:val="true"/>
              </w:rPr>
              <w:tab/>
            </w:r>
            <w:r>
              <w:rPr>
                <w:rStyle w:val="IndexLink"/>
              </w:rPr>
              <w:t>227</w:t>
            </w:r>
          </w:hyperlink>
        </w:p>
        <w:p>
          <w:pPr>
            <w:pStyle w:val="Contents3"/>
            <w:tabs>
              <w:tab w:val="clear" w:pos="8459"/>
              <w:tab w:val="right" w:pos="9026" w:leader="dot"/>
            </w:tabs>
            <w:rPr/>
          </w:pPr>
          <w:hyperlink w:anchor="__RefHeading___Toc17422979_1280447820">
            <w:r>
              <w:rPr>
                <w:webHidden/>
                <w:rStyle w:val="IndexLink"/>
                <w:rtl w:val="true"/>
              </w:rPr>
              <w:t>بیان تصفیۀ صفوف سپاه علی بن عیسی</w:t>
            </w:r>
            <w:r>
              <w:rPr>
                <w:rStyle w:val="IndexLink"/>
                <w:rtl w:val="true"/>
              </w:rPr>
              <w:tab/>
            </w:r>
            <w:r>
              <w:rPr>
                <w:rStyle w:val="IndexLink"/>
              </w:rPr>
              <w:t>236</w:t>
            </w:r>
          </w:hyperlink>
        </w:p>
        <w:p>
          <w:pPr>
            <w:pStyle w:val="Contents3"/>
            <w:tabs>
              <w:tab w:val="clear" w:pos="8459"/>
              <w:tab w:val="right" w:pos="9026" w:leader="dot"/>
            </w:tabs>
            <w:rPr/>
          </w:pPr>
          <w:hyperlink w:anchor="__RefHeading___Toc17422981_1280447820">
            <w:r>
              <w:rPr>
                <w:webHidden/>
                <w:rStyle w:val="IndexLink"/>
                <w:rtl w:val="true"/>
              </w:rPr>
              <w:t>بیان محاربت سپاه امین و لشکر مأمون</w:t>
            </w:r>
            <w:r>
              <w:rPr>
                <w:rStyle w:val="IndexLink"/>
                <w:rtl w:val="true"/>
              </w:rPr>
              <w:tab/>
            </w:r>
            <w:r>
              <w:rPr>
                <w:rStyle w:val="IndexLink"/>
              </w:rPr>
              <w:t>239</w:t>
            </w:r>
          </w:hyperlink>
        </w:p>
        <w:p>
          <w:pPr>
            <w:pStyle w:val="Contents3"/>
            <w:tabs>
              <w:tab w:val="clear" w:pos="8459"/>
              <w:tab w:val="right" w:pos="9026" w:leader="dot"/>
            </w:tabs>
            <w:rPr/>
          </w:pPr>
          <w:hyperlink w:anchor="__RefHeading___Toc17422983_1280447820">
            <w:r>
              <w:rPr>
                <w:webHidden/>
                <w:rStyle w:val="IndexLink"/>
                <w:rtl w:val="true"/>
              </w:rPr>
              <w:t>بیان شکست لشکر امين و فیروزی طاهر</w:t>
            </w:r>
            <w:r>
              <w:rPr>
                <w:rStyle w:val="IndexLink"/>
                <w:rtl w:val="true"/>
              </w:rPr>
              <w:tab/>
            </w:r>
            <w:r>
              <w:rPr>
                <w:rStyle w:val="IndexLink"/>
              </w:rPr>
              <w:t>244</w:t>
            </w:r>
          </w:hyperlink>
        </w:p>
        <w:p>
          <w:pPr>
            <w:pStyle w:val="Contents3"/>
            <w:tabs>
              <w:tab w:val="clear" w:pos="8459"/>
              <w:tab w:val="right" w:pos="9026" w:leader="dot"/>
            </w:tabs>
            <w:rPr/>
          </w:pPr>
          <w:hyperlink w:anchor="__RefHeading___Toc17422985_1280447820">
            <w:r>
              <w:rPr>
                <w:webHidden/>
                <w:rStyle w:val="IndexLink"/>
                <w:rtl w:val="true"/>
              </w:rPr>
              <w:t>بيان آوردن سر علی بن عیسی</w:t>
            </w:r>
            <w:r>
              <w:rPr>
                <w:rStyle w:val="IndexLink"/>
                <w:rtl w:val="true"/>
              </w:rPr>
              <w:tab/>
            </w:r>
            <w:r>
              <w:rPr>
                <w:rStyle w:val="IndexLink"/>
              </w:rPr>
              <w:t>250</w:t>
            </w:r>
          </w:hyperlink>
        </w:p>
        <w:p>
          <w:pPr>
            <w:pStyle w:val="Contents3"/>
            <w:tabs>
              <w:tab w:val="clear" w:pos="8459"/>
              <w:tab w:val="right" w:pos="9026" w:leader="dot"/>
            </w:tabs>
            <w:rPr/>
          </w:pPr>
          <w:hyperlink w:anchor="__RefHeading___Toc17422987_1280447820">
            <w:r>
              <w:rPr>
                <w:webHidden/>
                <w:rStyle w:val="IndexLink"/>
                <w:rtl w:val="true"/>
              </w:rPr>
              <w:t>بيان قوت حال مامون و رسیدن</w:t>
            </w:r>
            <w:r>
              <w:rPr>
                <w:rStyle w:val="IndexLink"/>
                <w:rtl w:val="true"/>
              </w:rPr>
              <w:tab/>
            </w:r>
            <w:r>
              <w:rPr>
                <w:rStyle w:val="IndexLink"/>
              </w:rPr>
              <w:t>251</w:t>
            </w:r>
          </w:hyperlink>
        </w:p>
        <w:p>
          <w:pPr>
            <w:pStyle w:val="Contents3"/>
            <w:tabs>
              <w:tab w:val="clear" w:pos="8459"/>
              <w:tab w:val="right" w:pos="9026" w:leader="dot"/>
            </w:tabs>
            <w:rPr/>
          </w:pPr>
          <w:hyperlink w:anchor="__RefHeading___Toc17422989_1280447820">
            <w:r>
              <w:rPr>
                <w:webHidden/>
                <w:rStyle w:val="IndexLink"/>
                <w:rtl w:val="true"/>
              </w:rPr>
              <w:t>بيان رسیدن خبر قتل ابن ماهان</w:t>
            </w:r>
            <w:r>
              <w:rPr>
                <w:rStyle w:val="IndexLink"/>
                <w:rtl w:val="true"/>
              </w:rPr>
              <w:tab/>
            </w:r>
            <w:r>
              <w:rPr>
                <w:rStyle w:val="IndexLink"/>
              </w:rPr>
              <w:t>269</w:t>
            </w:r>
          </w:hyperlink>
        </w:p>
        <w:p>
          <w:pPr>
            <w:pStyle w:val="Contents3"/>
            <w:tabs>
              <w:tab w:val="clear" w:pos="8459"/>
              <w:tab w:val="right" w:pos="9026" w:leader="dot"/>
            </w:tabs>
            <w:rPr/>
          </w:pPr>
          <w:hyperlink w:anchor="__RefHeading___Toc17422991_1280447820">
            <w:r>
              <w:rPr>
                <w:webHidden/>
                <w:rStyle w:val="IndexLink"/>
                <w:rtl w:val="true"/>
              </w:rPr>
              <w:t>بیان حرکت کردن عبد الرحمان بن جبله</w:t>
            </w:r>
            <w:r>
              <w:rPr>
                <w:rStyle w:val="IndexLink"/>
                <w:rtl w:val="true"/>
              </w:rPr>
              <w:tab/>
            </w:r>
            <w:r>
              <w:rPr>
                <w:rStyle w:val="IndexLink"/>
              </w:rPr>
              <w:t>273</w:t>
            </w:r>
          </w:hyperlink>
        </w:p>
        <w:p>
          <w:pPr>
            <w:pStyle w:val="Contents3"/>
            <w:tabs>
              <w:tab w:val="clear" w:pos="8459"/>
              <w:tab w:val="right" w:pos="9026" w:leader="dot"/>
            </w:tabs>
            <w:rPr/>
          </w:pPr>
          <w:hyperlink w:anchor="__RefHeading___Toc17422993_1280447820">
            <w:r>
              <w:rPr>
                <w:webHidden/>
                <w:rStyle w:val="IndexLink"/>
                <w:rtl w:val="true"/>
              </w:rPr>
              <w:t>بیان وحاربت لشگر عباد الرحمان ابناوی</w:t>
            </w:r>
            <w:r>
              <w:rPr>
                <w:rStyle w:val="IndexLink"/>
                <w:rtl w:val="true"/>
              </w:rPr>
              <w:tab/>
            </w:r>
            <w:r>
              <w:rPr>
                <w:rStyle w:val="IndexLink"/>
              </w:rPr>
              <w:t>275</w:t>
            </w:r>
          </w:hyperlink>
        </w:p>
        <w:p>
          <w:pPr>
            <w:pStyle w:val="Contents3"/>
            <w:tabs>
              <w:tab w:val="clear" w:pos="8459"/>
              <w:tab w:val="right" w:pos="9026" w:leader="dot"/>
            </w:tabs>
            <w:rPr/>
          </w:pPr>
          <w:hyperlink w:anchor="__RefHeading___Toc17422995_1280447820">
            <w:r>
              <w:rPr>
                <w:webHidden/>
                <w:rStyle w:val="IndexLink"/>
                <w:rtl w:val="true"/>
              </w:rPr>
              <w:t>بیان غدر و دیدن عبدالرحمان بن جبله</w:t>
            </w:r>
            <w:r>
              <w:rPr>
                <w:rStyle w:val="IndexLink"/>
                <w:rtl w:val="true"/>
              </w:rPr>
              <w:tab/>
            </w:r>
            <w:r>
              <w:rPr>
                <w:rStyle w:val="IndexLink"/>
              </w:rPr>
              <w:t>279</w:t>
            </w:r>
          </w:hyperlink>
        </w:p>
        <w:p>
          <w:pPr>
            <w:pStyle w:val="Contents3"/>
            <w:tabs>
              <w:tab w:val="clear" w:pos="8459"/>
              <w:tab w:val="right" w:pos="9026" w:leader="dot"/>
            </w:tabs>
            <w:rPr/>
          </w:pPr>
          <w:hyperlink w:anchor="__RefHeading___Toc17422997_1280447820">
            <w:r>
              <w:rPr>
                <w:webHidden/>
                <w:rStyle w:val="IndexLink"/>
                <w:rtl w:val="true"/>
              </w:rPr>
              <w:t>بيان استیلای ذی اليمينين</w:t>
            </w:r>
            <w:r>
              <w:rPr>
                <w:rStyle w:val="IndexLink"/>
                <w:rtl w:val="true"/>
              </w:rPr>
              <w:tab/>
            </w:r>
            <w:r>
              <w:rPr>
                <w:rStyle w:val="IndexLink"/>
              </w:rPr>
              <w:t>282</w:t>
            </w:r>
          </w:hyperlink>
        </w:p>
        <w:p>
          <w:pPr>
            <w:pStyle w:val="Contents3"/>
            <w:tabs>
              <w:tab w:val="clear" w:pos="8459"/>
              <w:tab w:val="right" w:pos="9026" w:leader="dot"/>
            </w:tabs>
            <w:rPr/>
          </w:pPr>
          <w:hyperlink w:anchor="__RefHeading___Toc17422999_1280447820">
            <w:r>
              <w:rPr>
                <w:webHidden/>
                <w:rStyle w:val="IndexLink"/>
                <w:rtl w:val="true"/>
              </w:rPr>
              <w:t>بیان خروج علی بن عبد الله</w:t>
            </w:r>
            <w:r>
              <w:rPr>
                <w:rStyle w:val="IndexLink"/>
                <w:rtl w:val="true"/>
              </w:rPr>
              <w:tab/>
            </w:r>
            <w:r>
              <w:rPr>
                <w:rStyle w:val="IndexLink"/>
              </w:rPr>
              <w:t>283</w:t>
            </w:r>
          </w:hyperlink>
        </w:p>
        <w:p>
          <w:pPr>
            <w:pStyle w:val="Contents2"/>
            <w:tabs>
              <w:tab w:val="clear" w:pos="8743"/>
              <w:tab w:val="right" w:pos="9026" w:leader="dot"/>
            </w:tabs>
            <w:rPr/>
          </w:pPr>
          <w:hyperlink w:anchor="__RefHeading___Toc17423001_1280447820">
            <w:r>
              <w:rPr>
                <w:webHidden/>
                <w:rStyle w:val="IndexLink"/>
                <w:rtl w:val="true"/>
              </w:rPr>
              <w:t>بیان پارۀ حوادث و سوانح سال يکصدو نود و پنجم هجری نبوی صلی الله علیه و آله</w:t>
            </w:r>
            <w:r>
              <w:rPr>
                <w:rStyle w:val="IndexLink"/>
                <w:rtl w:val="true"/>
              </w:rPr>
              <w:tab/>
            </w:r>
            <w:r>
              <w:rPr>
                <w:rStyle w:val="IndexLink"/>
              </w:rPr>
              <w:t>286</w:t>
            </w:r>
          </w:hyperlink>
        </w:p>
        <w:p>
          <w:pPr>
            <w:pStyle w:val="Contents3"/>
            <w:tabs>
              <w:tab w:val="clear" w:pos="8459"/>
              <w:tab w:val="right" w:pos="9026" w:leader="dot"/>
            </w:tabs>
            <w:rPr/>
          </w:pPr>
          <w:hyperlink w:anchor="__RefHeading___Toc17423003_12804478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7423005_1280447820">
            <w:r>
              <w:rPr>
                <w:webHidden/>
                <w:rStyle w:val="IndexLink"/>
                <w:rtl w:val="true"/>
              </w:rPr>
              <w:t>من مؤلفه</w:t>
            </w:r>
            <w:r>
              <w:rPr>
                <w:rStyle w:val="IndexLink"/>
                <w:rtl w:val="true"/>
              </w:rPr>
              <w:tab/>
            </w:r>
            <w:r>
              <w:rPr>
                <w:rStyle w:val="IndexLink"/>
              </w:rPr>
              <w:t>289</w:t>
            </w:r>
          </w:hyperlink>
        </w:p>
        <w:p>
          <w:pPr>
            <w:pStyle w:val="Contents3"/>
            <w:tabs>
              <w:tab w:val="clear" w:pos="8459"/>
              <w:tab w:val="right" w:pos="9026" w:leader="dot"/>
            </w:tabs>
            <w:rPr/>
          </w:pPr>
          <w:hyperlink w:anchor="__RefHeading___Toc17423007_1280447820">
            <w:r>
              <w:rPr>
                <w:webHidden/>
                <w:rStyle w:val="IndexLink"/>
                <w:rtl w:val="true"/>
              </w:rPr>
              <w:t>لمؤلفه</w:t>
            </w:r>
            <w:r>
              <w:rPr>
                <w:rStyle w:val="IndexLink"/>
                <w:rtl w:val="true"/>
              </w:rPr>
              <w:tab/>
            </w:r>
            <w:r>
              <w:rPr>
                <w:rStyle w:val="IndexLink"/>
              </w:rPr>
              <w:t>299</w:t>
            </w:r>
          </w:hyperlink>
        </w:p>
        <w:p>
          <w:pPr>
            <w:pStyle w:val="Contents3"/>
            <w:tabs>
              <w:tab w:val="clear" w:pos="8459"/>
              <w:tab w:val="right" w:pos="9026" w:leader="dot"/>
            </w:tabs>
            <w:rPr/>
          </w:pPr>
          <w:hyperlink w:anchor="__RefHeading___Toc17423009_1280447820">
            <w:r>
              <w:rPr>
                <w:webHidden/>
                <w:rStyle w:val="IndexLink"/>
                <w:rtl w:val="true"/>
              </w:rPr>
              <w:t>لمؤلفه</w:t>
            </w:r>
            <w:r>
              <w:rPr>
                <w:rStyle w:val="IndexLink"/>
                <w:rtl w:val="true"/>
              </w:rPr>
              <w:tab/>
            </w:r>
            <w:r>
              <w:rPr>
                <w:rStyle w:val="IndexLink"/>
              </w:rPr>
              <w:t>302</w:t>
            </w:r>
          </w:hyperlink>
        </w:p>
        <w:p>
          <w:pPr>
            <w:pStyle w:val="Contents3"/>
            <w:tabs>
              <w:tab w:val="clear" w:pos="8459"/>
              <w:tab w:val="right" w:pos="9026" w:leader="dot"/>
            </w:tabs>
            <w:rPr/>
          </w:pPr>
          <w:hyperlink w:anchor="__RefHeading___Toc17423011_1280447820">
            <w:r>
              <w:rPr>
                <w:webHidden/>
                <w:rStyle w:val="IndexLink"/>
                <w:rtl w:val="true"/>
              </w:rPr>
              <w:t>لمؤلفه</w:t>
            </w:r>
            <w:r>
              <w:rPr>
                <w:rStyle w:val="IndexLink"/>
                <w:rtl w:val="true"/>
              </w:rPr>
              <w:tab/>
            </w:r>
            <w:r>
              <w:rPr>
                <w:rStyle w:val="IndexLink"/>
              </w:rPr>
              <w:t>323</w:t>
            </w:r>
          </w:hyperlink>
        </w:p>
        <w:p>
          <w:pPr>
            <w:pStyle w:val="Contents2"/>
            <w:tabs>
              <w:tab w:val="clear" w:pos="8743"/>
              <w:tab w:val="right" w:pos="9026" w:leader="dot"/>
            </w:tabs>
            <w:rPr/>
          </w:pPr>
          <w:hyperlink w:anchor="__RefHeading___Toc17423013_1280447820">
            <w:r>
              <w:rPr>
                <w:webHidden/>
                <w:rStyle w:val="IndexLink"/>
                <w:rtl w:val="true"/>
              </w:rPr>
              <w:t>بیان وقایع سال یکصد و نود و ششم هجری</w:t>
            </w:r>
            <w:r>
              <w:rPr>
                <w:rStyle w:val="IndexLink"/>
                <w:rtl w:val="true"/>
              </w:rPr>
              <w:tab/>
            </w:r>
            <w:r>
              <w:rPr>
                <w:rStyle w:val="IndexLink"/>
              </w:rPr>
              <w:t>325</w:t>
            </w:r>
          </w:hyperlink>
        </w:p>
        <w:p>
          <w:pPr>
            <w:pStyle w:val="Contents3"/>
            <w:tabs>
              <w:tab w:val="clear" w:pos="8459"/>
              <w:tab w:val="right" w:pos="9026" w:leader="dot"/>
            </w:tabs>
            <w:rPr/>
          </w:pPr>
          <w:hyperlink w:anchor="__RefHeading___Toc17423015_128044782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7423017_1280447820">
            <w:r>
              <w:rPr>
                <w:webHidden/>
                <w:rStyle w:val="IndexLink"/>
                <w:rtl w:val="true"/>
              </w:rPr>
              <w:t>بیان ارتقای درجه و ارتفاع منزلت</w:t>
            </w:r>
            <w:r>
              <w:rPr>
                <w:rStyle w:val="IndexLink"/>
                <w:rtl w:val="true"/>
              </w:rPr>
              <w:tab/>
            </w:r>
            <w:r>
              <w:rPr>
                <w:rStyle w:val="IndexLink"/>
              </w:rPr>
              <w:t>337</w:t>
            </w:r>
          </w:hyperlink>
        </w:p>
        <w:p>
          <w:pPr>
            <w:pStyle w:val="Contents3"/>
            <w:tabs>
              <w:tab w:val="clear" w:pos="8459"/>
              <w:tab w:val="right" w:pos="9026" w:leader="dot"/>
            </w:tabs>
            <w:rPr/>
          </w:pPr>
          <w:hyperlink w:anchor="__RefHeading___Toc17423019_1280447820">
            <w:r>
              <w:rPr>
                <w:webHidden/>
                <w:rStyle w:val="IndexLink"/>
                <w:rtl w:val="true"/>
              </w:rPr>
              <w:t>بیان حکومت عبد الملك بن صالح</w:t>
            </w:r>
            <w:r>
              <w:rPr>
                <w:rStyle w:val="IndexLink"/>
                <w:rtl w:val="true"/>
              </w:rPr>
              <w:tab/>
            </w:r>
            <w:r>
              <w:rPr>
                <w:rStyle w:val="IndexLink"/>
              </w:rPr>
              <w:t>338</w:t>
            </w:r>
          </w:hyperlink>
        </w:p>
        <w:p>
          <w:pPr>
            <w:pStyle w:val="Contents3"/>
            <w:tabs>
              <w:tab w:val="clear" w:pos="8459"/>
              <w:tab w:val="right" w:pos="9026" w:leader="dot"/>
            </w:tabs>
            <w:rPr/>
          </w:pPr>
          <w:hyperlink w:anchor="__RefHeading___Toc17423021_1280447820">
            <w:r>
              <w:rPr>
                <w:webHidden/>
                <w:rStyle w:val="IndexLink"/>
                <w:rtl w:val="true"/>
              </w:rPr>
              <w:t>بیان سفر کردن عبدالملك بن صالح</w:t>
            </w:r>
            <w:r>
              <w:rPr>
                <w:rStyle w:val="IndexLink"/>
                <w:rtl w:val="true"/>
              </w:rPr>
              <w:tab/>
            </w:r>
            <w:r>
              <w:rPr>
                <w:rStyle w:val="IndexLink"/>
              </w:rPr>
              <w:t>340</w:t>
            </w:r>
          </w:hyperlink>
        </w:p>
        <w:p>
          <w:pPr>
            <w:pStyle w:val="Contents3"/>
            <w:tabs>
              <w:tab w:val="clear" w:pos="8459"/>
              <w:tab w:val="right" w:pos="9026" w:leader="dot"/>
            </w:tabs>
            <w:rPr/>
          </w:pPr>
          <w:hyperlink w:anchor="__RefHeading___Toc17423023_1280447820">
            <w:r>
              <w:rPr>
                <w:webHidden/>
                <w:rStyle w:val="IndexLink"/>
                <w:rtl w:val="true"/>
              </w:rPr>
              <w:t>ذکر وفات ابی عبدالرحمان</w:t>
            </w:r>
            <w:r>
              <w:rPr>
                <w:rStyle w:val="IndexLink"/>
                <w:rtl w:val="true"/>
              </w:rPr>
              <w:tab/>
            </w:r>
            <w:r>
              <w:rPr>
                <w:rStyle w:val="IndexLink"/>
              </w:rPr>
              <w:t>344</w:t>
            </w:r>
          </w:hyperlink>
        </w:p>
        <w:p>
          <w:pPr>
            <w:pStyle w:val="Contents3"/>
            <w:tabs>
              <w:tab w:val="clear" w:pos="8459"/>
              <w:tab w:val="right" w:pos="9026" w:leader="dot"/>
            </w:tabs>
            <w:rPr/>
          </w:pPr>
          <w:hyperlink w:anchor="__RefHeading___Toc17423025_1280447820">
            <w:r>
              <w:rPr>
                <w:webHidden/>
                <w:rStyle w:val="IndexLink"/>
                <w:rtl w:val="true"/>
              </w:rPr>
              <w:t>بیان حب محمد امین و مادرش</w:t>
            </w:r>
            <w:r>
              <w:rPr>
                <w:rStyle w:val="IndexLink"/>
                <w:rtl w:val="true"/>
              </w:rPr>
              <w:tab/>
            </w:r>
            <w:r>
              <w:rPr>
                <w:rStyle w:val="IndexLink"/>
              </w:rPr>
              <w:t>351</w:t>
            </w:r>
          </w:hyperlink>
        </w:p>
        <w:p>
          <w:pPr>
            <w:pStyle w:val="Contents3"/>
            <w:tabs>
              <w:tab w:val="clear" w:pos="8459"/>
              <w:tab w:val="right" w:pos="9026" w:leader="dot"/>
            </w:tabs>
            <w:rPr/>
          </w:pPr>
          <w:hyperlink w:anchor="__RefHeading___Toc17423027_1280447820">
            <w:r>
              <w:rPr>
                <w:webHidden/>
                <w:rStyle w:val="IndexLink"/>
                <w:rtl w:val="true"/>
              </w:rPr>
              <w:t>بيان مقتل محمى بن يزيد مهلبي</w:t>
            </w:r>
            <w:r>
              <w:rPr>
                <w:rStyle w:val="IndexLink"/>
                <w:rtl w:val="true"/>
              </w:rPr>
              <w:tab/>
            </w:r>
            <w:r>
              <w:rPr>
                <w:rStyle w:val="IndexLink"/>
              </w:rPr>
              <w:t>358</w:t>
            </w:r>
          </w:hyperlink>
        </w:p>
        <w:p>
          <w:pPr>
            <w:pStyle w:val="Contents3"/>
            <w:tabs>
              <w:tab w:val="clear" w:pos="8459"/>
              <w:tab w:val="right" w:pos="9026" w:leader="dot"/>
            </w:tabs>
            <w:rPr/>
          </w:pPr>
          <w:hyperlink w:anchor="__RefHeading___Toc17423029_1280447820">
            <w:r>
              <w:rPr>
                <w:webHidden/>
                <w:rStyle w:val="IndexLink"/>
                <w:rtl w:val="true"/>
              </w:rPr>
              <w:t>بیان غلبۀ طاهر بن الحسین</w:t>
            </w:r>
            <w:r>
              <w:rPr>
                <w:rStyle w:val="IndexLink"/>
                <w:rtl w:val="true"/>
              </w:rPr>
              <w:tab/>
            </w:r>
            <w:r>
              <w:rPr>
                <w:rStyle w:val="IndexLink"/>
              </w:rPr>
              <w:t>364</w:t>
            </w:r>
          </w:hyperlink>
        </w:p>
        <w:p>
          <w:pPr>
            <w:pStyle w:val="Contents3"/>
            <w:tabs>
              <w:tab w:val="clear" w:pos="8459"/>
              <w:tab w:val="right" w:pos="9026" w:leader="dot"/>
            </w:tabs>
            <w:rPr/>
          </w:pPr>
          <w:hyperlink w:anchor="__RefHeading___Toc17423031_1280447820">
            <w:r>
              <w:rPr>
                <w:webHidden/>
                <w:rStyle w:val="IndexLink"/>
                <w:rtl w:val="true"/>
              </w:rPr>
              <w:t>بیان بیعت گردن داود بن عيسى بن موسی</w:t>
            </w:r>
            <w:r>
              <w:rPr>
                <w:rStyle w:val="IndexLink"/>
                <w:rtl w:val="true"/>
              </w:rPr>
              <w:tab/>
            </w:r>
            <w:r>
              <w:rPr>
                <w:rStyle w:val="IndexLink"/>
              </w:rPr>
              <w:t>370</w:t>
            </w:r>
          </w:hyperlink>
        </w:p>
        <w:p>
          <w:pPr>
            <w:pStyle w:val="Contents3"/>
            <w:tabs>
              <w:tab w:val="clear" w:pos="8459"/>
              <w:tab w:val="right" w:pos="9026" w:leader="dot"/>
            </w:tabs>
            <w:rPr/>
          </w:pPr>
          <w:hyperlink w:anchor="__RefHeading___Toc17423033_1280447820">
            <w:r>
              <w:rPr>
                <w:webHidden/>
                <w:rStyle w:val="IndexLink"/>
                <w:rtl w:val="true"/>
              </w:rPr>
              <w:t>بیان بستن محمد امین چهارصد رایت</w:t>
            </w:r>
            <w:r>
              <w:rPr>
                <w:rStyle w:val="IndexLink"/>
                <w:rtl w:val="true"/>
              </w:rPr>
              <w:tab/>
            </w:r>
            <w:r>
              <w:rPr>
                <w:rStyle w:val="IndexLink"/>
              </w:rPr>
              <w:t>376</w:t>
            </w:r>
          </w:hyperlink>
        </w:p>
        <w:p>
          <w:pPr>
            <w:pStyle w:val="Contents3"/>
            <w:tabs>
              <w:tab w:val="clear" w:pos="8459"/>
              <w:tab w:val="right" w:pos="9026" w:leader="dot"/>
            </w:tabs>
            <w:rPr/>
          </w:pPr>
          <w:hyperlink w:anchor="__RefHeading___Toc17423035_1280447820">
            <w:r>
              <w:rPr>
                <w:webHidden/>
                <w:rStyle w:val="IndexLink"/>
                <w:rtl w:val="true"/>
              </w:rPr>
              <w:t>بیان استیمان جماعتی از لشکریان طاهر</w:t>
            </w:r>
            <w:r>
              <w:rPr>
                <w:rStyle w:val="IndexLink"/>
                <w:rtl w:val="true"/>
              </w:rPr>
              <w:tab/>
            </w:r>
            <w:r>
              <w:rPr>
                <w:rStyle w:val="IndexLink"/>
              </w:rPr>
              <w:t>377</w:t>
            </w:r>
          </w:hyperlink>
        </w:p>
        <w:p>
          <w:pPr>
            <w:pStyle w:val="Contents3"/>
            <w:tabs>
              <w:tab w:val="clear" w:pos="8459"/>
              <w:tab w:val="right" w:pos="9026" w:leader="dot"/>
            </w:tabs>
            <w:rPr/>
          </w:pPr>
          <w:hyperlink w:anchor="__RefHeading___Toc17423037_1280447820">
            <w:r>
              <w:rPr>
                <w:webHidden/>
                <w:rStyle w:val="IndexLink"/>
                <w:rtl w:val="true"/>
              </w:rPr>
              <w:t>بیان شورش گروهی از سپاهیان بغداد</w:t>
            </w:r>
            <w:r>
              <w:rPr>
                <w:rStyle w:val="IndexLink"/>
                <w:rtl w:val="true"/>
              </w:rPr>
              <w:tab/>
            </w:r>
            <w:r>
              <w:rPr>
                <w:rStyle w:val="IndexLink"/>
              </w:rPr>
              <w:t>380</w:t>
            </w:r>
          </w:hyperlink>
        </w:p>
        <w:p>
          <w:pPr>
            <w:pStyle w:val="Contents2"/>
            <w:tabs>
              <w:tab w:val="clear" w:pos="8743"/>
              <w:tab w:val="right" w:pos="9026" w:leader="dot"/>
            </w:tabs>
            <w:rPr/>
          </w:pPr>
          <w:hyperlink w:anchor="__RefHeading___Toc17423039_1280447820">
            <w:r>
              <w:rPr>
                <w:webHidden/>
                <w:rStyle w:val="IndexLink"/>
                <w:rtl w:val="true"/>
              </w:rPr>
              <w:t>بیان حوادث سال یکصد و نود و ششم</w:t>
            </w:r>
            <w:r>
              <w:rPr>
                <w:rStyle w:val="IndexLink"/>
                <w:rtl w:val="true"/>
              </w:rPr>
              <w:tab/>
            </w:r>
            <w:r>
              <w:rPr>
                <w:rStyle w:val="IndexLink"/>
              </w:rPr>
              <w:t>382</w:t>
            </w:r>
          </w:hyperlink>
        </w:p>
        <w:p>
          <w:pPr>
            <w:pStyle w:val="Contents3"/>
            <w:tabs>
              <w:tab w:val="clear" w:pos="8459"/>
              <w:tab w:val="right" w:pos="9026" w:leader="dot"/>
            </w:tabs>
            <w:rPr/>
          </w:pPr>
          <w:hyperlink w:anchor="__RefHeading___Toc17423041_128044782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7423043_1280447820">
            <w:r>
              <w:rPr>
                <w:webHidden/>
                <w:rStyle w:val="IndexLink"/>
                <w:rtl w:val="true"/>
              </w:rPr>
              <w:t>بیان شوریدن ابو عصام و جمعی دیگر</w:t>
            </w:r>
            <w:r>
              <w:rPr>
                <w:rStyle w:val="IndexLink"/>
                <w:rtl w:val="true"/>
              </w:rPr>
              <w:tab/>
            </w:r>
            <w:r>
              <w:rPr>
                <w:rStyle w:val="IndexLink"/>
              </w:rPr>
              <w:t>383</w:t>
            </w:r>
          </w:hyperlink>
        </w:p>
        <w:p>
          <w:pPr>
            <w:pStyle w:val="Contents2"/>
            <w:tabs>
              <w:tab w:val="clear" w:pos="8743"/>
              <w:tab w:val="right" w:pos="9026" w:leader="dot"/>
            </w:tabs>
            <w:rPr/>
          </w:pPr>
          <w:hyperlink w:anchor="__RefHeading___Toc17423045_1280447820">
            <w:r>
              <w:rPr>
                <w:webHidden/>
                <w:rStyle w:val="IndexLink"/>
                <w:rtl w:val="true"/>
              </w:rPr>
              <w:t>بیان وایع سال یکصدو نود وهفتم هجری</w:t>
            </w:r>
            <w:r>
              <w:rPr>
                <w:rStyle w:val="IndexLink"/>
                <w:rtl w:val="true"/>
              </w:rPr>
              <w:tab/>
            </w:r>
            <w:r>
              <w:rPr>
                <w:rStyle w:val="IndexLink"/>
              </w:rPr>
              <w:t>385</w:t>
            </w:r>
          </w:hyperlink>
        </w:p>
        <w:p>
          <w:pPr>
            <w:pStyle w:val="Contents2"/>
            <w:tabs>
              <w:tab w:val="clear" w:pos="8743"/>
              <w:tab w:val="right" w:pos="9026" w:leader="dot"/>
            </w:tabs>
            <w:rPr/>
          </w:pPr>
          <w:hyperlink w:anchor="__RefHeading___Toc17423047_1280447820">
            <w:r>
              <w:rPr>
                <w:webHidden/>
                <w:rStyle w:val="IndexLink"/>
                <w:rtl w:val="true"/>
              </w:rPr>
              <w:t>فهرست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8_208017"/>
      <w:bookmarkStart w:id="1" w:name="pg19468_208017"/>
      <w:bookmarkEnd w:id="1"/>
    </w:p>
    <w:p>
      <w:pPr>
        <w:pStyle w:val="Heading2"/>
        <w:numPr>
          <w:ilvl w:val="1"/>
          <w:numId w:val="1"/>
        </w:numPr>
        <w:rPr/>
      </w:pPr>
      <w:bookmarkStart w:id="2" w:name="pg19468_208017"/>
      <w:bookmarkStart w:id="3" w:name="__RefHeading___Toc1742292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نهم از ناسخ التّواریخزندگانیحضرت رضا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بتصحيح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ریحانه مانیان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22925_1280447820"/>
      <w:bookmarkStart w:id="6" w:name="_Toc2"/>
      <w:bookmarkEnd w:id="5"/>
      <w:r>
        <w:rPr>
          <w:rtl w:val="true"/>
        </w:rPr>
        <w:t>اشاره</w:t>
      </w:r>
      <w:bookmarkStart w:id="7" w:name="pg19468_208018"/>
      <w:bookmarkEnd w:id="6"/>
    </w:p>
    <w:p>
      <w:pPr>
        <w:pStyle w:val="BookText"/>
        <w:rPr/>
      </w:pPr>
      <w:bookmarkEnd w:id="7"/>
      <w:r>
        <w:rPr>
          <w:rFonts w:ascii="Amiri" w:hAnsi="Amiri" w:eastAsia="Amiri" w:cs="Amiri"/>
          <w:color w:val="111111"/>
          <w:sz w:val="28"/>
          <w:sz w:val="28"/>
          <w:szCs w:val="28"/>
          <w:rtl w:val="true"/>
          <w:lang w:bidi="ar-SA"/>
        </w:rPr>
        <w:t>بِسْمِ ٱللَّٰهِ ٱلرَّحْمَٰنِ ٱلرَّحِيمِ</w:t>
      </w:r>
    </w:p>
    <w:p>
      <w:pPr>
        <w:pStyle w:val="Heading2"/>
        <w:numPr>
          <w:ilvl w:val="1"/>
          <w:numId w:val="1"/>
        </w:numPr>
        <w:rPr/>
      </w:pPr>
      <w:bookmarkStart w:id="8" w:name="__RefHeading___Toc17422927_1280447820"/>
      <w:bookmarkStart w:id="9" w:name="_Toc3"/>
      <w:bookmarkEnd w:id="8"/>
      <w:r>
        <w:rPr>
          <w:rtl w:val="true"/>
        </w:rPr>
        <w:t>حکايت هارون الرشید در مکهٔ معظمه</w:t>
      </w:r>
      <w:bookmarkEnd w:id="9"/>
    </w:p>
    <w:p>
      <w:pPr>
        <w:pStyle w:val="Heading3"/>
        <w:numPr>
          <w:ilvl w:val="2"/>
          <w:numId w:val="1"/>
        </w:numPr>
        <w:rPr/>
      </w:pPr>
      <w:bookmarkStart w:id="10" w:name="__RefHeading___Toc17422929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مناظره با حضرت کاظم صلوات اللّٰه عليه</w:t>
      </w:r>
    </w:p>
    <w:p>
      <w:pPr>
        <w:pStyle w:val="BookText"/>
        <w:rPr/>
      </w:pPr>
      <w:r>
        <w:rPr>
          <w:rFonts w:ascii="IRNazanin" w:hAnsi="IRNazanin" w:eastAsia="IRNazanin"/>
          <w:color w:val="111111"/>
          <w:sz w:val="28"/>
          <w:sz w:val="28"/>
          <w:szCs w:val="28"/>
          <w:rtl w:val="true"/>
          <w:lang w:bidi="fa-IR"/>
        </w:rPr>
        <w:t>در كتاب أعلام الناس تأليف نحریر فاضل محمّد معروف به دیّاب اتليدي مأثور است که سالی هارون الرشید بسفر حجّ برفت و چون شروع بطواف نمود وخاص‌و‌عام را از طواف مانع و دافع شدند تا رشید منفرداً مشغول طواف گردد ، مردی أعرابي در کار طواف بر رشید سبقت گرفت و این کار بر رشید دشوار افتاد و منکرانه روی با حاجب آورد ، کنایت از اینکه این بی أدب کیست ؟ و این گستاخی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با أعرابی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طواف بدار تا أمير المؤمنين فراغت یابد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أعرابی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ساوى بين الأمام و الرعيّة في هذا المقام ، خداوند تعالی در خانه خود میان امام و رعیّت فرقی نگذاشته و هر دو را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است ، غني و فقير و سلطان و چاکر جز بحالت خضوع و خشوع نمیتوانند رفتار نمایند و جای تو و منی نیست ، و خدای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العاكفّ فيهِ و البادِ و من يُرِدْ فيهِ بإلحادٍ بظلمٍ نُذقهُ من عذابٍ أليم ، معتکف و بادي در آنجا یکسان هستند و هر کس خواهد کار بغرور کند و بمیل خود و هوای نفس خود رود </w:t>
      </w:r>
    </w:p>
    <w:p>
      <w:pPr>
        <w:pStyle w:val="BookText"/>
        <w:rPr/>
      </w:pPr>
      <w:r>
        <w:rPr>
          <w:rFonts w:ascii="IRNazanin" w:hAnsi="IRNazanin" w:eastAsia="IRNazanin"/>
          <w:color w:val="111111"/>
          <w:sz w:val="28"/>
          <w:sz w:val="28"/>
          <w:szCs w:val="28"/>
          <w:rtl w:val="true"/>
          <w:lang w:bidi="fa-IR"/>
        </w:rPr>
        <w:t xml:space="preserve">و ظلم نماید دچار عذاب دردناك الهی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رشید این سخن را از أعرابی بشنید و این فضل او را بدید در کارش بیمناك شد و با حاجب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دست بازدار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رشيد باستلام حجر الاسود برفت همان أعرابی بر وی سبقت گرفت و استلام نمود ، بعد از آن رشید بسوی مقام برفت تا نماز بگذارد همچنان أعرابی بر وی پیشی گرفت و در مقام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رشید از نماز خود فارغ شد با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أعرابی را بمن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بدو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أمير المؤمنين را اجابت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بدو حاجتی نیست و اگر او را حاجتی است برای او سزاوارتر است که بسوی من بر خیزد و شتاب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برخاست تا در برابر أعرابی بايستاد و بر وی سلام فرستاد ، أعرابی جواب سلامش را بداد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بأمر تو می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به خانه من و این حرم نه حرم من است و ما در اینجا همه یکسانیم ، اگر میخواهی می نشینی و اگر میخواهی باز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رشید بزرگی افتاد و شنید چیزی را که در ذهنش نبود و هرگز گمان نمیکرد که أحدى در روی زمین بتواند با او در أمثال اینگونه سخنان رو باروی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رشيد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از فرایض تو از تو بپرسم اگر بأدای آن و جواب آن قيام ورزیدى همانا تو در غير آن سؤال نیز أقوم باشی ، و اگر از آن عاجز ماندی تو از جواب مسائل دیگر نیز عاجز‌تری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تو پرسشی است که از راه تعلم است یا پرسشی از روی تعنّت است ؟ رشید از سرعت جوابش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برطریق تعلّم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فاجلس مقام السائل من المسئول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در آنجای بنشین که سائل در خدمت مسئول و شاگرد در حضرت استاد می نشیند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برخاست و در حضور أعرابی بر دو زانوى أدب جلوس نمود ، أعرابی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نشستی ، اکنون از هر چه میخواهی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خبرده مرا از آنچه خدای بر تو فرض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عن أيِّ فرضٍ ؟ عن فرضٍ واحدٍ أم عن خمسةٍ أم عن سبعة عشر أم عن أربعة و ثلاثين أم عن خمسة و ثمانين أم عن واحدة في طول العمر أم عن واحدةٍ من أربعين أم عن خمسةٍ من مأتين ؟</w:t>
      </w:r>
    </w:p>
    <w:p>
      <w:pPr>
        <w:pStyle w:val="BookText"/>
        <w:rPr/>
      </w:pPr>
      <w:r>
        <w:rPr>
          <w:rFonts w:ascii="IRNazanin" w:hAnsi="IRNazanin" w:eastAsia="IRNazanin"/>
          <w:color w:val="111111"/>
          <w:sz w:val="28"/>
          <w:sz w:val="28"/>
          <w:szCs w:val="28"/>
          <w:rtl w:val="true"/>
          <w:lang w:bidi="fa-IR"/>
        </w:rPr>
        <w:t>از کدام گونه فرض و واجب از من میپرسی ؟ آیا از فرضی که یکیست یا از فرضیکه پنج تا است یا از هفده یا از فرضیکه سی و چهار است یا هشتاد و پنج است یا از آنکه در تمامت عمر برای شخص یکدفعه فرض است یا از یکی از چهل یا از آن پنجی که از دویست فرض میشود ؟</w:t>
      </w:r>
    </w:p>
    <w:p>
      <w:pPr>
        <w:pStyle w:val="BookText"/>
        <w:rPr/>
      </w:pPr>
      <w:r>
        <w:rPr>
          <w:rFonts w:ascii="IRNazanin" w:hAnsi="IRNazanin" w:eastAsia="IRNazanin"/>
          <w:color w:val="111111"/>
          <w:sz w:val="28"/>
          <w:sz w:val="28"/>
          <w:szCs w:val="28"/>
          <w:rtl w:val="true"/>
          <w:lang w:bidi="fa-IR"/>
        </w:rPr>
        <w:t xml:space="preserve">چون رشید بشنید چنان بخندید که بر پشت افتاد تا اعرابی را استهزاء نموده باشد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آنچه بر تو فرض است بپرسیدم و تو حساب دهر را بمن بیاوردی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باهارون لولا أَنَّ الدين بالحساب لما أخذ الله الخلائق با لحساب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مأخذ دین بحساب نبودی خداوند تعالی در روز قیامت آفریدگان را بحساب نمیگرفت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نضعُ الموازين القسط ليوم القيامة فلا تُظلمُ نفسٌ شيئاً و إن كان مثقالُ حبّةٍ من خردلٍ أتينا بها و کفیٰ بنا حاسبين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قیام جوید میزانهای عدل میگذاریم و چنان حساب خلایق سنجیده و أعمال هر کسی در میزان حساب آید که بر هیچکس باندازه یکدانه خردل ستم نرود و بقدر وزن دانه خردلی از میان پوشیده نماند و چون ذات کبریای الهی حسابگر آید کافیست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را چهره از آتش خشم مشتعل و هر دو چشمش سرخ گشت که او را هارون خواند و أمير المؤمنين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چنانش غضب فروگرفت که اگر عصمت و نگاهداري إلهی در میان نبود و خدای میدانست که هارون أعرابی را بسخن آورد لاجرم او را محفوظ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بخطری بزرگی دچار میشد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گفتی تفسیر کردی نجات </w:t>
      </w:r>
    </w:p>
    <w:p>
      <w:pPr>
        <w:pStyle w:val="BookText"/>
        <w:rPr/>
      </w:pPr>
      <w:r>
        <w:rPr>
          <w:rFonts w:ascii="IRNazanin" w:hAnsi="IRNazanin" w:eastAsia="IRNazanin"/>
          <w:color w:val="111111"/>
          <w:sz w:val="28"/>
          <w:sz w:val="28"/>
          <w:szCs w:val="28"/>
          <w:rtl w:val="true"/>
          <w:lang w:bidi="fa-IR"/>
        </w:rPr>
        <w:t xml:space="preserve">یابی و إلّا در میان صفا و مروه أمر میکنم گردنت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لب بشفاعت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المومنين ، از وی در گذر و او را برای خدای ببخش و بجهت حرمت این مقام شريف چشم بپوش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أعرابی این سخن بشنید از سخن هارون و حاجب بخندید ، هارون گفت این خنده از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شگفتی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نمیدانم کدام یکی از شما از آندیگر جاهل‌تر باشید ، آیا آنکه طلب بخشش مینماید اجلی را که حاضر شده است یا آنکه استعجال مینماید در أجلى که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چون این سخن بشنید در هول و هراس افتاد و در پیش نفس خودش خوار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أعرابی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سؤال تو از آنچه خدای بر من فرض کرده است همانا خداوند تعالی فرائض كثيره بر من فرض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با تو گفتم از يك فرض همانا دین اسلام است، و اینکه با تو از پنج سخن کردم نمازهای پنجگانه است ، و اینکه با تو از هفده فرض گفتم پس هفده رکعت نماز است ، ومراد از سی و چهار عدد سجدات است ، و اینکه از هشتاد و پنج گفتم تكبيرات است ، و اینکه گفتم از يك فريضه که در تمام عمر است مراد حجة الاسلام است که در تمام أيام عمر یکدفعه واجب است ، واینکه گفتم یکی از چهل مقصود زکات گوسفند است که از چهل عدد گوسفند واجب است یکی را بزكات دهند ، و مقصود از پنج از دویست زکات ورق یعنی نقره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این کلمات بشنید از تفسیر این مسائل و از حسن کلام أعرابی مملوّ از فرح وسرور گشت و أعرابی در نظرش سخت عظیم گردید و دشمنی او بمحبّت مبدّل شد ، پس از آن أعرابی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پرسش نمودی و من تو را جواب بگفتم و من همی خواهم از تو سؤالی کنم پس تو مرا جواب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أعرابی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 در باره مردیکه نظر کرد در هنگام نماز فجر به زنی و آن زن بر وی حرام بود و چون هنگام ظهر در رسید در وی حلال گشت و در هنگام عصر بر وی حرام شد و چون نوبت نماز مغرب رسید بر وی حلال گردید و </w:t>
      </w:r>
    </w:p>
    <w:p>
      <w:pPr>
        <w:pStyle w:val="BookText"/>
        <w:rPr/>
      </w:pPr>
      <w:r>
        <w:rPr>
          <w:rFonts w:ascii="IRNazanin" w:hAnsi="IRNazanin" w:eastAsia="IRNazanin"/>
          <w:color w:val="111111"/>
          <w:sz w:val="28"/>
          <w:sz w:val="28"/>
          <w:szCs w:val="28"/>
          <w:rtl w:val="true"/>
          <w:lang w:bidi="fa-IR"/>
        </w:rPr>
        <w:t xml:space="preserve">نوبت عشاء بروی حرام گشت و چون وقت صبحگاهان در آمد بروی حلال شد و چون هنگام ظهر در رسید بر وی حرام گشت و هنگام عصرگاهان بر وی حلال گردید و در هنگام مغرب بر وی حرام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این مسأله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دریائی در افکندی که بیرون از تو هیچکس مرا از آنجا خلاص نمیگرداند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خلیفه میباشی و بالاتر از تو چیزی نیست و سزاوار نیست که از هیچ مسأله عاجز بگردی ، پس چگونه از مسأله من عاجز شدی و حال اینکه من مردی بدوي هستم و قدرتی برای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تو را علم بزرگ ساخته و نام و یاد تو را رفیع گردانیده است ، هم اکنون مایل هستم که محض اکرام در حق من و این مقام تفسیر این را بفرمائی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ولكن على شرط أن تجبر الكسير و ترحم الفقير ولا تزدري بالحقير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میگویم وحل این مسأله را مینمایم بدانشرط که دلهای شکسته را بدست آوری و بر فقیران و در ویزگان رحمت کنی و حقیران را خوار و خفيف نشماری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 كرامةً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من با تو از اینکه مردی نظر کرد به زنی هنگام نماز فجر و آن زن بر وی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هنگام نماز فجر بسوی کنیز دیگری نظاره نمود و این کنیز بروی حرام بود و چون هنگام نماز ظهر در رسید آن کنیز را بخرید و بر وی حلال گردید و چون زمان عصر در رسید او را آزاد ساخت پس بر وی حرام شد و چون زمان مغرب دررسید او را تزويج کرد پس بروی حلال شد و در زمان عشاء او را طلاق داد و بر وی حرام شد و هنگام نماز فجر با وی رجوع کرد و بر وی حلال شد و هنگام ظهر گاهان با وی از ظهار سخن نمود و بر وی حرام گردید و چون وقت عصر در رسید برای رفع آن غائله بنده را آزاد نمود پس بر وی حلال گشت و چون زمان مغرب در رسید از دین اسلام مرتدّ گشت و آن کنیز بر وی حرام شد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از شنیدن این جواب بر آن بحر غزير علم وفضل رشك برد و بان شادان </w:t>
      </w:r>
      <w:bookmarkStart w:id="12" w:name="pg19468_208023"/>
    </w:p>
    <w:p>
      <w:pPr>
        <w:pStyle w:val="BookText"/>
        <w:rPr/>
      </w:pPr>
      <w:bookmarkEnd w:id="12"/>
      <w:r>
        <w:rPr>
          <w:rFonts w:ascii="IRNazanin" w:hAnsi="IRNazanin" w:eastAsia="IRNazanin"/>
          <w:color w:val="111111"/>
          <w:sz w:val="28"/>
          <w:sz w:val="28"/>
          <w:szCs w:val="28"/>
          <w:rtl w:val="true"/>
          <w:lang w:bidi="fa-IR"/>
        </w:rPr>
        <w:t xml:space="preserve">شد و بر إعجابش بیفزود ، پس از آن أمر کرد تا ده هزار درهم بدو دهند ، چون حاضر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بأن حاجتی نیست ، بصاحبانش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جرایه و وظیفه براي تو مقرّر دارم که تو را در تمام مدّت زندگانیت کافي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بر تو جرایه قرارداده بر من نیز جاري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دَینی باشد از گردن تو بر میداریم و أدامیکنیم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از رشید نپذیرفت ، پس از آن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الدُّنيا تواتينا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فتكدرُ ساعةً وتلذُّ حينا</w:t>
      </w:r>
    </w:p>
    <w:p>
      <w:pPr>
        <w:pStyle w:val="BookText"/>
        <w:rPr/>
      </w:pPr>
      <w:r>
        <w:rPr>
          <w:rFonts w:ascii="Amiri" w:hAnsi="Amiri" w:eastAsia="Amiri" w:cs="Amiri"/>
          <w:color w:val="111111"/>
          <w:sz w:val="28"/>
          <w:sz w:val="28"/>
          <w:szCs w:val="28"/>
          <w:rtl w:val="true"/>
          <w:lang w:bidi="ar-SA"/>
        </w:rPr>
        <w:t xml:space="preserve">فلا أبقى لشيءٍ ليس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أتركهُ غداً للوارثينا</w:t>
      </w:r>
    </w:p>
    <w:p>
      <w:pPr>
        <w:pStyle w:val="BookText"/>
        <w:rPr/>
      </w:pPr>
      <w:r>
        <w:rPr>
          <w:rFonts w:ascii="Amiri" w:hAnsi="Amiri" w:eastAsia="Amiri" w:cs="Amiri"/>
          <w:color w:val="111111"/>
          <w:sz w:val="28"/>
          <w:sz w:val="28"/>
          <w:szCs w:val="28"/>
          <w:rtl w:val="true"/>
          <w:lang w:bidi="ar-SA"/>
        </w:rPr>
        <w:t xml:space="preserve">كأنّي بالتراب عليَّ تُحثىٰ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بالإخوانِ حولي نادبینا</w:t>
      </w:r>
    </w:p>
    <w:p>
      <w:pPr>
        <w:pStyle w:val="BookText"/>
        <w:rPr/>
      </w:pPr>
      <w:r>
        <w:rPr>
          <w:rFonts w:ascii="Amiri" w:hAnsi="Amiri" w:eastAsia="Amiri" w:cs="Amiri"/>
          <w:color w:val="111111"/>
          <w:sz w:val="28"/>
          <w:sz w:val="28"/>
          <w:szCs w:val="28"/>
          <w:rtl w:val="true"/>
          <w:lang w:bidi="ar-SA"/>
        </w:rPr>
        <w:t xml:space="preserve">و يومَ تزفَّرُ النيرانُ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جهرةً للسامعينا</w:t>
      </w:r>
    </w:p>
    <w:p>
      <w:pPr>
        <w:pStyle w:val="BookText"/>
        <w:rPr/>
      </w:pPr>
      <w:r>
        <w:rPr>
          <w:rFonts w:ascii="Amiri" w:hAnsi="Amiri" w:eastAsia="Amiri" w:cs="Amiri"/>
          <w:color w:val="111111"/>
          <w:sz w:val="28"/>
          <w:sz w:val="28"/>
          <w:szCs w:val="28"/>
          <w:rtl w:val="true"/>
          <w:lang w:bidi="ar-SA"/>
        </w:rPr>
        <w:t xml:space="preserve">وعزَّة خالقي و جلالِ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حال المجرمينا</w:t>
      </w:r>
    </w:p>
    <w:p>
      <w:pPr>
        <w:pStyle w:val="Heading3"/>
        <w:numPr>
          <w:ilvl w:val="2"/>
          <w:numId w:val="1"/>
        </w:numPr>
        <w:rPr/>
      </w:pPr>
      <w:bookmarkStart w:id="13" w:name="__RefHeading___Toc17422931_1280447820"/>
      <w:bookmarkStart w:id="14" w:name="_Toc5"/>
      <w:bookmarkEnd w:id="13"/>
      <w:r>
        <w:rPr>
          <w:rtl w:val="true"/>
        </w:rPr>
        <w:t>لمؤلفه</w:t>
      </w:r>
      <w:bookmarkEnd w:id="14"/>
    </w:p>
    <w:p>
      <w:pPr>
        <w:pStyle w:val="BookText"/>
        <w:rPr/>
      </w:pPr>
      <w:r>
        <w:rPr>
          <w:rFonts w:ascii="IRNazanin" w:hAnsi="IRNazanin" w:eastAsia="IRNazanin"/>
          <w:color w:val="111111"/>
          <w:sz w:val="28"/>
          <w:sz w:val="28"/>
          <w:szCs w:val="28"/>
          <w:rtl w:val="true"/>
          <w:lang w:bidi="fa-IR"/>
        </w:rPr>
        <w:t xml:space="preserve">چنان دان که دنیا بچنگ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آخر زمانه بجنگ تو است</w:t>
      </w:r>
    </w:p>
    <w:p>
      <w:pPr>
        <w:pStyle w:val="BookText"/>
        <w:rPr/>
      </w:pPr>
      <w:r>
        <w:rPr>
          <w:rFonts w:ascii="IRNazanin" w:hAnsi="IRNazanin" w:eastAsia="IRNazanin"/>
          <w:color w:val="111111"/>
          <w:sz w:val="28"/>
          <w:sz w:val="28"/>
          <w:szCs w:val="28"/>
          <w:rtl w:val="true"/>
          <w:lang w:bidi="fa-IR"/>
        </w:rPr>
        <w:t xml:space="preserve">اگر خویش بینی تو در عشرتی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تکدُّر بود گاه و گه لذَّتی</w:t>
      </w:r>
    </w:p>
    <w:p>
      <w:pPr>
        <w:pStyle w:val="BookText"/>
        <w:rPr/>
      </w:pPr>
      <w:r>
        <w:rPr>
          <w:rFonts w:ascii="IRNazanin" w:hAnsi="IRNazanin" w:eastAsia="IRNazanin"/>
          <w:color w:val="111111"/>
          <w:sz w:val="28"/>
          <w:sz w:val="28"/>
          <w:szCs w:val="28"/>
          <w:rtl w:val="true"/>
          <w:lang w:bidi="fa-IR"/>
        </w:rPr>
        <w:t xml:space="preserve">پس آنچت نه باقیست باقی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آب آخر نماند به جوی</w:t>
      </w:r>
    </w:p>
    <w:p>
      <w:pPr>
        <w:pStyle w:val="BookText"/>
        <w:rPr/>
      </w:pPr>
      <w:r>
        <w:rPr>
          <w:rFonts w:ascii="IRNazanin" w:hAnsi="IRNazanin" w:eastAsia="IRNazanin"/>
          <w:color w:val="111111"/>
          <w:sz w:val="28"/>
          <w:sz w:val="28"/>
          <w:szCs w:val="28"/>
          <w:rtl w:val="true"/>
          <w:lang w:bidi="fa-IR"/>
        </w:rPr>
        <w:t xml:space="preserve">به مال جهان از چه این 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شود بهره وارثی</w:t>
      </w:r>
    </w:p>
    <w:p>
      <w:pPr>
        <w:pStyle w:val="BookText"/>
        <w:rPr/>
      </w:pPr>
      <w:r>
        <w:rPr>
          <w:rFonts w:ascii="IRNazanin" w:hAnsi="IRNazanin" w:eastAsia="IRNazanin"/>
          <w:color w:val="111111"/>
          <w:sz w:val="28"/>
          <w:sz w:val="28"/>
          <w:szCs w:val="28"/>
          <w:rtl w:val="true"/>
          <w:lang w:bidi="fa-IR"/>
        </w:rPr>
        <w:t xml:space="preserve">نظاره بر آنم که خود خاك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بریزند باران ز دور</w:t>
      </w:r>
    </w:p>
    <w:p>
      <w:pPr>
        <w:pStyle w:val="BookText"/>
        <w:rPr/>
      </w:pPr>
      <w:r>
        <w:rPr>
          <w:rFonts w:ascii="IRNazanin" w:hAnsi="IRNazanin" w:eastAsia="IRNazanin"/>
          <w:color w:val="111111"/>
          <w:sz w:val="28"/>
          <w:sz w:val="28"/>
          <w:szCs w:val="28"/>
          <w:rtl w:val="true"/>
          <w:lang w:bidi="fa-IR"/>
        </w:rPr>
        <w:t xml:space="preserve">بنالند و زآن ناله نبود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بروزی که تا بنده گردد سقر</w:t>
      </w:r>
    </w:p>
    <w:p>
      <w:pPr>
        <w:pStyle w:val="BookText"/>
        <w:rPr/>
      </w:pPr>
      <w:r>
        <w:rPr>
          <w:rFonts w:ascii="IRNazanin" w:hAnsi="IRNazanin" w:eastAsia="IRNazanin"/>
          <w:color w:val="111111"/>
          <w:sz w:val="28"/>
          <w:sz w:val="28"/>
          <w:szCs w:val="28"/>
          <w:rtl w:val="true"/>
          <w:lang w:bidi="fa-IR"/>
        </w:rPr>
        <w:t xml:space="preserve">چو آتش بگرد مطيعان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با عاصیان چون شود</w:t>
      </w:r>
    </w:p>
    <w:p>
      <w:pPr>
        <w:pStyle w:val="BookText"/>
        <w:rPr/>
      </w:pPr>
      <w:r>
        <w:rPr>
          <w:rFonts w:ascii="IRNazanin" w:hAnsi="IRNazanin" w:eastAsia="IRNazanin"/>
          <w:color w:val="111111"/>
          <w:sz w:val="28"/>
          <w:sz w:val="28"/>
          <w:szCs w:val="28"/>
          <w:rtl w:val="true"/>
          <w:lang w:bidi="fa-IR"/>
        </w:rPr>
        <w:t xml:space="preserve">مگر شاملت فضل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گردد و زآن شوی رستگار</w:t>
      </w:r>
    </w:p>
    <w:p>
      <w:pPr>
        <w:pStyle w:val="BookText"/>
        <w:rPr/>
      </w:pPr>
      <w:r>
        <w:rPr>
          <w:rFonts w:ascii="IRNazanin" w:hAnsi="IRNazanin" w:eastAsia="IRNazanin"/>
          <w:color w:val="111111"/>
          <w:sz w:val="28"/>
          <w:sz w:val="28"/>
          <w:szCs w:val="28"/>
          <w:rtl w:val="true"/>
          <w:lang w:bidi="fa-IR"/>
        </w:rPr>
        <w:t xml:space="preserve">وگرنه ازین صوم و حجّ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يقين آوري بر نجات</w:t>
      </w:r>
    </w:p>
    <w:p>
      <w:pPr>
        <w:pStyle w:val="BookText"/>
        <w:rPr/>
      </w:pPr>
      <w:r>
        <w:rPr>
          <w:rFonts w:ascii="IRNazanin" w:hAnsi="IRNazanin" w:eastAsia="IRNazanin"/>
          <w:color w:val="111111"/>
          <w:sz w:val="28"/>
          <w:sz w:val="28"/>
          <w:szCs w:val="28"/>
          <w:rtl w:val="true"/>
          <w:lang w:bidi="fa-IR"/>
        </w:rPr>
        <w:t xml:space="preserve">بود گرچه بر پنج بنیاد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رأس آنها امام مبین</w:t>
      </w:r>
    </w:p>
    <w:p>
      <w:pPr>
        <w:pStyle w:val="BookText"/>
        <w:rPr/>
      </w:pPr>
      <w:r>
        <w:rPr>
          <w:rFonts w:ascii="IRNazanin" w:hAnsi="IRNazanin" w:eastAsia="IRNazanin"/>
          <w:color w:val="111111"/>
          <w:sz w:val="28"/>
          <w:sz w:val="28"/>
          <w:szCs w:val="28"/>
          <w:rtl w:val="true"/>
          <w:lang w:bidi="fa-IR"/>
        </w:rPr>
        <w:t xml:space="preserve">امام مبین گر که بشناختی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سعادت بر افراختی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هزارت اگر صوم هست و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سود نارد بوقت ممات </w:t>
      </w:r>
    </w:p>
    <w:p>
      <w:pPr>
        <w:pStyle w:val="BookText"/>
        <w:rPr/>
      </w:pPr>
      <w:r>
        <w:rPr>
          <w:rFonts w:ascii="IRNazanin" w:hAnsi="IRNazanin" w:eastAsia="IRNazanin"/>
          <w:color w:val="111111"/>
          <w:sz w:val="28"/>
          <w:sz w:val="28"/>
          <w:szCs w:val="28"/>
          <w:rtl w:val="true"/>
          <w:lang w:bidi="fa-IR"/>
        </w:rPr>
        <w:t xml:space="preserve">بغير از تولاّی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شناسائي زادگان بتول</w:t>
      </w:r>
    </w:p>
    <w:p>
      <w:pPr>
        <w:pStyle w:val="BookText"/>
        <w:rPr/>
      </w:pPr>
      <w:r>
        <w:rPr>
          <w:rFonts w:ascii="IRNazanin" w:hAnsi="IRNazanin" w:eastAsia="IRNazanin"/>
          <w:color w:val="111111"/>
          <w:sz w:val="28"/>
          <w:sz w:val="28"/>
          <w:szCs w:val="28"/>
          <w:rtl w:val="true"/>
          <w:lang w:bidi="fa-IR"/>
        </w:rPr>
        <w:t xml:space="preserve">نه در عاقبت گرددت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بخت یاری وگر مستمند</w:t>
      </w:r>
    </w:p>
    <w:p>
      <w:pPr>
        <w:pStyle w:val="BookText"/>
        <w:rPr/>
      </w:pPr>
      <w:r>
        <w:rPr>
          <w:rFonts w:ascii="IRNazanin" w:hAnsi="IRNazanin" w:eastAsia="IRNazanin"/>
          <w:color w:val="111111"/>
          <w:sz w:val="28"/>
          <w:sz w:val="28"/>
          <w:szCs w:val="28"/>
          <w:rtl w:val="true"/>
          <w:lang w:bidi="fa-IR"/>
        </w:rPr>
        <w:t xml:space="preserve">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جهانداورا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روشن ز نورت مه و اخترا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بخشای ما را به نور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ولای امام مبين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نگران این نامه بزرگی بر أحوال برامکه و آن دولت و بضاعت و استطاعت قوي و سایر وزراء و امرای آن عهد و هادي و هارون الرشید که مدتی از جهان منال يك نيمه جهان بدر بار ایشان رهسپار و سیم و زر خروارها بر خروارها می نشست و آنگاه آن مقدار بخششهای این خلفا و مقرّبان درگاه و کثرت أموال آنها و مصارفی که در مشتهيات نفسانیّه و تغذیه روح و جسم حیوانیّه و بهای مسکرات و منکرات و أغاني غواني و فنون کامرانی و مدايح غلوّ آمیز ناشران و ناظمان و لوازم عشرت و لذّت خود از انواع ابنیه و تجمّلات فوق العاده و آراستن بساتين و پیراستن خواتین وارتكاب فواحش بطور فاش و مخالطه با أراذل و أوباش و گرد آوردن مغنّیان و مطربان آفاق و مخارجهای بیرون از اندازه ضبط دفاتر و أوراق و عدم رعایت أهل استحقاق و ظلم و جور در حقّ أولياء الله و مساعدت و معاونت و معاضدت با أعداء الله را بنگرند معلوم ایشان خواهد شد که اگر دنیا بقدر بال پشّهٔ در حضرت خدای قادر متعال بها و رتبت داشتی خردلی با یشان بهره نشدی او این اقبال روزگار بجمله برای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يستهزيء بهم و يمدُّهم في طغيانهم يعمهون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بنورهم و تركهم في ظلماتٍ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فزادهُم اللهُ مرضاً ولهم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مثلهم كمثل الذي استوقد ناراً فلمّا أضاءت ما حولهُ ذهبَ الله بنورهم وتركهم في ظلماتٍ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وعد الله حقُّ فلا تغرَّنكُم الحيوةٌ الدّنيا ولايغرَّنكم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أنَّما الحيوة الدنيا لعبٌ ولهوٌ و زينةٌ و تفاخرٌ بينكم و تكاثرٌ في الأموال و الأولاد كمثل غيثٍ أعجبَ الكفّار نَباتهُ ثمَّ يهيجُ فتراهُ مصفرّاً ثمَّ يكون حطاماً وفي الاٰخرة عذابٌ شديد ، و أمثال این آیات کریمه بسیار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نبایستی مردم خردمند هوشیار دل بر آن بر بندند و از فقدانش افسوس بخورند و بر پایان زشت و عاقبت وخیمش ننگرند و عذاب أليمش را که هر آنی برابر صدهزار سال سلطانی و کامرانی است بخاطر نگذرانند و بدیده دانش نظر کنند که چه شدند و کجا رفتند و بكجا ماندند و بکدام دخمه در افتادند ؟؟</w:t>
      </w:r>
    </w:p>
    <w:p>
      <w:pPr>
        <w:pStyle w:val="BookText"/>
        <w:rPr/>
      </w:pPr>
      <w:r>
        <w:rPr>
          <w:rFonts w:ascii="IRNazanin" w:hAnsi="IRNazanin" w:eastAsia="IRNazanin"/>
          <w:color w:val="111111"/>
          <w:sz w:val="28"/>
          <w:sz w:val="28"/>
          <w:szCs w:val="28"/>
          <w:rtl w:val="true"/>
          <w:lang w:bidi="fa-IR"/>
        </w:rPr>
        <w:t xml:space="preserve">این هارون‌ها و مأمون‌ها و فرعون‌ها و نمرودها و آن عصرها ومصرها و عصاره‌ها و نظاره‌ها و بوستان‌ها و دوستان‌ها و مال‌ها و منال ها و سال‌ها و جلال‌ها و عيش‌ها و عشرت ها و لذّت ها و طرب ها و مطرب ها و کاخ ها و راق ها و آخ ها و واخ ها و قندیل ها و چراغ ها و مشعلها و أياغ ها و لشکرها و کشورها و حسنها و جمالها وغير ذلك ، همه را سبك بگذاشتند و با أوزار سنگین بگذشتند و چشمهای ناز پرور از خاك‌گور بينباشتند و هر چه کاشتند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تا لب گور است و بعد از آن 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الحيوة الدنيا إلا متاع الغرور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دیده بینش نظر کنید تا نيك بدانید که تکلیف صحیح و ترتیب سالم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إلى مغفرةٍ من ربِّكم وجنَّةٍ عرضها كعرض السماء والأرض اُعدَّت للّذين آمنوا باللّٰه و رسله ، ذلك فضلُ الله يؤتيهِ من يشاء و الله ذو الفضل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یا بند باین بشارت یزدانی و نعمت جاودانی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بشِّرٍ الّذين آمنوا و عملوا الصالحات أنَّ لهم جنّاتٍ تجري من تحتها الأنهار كلّما رُزِقوا منها من ثمرةٍ رزقاً قالوا هذا الّذي رُزّقْنا من قبلُ و اُتوا بهِ متشابهاً و لهم فيها أزواجٌ مطهَّرةٌ وهم فيها خالدون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بود دارايان أموال يا صاحبان مشاغل و أشغال یا متنعّمان بدولت حسن و جمال و نعمت و اقبال تمام عهود و أعصار گاهی برای یک روزی که آخرین روز و نوبت کوتاهی دست و پای و زبان از همه کار است در اخبار و آثار بر گذشتگان بنگرند و عبرت بگیرند و با بندگان خدای و مخلوق خالق هر دو سرای مهر و عطوفت بنگرند و بتكبّر و غرور ننگرند و ایشان را در شمار عبید و زرخرید بلکه آفریدهٔ خود نشمرند که زمانی پشیمانی یا بند که سود نبرند </w:t>
      </w:r>
      <w:r>
        <w:rPr>
          <w:rFonts w:eastAsia="IRNazanin" w:cs="IRNazanin"/>
          <w:color w:val="111111"/>
          <w:sz w:val="28"/>
          <w:szCs w:val="28"/>
          <w:rtl w:val="true"/>
          <w:lang w:bidi="fa-IR"/>
        </w:rPr>
        <w:t xml:space="preserve">. </w:t>
      </w:r>
      <w:bookmarkStart w:id="15" w:name="pg19468_208026"/>
    </w:p>
    <w:p>
      <w:pPr>
        <w:pStyle w:val="Heading3"/>
        <w:numPr>
          <w:ilvl w:val="2"/>
          <w:numId w:val="1"/>
        </w:numPr>
        <w:rPr/>
      </w:pPr>
      <w:bookmarkStart w:id="16" w:name="__RefHeading___Toc17422933_1280447820"/>
      <w:bookmarkStart w:id="17" w:name="_Toc6"/>
      <w:bookmarkEnd w:id="15"/>
      <w:bookmarkEnd w:id="16"/>
      <w:r>
        <w:rPr>
          <w:rtl w:val="true"/>
        </w:rPr>
        <w:t>بيان مجلس هارون الرشید با علما</w:t>
      </w:r>
      <w:bookmarkEnd w:id="17"/>
    </w:p>
    <w:p>
      <w:pPr>
        <w:pStyle w:val="BookText"/>
        <w:rPr/>
      </w:pPr>
      <w:r>
        <w:rPr>
          <w:rFonts w:ascii="IRNazanin" w:hAnsi="IRNazanin" w:eastAsia="IRNazanin"/>
          <w:color w:val="111111"/>
          <w:sz w:val="28"/>
          <w:sz w:val="28"/>
          <w:szCs w:val="28"/>
          <w:rtl w:val="true"/>
          <w:lang w:bidi="fa-IR"/>
        </w:rPr>
        <w:t>و شافعی و حدیث هارون در فضل علی علیه السلام</w:t>
      </w:r>
    </w:p>
    <w:p>
      <w:pPr>
        <w:pStyle w:val="BookText"/>
        <w:rPr/>
      </w:pPr>
      <w:r>
        <w:rPr>
          <w:rFonts w:ascii="IRNazanin" w:hAnsi="IRNazanin" w:eastAsia="IRNazanin"/>
          <w:color w:val="111111"/>
          <w:sz w:val="28"/>
          <w:sz w:val="28"/>
          <w:szCs w:val="28"/>
          <w:rtl w:val="true"/>
          <w:lang w:bidi="fa-IR"/>
        </w:rPr>
        <w:t xml:space="preserve">در زهر الربيع از واقدي مروست که هارون الرشید را قانون چنان بود که هرروز علما را فراهم می‌نمود تا در حضور او در علوم عقلیّه و نقلیّه سخن کنند و کشف مسائل فرمایند ، روزی در طلب من بفرستاد ، چون در آمدم مجلسی غاصّ بعلمای خاصّ بدیدم ، محمّد بن ادریس شافعی نیز از طرف يمين او نشسته بود ، هارون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عليّ بن أبي طالب علیه السّلام چند حدیث را راوي هستی ؟ گفتم پانزده هزار حدیث مسند و پانزده هزار حديث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نظر بسوی محّمد بن اسحاق ومحمّد بن یوسف افکند و بپرسید ، ایشان نیز بميزان من جواب دادند ، پس از آن از شافعی بپرسید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پانصدهزار حدیث در فضائل آنحضرت روایت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خبری است که از تمامت أحادیثی که شما روایت می کنید أصحّ است ، چه من بالمشاهده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امارت مملکت شام را با پسر عمّم عبدالملك بن صالح تفویض بنموده بودم و عبدالملك در شام بامارت میگذرانید، وقتی با من نوشت که بشام اندر خطبه‌گری است که در هر جمعه خطبه میراند و زبان به سبّ عليّ بن أبي طالب علیه السّلام میگشاید و از مقام رفیعش که یکسره بفزایش و نور همایونش که همواره بتابش اندر است کاستن می‌خواهد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عبد الملك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خطیب بی نصیب را با بند آهنين بدرگاه من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در حضور من حاضر ساختند شروع بسبّ و دشنام آنحضرت نمود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ملعنت از چیست و بچه سبب سبّ آنحضرت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پدران و نیاکان مرا بکشته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ای که عليّ بن أبيطالب سلام الله عليه جز واجب القتلی را نکشته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دشمنی او را از دست </w:t>
      </w:r>
    </w:p>
    <w:p>
      <w:pPr>
        <w:pStyle w:val="BookText"/>
        <w:rPr/>
      </w:pPr>
      <w:r>
        <w:rPr>
          <w:rFonts w:ascii="IRNazanin" w:hAnsi="IRNazanin" w:eastAsia="IRNazanin"/>
          <w:color w:val="111111"/>
          <w:sz w:val="28"/>
          <w:sz w:val="28"/>
          <w:szCs w:val="28"/>
          <w:rtl w:val="true"/>
          <w:lang w:bidi="fa-IR"/>
        </w:rPr>
        <w:t xml:space="preserve">نمی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دادم تا او را بتازیانه بستند و پانصد تازیانه بدو بزدند چنانکه از هوش رفت ، آنگاه بفرمودم تا بزندانش در افکندند و در آن همی بیندیشیدم که تا بچه گونه سخت‌تر عذابی او را بکشم و گاهی با خود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بآتش میسوزانم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فنایش غرقه می‌سازم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شب خواب بر من چنگ در افکند رسول خدای صلی الله علیه وآله را در خواب نگران شدم که از آسمان فرود آمد ، عليّ بن أبیطالب و حسن و حسین و جبرئیل سلام الله عليهم در خدمت آنحضرت بودند و جملگی بقصر من نازل شدند و بدست جبرئیل قدحی از مروارید رخشان بود که أبصار را میر بود ، رسول خدای آن قدح را از جبرئیل بگرفت وندا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از خواب خود و از این آب بیاشامید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پنجهزار تن بپاسبانی من جای داشتند ، چهل نفر از أعاظم ایشان که آنها را می شناسم با اسم و رسم ایشان و همه روز ایشان را می دیدم برخاستند و از آن آب بیاشامیدند ، پس از آن رسول خدای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دمشقي بكجا اندر است ؟ مردی برخاست و او را از زندان بیاورد و آنحضرت دست بدو افکند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نعمتت را دیگر گون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عليّ بن ابیطالب را دشنام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خطیب بصورت سگی سیاه بر آمد ورسول خدای صلی الله علیه وآله فرمان کرد تا دیگر باره اش بزندان باز گردانیدند و قفل بر وی برزدند و پیغمبر و آنانکه با او بودند بآسمان صعود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دیدار و هول این واقعه بيمناك ومرعوب بیدار شدم و استخوانهای مفاصل من بر هم می لرزید ، مسرور خادم را بخواندم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خطیب را نزد من حاضر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بزندان برفت و باز آمد و گوش سگی را در دست داشت و او را بر زمین می کشید أمّا گوش او مانند گوش آدمی بود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جز این سگ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بزندان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این خطیب دمشقی است که در این زندان اندر است ، اگر خواهید او را بنگرید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ممسوخ است و ما را هیچ شکّی در آن نمیرود که هم در این ساعت عذاب بر وی فرود گردد ، لكن دوست می‌داریم او را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w:t>
      </w:r>
    </w:p>
    <w:p>
      <w:pPr>
        <w:pStyle w:val="BookText"/>
        <w:rPr/>
      </w:pPr>
      <w:r>
        <w:rPr>
          <w:rFonts w:ascii="IRNazanin" w:hAnsi="IRNazanin" w:eastAsia="IRNazanin"/>
          <w:color w:val="111111"/>
          <w:sz w:val="28"/>
          <w:sz w:val="28"/>
          <w:szCs w:val="28"/>
          <w:rtl w:val="true"/>
          <w:lang w:bidi="fa-IR"/>
        </w:rPr>
        <w:t xml:space="preserve">مسرور فرمان کرد و او بزندان برفت و سگی سیاه را که دو گوش او را گرفته بود و بر زمین می کشید بیاورد ، شافعی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خدای را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بگریست و همي سر بجنبانید ،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ما دور بدار که از نزول عذاب بيمناك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بفرمود تا دیگر باره اش بزندان بردند و بعد از ساعتی آوازی سخت بیمناك بشنیدیم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از آسمان در رسید و او را و آن زندان راکه وی در آن جای داشت پاك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صدق هارون الرشید و صدق رؤیای او این بود که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از آب قدح بمن هم بیاشامانید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بعقیدت قاضی نورالله شوشتري عليه الرحمه در مجالس المؤمنين رشید از جمله شیعیان بوده باشد محض اینکه در أركان خلافت و سلطنتش رخنه نیفتد اگر هم آشامیده بود نخواست اظهار کند و خود را در شمار شیعه آل محمّد صلی الله علیه وآله بخواند تا بر وی بشورند چنانکه با مأمون در خلافتش بشوریدند ، و در این کتاب از روایات رشید در فضائل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علي عليه السلام مكرر مسطور شد و در مجالس حسنیّه و تودُّد و دیگران با حضور رشید بیانات شافیه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الربيع مسطور است که مردی از خواصّ هارون الرشید با مردی از أعاظم شیعه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 میدانی که موسی بن جعفر امام است و أمير المؤمنين رشید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گمان میکنم که موسی بن جعفر غير إمام است و هرکس جز این بداند پس لعنت خدای بر وی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این جواب را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داشت و او را صله بداد ، پارهٔ از شیعیان این سخن را مأخوذ و شاکياً بحضرت موسی بن جعفر علیه السلام معروض داشت و سخن آن مرد را نیز بعرض رسانید ، فرمود این مرد امامت مرا با این سخن ثابت کرده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زهر الربيع در تفسیر این کلام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شیعه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خودش بنصب آورد و در این صورت مفعول فعلی محذوف ، و معنایش چنین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أزعم أنَّ موسی بن جعفر يغاير غير إمام يعني يغاير من هو </w:t>
      </w:r>
    </w:p>
    <w:p>
      <w:pPr>
        <w:pStyle w:val="BookText"/>
        <w:rPr/>
      </w:pPr>
      <w:r>
        <w:rPr>
          <w:rFonts w:ascii="IRNazanin" w:hAnsi="IRNazanin" w:eastAsia="IRNazanin"/>
          <w:color w:val="111111"/>
          <w:sz w:val="28"/>
          <w:sz w:val="28"/>
          <w:szCs w:val="28"/>
          <w:rtl w:val="true"/>
          <w:lang w:bidi="fa-IR"/>
        </w:rPr>
        <w:t xml:space="preserve">غير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میدانم که موسی بن جعفر عليهما السلام غير آنکس می باشد که غیر امام است و مغایر با اوست و هارون الرشید و کافّه مردمان غير امام میباشند و چون موسی كاظم علیه السلام مغایر با ایشان باشد پس امام خود آنحضرت خواهد بود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بان نمام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گمان بردی صحیح نیست ، بلکه رفیق تو از تو داناتر بود ، او گفته است که موسی غیر امام است ، یعنی آنکس که بعقیده تو امام است موسی غیر از اوست ، پس او خود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الفاظ تقیّه و غریب ترین توریه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تعالي مع الحقّ و الحمد للّٰه تعالی ربِّ العالمين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جاوید أساس پروردگار ناس را که در این ساعت چاشتگاه روز جمعه دوازدهم شهر رمضان المبارك سال سعادت تحویل اودئیل یکهزار و سیصد و سی و یکم هجري نبوي صلی الله علیه وآله کمترین بنده درگاه خالق مهر و ماه و روز یبخش سفید و سیاه عبّاسقلي سپهر ثاني وزير تألیفات وشير أفخم کاشانی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ثانیهِ خيراً من الأوَّل و ثالثه خيراً من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صحّت تن و عافیت بدن و سلامت پوشیده و علن توفیق بخشید که از نگارش جلد دوم أحوال سعادت اشتمال حضرت امامت آیت ولایت رتبت وصایت منزلت ضامن الامّة و ثامن الأئمّه مشعل پهنهٔ ارتضا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الرضا عليه و على آبائه و على أولاده آلاف التحيّة والثنا بپرداخت و چنین ذخرى نامدار در صفحه روزگار بر گذاشت و در چنين سنواتی پر آشوب جهان کوب که چه بسیار از أصناف مردمان بأنواع بلیّات آسمانی و زمینی متوفّی و مقتول و منکوب و مخذول ، و چه کسان عزیز ارجمند بأصناف حوادث ناگهانی مصلوب و مسلوب ومغلوب و معزول آمدند ، چه مالها که بتاراج رفت ، چه ناموسها که در بازار کساد از بها </w:t>
      </w:r>
    </w:p>
    <w:p>
      <w:pPr>
        <w:pStyle w:val="BookText"/>
        <w:rPr/>
      </w:pPr>
      <w:r>
        <w:rPr>
          <w:rFonts w:ascii="IRNazanin" w:hAnsi="IRNazanin" w:eastAsia="IRNazanin"/>
          <w:color w:val="111111"/>
          <w:sz w:val="28"/>
          <w:sz w:val="28"/>
          <w:szCs w:val="28"/>
          <w:rtl w:val="true"/>
          <w:lang w:bidi="fa-IR"/>
        </w:rPr>
        <w:t xml:space="preserve">و رواج افتاد ، چه جنگها و چه ستیزها و غارتها و خونریزیها که چهره گشود ، چه اختلافها و تردید عقاید و نفاقها و خصومتها که در میان مردمان نمایان شد ، چه آبروها که از أصناف أعزّه و أعيان از هر طبقه و هر دودمان با آب جویها برفت ، چه أمراض غريبه و أغراض عجیبه که موجب بسياري هلاك و دمار گردید ، چه تشویشها که در خاطرها و چه زلزلها که در خیالات جایگیر شد ، چه غلاها و تسعير أجناس که در مدّتی طولانی روی نمود و هنوز روی دیگر نمی‌نماید ، چه انقلابات و تغییرات يوم بيوم و هفته بهفته که در عزل و نصب أرباب مناصب و مصادر امور و صاحبان حلّ و عقد نمایش دارد ، چه تغّلبات و دست‌اندازیها که از بیگانگان فزایش می‌جوید که شرح آن در کتابها گنجایش ندارد ، این ضعیفترین بندگان يزدان بچنين خدمتی سعادت آثار برخوردار شد و بجز خواست خداوند تعالی و نظر أئمّه هدی صلوات الله و سلامه عليهم موجب انجام چنین خدمت نشده است زیرا که این بنده حقیر با عدم یکنفر دستگیر یا اعانت دولت و ملّت و نرسیدن چند ساله وجیبه و وظيفة و مرسوم و مقرّري و عسرت أمر معاش و عدم یکنفر معاون و مساعد بلکه وجود مفاسد جمعی مخالف و معاند و رسیدگی بامور معاشیّه و مراودات تامّه با أصناف أعيان و وزرا وامرا و أعلام علما و طلاّب و مراسله با أغلب کسان و مراقبت در مجالس و محافل و سعی در وصول حقوق و مواجب لم يصل و مواظبت بجمعی از أهل وعیال ، که بجمله را باید بنفس خود برسم و بنگرم و بخوانم و بنویسم و مرتّب نمایم و یکنفر نباشد که در کّلیّه تحریرات تألیفیّه و شخصیّه یا ترتیبات امور معاشیّه و انتعاشیّه بقدر خردلی همراهی یا غمخواري نماید ، و چنین کتابی با این شرح و بسط که از آغاز همان أزمنه حیات صاحبانش تاکنون نوشته و دیده و شنیده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اگر 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موارد حاجت بنگارش شعری مناسب افتادی بدون تأمّل از طبع خود بپرداختی و بدانگونه که نثر را بدون در نگ می نگارد و مسودّهٔ در کار نمیآورد بر این نسق نظم را ردیف نثر ، و نثر را حریف نظم آورد ، پس اگر نظر مبارك این مشاعل آسمان امامت ، وجواهر دریای ولایت شامل نشدی چگونه ممکن بودی که با این انقلاب </w:t>
      </w:r>
    </w:p>
    <w:p>
      <w:pPr>
        <w:pStyle w:val="BookText"/>
        <w:rPr/>
      </w:pPr>
      <w:r>
        <w:rPr>
          <w:rFonts w:ascii="IRNazanin" w:hAnsi="IRNazanin" w:eastAsia="IRNazanin"/>
          <w:color w:val="111111"/>
          <w:sz w:val="28"/>
          <w:sz w:val="28"/>
          <w:szCs w:val="28"/>
          <w:rtl w:val="true"/>
          <w:lang w:bidi="fa-IR"/>
        </w:rPr>
        <w:t xml:space="preserve">امور و اختلال حواس و اضطراب خیال از عهده نگارش يك سطرش بر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فشكراً لهُ ثمَّ شكراً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كسانا رداء الكرم</w:t>
      </w:r>
    </w:p>
    <w:p>
      <w:pPr>
        <w:pStyle w:val="BookText"/>
        <w:rPr/>
      </w:pPr>
      <w:r>
        <w:rPr>
          <w:rFonts w:ascii="Amiri" w:hAnsi="Amiri" w:eastAsia="Amiri" w:cs="Amiri"/>
          <w:color w:val="111111"/>
          <w:sz w:val="28"/>
          <w:sz w:val="28"/>
          <w:szCs w:val="28"/>
          <w:rtl w:val="true"/>
          <w:lang w:bidi="ar-SA"/>
        </w:rPr>
        <w:t xml:space="preserve">وصلّى الله على نبيِّه و آله و سلّم ، ما بقيت الأمم في العالم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این چاشتگاه روز در این خلوت سر پوشیده منزل موروثي خود که جز خداوند تعالی هیچکس حاضر و بر این بنده حقیر ناظر نیست ، بنگارش مجلّد سوم این کتاب مستطاب از متمّمات ناسخ التواریخ شروع میشود و از خداوند قادر میطلبد که بدون منّت کسان و نیازمندی به خسان که خود از همه محتاج ترند به اتمام آن و سایر مجلّدات أحوال أئمّه سلام الله عليهم موفّق فرماید و این عدم احتياج را عموماً دلیل مزید توفیق گرداند و نگارش حالات سعادت آیات پیشوایان دین و نگاهبانان آئین سیِّد المرسلین صلوات الله و سلامه عليهم أجمعين را تا حضرت خاتم الوصيّين صاحب العصر والزمان واليقين را با شرح و بیانی خاص و اقامت براهين عقليّه و نقلیّه و حسّیّه بالاختصاص باين أحقر عبادالله حوالت فرماید ، إنه مجيب الدعوات و قاضي الحاجات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و سپاس بیرون از اندازهٔ وهم و قیاس آفریننده این نُه رواق بلند أساس را می‌نماید که این کمتر خانزاد دولت گردون کریاس عبّاسقلی سپهر مشير أفخم وزیر تألیفات و تواریخ دولت علیه را آن افتخار و توفیق عطا فرمود که در عصر مبارك و عهد همایون و زمان میمنت أركان شاهنشاه جم جاه گیتی پناه دانای بینای آگاه فلاطون آیت خورشید پیشگاه فریدون رایت جمشید درگاه أرسطو دلالت ماه خرگاه سکندر علامت دارا دستگاه ، هوشنگ فراست شاپور انتباه ، ملك الّملوك عجم ، یادگار کاوس و جم ، کوه شکوه ، دریا نوال ، گردون گردش ، فرشته همال ، ناصر المسلمين ، قامع المشركين ، ذو البرهان الساطع و التبيان اللامع ، سلطان أسعد أعظم ، خاقان أوحد أفخم ، أنجب السلاطين و أشرف الخواقين ، ظلّ الله في الأرضين ، الناهج في مناهج الدين ، السالك في طريق حقّ اليقين ، سلطان بن سلطان بن سلطان بن سلطان ابن سلطان ، خاقان بن خاقان بن خاقان بن خاقان بن خاقان ، شهریار تاجدار کامیاب کامکار ، سلطان أحمد شاه قاجار بختیار ، خلّد الله تعالی آیات ملکه و علامات دولته و سلطانه إلى يوم القرار ، این مجلّد کتاب مستطاب که جلد سوم کتاب أحوال شرافت منوال حضرت ولایت رتبت ضامن الأمّه و ثامن الائمّه صلوات الله عليهم است ، در این سال یکهزاروسیصدوسی وششم هجري مصطفوی صلّی الله عليه و آله و سلم از فرّ إقبال وصفای نیّت وفرط ارادت این یگانه شاهنشاه دیندار ملّت خواه شریعت پرور هنرمند هنر خواه هنرگستر شروع گردید و انشاء الله از یمن توجّهات خاصّه و تشویقات مخصوصه این پادشاه اسلام پناه خلّد الله ملكه إلى آخر الأدوار بختام خاتمت ارتسام می‌پذیرد و همچنين مجلّدات بعد ازین کتاب مبارك تا خاتمه حالات جلالت آیات حضرت خاتم الأوصياء وليّ الأولياء صاحب العصر و الزمان خليفة الرحمان عجَّل الله تعالی فرجه و سهَّل مخرجه و أوسع منهجه و نحن في عافيه ، در عهد مبارك این خسرو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پر تو ، بقلم و رقم این کمتر بنده حقیر بطوری که رضای خدا و ائمّه هدىٰ صلوات الله عليهم در آن باشد بحیِّز تحریر میرسد و ثواب و أجر و برکت و میمنت آن باین شاهنشاه عادل باذل ، خورشید شهر باران ، جمشید تاجداران ، و دوام عمر و اقبال و مزید عظمت و إجلال و وسعت مملكت و قدرت سلطنت و مزید عیش وعشرت و آسایش کارگذاران و رعیّت و ارتفاع و ترقّي و تفوُّق دولت أبد آیتش عاید میشود از خداوند پاینده خواهنده ایم که تا گردون را گردش و خورشید را تابش و جیحون را نمایش و صفحه گیتی و بساتين جهان را به نمود نو بهاران و تا بش شمس و نزول باران تازگی و خرّمی و آرایش و فزایش است جهانش بکام و جهانیانش کهتر چاکر و کمینه غلام ، و سلطنت و مملکتش مستدام باد بربِّ العباد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وفِّقْني لإتمامهِ بالسعادةِ والميمنة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و نستغيث</w:t>
      </w:r>
    </w:p>
    <w:p>
      <w:pPr>
        <w:pStyle w:val="BookText"/>
        <w:rPr/>
      </w:pPr>
      <w:r>
        <w:rPr>
          <w:rFonts w:ascii="IRNazanin" w:hAnsi="IRNazanin" w:eastAsia="IRNazanin"/>
          <w:color w:val="111111"/>
          <w:sz w:val="28"/>
          <w:sz w:val="28"/>
          <w:szCs w:val="28"/>
          <w:rtl w:val="true"/>
          <w:lang w:bidi="fa-IR"/>
        </w:rPr>
        <w:t xml:space="preserve">الحمد للّٰه ربِّ العالمين ، مالك يوم الدين ، إيّاه نعبد و إيّاه نستعين ، و صلّی الله على خاتم رسله و أنبيائهِ أجمعين و هادي سبله وأوصيائه الطاهرين خصوصاً على صهره عليّ أمير المؤمنين إلى يوم الدين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خدا و درود مصطفی وسلام مرتضی و ثنای ائمّه هدی علیهم آلاف الصلوات و التحيّة إلى ساعة البقاء ، کمتر بنده خالق أرض و سما و آفرینندهٔ يمين و يسار و خلف و أمام و سفلی و عليا ، عبّاسقلی سپهر مثير أفخم وزیر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 موفّقاً من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وعدۀ که دقیقه پیش در پایان جلد دوم كتاب أحوال شرافت اشتمال حضرت امام ثامن عليّ بن موسى الرضا صلوات الله عليهما بعرض رسانیدم ، هم اکنون که نزديك بزوال آفتاب روز جمعه دوازدهم شهر رمضان المكرم سال یکهزار و سیصد و سی و یکم هجري مطابق او دئیل خیریت دلیل است در خلوت سر پوشیده عمارات موروثیّه خود که واقع در محلّه چاله میدان از محلاّت دارالخلافه طهران است و جز خداوند تعالی که أنيس من لا أنيس له و وکیل من لا وکیل له و دلیل من لا دليل له و نصير من لا نصير له و رازق من لا رازق له و معين من لا معين له است ؛ عالم و خبیر و حاضر و ناظری نیست ، متوكّلاً على توفيقاته و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متوسِّلاً بتأييدانه بنگارش مجلّد سوم أحوال آن حضرت ولایت رتبت شروع مینماید ر إتمام این مجلّد و سایر مجلّدات حالات سعادت آيات أئمّه هدی و مظاهر خداوند تعالی علیهم السلام را که متمِّم مجلّدات ناسخ التواریخ است بهمين سبك و سياق و جامعیّت كتب سابقه بلكه أتمّ و أجمع و أكمل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أحوال حضرت حجّة الله تعالى في خلقه خليفة الرحمان صاحب الزمان ساطع البرهان شريك القرآن إمام الإنس و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و أوسع الله منهجه ونحن في عافيه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فضل و رحمت و توفيق او می طلبم و براه دیگر نمی پویم و جز با حق نمیگویم و جز از حق نمیجویم ، نه از هیچکس رعایت بخواهم و نه باهیچکس شکایت برانم ، چه خداوند است فعّال ما يشاء و تمام مخلوق عاجزند و ذلیل و فقیرند و کليل ، هر چه خواهد میشود و هر چه ما نخواهد نمی شود ، پس حکایت با کیست و شکایت از چیست ؟ غنيّ و فقير يكسان و بزرگ و حقير دريك ميزان ، بلکه هر کس که غنی است محتاج تر است </w:t>
      </w:r>
      <w:r>
        <w:rPr>
          <w:rFonts w:eastAsia="IRNazanin" w:cs="IRNazanin"/>
          <w:color w:val="111111"/>
          <w:sz w:val="28"/>
          <w:szCs w:val="28"/>
          <w:rtl w:val="true"/>
          <w:lang w:bidi="fa-IR"/>
        </w:rPr>
        <w:t xml:space="preserve">! </w:t>
      </w:r>
      <w:bookmarkStart w:id="18" w:name="pg19468_208036"/>
    </w:p>
    <w:p>
      <w:pPr>
        <w:pStyle w:val="Heading2"/>
        <w:numPr>
          <w:ilvl w:val="1"/>
          <w:numId w:val="1"/>
        </w:numPr>
        <w:rPr/>
      </w:pPr>
      <w:bookmarkStart w:id="19" w:name="__RefHeading___Toc17422935_1280447820"/>
      <w:bookmarkStart w:id="20" w:name="_Toc7"/>
      <w:bookmarkEnd w:id="18"/>
      <w:bookmarkEnd w:id="19"/>
      <w:r>
        <w:rPr>
          <w:rtl w:val="true"/>
        </w:rPr>
        <w:t>بیان پاره روایاتی که از حضرت امامت رتبت</w:t>
      </w:r>
      <w:bookmarkEnd w:id="20"/>
    </w:p>
    <w:p>
      <w:pPr>
        <w:pStyle w:val="Heading3"/>
        <w:numPr>
          <w:ilvl w:val="2"/>
          <w:numId w:val="1"/>
        </w:numPr>
        <w:rPr/>
      </w:pPr>
      <w:bookmarkStart w:id="21" w:name="__RefHeading___Toc17422937_12804478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امام رضا علیه السلام از أخبار مجموعه وروایت از رسول خدا رسیده</w:t>
      </w:r>
    </w:p>
    <w:p>
      <w:pPr>
        <w:pStyle w:val="BookText"/>
        <w:rPr/>
      </w:pPr>
      <w:r>
        <w:rPr>
          <w:rFonts w:ascii="IRNazanin" w:hAnsi="IRNazanin" w:eastAsia="IRNazanin"/>
          <w:color w:val="111111"/>
          <w:sz w:val="28"/>
          <w:sz w:val="28"/>
          <w:szCs w:val="28"/>
          <w:rtl w:val="true"/>
          <w:lang w:bidi="fa-IR"/>
        </w:rPr>
        <w:t xml:space="preserve">در عيون أخبار الرضا علیه السلام از حسن بن جهم مسطور است که از حضرت امام رضا علیه السلام شنیدم فرمودکه رسول خدای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إنّك قسيم النار تقرع بابَ الجنَّة وتدخلها بلاحساب ، 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قسیم نار و بخش کننده دوزخی ، میکوبی در بهشت را و بدون حساب داخل بهشت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بيتي فيكم مثل سفينة نوحٍ من ركبها نجیٰ و من تخلّف منها 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شریف به اندك تفاوتی در کتب سابقه و در جلد ثانی این کتاب بروایت هارون الرشيد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اسناد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اشتدَّ غضب الله و غضب رسوله على من أهرق دمي و آذاني في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خدای و خشم رسول خدای سخت می‌شود بر کسیکه خون مرا بریزد و مرا در کار عترت من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روایت حسن بن جهم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سلامت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را با علي تزویج کردم تو نیز او را با وی تزویج نمای و بفرموده‌ام که درخت طوبی حمل درّ و یاقوت و مرجان نماید و بدرستيكه أهل آسمان باين أمر شادمان شدند و زود باشد که از ایشان دو پسر پدید آید که سیِّد جوانان أهل بهشت باشند و بایشان أهل بهشت مزیّن گردند ، پس بشارت ترا باد ای محمّد بدرستیکه بهترین پیشینیان و واپسیان هستی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حضرت رضا علیه السلام روایت کند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من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علامت مروَّت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تای از آن در حضر است و </w:t>
      </w:r>
    </w:p>
    <w:p>
      <w:pPr>
        <w:pStyle w:val="BookText"/>
        <w:rPr/>
      </w:pPr>
      <w:r>
        <w:rPr>
          <w:rFonts w:ascii="IRNazanin" w:hAnsi="IRNazanin" w:eastAsia="IRNazanin"/>
          <w:color w:val="111111"/>
          <w:sz w:val="28"/>
          <w:sz w:val="28"/>
          <w:szCs w:val="28"/>
          <w:rtl w:val="true"/>
          <w:lang w:bidi="fa-IR"/>
        </w:rPr>
        <w:t xml:space="preserve">سه تای دیگر در سفر است ، أمّا آن سه که در 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کلام خدا و عمارت مساجد خدا و بدست آوردن دوستان و اخوان است در راه خدا ، و آن سه که در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زاد و توشه و حسن خلق و خوی و مزاح و شوخی در غیر معاصی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صلوات الله و سلامه عليه و آله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أمانٌ لأهل السماءِ و أهل بيتي أمانٌ لاُمّتي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أمان أهل آسمان و أهل بيت من أمان از بهر امّت من هستند ، و ازین پیش در معنی و لطایف این حدیث و أمثال آن شروح كثيره گذشته است</w:t>
      </w:r>
    </w:p>
    <w:p>
      <w:pPr>
        <w:pStyle w:val="BookText"/>
        <w:rPr/>
      </w:pPr>
      <w:r>
        <w:rPr>
          <w:rFonts w:ascii="IRNazanin" w:hAnsi="IRNazanin" w:eastAsia="IRNazanin"/>
          <w:color w:val="111111"/>
          <w:sz w:val="28"/>
          <w:sz w:val="28"/>
          <w:szCs w:val="28"/>
          <w:rtl w:val="true"/>
          <w:lang w:bidi="fa-IR"/>
        </w:rPr>
        <w:t xml:space="preserve">وهم بهمان روایت از حضرت امام رضا از حضرت جعفر بن محمّد صلوات الله عليهم مرویست که نقش خاتم مبارك حضرت محمّد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ظنّي باللّٰه حسن ، و بالنبيِّ المؤتمن ، و بالوصيِّ ذي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ازین پیش در کتاب أحوال حضرت امام محمّد باقر علیه السلام و بیان نقش خاتم شریف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از حضرت علي بن أبيطالب أمير المؤمنين صلوات الله علیه در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أكّالونَ للسُّحت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فرماید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الرجل يقضي لأخيهِ الحاجة ثمَّ يقبل هديّته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بمیل طبیعت حاجت برادر دینی خود را بر میآورد و از آن پس هدیه او را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حقوق مودَّت و اخوَّت و کردار خود را باطل کرده است و حرامی را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إقرارٌ بالّلسانِ و معرفةً بالقلب و عملٌ بالأركان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حدیث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تنصفني ، أتحبَّبُ إليك بالنعم و و تتمقَّت إلي بالمعاصي ، خيري إليك نازلٌ و شرُّك إلي صاعد ، ولايزال ملكٌ كريمٌ يأتيني عنك في كلِّ يومٍ و ليلةٍ بعملٍ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وصفك من غيرك و أنت لا تعلم الموصوف لسارعت إلى مقته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بوصول و ایصال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p>
    <w:p>
      <w:pPr>
        <w:pStyle w:val="BookText"/>
        <w:rPr/>
      </w:pPr>
      <w:r>
        <w:rPr>
          <w:rFonts w:ascii="IRNazanin" w:hAnsi="IRNazanin" w:eastAsia="IRNazanin"/>
          <w:color w:val="111111"/>
          <w:sz w:val="28"/>
          <w:sz w:val="28"/>
          <w:szCs w:val="28"/>
          <w:rtl w:val="true"/>
          <w:lang w:bidi="fa-IR"/>
        </w:rPr>
        <w:t xml:space="preserve">بسوی تو دوستی تو را می طلبم لكن تو بواسطه معاصى وكفران نعمت موجبات دشمنی را فراهم می‌سازی ، همواره خير من بسوی تو نازل و شرّ تو بحضرت من صاعد است و همه وقت فرشتهٔ کریم در هر روز و هر شب کرداری زشت و عملی پلشت بدرگاه من عرضه می‌دهد ، ای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وصف را که در تو موجود است بشنوی که در دیگری است و نشناسی آن شخص موصوف باين صفت کیست بخصومت و عداوتش شتاب می‌گیری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دارای فواحش باشد یا بخیل و کافر بنعمت يا صاحب بعضی أوصاف رذيله نکوهیده باشد هیچ باك ندارد و نیکو پندارد و حال اینکه اگر دیگری دارای فاحشهٔ یا یکی از آن صفات که در وی جمع می باشند باشد و او بشنود هر چند آن شخص را هم نشناسد بالطبیعه با وی دشمنی جوید و همی خواهد با او دشمنی کند لکن در حق خودش کور و کر است و آنچه از خودش تراوش نماید خوب شمارد این حال برای این است که عقل آدمی هر کاری ناخوب را طبعاً ناخوش میدارد و چون بهواجس نفسانی و وساوس شیطانی در نفس خودش ظاهر گردد چون معایبش بر وی مکتوم می گردد دد جزو محاسن شمارد و رفعش را از پی تدارك بر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بخیلی خود را بخیل و هیچ مملاقی خود را مملاق و هیچ لئیمی خود را لئیم و هیچ صاحب أوصاف رذیلهٔ خود را دارای صفتی نکوهیده نشمارد ، ازین است که بر شدّت و قوّت آن حریص است و بسیار خوب خواند و چون دیگران در مقام تنبته يا موعظه او برآیند بر آشوبد و خشمگین گردد و بر استحكام أركانش بيفزايد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حدیث شریف مسطور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بتو نازل و شرّ تو بمن صاعد است ، این نیز یکی از دلائل ألطاف خفیه الهیّه است چه ذات كبريای الهی از آن أمنع و أشرف است که چیزی بدو صاعد شود بلکه معنی این است که شرّ تو را که برای تو عین زیان و خسران و علامت زبونی نفس و عدم صفا و تکمیل آن است و از روی جهالت و ضلالت مرتکب می شوی و مرتكب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میگردی ملائکه رحمت در پیشگاه عنایت عرض می‌دهند تا بواسطه فضل و رحمت </w:t>
      </w:r>
    </w:p>
    <w:p>
      <w:pPr>
        <w:pStyle w:val="BookText"/>
        <w:rPr/>
      </w:pPr>
      <w:r>
        <w:rPr>
          <w:rFonts w:ascii="IRNazanin" w:hAnsi="IRNazanin" w:eastAsia="IRNazanin"/>
          <w:color w:val="111111"/>
          <w:sz w:val="28"/>
          <w:sz w:val="28"/>
          <w:szCs w:val="28"/>
          <w:rtl w:val="true"/>
          <w:lang w:bidi="fa-IR"/>
        </w:rPr>
        <w:t xml:space="preserve">الهی در مقام اصلاح برآیند و زر وجود آدمی را از آن زنگارها و غلّ و غشّ ها پاك و زدوده و صیقلی و شایسته هر مقام و زینت بخش هر منزل و درخور جولان به مراتب عاليه ملکوتی و لاهوتی گردانند ، و چون اصلاح این حال بتابشها وفرسايشها و رنجها و شکنجها موکول و معطوف است ، این است که خداوند عطوف بدستياري ومواعظ و نصايح وتنبّهات مختلفه وابلاغات أنبياى عظام وأوصياى فخام علیهم السلام که در حکم پدری مهربان و معلّمی مشفق هستند جماعت بني آدم را متنبِّه و بأوصاف و أخلاق و أفعال و آداب جمیله که شرف افزای نفس ناطقه و مکمِّل جنس شریف آدمی به عوارف و معارف و علوم فاخره دعوت ميفرمايد تا متخّلق بأخلاق إلهيّه و متأدِّب به آداب نبویّه شوند و نفوس خودرا از نخست از لوث معاصی و ملاهی و زنگ جهالت و غباوت که موجب زنگ و تیرگی قلب و وفودآيات غفلت و ضلالت است دور و مصفّا نمایند تا محتاج بتصفيه و تابش آتش و نمایش فرسایش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اختنوا أولادكم يوم السابع فإنّه أطهر و أسرعُ لنبات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در روز هفتم ولادت ختنه ، چه اگر در آنوقت ختنه شوند گوشت تازه زودتر بروید و جراحت زودتر کنید بهبودي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بهمین سند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عند الله تعالى إيمانٌ لا شكُّ فيه ، و غزوٌ لا غلول فيه ، و حجُّ مبرورٌ ، و أوَّلُ من يدخلُ الجنّة شهیدٌ أو عبدٌ مملوكٌ أحسنَ عبادة ربّه و تصح لسيِّده ، و رجلٌ عفيفٌ متعفِّفٌ ذوعبادة ، و أوَّل من يدخل النار أميرٌ مسلّطٌ لم يعدل و ذوثروةٍ من المسال لم يُعطِ المال حقَّه ، و فقيرٌ فجورٌ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ترين وفزونترين أعمال در پیشگاه ایزد ذوالجلال ایمانی است که مشموم به شكّ، و جهادی است که در آن هوای نفس و کین دیرین نباشد ، و حجّی است که مبرور و پسندیده است ، و أوَّل کسی که درون بهشت شودکسی است که در راه خدای شهید شده باشد و بنده ایست که او را خریده باشند و پرستش پرورش دهنده و پروردگارش </w:t>
      </w:r>
    </w:p>
    <w:p>
      <w:pPr>
        <w:pStyle w:val="BookText"/>
        <w:rPr/>
      </w:pPr>
      <w:r>
        <w:rPr>
          <w:rFonts w:ascii="IRNazanin" w:hAnsi="IRNazanin" w:eastAsia="IRNazanin"/>
          <w:color w:val="111111"/>
          <w:sz w:val="28"/>
          <w:sz w:val="28"/>
          <w:szCs w:val="28"/>
          <w:rtl w:val="true"/>
          <w:lang w:bidi="fa-IR"/>
        </w:rPr>
        <w:t xml:space="preserve">را نیکو نماید و آقای خود را ناصح و خیرخواه باشد ، و مردی است که از مناهي و ملاهي و محر‌َّمات إلهي عفّت ورزد و کار بعبادت و عفَّت بگذراند ، و أوَّل كسی كه آتش اندر آيد أميری است که مسلّط باشد و بعدالت نرود ، و دارای مال و دولتمندی است که حقّ مال را عطا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 و تصفیه و ترقّي و کمال و جمال آن باین است که زکات آنرا بدهند و بمستحقّان برسانند تا ببالد و بنازد ، و اگر چنین نکنند خامل الذكر شود و آئینه شأن و رتبت و آبرومنديش تاريك و باخاك وريگ بی سود همعنان شود و دشمن صاحب خود و مخفی دارنده خود یا مُتلف خود در آنچه نشاید گردد و در حضرت یزدان از وی بنالد و نجات خود را از چنگ او بخواهد تا که از دستش بیرون شود و از شرّش بر آساید و بدست او دستیار معاصي و فواحش و ملاهي يا پایکوب مدافن و ذلّت و گمنامی و بی سودي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در تمام أشياء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موجود است ، چه هر چیزی را اگر در مواقع استعداديّه خودش استعمال نمايند البتّه فوائد و منافع وجودیّه‌اش ظاهر ، و آیات سرافرازي و روی سفيدي و ترقي و كمال و نازش و نمایشش آشکار شود و درجاتی که در وجودش موجود هست نمودار آید و نزد امثالش افتخار یابد و از ترتیب تر بیت و فزایش نیفتد ، وگرنه مظلوم و مقهور و منکوب و محروم و مغلوب و پژمرده بلکه معدوم نماید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تصوُّر و تصویر را چون تعقّل نمایند در تمام عناصر أربعه و مواليد ثلاثه که منوط بدست تربیت و ترقّی یکدیگر و آخر الامر تشریف و تکمیل آنها بدست تصرُّف و تصنُّع بني آدم است موکول است ، و همچنین هر شيء داني حاجتمند بنظر وجود برتر و أكمل از خود میباشد تا نوبت بأنبیای عظام که معلّم و مکمِّل و مروِّج أبناء آدم علیه السلام هستند برسد و ترویج و تکمیل ایشان و تمام ما خلق الله تعالى من أعلى العرش إلى أسفل الفرش که میزانش را جز خالقش نمیداند بدست مرحمت و نظر عنایت صادر أوَّل و عقل کلّ و مظهر خداوند قهّار و هادي سبل صلى الله عليه وآله است </w:t>
      </w:r>
    </w:p>
    <w:p>
      <w:pPr>
        <w:pStyle w:val="BookText"/>
        <w:rPr/>
      </w:pPr>
      <w:r>
        <w:rPr>
          <w:rFonts w:ascii="IRNazanin" w:hAnsi="IRNazanin" w:eastAsia="IRNazanin"/>
          <w:color w:val="111111"/>
          <w:sz w:val="28"/>
          <w:sz w:val="28"/>
          <w:szCs w:val="28"/>
          <w:rtl w:val="true"/>
          <w:lang w:bidi="fa-IR"/>
        </w:rPr>
        <w:t xml:space="preserve">و بر آنحضرت واجب بلکه طبيعي نفس مبارك و روح ايزدي اوست که بهر میزان که بداند و از جانب یزدان مأمور باشد و استعدادات موجودات قبول نماید در تربیت و تعلیم و تكميل و ارتقاء نفوس ایشان بمراتب مشخّصه مستعدّه قصور نفرمايد والبتّه نفرموده و نخواهد فرمود ، بلکه وجود رحمةٌ للعالميني او مقتضی جز این نمی تواند بود نور را از آفتاب نمی توان دور ، و آفتاب را از نور و نورافشانی نمی شاید مهجور داشت ، تا چه رسد آن آفتاب و آن نوری که صدهزاران شمس و صدهزاران نور از تابش جزئی از انوار او بلکه از نور گروندگان باوست و تکمیل و ترویج نور نخست و صادر أوَّل و معلّم كلّ بتوجّهات خاصّه إلهيّه است که علی الدوام در حقّش مبذول و بحال ارتقاء بأن مقاماتی که هیچ آفریده جز خدای نمیداند و نمیشناسد سائر است ، چنانکه در باب فرستادن صلوات بر آنحضرت فرموده اند آنحضرت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صلواتی که فرستاده میشود درجهٔ برای آنحضرت افزوده می گردد و معنی این ترقّی را نسبت در عقل کلّ و صادر نخست جز خداوند بلند و پست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فقیری است که فاجر باشد ، زیرا که أسباب فجور و غرور و ارتکاب معاصی غالباً از وفور مال و جلال و جمال و قوای نفسانی است که از دولتياري حاصل ميشود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مردمان فقير كه بواسطه فقدان مال از حصول اين أحوال و قوَّت قوای شهوانیّه کامیاب نیستند و بایستی بر حسب تقاضای حالت و عدم استطاعت و نشاط و انتعاش آلت در زاویه خمول بگذرانند بلکه بعلّت فراغت از غرور أموال دنيويّه به امورات اخرویّه بیشتر بپردازند ، پس ای بسا شقاوت و بدبختی و تیرگی قلب و قوَّت غباوت که در آنجمله سیر نکنند بلکه گرد فواحش و فجور گردند و بدست ديو نفس أمّاره مزدور و از رحمت إلهي مهجور شوند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بروایت حسن بن جهم از حضرت امام رضا لیه السلام مرویست که 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الشيطان ذعراً يزال الشيطان ذعراً من المؤمن ما حافظ على الصلوات الخمس فاذا ضيّعهنَّ تجرَّأ عليه و أوقعهً في العظائم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شیطان از بنده مؤمن بيمناك و دور است چندانکه بر نمازهای پنجگانه و أوقات آن نگاهبان باشد و چون </w:t>
      </w:r>
    </w:p>
    <w:p>
      <w:pPr>
        <w:pStyle w:val="BookText"/>
        <w:rPr/>
      </w:pPr>
      <w:r>
        <w:rPr>
          <w:rFonts w:ascii="IRNazanin" w:hAnsi="IRNazanin" w:eastAsia="IRNazanin"/>
          <w:color w:val="111111"/>
          <w:sz w:val="28"/>
          <w:sz w:val="28"/>
          <w:szCs w:val="28"/>
          <w:rtl w:val="true"/>
          <w:lang w:bidi="fa-IR"/>
        </w:rPr>
        <w:t xml:space="preserve">صلوات خمس را ضایع و بیهوده نمود شیطان بر وى جري گردد و او را در معاصي كبيره و عظایم مناهی در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جهاتش این است که چون آدمی مراقب صلوات پنجگانه و یاد خدای و آداب عبادت گردد همان تذکّر موجب تنفّر از منفورات و تفكّر أسباب تغيّر از محظورات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فرمودکه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خزائن و مفاتيحه السؤال فاسألوا يرحمكم الله فإنّه يؤجرُ فيه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و المتعلّم و المستمع و المجيب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علم خزائن مفيده است و کلید آن پرسش است ، پس چند که توانید سؤال کنید ، خدای رحمت میکند شمارا ، چه تحصیل علم موجب اجر و مزد یافتن چهار کس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پرسنده و دیگر گوینده و دیگر بهره خواه و دیگر بهره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يبغض الرجل يدخل عليه في بيته فلا يقاتل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عزّ و جل دشمن میدارد مردی را که دیگری بر وی بخانه‌اش اندر آید و در مقام مقاتلت بر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عبارت تأويلات و تفسير ؛ و در أمر قتال مجازاً يا حقيقةً تعبيرات متعدّده است و در اینکه آن مردی که وارد میشود بچه اندیشه است مطالب دقیقه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بهمين سند معتمد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اُمّتي بخيرٍ ما تحابّوا وتهادوا و أدَّوا الأمانات و اجتنبوا الحرام و قروُا الضيف و أقاموا الصلاة ، فاذا لم يفعلوا ذلك ابتلوا بالقحط والسنين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امّت من مقرون بخیر وخوبی هستند مادامیکه باهم دوستی ورزند و برای همدیگر تقدیم هدیه کنند و أداى أمانات فرمایند و از حرام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و میهمان را موقّر بدارند و نماز را بر پای دارند و زکات را برسانند ، وچون از این کار روی بر تا بند مبتلا بقحط و غلا و رنج و بلا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در مدّت عمر خود چه در فعلش و چه در تركش أثرش را محسوس نموده و مینماید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وآۀه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منّا من غشَّ مسلماً أو ضرَّه أو ماكره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ازما کسیکه با مسلمانی خیانت ورزد یا اورا زیانی برساند </w:t>
      </w:r>
    </w:p>
    <w:p>
      <w:pPr>
        <w:pStyle w:val="BookText"/>
        <w:rPr/>
      </w:pPr>
      <w:r>
        <w:rPr>
          <w:rFonts w:ascii="IRNazanin" w:hAnsi="IRNazanin" w:eastAsia="IRNazanin"/>
          <w:color w:val="111111"/>
          <w:sz w:val="28"/>
          <w:sz w:val="28"/>
          <w:szCs w:val="28"/>
          <w:rtl w:val="true"/>
          <w:lang w:bidi="fa-IR"/>
        </w:rPr>
        <w:t xml:space="preserve">یا بآنچه او را مکروه گردد دچار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 نَّك ذنب الناس عن ذنبك و لا نعمة الناس من نعمة الله تعالى عليك ، و لا تُقنطِ الناس من رحمة الله وأنت ترجوها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گناهکاري ديگرانت بگناهكاري مغرور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دیدی گناه می‌ورزند و ایشان را جزائی و رادعی در ظاهر نیست نبایست مغرور شوی و تو نیز مرتکب شوی ، چه انواع معاصي بسيار و أصناف عاصی بیشمار است و کیفیّت مجازات و مکافات ایشان را ترتیباتی است ، بسا میشود گناه میکند و در برابر ثوابها و عبادتها و اطاعتها و خبرها از وجود او ناشی میشود ، یا گناهکاری است که جمعی را نگاهدار است ، یا گناهکاری است که تائب شده است ، یا گناهکار پشیمانی است ، یا گناهکاری است که در عقاید مذهبيّه وأوامر و نواهی شرعیّه معترف است ، یا گناهکاری است که تعمّد در عصیان ندارد و از ارتکاب بآن محرّم ناچار است ، یا از راه تقیّه یا حکمت زمانه داری برای فيصل أمر مهمّی است ، یا در شرّى قليل نفعی کثیر را میطلبد ؛ و همچنين أنواع اين امور ، یا گناهکاری است که از راه کمال شقاوت و خبث طينت وطلب مخالفت با حکم شریعت بلکه خصومت با رئیس امّت است و خداوند او را بآن حال باقی میگذارد تا برفنون معاصی خود بیفزاید و بیشتر مستحقّ عذاب و نکال آید ، پس چگونه کسی میتواند گناه دیگران مغرور و به مهلت یافتن ایشان یا اقبال دنیا بر آنها فریفته و مطمئن گردد و از روی جرأت و جسارت مرتکب شود ، چه ممکن است در همانوقت وهمان ساعت خشم خدای متعال را بجنباند و دچار عذابی سخت گردد ، چه هیچکس نمیداند خشم خدای در چه حال و رحمت او در چه موقع بحرکت آید ، چنانکه تقریباً حديث رسیده است که هیچ گناهی را کوچک نشمارید شاید غضب خدای در آن باشد ، و هیچ طاعتی را صغير مشمارید شاید رحمت و رضای خدای در آن 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بنعمت مردمان از نعمتهائی که خدای بتو عنایت کرده فریفته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هیچکس نداند که آن نعمتی که مردمی در آن اندر اند چه نتیجه </w:t>
      </w:r>
    </w:p>
    <w:p>
      <w:pPr>
        <w:pStyle w:val="BookText"/>
        <w:rPr/>
      </w:pPr>
      <w:r>
        <w:rPr>
          <w:rFonts w:ascii="IRNazanin" w:hAnsi="IRNazanin" w:eastAsia="IRNazanin"/>
          <w:color w:val="111111"/>
          <w:sz w:val="28"/>
          <w:sz w:val="28"/>
          <w:szCs w:val="28"/>
          <w:rtl w:val="true"/>
          <w:lang w:bidi="fa-IR"/>
        </w:rPr>
        <w:t xml:space="preserve">می بخشد و آغاز و انجامش بچه منتهی میشود ، غالباً اینست که أسباب غرور میگردد و از رحمت خدای و مثوبات اخرویّه مهجور میسازد ، لكن آن نعمت که از جانب خدای رسد تمام عافيتها و سعادتهای هر دو جهان در آن است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هرگز از رحمت خدای مأیوس مساز و حال اینکه تو همان رحمت را برای خویشتن خواهانی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از حضرت امام رضا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صلوات الله وسلامه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أخافهنَّ على اُمّتي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الضلالة بعد المعرفة و مضلاّت الفتن و شهوة البطن 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خودم در سه چیز بر امّتم می‌ترسم ؛ نخست گمراه شدن بعد از معرفت است ، دیگر فتنه های روزگار و پیش آمدهای لیل و نهار است که اسباب گمراهی میشود ، دیگر مشتهيات نفسانی است که عمده آن حلق و جلق است ، و وجود این هر سه در حقیقت از وساوس شیطانی خواه جنّي يا إنسي و مشتهيات نفسانی یعنی نفس أمّاره بالسوء و متابعت آن است ، و چون نيك بنگرند عمده آن از شهوت بطن وفرج حادث میشود ، چه این دو شهوت چون بر آدمی چیره شد چراغ خرد را تیره و دیده دل را خیره میگرداند و برای ادراك اين دو مقصود تابع شياطين جنّ و انس و مطيع دعوت هر خواننده و آوای هر نوازنده و گفتار هر گوینده و کردار هر کننده میشود و بالطبیعه خود نیز بدون دعوت مرتكب أعمال قبيحه و أفعال وقیحه و معاصى كبيره و مناهی خطیره میشود و بدترین حالات ضلالت بعد از معرفت است که در حکم ارتداد از دین و شكّ بعداز يقين است أعاذنا الله تعالى منها جميعاً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حسن بن جهم از حضرت امام رضا عليه التحيّة و الثناء روایت میکند که رسول خداى عليه من الصلاة أنماه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سمَّيتمُ الولد محمّداً فأكرِموه و أوسعوا له في المجلس و لاتقبِّحوا له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خود را بنام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میدید در تکریم او بکوشید و پاس خدمتش را در مجلس بدو حریم گذارید و با روی در هم کشیده در وی نظر مسپارید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باین سند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قومٍ كانت لهم مشورةٌ فحضر معهم من اسمهُ محمّد أو أحمد أو حامد أو محمود فأدخلوه في مشورتهم إلاّ كان خيرا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قومی که در کاری مشورتی لازم شود و با ایشان کسی باشد که نامش محمّد يا أحمد يا حامد یا محمود باشد و آن قوم او را در مشورت داخل نمایند جز خیر و خوبی در آن مشورت نخواهند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اسامی منسوب بذات کامل الصفات حضرت نور أوّل و نخستین صادر و مظهر أنوار خاصّه إلهی و جلال و جمال پادشاهی لا يتناهی است شأن و رتبتی خاص و در هر حرفی از حروفش شأنی مخصوص و أثرى بالاختصاص است ، پس رعایت احترام و تعظیمش بمسمّای حقيقي معنوي که آن فرد کامل است باز می گردد و از آن وجود مبارك باد میکند و یکنوع أسباب تذکّر و تیّمن و تبرُّك و تجدید عهدی میشود و برای آن مجلسيان أسباب برکت و دلیل بر مراتب انسانیّت و كماليّت و علامت حسن أدب و يمن أخلاق حسنه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دانیم خداوند تعالی در این اسامی مبارکه متبرّکه گرامی که ذات کبریایش را نیز باین اسامی موصوف داشته چه فواید و در حروف آن چه أثرها نهاده است که در مشورت هر قوم و تسمیه هر شخصی چه منافع و مآثر جمیله دارد ، اگر چه در پارۀ کتب در ذكر أسماء الله تعالى نقلاً و عقلاً و علماً بسی تفسيرات وارد و در طيّ اين كتب شریفه نیز يك مقداری مذکور شده و بعد ازین نیز خواهد شد ، معذلك یکی از هزار و اندکی از بسیارش را ظاهر نفرموده‌اند و مدارك را قابل قبول ندانسته اند ، پس باید چون مولودی را باين أسامي اسم گذارند باين معانی و مراتب نیز چشم و چشمداشتی داشته و چون در مجلسی او را بنگرند نظر بهمين مباني مراعات شئونات و مقامات او را نموده و چون در مقام استشاره از وی برآیند همان نتایج را امیدوار باشند و در یاد بگذرانند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محمود و توئی أحمد ، منم عليّ أعلي و اوست علي ، چه خوب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أحمد تا أحد يك ميم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اندرين يك ميم غرق است </w:t>
      </w:r>
      <w:bookmarkStart w:id="23" w:name="pg19468_208046"/>
    </w:p>
    <w:p>
      <w:pPr>
        <w:pStyle w:val="Heading3"/>
        <w:numPr>
          <w:ilvl w:val="2"/>
          <w:numId w:val="1"/>
        </w:numPr>
        <w:rPr/>
      </w:pPr>
      <w:bookmarkStart w:id="24" w:name="__RefHeading___Toc17422939_1280447820"/>
      <w:bookmarkStart w:id="25" w:name="_Toc9"/>
      <w:bookmarkEnd w:id="23"/>
      <w:bookmarkEnd w:id="24"/>
      <w:r>
        <w:rPr>
          <w:rtl w:val="true"/>
        </w:rPr>
        <w:t>لمؤلفه</w:t>
      </w:r>
      <w:bookmarkEnd w:id="25"/>
    </w:p>
    <w:p>
      <w:pPr>
        <w:pStyle w:val="BookText"/>
        <w:rPr/>
      </w:pPr>
      <w:r>
        <w:rPr>
          <w:rFonts w:ascii="IRNazanin" w:hAnsi="IRNazanin" w:eastAsia="IRNazanin"/>
          <w:color w:val="111111"/>
          <w:sz w:val="28"/>
          <w:sz w:val="28"/>
          <w:szCs w:val="28"/>
          <w:rtl w:val="true"/>
          <w:lang w:bidi="fa-IR"/>
        </w:rPr>
        <w:t xml:space="preserve">توئی حامد توئی محمود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محو يك دال</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توئی چون مظهر روح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آراستی سر بال سرمد</w:t>
      </w:r>
    </w:p>
    <w:p>
      <w:pPr>
        <w:pStyle w:val="BookText"/>
        <w:rPr/>
      </w:pPr>
      <w:r>
        <w:rPr>
          <w:rFonts w:ascii="IRNazanin" w:hAnsi="IRNazanin" w:eastAsia="IRNazanin"/>
          <w:color w:val="111111"/>
          <w:sz w:val="28"/>
          <w:sz w:val="28"/>
          <w:szCs w:val="28"/>
          <w:rtl w:val="true"/>
          <w:lang w:bidi="fa-IR"/>
        </w:rPr>
        <w:t xml:space="preserve">ز تو افراخت یزدان نور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افراشت ایزد لبس سودد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ز تو شد جامه هستي 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 شد نامه رحمت مؤكّد</w:t>
      </w:r>
    </w:p>
    <w:p>
      <w:pPr>
        <w:pStyle w:val="BookText"/>
        <w:rPr/>
      </w:pPr>
      <w:r>
        <w:rPr>
          <w:rFonts w:ascii="IRNazanin" w:hAnsi="IRNazanin" w:eastAsia="IRNazanin"/>
          <w:color w:val="111111"/>
          <w:sz w:val="28"/>
          <w:sz w:val="28"/>
          <w:szCs w:val="28"/>
          <w:rtl w:val="true"/>
          <w:lang w:bidi="fa-IR"/>
        </w:rPr>
        <w:t xml:space="preserve">ز تو شد مشعل آئین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گردید کاخ دین مقرمد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ز روحت روح باشد اندر 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نورت نور در بیت محرَّد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ز دریای وجودت سلك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بگوهر های وحدت شد منضُّد</w:t>
      </w:r>
    </w:p>
    <w:p>
      <w:pPr>
        <w:pStyle w:val="BookText"/>
        <w:rPr/>
      </w:pPr>
      <w:r>
        <w:rPr>
          <w:rFonts w:ascii="Amiri" w:hAnsi="Amiri" w:eastAsia="Amiri" w:cs="Amiri"/>
          <w:color w:val="111111"/>
          <w:sz w:val="28"/>
          <w:sz w:val="28"/>
          <w:szCs w:val="28"/>
          <w:rtl w:val="true"/>
          <w:lang w:bidi="ar-SA"/>
        </w:rPr>
        <w:t xml:space="preserve">تو خود دینیّ و دنیائیّ و 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نار و تو خود نور مؤبَّد</w:t>
      </w:r>
    </w:p>
    <w:p>
      <w:pPr>
        <w:pStyle w:val="BookText"/>
        <w:rPr/>
      </w:pPr>
      <w:r>
        <w:rPr>
          <w:rFonts w:ascii="Amiri" w:hAnsi="Amiri" w:eastAsia="Amiri" w:cs="Amiri"/>
          <w:color w:val="111111"/>
          <w:sz w:val="28"/>
          <w:sz w:val="28"/>
          <w:szCs w:val="28"/>
          <w:rtl w:val="true"/>
          <w:lang w:bidi="ar-SA"/>
        </w:rPr>
        <w:t xml:space="preserve">جهات ستّه را باشي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از تو بتو آمد محدَّد</w:t>
      </w:r>
    </w:p>
    <w:p>
      <w:pPr>
        <w:pStyle w:val="BookText"/>
        <w:rPr/>
      </w:pPr>
      <w:r>
        <w:rPr>
          <w:rFonts w:ascii="IRNazanin" w:hAnsi="IRNazanin" w:eastAsia="IRNazanin"/>
          <w:color w:val="111111"/>
          <w:sz w:val="28"/>
          <w:sz w:val="28"/>
          <w:szCs w:val="28"/>
          <w:rtl w:val="true"/>
          <w:lang w:bidi="fa-IR"/>
        </w:rPr>
        <w:t xml:space="preserve">قیامت در وجود توست مدغم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راست رکن از تو مشیَّد</w:t>
      </w:r>
    </w:p>
    <w:p>
      <w:pPr>
        <w:pStyle w:val="BookText"/>
        <w:rPr/>
      </w:pPr>
      <w:r>
        <w:rPr>
          <w:rFonts w:ascii="IRNazanin" w:hAnsi="IRNazanin" w:eastAsia="IRNazanin"/>
          <w:color w:val="111111"/>
          <w:sz w:val="28"/>
          <w:sz w:val="28"/>
          <w:szCs w:val="28"/>
          <w:rtl w:val="true"/>
          <w:lang w:bidi="fa-IR"/>
        </w:rPr>
        <w:t xml:space="preserve">بهشت و نار در نور تو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خواهد باشد یا مجدَّد</w:t>
      </w:r>
    </w:p>
    <w:p>
      <w:pPr>
        <w:pStyle w:val="BookText"/>
        <w:rPr/>
      </w:pPr>
      <w:r>
        <w:rPr>
          <w:rFonts w:ascii="IRNazanin" w:hAnsi="IRNazanin" w:eastAsia="IRNazanin"/>
          <w:color w:val="111111"/>
          <w:sz w:val="28"/>
          <w:sz w:val="28"/>
          <w:szCs w:val="28"/>
          <w:rtl w:val="true"/>
          <w:lang w:bidi="fa-IR"/>
        </w:rPr>
        <w:t xml:space="preserve">ز تو در آتش دوزخ معذّب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در روضه رضوان مخلّد</w:t>
      </w:r>
    </w:p>
    <w:p>
      <w:pPr>
        <w:pStyle w:val="BookText"/>
        <w:rPr/>
      </w:pPr>
      <w:r>
        <w:rPr>
          <w:rFonts w:ascii="IRNazanin" w:hAnsi="IRNazanin" w:eastAsia="IRNazanin"/>
          <w:color w:val="111111"/>
          <w:sz w:val="28"/>
          <w:sz w:val="28"/>
          <w:szCs w:val="28"/>
          <w:rtl w:val="true"/>
          <w:lang w:bidi="fa-IR"/>
        </w:rPr>
        <w:t xml:space="preserve">ز خاك درگه توحید 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گشته مسجدها و مسجَد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ز تو أطباق أرض افتاده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أركان عرش آمد مشیّد</w:t>
      </w:r>
    </w:p>
    <w:p>
      <w:pPr>
        <w:pStyle w:val="BookText"/>
        <w:rPr/>
      </w:pPr>
      <w:r>
        <w:rPr>
          <w:rFonts w:ascii="IRNazanin" w:hAnsi="IRNazanin" w:eastAsia="IRNazanin"/>
          <w:color w:val="111111"/>
          <w:sz w:val="28"/>
          <w:sz w:val="28"/>
          <w:szCs w:val="28"/>
          <w:rtl w:val="true"/>
          <w:lang w:bidi="fa-IR"/>
        </w:rPr>
        <w:t xml:space="preserve">ز تو أرواح عالم شد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رکن وجود آمد مسدّد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ای آفتاب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توهست عرش وأرض وحر مد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توئی ظلّ ظليل حقّ بیچون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ماسوی از تو موطّد</w:t>
      </w:r>
    </w:p>
    <w:p>
      <w:pPr>
        <w:pStyle w:val="BookText"/>
        <w:rPr/>
      </w:pPr>
      <w:r>
        <w:rPr>
          <w:rFonts w:ascii="IRNazanin" w:hAnsi="IRNazanin" w:eastAsia="IRNazanin"/>
          <w:color w:val="111111"/>
          <w:sz w:val="28"/>
          <w:sz w:val="28"/>
          <w:szCs w:val="28"/>
          <w:rtl w:val="true"/>
          <w:lang w:bidi="fa-IR"/>
        </w:rPr>
        <w:t xml:space="preserve">همی خواهیم اندر ظلّ فيضت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آسائیم از آن يوم عطرَّد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بتن داریم از سر بال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پوشان تو از دیبه مورَّد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موحّد ساز ما را 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 دار بر ذات موحَّد</w:t>
      </w:r>
    </w:p>
    <w:p>
      <w:pPr>
        <w:pStyle w:val="BookText"/>
        <w:rPr/>
      </w:pPr>
      <w:r>
        <w:rPr>
          <w:rFonts w:ascii="IRNazanin" w:hAnsi="IRNazanin" w:eastAsia="IRNazanin"/>
          <w:color w:val="111111"/>
          <w:sz w:val="28"/>
          <w:sz w:val="28"/>
          <w:szCs w:val="28"/>
          <w:rtl w:val="true"/>
          <w:lang w:bidi="fa-IR"/>
        </w:rPr>
        <w:t xml:space="preserve">توئی دانا و بینا و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گویا و شنوا و ممجَّد</w:t>
      </w:r>
    </w:p>
    <w:p>
      <w:pPr>
        <w:pStyle w:val="BookText"/>
        <w:rPr/>
      </w:pPr>
      <w:r>
        <w:rPr>
          <w:rFonts w:ascii="IRNazanin" w:hAnsi="IRNazanin" w:eastAsia="IRNazanin"/>
          <w:color w:val="111111"/>
          <w:sz w:val="28"/>
          <w:sz w:val="28"/>
          <w:szCs w:val="28"/>
          <w:rtl w:val="true"/>
          <w:lang w:bidi="fa-IR"/>
        </w:rPr>
        <w:t xml:space="preserve">برون آور تو ما را زین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بند هوا گشته مقیّد</w:t>
      </w:r>
    </w:p>
    <w:p>
      <w:pPr>
        <w:pStyle w:val="BookText"/>
        <w:rPr/>
      </w:pPr>
      <w:r>
        <w:rPr>
          <w:rFonts w:ascii="IRNazanin" w:hAnsi="IRNazanin" w:eastAsia="IRNazanin"/>
          <w:color w:val="111111"/>
          <w:sz w:val="28"/>
          <w:sz w:val="28"/>
          <w:szCs w:val="28"/>
          <w:rtl w:val="true"/>
          <w:lang w:bidi="fa-IR"/>
        </w:rPr>
        <w:t xml:space="preserve">زتو هر گونه تأیید است و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از تأیید خود ما را مؤيّد</w:t>
      </w:r>
    </w:p>
    <w:p>
      <w:pPr>
        <w:pStyle w:val="BookText"/>
        <w:rPr/>
      </w:pPr>
      <w:r>
        <w:rPr>
          <w:rFonts w:ascii="IRNazanin" w:hAnsi="IRNazanin" w:eastAsia="IRNazanin"/>
          <w:color w:val="111111"/>
          <w:sz w:val="28"/>
          <w:sz w:val="28"/>
          <w:szCs w:val="28"/>
          <w:rtl w:val="true"/>
          <w:lang w:bidi="fa-IR"/>
        </w:rPr>
        <w:t xml:space="preserve">مجاهد ساز اندر دین و در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بخشاي إعزازی مرفُّد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ز خواب زشت غفلت ساز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معرفت گردان مسهَّد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برای پاس دین و أمر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لبس شكّ و ریب آور مجرَّد</w:t>
      </w:r>
    </w:p>
    <w:p>
      <w:pPr>
        <w:pStyle w:val="BookText"/>
        <w:rPr/>
      </w:pPr>
      <w:r>
        <w:rPr>
          <w:rFonts w:ascii="IRNazanin" w:hAnsi="IRNazanin" w:eastAsia="IRNazanin"/>
          <w:color w:val="111111"/>
          <w:sz w:val="28"/>
          <w:sz w:val="28"/>
          <w:szCs w:val="28"/>
          <w:rtl w:val="true"/>
          <w:lang w:bidi="fa-IR"/>
        </w:rPr>
        <w:t xml:space="preserve">بتن اندر یکی درعی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اندر یکی تیغی مهنَّد</w:t>
      </w:r>
    </w:p>
    <w:p>
      <w:pPr>
        <w:pStyle w:val="BookText"/>
        <w:rPr/>
      </w:pPr>
      <w:r>
        <w:rPr>
          <w:rFonts w:ascii="IRNazanin" w:hAnsi="IRNazanin" w:eastAsia="IRNazanin"/>
          <w:color w:val="111111"/>
          <w:sz w:val="28"/>
          <w:sz w:val="28"/>
          <w:szCs w:val="28"/>
          <w:rtl w:val="true"/>
          <w:lang w:bidi="fa-IR"/>
        </w:rPr>
        <w:t xml:space="preserve">بدست آزمون و امتحانت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ساز صافیّ و منجَّد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همان توفيق وآن إدراك 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نشناسیم غیر از تو مقّلد</w:t>
      </w:r>
    </w:p>
    <w:p>
      <w:pPr>
        <w:pStyle w:val="BookText"/>
        <w:rPr/>
      </w:pPr>
      <w:r>
        <w:rPr>
          <w:rFonts w:ascii="IRNazanin" w:hAnsi="IRNazanin" w:eastAsia="IRNazanin"/>
          <w:color w:val="111111"/>
          <w:sz w:val="28"/>
          <w:sz w:val="28"/>
          <w:szCs w:val="28"/>
          <w:rtl w:val="true"/>
          <w:lang w:bidi="fa-IR"/>
        </w:rPr>
        <w:t xml:space="preserve">چو بگذشتیم ازین گیتی زنورت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روشن هماره قبر و مرقد</w:t>
      </w:r>
    </w:p>
    <w:p>
      <w:pPr>
        <w:pStyle w:val="BookText"/>
        <w:rPr/>
      </w:pPr>
      <w:r>
        <w:rPr>
          <w:rFonts w:ascii="IRNazanin" w:hAnsi="IRNazanin" w:eastAsia="IRNazanin"/>
          <w:color w:val="111111"/>
          <w:sz w:val="28"/>
          <w:sz w:val="28"/>
          <w:szCs w:val="28"/>
          <w:rtl w:val="true"/>
          <w:lang w:bidi="fa-IR"/>
        </w:rPr>
        <w:t xml:space="preserve">و نیز از حسن بن جهم از امام رضا علیه السلام از رسول خدای صلی الله علیه وآله مروي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مائدةٍ وضعت و حضر عليها من اسمهُ أحمد أو محمّد إلّا قدَّس الله ذلك المنزل في كلِّ يومٍ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خوانی فرو نگذارند که حاضر شود بر آن کسیکه نامش أحمد یا محمّد باشد جز اینکه خداوند تعالی مقدّس و پاکیزه دارد آن منزل را در هر روزی دو مرّه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بيت لاتحلُّ لنا الصدقة و </w:t>
      </w:r>
    </w:p>
    <w:p>
      <w:pPr>
        <w:pStyle w:val="BookText"/>
        <w:rPr/>
      </w:pPr>
      <w:r>
        <w:rPr>
          <w:rFonts w:ascii="IRNazanin" w:hAnsi="IRNazanin" w:eastAsia="IRNazanin"/>
          <w:color w:val="111111"/>
          <w:sz w:val="28"/>
          <w:sz w:val="28"/>
          <w:szCs w:val="28"/>
          <w:rtl w:val="true"/>
          <w:lang w:bidi="fa-IR"/>
        </w:rPr>
        <w:t xml:space="preserve">أمرنا بإ سباغ الطهور و أن لاننزيَ حماراً على عتیقه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ما خانواده هستیم که صدقه بر ما حرام است و ما مأموریم به إكمال طهارت و مأموریم که بر نجهانیم خر را بر اسب نجيب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چون در حیوانات این ملاحظه باشد در جنس آدمی بطريق أولی منظور است چنانکه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 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اینکه معاشرت با مردم بد أصل بدگوهر أسباب فساد حال و زحمت شوهر است فرزندی هم که پدید آید نژاده و آزاده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مروي است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عند الله تعالی کمثل ملك مقرّبٍ و إنَّ المؤمن عند الله أعظم من ذلك و ليس شيءٌ أحبُّ إلى الله من مؤمنٍ تائبٍ أو مؤمنةٍ تائبة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حضرت خداوند مهیمن در میزان و مثل فرشته مقرّب است و بدرستی که مؤمن در حضرت خداوندي ازین عظیم تر است و هیچ چیزی در پیشگاه خالق مهر و ماه محبوبتر از مرد مؤمن تائب و زن مؤمنه تائبه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علیه و آله من الصلاة أنماها و من التحيّات أزكاها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 حدَّثهم فلم يكذبهم و وعدهم فلم يخلفهم فهو ممّن كملت مروّته و ظهرت عدالته و وجبت اخوَّته و حرمت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مردمان در معامله ستم نورزد و در محادثه دروغ نگوید و در وعده تخلّف نجوید در زمره کسانی است که در مروّت کامل و در عدالت راغب و مراقب میباشد و چنین کس در خور آن است که اورا وجوباً برادر دینی بگیرند و غیبت او را حرام شمارند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بروایت حسن بن جهم از حضرت امام رضا از رسول خدا مردیست که با علي عليهم الصلاة و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ربّي فيك خمس خصالٍ فأعطاني أمّا أوَّلها فسألتُ ربّي أن أكونَ أوَّلَ من تنشقُّ الأرض عنه و أنفض التراب عن رأسي و أنت معي فأعطاني ، و أمّا الثانية فسألتُ ربّي أن يقفني عند كفّة الميزان و أنت معي فأعطاني ، و أمّا الثالثة فسألتُ ربّي أن يجعلك حامل لوائي و هو لواء الله </w:t>
      </w:r>
    </w:p>
    <w:p>
      <w:pPr>
        <w:pStyle w:val="BookText"/>
        <w:rPr/>
      </w:pPr>
      <w:r>
        <w:rPr>
          <w:rFonts w:ascii="Amiri" w:hAnsi="Amiri" w:eastAsia="Amiri" w:cs="Amiri"/>
          <w:color w:val="111111"/>
          <w:sz w:val="28"/>
          <w:sz w:val="28"/>
          <w:szCs w:val="28"/>
          <w:rtl w:val="true"/>
          <w:lang w:bidi="ar-SA"/>
        </w:rPr>
        <w:t xml:space="preserve">الأكبر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هم الفائزون بالجنّه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 وأمّاالرابعة فسألت ربّي أن يسقي أمّتي من حوضي بيدك فأعطاني ، وأمّا الخامسة فسألت ربّي أن يجعلك قائداًمنّي إلى الجنّة فأعطاني ، فالحمدللّٰه الّذي منَّ بذلك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پنج چیز در حقّ تو خواستار شدم و جملگی را با من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من نخستین کس باشم که قبرش را شکافته و سر از قبر بیرون کنم و خاك از سر بریزم و تو با من باشی ، خداوند این مسألت مرا اجابت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در این مقام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سر از قبر بیرون کنی و بمن آئی و با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ندانيم عليّ مرتضی در آنحال در نجف أشرف و همان قبر است که حضرت نوح علیه السلام هفتصد سال قبل از طوفان برای آنحضرت بر آورده است یا مانند این أوقات در همه جا حاضر و بهمه کس ناظر است یا بمیزان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 حمدان من يمت ير َني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زنده هم بشوند بر بالین آنها حاضر است ، اگر چه در مقام حضرت رسول خداوند تعالی که یکی از ألقاب مبارکش ناشر است زبانها قاصر است و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صورت مطلب باريك و دیدۀ قلب در ملاحظه این امور دقیقه تاريك است ، خودشان بهتر میدانند که چیستند و دارای چه مقام و منزلت هستند ، زبانها از أوصاف ایشان قاصر ومائدۀ عقول أهل سماوات و أرضين در بساط عقل کلّ و نعمتشان حاضر ، و خدای قاهر بر باطن وظاهر أحوال ومراتب ودرجاتشان عالم و ناظر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مسألت دوم این است که از پروردگار خود سؤال نمودم که مرا نزد کپّهٔ ترازوی شمار بر جای دارد و تو با من باشی ، پس بمن عطا فرمود ، و أمّا سیّم اینست که از پروردگار خود بخواستم که ترا حامل لواء من بگرداند و آن لواء خداوند أكبر است که بر آن مکتوب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المفلحون هم الفائزون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رستگاران همان کسان باشند که به بهشت جاوید قرار برخوردار میشوند ، پس مرا عطا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مسألت چهارم این است که از پروردگار خود خواهش نمودم که امّت مرا بدست تو از حوض من آب بنوشاند ، و این مسئول را به اجابت مقبول داشت ، چه خوب فرمود سيد حميري عليه الرحمة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pStyle w:val="BookText"/>
        <w:rPr/>
      </w:pPr>
      <w:r>
        <w:rPr>
          <w:rFonts w:ascii="IRNazanin" w:hAnsi="IRNazanin" w:eastAsia="IRNazanin"/>
          <w:color w:val="111111"/>
          <w:sz w:val="28"/>
          <w:sz w:val="28"/>
          <w:szCs w:val="28"/>
          <w:rtl w:val="true"/>
          <w:lang w:bidi="fa-IR"/>
        </w:rPr>
        <w:t xml:space="preserve">خصوصاً که ساقیش حيدر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سؤال پنجمین این بود که از پروردگار خود خواستار آمدم که ترا از جانب من قائد و کشانندهٔ امّت من بسوی جنّت فرماید ، این مسألت نیز پذیرفتار شد ، پس سپاس خداوندی راست که بر قبول این مسائل بر من منّت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بسند مذکور از آنحضرت مذکور است که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بمن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پروردگارت سلام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بطحاء مکّه را برای تو طلا بگردانم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سر مبارك بآسمان بلند ساخت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أشبعُ يوماً فأحمدك و أجوعُ يوماً فأسألك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یکروز سیر باشم و ترا بر سيري و نعمتهای تو سپاس گذارم و یکروز گرسنه باشم و برای خود از تو مسألت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عبارت چنان میرسد که نهایت توانگري مخلوق فقير بالذات اینست که از دوحال بیرون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عرض حاجات روی نیاز بدرگاه خداوند بی نیاز آورند ، یا بواسطه وصول نعمت بحمد حضرت أحديّت پردازند که آن عبادت و مفاخرتی دیگر است و این فقر عين توانگري و این ذلّت عين عزَّت و این حمد و ثنا عين محمودیّت و ممدوحیّت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ألف ممدوده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وسیع ، و ریگزار و سیلگاه مکّه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كنت أنت و ولدك على خيل بلق متوَّجين بالدُّرِّ و الياقوت ، فيأمر اللهُ بكم إلى الجنّة ، و الناس ينظرون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رستاخیز نمایش گیرد تو و فرزندان تو بر اسبهای أبلق که از درّ و یاقوت متوّج باشند سوار باشید و خداوند شما را ببهشت </w:t>
      </w:r>
    </w:p>
    <w:p>
      <w:pPr>
        <w:pStyle w:val="BookText"/>
        <w:rPr/>
      </w:pPr>
      <w:r>
        <w:rPr>
          <w:rFonts w:ascii="IRNazanin" w:hAnsi="IRNazanin" w:eastAsia="IRNazanin"/>
          <w:color w:val="111111"/>
          <w:sz w:val="28"/>
          <w:sz w:val="28"/>
          <w:szCs w:val="28"/>
          <w:rtl w:val="true"/>
          <w:lang w:bidi="fa-IR"/>
        </w:rPr>
        <w:t>أمر فرماید در حالتی که مردمان نگران باشند ، یعنی با این عزّ و جلال در عرصه محشر نمایشگر شوید و با آن نور و جمال روی ببهشت آورید و مردمان در شما بنظاره و حيرت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تحشر ابنتي فاطمة سلام الله علیها و عليها حلّة الكرامة قد عجنت بماء الحيوان فينظر إليها الخلائق فيعجبون منها ، ثمَّ تكسي أيضاً من حلل الجنّة ألف حلّةٍ مكتوبٌ على كلِّ حلّةٍ بخطّ 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بنت محمّد الجنّة على أحسن الصور و أحسن الكرامة و أحسن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فتزفُّ إلى الجنّة كما تزفُّ العروس و يوكَّل بها سبعون ألف جارية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در روز قیامت بصحرای محشر اندر آید و حلّه کرامت که رشته‌اش باب زندگاني أبدي و ماء حیات سرمدي سرشته شده بر وی آراسته و أهل محشر بر آن جلال و نور خداوند ذوالجمال نگران باشند و تعجّب گیرند و از آن پس نیز او را از حلّه های بهشتی هزار حلّه بپوشانند و بهرحلّه بخط سبز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بگردانید دختر محمّد را ببهشت بر بهترین صورتها و برترین کرامتها و نیکوترین منظر پس آنحضرت را ببهشت اندر برند مانند بردن عروس ؛ و هفتاد هزار جاریه بر وی موکّل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 آثار و ماثر و مفاخر آل محمّد و محمّد صلی الله علیه وآله را بدیگران قياس نباید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پاکان را قیاس از خود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أسرار عاليه و معانی سامیه و مسائل غامضه و مرموزات خفيّه و ودایع نبویّه و مانند کلام یزدانی دارای بواطن مختلفه است که جز بر خودشان آشکار نیست و بر دیگران بسی مبهم و دشوار است ، اینست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کلامنا صعبٌ مستصعبٌ لا يحتمله ملكٌ مقرّب ولا نبيٌّ مرسل ولا عبدٌ امتحن الله قلبهُ للإيمان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این خبر بطور استثناء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يحتمله إلاّ ملك مقرّب أو نبيّ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چنانکه ازین پیش در کتاب أحوال حضرت باقر علیه السلام مشروحاً بیان 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أمثال این بنده حقیر با فهم قاصر و خرد ناقص خود چیزی معروض </w:t>
      </w:r>
    </w:p>
    <w:p>
      <w:pPr>
        <w:pStyle w:val="BookText"/>
        <w:rPr/>
      </w:pPr>
      <w:r>
        <w:rPr>
          <w:rFonts w:ascii="IRNazanin" w:hAnsi="IRNazanin" w:eastAsia="IRNazanin"/>
          <w:color w:val="111111"/>
          <w:sz w:val="28"/>
          <w:sz w:val="28"/>
          <w:szCs w:val="28"/>
          <w:rtl w:val="true"/>
          <w:lang w:bidi="fa-IR"/>
        </w:rPr>
        <w:t xml:space="preserve">داریم از نونهالان مزرع اندیشه جهالت پیشه خودمان است ؛ نه آنست که بایستی سند دانست یا محلّ اعتنا خواند ، بلی اگر هزار کلمه یکی بر طبق واقع باشد از سعادت بخت و نظر صاحبنظران با بصیرت و ائمّه طریقت و دانایان حقیقت و موجب نهایت شکر و سرور خواهد بود ، شاید خردمندان روزگار و دقیقه یا بان حقايق شعار انتقاد فرمایند و آنچه بسا باشد که راقم و محقّق خود ندانسته و از برکت صاحبان بركات بر قلمش گذشته است مکشوف خاطر ایشان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بعد از این مقدّمه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این جهان تنگنای قليل البضاعۀ غليظ الماّدۀ ضعيف السعادۀ كثيف المباني نحيف المعانی که در عرض طرق عديده و برازخ مختلفه ودر کات عجیبه اُخرویّه در حکم خانی خراب و منزلگاهی يباب و مزبلۀ بی رنگی و آب و آزمایشگاهی کثيرالاٰفات و بديع الحوادث و منيع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الاحتساب و دار غرور و عشرتگاه پرفجور است بر حسب استعدادات أرواح مخلوقات دارای مراتب و مقامات و كيفيّات و لذّات و مبصّرات و مناظر و منظورات ومخاطر و مخطورات عجیبه است ، چنانکه مثلاً هر کسی از آواز خوش یکنوع لذّتی میبرد که از همان آواز دیگری نمی برد ، یا از فلان باغ و بوستان یکنوع کیفیّتی استنباط می نماید که دیگری جز آن می نماید ، یا از استماع فلان نشر وفلان نظم حالتی در وی نمودار میگردد که دیگری را جز آن حاصل میشود ، یکی از آوای نای می گرید و دیگری می خندد ، و یکی بیاد عوالم لذّت و عشرت میآید و آندیگر از بهشت و دوزخ بخاطر می گذراند ، و دیگری که قدری مقامش رفیع و خیالش لطیف تر است یاد خدای و خالق ناي را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را از دیدار دلداری ماهرخسار حالت شهوت در جنبش و طغیان و چون بهائم در هیجان میرسد ، و آندیگر در نهایت قدرت و صنعت صانع كلّ سپاس می۔ گذارد ، یکی از اکتساب علوم طالب ریاست و امارت میشود و دیگری از اکتساب همان علوم صاحب مدارك جليله و معرفت می گردد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دیدار عمارات عاليه و جواهر بديعه و ذخائر نفيسه برمشتهيات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و حرص و آز و طلب عشرت و کامکاري و قساوت و کبر و بی خبری از حضرت باري می افزاید ، و دیگری در خاطر می گذراند که روزی چند بر نمی گذرد که این عمارات چون ابنيه عاليه باليه أيّام خالیه سرنگون وصاحبانش بأنواع بلیّات و آفات أرضين و سماوات مقرون و این جواهر از ایشان بچنگ مخزون و ثمر صاحبان حالیه اش حمل أوزار و أثقال و بال و پرسش در پیشگاه خداوند ذوالجلال ومعذّب گردیدن بعذابهای گوناگون غدوّ و آصال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بر نظر اعتبار و عبرت و توحید و معرفت و زهد و ورعش افزوده میآید و بآنچه رضای خدای در آن است می گرود و اگر خود او نیز دارای بضاعت باشد در صدقات جاریات که موجب خشنودي حق ومزید مثوبات و ارتفاع درجات است بمصرف میرساند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طيّ مناصب و مدارج و مشاغل دنیویّه مقصودش جمع مال و دولت و أسباب تجمّلات و عیش و عشرت و ستم راندن بعموم بريّت و نمایش آثار کبر و غرور و فرغت و ارتكاب أنواع فسق و فجور و استیلای بر جمهور و مناهی الهی است ، دیگری این دولت و ثروت و قدرت و مطاعیّت خودرا دلیل سعادت بخت و کلیدأبواب نجات و بهروزي و فلاح می شمارد و قوّت جوانی را در عبادت و اطاعت یزدانی و أعلى درجه کامرانی را در تحصیل مثوبات آنجهانی و مدرکات و قوای نفسانی را در کسب علوم و معارف ربّانی و لطایف هوش و ذکا را در نگریدن و تصوُّر در آثار قدرت و صنایع سبحانی و فوائد قوای خیالیّه و ثمرات تعقّل و تفکّر را در إدراك مدارج معارف و عوارف و ازدیاد مال و دولت و استیلا و قدرت وأهل و پیوند و عشيرت و فرزند را برای تحصیل آسایش خلق و ترضيه قلوب و اصلاح امور خلیقت و تحصیل رضای حضرت أحديّت و مقامات عالیه اخرویّت می شمارد و عمر خود را در آن أمر بپایان میرساند که بهترین عبادات و نیکوترین اطاعات وزیباترین ثمرات است و این أمر و فایده آن بآنجامیرسد که عليّ بن يقطين را از متارکه در بار خلفای جور وخواجه نظام الملك را از مباعدت درگاه سلطان تُرك وسفر کردن بمکّه معظّمه که از واجبات دینیّه است منع میفرمایند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حالات مختلفه و نیّات متباينه هر چیزی را بيك مقامی میرساند ، حتّی در مسکرات و مغيِّرات نیز همین حالات گوناگون محسوس ، بلکه در مجانين که دارای مرض جنون هستند أطوار رنگارنگ منصوص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نی در هر سری شرّ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را آنچنان‌تر می کند</w:t>
      </w:r>
    </w:p>
    <w:p>
      <w:pPr>
        <w:pStyle w:val="BookText"/>
        <w:rPr/>
      </w:pPr>
      <w:r>
        <w:rPr>
          <w:rFonts w:ascii="IRNazanin" w:hAnsi="IRNazanin" w:eastAsia="IRNazanin"/>
          <w:color w:val="111111"/>
          <w:sz w:val="28"/>
          <w:sz w:val="28"/>
          <w:szCs w:val="28"/>
          <w:rtl w:val="true"/>
          <w:lang w:bidi="fa-IR"/>
        </w:rPr>
        <w:t xml:space="preserve">و در هر مزاجی ترتیب امتزاجی و تحصیل نتاجی می نماید ، بسیار دماغها از عطر وگلاب ترو تازه گردند و دیگری از پشك و بعر ، یا از مشك أثر پشك یابد ، گاهی پشکش بهوش آورد گاهی مشکش از هوش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دماغی پشك و در دیگر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چشمی عذب و دیگر منجلاب</w:t>
      </w:r>
    </w:p>
    <w:p>
      <w:pPr>
        <w:pStyle w:val="BookText"/>
        <w:rPr/>
      </w:pPr>
      <w:r>
        <w:rPr>
          <w:rFonts w:ascii="IRNazanin" w:hAnsi="IRNazanin" w:eastAsia="IRNazanin"/>
          <w:color w:val="111111"/>
          <w:sz w:val="28"/>
          <w:sz w:val="28"/>
          <w:szCs w:val="28"/>
          <w:rtl w:val="true"/>
          <w:lang w:bidi="fa-IR"/>
        </w:rPr>
        <w:t xml:space="preserve">در سماع صوت داودي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دیگر منکری زشت و هديد</w:t>
      </w:r>
    </w:p>
    <w:p>
      <w:pPr>
        <w:pStyle w:val="BookText"/>
        <w:rPr/>
      </w:pPr>
      <w:r>
        <w:rPr>
          <w:rFonts w:ascii="IRNazanin" w:hAnsi="IRNazanin" w:eastAsia="IRNazanin"/>
          <w:color w:val="111111"/>
          <w:sz w:val="28"/>
          <w:sz w:val="28"/>
          <w:szCs w:val="28"/>
          <w:rtl w:val="true"/>
          <w:lang w:bidi="fa-IR"/>
        </w:rPr>
        <w:t>پس حالت عالم و عالمیان و أخلاق و طبایع و قوای ظاهریّه و باطنیّه و مدارك و استنباطات و استدراکات ایشان بر حسب أرواح و استعدادات آنها حالات متباينه مختلفه در کمال ضدّیّت بروز می دهد با اینکه همه از يك جنس و يك سرشت و فطرت و آبخور و خمیر مایه هستند ، پس نيك باید تصوّر و تعقّل نمود که حالات آنجهانی و آن وسعت و بضاعت و أجناس و أشباه و مدارك و مدارج و کیفیّات و کمّيَّات و حالات که بهیچوجه با کیفیّات و حالات اینجهانی آشنائی ندارد بر چه منوال ؟ و درجات و در کات آن که بیرون از حدّ شمار و أوهام است چه میزان را مینماید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ترتیبات و أحوال و کیفیّات اینجهان که در آن و از آنیم چه خبر داشتن توانیم ؟ هر کسی روزی بشبی بگذراند و حالی را خوش و حالی را ناخوش و تصوُّری را خوب و تصوبُّری را ناخوب و در خیالی خشنود و در خیالی غیر خشنود و کاری را مطبوع و کاری را نامطبوع و علمی را پسندیده و علمی را ناپسند و جائی را خوش و جائی را ناخوش وأنيسی‌را خواستار و أنيسی را ناخواه و شخصی را خوشروی و خوشخوی و شخصی را زشت و نکوهیده خوی ؛ وكذلك غير ذلك در تمام مقامات و مناصب و مخازن و محاضر و مناظر و مأكولات و مشروبات و مشمومات و ملبوسات و منکوحات و مرکوبات و بساتين و عمارات و قوانین و امارات و ترتیبات ، هر کسی را </w:t>
      </w:r>
    </w:p>
    <w:p>
      <w:pPr>
        <w:pStyle w:val="BookText"/>
        <w:rPr/>
      </w:pPr>
      <w:r>
        <w:rPr>
          <w:rFonts w:ascii="IRNazanin" w:hAnsi="IRNazanin" w:eastAsia="IRNazanin"/>
          <w:color w:val="111111"/>
          <w:sz w:val="28"/>
          <w:sz w:val="28"/>
          <w:szCs w:val="28"/>
          <w:rtl w:val="true"/>
          <w:lang w:bidi="fa-IR"/>
        </w:rPr>
        <w:t xml:space="preserve">سلیقه ایست که شاید دیگری بر خلاف طبیعت و سرشت او است و آنچه راوی مطبوع و مرغوب میداند آندیگر غیر مطبوع و غير مرغوب میشمارد و همچنين در طيّ تصوّرات یادرجات و مراتب تصوُّريّه حتى إلهيّات و ملکوتیّات دارای خیالات و استدلالاتی میشوند که آندیگر بر خلاف آن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مجتهدی صاحب يك رأیی و هر حکیمی صاحب يك طريقتي و هر گروهی دارای يك مذهبی و هر کسی دارای يك مزاجی و يك طبعی و هر بلدی بر حسب تقاضای آب و هوای خودش دارای یکنوع استعدادی و هر فصلی دارای يك هوائی است که مخالف آندیگر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ترقیّات و تقرُّبات یا تنزُّلات و سقوط در جات نیز برای هر کسی بك اندیشه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تقرُّب پادشاه و مشاغل دنیویّه را عین سعادت و دیگری مایۀ شقاوت شمارد ، یکی فلان علم و مذهب را عین ضلالت و دیگری عین نبالت بخواند ، طبيبي فلان دوا را مایه شفا و بقا داند دیگری مورث بلا وفنا خواند ، یکی مال دنیا را عين و بال و دیگری آیت إقبال خواند ، طلبه فلان علم را موجب ترقّی و تکمیل نفس گوید دیگری عین بدبختی و تاریکی قلب و بی نصیبی در دنیا و آخرت خواند ، فلان استاد که مخترع فلان علم گشته آن علم را مایه رستگاري و بهروزي وخداشناسی و روسفیدي هر دو سرای شناسد و دیگری بر خلاف آن بشناسد و علم خود را دلیل راه سعادت ابدي داند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این اشخاص و این آراء مختلفه ایشان نیز بر يك نسق ومیزان نیاید ، شاید آنچه را که امروز سخت مطبوع داند هفته دیگر یا ماهی دیگر تغيير عقیدت و مساك دهد و از آن منصرف شود ، مجتهد حكيم عارف طبيب بسليقۀ دیگر عامل ، و آمر و مأمور و صاحب فلان عقیدت و رأي و مذهب یکباره از عقائد و عبائر و مذاهب و مراتب خود منصرف و بعقيدت دیگر بازگشت کنند و نیز بسیار شود که بر رأي و مذهب ثاني و ثالث و رابع یا بیشتر یا کمتر هم نپاید ، و بسا باشد بعقیدۀ متروکه سابقه عود کند و دیگر باره پس از مدَّتی بان نیز بی رغبت شود </w:t>
      </w:r>
    </w:p>
    <w:p>
      <w:pPr>
        <w:pStyle w:val="BookText"/>
        <w:rPr/>
      </w:pPr>
      <w:r>
        <w:rPr>
          <w:rFonts w:ascii="IRNazanin" w:hAnsi="IRNazanin" w:eastAsia="IRNazanin"/>
          <w:color w:val="111111"/>
          <w:sz w:val="28"/>
          <w:sz w:val="28"/>
          <w:szCs w:val="28"/>
          <w:rtl w:val="true"/>
          <w:lang w:bidi="fa-IR"/>
        </w:rPr>
        <w:t xml:space="preserve">متروك دارد ، یا در تمام عمر ثابت بماند ، و این مطلبی است حسّي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لديهم 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چنين باشد پس بر هیچی نمی توان از روی ثبوت و رسوخ معتقدماند چه می بینیم فلان حکیم بزرگ الهی در معتقدات راسخه ثابته خود پس از چندی تغيير مسلك دهد یا تلامذه او بتصوُّرات دیگر که مخالف آن است پردازند و غالباً مصاب و مثاب نیز هستند ، یا فلان حکیمی دیگر مطلبی بضدّ آن طرح نماید و خود آن حکیم هم تصديق نماید ، و چون جمله را که روی هم گذارند بقول حکیم بزرگ روزگار أبو نصر فارابي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معلوم شد که هیچ معلوم نشد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خرد مومین قدم وین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آنکس که رفته</w:t>
      </w:r>
    </w:p>
    <w:p>
      <w:pPr>
        <w:pStyle w:val="BookText"/>
        <w:rPr/>
      </w:pPr>
      <w:r>
        <w:rPr>
          <w:rFonts w:ascii="IRNazanin" w:hAnsi="IRNazanin" w:eastAsia="IRNazanin"/>
          <w:color w:val="111111"/>
          <w:sz w:val="28"/>
          <w:sz w:val="28"/>
          <w:szCs w:val="28"/>
          <w:rtl w:val="true"/>
          <w:lang w:bidi="fa-IR"/>
        </w:rPr>
        <w:t xml:space="preserve">پس هلَّم جرّاً تمام مسائل و مراتب دنیویّه ، چنانکه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في الكون وهمٌ أو خیال</w:t>
      </w:r>
    </w:p>
    <w:p>
      <w:pPr>
        <w:pStyle w:val="BookText"/>
        <w:rPr/>
      </w:pPr>
      <w:r>
        <w:rPr>
          <w:rFonts w:ascii="IRNazanin" w:hAnsi="IRNazanin" w:eastAsia="IRNazanin"/>
          <w:color w:val="111111"/>
          <w:sz w:val="28"/>
          <w:sz w:val="28"/>
          <w:szCs w:val="28"/>
          <w:rtl w:val="true"/>
          <w:lang w:bidi="fa-IR"/>
        </w:rPr>
        <w:t xml:space="preserve">بر خیالی صلحشان و جنگشان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خیالی نامشان و ننگشان</w:t>
      </w:r>
    </w:p>
    <w:p>
      <w:pPr>
        <w:pStyle w:val="BookText"/>
        <w:rPr/>
      </w:pPr>
      <w:r>
        <w:rPr>
          <w:rFonts w:ascii="IRNazanin" w:hAnsi="IRNazanin" w:eastAsia="IRNazanin"/>
          <w:color w:val="111111"/>
          <w:sz w:val="28"/>
          <w:sz w:val="28"/>
          <w:szCs w:val="28"/>
          <w:rtl w:val="true"/>
          <w:lang w:bidi="fa-IR"/>
        </w:rPr>
        <w:t xml:space="preserve">پس این جمله أقوال و احوال و عقائد و أفعال هیچیك سند نخواهد 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هوسی در سر و کاری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بودی بایستی معتمد باشد نه هر ساعتی و هر سالی منسوخ و مطرود و مطرح أقوال و عقاید متباينه گردد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مقدّمات مرتّب و معلوم گردید و محسوس گشت که أقوال و سلق و طرق و عقائد بني آدم من عندهم نميشاید وجوباً مسّلم و متبوع گردد ، چه همه از حیثیت دوری و بیخبري از حقایق مطالب و مناسك مساوي و این افهام و عقول قابل استدراك معاني و مقاصد و معالي و معارف و مراتب حقيقيّة يقينيّه نمیتواند گردید ، پس بر ما واجب شد که بجای غیر سقیمی راه یابیم که بواسطه افاضات غیبیّه و مشاهدات معنويّه صاحب علم اليقين باشند و به عين اليقين پیوسته باشند، و این حال و این منزلت در جنس و رتبت بشريّت و عوالم استعداديّه او بجماعت أنبياء که بنور خدا راه یافته اند انحصار دارد ، و هر وقت نسبتی باین گروه انتها گرفت و صدق و صحّتش معلوم و ثابت گشت و از ایشان أمر و اشارتی ظاهر گشت در قبول و متابعت </w:t>
      </w:r>
    </w:p>
    <w:p>
      <w:pPr>
        <w:pStyle w:val="BookText"/>
        <w:rPr/>
      </w:pPr>
      <w:r>
        <w:rPr>
          <w:rFonts w:ascii="IRNazanin" w:hAnsi="IRNazanin" w:eastAsia="IRNazanin"/>
          <w:color w:val="111111"/>
          <w:sz w:val="28"/>
          <w:sz w:val="28"/>
          <w:szCs w:val="28"/>
          <w:rtl w:val="true"/>
          <w:lang w:bidi="fa-IR"/>
        </w:rPr>
        <w:t xml:space="preserve">و مطاوعتش جای تأمّل و تردید باقی نیست ، چه عيون غزيره علوم و إفاضات كثيره ایشان از بحار سرشار بی پایان بی زوال بی نقصان علوم إلهيّه آبخوار و فيض آثار است و آنچه نسبتش بحضرت خالق علاّم الغيوب غنيّ بالذات مستجمع جميع صفات کمالیّه قدير لم يزل و حكيم لا يزال پیوست جای چه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باید متابعت و پیروی نمود که در آن سخنی و تردیدی و نقصانی و ندامتی نباشد ، منحصر بهمین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رنگ آمیزی و ضلالت انگيزي و دکانداري و دنیا خواهي و ریاست طلبي است ، جز میوه غباوت و نشان شقاوت در بار و در کار نیاورد ، پس چون بر این عقیدت رفتیم و ایشان را معلّم و مکمِّل خود و مصلح دنیا و آخرت خود دیدیم در أخبار و آثار و أقوال و دلائل ایشان نبایستی أفهام و عقول ناقصه خود را میزان صحّت و سقم بدانیم ، چه ایشان در حکم معلّم ومدرِّس و فیلسوفی دانا و بینا و توانا هستند که در مدرسه روزگار علومی را برای رستگاري و عافیت و ترقّی نفوس بشريّه بلکه هرذیروحی باندازه استعداد و مدارك آنها حاضر سازند ، پارۀ روشن که زود و خوب دریابند و آن بعمليّات و علمیّاتی است که أسباب نظام و قوام و ترقّی امورات صلاحيّه دنيويّه و معاشیّه و ظواهر معادیّه و توحیدیّه و مذهبيّه و ناموسیّه و سیاسیّه و عباداتيّه و تهذیبات أخلاقيّة و آدابیّه ایشان است و پاره راجع بمعارف و ملكوتيّات و الهیّات است که برای ترقّي معرفت و نفوس انسانيّه و تکمیل ایشان و تصفیه امور اخرویّه ایشان است که بعد از طيّ درجات بشريّه نوبت تعلیم و توضیح آن می شود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علوم مذكوره و معاديّه غالباً بطور رمز و کنایه می نماید أمّا نه اینست که در دست حاملانش که جماعت پیغمبران باشند مرموز و پوشیده باشد بلکه أنظار کوتاه نگران قليل الاستعداد چنین می انگارد چنانکه تلامذه أساتید دیگر نیز پارۀ معلومات استاد را رمز می شمارند و حال اینکه استاد رمز نمی شمارد ، و استعداد و استدراك و استعلام حاليه تلاميذ اینطور می پندارد و اندك اندك چون ترقّي کرد و بمقام معلّم رسید بر وی مکشوف و روشن می شود بطوریکه رمزش نمی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شمارد ، و اگر في الحقيقة رمزی بود که هرگز نبایستی کشف گردد طرح آن در مدرس آن تلاميذ جایز نبود بلکه عملی بیهوده و ترکش واجب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پیغمبران عظام علیهم السلام نیز همین حال را دارند ، علوم و معلومات لازمه برای مدارس و تلاميذ دبستان خود باندازه لزوم که أسباب صلاح حال معاش و معاد و ترقّی نفوس بشريّه بمعالم باشد از مخازن علوم جمیله ربّانيّه برای تدریس مدرِّسين و تعلیم شاگردان دبستان حالاً و مآلاً حاضر میفرمایند و بخلفا و أوصیای خودکه حافظ ناموس ومعلّم نفوس هستند تسلیم می نمایند و ایشان باب تعلیم و تدریس را میگشایند و بساط تفهیم و تفهُّم را می گسترانند و هر کسی را با ندازه استعداد عطشش سقایت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ظرفیّت جامی ، پارۀ دوستکاني ، برخی حوضی سرشار دارند ، آنکس که برتر از جام جای نوشیدن ندارد از بقیّه بی خبر است و در طلب بر نمی آید ، أمّا يکوقتی مجدّداً عطش او زیادتر و رفع عطش او را دوستكان می کند أمّا از حوض بی خبر است ، و عطشان حوض از آنکس که به نهر و رود سیراب گردد با خبر نیست بدین طریق تا برسد بدر یاهای بی کران ، أمّا نه آن است که دریا و رود موجود نباشد ، هستند اما برای زمان حاجت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عاليه أنبياء عليهم السلام همان حکم را دارد تا‌بآ‌نجاکه حاجت أهل اینجهان است در مخزن دبستان حاضر است و بر حسب استعداد أفهام تلاميذ از منابع فیض در کام تشنگان میریزند و اگر بعضی در نظر بعضی مرموز و غير مفهم باشد نه آن باشد که في الحقيقه است ، اگر چنین باشد و فهم و ادراکی باندازه آن نباشد إظهار آن مخالف فعل حكیم بلکه ذمیم است ، بلکه آن مخزون باندازه طلب طالبان با لفعلي و بالمآلي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امروز طالب نیست یعنی تاب ندارد فردا پیدا خواهد کرد و آنکس که امروز مرموز می شمارد فردا در نظرش لایح و مکشوف می گردد ، و اینکه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نفهمید فذروهُ في سنبله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براسخين في العلم رجوع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نوبت درویدن و إطعام و سقایتش را آنها میشناسند و زمان تعلیم و تفهیم و قبول أفهام شاگردان را آنها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منبع إفاضات کلّيّه إلهيّه ذات كثير البرکات حضرت صادر أوَّل وعقل كلّ و سيِّد رسل و مدینه علوم ربّانيّه اوست و باب آن وصيّ بلافصلش عليّ مرتضی و وليّ أعظم خداوند جلیل و معلّم جبرائیل است که مقام روح الامینی دارد و تمام أنبياء عظام از مرسل و غير مرسل از فیوضات آن مدینه علم و منبع إفاضات فیض یاب و بامّت خود معلّم و راهبر می شوند و بناچار باید از باب مدینه علم هدایت یابند و مستفیض شوند ، و عهود ایشان و امم ایشان هنوز شایسته پارۀ افاضات نبودند ولیاقت اظهار پارۀ أسرار را نداشتند ، این است که أمير المؤمنين علیه السلام که حقیقت علم و مایۀ عقل است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با همه أنبياء سرّاً و با محمّد با جهراً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یکی از معاني وتعبيرات این عبارت را چنين نمود که چون آنحضرت حامل علوم و أسرار و أنوار رسول خدا صلی الله علیه وآله و در هر عصری معلّم و مکمِّل نفوس و مروِّج علوم است و در آن عهود بواسطه قصور أفهام و قلّت استعدادات و ضعف أرواح انسانیتت طاقت ادراك پارۀ علوم را نداشته اند در حکم سرّ ورمز بوده اند و أمير المؤمنين که مربّی ایشان است سرّاً با آن مردم بوده چه لیاقت افاضات آنحضرت و زیارت او را هنوز پیدا نکرده بودند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مثلاً فلان شخص مجتهد که در زمان طفولیت و آغاز تعلیم در فلان دبیرستان درس علوم ابتدائیّه را نائل شده و از آن پس ترقّي کرده و در مدارس عالیه دیگر و خدمت معلّمين برتر تحصیل علوم فقهیّه و مراتب اجتهادیّه را نموده است چون در آن حال جلالت اجتهاد بأن دبستان نخست بگذرد و آن شاگردان را بنگرد أبداً توقّف نجوید و بان دروس نپردازد و خلاف شئونات عالیه داند و تضييع وقت انگارد ، با اینکه چند صباح قبل از آن خودش شاگرد آن دبستان و قرین همان شاگردان بوده ، یا کسی از مقام پستی بدرجه سلطنت برسد چون بر آن حوزه خود که در قدیم داشته بگذرد ننگرد و اعتنا نفرماید و توجّه بأن مقام را عين خطا و </w:t>
      </w:r>
    </w:p>
    <w:p>
      <w:pPr>
        <w:pStyle w:val="BookText"/>
        <w:rPr/>
      </w:pPr>
      <w:r>
        <w:rPr>
          <w:rFonts w:ascii="IRNazanin" w:hAnsi="IRNazanin" w:eastAsia="IRNazanin"/>
          <w:color w:val="111111"/>
          <w:sz w:val="28"/>
          <w:sz w:val="28"/>
          <w:szCs w:val="28"/>
          <w:rtl w:val="true"/>
          <w:lang w:bidi="fa-IR"/>
        </w:rPr>
        <w:t xml:space="preserve">مخالف درجات سلطنت شمارد ، با اینکه چند گاهی پیش ازین با همان مردم در همان مكان قرین و مكين بوده است ، سهل است آن أقران سابق هم این توقّع را ندارند بلکه طاقت معاشرت و مجالست او را نیاورند چه دارای کیفیّت و کمّیّتی شده است که مافوق تصور و قبول طبع ایشان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حالت طيّ درجات علوم و سلطنت بشريّه که این صورت را پیدا کرده باشد بلکه در این شئونات نیز درجاتی فوق درجاتی است که فرودتر از برتر بی خبر است معلوم می شود حالت أمير المؤمنين علیه السلام که نفس پیغمبر و هر دو از نور واحد و باب مدینه علم است نسبت بسابقين چگونه است ، این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أنبياء عظام سرّاً بودم يعني عهود و امم ایشان مستعدّ آن نبود که آشکار شوم و افاضت پارۀ علوم نمایم أمّا چون بزمان ظهور خاتم أنبيا رسید من نیز ظاهر شدم چه ظهور او متضمِّن ظهور من است و هر دو از يك نور هستیم و علوم من از علوم او تراوش می نماید وامّت او از برکت وجود وی دارای مقامی دیگر و روحی دیگر و استعدادی دیگر واستفاضۀ دیگر شده اند که امم سابقه را این مراتب نبوده است ، پس يك مقدار علومی که أشرف علوم سابقه است برای این دبستان حاضر و بخلفای آنحضرت که رؤساء و علما و معلّمین این مدرس هستند تسلیم نمودم و از معارف و الهيّات که تا آن زمان بر هیچ زبانی نمی گذشت بر زبان آوردم و کتاب آسمانیی مانند قرآن که أشرف و أتمّ و أرفع تمام کتب آسمانی است و رسول خدای صلی الله علیه وآله مبلّغ آن است حاضر گشت و شریعتی که أكمل و أشرف شرایع است عنوان شد تا این امّت نیز أشرف تمام امم و این دین ناسخ تمام ادیان گردد ، و از آن علوم فاخره آنچه تعلیمش برای أمر معاش و معاد ألزم است روشن و واضح ساختیم و آنچه را که أسباب ترقّي نفوس و مربوط بمعارف و الهیّات است بعضی روشن و پاره مفصّل و برخی را مرموز آوردیم تا خلفای آنحضرت در ازمنۀ مختلفه بر حسب ترقّیات نفوس بشريّه تعلیم و آشکار فرمایند و آنچه را که هنوز نوبت نرسیده است بزمان خاتم الاوصياء حجّة ابن الحسن صلوات الله عليهم که منتهای درجه ترقّي است و بهمین جهت آخر الزمان گویند حوالت کردیم ، چه </w:t>
      </w:r>
    </w:p>
    <w:p>
      <w:pPr>
        <w:pStyle w:val="BookText"/>
        <w:rPr/>
      </w:pPr>
      <w:r>
        <w:rPr>
          <w:rFonts w:ascii="IRNazanin" w:hAnsi="IRNazanin" w:eastAsia="IRNazanin"/>
          <w:color w:val="111111"/>
          <w:sz w:val="28"/>
          <w:sz w:val="28"/>
          <w:szCs w:val="28"/>
          <w:rtl w:val="true"/>
          <w:lang w:bidi="fa-IR"/>
        </w:rPr>
        <w:t xml:space="preserve">اگر بر ترين أوقات در جات ترقّي نباشد آخر الزمان نباشد ، وحكم بظاهر نفرمایند و ظاهر را انباز باطن نگرداند ، واینکه بباطن حکم می فرمایند برای همین است که مقامی و موقعی برای تکمیل نفوس از آن زمان بالاتر نباشد و اگر بود آخرالزمان آن‌وقت بود نه این وقت ، چه اگر بدون أعلى درجه ترقّي و تکمیل زمان بپایان رود وقیامت نمایان شود حدّ تکمیل از میان برود و ناقص بماند و نقصان مخالف حکمت حکیم کلّ است پس خاتم الانبياء از حیثیّت ختم تبلیغ و تكليف و احکام شریعت و اظهار أشرف أديان و أكمل مذاهب است و خاتم الاوصیاء از حیثیّت ختم و تمام ترقّي و تکمیل مكلّفين و تشخیص حق از باطل و سعید از شقي و منافق از موافق است که در حقیقت میزان تربیت کلّي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شد که طيّ درجات مختلفه متباينه دنيويّه غير معلومه که این مقدار رسید حالت درجات و حالات در کات و مقامات و مراتب و منازل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متناهيه غير مُبنيّه اخرویّه بر چه منوال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مطالب دقیقه جز بر خداوند و آن أشخاص روحانیّین که باضافه أرواح دنيويّه دارای أرواح اخرویّه بلکه بعلاوه أجسام کثیفه دنيويّه دارای أجسام مخفيّه لطيفه باطنیّه نیز هستند ، مثل اینکه برای دیگران بعد از وفات و ترقّي روح قالب مثالي و جسم هوراقلويائي تصویر شده است که از أجسام دنیویّه ایشان ألطف و أشرف است تا قابل قبول و منزلگاه و مرکوبیّت روح ألطف و سير در پاره عوالم لطیفه دیگر تواند شد ، برای پارۀ ذوات مقدّسه مطهّره أولياء و أصفياءالله در همين جهان نیز موجوداست ، چنانکه خود لفظ مصطفی و صفيّ و عليّ که از مادّه علوّ و صفوة الشيء يعني خالصه و محمّد صلی الله علیه وآله صفوة الله من خلقه و مصطفاه که بمعنی روشنی و تصفیه بمعنی روشن کردن است و علوّ بمعنی بلندي يافتن است خود يك دليل است ، چه علوّ آنحضرت از حیثیّت امور معنویّه باطنيّه است که جز بر حسب این تصفیه نشاید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قوالب ایشان هم دنيويّه و هم اخرويّه است ، برای ملاقات أهل دنیا دارای یکنوع بضاعت و برای توجّه بامور اخرويّه و عوالم ملکوتیّه و لاهوتيّه </w:t>
      </w:r>
    </w:p>
    <w:p>
      <w:pPr>
        <w:pStyle w:val="BookText"/>
        <w:rPr/>
      </w:pPr>
      <w:r>
        <w:rPr>
          <w:rFonts w:ascii="IRNazanin" w:hAnsi="IRNazanin" w:eastAsia="IRNazanin"/>
          <w:color w:val="111111"/>
          <w:sz w:val="28"/>
          <w:sz w:val="28"/>
          <w:szCs w:val="28"/>
          <w:rtl w:val="true"/>
          <w:lang w:bidi="fa-IR"/>
        </w:rPr>
        <w:t xml:space="preserve">دارای یکنوع موهبت و صفوت مخصوص باشند، این است که پیغمبر با همين جسم بشري طيّ معراج و عوالم مصفّائی می فرماید که برای سایر أهل دنيا أبداً آن روح و آن جسم و آن لیاقت و آن قبول و آن صفا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باره پارۀ مرتاضين حقیقی که غیر از نبيّ و ولي هستند سیر پارۀ عوالم باندازه ریاضت و عبادت ایشان ممکن می شود اسمش را حالت خلصه و تخلیه می گذارند ، در حقیقت جسم را میگذارند و سیر روحانی می نمایند و سیر أرواح شريفه ایشان نیز بسته بافاضات روحانيّه نبيّ ووليّ و مواهب إلهيّه و باندازه تصفیه و استعداد ایشان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پیغمبری نتواند در این سیر و صفا با پیغمبری که از وی أشرف است انباز و همراز و يك‌پرواز باشد و هر ولي نتواند با وليّ برتر از خود بيك‌درجه ارتقا نماید ، و این ارتفاع رتبت و منزلت از امور روحانیّه است نه جسمانیّه که بایستی بدستياري نردبان و زینه دریافت ، چنانکه در این جهان نیز محسوس است که محسوس نیست ، مثلاً فلان عالم یا فلان وزیر یا أمیر یا جز ایشان را که گویند مرتبه و درجۀ ایشان بالا رفت ، فرضاً سرتیپ دوم سر تیپ أوّل شد یا فلان شخص يا فلان عالم و صانع ارتفاع مقام یافتند یا ملقّب شدند ، أمری محسوس نیست بلکه از راه توهّم و خیال است ، ظاهراً این است که در راه سپردن یا جلوس در مجلس تقدُّم یا بند یا در مطاعيّت و أوامر و نواهی تفوُّق یابند ، این جمله نیز در رتبت موهومات است ، چه اطاق همان اطاق و راهگذری که طیّ می کنند با اشخاص دیگر پیش از وی راه می سپارند و می گذرند ، و اگر مجلس را تقدُّم و تأخُّر حیثیّتی داشتی از چه روی چون آن شخص بزرگی که دیروز در صدر مجلس جای داشت روز دیگر که درپائین مجلس بنشیند همانجا را صدر قرار میدهند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المكان بالمكين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در هر کجا بنشیند صدر است و هر شب او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چون از آنمقام و منصب معزول گردد و روز دیگر در همان صدر مجلس بنشیند صدر را قدری نماند و اگر غیر از شخص سرتاض متّقی شب نماید شب قدر نخوانند بلکه شب قدر هم برای مردم فاجر قدر و قیمتی نیابد ، و همچنين درجات عالم دنیا نسبت بكواكب آسماني </w:t>
      </w:r>
    </w:p>
    <w:p>
      <w:pPr>
        <w:pStyle w:val="BookText"/>
        <w:rPr/>
      </w:pPr>
      <w:r>
        <w:rPr>
          <w:rFonts w:ascii="IRNazanin" w:hAnsi="IRNazanin" w:eastAsia="IRNazanin"/>
          <w:color w:val="111111"/>
          <w:sz w:val="28"/>
          <w:sz w:val="28"/>
          <w:szCs w:val="28"/>
          <w:rtl w:val="true"/>
          <w:lang w:bidi="fa-IR"/>
        </w:rPr>
        <w:t xml:space="preserve">همین رتبت را دارد ، هيچيك بدستياري نردبان و پلّه نیست بلکه هر يك كره و مرکزی هستند و هريك را استعدادی و نوری و روحی است که آن يك نمی تواند بآن دیگر برسد یعنی آن استعداد و روح و لياقت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آسمان را هريك روحی و مخلوقی است که أبداً نمی توانند بیکدیگر برسند ، همان حكم أهل این جهان و خلق آن جهان را دارند ، هرگز نمی تواند مرکز ماه بعالم خورشید برسد یا فلك الافلاك إدراك عرش عظیم را نماید یا ساکنان آن با ساکنان عرش در يك افق باشند ، بلی وقتی تواند بآن افق برسد که آن تصفیه و لطافت و روح را دارا گردد تا بتواند بارتفاع درجه محظوظ گردد ، چنانکه حالت زمین و ساکنین آن بسماوات و سماواتیان محسوس و لطافت سماوات و أهل سماوات که ستارگان هستند مشهود است ، با چنين أبعاد غير متناهيه از كمال لطافت مساکن در أنظار می آیند و حاجب ماوراء نمی شوند أمّا حالت زمین بواسطه غلظت و کثافتش بطوری است که بقدر غلظت يك ورقه‌کاغذ حاجب می شود ، تا گاهی که بتقدیر خداوند تعالی پس از کرورها قرنها و دهرها بعد از تبدُّلات و تغییرات و تغیّرات و تنمیه‌های بسیار دارای تصفیه کامل و انباز گشتن با کرۀ دیگر و مرکز دیگر را حاصل کند و بتواند بآن درجه و رتبت نائل شود ، و بر همین نسق برای هر مرکزی و هر طبقه وهر جماعتی که در هر طبقه هستند همین حکم جاري است تا جمله این طبقات أرضيّه و سماویّه و ساکنان آن بآن مقام و کیفیّات که خالق أرضين و سماوات اراده فرموده است برسند ، و جز نبيّ و ولیّ در این جهان دارای تمام این مراتب و مقامات نمی باشند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علي علیه السلام در یکشب در هفتاد جای با همان هیکل و جامه بشري حاضر شود ، أمّا آن جسم مبارك نه چون أجسام کثیفه دیگر است ، ازین است که با پیغمبر اتِّصال گیرند ، گاهی هر دو محمّد و گاهی هردو علي باشند ، و این حال از شدّت لطافت و تصفیه جسم است ، چنانکه شعله نار در نار یا فروز نور در نور است و حال اینکه در أنوار نیز تفاوتهاست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مرده كجا شمع آفتاب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w:t>
      </w:r>
    </w:p>
    <w:p>
      <w:pPr>
        <w:pStyle w:val="BookText"/>
        <w:rPr/>
      </w:pPr>
      <w:r>
        <w:rPr>
          <w:rFonts w:ascii="IRNazanin" w:hAnsi="IRNazanin" w:eastAsia="IRNazanin"/>
          <w:color w:val="111111"/>
          <w:sz w:val="28"/>
          <w:sz w:val="28"/>
          <w:szCs w:val="28"/>
          <w:rtl w:val="true"/>
          <w:lang w:bidi="fa-IR"/>
        </w:rPr>
        <w:t xml:space="preserve">منوط به أصل مادّه است ، از روغن کرچک یکنوع فروز بر آید و پیه و نفط و زیتون و موم و غیر از آن نوعی دیگر فروز بخشد و از آفتاب و ماه نوعی دیگر فروغ رسد ، از این است که هر نوع چراغی در ماهتاب أثر بخشد و روشنائي رساند أمّا با نور آفتاب بر نتابد و چنان مضمحل و خجل گردد که در تحت الشعاعش بی شعاع گردد ، این نیز برای تفاوت تصفیه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آفتاب عالمتاب نیز نسبت بأنوار مصطفویّه بر همین منوال است ، درجات فوق درجات ، و این جمله نیز از طفيل أنوار مبارکه محمّد مصطفی صلی الله علیه وآله مقام تصفیه و ترقّی گیرند تا بدانجا که خدای خواهد برسند و در عالم وجود ناقص و مهجور نمانند حكم عالم و جاهل نیز در این جهان بر این منوال است ، بواسطه نور علم و فروز معرفت تصفیۀ در روح ایشان حاصل شود که بر پاره مطالب مخفيّه و معارج لطيفه واقف شوند که أبداً برای جاهل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خدای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يستوي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صنف را در حكم ظلمت و نور می شمارد ، و أمير المؤمنين علیه السلام عالم را زنده و جاهل را مرده می شمارد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موتیٰ و أهلُ العلم 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جاهل زنده است أمّا چون سودیش در وجود نیست مرده است ، أمّا مرده را نیز بنیروی افاضات خاصّه إلهيّه روزی حالت حیات و طيّ درجات حاصل و بحقوق وجودیّه خود واصل میشود ، و این کیفیّات نه از راه این است که بایستی بعقائد فاسده أمثال ابن کمونه یا آکل و مأکول یا نسخ و رسخ و فسخ حمل نمود ، قدرت الهی و فیوضات بیرون از تناهي مالك الملكی پادشاهی از آن برتر است که محتاج باین امور آید ، هو القادر على ما يشاء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مراتب قدرت کامله إلهی این است که آنچه کند برتر از درجات مدركات ومعلومات و معقولات مخلوق است ، از آنجا که خود خواهد و هیچکس نمیداند می کند و راه چون و چرائی ندارد ، ما همه ناقصیم و او کامل ، ما همه عاجزیم و او قادر ، ما همه جاهلیم و او عالم ، ما همه زائلیم و او باقی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شد بعد از آنکه حالت این جهان بازوال پر و بال فاني دنيّ دارای این احوال باشد حالت آنجهان باقي نیکوی رفیع چگونه است ، در آنجا نیز حالات و کیفیّات لطیفه بیرون از حدّ و شمار است ، بهشت را كیفیّاتی و درجات بهشتی را شئوناتی است ، پس نمی‌شاید گفت برای مردم بهشت طيّ هر درجۀ ممكن است ، و اگر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 تشتهيه الأنفس و تلذُّ الأعين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بهر عنوانی است ، بلی أهل بهشت در هر مقامی هستند آنچه مناسب و محصول آن مقام است برای ایشان بمحض میل و اشاره حاضر است ، حالا مرغ کباب و انگبين و آب یا فواکه ورياحين یا غلمان و حور العين يا قصور و بساتين و أمثال این جمله ، يا کوثر و تسنیم بهشت را چه حال و کیفیّتی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ماها در این عالم که در آنيم ندانیم ، چه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فيها ما لا عينُ رأت ولا أذنُ سمعت ولا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 برای آن است که مارا آن‌روح و استعداد هنوز حاصل نیست که از برزخ خودمان بیشتر توانیم سير نمود ، کیفیّات آن عالم را أهل آن عالم دانند ، لكن همین قدر هست که آنچه فرموده‌اند در آنجا هست ، لكن بيك کیفیّتی که اهل دنیا نمی توانند بدانند بلکه اهل قبور و سایر برازخ نتوانند بشناسند ، در هر برزخی سیر همان برزخ میشود تا بر حسب ترقّی به ادراك برزخی دیگر نائل شود تا گاهی که متدرِّجاً نوبت بعرصه محشر رسد ، و در محشر نیز طي درجات آید تا لیاقت ادراك بهشت یا دوزخ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نیز برای هر طبقه مقامی معلوم و مشخّص است تا بر حسب تصفیه برتر و بالاتر بمقامی عالی تر برسد تا بدانجا که خدای خواهد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أجعلك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حالا این حال نیز چندین هزاران تغيير و تبدیل أحوال ودستگيري أنوار طيّبه محمّد و آل او صلوات الله عليهم منوط است ، میزانش را خدای داند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آمدن صديقه طاهره صلوات الله عليهما و سوار بر اسب أبلق شدن شوهر و أولاد او علیهم السلام و پوشش حلّه کرامت و هزاران حلّه بهشتي معانی و اشاراتی دارد که خدای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یکجای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w:t>
      </w:r>
    </w:p>
    <w:p>
      <w:pPr>
        <w:pStyle w:val="BookText"/>
        <w:rPr/>
      </w:pPr>
      <w:r>
        <w:rPr>
          <w:rFonts w:ascii="IRNazanin" w:hAnsi="IRNazanin" w:eastAsia="IRNazanin"/>
          <w:color w:val="111111"/>
          <w:sz w:val="28"/>
          <w:sz w:val="28"/>
          <w:szCs w:val="28"/>
          <w:rtl w:val="true"/>
          <w:lang w:bidi="fa-IR"/>
        </w:rPr>
        <w:t xml:space="preserve">در عرصۀ محشر نمایشگر شود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ملايك بلند گردد ، و در اینجا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 چنين حليّ و حلل اندر آید و هفتاد هزار جاریه با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أهل محشر این جلال و نور ننگرند از این خبر چه سود ؟ اگر بنگرند با خبر أوّل مخالفت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نیز باید بر درجات و مراتب و مقامات سامیه صدّیقه کبری حمل نمود ، هر حليه بيك منقبت ومرتبتی راجع است و گرند آنحضرت را با این حلل و حلّي چه عنایتی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دنیا حالتش معلوم است ، پس همه راجع بدرجات عالیه معنویّه و حلل و زیورهای باطني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أهل محشر را كجا آن قدرت بینش و تاب نظر است که بتوانند إدراك آن نور محمّدی و جمال إلهي را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بدرجۀ دقیق است که مافوقی ندارد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بصيرت و چشم دل و تصوُّر را از إدراك أنوار وأسرار وجلال و جمال او بپوشید چه هرگز نتوانید درجات و مقامات عاليه و أنوار ساطعه و أسرار سامیه او را درحي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عقول و أفهام و أفكار بلكه أوهام خود جای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حیثیّت حرمت باشد گروهی از أهل محشر جماعت سادات عظام و محارم آنحضرت هستند ، پس استثناء چرا ندارد ؟ أمّا در إدراك مراتب معنویَّه آنحضرت حكم سادات نیز مگر ائمّه هدی علیهم السلام از أولاد آنحضرت با دیگران یکسان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بیانات نه آن است که در أخبار صحيحه جای تردید و شك باشد ، همه مطابق واقع و عين صحّت و محلّ قبول و اعتراف و اطاعت است ، اگر بیانی میشود بر حسب سلیقه ورفع أوهام عوام و پارۀ مخالفين است که در حقیقت هنوز جنبه حیوانیّت ایشان بر رتبت انسانیت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صمیم قلب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آن أنبيا گفتند آمنّا و صدَّقنا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جز این گوید و داند كافر صرف و منکر خداوند و ملعون هر دو جهان و حطب نیران جاویدان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عواقب امورنا خيراً و سلاماً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بروایت حسن بن جهم از حضرت امام رضا علیه السلام مروست که رسول خدای صلّی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أدّىٰ فريضةً فلهُ عند الله دعوةٌ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أدای فریضۀ نماید برای او در حضرت خدای دعوتی است مستجابه ؛ يعني مقامی را در یابد که دعایش مستجاب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نوديتُ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أبوك إبراهيم و نعم الأخ أخوك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اندر آید مرا از وسط عرش ندا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پدری است پدرت ابراهیم و نیکو برادری است برادرت علي بن أبيطالب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دعيتُ فأجبت ، و إنّي تاركُ فيكم الثقلين أحدهما أكبر من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تعالی حبلٌ ممدودٌ من السماء إلى الأرض و عترتي أهل بيتي ، فانظروا كيف تخلفوني فيهما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مرا بأن جهان دعوت کردند و من سفر آنجهاني را اجابت نمودم واینك دو چیز بزرگ و سنگین پر بها در میان شما میگذارم که یکی از آندو از دیگری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تعالی است که ریسمانی ممدود و کشیده شده است از آسمان بسوی زمين ، و دیگر عترت من است که عبارت از اهل بیت من باشد ، پس نیکو بنگرید و بنظر عقل تأمّل نمائید که بعد از من با ایندو بر چه سان رفتار خواهید کرد و در این دو أمر بجای من کار خواهید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بحسن الخلق فإنَّ حسن الخلق في الجنّة ، و إيّاكم و سوء الخلق فإنَّ سوء الخلق في النار لامحالة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نکوئی خوی چه خلق نیکو در بهشت است ، و بر حذر باشید از بدی خوی چه خوی بد در جهنّم است لامحاله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سند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گاهی که داخل بازار می شود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ولا إله إلاَّ الله وحده لا شريك له ، له الملك وله الحمد ، يحيي ويميت وهو حيُّ لا يموت ، بيده الخير و هو على كلِّ شيء قدير ، بعدد آنچه </w:t>
      </w:r>
    </w:p>
    <w:p>
      <w:pPr>
        <w:pStyle w:val="BookText"/>
        <w:rPr/>
      </w:pPr>
      <w:r>
        <w:rPr>
          <w:rFonts w:ascii="IRNazanin" w:hAnsi="IRNazanin" w:eastAsia="IRNazanin"/>
          <w:color w:val="111111"/>
          <w:sz w:val="28"/>
          <w:sz w:val="28"/>
          <w:szCs w:val="28"/>
          <w:rtl w:val="true"/>
          <w:lang w:bidi="fa-IR"/>
        </w:rPr>
        <w:t xml:space="preserve">خداوند خلق فرموده است تا روز قیامت اجر و مزد باو عطا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عز َّوجل عموداً من ياقوت أحمر رأسه تحت العرش و أسفله على ظهر الحوت في الأرض السابعة السفلى ، فإذا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 العرش و تحرَّك العمود ، فيقول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یا عرشي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أسكن و أنت لم تغفر لقائلها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سکّان سماواتي أنّي قد غفرتُ لقائلها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خداوندعز ّوجل را ستونی است از یاقوت سرخ که سرش در زیر عرش و فرودش بر پشت ماهی در زمین هفتم فرودین است و چون بنده زبان بكلمه توحید و لاإله إلاَّ الله بگرداند عرش یزدانی بحر کت اندر آید و آن نیز جنبش گیرد ، پس خداوند جلَّ جلاله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عرش‌من آرام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ساکن شوم وحال اینکه گویندۀ این کلمه را نیامرزیدی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تبارك و تعالی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ساکنان آسمانهای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قائل این کلمه را آمرزیدم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بروایت حسن بن جهم از حضرت امام رضا علیه السلام مردیست که رسول خدا صلی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قدَّر المقادير و دبَّر التدابير قبل أن يخلق آدم بألفَيْ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دو هزار سال پیش از آفرینش آدم علیه السلام تقدير مقدّرات و تدبیر مدبّرات را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بهمین سند حضرت خاتم الأنبياء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لاتضيِّعوا صلواتكم فإنَّ من ضيَّع صلاتهُ حشر مع قارون و هامان و كان حقّاً على الله أن يُدخلهُ النار مع المنافقين فالويل لمن لا يحافظ على صلواته و أداءِ سنَّة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و صلوات خودرا ضایع نکنید چه هر کس نماز خود را ضایع سازد با قارون و هامان محشور گردد و بر خدای تعالی حقّ است که او را با منافقین بآتش در آورد ، پس ویل و وای بر آنكس بادکه حافظ نماز وأدای سنّت پیغمبر خود نباشد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بهمین سند رسول خدای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يدعىٰ بالعبد فأوَّل شيء يسأل عنه الصلاة فإن جاء بها تامّةً فيها و إلّا زُجَّ في النار ، چون روز </w:t>
      </w:r>
    </w:p>
    <w:p>
      <w:pPr>
        <w:pStyle w:val="BookText"/>
        <w:rPr/>
      </w:pPr>
      <w:r>
        <w:rPr>
          <w:rFonts w:ascii="IRNazanin" w:hAnsi="IRNazanin" w:eastAsia="IRNazanin"/>
          <w:color w:val="111111"/>
          <w:sz w:val="28"/>
          <w:sz w:val="28"/>
          <w:szCs w:val="28"/>
          <w:rtl w:val="true"/>
          <w:lang w:bidi="fa-IR"/>
        </w:rPr>
        <w:t xml:space="preserve">رستاخیز هیبت انگیز گردد بنده را بخوانند و نخست چیزی که از وی بپرسند نماز است ، اگر نماز خود را تامّاً پرداخته باشد خوب و گر نه او را با تش در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بروایت حسن بن جهم از جناب امام رضا عليه آلاف التحيّة والثناءِ مرویست که رسول خدای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علیه السلام سأل ربَّه عزَّ و 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اجعلني من أمّة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إنَّك لا تصل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علیه السلام از حضرت یزدان خواستار شد که او را در شمار امّت حضرت مصطفی صلی الله علیه وآله بگرداند ، خداوند تعالی بدو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به ادراك این امر نمیرسی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اشارت کرده ایم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شیعتهِ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جمله شیعیان علي علیهما السلام است و در اخبار نیز وارد است که چون حضرت خلیل الرحمان عليه وعلى نبيِّنا السلام مقام و منزلت أمير المؤمنين صلوات الله عليه و شیعیان آنحضرت را در ملأ بديد و بپرسید و بدانست آرزومند گردید که شیعه آنحضرت باشد و بسبب این آرزومندي چون نام وی را برند تقديم سلامش را بر حضرت خاتم الانبياء صلی الله علیه وآله مقدّم دارند ، و در اینجا که موسى على نبيِّنا و عليه السلام خواستار شد که از امّت باشد آن جواب بشنید ، ممکنست يك جهتش این باشد که معنی شیعه پیروي بامام و أقوال و أطوار اوست که راجع به پیغمبر می شود و اگر حضرت ابراهيم عليه وعلى نبيِّنا الصلاة والسلام خواستار این أمر بشود چون أمری است باطني نه تكليفي ممكن تواند شد أمّا امّت بودن در حالی مصداق پیدا می کند که در زمان خود آن پیغمبر یا بعد از پیغمبر باشد نه قبل از ظهور پیغمبر ، و مقام تکلیف دارد و چون موسی خود پیغمبر و صاحب شریعت و کتاب و ظهوری در زمانی مخصوص بر حسب اقتضای وقت و در شریعت او تكاليف مقرّره‌ایست که هر کس در زمان او یا بعد از او قبل از عيسى علیه السلام بشريعت او رفتار نماید مثاب است و اگر بر خلاف شریعتش برود معذّب است ، لاجرم نمی تواند در حال نبوّت و داشتن مقام رسالت و کتاب قانون آسماني و أحكام مقرّره یزدانی با نبوّتی </w:t>
      </w:r>
    </w:p>
    <w:p>
      <w:pPr>
        <w:pStyle w:val="BookText"/>
        <w:rPr/>
      </w:pPr>
      <w:r>
        <w:rPr>
          <w:rFonts w:ascii="IRNazanin" w:hAnsi="IRNazanin" w:eastAsia="IRNazanin"/>
          <w:color w:val="111111"/>
          <w:sz w:val="28"/>
          <w:sz w:val="28"/>
          <w:szCs w:val="28"/>
          <w:rtl w:val="true"/>
          <w:lang w:bidi="fa-IR"/>
        </w:rPr>
        <w:t xml:space="preserve">دیگر و شریعتی دیگر مخلوط آید و تکالیف مقرّره شخصيّه خود را متروك شمارد ، خصوصاً در زمان خاتم الانبیاء که دین همایونش ناسخ أحكام سایر ادیان و مذاهب است اگر چه در باطن معترف به نبوّت و خاتمیّت ختم الرسل هستند أمّا چون أمر تکلیف در میان است در يك زمان نتوانند بود ، أمّا مقام أمير المؤمنين چون مقام ولایت خاصّه است می توان خواستار تشیّع گشت و معنی دیگر اینست که خدای می فرماید ای موسی تو بزمان آنحضرت و امّت آنحضرت نمیرسی و فاصله زمانیّه بسیار است ، و 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ناله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اُسريَ بي إلى السماء رأيت في السماء الثالثة رَجلاً قاعداً رِجلاً له في المشرق و رِجلاً له في المغرب و بيده لوحٌ ينظر فيه و يحرِّك رأسه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الموت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باسمان گردش می دادند در آسمان مردی را بدیدم نشسته و یکپای او در مشرق و دیگر پایش در مغرب و بدست اندرش لوحی و در آن نگران بود و سرش را جنبش همی داد ، با جبرائیل گفتم تا کیست این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ملك الموت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سخَّر لي البراق و هي دابَّة من دوابِّ الجنَّة ليست بالقصير و لا بالطويل ، فلو أنَّ الله تعالی أذنَ لها لجالت الدُّنيا في جريةٍ واحدة ، وهي أحسن الدوابِّ 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براق را برای من مسخرّ و رام گردانید و براق دابّه و رونده‌ایست از روندگان بهشتی نه کوتاه است نه دراز واگر خداوند تعالی او را دستوري دهد عرصه دنیا و پهنه عقبی را در يك گام در میسپارد و براق از حیثیّت لون ورنگی نیکوترین دابّه های بهشت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يقول الله عزَّ و جلّ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عزَّتي و جلالی و ارتفاعي في علوّي لأذيقنَّك طعمَ الموت كما أذقتَ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اندر آید خداوند عزّ وجل با ملك الموت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ارتفاع خودم در علوّ و برتري خودم هر آینه می چشانم مزه مرگ را بتو چنانکه چشانیدی بندگان 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باین سند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ميِّتٌ وإنَّهم ميِّتون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 مرده ای و این مردم مرده اند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خلایق می میرند و پیغمبران باقی می مانند ؟ پس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ثمَّ إلينا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و ذیروحی طعم مرگ را می چشد پس از آن حضرت ها باز می شوند ، پارۀ محققین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أنبيا فرشتگانی باشند که پیغمبر را وحی میرساند چنانکه در بعضی نسخ بجای أنبيا ملائکه روایت شده است ، و احتمال دارد که مقصود أرواح و مردن آنها باشد بعد از قطع تعلّق أرواح ازأبدان چنانکه خطبه أمير المؤمنين علیه السلام در نهج البلاغه بر آن دلالت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مرگ روح می نماید چه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حالا ببینیم مقصود روح حیوانی است یا نفس ناطقه انسانی ؟ مطلبی دیگر است و حکما و متکلّمین و عرفا را در این باب بيانات مفصّله است و ما ازین پیش در کتاب طراز المذهب در أحوال حضرت زینب سلام الله علیها و در طیّ سایر مجلّدات در باب روح و بقای آن و عدم فنای آن و در کلمات 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خلقتك للبقاء لا للفناء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أخبار أئمّه معصومین و بقای آن در قبر اشارات و بیانات مفصّله شده است و حاجت بتکرار نمیرود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رسول خدای صلی الله علیه وآله در حضرت خداوند تعالی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خلایق می میرند وأنبياء زنده و باقی می مانند ؟ معیّن است که راجع بباطن أمر است چه اگر جز این باشد مکشوف بود که تمام انبیائی که قبل از آنحضرت بدنیا آمدند آخرالامر بمردند یا بطور شهادت از جهان برفتند و در تمام أحكام بشریّت با سایر مخلوق تساوي دارند چنانکه در قرآن کریم نیز بان اشارت دارد و فاقد هیچیك از ستّه ضروریّه و حوادث بشریّه نمی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ملائکه و سکّان سماوات نیز حکم مرگ وارد است ، چنانکه حضرت سیِّدالشهداء بخواهرش زینب خاتون علیهما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الأرض يموتون وأهل السماء لا يبقون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عليهافانٍ ويبقى وجه ربِّك ذي الجادل والإكرام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این موت در هر صنفی بچه معنی و در هر نفسی و روحی بچه صورت است و روح باقی کدام و معنی بقای وجه چیست ؟ مطلبی دیگر است و حقیقت این أمر را جز خالق أرواح و موت و حیات هیچکس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بروایت حسن بن جهم از حضرت امام رضا سلام الله عليه رسول خدایا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اختاروا الجنّة على النار ولا تبطلوا أعمالكم فتقذفوا في النار منكبّين خالدین فيها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کنید و برگزیده دارید بهشت را بر دوزخ و باطل و ناچیز نگردانید کردارهای خود را تا بر روی در آتش بیفتید و دهر الداهرين و أبد الاٰبدين در آتش بمانید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خبر معالی أثر می نماید که شمارا عقل و هوش و شعور و إدراك وإحساس و قدرت و قوّت کار و کردار و سکوت و گفتار و سکون و رفتار بدادند و بر هر کاری که استعدادش را در شما موجود ساختند توانا داشتند و قوّه مميِّزه نيك و بد را در شما بگذاشتند چنانکه اگر از دیگری کرداری بد و زشت یا خوب و نیکو بنگرید احساس می کنید و از بد رنجیده و مشمئز می گردید و از خوب فرحناك وخرّم می شوید و بهشت و دوزخی در مجازات و مکافات مقرّر فرمودند و أمر بمعروف و نهی از منکر را بدستياري رسل عظام علیهم السلام و کتب آسمانی با دلایل در اجتناب از آن و ارتکاب باین و حکمت و جهت آن را که چون نيك بنگرید همه راجع بعافیت و ترقّی و تکمیل خودتان و یزدان تعالی از آنجمله بی نیاز و جمله حاجات دنیویّه و اخرویّه با خود شما انباز است يافواید و عواید و سلامت عاقبت یا وخامت را بشما باز نمودند پس در یافت درجات بهشت نعیم و ادراك در كات دوزخ وجحيم باختيار خودتان افتاد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مخلوق در این عوالم قدرت و تکلیف مساوي هستند ، اگر مختار نیستند چگونه طبقۀ مرتكب أعمال صالحه میشوند که استحقاق بهشت یابند و طبقۀ مجتذب </w:t>
      </w:r>
    </w:p>
    <w:p>
      <w:pPr>
        <w:pStyle w:val="BookText"/>
        <w:rPr/>
      </w:pPr>
      <w:r>
        <w:rPr>
          <w:rFonts w:ascii="IRNazanin" w:hAnsi="IRNazanin" w:eastAsia="IRNazanin"/>
          <w:color w:val="111111"/>
          <w:sz w:val="28"/>
          <w:sz w:val="28"/>
          <w:szCs w:val="28"/>
          <w:rtl w:val="true"/>
          <w:lang w:bidi="fa-IR"/>
        </w:rPr>
        <w:t>أفعال فاسده می گردند که شایسته نيران آیند ؟ بلى يك طبقه محکوم نفس أمّاره نمی شوند و بحكم عقل متين طيّ صراط مستقیم نمایند و دوستدار بهشت و تسنیم گردند دیگری نفس را محکوم و عقل را مغلوب سازند و خواستار دوزخ و زقّوم شوند و هر دو بآرزوی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گردند چه مدّتها در ادراك مقصود خود رنجها برده اند و زحمتها کشیده اند و مرتكب أعمال شاقّه شده اند و خداوند فیّاض عادل هر کسی را بر حسب استحقاق بحقّ خود برساند ، چه اگر مقصود مرتکب نبودی با اینکه ثمر و نتیجه و مجازات هر عملی را بدو باز نمودند و خوب بدانست ترك یکی را و درك دیگری را اختيار نمی نمود ؟</w:t>
      </w:r>
    </w:p>
    <w:p>
      <w:pPr>
        <w:pStyle w:val="BookText"/>
        <w:rPr/>
      </w:pPr>
      <w:r>
        <w:rPr>
          <w:rFonts w:ascii="IRNazanin" w:hAnsi="IRNazanin" w:eastAsia="IRNazanin"/>
          <w:color w:val="111111"/>
          <w:sz w:val="28"/>
          <w:sz w:val="28"/>
          <w:szCs w:val="28"/>
          <w:rtl w:val="true"/>
          <w:lang w:bidi="fa-IR"/>
        </w:rPr>
        <w:t xml:space="preserve">عجب اینست که شرابخوار یا قمار باز یا قاتل یا سارق یا ظالم از آنجا که این اعمال را که مرتکب میشود فسادش را میداند و چون از دیگری بنگرد یا بشنود زشت و نکوهیده و سرانجام آن را وخیم می شمارد بعد از آنکه خود نیز بغلبه هوای نفس مرتکب می گردد إذعان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میدانم کاری ناشایست و نتایج وخيمه و عذاب و عقاب اخروي را در بایست می گردم أمّا چه کنم نفس سرکش مرا بر ارتکابش ناچار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مرتکب می شود و نمیداند این إذعان نیز نافرمانی دیگر و این علم بمفاسد عاقبت معصیتی عظیم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خودش اگر صديك آن را از دیگری مشاهدت کند اگر از أفعال حسنه است زبان بر تمجیدش بر گشاید و اگر از اعمال سیّئه است دهان از لعن و طعنش پر سازد أمّا معذلك خودش بواسطه غلبه هوای نفس متنبّه نگردد ، فلان آقا غلام خود را از خوردن شراب یا دزدي یا ظلم یا زنا و أمثال آن نهی میکند و اگر منتهي نشد او را عذابهای گوناگون میسازد أمّا خودش مرتکب میشود و آن غلام را ساقي و معين و دستیار و آلت أعمال قبيحه مینماید ، إنَّ هذا الشيءٌ عجاب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معنی را بر أرباب عقول سالمه و أفهام رسا و أبصار ساطعه و سلق مستقیمه عرضه میدارد که چون پارۀ مردم کوتاه نظر که در معارج ایمانیّه و مدارج روحانيّه و فهم معضلات دقيقه قویدست نیستند چون در آیات مبارکه یا أخبار نبویّه </w:t>
      </w:r>
    </w:p>
    <w:p>
      <w:pPr>
        <w:pStyle w:val="BookText"/>
        <w:rPr/>
      </w:pPr>
      <w:r>
        <w:rPr>
          <w:rFonts w:ascii="IRNazanin" w:hAnsi="IRNazanin" w:eastAsia="IRNazanin"/>
          <w:color w:val="111111"/>
          <w:sz w:val="28"/>
          <w:sz w:val="28"/>
          <w:szCs w:val="28"/>
          <w:rtl w:val="true"/>
          <w:lang w:bidi="fa-IR"/>
        </w:rPr>
        <w:t>آیتی یا حدیثی بشنوند که با أذهان غير صافيه ایشان چندان وفق نمی دهد بحالت بهت و حیرتی عظیم اندر آیند که حکم حالت انزجار بلکه انکار را پیدا میکند مثلاً می شنوند اگر شخصی طپانچه بر یتیمی بزند عرش عظیم جنبش میگیرد یا با پسری ساده در آمیزد خون می بارد یا عرش بحرکت میآید ، یا اگر زنائی نماید یا ربائی بخورد برای چند دقيقه لذت یا مشتی دینار و درهم در آتش دوزخ در آید و صد هزاران هزار سالها بماند ، یا اگر یتیمی را نوازش نماید و حاجت مؤمنی را برآورده کند یا با أهل و عیال خود با روی خوش ملاقات نماید یا فلسی بفقيری بخشد در بهشت برین با آن ناز و نعمتها و حور العين و صحبتها مخلّد و مؤبّد بیاید و ما دامت السماوات و الأرض یا چندانکه پست و نشیبی موجود است در بهشت یا دوزخ جای گیرد و حال اینکه این گناه و این ثواب را استحقاق اینچند پاداش و کیفر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أمر و نهي باندازه آمر و ناهي شأن وعظم پیدا میکند مثلاً اگر فالان مرد رعیّت به مزدور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بیاور تا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نیاورد و او را مدّتی تشنه گذارد در مؤاخذه طپانچۀ بر وی بزند و در صدد دلجوئی و رفع رنجش او نیز کوشش نماید أمّا اگر زود و خوب بیاورد او را نوازش کند و يك فلس يا يك خوشه انگور در عوض نیکوخدمتي او و رضامندي خودش بدو بدهد و آن مزدور از آن طپانچه رنجور و ازین بخشش مسرور آید و در عموم أوامر و نواهي آن رعيّت با آن مزدور کار بر این منوال یا نزديك بر این احوال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اگر شهر یاری کامکار از یکی چاکران در بار همين آب را خواستار شود و از اندازه آوردن او دقیقه بگذرد او را در مورد عذابها و نکالها و بعلاوه مدّتها در زندانها در آورد بلکه گاهی چنان از نافرمانی او و عدم مراقبت با نجام فرمان خشم گیرد که بقتلش رساند و اگر زودتر و خوب تر از معمول برساند و پادشاه را خشنود سازد بسا باشد ملکی عظیم بدو ببخشاید یا إحسانی بزرگ بفرماید و بر مراتب و مقامات و وظایف و رسوم او بیفزاید چندانکه تا عمر دارد بوسعت عيش بگذراند بلکه أخلاف او سالها در سعه عیش و جلال رفتار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عالم صدور حكم بمأمورین نیز متفاوت و بمقامات آنها راجع است ، مثلاً گاهی أمری بیکی أشخاص پست رتبت شرف صدور یابد و اگر در انجامش قصوری یا تقصیری رود یا بواسطه عدم شأن و لیاقت یا فهم و إدراكش محلّ اعتنا نشمارند یا او را لایق مؤاخذه و مواجهه پادشاهی نشمارند یا بمختصر تأدیبی قناعت رود ، أمّا اگر فلان شخص وزیر بزرگ یا أمیر کبیر یا دانای خبير را در اطاعت همان حكم بعينه قصوری یا تقصيري بلکه غفلت و ذهولی و نسیانی یا عصیانی رود بمخاطر عظيمه و خلع مناصب و ألبسه عزّت و عزل از منصب وشمول أقسام سیاست حتّى القتل دچار آید و این شدّت بأس و عقوبت بواسطة جلالت و عظمت و محرمیّت مأمور حاصل شود چه توقّعی که از وی میرود از دیگری نمیرود ، از وی موئی را طنابی و کاهی را کوهی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چون بر حسب مقامش خدمتی نمایان کند چندان مورد مراحم و مکارم و ارتقاء درجات و إنعام وإحسان و توفير منال فرماید که اگر درصدهزار تن قسمت نمايد بجمله را کفایت باشد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امور باید قائل بنسبت شد و حال اینکه پادشاه با آن مأمور بلکه با يك مور شبکور در عنوان حاجت و عدم بضاعت و ضعف قوای طبیعت مساوي است روزي خدای را بظلم و ستم یا بعدل و انصاف میگیرد و به روزي بران او میرساند ، اگر یکسال باران نبارد و زمین نروید و حال قحط و غلا پدید آید هیچکار نتواند کرد بلکه خودش نیز اگر امتدادی در قحط پیدا شود از گرسنگی می میرد و شاید خوراك دیگر گرسنگان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در ستّه ضروریّه با اعضای یکنفر نقصانی و مرضی حادث گردد بقدر يك نفر طبيب يهودي أسباب بهبودي فراهم نسازد و اگر خودش دچار مرضی شود بطبيب و أدويه و دواساز و پرستاران از همه کس محتاجتر و ناله و استغاثه او از دیگران بیشتر باشد ، و بسیار باشد که همان سرض در مردمی دیگر باشد و محلّ اعتنا نباشد چه مزاج او لطیف و توقّع او شريف وخاطرش ظریفتر از سایرین است لاجرم تحمل او نیز از همه کمتر و خشم و قهر و غضب و ستیز او در تحمّل ناملایمات از همه بیشتر ، پس میتوان گفت پادشاه نسبت سایر مردم از </w:t>
      </w:r>
      <w:bookmarkStart w:id="26" w:name="pg19468_208076"/>
    </w:p>
    <w:p>
      <w:pPr>
        <w:pStyle w:val="BookText"/>
        <w:rPr/>
      </w:pPr>
      <w:bookmarkEnd w:id="26"/>
      <w:r>
        <w:rPr>
          <w:rFonts w:ascii="IRNazanin" w:hAnsi="IRNazanin" w:eastAsia="IRNazanin"/>
          <w:color w:val="111111"/>
          <w:sz w:val="28"/>
          <w:sz w:val="28"/>
          <w:szCs w:val="28"/>
          <w:rtl w:val="true"/>
          <w:lang w:bidi="fa-IR"/>
        </w:rPr>
        <w:t xml:space="preserve">همه کس در احتمال شدائد و قبول حوادث و استقبال دواهي و صبوري بر أمراض ضعیف تر و در طمع و طلب و حرص و خشم و کثرت حاجت و تلون مزاج و عدم وفا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عقيم ، از همه کس قوي تر و در مشتهیات نفساني از همه کس أسير تر است أمّا خداوند بواسطه پارۀ ودائعی که در وی نهاده او را مقام سلطنت و نظارت بخشیده است و این شخص ناظر بر این حال و أوصاف مذکوره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بنگریم که بعد از آنکه آمر و ناهي ذات مقدّس إلهي و خالق نعم و مخلوق غير متناهی با کمال قدرت و عظمت و قهّاریّت و عطوفت تامّه گشت جز این است که مطيع را آن نعم متكاثره و عاصي را آن نقم متوافره باید باشد ؟ وحال اینکه این أوامر و نواهی که از یزدان بسا بندگان میرسد بجمله بخود آنها و منافع آنها عايد است و خلاّق بی نیاز را حاجتی بآن نیست </w:t>
      </w:r>
      <w:r>
        <w:rPr>
          <w:rFonts w:eastAsia="IRNazanin" w:cs="IRNazanin"/>
          <w:color w:val="111111"/>
          <w:sz w:val="28"/>
          <w:szCs w:val="28"/>
          <w:rtl w:val="true"/>
          <w:lang w:bidi="fa-IR"/>
        </w:rPr>
        <w:t>:</w:t>
      </w:r>
    </w:p>
    <w:p>
      <w:pPr>
        <w:pStyle w:val="Heading3"/>
        <w:numPr>
          <w:ilvl w:val="2"/>
          <w:numId w:val="1"/>
        </w:numPr>
        <w:rPr/>
      </w:pPr>
      <w:bookmarkStart w:id="27" w:name="__RefHeading___Toc17422941_1280447820"/>
      <w:bookmarkStart w:id="28" w:name="_Toc10"/>
      <w:bookmarkEnd w:id="27"/>
      <w:r>
        <w:rPr>
          <w:rtl w:val="true"/>
        </w:rPr>
        <w:t>لمؤلفه</w:t>
      </w:r>
      <w:bookmarkEnd w:id="28"/>
    </w:p>
    <w:p>
      <w:pPr>
        <w:pStyle w:val="BookText"/>
        <w:rPr/>
      </w:pPr>
      <w:r>
        <w:rPr>
          <w:rFonts w:ascii="IRNazanin" w:hAnsi="IRNazanin" w:eastAsia="IRNazanin"/>
          <w:color w:val="111111"/>
          <w:sz w:val="28"/>
          <w:sz w:val="28"/>
          <w:szCs w:val="28"/>
          <w:rtl w:val="true"/>
          <w:lang w:bidi="fa-IR"/>
        </w:rPr>
        <w:t xml:space="preserve">او نگرده خلق تا سودی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برهنه او قبائی بر کند</w:t>
      </w:r>
    </w:p>
    <w:p>
      <w:pPr>
        <w:pStyle w:val="BookText"/>
        <w:rPr/>
      </w:pPr>
      <w:r>
        <w:rPr>
          <w:rFonts w:ascii="IRNazanin" w:hAnsi="IRNazanin" w:eastAsia="IRNazanin"/>
          <w:color w:val="111111"/>
          <w:sz w:val="28"/>
          <w:sz w:val="28"/>
          <w:szCs w:val="28"/>
          <w:rtl w:val="true"/>
          <w:lang w:bidi="fa-IR"/>
        </w:rPr>
        <w:t xml:space="preserve">بلکه گرده خلق تا سودی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شهدش دست آلودی برند</w:t>
      </w:r>
    </w:p>
    <w:p>
      <w:pPr>
        <w:pStyle w:val="BookText"/>
        <w:rPr/>
      </w:pPr>
      <w:r>
        <w:rPr>
          <w:rFonts w:ascii="IRNazanin" w:hAnsi="IRNazanin" w:eastAsia="IRNazanin"/>
          <w:color w:val="111111"/>
          <w:sz w:val="28"/>
          <w:sz w:val="28"/>
          <w:szCs w:val="28"/>
          <w:rtl w:val="true"/>
          <w:lang w:bidi="fa-IR"/>
        </w:rPr>
        <w:t xml:space="preserve">خالق خلق و خدای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است و بود ما را نیاز</w:t>
      </w:r>
    </w:p>
    <w:p>
      <w:pPr>
        <w:pStyle w:val="BookText"/>
        <w:rPr/>
      </w:pPr>
      <w:r>
        <w:rPr>
          <w:rFonts w:ascii="IRNazanin" w:hAnsi="IRNazanin" w:eastAsia="IRNazanin"/>
          <w:color w:val="111111"/>
          <w:sz w:val="28"/>
          <w:sz w:val="28"/>
          <w:szCs w:val="28"/>
          <w:rtl w:val="true"/>
          <w:lang w:bidi="fa-IR"/>
        </w:rPr>
        <w:t xml:space="preserve">قادر است و بی نیاز آمد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ضعیف و با نیازیم و فقير</w:t>
      </w:r>
    </w:p>
    <w:p>
      <w:pPr>
        <w:pStyle w:val="BookText"/>
        <w:rPr/>
      </w:pPr>
      <w:r>
        <w:rPr>
          <w:rFonts w:ascii="IRNazanin" w:hAnsi="IRNazanin" w:eastAsia="IRNazanin"/>
          <w:color w:val="111111"/>
          <w:sz w:val="28"/>
          <w:sz w:val="28"/>
          <w:szCs w:val="28"/>
          <w:rtl w:val="true"/>
          <w:lang w:bidi="fa-IR"/>
        </w:rPr>
        <w:t xml:space="preserve">چون بزرگست و همه فعلش 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هست ما را دستگیر</w:t>
      </w:r>
    </w:p>
    <w:p>
      <w:pPr>
        <w:pStyle w:val="BookText"/>
        <w:rPr/>
      </w:pPr>
      <w:r>
        <w:rPr>
          <w:rFonts w:ascii="IRNazanin" w:hAnsi="IRNazanin" w:eastAsia="IRNazanin"/>
          <w:color w:val="111111"/>
          <w:sz w:val="28"/>
          <w:sz w:val="28"/>
          <w:szCs w:val="28"/>
          <w:rtl w:val="true"/>
          <w:lang w:bidi="fa-IR"/>
        </w:rPr>
        <w:t xml:space="preserve">ای خداوند جميل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 را بهره از حسن خصال</w:t>
      </w:r>
    </w:p>
    <w:p>
      <w:pPr>
        <w:pStyle w:val="BookText"/>
        <w:rPr/>
      </w:pPr>
      <w:r>
        <w:rPr>
          <w:rFonts w:ascii="IRNazanin" w:hAnsi="IRNazanin" w:eastAsia="IRNazanin"/>
          <w:color w:val="111111"/>
          <w:sz w:val="28"/>
          <w:sz w:val="28"/>
          <w:szCs w:val="28"/>
          <w:rtl w:val="true"/>
          <w:lang w:bidi="fa-IR"/>
        </w:rPr>
        <w:t xml:space="preserve">هم زحسن خلق از آن لطف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عطا از آنکه خلق او عظیم</w:t>
      </w:r>
    </w:p>
    <w:p>
      <w:pPr>
        <w:pStyle w:val="BookText"/>
        <w:rPr/>
      </w:pPr>
      <w:r>
        <w:rPr>
          <w:rFonts w:ascii="IRNazanin" w:hAnsi="IRNazanin" w:eastAsia="IRNazanin"/>
          <w:color w:val="111111"/>
          <w:sz w:val="28"/>
          <w:sz w:val="28"/>
          <w:szCs w:val="28"/>
          <w:rtl w:val="true"/>
          <w:lang w:bidi="fa-IR"/>
        </w:rPr>
        <w:t xml:space="preserve">گر ز خلق نيك چیزی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شد که بر خلق است مِه</w:t>
      </w:r>
    </w:p>
    <w:p>
      <w:pPr>
        <w:pStyle w:val="BookText"/>
        <w:rPr/>
      </w:pPr>
      <w:r>
        <w:rPr>
          <w:rFonts w:ascii="IRNazanin" w:hAnsi="IRNazanin" w:eastAsia="IRNazanin"/>
          <w:color w:val="111111"/>
          <w:sz w:val="28"/>
          <w:sz w:val="28"/>
          <w:szCs w:val="28"/>
          <w:rtl w:val="true"/>
          <w:lang w:bidi="fa-IR"/>
        </w:rPr>
        <w:t xml:space="preserve">پس تو مارا بخش کت آمد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اندر دو عالم ارجمند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اینست که باید خوب بدید و دانست كه خلود در جهنّم دلیل اُ بود در سوز و عذاب نیست چنانکه خدای گاهی از خلود جهنّم خبر می دهد گاهی بعذاب أليم نیز مؤكّد می فرماید ، پس شاید بواسطه رحمت شامله غير منقطعه إلهيّه گاهی در جهنّم در آیند أمّا معذّب باتش نباشند چنانکه در خبر هست که در بعضی </w:t>
      </w:r>
    </w:p>
    <w:p>
      <w:pPr>
        <w:pStyle w:val="BookText"/>
        <w:rPr/>
      </w:pPr>
      <w:r>
        <w:rPr>
          <w:rFonts w:ascii="IRNazanin" w:hAnsi="IRNazanin" w:eastAsia="IRNazanin"/>
          <w:color w:val="111111"/>
          <w:sz w:val="28"/>
          <w:sz w:val="28"/>
          <w:szCs w:val="28"/>
          <w:rtl w:val="true"/>
          <w:lang w:bidi="fa-IR"/>
        </w:rPr>
        <w:t xml:space="preserve">أشخاص که بجهنّم اندر آیند بواسطه عدل و پارۀ اخلاق حسنه نسوزند أمّا بعلّت کفر و شرك در آنجا بمانند و در عين آتش باشند و بقدرت خالق آتش دچار سوختن نباشند چنانکه حضرت ابراهيم علیه السلام را آتش سوزان بَرد و سلام و گل و گلستان نمود ، و این حال هیچ مجال حيرت و انکار نیست ، در مقام قدرت کامله همه کار ممکن وجمع بين أضداد آسان است گاهی آتش آب را تباه سازد و گاهی آب آتش را ناچیز نماید و خود اختلاف عناصر أربعه و امتزاج أخلاط چهارگانه در قالب عموم حیوانات بلکه نباتات و پارۀ جمادات که همه ضد یکدیگرند شامل این حال و مصداق این مقال است آب نیل در دهان سبطي عذب و زلال و در کام قبطي خون مالامال است از پیه و پنبه چراغ افروخته و نور افراخته آید و حال اینکه اگر نظر بحقيقت و کیفیّت آنها نمایند هیچ مناسبت با آن صورت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جهنّم در حکم محبس الهی است ، بعضی از کسان باندازه معصیت در آنجا در آیند و در حق ایشان بهمان هول و هیبت ودخان و تاریکی و تنگی محبس كفایت رود و بقدر اقتضای جريرت در آن زندان جای کنند و بدون زحمت عذاب بیرون شوند ، بعضی در آن زندان جاویدان زمانهای بسیار بیایند وحكم خلود گیرند ، پارۀ بقدر عصیان معذّب نیز بشوند ، مثلاً فلان مسلم زناکار توقّف و عذابش با فلان مشرك جفاکار فرق بسیار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که جهنّم را دارای طبقات و در کات و أنواع و اقسام عذاب و عقاب و مار و عقرب و أمثال آن و برای جمعی معدود که معاصی ایشان از همه بر تر و شدیدتر مثل آنانکه مدّعي ربو بيّت ياغاصب خلافت و قاتل امام وأنبياء شده اند عذابی سخت و منزلگاه در تابوت مقرّر فرموده‌اند و برای بعضی دیگر که نه چندان طغیانی در عصیان دارند بطوری دیگر أمر شده است و در حق سادات عظام یا پاره کسان خبر داده اند که پوست ایشان را آتش دوزخ نمیسوزاند یا بهیچوجه دیدار دوزخ نکنند و در زمهریر عذاب بيند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صدور این اخبار و آیات مبارکه میتوان بمعانی دقیقه راه یافت أمّا در </w:t>
      </w:r>
    </w:p>
    <w:p>
      <w:pPr>
        <w:pStyle w:val="BookText"/>
        <w:rPr/>
      </w:pPr>
      <w:r>
        <w:rPr>
          <w:rFonts w:ascii="IRNazanin" w:hAnsi="IRNazanin" w:eastAsia="IRNazanin"/>
          <w:color w:val="111111"/>
          <w:sz w:val="28"/>
          <w:sz w:val="28"/>
          <w:szCs w:val="28"/>
          <w:rtl w:val="true"/>
          <w:lang w:bidi="fa-IR"/>
        </w:rPr>
        <w:t xml:space="preserve">هر صورت باید خود را اگرچه باندازه خردلی معصیت کرده باشند آسوده ندانست و همان ورود در جهنّم و دیدار پارۀ أهوال را هر چند معذّب بعذابی دیگر هم نشوند برای اینکه در تمام عمر مطیع أوامر و نواهی باشند و ذرّۀ انحراف نورزند لازم و واجب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نیز نسبت بدرجات و مراتب أشخاص وشئونات ایشان تفاوت دارد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سيِّئات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بحالت این جهان نیز مثل آورد چنانکه پارۀ أشخاص را که جریرتی دارند بزندان برند اگر جريرت وی عظیم نباشد بهمان ورود بزندان كافي شمارند و توقّف او را با ندازه گناهش مقرّر دارند أمّا معذّب نگردانند و بسیار افتد که یکروز یا ده روز یا یکماه یا یکسال یا بیشتر با کمتر أيّام توقّفش را قرار دهند بلکه گاهی اقتضا نماید که در تمام زندگانی در زندان بماند یا اینکه چون بزندان اندرآرند باندازه جریرتش عذاب دهند یا چندانکه متوقّف باشد از عذاب فارغ بماند و رهایش نمایند ، بلکه بعد از أدای تنبیه و تأدیب مورد عنایت و مرحمتش فرمایند و تلافي کنند و رفع ما كان را بنمایند و گاه باشد چون رها گردید ملتزمش گردانند که دیگر گرد آن معاصي نگردد و گاه باشد در تمام عمر در زندان و معذّب هم باشد ، اگر عذابش ملایم و بتدریج باشد مدّتی بیاید وگرنه در طيّ عذاب جان از کالبد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أهل بهشت نیز بر این منوال است ، لذّت و تمتّع و طيّ درجه هر کسی باندازه مقام اطاعت و عبادت و صفای نفس ناطقه و مقدار استعداد فطرت و ذات و لیاقت اوست ، جهنّم زندان جاویدان بیم و وعید و خوف و تهدید و آن مصاحبين غیر مطبوع تلخ و شدید و نکال عظيم أليم است ، بهشت بوستان جاویدان ناز و نعیم و امید و نوید و خرّمی و مواعيد مطبوع و مصاحبين مطلوب ، غلمان و حور العين ورضوان و فرشتگان خداوند مجید ، و محلّ الطاف و اعطاف یزدان کریم است و هر کسی از أهل بهشت باندازه استحقاق خود کامیاب گردد و مخّلداً فيض‌ياب 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بهره و پاداش و نصیب که حضرت خاتم الانبیاء را از رضوان يزدان </w:t>
      </w:r>
    </w:p>
    <w:p>
      <w:pPr>
        <w:pStyle w:val="BookText"/>
        <w:rPr/>
      </w:pPr>
      <w:r>
        <w:rPr>
          <w:rFonts w:ascii="IRNazanin" w:hAnsi="IRNazanin" w:eastAsia="IRNazanin"/>
          <w:color w:val="111111"/>
          <w:sz w:val="28"/>
          <w:sz w:val="28"/>
          <w:szCs w:val="28"/>
          <w:rtl w:val="true"/>
          <w:lang w:bidi="fa-IR"/>
        </w:rPr>
        <w:t xml:space="preserve">می باشد أحدى از آفريدگان را بهره نگردد چه آن استعداد و روح و قوّه قبول در سایر آفریدگان یزدان نیست و خداوند متعال آنحضرت و وليّ بلا فصاش علي و أئمّۀ طاهرين علیهم السلام را بعد از وی باین عزّ و جلال و کمال اختصاص و استعداد بخشیده و او را صادر أوّل و او و علي را از يك‌نور آفریده و خواسته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يصدر منه إلاَّ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گردانیده است و قابل فرموده است ، و اینکه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 حق را قابلیّت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بقبل از موجود شدن دارد که پیش از آنکه آفریده شود قابلیّتش در علم أزلي فيّاض لم يزلي موجود و معلوم بود أمّا هنوز ظاهر نبود و چون او را بیافرید همان قابلیّت در 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بهشت را دارای درجات گویند یکی از معانیش اینست که أهل بهشت را باندازه لیاقت و قابلیّت و استعدادات أرواح ایشان تلذُّذات و مقامات هست برای انبیاء عظام منزلتی و لذّتی ورضوانی و برای اوصیای ایشان و أصحاب وحواري و خواصّ ایشان و همچنین برای سایر أهل بهشت على حسب استعداداتهم الروحانيّه لذّت و منازل و رضوانی من حيث الظاهر والباطن و ترقّیاتی بهمين حيثيّات مذكوره حاصل است تا با نجائی که شایسته و بایسته مصلحت إلهي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آنجا که میداند خدای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کسانی که دچار پارۀ شبهات و شكوك و خیالات واهيه و گرفتار عرصات بعضی تفکّرات تا بحدّ انکار می شوند اگر نظر دقیق برگشایند و ملتفت شوند امید میرود که بألطاف خفیّه إلهيّه و أنوار شریفه نبويّه چشم دل بر گشایند و از موارد پارۀ خطرات مهلکه بر آسایند ، چنانکه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جاهدوا فينا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عبارت خبر نیز معلوم است که إدراك بهشت و جلب دوزخ را أعمال نماید و دریافت درجات و در كات هريك باندازه أعمال و استحقاق ثواب و عذاب است و الله تعالى أعلم بحقايق الاُمور و الأعمال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أمرني بحبِّ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سلمان و أبي‌ذرّ و المقداد بن الأسود ، خداوند تعالی مرا بدوستی چهار تن </w:t>
      </w:r>
    </w:p>
    <w:p>
      <w:pPr>
        <w:pStyle w:val="BookText"/>
        <w:rPr/>
      </w:pPr>
      <w:r>
        <w:rPr>
          <w:rFonts w:ascii="IRNazanin" w:hAnsi="IRNazanin" w:eastAsia="IRNazanin"/>
          <w:color w:val="111111"/>
          <w:sz w:val="28"/>
          <w:sz w:val="28"/>
          <w:szCs w:val="28"/>
          <w:rtl w:val="true"/>
          <w:lang w:bidi="fa-IR"/>
        </w:rPr>
        <w:t xml:space="preserve">أمر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علي علیه السلام ، دیگر سلمان ، سوم أبوذرّ ، چهارم مقداد ابن 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بسند مذکور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ينقلب جناحٌ طائرٍ في الهواء إلّا وعندنا فيه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نمیشود پر پرندۀ در هوا مگر اینکه نزدما در آن علمی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چنان میرسد که مقصود بال بر بال زدن برای پرواز کردن نباشد چه انقلاب بمعنی برگردانیدن و زیر و بالا شدن است نه حرکت و جنبش کردن که عادت و طبیعت پرواز بر آن است و این مطلبی دقیق تر از پریدن طبیعی است ، شاید معنی اینست که اگر حالت انقلابی در حال جناح و پر طائر پدید آید علّت و جهتش را ما میدانیم و در کیفیّت آن علمی مخصوص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بن جهم از امام رضا علیه السلام روایت کند که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سيّدا شباب أهل الجنّة و أبوهما خيرٌ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سیِّد جوانان اهل بهشت هستند و پدر ایشان بهتر است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عبارت کنایت و لطافتی است ، چه بهترین خلق خدای أهل بهشت هستند و اهل بهشت بجمله در سنّ جوانی و سی سالگی هستند که عين قوّت شباب است ، پس معلوم شد که این دو امام بزرگوار بر تمام مخلوق برگزیده یزدان آقائی و بزرگی دارند و از اینجا معلوم میشود که علي علیه السلام را که از ایشان بهتر میباشد چه مقام و شرف و منزلت خواهد بود که حدّش از وصف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طيّ کتب سابقه و بعضی از فقرات خطبه أمير المؤمنين علیه السلام که در آنجمله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فيكم عترة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ابن أبي الحديد که مقصود از عترت أهل بيت علیهم السلام هستند و بیان کردن همین حديث مبارك را در جلالت أمير المؤمنين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يدور الحقُّ مع عليّ و عليُّ يدورُ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مبسوط در این معنی مسطور گردید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با این سند مردیست که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غافرُ كلِّ ذنبٍ إلّا من أحدثَ ديناً أو اغتصب أجيراً أجرَه أو رجلاً باعَ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آمرزندۀ هر گناهی است مگر گناه کسی را که إحداث دینی یا غصب اجرت أجيری نموده یا </w:t>
      </w:r>
    </w:p>
    <w:p>
      <w:pPr>
        <w:pStyle w:val="BookText"/>
        <w:rPr/>
      </w:pPr>
      <w:r>
        <w:rPr>
          <w:rFonts w:ascii="IRNazanin" w:hAnsi="IRNazanin" w:eastAsia="IRNazanin"/>
          <w:color w:val="111111"/>
          <w:sz w:val="28"/>
          <w:sz w:val="28"/>
          <w:szCs w:val="28"/>
          <w:rtl w:val="true"/>
          <w:lang w:bidi="fa-IR"/>
        </w:rPr>
        <w:t xml:space="preserve">آزادی را بفروش رسانیده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رسول خدای صلی الله علیه وآله فرمود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كلَّ اُناسٍ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بخوانیم هر مردمی را با امام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يدعىٰ كلُّ قومٍ بإمام زمانهم و کتاب الله و سنّة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میشوند هر قومی با امام ایشان و کتاب خدای و سنّت پیغمبر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بن جهم از امام رضا صلوات الله عليه روایت کند که 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الجنّة على من ظلم أهل بيتي و على من قاتلهم و على المعين عليهم وعلى من سبَّهم ، اولئك الاخلاق لهم في الاٰخرة و لايكلّمهم الله ولا ينظر إليهم يوم القيامة ولایزکّیهم و لهم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میشود بهشت بر کسی که با اهل بیت من ستم کند و بر آنکس که با أهل بيت من قتال دهد و بر آنکس که یاري دشمنان ایشان را نماید و بر آنکس که ایشان را ناسزا گوید ، برای این کسان نصیبی و بهره نیست و خدای با ایشان تكلّم نفرماید و در روز قیامت نظررحمت بر ایشان نگشاید و ایشان را پاکیزه و مزکّی نگرداند و مر ایشان را عذابی دردناك باشد ، یعنی شایستگی و لیاقت این مسائل مذکوره از نهاد ایشان برود و لياقت عذاب أليم و دوزخ و جحیم یا بند که زشت ترین حالات و نکوهیده ترین انتقالات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بأن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يحاسب كلَّ الخلق إلّا من أشرك باللّه فإنّه لايحاسَب و يؤمر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تمام مخلوق را در پهنه حساب میآورد مگر کسی را که بخدای شرك آورده باشد که بدون پرسش و حساب داخل آتش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لاتسترضعوا الحمقاء و لا العمشاء فإنَّ الّلبن يتعدّى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شیرخواره خود دایه را که گول و نادان باشد یا سست بینش و چشمش آبچکان باشد اختيار مکنید زیرا که اثر شير در کودک سرایت کند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يسقط من المائدة مُهورٌ الحور العين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هنگام خوردن خوردنی بر خوان خوردني فروافتد کابين حور العين است یعنی اگر کسی خضوع نماید و مناعت طبع بخرج ندهد و بر گیرد و بخورد خداوندش در عوض حورالعینی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للصبيِّ لبنٌ خيرٌ من لبنِ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شیری برای نوشیدن و پروریدن كودك بهتر از شیر مادرش نتواند بود ، جهت عمده شاید این باشد که اوّلاً كودك بهر شیری بیالد أخلاق صاحب شير وطبیعت مرضعه در وی اثر کند ، دیگر اینکه شاید پارۀ شیرها در پاکی و ناپاکی محلّ شبهه باشد و در خوی و سرشت و غیرت و عفّت شیر خوار أثر نماید ، چنانکه در ألسنه جاري است بر شیرش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شیرش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مزاج شير مادر با مزاج طفلش يك حالت امتزاج و آشنائی طبیعی و سازگاری دارد که با شیر بیگانه ندارد ، دیگر اینکه آنگونه نوشیدن و عطوفتی که مادر در نوشانیدن شير ورعایت راحت طفل وتحمّل مشقّات شیر دادن و پرستاري و شب‌زنده‌داري و خویشتن نگاهداشتن از پارۀ أغذيه و أشربه که منافي صفا و رقّت و لطافت شیر است متحمّل میشود و از لذّت خود چشم می پوشد تا طفلش بیشتر بنوشد و بیشتر با وی سازگار آید بیگانه متحمّل نمی شود ، مادر شاید از أوّل شب تا صبح ده دفعه بیدار میشود تا مبادا کودکش گرسنه یا تشنه بماند و خواب را بر خود حرام می گرداند أمّا دایه در گرمگاه خواب مکرّر ناله كودك را در هوای شیر یا علّت دیگر می شنود و از بستر راحت و کنار شوهر نمی گردد و علل دیگر نیز البتّه دارد که ما نمی دانیم یك‌علت نیز اینست که دایه بغذائی و آب و هوا و آدابی شاید عادت دارد که مخالف مادر شیر خواره است اگر بخواهد بطبيعت مادر برود و ترك عادت نماید موجب انزجار خاطر و بروز مرض است و اگر جز آن رفتار نماید و بر حسب عادت خود بخورد و بیاشامد باطبیعت طفل موافق نخواهد شد و طفل را مرض بالعرض در رسد و او را از آن بالش و نازش که حق اوست ساقط نماید ، و كذلك غير ذلك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بهمین سند رسول خدای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أكلتم الثريد فكلوا من جوانبه </w:t>
      </w:r>
    </w:p>
    <w:p>
      <w:pPr>
        <w:pStyle w:val="BookText"/>
        <w:rPr/>
      </w:pPr>
      <w:r>
        <w:rPr>
          <w:rFonts w:ascii="IRNazanin" w:hAnsi="IRNazanin" w:eastAsia="IRNazanin"/>
          <w:color w:val="111111"/>
          <w:sz w:val="28"/>
          <w:sz w:val="28"/>
          <w:szCs w:val="28"/>
          <w:rtl w:val="true"/>
          <w:lang w:bidi="fa-IR"/>
        </w:rPr>
        <w:t xml:space="preserve">فأنَّ الذروة فيها 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کاسه تريد خوردن گیرید از أطرافش بر گیرید چه برکت در روی کاسه است ، يعني از زیرش بیرون نیاورید یا چنگال بر روی کاسه نیندازید تا موجب اشميز از خورندگان یا ستم شریکی گردد ، از اینجا باید دانست که این پیغمبر عطوف با چه مردمی بی تربیت و بیأدب ووحشي و از همه چیز بی خبر محشور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خداوند فرد أحد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حسنَ فقههُ فلهُ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فقه و علم در مسائل دینیّه نیکو باشد در هر مسأله او را حسنه‌ايست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الأدام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نانخورشی است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يفتقر أهل بيتٍ عندهم الخلّ، و هر خانواده که سرکه داشته باشند حاجتمند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لاُمّتي في بكورها يوم سبتها و يوم خميسها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بامدادان بگاه روز شنبه و روز پنجشنبه را برای امّت من مبارك و با برکت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عملی که در این دوروز بآن سبقت بگیرند برکت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کلام مبارك مفهوم میشود که این دو روز برای کسب و انجام امور بر دیگر روزها فزونی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ادهنوا بالبنفسج فأنّه باردٌ في السيف حارٌّ في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روغن بنفشه را مراقب باشید ، چه این روغن در تابستان سرد و در زمستان 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بن جهم از حضرت امام رضا صلوات الله عليه روایت نماید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التودُّد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الدين واستنزلوا الرزقَ 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یا تودُّد و دوستی ورزیدن و باب مودَّت کو بیدن و گشودن با خلق نصف دین است و فرود آورید رزق و روزي خود بدستياري بذل صدقه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توحید را عنوان نمائیم معنی اینست که ثابت داشتن وعقیدت آوردن به یگانگی یزدان تعالی يك نيمه دین است ، يعني اگرچه توحيد أصل دين </w:t>
      </w:r>
    </w:p>
    <w:p>
      <w:pPr>
        <w:pStyle w:val="BookText"/>
        <w:rPr/>
      </w:pPr>
      <w:r>
        <w:rPr>
          <w:rFonts w:ascii="IRNazanin" w:hAnsi="IRNazanin" w:eastAsia="IRNazanin"/>
          <w:color w:val="111111"/>
          <w:sz w:val="28"/>
          <w:sz w:val="28"/>
          <w:szCs w:val="28"/>
          <w:rtl w:val="true"/>
          <w:lang w:bidi="fa-IR"/>
        </w:rPr>
        <w:t xml:space="preserve">و بر حسب باطن تمام دین است زیرا که چون کسی موحّد صمیمی گشت لابد بوجود أنبياء عظام و أولياء فخام وأحکام صادره بدست ایشان معتقد و چنین کس مسلم و مؤمن و موحد است ، أمّا بر حسب ظاهر چون شرط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من شروطها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اسلام داشتن و أحكام و سنّت نبي را قائل و عامل بودن و اقرار به ولایت داشتن است ، و بعضی طبقات مقرّ بتوحيد هستند و بادیان دیگر می باشند یا مسلمان هستند و اقرار بولايت خاصّه ندارند و چون بباطن رجوع شود موحّد نیستند ازین حیثیت نصف دین توحید و نصف دیگر آن بلكه إكمال و إتمام آن إقرار به ولایت است ، چنانکه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لکم دینکم و اتممتُ عليكم نعمتي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لفظ تودُّد باشد معنی اینست که نصف دین قبول أحكام شریعت و اقرار بوحدت و پذیرائی سنّت است و آن نیمه دیگر تودُّد و دوستی ورزیدن با مردمان و کسب نتایج آن و بروز أخلاق حسنه است که یکی از نتایج آن تکمیل دین و ترغیب و تحریص سایر مردمان و ترویج أحکام آئین و بازار مسلماني و متاع شریف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استنزال رزق بصدقه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لطیفی است ، زیرا که تمام مخلوق خدا در أرزاق خدائی ذیحق و محتاج هستند ، چون کسی متوّلي دیگران شد رتبت نظارت پیدا کند و بر رزق او که بر حسب حقیقت هر چه علاوه بر خود او است از جانب خدای افزوده آید و این سعادت و مجد و منزلت نصیب او شود ، حتّی اگر از بهره خود نیز بدهد مستحقّ نصيبه خویش گردد و از آسمان مدد یابد و اگر حبس نماید چون جمعی از روزي خود محروم میشوند این مقام و منصب از وی ساقط و از انزال رزق محروم شود و افزون از روزي خود نیابد و چنین کس را مسكين ومستكين وفقیر شمارند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بسند مسطور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اصطنعِ الخيرَ إلى من هو أهله و إلى من هو ليس من أهله فان لم تُصب من هو أهله فأنت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بنکوئی واحسان صادر کن خواه با نکس که سزاوار خير و احسان هست خواه نیست ، پس اگر احسان </w:t>
      </w:r>
    </w:p>
    <w:p>
      <w:pPr>
        <w:pStyle w:val="BookText"/>
        <w:rPr/>
      </w:pPr>
      <w:r>
        <w:rPr>
          <w:rFonts w:ascii="IRNazanin" w:hAnsi="IRNazanin" w:eastAsia="IRNazanin"/>
          <w:color w:val="111111"/>
          <w:sz w:val="28"/>
          <w:sz w:val="28"/>
          <w:szCs w:val="28"/>
          <w:rtl w:val="true"/>
          <w:lang w:bidi="fa-IR"/>
        </w:rPr>
        <w:t xml:space="preserve">تو شامل أهلش هم نگردد تو خود محسن و أهل احسان خواهی بود ، یعنی کمتر و بی سودتر نخواهد بود که تو شخصی محسن و مستحقّ ثواب محسنين خواهی بود ، چنانکه أمير المؤمنين علیه السلام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 بالمعروف تكن من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العقل بعد الايمان التودُّد إلى الناس واصطناع الخير إلى كلِّ برٍّ وفاجر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عقل بعد از ایمان دوستی ورزیدن و دوست گردانیدن مردمان و نکوئی نمودن با هر نیکو کردار و بدکار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عقل اینست که از نخست قبول ایمان و اقرار بتوحيد از صمیم قلب نماید و بعد از آن با مردمان دوستی بورزد و أسباب راحت و فراغت و اخوّت و ازدیاد قوّت و حشمت خود را فراهم کند تا بر حفظ دین و آئين متمكّن، وبمصداق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ما عُبَد به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ونکوئی با همه مخلوق خدای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اكتُسبَ به‌الجنان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فایز شود ، چنانکه آفتاب بر لئال و سفال و مزابل و بوستان و هر چه مادون اوست می تابد و فیض میرساند و هر چیزی را در مقام خود می پروراند و بخورشید جهان آرا ملقّب میشود ، هر کسی در اندازه خود بایستی چنین باشد و از نور عقل بهر چیزی فایدتی برساند و آنوقت عاقل و خردمند و مصداق حدیث مذکور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رسول مسدّد صلوات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طعام الدنيا و الاٰخرة اللحم و سیِّد شراب الدنيا والاٰخرة الماء و أنا سيِّد ولد آدم و لافخر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آقای خوردنیهای دنیا و آخرت گوشت است و سیّد آشامیدنیهای هر دو جهان آب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طيرٍ ممّا يشتهون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كلّشيء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ناطق بر آن است و برترین نعمت بهشت جاویدان و منم سیّد و آقا و بزرگ فرزندان آدم و فخری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سخن دلیل بر غرور و تفاخر و تکبّر و فزونی‌طلبی نیست بلکه از روی حقیقت وصدق منزلت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باین سند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طعام الدنيا و الاٰخرة اللّحم ثمَّ الأرز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خوردنیهای مردم دنیا و آخرت گوشت و از آن پس برنج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بهمین سند رسول خدای صلی الله 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الرُّمّان فليست منه حبّة تقع في المعدة إلّا أنارت القلب و أخرجت الشيطان 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را بخورید چه هیچ دانه از آن در معده جای نکند مگر اینکه قلب را روشن سازد و تا چهل روز شیطان را از دل بیرون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جناب أمير المؤمنين علیه السلام حدیثی باين تقریب مسطور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بشحمه فانّه دباغ للمعدة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 و جهت طبٌي آن اینست که انار صفرا و سودا می برد و دل را نورانی و از وساوس شیطانی و هواجس‌نفسانی که موجب وسوسه است می 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بروایت حسن بن جهم از حضرت امام رضا علیه السلام رسول خدا 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بالزبيب فانّه يكشف المرَّة و يذهب بالبلغم و يشدُّ العصب و يذهب بالضنیٰ و يحسّن الخلق ويطيّب النفسَ ويذهب بالغمّ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بخوردن مویز ، چه خلط سودا را می گشاید و بلغم را میر باید و استخوان را سخت میگرداند و ثقل و سنگینی وكندي را می برد وخوی را نیکو میگرداند و نفس آدمی را خوشبو میگرداند و غم و اندوه را برطرف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رسول خدای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كلواالعنب حبّة حبّة فانّه أهنأوأمرأ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دانه دانه بخورید چه اینگونه خوردن خوشتر و گواراتر است ، شايد يك جهت باطنی این کلام مبارك این باشد که غالباً ذراریح که جانوری زهردار و با خالهای سیاه و كفشك‌دوزك نامند در انگور جای کند و اگر بدون تأمّل بخورند و ننگرند موجب هلاکت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يكن في شيء شفاء ففي شرطة الحجّام أو شربة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 و بهبودي در چیزی باشد در نیشتر حجامتگر و در شربتی از انگبين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اسناد 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أعمال اُمّتي انتظار فرج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اُمّت من چشمداشت بگشایش خداوند تعالی در امورات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یکی از جهاتش این باشد که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مرهونة بأوقاتها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گروگان وقت و زمان آن است ، و آدمی چون از مصالح و حِكَم ایزدی بی خبر و تنگ حوصله است چون در وصول بمقصودی که زمان آن یا صلاح وی در آن نیست و عجله دارد و نمی یابد اظهار ناشکیبائی کند ، پارۀ‌کلمات بر زبان و حرکات در میان آورد که موجب مفاسد عظیمه یا ناشکري و جسارت در پیشگاه حضرت أحديّت شود و بسا باشد با لحاح و اصرار بآن برسد وصلاح او در آن نباشد و موجب خسران هر دو جهان گردد ، أمّا چون بخداي تفویض کند و منتظر گشایشهای غیبي إلهي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میوۀ شیرین دهد پر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حال آدمی را از قبول ذلّت در نزد مخلوق عاجز و زبون و تملّق ناکسان محفوظ و بعزّ قناعت و عافیت عاقبت و إدراك مقصود محظوظ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لاتردُّوا شربة عسلٍ على من آتاكم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شربتی از عسل بشما آورد بدو بازنگردانید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ردّ إحسان شایسته نیست در عسل خواصّی خدای نهاده که در يك شربت آن هم مغتنم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مقصود و دلیل شرف و جلالت واحترام این مشروب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بهمان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طبختم فأكثروا القرع فيها فانّه يسرُّ القلب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خواهید غذائی طبخ کنید کدوی بسیار در آن طبخ نمائید زیرا که قرع دل اندوهناك را شاد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بواسطه اثری است که در کدو و برودت ورطوبت آن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از رسول خدا صلی الله علیه وآله روایت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ضعفتُ عن الصلاة والجماع فنزل عليَّ قِدرٌ من السماء فأكلتُ منها فزاد في قوَّتي قوَّة أربعين رجلاً في البطش و الجماع و هو الهريس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سستی در کار نماز و جماع در من نمودار شد پس دیگی از آسمان برای من فرود گشت ، چون از آن بخوردم در نیروی من قوّت چهل مرد در سختی و نیرومندي و جماع افزوده شد و آن هریس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هریس گندمی است که می کو بند و با گوشت می پزند و با ادویه مخلوط می سازند و پخته آن را هريسه </w:t>
      </w:r>
    </w:p>
    <w:p>
      <w:pPr>
        <w:pStyle w:val="BookText"/>
        <w:rPr/>
      </w:pP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بسند مذکور رسول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شيء أبغض إلى الله تعالى من بطن 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حضرت یزدان مبغوض تر از شکم پر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طبّيّه و اثرات آن در امورات شرعيّه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مذکور است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المومن على الله تعالى أنّه لم يجعل لأجله وقتاً حتّى يهمَّ ببائقة فإذا همَّ بیائقة قبضهُ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کرامتهای خدای در حق مؤمن اینست که از برای مؤمن زمان مردن مشخّص نفرموده است تا گاهی که قصد شرّی و ظلمی نماید و چون بآن اندیشه رود روحش را بپیشگاه خودش قبض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معنی این باشد که وجود مؤمن چندانکه در دنیا باکتساب أعمال صالحه دنیویّه و اخرویّه مشغول و مزید جلالت و شرف و مثوبات را سزاوار باشد در جهان دوام گیرد و چون ازین حال انصراف گیرد و کرداری برخلاف جلالت مقامش را راغب گردد خداوند روحش را جاذب شود تا عمر شریفش بامور بی فایده ناشایست میل نکند ومستحقّ عذاب نشود و این عدم توفیق نیز یکی از مواهب سنيّه إلهيّه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بروایت حسن بن جهم از حضرت امام رضا علیه السلام مرویست که رسول خدای صلی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يستطع الرجل أن يصّلي قائماً فليصلِّ جالساً و إن لم يقدر أن يصّلي جالساً فليصلِّ مستلقياً ناصباً رجليهّ بحيال القبلة يؤمي إيماءاً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مردی قادر نباشد که ایستاده نماز گذارد باید نشسته نماز کند و اگر قادر نباشد که نشسته نماز گذارد بایستی بر پشت بخوابد و هر دو پایش را بسمت قبله باز دارد و بطريق إيماء و اشاره نماز کند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يوماً صبر و احتساباً اُعطي ثواب عشرة غُرّ زهر لا يشاكل أيّام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روزی را در حال بستگی و سختی بقصد قربت روزه بدارد خداوند او را أجر و مزد ده روز سفید نوراني عطافرماید که هیچ با أيّام دنیا مشابهت نداشته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باین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ضمن لي واحدة ضمنتُ لهُ أربعة يصل رحمه فيحبّه الله تعالى و يوسِّع عليه في رزقه ويزيد في عمره ويدخل الجنّة التي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ضامن گردد برای من يك چيز را ضمانت میکنم از بهرش چهار چیز را و آن يك چیز اینست که صله رحم خود را بجای آورد و آن چهار اینست که خداوند او را دوست بدارد و روزیش را وسیع فرماید و بر عمرش بیفزاید و او را بان بهشت که بدو وعده نهاده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از آنحضرت مروي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خلفای مرا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 و جای نشینان تو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بعد از من میآیند و أحاديث مرا و سنّتهای مرا روایت نمایند و بعد از من بمردمان تعلیم أحادیث و سنن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بهمان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سلاح المؤمن و عماد الدين و نور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سلاح مؤمن وستون دین و نور آسمانها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الخلق السّيىء يُفسد العمل كما يفسد الخلُّ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نا خوش عمل را فاسد میگرداند چنانکه سرکه مزه عسل را تباه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ليصلُ بحسن خلقه درجة الصائم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بواسطه نکوئی خویش بدر چه کسی میرسد که صائم النهار و قائم الّليل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في الميزان أثقل من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میزان أعمال سنگین تر از حسن خلق نیست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من امّتي أربعين حديثاً ينتفعون به بعثه الله تعالى يوم القيامة فقيهاً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 من چهل حدیث حفظ نماید که دیگران از آن سودمند گردند خداوند او را در روز قیامت عالم و فقیه </w:t>
      </w:r>
    </w:p>
    <w:p>
      <w:pPr>
        <w:pStyle w:val="BookText"/>
        <w:rPr/>
      </w:pPr>
      <w:r>
        <w:rPr>
          <w:rFonts w:ascii="IRNazanin" w:hAnsi="IRNazanin" w:eastAsia="IRNazanin"/>
          <w:color w:val="111111"/>
          <w:sz w:val="28"/>
          <w:sz w:val="28"/>
          <w:szCs w:val="28"/>
          <w:rtl w:val="true"/>
          <w:lang w:bidi="fa-IR"/>
        </w:rPr>
        <w:t xml:space="preserve">برانگیزاند ، يعني بشأن و مقام فقها و علما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حسن بن جهم مروي است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روز پنجشنبه سفر مینمود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اعمال بحضرت ذي الجلال 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 ولایت را عقد و بسته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این باشد که رسول خدای اگر خواستی کسی را رایت امارت و ولایتی بدهد در آنروز لوایش را می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مذکور است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إذا زلزلت أربع مرّات كان كمن قراً القرآن كلّه ، هر کس چهار مرتبه سوره مبارکه إذا زلزلت را بخواند چنان است که تمام قرآن را قرائت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بدأ بالملح أذهب الله عنه سبعين داءاً أقّله الجذام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 خوردن طعام بدایت بنمك نماید خداوند هفتاد درد و مرض را از وی میبرد که کمترین همه جذام و خوره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بهمین سند از حضرت امام رضا علیه السلام مروي است که 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از پروردگارش عزّ وجل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أبعيدٌ أنت منّي فاُناديك أم قريبٌ فاُناجيك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جليس من ذكرني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دوری تا تو را آواز نمایم یا نزدیکی تا با تو راز گویم و نجوی نمایم ؟ خداوند تعالی بدو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بن عمران من همنشین کسی هستم که مرا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ین پیش در کتب سابقه باين حديث باين تقریب اشارت شده است ، و از آنجا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ولكن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حضرت دادار در پوشیده و آشکار با همه کس و با همه اشیاء و ذرّات مخلوقات هست چه هیچ ذکری از حمد و تسبیح برتر نیست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يغضب لغضب فاطمة و يرضىٰ لرضاها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بسبب خشم فاطمه در خشم و بواسطه خشنودي او </w:t>
      </w:r>
    </w:p>
    <w:p>
      <w:pPr>
        <w:pStyle w:val="BookText"/>
        <w:rPr/>
      </w:pPr>
      <w:r>
        <w:rPr>
          <w:rFonts w:ascii="IRNazanin" w:hAnsi="IRNazanin" w:eastAsia="IRNazanin"/>
          <w:color w:val="111111"/>
          <w:sz w:val="28"/>
          <w:sz w:val="28"/>
          <w:szCs w:val="28"/>
          <w:rtl w:val="true"/>
          <w:lang w:bidi="fa-IR"/>
        </w:rPr>
        <w:t xml:space="preserve">خشنود میشود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خبر معلوم شود که خشم و رضای فاطمه زهرا سلام الله عليها جز از بهور خدا نیست و برترین رابطه او را بحق و قطع روابط او را از خلق میرساند چنانکه چون در سیرۀ حضرت صدّیقه کبری و مثل أعلى بنگرند جز این نیست ، هرگز برای أمر دنیا و امور معاشیّه و أطعمه و ألبسه و مشقّات خانه‌داري و پرستاري يا حوادث جهانی در عنصر مبارکش انقلابی و اضطرابی نیفتاد و اگر از بابت أمر خلافت شوهرش نشان خشم و غضبی نسبت بمخالفين حتّی آمدن بر در خانه عليّ مرتضی و طلبیدن آنحضرت را برای بیعت و خشم و منازعه و احتجاج و عرض خطبه مبارکه آنحضرت شرح داده اند همه از بهر دین و اظهار عدم اعتنای بامور دینیّه دنیویّه و اعتماد به امور رضيّه اخرویّه و معاونت أمر خلافت و دین حضرت أحديّت و غمخواري امّت و در افتادن ایشان بكوچه ضلالت و ندامت إلى قيامت است و اگر از شهادت أولادش اظهار غم و اندوه فرمود همچنان برای اندوه برامّت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عليهم الشيطان فأنساهم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بر همه ما كان وما يكون إلى پایان زمان علم داشت برای رعایت امور ظاهریّه و خبر یافتن دیگران همینقدر که از پدر بزرگوارش می شنید که این شهادت فرزندان گرامی تو و پاره های دل و کبد تو برای نجات امّت من ، وخدای چنان خواسته و حفظ دین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رضامیداد وخشنود میشد ، وگرنه کدام مادر است که دختر سیّد أنبياء و زوجه سیّدأوصياء و دختر خدیجه کبرا و مادر أئمّه هدی سلام الله عليهم و با آن شأن و شرف و جلالت قدر و عزّت إلهي وسلطنت با قدرت و مطاعیّت تامّه معنوي و صوري باشد و برای خاطر جمعی جهّال و ضلاّل و مردمان دنیا دوست ریاست طلب غاصب ظالم رضا بدهد که آنچنان فرزندان بزرگوار که همگی امام با برترین خلق جهان باشند بدست آنچنان مردم رذل که أخبث و أنجس و أقبح و گمراه ترین و ملعونترین و زبونترین و گمنام ترین جهانیان هستند شهید و مظلوم و أهالي حرم محترم ایشان که ناموس کبریا و أولاد مصطفی و مرتضی و برگزیدگان خدا و عصمة الله تعالی هستند أسير آنجماعت شده در مجالس شراب و قمار </w:t>
      </w:r>
    </w:p>
    <w:p>
      <w:pPr>
        <w:pStyle w:val="BookText"/>
        <w:rPr/>
      </w:pPr>
      <w:r>
        <w:rPr>
          <w:rFonts w:ascii="IRNazanin" w:hAnsi="IRNazanin" w:eastAsia="IRNazanin"/>
          <w:color w:val="111111"/>
          <w:sz w:val="28"/>
          <w:sz w:val="28"/>
          <w:szCs w:val="28"/>
          <w:rtl w:val="true"/>
          <w:lang w:bidi="fa-IR"/>
        </w:rPr>
        <w:t xml:space="preserve">حاضر و بآن صدمات و هتك حرمات دچار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شوهر بزرگوارش با آن جلالت قدر که جز خدا و رسول خدا هیچ آفریده مقدارش را نشناسد و آن‌شجاعت و شئونات ظاهریّه و فضائل ومناقبی که صفحه جهان را از تحت الثرى تا مافوق عرش بلکه جهات ستّه را عرضاً و طولاً بآن وسعت و فضا که خدا داند روشن ساخته و خليفة الله تعالى في الأرضين و السماوات و قاسم جنّت و نار و درجات و در کات و خليفة الرسول و زوج البتول و بنص ّخدای و رسول خدای قائم مقام و خليفه بلافصل پیغمبر است مغصوباً و مظلوماً در کنج سرای منزوي گردد و چون فاطمه زهرا علیها السلام برحسب ظاهر ومعلوم داشتن بر دیگران تا کج اندیش و دچار وسوسه ابليس و تشویش نشوند، در مقام چون و چرا برآید ، و بمحض اینکه بانگ اذان در میان و کامه شهادتین بر زبان آید 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بیرون نمیآیم که فتنه عظیم در اسلام سرایت کند و این بانگی مسلمانی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الفور سکوت فرماید و رضا دهد ، تا علّت وحکمت این عمل را از زبان لسان الله الأعظم بر دیگران باز نماید و رفع شكّ و شبهت از همه بشود و تا قیامت تذکره مرد و زن گردد و این سكوت وليّ اللّهي را حمل بر آن نکنند که خودرا ذیحق نمیدانست ، بلکه بدانند هر چه میکرد و میفرمود همه در کار حق و حفظ دین او و ظاهر ساختن بواطن مخالفين و غاصبين و مشرکین و ظالمين و بر تر درجه دنیا خواهی و ریاست طلبی ایشان در دار دنیا و عدم اعتنای ایشان بأمر خدا و توصیه مصطفی و بی عقیدتی ایشان برای عقبیٰ و روز جزا وغصب منصب عليّ مرتضیٰ بود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رست از جهان فدك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طلب فدك برای آزمون و محل دیگران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اینست که چون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شفیعه روز جزائی و امّت مرا از مخاطر و مها لك و عذاب و بلا میرهانی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شداید و مشقّات را بر خود بسی سهل و هموار شمرد و پیمانه زهرهای پی در پی این جهان را از شربت انگبين وشهد شیرین تر و گواراتر خواند و چون از سفر کردن رسول خدای بدیگر سرای اظهار اندوه فرمود بمحض مژده یافتن بسرعت اتصال بآنحضرت ، با اینکه بامانند أمير المؤمنين </w:t>
      </w:r>
    </w:p>
    <w:p>
      <w:pPr>
        <w:pStyle w:val="BookText"/>
        <w:rPr/>
      </w:pPr>
      <w:r>
        <w:rPr>
          <w:rFonts w:ascii="IRNazanin" w:hAnsi="IRNazanin" w:eastAsia="IRNazanin"/>
          <w:color w:val="111111"/>
          <w:sz w:val="28"/>
          <w:sz w:val="28"/>
          <w:szCs w:val="28"/>
          <w:rtl w:val="true"/>
          <w:lang w:bidi="fa-IR"/>
        </w:rPr>
        <w:t>شوهری و حسنين سيِّدَي شباب أهل الجنّة و زینب و امّ كلثوم پسر و دختری مصاحب بود ، بشاشت گرفت ، چه مصاحبت پدرش پیغمبررا أشرف وجوارش را جوارالله میدانست و از این مسأله معلوم شد که آنحضرت در آن سنّ جوانی تمام جهاتش یزدانی و نظراتش بخواست ایزد سبحانی بود و چنان بحق پیوستگی و از مخلوق وارستگی داشت که حق برضای او راضي و غضب او درغضب میشد و این دلیل بر بر ترین درجه اتّصال بحق و انفصال از ماسوى الحق است وگرنه از چه بایستی که مخلوقی را آن مقام حاصل شود که از غضب و رضای او خدای را رضا و غضب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حقش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إنسّيةٌ 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است که بخواهند جمال و روحانیّت و صفا و لطف آنحضرت را به حور جنّت نسبت دهند ، چه نور و بها وصفوت و صفا و جمال و جلال صدهزاران جنّت و دور بيك جزء از اجزاء نور إلهي آنحضرت مزدور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میخواهند باز نمایند که حضرت صدّیقه کبری که در این جهان اندر است از أرواح نورانیّه آنجهانی است که روزی چند نور بخش اینجهانی است ، و آن حديث پیغمبر وتناول سیب بهشت و سبب شدن میلاد آنحضرت و بوئیدن آنحضرت را در آرزومندي بهشت و نور بخشی آنحضرت روزی چند مرتبه به در و دیوار مدینه با نوار مختلفه و أمثال این أحاديث و أخبار ، دلیل بر مطالب مسطوره و شدّت قرب بمبدأ حقيقي و نهایت بُعد از منتهای کثیف فاني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الويل لظالمي أهل بيتي كأنّي بهم غداً مع المنافقين في الدرك الأسفل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 ویل بر کسانی که بأهل بيت من ظلم و ستم نمایند ، گویا فردای محشر نگران ایشان هستم که با طبقه منافقان در فرود ترین در کات جهنّم جای دارند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بسند مذکور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قاتل الحسين علیه السلام في تابوت من نار عليه نصف عذاب أهل الدنيا و قد شدَّ يداه و رجلاه بسلاسل من نار فيركس في النار حتّى يقعَ في قعر جهنّم و له ريحٌ يتعوَّذ أهل النار إلى ربّهم من شدَّة نَتنهِ و هو فيها خالد ذائق العذاب الأليم مع جميع من شايع على قتله كلّما نضجت جلودهم </w:t>
      </w:r>
    </w:p>
    <w:p>
      <w:pPr>
        <w:pStyle w:val="BookText"/>
        <w:rPr/>
      </w:pPr>
      <w:r>
        <w:rPr>
          <w:rFonts w:ascii="Amiri" w:hAnsi="Amiri" w:eastAsia="Amiri" w:cs="Amiri"/>
          <w:color w:val="111111"/>
          <w:sz w:val="28"/>
          <w:sz w:val="28"/>
          <w:szCs w:val="28"/>
          <w:rtl w:val="true"/>
          <w:lang w:bidi="ar-SA"/>
        </w:rPr>
        <w:t xml:space="preserve">بدَّل الله عزَّ وجلّ عليهم الجلود حتّى يذوقوا العذاب الأليم لا يفتر عنهم ساعة و يسقون من حميم جهنّم فالويل لهم من عذاب الله تعالى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بدرستی که کشنده حسين بن علي علیهما السلام را جای در تابوتی از آتش ، و باندازه يك نيمه عذابی که بهمه مردم گناهکار دنیا کنند معذَّب است و بسر و روی در آتش افتد و بگردد تا گاهی که در بنگاه دوزخ جای گیرد و بوئی چنان ناخوش از وی برخیزد که از گند آن تمام دوزخیان بحضرت یزدان پناه برند و در دوزخ همیشه بماند و از عذاب أليم وشکنج دردناك بچشد با جمله آنانکه در کشتن آنحضرت باوی همراهی کردند و بهر وقت پوست ایشان پخته گردد خداوند تعالی بپوستهای دیگر تبدیل فرماید تا سختی عذاب دردناك را بچشند و باندازه ساعتی آنها را از ادراك عذاب فراغت ندهند و بچشانند ایشان را از آب گرم دوزخ ، پس وای بر ایشان از عذاب فرمودن خدای تعالی ایشان را در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خبر مبارك میرسد که قاتل آنحضرت علیه السلام از تمام معذّبين حتّی مشركين و مدّعیان الوهيّت و ابلیس بأنواع عذاب و أقسام عقاب سخت حال تر است ، و نیز می نماید که بقا از برای روح است وأبدالاٰ بدين خواه در عذاب خواه در ثواب می پاید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بن عمران سأل ربّه عزَّ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أخي هارون ماتَ فاغفره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لو سألتني في الأوَّلين و الاٰخرين لأجبتك ماخلا قاتل حسين بن عليّ فإنّي أنتقم له من قاتله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بدرستیکه موسی بن عمران از پروردگار خود عزّ وجل خواستار شد ومعروض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وفات کرده است او 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بدو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آمرزش خلق أوّلین و آخرین را سؤال و خواهش مینمودی مسئولت را اجابت میکردم مگر کشنده حسين بن علي را که من انتقام او را از قاتلش میکشم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معلوم میشود گناه قاتل حسين بن علي علیه السلام از </w:t>
      </w:r>
    </w:p>
    <w:p>
      <w:pPr>
        <w:pStyle w:val="BookText"/>
        <w:rPr/>
      </w:pPr>
      <w:r>
        <w:rPr>
          <w:rFonts w:ascii="IRNazanin" w:hAnsi="IRNazanin" w:eastAsia="IRNazanin"/>
          <w:color w:val="111111"/>
          <w:sz w:val="28"/>
          <w:sz w:val="28"/>
          <w:szCs w:val="28"/>
          <w:rtl w:val="true"/>
          <w:lang w:bidi="fa-IR"/>
        </w:rPr>
        <w:t xml:space="preserve">گناه تمام مخلوق ایزدی از اوّلین و آخرین عظیم تر است وما ندانیم بعد از آنکه موسی على نبيّنا و آله و عليه السلام این وحي مبارك رحمت آمیز را بشنید در طلب غفران یزدان برای عموم گناهکاران سوای قتله آنحضرت و آنانكه أسباب این کار را از آغاز تا انجام فراهم کردند بر آمد ، یا شأن و مقام این حال منحصر بآن پیغمبری است که در کتابی که آورده است ؟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لاتقنطوا من رحمة الله إنَّ الله يغفر الذنوب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مؤكد میگرداند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پیغمبر خاتم و رحمةٌ للعالمین مسلّم از مدلول این آیه شریفه که بر رحمت واسعه الهیّه دليل است نمی گذرد و جلالت شفاعت و منزلت خود را در حضرت خدای مکتوم نمی گرداند خصوصاً بعد از آنکه مانند حسين بن علي علیهما السلام وأغلب أولاد او را در حضرت یزدان قربان ساخته وأسباب شفاعت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تعالی که مسبّب الأسباب و أرحم الراحمين است شهادت آنحضرت را موجب شفاعت و ظهور جلالت حضرت خاتم الانبياء و ارتفاع بر تمام پیغمبران و عزّت مسألت او خواسته است ، اللّهمَّ اغفر لنا و لاٰ بائنا ولأجدادنا ولأمّهاتنا و لمن وجب له حقُّ علينا و لكافّة اُمّة محمّد الله إلى يوم يقوم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تختَّموا بالعقيق فانّه لا يصيب أحدكم غمُّ مادام ذلك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عقیق در انگشت کنید چه تا آن انگشتری با نگشت شما باشد هيچيك از شما را غم و اندوهی نمیرسد ، یعنی بواسطه برکت و میمنت و ثوابی که در آن است از أسبابی که مورث اندوه باشد مانع میشود خواه از حیثیت آمال و آرزو و حاجتمندي يا از جهت حوادث ناگوار 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قاتلنا آخر الزمان فكأنّما يقاتلنا مع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آخرالزمان با ما قتال نماید چنان است که با دجّال با ما مقاتلت ورزیده باشد ، یعنی هر کس بعد از من با اهل بیت من در روزگاران بعد مقاتلت نماید مانند کسانی است که در متابعت دجّال با صاحب الزمان قتال داده و البته تو به چنین کس مقبول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بهمین سند رسول خدای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غفر لك و لأهلك و لشيعتك و محبّي شيعتك و محبّي محبتي شيعتك فابشر فانّك الأنزع البطين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منزوع من الشرك ، بطين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یزدان تعالى محقّقاً ترا وأهل ترا وشيعيان ترا و دوستان شیعیان ترا ودوستان دوستداران شیعیان ترا آمرزید پس بشارت باد تو را که انزع البطين هستی نشان شرك از تو منزوع وكنده ، و درونت از علم و دانش آکنده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خدای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مولای او هستم علي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بدار دوستانش را و دشمن بدار دشمنانش را و یاری کن یاورش را و مخذول و تنها گذار آنکس که او را فروگذارد و مخذول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المغبون لا محمود ولا مأجور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را نه مدح و نه أجر باشد ، یعنی کسیکه در معاملاتی که نماید دقّت و کوشش نکند و باین واسطه زبان نماید و گران بخرد یا ارزان‌فروشد نزد فروشنده با خريدار ممدوح و مأجور نخواهد بود ، چنانکه در روایت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المغبون لا محمود ولا مشكور زیرا که بمیل خاطر چیزی بکسی عطا نکرده است و چون مغبون شود و بگذرد بر حمق و نابخردی او بخندند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او را گول و فریب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ازین پیش در آداب امام رضا علیه السلام مذکور شد که با غلامان خود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مداقّه نمائید و مغبون نگردید ، چه اگر چیزی را از قیمتش بیشتر بدهید فروشنده ممنون نمیشود و بر حمق شما حمل می نماید ، أمّا اگر بدقّت بروید و فزونتر از بها ندهید و از آن کمتر از آنچه مغبون شوید ببخشید ممنون شوند و ممدوح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معنی این باشد که هر کس قیمت وقت عزیز را نداند و در بهای متاع دنیای بی بها بکار بندد و از اکتساب فوائد اخرويّه محروم گردد غبن فاحش و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روشن یابد و همواره بر آن غین دریغ خورد و عوض نیابد ، و الله تعالى أعلم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حسن بن جهم از حضرت امام الجنّ و الانس علىّ بن موسى الرضا عليهما </w:t>
      </w:r>
    </w:p>
    <w:p>
      <w:pPr>
        <w:pStyle w:val="BookText"/>
        <w:rPr/>
      </w:pPr>
      <w:r>
        <w:rPr>
          <w:rFonts w:ascii="IRNazanin" w:hAnsi="IRNazanin" w:eastAsia="IRNazanin"/>
          <w:color w:val="111111"/>
          <w:sz w:val="28"/>
          <w:sz w:val="28"/>
          <w:szCs w:val="28"/>
          <w:rtl w:val="true"/>
          <w:lang w:bidi="fa-IR"/>
        </w:rPr>
        <w:t xml:space="preserve">آلاف التحيّة و التسليم و الثنا روایت کند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كلوالتمر على الريق فانّه يقتل الديدان في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ناشتا خرما بخورید که کرمها را که در شکم هستند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علیه الرحمه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أمر قصد آنحضرت اینست که بخورید خرما را مگر برني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خوردن خرمای برني که نوعی از خرماست در صبحگاه</w:t>
      </w:r>
    </w:p>
    <w:p>
      <w:pPr>
        <w:pStyle w:val="BookText"/>
        <w:rPr/>
      </w:pPr>
      <w:r>
        <w:rPr>
          <w:rFonts w:ascii="IRNazanin" w:hAnsi="IRNazanin" w:eastAsia="IRNazanin"/>
          <w:color w:val="111111"/>
          <w:sz w:val="28"/>
          <w:sz w:val="28"/>
          <w:szCs w:val="28"/>
          <w:rtl w:val="true"/>
          <w:lang w:bidi="fa-IR"/>
        </w:rPr>
        <w:t>پیش از آنکه چیز دیگر خورده باشند مورث فالج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الحنّاء بعد الثورة أمان من الجذام و البرص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تنویر حنا بجایش بمالند از مرض خوره و پیسى أمان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لولاك لما عرف المؤمنون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بعداز من کسی مؤمن را نمی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معنی این باشد که همانطور که در خبر وارد است دوستی علی ایمان و بغض و دشمنی با او کفر است لهذا اگر على علیه السلام نبودی و بعد از رسول خدا صلی الله علیه وآله به ولایت یا عداوت آنحضرت چنگ نمی زدند مؤمن و کافر معلوم نشدی و هیچکس را رتبت ایمان حاصل نشدی ، چه إقرار بتوحيد و نبوّت علامت اسلام و قرار بولایت نشان ایمان و أدقّ و أشرف و أجمع از اسلام است ، هر مؤمنی مسلمان هست أمّا هر مسلمی را نشاید مؤمن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ممکنست معنی این باشد که اگر علي نبودی و دین نبي را رواج ندادی دینی و آئینی آشکار نشدی تا کسی را منزلت ایمانی بدست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باین سند 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بتو عطا شده است که پیش از تو بهیچکس عطا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بمن عطاشده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أعطيتَ صهراً مثلي و أعطيتَ مثل زوجتك و أعطيتَ مثل ولديك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زوجۀ مانند من، وزنی مانند فاطمه ، و دو فرزندی چون حسنين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القيامة راكب غيرنا و </w:t>
      </w:r>
    </w:p>
    <w:p>
      <w:pPr>
        <w:pStyle w:val="BookText"/>
        <w:rPr/>
      </w:pPr>
      <w:r>
        <w:rPr>
          <w:rFonts w:ascii="IRNazanin" w:hAnsi="IRNazanin" w:eastAsia="IRNazanin"/>
          <w:color w:val="111111"/>
          <w:sz w:val="28"/>
          <w:sz w:val="28"/>
          <w:szCs w:val="28"/>
          <w:rtl w:val="true"/>
          <w:lang w:bidi="fa-IR"/>
        </w:rPr>
        <w:t xml:space="preserve">نحن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غير از ما چهار تن سوار نیست ، مردی از أنصار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دابّة الله البراق و اخي صالح على ناقة الله الّتي عُقرت و عمّي حمزة على ناقتي العضبا و أخي عليُّ على ناقة من نوق الجنّة و بيده لواء الحمد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الاٰدميّون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ملك مقرّب أو نبيُّ مرسل أو حامل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فيجيبهم ملك من تحت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الاٰدميّين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ملك مقرّب أو نبيُّ مرسل ولا حامل العرش ، هذا صدّيق الأكبر ، هذا عليُّ بن أبي طالب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منم که بر براق که دابّه خداوند است سوارم ، و برادرم صالح است که بر ناقة الله که عقرش نمودند سوار است ، و عمّ من حمزه است که بر شتر من عضبا سوار است ، و برادرم علي است که بر ناقه ای از ناقه های بهشت سوار و بدستش لواء حمد است ،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آدمیزاد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نیست مگر فرشتۀ مقرّب یا پیغمبری مرسل یا حامل عرش خداوندي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فرشتۀ از وسط عرش إلهی در جواب ایشان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 فرشتۀ مقرّب یا پیغمبر مرسل ونه حامل عرش است ، اینست صدّيق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عليّ بن ابيطالب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عيون أخبار از حسین بن خالد از حضرت امام رضا از پدر بزرگوارش از پدران والاتبارش از علي علیهم السلام مروي است که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مسلماً فالايمکر و لا يخدع ، فإنّي سمعتُ جبرئیل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المكر والخديعة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غشَّ مسلماً و ليس منّا من خان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نزل عليَّ من عند رب العالمين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بحسن الخلق فانّه ذهب بخير الدُّنيا والاٰخرة ، وإنَّ أشبهكم بي أحسنکم خلقاً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مسلمان باشد باید کار بمكر و خدیعت نیاورد ، چه من از جبرئیل عليه السلام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خدعه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p>
    <w:p>
      <w:pPr>
        <w:pStyle w:val="BookText"/>
        <w:rPr/>
      </w:pPr>
      <w:r>
        <w:rPr>
          <w:rFonts w:ascii="IRNazanin" w:hAnsi="IRNazanin" w:eastAsia="IRNazanin"/>
          <w:color w:val="111111"/>
          <w:sz w:val="28"/>
          <w:sz w:val="28"/>
          <w:szCs w:val="28"/>
          <w:rtl w:val="true"/>
          <w:lang w:bidi="fa-IR"/>
        </w:rPr>
        <w:t xml:space="preserve">نیست کسیکه با مسلمی کینه بورزد و از ما نیست کسیکه با مؤمنی خیانت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روح الامین از جانب پروردگار جهانیان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بدی خوی خیر دنیا و آخرت رامیبرد</w:t>
      </w:r>
      <w:r>
        <w:rPr>
          <w:rStyle w:val="FootnoteAnchor"/>
          <w:rtl w:val="true"/>
        </w:rPr>
        <w:footnoteReference w:id="14"/>
      </w:r>
      <w:r>
        <w:rPr>
          <w:rFonts w:ascii="IRNazanin" w:hAnsi="IRNazanin" w:eastAsia="IRNazanin"/>
          <w:color w:val="111111"/>
          <w:sz w:val="28"/>
          <w:sz w:val="28"/>
          <w:szCs w:val="28"/>
          <w:rtl w:val="true"/>
          <w:lang w:bidi="fa-IR"/>
        </w:rPr>
        <w:t xml:space="preserve">و شبیه ترین نیکوترین شما است در خُلق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پارۀ نسخ چنانکه مسطور شد فقط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بحسن الخلق فانّه يذهب بخير الدنيا و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نیکو خیر دنیا و آخرت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خلق خوش خير هر دو جهان را مير بايد و مالك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عيون أخبار از أبومحمّد رازي مروي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من عليُّ بن موسى الرضا از پدرش از آباءِ عظامش از أمير المؤمنين علیه السلام روایت فرمود که 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ليس له إمام من ولدي مات ميتة جاهليّة و يؤخذ بما عمل في الجاهليّة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او را امامی از فرزندان من نباشد چنان است که در زمان جاهلیّت مرده باشد و اورا مؤاخذ و مأخوذ دارند بآنچه عمل میشده است در جاهلیّت ، و مأخوذ میشود بواسطه اسلام تا از چه روی مسلمان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بدون اینکه به امامی از فرزندان من مأموم باشد و قائل به امام نباشد کافر و مستحقّ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باين سند مروي است که رسول 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یعني علیّاً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یوم القيامة كهاتين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 إصبعيه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شيعتنا معنا و من أعان مظلوماً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در روز قیامت مثل ايندو 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انگشت مبارکش را بهم 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ما با ما هستند ، و بر این منوال است حال کسی كه ستمدیدۀ را یاری نماید ؛ یعنی او نیز با ما خواهد بود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يتمسَّك بالعروة الوثقى فليتمسَّك بحبِّ على و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داشته باشد که بعروه ودستگيره </w:t>
      </w:r>
    </w:p>
    <w:p>
      <w:pPr>
        <w:pStyle w:val="BookText"/>
        <w:rPr/>
      </w:pPr>
      <w:r>
        <w:rPr>
          <w:rFonts w:ascii="IRNazanin" w:hAnsi="IRNazanin" w:eastAsia="IRNazanin"/>
          <w:color w:val="111111"/>
          <w:sz w:val="28"/>
          <w:sz w:val="28"/>
          <w:szCs w:val="28"/>
          <w:rtl w:val="true"/>
          <w:lang w:bidi="fa-IR"/>
        </w:rPr>
        <w:t xml:space="preserve">وريسمانی محکم و استوار چنگی در زند باید بدوستی علي وأهل بيت من متمسِّك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ولد الحسين ، من أطاعهم فقد أطاع الله ومن عصاهم فقد عصى الله ، هم العروة الوثقى وهم الوسيلة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أئمّه أنام وخلفای یزدان از فرزندان حسين علیهم السلام هستند ، هر کس اطاعت کند ایشان را همانا اطاعت کرده است خدای را و هر کس در خدمت ایشان بنافرمانی رود در حضرت یزدان بنافرمانی رفته است ، ایشان هستند عروة الوثقای ولایت و امامت و ایشان هستند وسیله تقرُّب بدرگاه إلهي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يا عليُّ و ولدك خيرة الله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ای علي و فرزندان تو برگزیدگان يزدان از جمله آفریدگانش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أنا و عليُّ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وعلي از يك نور آفریده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أحبَّنا حشره الله آمناً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دارد خداوند تعالی او را در روز قیامت محشور فرماید گاهی که از عذاب ایمن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به عليّ بن ابیطالب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أحبّك كان مع النبيّين في درجتهم يوم القيامة ، و من مات و هو يبغضك فالايبالي مات يهوديّاً أو نصرانيّاً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بدارد ترا در روز قیامت با پیغمبران در درجه ایشان باشد و هر کس بمیرد و ترا دشمن یابد باکی ندارد یهودی یا نصرانی مرده باشد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برای دشمن تو نیست که بهر مذهبی گو خواهی باش بمیرد اگر چه مسلمان هم بمیرد چون آمرزیده نمیشود مثل آنست که کافر 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در قول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دارید ایشان را که مسئول هستند و از ایشان باید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علي علیه السلام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سند پیغمبر صلی الله علیه وآله با علي وفاطمه و حسن و حسین و عبّاس بن عبدالمطّلب </w:t>
      </w:r>
    </w:p>
    <w:p>
      <w:pPr>
        <w:pStyle w:val="BookText"/>
        <w:rPr/>
      </w:pPr>
      <w:r>
        <w:rPr>
          <w:rFonts w:ascii="IRNazanin" w:hAnsi="IRNazanin" w:eastAsia="IRNazanin"/>
          <w:color w:val="111111"/>
          <w:sz w:val="28"/>
          <w:sz w:val="28"/>
          <w:szCs w:val="28"/>
          <w:rtl w:val="true"/>
          <w:lang w:bidi="fa-IR"/>
        </w:rPr>
        <w:t xml:space="preserve">عقیل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حاربکم و سلمٌ لمن سالمکم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هستم با کسیکه با شما جنگی نماید و بصلح اندرم با کسی که با شما در صلح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مصنّف کتاب علیه الرحمه میفرماید که نامبرده شدن عبّاس وعقيل در این حدیث غریب است ، چه من حدیثی نشنیده ام که ایندو نفر مذکور شده باشند مگر از محمّد بن عمر جعابي در اين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 ین سند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خير البشر لا يشكُّ فيك إلّا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 بشر هستی و غیر از کافر در تو شک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و أنا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زوَّجتُ فاطمة إلّا لمّا أمرَني الله عزَّ وجلّ بتزويجها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نکردم فاطمه را مگر گاهیکه خدای عزّ وجل أمر۔ فرمود مرا بتزويج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مسدّد عليه و آله الصلوات السرمد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فعليُّ مولاه ، اللهمَّ والِ من والاه و عادِ من عاداه و أعِن من أعانه و انصر من نصره و اخذل عدوَّه و كن له لولده و اخلفهُ فيهم بخيرٍ و بارك لهم فيما أعطيتهم و أیِّدهم بروح القدس واحفظهم حيث توجَّهوا من الأرض واجعل الامامة فيهم واشكر من أطاعهم و أهلك من عصاهم ، إنّك قريبٌ مجيب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من مولای اویم علي مولای او است ، بار خدایا دوستی کن با دوست او و دشمنی فرمای با دشمن او و معین باش معين او را و نصرت بخش ناصر او را و مخذول فرمای دشمن او را و او را در کار أولادش همراه باش و جملگی را بخیروعافیت مقرون بدار و در آنچه بایشان عطا فرمودی بر کت بده و ایشان را به روح القدس منصور و مؤیّد بدار و در هر نقطه از نقاط أرض روی کنند محفوظ بگردان و مقام رفيع امامت را در ایشان مقرّر گردان و هر کس با ایشان باطاعت رود او را مشکور و مأجور بدار و هر کس با ایشان عصیان ورزد هلاکش بفرمای ، همانا توئی که در </w:t>
      </w:r>
    </w:p>
    <w:p>
      <w:pPr>
        <w:pStyle w:val="BookText"/>
        <w:rPr/>
      </w:pPr>
      <w:r>
        <w:rPr>
          <w:rFonts w:ascii="IRNazanin" w:hAnsi="IRNazanin" w:eastAsia="IRNazanin"/>
          <w:color w:val="111111"/>
          <w:sz w:val="28"/>
          <w:sz w:val="28"/>
          <w:szCs w:val="28"/>
          <w:rtl w:val="true"/>
          <w:lang w:bidi="fa-IR"/>
        </w:rPr>
        <w:t xml:space="preserve">اجابت دعوات قريب و نزديك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وخشم رسول خدا براى أمر دنیا یا مهر اُبوت و بُنوَّت نیست تمام أقوال و أفعال آنحضرت برای خدا و در کار خدا و راه خدا و دین خدا و أحكام خدا میباشد و این دعایی که در حق این زمره فرزندان خود و دوستان خود و أولاد خود میفرماید و این هلاكتی که برای کسانیکه در خدمت ایشان نافرمانی طلبد تا بآنجا که بخدای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اشكر من أطاعهم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آنست که از حضرت کبر یا مقام امامت را برای ایشان استدعا مینماید ، و اگر چه امامت ایشان با خلقت ایشان توأم است و سبقت آن بر تمام ماخلق الله مسلّم است و این مقامی است که جز خدای تعالی نمی تواند بکسی عطا کند و این روح و نوری است که از ارواح و أنوار خاصّه موهوبه الهی است و پیغمبر بر آن واقف و با نبوّت آنحضرت از أزل اخوّت دارد ، لكن پيغمبر برای علم دیگران و نصّ بر امامت ایشان با ظهور مراتب و منافع آن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ایشان اطاعت امام واجب الاطاعه و عصیان در خدمت ایشان عصیان بحضرت یزدان و مخالفت با دین خداوند أكبر و سنن پيغمبر أطهر است ، و این جمله مؤيِّد بر آن است که لفظ مولا در این مقام بمعنى أولى بأنفس و أولى بتصرُّف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بقول مخالفين بمعنى دوست باشد اینهمه مقدّمات و مؤخّرات و رگ و پوست</w:t>
      </w:r>
    </w:p>
    <w:p>
      <w:pPr>
        <w:pStyle w:val="BookText"/>
        <w:rPr/>
      </w:pPr>
      <w:r>
        <w:rPr>
          <w:rFonts w:ascii="IRNazanin" w:hAnsi="IRNazanin" w:eastAsia="IRNazanin"/>
          <w:color w:val="111111"/>
          <w:sz w:val="28"/>
          <w:sz w:val="28"/>
          <w:szCs w:val="28"/>
          <w:rtl w:val="true"/>
          <w:lang w:bidi="fa-IR"/>
        </w:rPr>
        <w:t xml:space="preserve">ها و تکرار این لفظ در عبارات و عناوین مختلفه لازم ندارد مگر اینکه مطلب بزرگ و از جانب خدای وراجع به کار ولايت وخلافت ووصايت وحفظ دين دين وامّت 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أوَّل من تبعني و هو أول من يصافحني بعد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کسیکه با من پیرو گرديد علي است و على أوّل كسى است که مصافحه کند با من بعد از حقّ ، وبروايتي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يصافحه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 کس است که حق با وی مصافحه نماید وی مصافحه نماید ، و لطایف این حدیث شریف باز نمودن اینکه بعداز صادر أوّل و نور مطلق الهی و مظهر خداوندي و واسطه میان خالق و مخلوق و سردفتر ظهور و بروز عالم کثرات هیچکس شأن و رتبت علي علیه السلام را </w:t>
      </w:r>
    </w:p>
    <w:p>
      <w:pPr>
        <w:pStyle w:val="BookText"/>
        <w:rPr/>
      </w:pPr>
      <w:r>
        <w:rPr>
          <w:rFonts w:ascii="IRNazanin" w:hAnsi="IRNazanin" w:eastAsia="IRNazanin"/>
          <w:color w:val="111111"/>
          <w:sz w:val="28"/>
          <w:sz w:val="28"/>
          <w:szCs w:val="28"/>
          <w:rtl w:val="true"/>
          <w:lang w:bidi="fa-IR"/>
        </w:rPr>
        <w:t xml:space="preserve">نسبت باتَّصال بحق ندارد و بعضی مطالب دیگر بر دقیقه یا بان و مدركان لطايف أخبار پوشیده نیست و مؤیِّدکلام بلاغت نظام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أصغر من ربّي بسنتين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تبرء ذمّتي و أنت خليفتي على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بريء الذمّه کنی و توئی خلیفه من برامّت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خبر مبارك نیز میتوان حمل معنی را بر آن نمود که مقصود اینست که تبیین و تقریر و تفسیر کلام سبحانی و احکام شریعت یزدانی را که من مبلّغ آنم و مجمل آوردهام و کشف و تعبیر و تأويل آن برای فهم امّت لازم است جز تو هیچکس نتواند و این کاری که بر ذمّه من ، و زمان و تكليف من مقتضى شرح آن نیست تو أدا میکنی و ذمه مرا ميرهانی ، و باين سبب که تو کاشف آن معضلات و مبهماتی از روی حقّ و لياقت خلیفه من هستی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دارای این علم و این نور نباشد چگونه تواند آرزوی این مقام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این بود که اگر پیغمبر را وا می باشد آنحضرت أدا میکند دنباله آن بخليفتی نمیکشید ، اگر چه ادای دین پیغمبر نیز کار خليفه اوست که بداند این وام چیست و أدای آن از کدام مال و برائت ذمّه پیغمبر چگونه خواهد شد و البتّه جز خليفه آنحضرت هیچکس نتواند از روی حقیقت أدا نماید و آنحضرت را بريءالذمّه بگرداند ، شاید اگر دیگری متصدّي شود چون علم باطن امور ندارد فرضاً اگر آن دین را بدائن بدهد و فزونتر هم بدهد چون نداند از چه مالی باید أداکند آنحضرت در زیر دین باقی میماند ، هر چند رسول خدای أولی با نفس و أموال است أمّا در این مورد دین و استقراض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ظاهر را باید محفوظ داشت اگر چه بر حسب باطن تمام اموال جهان و نفوس جهانیان از آن آنحضرت و ایجاد آنها بطفيل وجود آنحضرت و همه در حکم عبید آنحضرت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وما في يده كان لمولاه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ین پیش درطیّ کتب سابقه حدیثی باین تقریب مسطور شد که مردمان سوای مؤمنان غلامان و کنیز كان أئمّه هستند و از خارج </w:t>
      </w:r>
    </w:p>
    <w:p>
      <w:pPr>
        <w:pStyle w:val="BookText"/>
        <w:rPr/>
      </w:pPr>
      <w:r>
        <w:rPr>
          <w:rFonts w:ascii="IRNazanin" w:hAnsi="IRNazanin" w:eastAsia="IRNazanin"/>
          <w:color w:val="111111"/>
          <w:sz w:val="28"/>
          <w:sz w:val="28"/>
          <w:szCs w:val="28"/>
          <w:rtl w:val="true"/>
          <w:lang w:bidi="fa-IR"/>
        </w:rPr>
        <w:t xml:space="preserve">معلوم است که مؤمن حقیقی خودایشان میباشند و با این حال أمير مؤمنان و مولا كلِّ مؤمن و مؤمنه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مؤيّد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لاتقوم الساعة حتّى يقوم القائم بالحقِّ منّا و ذلك حين يأذن الله عزَّ وجلّ له فمن تبعه نجا و من تخلّف عنه هلك ، الله الله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 ولو على الثلج فانّه خليفة الله عزَّ وجلّ وخليفتي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نشود روز رستاخیز تا گاهی که قائمی که از ما میباشد بحق قیام نکند و این در آن هنگام روی دهد که خداوند عزّ وجل او را مأذون فرماید ، پس هر کس او را متابعت نماید و همراه باشد رستگار گردد و هر کس از حضرتش تخلّف جوید تباه شود ، خدای را بنگرید ای بندگان خدای و بحضرتش بروید اگر چه برف در زیر پای داشته باشید چه او خلیفه خدا و خلیفه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دست علي علیه السلام را بگرفت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أنّه يحبّني ولا يحبُّ هذا فقد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پندار کند که مرا دوست میدارد و علي را دوست نداشته است دروغ گفته است؛ یعنی مرا دوست نخواهد داشت ، یعنی دوستی من با دوستی علي توأم است ، و بقولی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 و بهردو روایت تاکسی را مقام ولایت و خلافت نباشد پیغمبر در حق دشمن وی چنین سخن نفرماید و دوستی او را با خود تکذیب نکند یا او را کافر نخواند چه عدم دوستی با دیگران سوای ائمّه هدی صلوات الله عليهم این نتیجه را نمی بخشد ، و ازین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ایشان دوستی با خدا و دشمنی با ایشان دشمنی با خدا است زیرا که ایشان خلیفه خدا و حافظ دین و ناموس خدا و مظاهر خدا هستند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سند رسول خدای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توضع يوم القيامة منا بر حول العرش الشيعتي و شيعة أهل بيتي المخلصين في ولايتنا و 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يا عبادي إلىَّ لأنشرَ عليکم کرامتی فقد أوذيتم في الدُّنيا ، در روز قیامت منبرها در اطراف و گرداگرد عرش برای شیعیان من و شیعیان اهل بیت من که در ولایت ما خلوص نیّت </w:t>
      </w:r>
    </w:p>
    <w:p>
      <w:pPr>
        <w:pStyle w:val="BookText"/>
        <w:rPr/>
      </w:pPr>
      <w:r>
        <w:rPr>
          <w:rFonts w:ascii="IRNazanin" w:hAnsi="IRNazanin" w:eastAsia="IRNazanin"/>
          <w:color w:val="111111"/>
          <w:sz w:val="28"/>
          <w:sz w:val="28"/>
          <w:szCs w:val="28"/>
          <w:rtl w:val="true"/>
          <w:lang w:bidi="fa-IR"/>
        </w:rPr>
        <w:t xml:space="preserve">دارند بگذارند و خداوند تعالی با آنها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من بیائید تا کرامت خود را بر شما منتشر و پراکنده فرمایم ، همانا شما در دار دنیا دچار أذیّت و آزار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بهمان سند رسول خداوند أحد ، عليه و آله صلوات الله الصمد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يا عليَّ من شجرةٍ خُلقتُ منها ، أنا أصلها و أنت فرعها و الحسن والحسين أغصانها ومحبّونا ورقها ، فمن تعلّق بشیء منها أدخله الله عزَّ وجلّ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شدی ای علي از همان درختی که من از آن آفریده شدم ، من ریشه و بیخ آن درخت هستم و تو ساق و تنه آنی و حسنین شاخهای آن و دوستان ما برگهای آن درخت باشند ، پس هر کس بچیزی از آن درخت متعلّق و آویزان گردد خداوند او را داخل بهشت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حديث معلوم شد که پیغمبر و ائمّه هدی از نور واحد هستند اگر ریشه نباشد در خت نروید ، اگر ساق نباشد شاخه سر بر نکشد و اگر شاخ نباشد برگ و بار نیاورد ، پس این اصل و فرع اصول و فروع تمام أصلها و فرمهای دنیا و آخرت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رسول 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لأحد أن يجنب في هذا المسجد إلّا أنا و عليُّ و فاطمة و الحسن و الحسين ، ومن كان من أهل بيتي فهو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نمیرسد که در این مسجد راه و منزل یابد </w:t>
      </w:r>
      <w:r>
        <w:rPr>
          <w:rStyle w:val="FootnoteAnchor"/>
          <w:rtl w:val="true"/>
        </w:rPr>
        <w:footnoteReference w:id="15"/>
      </w:r>
      <w:r>
        <w:rPr>
          <w:rFonts w:ascii="IRNazanin" w:hAnsi="IRNazanin" w:eastAsia="IRNazanin"/>
          <w:color w:val="111111"/>
          <w:sz w:val="28"/>
          <w:sz w:val="28"/>
          <w:szCs w:val="28"/>
          <w:rtl w:val="true"/>
          <w:lang w:bidi="fa-IR"/>
        </w:rPr>
        <w:t xml:space="preserve">مگر من وعلي وفاطمه و حسن و حسین و آنانکه از اهل بیت من هستند ، چه ایشان از من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بهمين سند رسول 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يرى عورتي غير عليّ إلّا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بیند عورت مرا غير از علي مگر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پارۀ علما در معنی عورت بیانات کرده اند و بحضرت فاطمه یا زنان آنحضرت تعبیر نموده اند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بهمین سند رسول خدای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عليّ کفر و بغض بني هاشم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علي کفر و دشمنی با بنی هاشم نفاق است ، این نیز راجع بمبانی سابقه است چه دشمنی با آنحضرت بغض با ایمان و دین یزدان است و بغض با ایمان اصل کفر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بهمین سند رسول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عفوتُ لكم عن صدقة الخيل والرقيق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أسبها وزكات بندگان شما را بشما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مذکور از امام رضا علیه السلام مروي است که پیغمبر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 الحسين خير أهل الأرض بعدي و بعد أبيهما و امّهما أفضل من نساءِ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بعد از من و بعد از پدرشان بهترین مردم روی زمین هستند و مادر ایشان بهترین زنان روی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در زمان پدر خود که بسیاری از أولياء الله در روی زمین بودند بهترین زنان روی زمین باشد البتّه تا قیامت از هر زنی که در صفحه زمين بعرصه وجود آید بهتر است ؛ چه بعد از پیغمبر آخرالزمان پیغمبری دیگر یا أئمّه اطهار که أولاد فاطمه هستند أئمّه دیگر و چون عليّ مرتضی که خلیفه و وصيّ خاتم الانبياء است شوهری بآن شأن و شرف برای أحدی پیدا نخواهد شد که بتواند همسنگ صدّیقه طاهره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این خبر بلفظ مطلق رسیده است زنان پیشینیان تا به آدم و حوّا علیهما السلام را نیز شامل است چنانکه اشرفیّت حسنين و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و پیغمبر را بر ماسبق جایز است و ازین است که علمای بزرگ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ماولدته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در اینجا بمعنی حتّی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ماولدته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بر مریم نیز بهتري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بهمين سند از حضرت پیغمبر مروي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نساء ركبن الإ بل نساء قريش ، أحناهم على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که بر شتر بنشینند زنهای قریش هستند و از تمام زنها بر شوهر مهربانتر باشند ، و یکی از دلائل عفّت و شوهر خودشناسی کثرت مهربانی با شوهر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از پیغمبر صلی الله علیه وآله مروي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جاءكم يريد أن يفرِّق الجماعة ويغصب الأمّة من غير مشورة فاقتلوه فإنَّ الله عزَّ وجلّ قد أذن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نزد شما بیاید و بخواهد تفريق جماعت و شقّ عصای مسلمانان نماید و أمر امّت را بدون مشورت و تصدیق دیگران و اقامت حجّتی روشن غصب نماید او را بکشید </w:t>
      </w:r>
    </w:p>
    <w:p>
      <w:pPr>
        <w:pStyle w:val="BookText"/>
        <w:rPr/>
      </w:pPr>
      <w:r>
        <w:rPr>
          <w:rFonts w:ascii="IRNazanin" w:hAnsi="IRNazanin" w:eastAsia="IRNazanin"/>
          <w:color w:val="111111"/>
          <w:sz w:val="28"/>
          <w:sz w:val="28"/>
          <w:szCs w:val="28"/>
          <w:rtl w:val="true"/>
          <w:lang w:bidi="fa-IR"/>
        </w:rPr>
        <w:t xml:space="preserve">چه خداوند عزّ وجل در این امر اجازت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فرمود غصب بنماید امّت را معلوم میشود ریاست ایشان را بدون اینکه مستحق باشد و از جانب خدای و رسول خدای منصوب گشته از آنکه منصوب بحق است مالك شود و البتّه چون أسباب فساد در دین و اختلال أمر امت و احکام شریعت مطهّره میشود قتلش واجب است ، چنانکه در این أزمنه در ملّت اسلام از ین قبیل سارقين و غاصبين و مفسدین و منافقین و دشمنان دین و مخالفان أحكام سیِّد المرسلین پیدا شده اند و دلیرانه کار کنند و مسلمانان را بواسطه امدادی که از خارج با یشان میشود نیروی مدافعه نیست و جز شمشیر صاحب الامر عجل الله تعالی فرجه چاره دگر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بهمین سند 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أحصنت فرجها فحرَّم الله ذرّيّتها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فاطمه پاس عصمت و عفّت خود را بداشت ازین روی خداوند ذرّیّه او را بر آتش حرام گردانید ، و در اینجا ممکنست که أولاد هر ذات عصمتی چون حلالزاده وهر حلالزاده عفیف و آزاده و از معایب ومعاصی مبرّی است ، لاجرم آتش دوزخ با وی نتواند نزدیکی گرفت ، چه او بها أعمال دوزخیان آشنائی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بهمان سند مروي است که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رضی سلطاناً بما يسخط الله تعالی خرج من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خشنود کند سلطانی وصاحب امارت و تسلطی را با نچه خشم کردگار قهار در آن باشد از دین خدای بیرون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أخلص عبدٌ الله أربعين صباحاً إلّاجرت ينابيع الحكمة من قلبه 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مدّت چهل روز در راه خدای بخلوص نیّت وصدق رویّت رود چشمه های حکمت از قلب او بر زبان او جاري شود ، یعنی بواسطه آن نور خلوص دل او بنور حکمت روشن و بر زبانش روان شود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اغسلوا صبيانكم من العمر فإنَّ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468_208110"/>
      <w:bookmarkStart w:id="30" w:name="pg19468_208110"/>
      <w:bookmarkEnd w:id="30"/>
    </w:p>
    <w:p>
      <w:pPr>
        <w:pStyle w:val="Heading3"/>
        <w:numPr>
          <w:ilvl w:val="2"/>
          <w:numId w:val="1"/>
        </w:numPr>
        <w:rPr/>
      </w:pPr>
      <w:bookmarkStart w:id="31" w:name="pg19468_208110"/>
      <w:bookmarkStart w:id="32" w:name="__RefHeading___Toc17422943_1280447820"/>
      <w:bookmarkStart w:id="33" w:name="_Toc11"/>
      <w:bookmarkEnd w:id="31"/>
      <w:bookmarkEnd w:id="32"/>
      <w:r>
        <w:rPr>
          <w:rtl w:val="true"/>
        </w:rPr>
        <w:t>بیان پارۀ اخبار و روایاتی که از حضرت</w:t>
      </w:r>
      <w:bookmarkEnd w:id="33"/>
    </w:p>
    <w:p>
      <w:pPr>
        <w:pStyle w:val="BookText"/>
        <w:rPr/>
      </w:pPr>
      <w:r>
        <w:rPr>
          <w:rFonts w:ascii="IRNazanin" w:hAnsi="IRNazanin" w:eastAsia="IRNazanin"/>
          <w:color w:val="111111"/>
          <w:sz w:val="28"/>
          <w:sz w:val="28"/>
          <w:szCs w:val="28"/>
          <w:rtl w:val="true"/>
          <w:lang w:bidi="fa-IR"/>
        </w:rPr>
        <w:t>امام رضا علیه السلام از اخبار مجموعه از ائمه علیهم السلام مروی است</w:t>
      </w:r>
    </w:p>
    <w:p>
      <w:pPr>
        <w:pStyle w:val="BookText"/>
        <w:rPr/>
      </w:pPr>
      <w:r>
        <w:rPr>
          <w:rFonts w:ascii="IRNazanin" w:hAnsi="IRNazanin" w:eastAsia="IRNazanin"/>
          <w:color w:val="111111"/>
          <w:sz w:val="28"/>
          <w:sz w:val="28"/>
          <w:szCs w:val="28"/>
          <w:rtl w:val="true"/>
          <w:lang w:bidi="fa-IR"/>
        </w:rPr>
        <w:t xml:space="preserve">در عیون أخبار از حسن بن جهم از حضرت امام رضا مروست که عليّ بن أبیطالب علیهم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بالقرع فانّه يزيد في 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بخوردن کدو چه بر نیروی دماغ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راوي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علیهما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تجنّبواالبوائق يمدُّ لكم في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بدي و ستم کناری گیرید تا عمر شما در 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أبيطالب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 آله ما را نماز سفر بگذاشت و در رکعت نخستین سوره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لكم ثلث القرآن و 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ثلث قرآن و ربع قرآن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اعتكافَ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إلا رصوم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مسجد جز با داشتن روزه صورت نبندد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بن أبيطالب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أكملكم إيماناً أحسنكم أخلاقاً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شما از حيثيت أخلاق کسی است که اخلاق ستوده اش از شما أكمل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مین سند علي بن ابيطالب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كنوز البرِّ إخفاء العمل و الصبر على الرزایا و كتمان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گنجهای نیکوئی پنهان داشتن کردار و شکیبائی بر رزیّتهای روزگار و پوشیدن مصائب ناگوار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علي بن ابیطالب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الخلق خير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نیکو بهترین قرین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بهمین سند أمير المؤمنين علي علیه السلام فرمود که از رسول خدای صلی الله علیه وآله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أسباب در آمدن بیهشت میشود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للّٰه و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کاري در راه خدا و رضای خدا و نکوئی خوی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أقربكم منّي مجلساً يوم القيامة أحسنكم خلقاً وخيركم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شما بمن در روز قیامت از حیثیت مجلس نیکوترین شما است از حیثیت خلق و خوی و بهترین شما است برای اهل و کسانش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الناس إيماناً أحسنهم خلقاً و ألطفهم بأهله ، و أنا ألطفكم بأهلي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مردمان از حیثیت ایمان نیکوترین ایشان است از جهت خلق و خوی و با ملاطفت ترین ایشان است با کسان خود ، و من از همه شما با أهل خود بیشتر ملاطفت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أبيطالب علیه السلام فرمود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ولتُسئلنَّ يومئذ عن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آینه البتّه پرسیده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الرطب و الماء البارد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نعیم خرمای تازه و آب سرد است ، و ازین پیش در ذیل أحوال حضرت باقر علیه السلام در تفسیر نعیم مذکور شد که مقصود سؤال از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أبي طالب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يزدنَ في الحفظ و 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و العسل والّلبان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بر قوّت حافظه میافزاید و بلغم را میر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قرائت قرآن و دیگر عسل و دیگر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لام یعنی 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وجود بلغم کثير سبب ضعف قوّت حافظه میشود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علي بن أبي طالب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البقاء و الا بقاء فليباكر الغداء و يجيّد الحذاء و يخفِّف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اراده بقا در دنیای فانی نماید و حال اینکه در دار فنا بقائی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طول عمر و بجای نهادن أموال را نماید بایستی سحر خیزي کند و بامدادان بگاه خوردنی بخورد و نعل نیکوی بادوام بر پای در آورد و بار قرض و معاشرت با زنان را سبك بگرداند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بهمین سند حضرت علي بن أبيطالب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أبو جحيفة النبي صلی الله علیه وآله وهو يتجشَّؤ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اكفف جشاك فانَّ أكثر الناس في الدنيا شبعاً أكثرهم جوعاً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ملأ أبو جحيفة بطنه من طعام حتّى لحق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جحيفه بحضرت رسول خدای تشرُّف جست و آروغ همی زد،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آروغ زدن را موقوف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 بخور وشکم را چندان آکنده مدار که بآروغ زدن در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کس در دنیا بیشتر سیر باشد در آخرت بیشتر جوع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 أبو جحیفه زنده بود شکم از هیچگونه غذائی پر نساخت تا بحق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با ین سند حضرت امام رضا فرمود که حضرت امام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عليه و آله چون طعامی می خورد عرض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لنا فيه وارزقنا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أكل لبناً أو شربةً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لنا فيه و ارزقنا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برکت بده برای ما در آن و روزي بخش ها را بهتر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شیر یا آب میخورد 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برکت ده ما را در آن و روزي بخش ما را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مبارك لطفی دقیق است ، چه پیغمبر در أكل طعام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را بما روزي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تو خود برای ما و أحوال ما بهتر میدانی بما روزي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در شیر و آب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آن ها را روزي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شیر نیز حکم طعام دارد و غذائی طبیعی است خصوصاً در عربستان ، و آب هم که در مشروبات عوض ندارد و از همه مشروبات فراوان تر و با أمزجه موافق تر است بلکه مایه حیات حیوانات و مواليد و منشأ خلقت دنیا و مافیها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سند علي بن أبي طالب سلام الله تعالی علیه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لايعرض أحدكم نفسه لهنَّ وهو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والحجامة و المرأة الحسناء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 باشید خویشتن را بسه چیز آشناهسازید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حمّام و دیگر حجامت است که موجب ضعف بدن است و دیگر زن نیکوروی است که شاید دیدارش و معاشرتش أسباب جنبش شهوت </w:t>
      </w:r>
    </w:p>
    <w:p>
      <w:pPr>
        <w:pStyle w:val="BookText"/>
        <w:rPr/>
      </w:pPr>
      <w:r>
        <w:rPr>
          <w:rFonts w:ascii="IRNazanin" w:hAnsi="IRNazanin" w:eastAsia="IRNazanin"/>
          <w:color w:val="111111"/>
          <w:sz w:val="28"/>
          <w:sz w:val="28"/>
          <w:szCs w:val="28"/>
          <w:rtl w:val="true"/>
          <w:lang w:bidi="fa-IR"/>
        </w:rPr>
        <w:t xml:space="preserve">و شکستن روزه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بهمين سند علي بن أبيطالب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عشر عورات فاذا تزوَّجت استترت لها عورة فاذا ماتت تستتر عوراتها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ده عورت است چون شوهر نماید يك عورتش مستور شود و چون در خاك گور رود تمام عوراتش پوشیده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بن أبي طالب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زنی که در حقش عرض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من فرمود زنان را أمر کنم او را بنگرند، چون بدو نظر کردند و رسیدگی نمودند او را در بکارت یافتند،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 نمی زنم بکسیکه مُهر خدائی 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 دوشیزگی وی عیب نکرده ، و شهادت زنان در مثل این امر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أبیطالب سلام الله تعالی علیه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سئلتِ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فجر بك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لفريتها على الرجل و حدّاً لما أقرَّت بالزنا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زنی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با تو بفجور وعمل بد پرداخته ؟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دو حدّ زده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 برای افترای بر آن مرد و يك دیگر برای اقرار خودش بعمل شنیعی که از وی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بيك اندازه مبهم است ، شاید مقصود اینست که بعد از آنکه تحقیق کردند و افترای آن زن ثابت شد این حکم را دارد ، یا راجع به ستّاري است ، و العلم عند ستّار العيوب و علاّم الغيوب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علي بن أبيطالب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مگر اینکه این آیه شریفه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خبر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ازین خبر مبارك میرسد که ایمان حقیقی منوط بزمان خاتم أنبياء صلی الله علیه وآله وخطاب بمؤمن منحصر بآن عهد و بآنحضرت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بهمين سند أمير المؤمنين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رأى العبد أجله و سرعته إليه لأ بغض الأمل وترك طلب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بدیده تفگر نگران گرگ </w:t>
      </w:r>
    </w:p>
    <w:p>
      <w:pPr>
        <w:pStyle w:val="BookText"/>
        <w:rPr/>
      </w:pPr>
      <w:r>
        <w:rPr>
          <w:rFonts w:ascii="IRNazanin" w:hAnsi="IRNazanin" w:eastAsia="IRNazanin"/>
          <w:color w:val="111111"/>
          <w:sz w:val="28"/>
          <w:sz w:val="28"/>
          <w:szCs w:val="28"/>
          <w:rtl w:val="true"/>
          <w:lang w:bidi="fa-IR"/>
        </w:rPr>
        <w:t xml:space="preserve">مرگ و شتابندگی او بسوی خودش بگردد و يقين بر مرگ نماید هر آینه آرزومندیهای بیهوده و طلب دنیا را فروگذار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عیون بهمان سند مسطور از علي بن أبيطالب علیه السلام مذکور است که حسن و حسين در حضور رسول خدای صلی الله علیه وآله بازی میکردند تا اینکه بیشتر از شب سپری گشت ،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مادر خود باز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برقی بر جست و پیوسته ایشان را در روشنائی می سپرد تا بخدمت فاطمه در آمدند و پیغمبر بر آن برق نظر می فرمود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ما أهل بیت را مکرّم و گرامی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باين سند علي بن أبیطالب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بوراثت یافتم از رسول خدای دو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كتاباً في قراب سیفي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خدای و آن دیگر کتابی است که در جلد غلاف شمشیر من است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که در قراب شمشیر تو است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غير قاتله أو ضرب غير ضار به فعليه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بکشد غیر از کشنده خود را و بزند غير ضارب خود را پس براو است لعنت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مطلقا و عمل کردن بحكم حاکم عدل نیز همین حکم را دارد ، چه قتل یا ظلم یا ضرب دیگری مثل آنست که در حق وی شده باشد خصوصاً در وقتی که راجع بأمر دین و مخالفت با آئین باشد همه کس در آن شريك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ابیطالب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کندن خندق با پیغمبر بودیم ناگاه فاطمه بیامد و پاره نانی با خود داشت و با پیغمبر گذاشت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پاره نان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قرصاً خبزته للحسن و الحسين جئتك منه بهذه الكسرة ،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أوَّل طعام دخل فم أبيك منذ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نانی برای حسنين بيختم و پاره از آن را بتو آوردم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طعامی است که بعد از مدّت سه روز بدهان پدرت در آمده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بهمین سند أمير المؤمنين صلوات الله عليه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النبيُّ صلی الله علیه وآله بطعام </w:t>
      </w:r>
    </w:p>
    <w:p>
      <w:pPr>
        <w:pStyle w:val="BookText"/>
        <w:rPr/>
      </w:pPr>
      <w:r>
        <w:rPr>
          <w:rFonts w:ascii="IRNazanin" w:hAnsi="IRNazanin" w:eastAsia="IRNazanin"/>
          <w:color w:val="111111"/>
          <w:sz w:val="28"/>
          <w:sz w:val="28"/>
          <w:szCs w:val="28"/>
          <w:rtl w:val="true"/>
          <w:lang w:bidi="fa-IR"/>
        </w:rPr>
        <w:t xml:space="preserve">فأدخل إصبعه فيه فاذا هو حارّ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حتّى يبرد فانّه أعظم بركةً و إنَّ الله تعالى لم يطعمنا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 طعامی بیاوردند ، انگشت مبارکش را بطعام در آورد و آن طعام گرم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را بگذارید تا سرد شود ، چه برکت سرد بیشتر است و خداي تعالی مارا بطعام گرم اطعام نفرموده است ، یعنی خدایتعالی بالطبيعه طعام گرم برای ما نیاورده بلکه ما خود گرم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ابیطالب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الحاجة فليبکّر في طلبها يوم الخميس وليقرأ إذا خرج من منزله آخر سورة آل عمران و آية الكرسي و إنّا أنزلناه في ليلة القدر و أمَّ الكتاب فانَّ فيها قضاء حوائج الدنيا و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شما را حاجتی پیش آید بایستی در بامداد روز پنجشنبه در طلب آن بر آید و چون از منزلش بیرون شود آیه آخر سوره آل عمران و آية الكرسي و سوره قدر و سوره فاتحة الكتاب را قرائت نماید ؛ چه بر آورده گردیدن حاجات دنیویّه و اخرویّه در اینها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بهمين سند علي بن أبيطالب علیه السلام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الطيب نشرة و العسل نشرة و الركوب نشرة والنظر إلى الخضرة نشرة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خوشبوی و انگبين وسواري نمودن و بسبزه نگریدن نشره وتعويذ وأسباب نشاط وانبساط وقوّت حیات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علي بن ابيطالب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خلَّ الخمر فانّه يقتل الديدان في البطن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خلّ الخمر ما فسد ولا تأكلوا ممّا أفسدتموه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سرکه شراب را چه کشنده کرمهای شکم است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سرکه شراب را که حالت فساد گرفته باشد و نخورید از سرکه شراب از آنچه شما خود فاسد کرده باشید ، ممکنست مراد از سرکه شراب آن سرکه ایست که شراب بوده و فاسد و بسر که مبدّل شده باشد و فسادش فزونی تندي و ترشی آن است ، با سرکۀ شرابي است که بالطبيعه فاسد و از حالت خمريّت برگشته باشد ،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خود بدست خود بفساد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است که شراب ساخته اید ، یا چون بطبيعت خود فاسد نگشته و فسادی عارضی یافته است سود نرساند بلكه أسباب زیان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باین سند از حسين بن علي و بروایتی از علي بن أبيطالب علیهما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حباني رسول الله صلی الله علیه وآله بالورد بكلتَي يديه فلمّا أدنيته إلى أنفي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سيِّد ريحان الجنّة بعد 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با دو دست مبارکش گل سرخی بمن داد و چون بوئیدن آوردم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سرخ بعد از آس و برگ درخت مورد سیِّد گلهای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بهمین سند از علي بن أبي طالب علیه السلام مذکور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بالّلحم فانّه يُنبت الّلحم ، و من ترك الّلحم أربعين يوماً ساء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بخوردن گوشت چه گوشت میرویاند گوشت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تا چهل روز گوشت نخورد بدخلق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بن أبي 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پیغمبر از لحم و شحم سخن رفت ،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منهما بضعة تقع في المعدة إلّا أنبتت مكانها شفاء و أخرجت من مكانها 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پیه پاره در معده جای نگیرد مگر اینکه در مکانش شفائی بروید و از مکانش دردی بیرون شود ، بعضی از علما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شحم دنبه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علي بن أبيطالب علیه السلام مروي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صلی الله علیه وآله لايأكل الكليتين من غير أن يحرِّمهما لقربهما من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قلوه را نمی خورد و حرام هم نمی فرمود ، زیرا که بمخرج بول نزديك است ، یعنی بهمین سبب قرب جوار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بن أبيطالب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عبد الله بحضور همایون رسول خدا در آمد و در دست رسول خدا یکدانه به بود که بآنحضرت رسیده بود ، بطلحه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تجمُّ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قلب را آسوده و تقویت می نماید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باین سند علي بن ابيطالب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أكل إحدى وعشرين زبيبة حمراء على الريق لم يجد في جسده شيئاً يكرهه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بیست و یکدانه مویز سرخ صبحگاه قبل از خوردن چیزی بخورد در تن خود چیزی که او را مکروه افتد </w:t>
      </w:r>
    </w:p>
    <w:p>
      <w:pPr>
        <w:pStyle w:val="BookText"/>
        <w:rPr/>
      </w:pPr>
      <w:r>
        <w:rPr>
          <w:rFonts w:ascii="IRNazanin" w:hAnsi="IRNazanin" w:eastAsia="IRNazanin"/>
          <w:color w:val="111111"/>
          <w:sz w:val="28"/>
          <w:sz w:val="28"/>
          <w:szCs w:val="28"/>
          <w:rtl w:val="true"/>
          <w:lang w:bidi="fa-IR"/>
        </w:rPr>
        <w:t xml:space="preserve">نمی بیند ، یعنی ناخوش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أبيطالب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صلی الله علیه وآله إذا أكل التمر يطرح النوى على ظهر كفِّه ثمَّ يقذف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خرما تناول می فرمود خستوی آن را از دهان مبارك بر پشت کف دستش می افکند آنگاه دورش می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علي بن أبيطالب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جبرئيل إلى النبيِّ صلی الله علیه وآله فقال عليكم بالبرني فانّه خير تموركم يقرِّب من الله و يبعِّد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بحضرت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بخوردن خرمای برني چه بهترين أقسام خرماهای شما است ، آدمی را بخدای نزديك و از آتش دور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است که در میان عرب مشهور است و معرّب بر نيك میباشد یعنی بار نیکو ، شاید مراد این باشد که در این نوع خرما برای تصفیه روح و قلب و مغز و تقویت آن خاصیتی است که چون بخورند از پارۀ حالات و أوصاف وساوس و سودا آسوده و بأخلاق حسنه که مایه تقرُّب بپروردگار و دوری از نار است متّصف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بن أبي 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بالعدس فإنّه مبارك مقدَّس یرقِّق القلب و يُكثر الدمعة وقد بارك فيه سبعون نبیّاً آخرهم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بخوردن عدس ، چه عدس مبارك و مقدّس است ، قلب را رقیق می گرداند و اشك چشم را بسیار میکند و هفتاد تن از پیغمبران که آخر ایشان عیسی بن مریم علیهم السلام است در برکت و میمنت آن دعا کرده 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سند از علي بن أبي طالب علیه السلام مردیست که مردی آنحضرت را دعوت نمود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 شرط دعوت ترا اجابت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خصلت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از خارج چیزی بخانه خود در نیاوری ، یعنی تهیّه على حده نیاوری ، و آنچه بخانه داری بیاوری و برای پذیرائی من چیزی در خانه خود پنهان نکنی ، یعنی مخصوص من نخوانی و دیگران را محروم 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تجحف </w:t>
      </w:r>
    </w:p>
    <w:p>
      <w:pPr>
        <w:pStyle w:val="BookText"/>
        <w:rPr/>
      </w:pPr>
      <w:r>
        <w:rPr>
          <w:rFonts w:ascii="IRNazanin" w:hAnsi="IRNazanin" w:eastAsia="IRNazanin"/>
          <w:color w:val="111111"/>
          <w:sz w:val="28"/>
          <w:sz w:val="28"/>
          <w:szCs w:val="28"/>
          <w:rtl w:val="true"/>
          <w:lang w:bidi="fa-IR"/>
        </w:rPr>
        <w:t xml:space="preserve">با 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میزبانی من عيال خود را دچار زحمت خاص نگردانی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أمر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دعوت او را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علي بن أبيطالب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وآله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عليكم استخفافاً بالدين و بيع الحكم وقطيعة الرحم و أن تتَّخذوا القرآن مزامير ، تقدِّمون أحدكم و ليس بأفضلكم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بر شما می ترسم از اینکه دین خود را خفیف گردانید و بشرائط آن بی اعتنائی کنید و در أحكام شرعيّه رشوه بگیرید و حکم فروشی نمائید و قطع صله رحم نمائید و قرآن را ببازی بگیرید و همانطور که آلات لهو و لعب و عیش و طرب أسباب اشتغال خاطر و اتلاف عمر عزیز است قرآن را نیز آلت اشتغال و وسیله انجام مقاصد و مآرب و جلب منافع دنيويّه خود سازید و در معانی آن تأمّل نکنید و با آلات لهو تفاوت نگذارید ، مقدّم شود بر شما تنی از شما و حال اینکه در امر دین بر شما فضل و فزونی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علي بن أبيطالب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بالزيت و أكله و ادَّهِن به فانَّ من أكله و ادَّهن به لم يقربه الشيطان 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زیت و خوردن آن و تدهین کن بروغن زیت ، چه هر کس زیت را بخورد و روغنش را استعمال نماید تا چهل روز شیطان باو نزديك نشود ، و ازین پیش در همين فصول سابقه در باب زبیب که در پارۀ نسخ زیت نوشته بودند بیان این مسئله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باین سند علي بن أبي طالب صلوات الله و سلامه عليه فرمود که رسول خدای صلی الله علیه وآله با علي بن أبيطالب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بالملح فانّه شفاء من سبعين داءاً أدناها الجذام و البرص و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بخوردن نمك زیرا که هر کس نمك بخورد از هفتاد مرض شفا است ، یعنی نمك شفای هفتاد مرض است ، که از همه پست تر خوره و پیسی و دیوانگی است ، و ازین پیش باین خبر بتقریبی اشارت شد که بهمان لفظ خوره مسطور بود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باین سند از علي بن أبيطالب علیه السلام مسطور است که هندوانه و خرمای تازه بحضرت پیغمبر صلی الله علیه وآله بیاوردند ؛ از هردو بخورد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الأطیبان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دوجنس پاکیزه تر از هر چیز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حضرت امام رضا از حسن بن علي علیهما السلام روایت فرماید که آنحضرت در روز هفتم حسن نام یافت و از اسم حسن حسين مشتق گردید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این دو امام عالی مقام جز أيّام حمل فاصله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امام رضا از جعفر بن محمّد علیهم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برای ما می باشد و روز یکشنبه برای شیعیان ما و روز دوشنبه برای بنی امیّه و روز سه شنبه برای شیعیان بنی امیّه و روز چهارشنبه برای بنی عبّاس و روز پنجشنبه برای شیعیان بنی عبّاس و روز جمعه برای تمامت مردم است و در روز جمعه سفر کردن نمی شاید خداوند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قضيت الصلاة فانتشروا في الأرض و ابتغوا من فضل الله ، يعني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نماز گذاشته شد در روز شنبه در زمین پراکنده شوید و در طلب فضل و فزونی خدای سفر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امام رضا از علي بن الحسين علیهم السلام روایت کند که رسول خدای أذان نماز در گوش امام حسن علیهم السلام در همان روز ولادتش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حضرت امام رضا علیه السلام از جناب جعفر بن محمّد صلوات الله عليهم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محمّد باقر دُهنی خواست تا سر مبارکش را بآن روغن تدهين فرماید و چون از تدهين فراغت یافت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تدهین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تدهين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روغن بنفشه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بنفشه خوب روغنی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پدرم از جدّم حسين بن علي از پدرش علي علیهم السلام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البنفسج على الأدهان كفضل الاسلام على ساير 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فزونی روغن بنفشه و عطر آن بر سایر روغنها مثل فزونی و فضل دین اسلام است بر دیگر ادیان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حضرت علي بن أبيطالب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لن دان با طاعة المخلوق في معصية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نیست برای کسی که مخلوق را طاعت و خالق را معصیت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بهمین سند أمير المؤمنين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الرمّان بشحمه فانّه دباغ للمعدة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أنار را با پیه آن چه پیه آن دباغ معده است ، یعنی پاك می کند معده را ، و ازین پیش در ذیل حديث سابق باین حدیث و متمِّم آن اشارت رفت و مراد از پيه أنار آن پرده های نازکی است که بر روی حبّات أنار است و شاید خالق كلّ باقتضای حکمت بالغه و لطافت دانه های انار این پرده را حافظ آن گردانیده است ، چنانکه در أعضای حیوانی برای دل آدمی که بس لطیف است دو جلد مقرّر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باین سند حضرت امام رضا علیه السلام از علي بن الحسين روایت فرماید که ابوعبدالله حسين بن علي عليهما السلام فرمود که عبدالله بن عبّاس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رسول خدای صلی الله علیه وآله أنار تناول می فرمود هیچکس را در آن شريك نمی فرمود و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رمّانة حبّة من حبّات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دانه انار یك حبه از حبه 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حضرت امام رضا علیه السلام روایت نمود که حضرت علي بن الحسين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بر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أبيطالب بخدمت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وعلي صلوات الله عليهم بحالت تب بود ، رسول خدا أمر فرمود که آنحضرت غُبَيرا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سنجد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بهمین سند امام رضا از علي بن الحسين سلام الله عليهم روایت کند که دو مرد را در حضرت أمير المؤمنين علي بن أبيطالب مخاصمه و مرافعه شد ، یکی از ایشان شترى بآن يك فروخته و سر و پوست شتر را مستثنی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بدا له أن ينحره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شريكه في البعير على قدر الرأس والجلد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خریدار را در کشتن شتر بدائی روی داده بود و فروشنده تقاضای سر و پوست را که استثناء نموده بود می نمود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شتر بواسطة شرط و استثنائی که نموده است شريك خریدار است بقدر سر و پوست شتر ، یعنی یا باید خریدار شتر را چون بعنوان نحر کردن و پوست و سرش را بفروشنده دادن خریده است نحر نماید و حقّ فروشنده را بدهد یا از روی قیمت أعضای شتر و تجزیه گوشت و سر و تشخیص بها </w:t>
      </w:r>
    </w:p>
    <w:p>
      <w:pPr>
        <w:pStyle w:val="BookText"/>
        <w:rPr/>
      </w:pPr>
      <w:r>
        <w:rPr>
          <w:rFonts w:ascii="IRNazanin" w:hAnsi="IRNazanin" w:eastAsia="IRNazanin"/>
          <w:color w:val="111111"/>
          <w:sz w:val="28"/>
          <w:sz w:val="28"/>
          <w:szCs w:val="28"/>
          <w:rtl w:val="true"/>
          <w:lang w:bidi="fa-IR"/>
        </w:rPr>
        <w:t xml:space="preserve">وجهش را هر چه معيّن شد بفروشنده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حضرت امام رضا می فرماید که حسين بن علي سلام الله عليهم بمستراح در آمد و در آنجا لقمه بدید که بیفتاده بود ؛ آن لقمه را بغلامی از خود بداد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آمدم ازین لقمه بمن متذکّر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بیرون آمد غلام آن لقمه را خورده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لقمۀ که بتو دادم کجا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آن لقمه را بخوردم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حاضر بود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فرمودی ؟ یعنی از روی شگفتی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لقمۀ او را آزاد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بزرگوارم شنیدم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 لقمة ملقاة فمسح منها أو غسل منها ثمَّ أكلها لم يستقرّ في جوفه إلّا أعتقه 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لقمۀ را در جایی افتاده بیند و با دست خود پاك نماید یا آن را بشوید و بخورد هنوز آن لقمه در اندرون وی استقرار نگرفته باشد مگر اینکه خدای تعالی او را از آتش آزاد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أكن لأستعبد رجلاً أعتقه 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ببندگی نمی گیرم کسی را که خداوندش از آتش آزاد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بن أبي 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لو رحلتم منهنَّ المطايا لم تقدروا على مثلهنَّ لا يخاف عبد إلّا ذنبه و لايرجو إلّا ربَّه و لا يستحي الجاهل عمّا لا يعلم أن يقول لا أعلم و لا يستحي إذا لم يعلم أن يتعلّم والصبر من الايمان بمنزلة الرأس من الجسد ولا إيمان لمن لا صبر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هر چند در طلب آن بکوشید و بخواهید مانندش را دریابید نتوانید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باید هیچ بندۀ جز از گناه خود نترسد و جز بپروردگارش امیدوار نباشد ، و نیز نادان شرم نگیردکه آنچه را که نمی داند بگوید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 نکند گاهی که نمیداند بیاموزد ، دیگر اینکه صبوري و شکیبائی نسبت به ایمان بمنزله سر است از تن و هر کس را صبر نباشد ایمان نیست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حسين بن علي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علي بن الحسين عليهما السلام فرمود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أسرَّه أن ينسأ في أجله و يزاد في رزقه فليصل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مسرور میآورد که عمرش دراز وروزیش افزون گردد باید صله رحم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حضرت رضا علیه السلام روایت کند که حضرت حسین بن علي علي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أعمال هذه الاُمّة ما من صباح إلّا وتعرضُ على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صباحی نیست مگر اینکه اعمال و کردارهای این امّت در پیشگاه خدای تعالی عرضه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از علی بن الحسين و بقولی از حسین بن علي عليهما السلام مروي است که در زیر دیوار یکی از شهرها لوحی پیداشد که در آن نوشته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لا إله إلّا أنا ، محمّدٌ نبيّي ، عجبتُ لمن أيقن بالموت كيف يفرح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 لمن أيقن بالقدر كيف يحزن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اختبر الدنيا كيف يطمئنُّ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وعجبتُ لمن أيقن بالحساب كيف يذنب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 بجز من خدائی نیست و محمّد پیغمبر من است ، عجب دارم از کسیکه يقين بر مرگ دارد چگونه شادمان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دارم از کسیکه يقين دارد امورات در تحت تقدیر الهی است چگونه بر مهمّات خود اندوهناك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دارم از آنکس که دنیا را بدست اختیار و تجربت بیازموده و حال دنیا را بشناخته چگونه بدنيا مطمئن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دارم از کسی که میداند میزان حساب در کار و ترازوی أعمال در سنجیدن هیچ چیز فروگذار نمی کند چگونه گناه می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أخباری که در این فصول بعلي بن الحسين یا باقرین علیهم السلام منسوب می گردد در کتب خود ایشان بهمين تقريبها مذکور گشته است و در اینجا نظر بجامعیت أحوال وأخبار امام رضا سلام الله عليه مسطور می آید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باین سند امام رضا از جعفر بن محمّد علیهم السلام قالی روایت کند که از آنحضرت پرسیدند که اگر کسی قبر مطهّر امام حسين علیه السلام را در حالتیکه عارف بحق آنحضرت باشد زیارت کند چه حال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مرا پدرم بدرستی که هر کس زیارت کند قبر حسين علیه السلام را عارفاً بحقِّه خدای تعالی او را در زمره علّيّين می نویسد ،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حول قبر الحسين سبعون ألف ملك شعثاء غبراء يبكون عليه إلى </w:t>
      </w:r>
    </w:p>
    <w:p>
      <w:pPr>
        <w:pStyle w:val="BookText"/>
        <w:rPr/>
      </w:pP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قبر آنحضرت هفتاد هزار فرشته ژولیده موی غبار آلوده هستند که تا روز قیامت بر آنحضرت می گریند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از امام جعفر بن محمّد علیهم السلام روایت فرماید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العقوق اُفّ و لو علم الله تعالى شيئاً أهون من اُفّ لنهىٰ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 کلمۀ که موجب عاقّ شدن است اینست که فرزند بپدر یا مادرش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کلمه از لفظ افّ پست تر میدانست هر آینه از آن نهی میفرمود ، اشاره با 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لاتقل لهما 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امام رضا از علي بن الحسين عليهما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با من حديث کرد که در خدمت فاطمه سلام الله عليهما بودم ، بناگاه رسول خدای لاله بدیدار آنحضرت بیامد و در این حال فاطمه را گردن بندی از طلا بر گردن مبارك بود که علي بن أبيطالب علیه السلام از بهرش بخریده بود ؛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 الناس إنَّ فاطمة بنت رسول الله تلبس لباس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فقطعتها و باعتها و اشترت بها رقبة فأعتقتها فسرَّ بذلك رسول الله صلی الله علیه وآله ، ای فاطمه مردمان نگویند که فاطمه دختر پیغمبر خدا جامه ستمکاران را می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عليها بشنید گردن بند را بگسیخت و بفروخت و از قیمت آن بندۀ بخرید و در راه خدا آزاد کرد و رسول خدا ازین کردار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الحسين الان در قول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رأى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فرمود که در کتاب آنحضرت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بهمین سند علي بن الحسين سلام الله عليهما چون مریضی را دیدی که از مرضی بهبود یافته بود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يهنّئك الطهور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ترا پاک شدن از گناهان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باین سند حضرت علي بن الحسين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سه چیز را از سه تن فراگرفتند ؛ صبر را از أيّوب ، شکر را از نوح ، حسد را از فرزندان يعقوب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بهمین سند امام رضا از جعفر بن محمّد روایت کند که امام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علي علیهم السلام از نماز در سفر بپرسیدند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أباه علیه إلسلام يقتصر الصلاة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علي بن الحسين قال نماز را در سفر قصر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أبيطالب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لاتجد في أربعين أصلع رجلاً سوءاً و لاتجد في أربعین کوسجاً رجلاً صالحاً و أصلع سوء خير من کوسج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نفر أصلع يك مرد بد نمی یابی و در چهل نفر کوسه یکتن صالح نیابی و أصلع بد بهتر است از کوسه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أصلع مردی است که موی پیش سر او رفته باشد و موی نداشته باشد و چنین زن را صلعاء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حسین بن علي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النبيُّ صلی الله علیه وآله كبَّر على حمزة خمس تكبيرات و كبَّر على الشهداء بعد حمزة خمس تكبيرات خمس تكبيرات فلحق حمزة سبعون تكبيرات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پیغمبر شدم که چون حمزه شهادت یافت پنج تکبیر بر وی بگفت و همچنین سایر شهدائی که بعد از حمزه شهید شدند يك بيك را پنج تكبير بفرمود ، پس حمزه را هفتاد تكبير ملحق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علما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این باشد که بعد از آنکه رسول خدای پنج تكبير بر حمزه و پنج تكبير بر هر تنی از سایر شهداء براند فرمان کرد تا هريك از شهدا را بیاوردند و بر هر يك تكبیری برای نماز بخواند و چون جسد شریف حمزه را در همان مکان که بود بر نداشتند و هر يك از شهدا را که حاضر می ساختند پهلوی حمزه میگذاشتند و پس از فراغ از نماز بر میداشتند و شهیدی دیگر را بجایش می نهادند و چون عدد شهدای احد هفتاد نفر بودند پس هفتاد تكبير دیگر بر تكبيرات بر حمزه افزوده شد، و این وقتی است که هر نمازی را تکبیری محسوب دارند ، و یا اینکه هر شهیدی را تکبیری برای نماز بر او می فرموده و هم احتمال دارد که رسول خدای بعد از فراغت از تكبير شهداء هفتاد تكبير دیگر بر حمزه گفته 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ناسخ التواریخ اشارت شده است چون حمزه علیه السلام در وقعۀ اُحد بدست وحشی شهید و نیز جسد شريفش مُثله ، و رسول خدای بر آن کردار </w:t>
      </w:r>
    </w:p>
    <w:p>
      <w:pPr>
        <w:pStyle w:val="BookText"/>
        <w:rPr/>
      </w:pPr>
      <w:r>
        <w:rPr>
          <w:rFonts w:ascii="IRNazanin" w:hAnsi="IRNazanin" w:eastAsia="IRNazanin"/>
          <w:color w:val="111111"/>
          <w:sz w:val="28"/>
          <w:sz w:val="28"/>
          <w:szCs w:val="28"/>
          <w:rtl w:val="true"/>
          <w:lang w:bidi="fa-IR"/>
        </w:rPr>
        <w:t xml:space="preserve">خشمگین شد و سوگند یاد فرمود که اگر دست یابم بر قریش یکتن و بروایتی هفتاد تن را از ایشان مثله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عاقبتم فعاقبوا بمثل ما عوقبتم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نازل گشت ،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صبوري پیشه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اندیشه در گذشت و کفّاره آن سوگند را بداد و در إزای مکافات كفّار هفتاد کرّت برای حمزه استغفار فرمود و أبدان شهدای اُحد عليهم الرحمه را دو تن و سه تن بر حسب مصاحبت و دوستی آنها در دار دنیا با همدیگر در يك لحد می سپردند و جسد حمزه عليه السلام را با خواهرزاده اش عبدالله بن جحش در يك قبر نهادند و هر شهید را در همان جامه خودش می پیچیدند ، و در أمر نماز بر شهیدان از علمای عامّه شافعی جایز نمیداند و گوید که پیغمبر بر شهدای اُحد نماز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متابعان أبی حنیفه نماز کردن بر شهیدان را جایز شمارند چه پیغمبر صلی الله علیه وآله بر حمزه و دیگر شهدا نماز گذاشت و در این روایت با علمای شیعي متّفق هستند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بر حمزه نماز گذاشت و هر جنازه که می آوردند در جنب جنازۀ حمزه جای میدادند و ازین روی در آن روز هفتاد نماز بر حمزه گذاشت و هفتاد تکبیر بگفت ، بروایتی پیغمبر آنشب را برای انجام کار شهدا در اُحد بماند و صبح یکشنبه بمدینه آمد، و بروایتی نزديك فرودشدن آفتاب رسول خدا از کار شهدا پرداخت و بمدینه راه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حضرت امام رضا از حضرت جعفر بن محمّد روایت کند که فرمود از علي بن الحسين صلوات الله عليهم 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اُوتم النبيُّ من أبويه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پیغمبر صلی الله علیه وآله از پدر و مادر یتیم شد ؟ یعنی در کودکی او پدر و مادرش وفات کردند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يجبَ عليه حقُّ المخلوق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مخلوقی بر وی واجب نشود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خبر در كتاب أحوال حضرت سجّاد علیه السلام اشارت رفت و این کلام را در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جز خداوند هیچ مخلوقی را بر آنحضرت حقّی نماند ، دیگر اینکه حق اُبوَّت یا حق مادري ورعایت آن که با حشمت نبوَّت دمساز نیست با نبوَّت انباز نگردد ، علاوه بر این پیغمبر صلی الله علیه وآله خود پدر آفرینش </w:t>
      </w:r>
    </w:p>
    <w:p>
      <w:pPr>
        <w:pStyle w:val="BookText"/>
        <w:rPr/>
      </w:pPr>
      <w:r>
        <w:rPr>
          <w:rFonts w:ascii="IRNazanin" w:hAnsi="IRNazanin" w:eastAsia="IRNazanin"/>
          <w:color w:val="111111"/>
          <w:sz w:val="28"/>
          <w:sz w:val="28"/>
          <w:szCs w:val="28"/>
          <w:rtl w:val="true"/>
          <w:lang w:bidi="fa-IR"/>
        </w:rPr>
        <w:t xml:space="preserve">است ، آدم صفي علیه السلام که پدر آدمیان است نسبت بآنحضرت حالت بنوَّت دارد تا بدیگران چه رسد ، ازین گذشته از آدم علیه السلام تا حضرت عبد الله پدر خاتم الانبياء همه حامل نور مبارك آنحضرت هستند ، چنانکه آن نور چون مستودع آن از جهان ميرفت در جبین دیگری آشکار میشد ، در حقیقت آنجماعت حامل این ودیعه إلهیّه هستند نباید قياس بحمل دیگر پدران و مادران نمود ، بلکه حالت سایر ائمّه هدی صلوات الله عليهم بر همین منوال است ، اگر جز این است از چه روی تا آنساعت ظهور امام باین جهان آثار ثقل حملی در خود نمی دیدند ؟ چنانکه در شرح ولادت هر يك از أئمّه هدى و امّهات ایشان مشروح و مبسوط است ، و ما ذلك على الله بعزيز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جنّت آشیان میرزا محمّد تقي لسان الملك طاب ثراه در مدیحه آنحضرت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 مولود است کو مادر پدر را خالق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 میشاید کسی باین عنوان و شئونات پدر و مادری با نحضرت منسوب آید ؟ أمّا چون بحسب ظاهر نسبتی داده میشد خداوند تعالی پدر و مادر آنحضرت را در همان کودکی بلکه در هنگامیکه متولّد نشده بود پدر او را و پس از اندك مدّتی بعد از تولدش مادرش را از جهان بیرد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سند از امام رضا از حسین بن علي علیهم السلام مروست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صلوات الله عليه ما را خطبه براند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على الناس زمان عضوض يعضُّ المؤمن على ما في يده و لم يؤمر بذلك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تنسَوُا الفضل بینکم إنَّ الله كان بما تعملون بصيراً ، و سيأتي زمان يقدَّم فيه الأشرار و ينسأ فيه الأخبار و يبايع المضطرّ و قد نهی رسول الله صلی الله علیه وآله عن بيع المضطرّ وعن بيع الغرر ، فاتَّقوا الله أيُّها الناس و أصلحوا ذات بينكم و احفظوني في أهلي ، زود است که بر این مردم زمانی گزنده بیاید که مؤمن بر آنچه در دست دارد گزنده و بخیل باشد و حال اینکه بچنین کار مأمور نیست ،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مکنید فضل و احسان را در میان خودتان بدرستی که یزدان تعالی با نچه میکنید بینا است ، و بزودی بیاید زمانیکه أشرار پیشی گیرند و أخبار ناديده شمرده شوند و فراموش گردند و تأخّر یابند </w:t>
      </w:r>
    </w:p>
    <w:p>
      <w:pPr>
        <w:pStyle w:val="BookText"/>
        <w:rPr/>
      </w:pPr>
      <w:r>
        <w:rPr>
          <w:rFonts w:ascii="IRNazanin" w:hAnsi="IRNazanin" w:eastAsia="IRNazanin"/>
          <w:color w:val="111111"/>
          <w:sz w:val="28"/>
          <w:sz w:val="28"/>
          <w:szCs w:val="28"/>
          <w:rtl w:val="true"/>
          <w:lang w:bidi="fa-IR"/>
        </w:rPr>
        <w:t xml:space="preserve">و بيع مضطرّ شایع گردد و حال اینکه رسول خدا صلی الله علیه وآله از بيع مضطرّ نهی فرموده است و از بيع 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مجهول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است ، پس ای مردم از خدا بپرهیزید و إصلاح ذات البين را از دست مگذارید و مرا در أهل بيت من محفوظ بدارید یعنی چون خواهید مرا حفظ کنید أهل بيت مرا حفظ کنید ، چه همه باهم از يك نور هستند، یا اینکه حفظ حقوق و شئونات مرا که بر شما می باشد در مراعات حشمت و پاس حرمت اهل بیت من رعایت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بيع مضطرّ یا وقوع عقد است از روی إكراه و إجبار و این بیع فاسد است ، زیرا که در مبایعه رضای هر دو طرف شرط است نه اینکه یکطرف را مضطرّ بر قبول نمایند ، یا معاملۀ که از راه ناچاری باشد چون کسیکه مقروض باشد یا او را مؤنۀ باشد که وسع آن را نداشته باشد ، در این صورت خلاف مروّت و إنصاف بلکه نیکتر اینست که باوی اعانت نمایند تا گاهیکه توانگر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می شود که در کار ایفای حقوق و مرسوم مردم متعمِّداً تأمّل مینمایند تا مضطرّ شوند و بعضى أشياء را که رضا بفروش نمیداده اند یا بقیمت نازل نمی فروشند بفروشند و آنانکه منتظر وقت نشسته اند بمقصود خود برسند چنانکه این معنی و سایر اخبار این حدیث شیوع تامّی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از علی بن الحسين از پدرش حسين بن علي از علی بن ابیطالب علیهم السلام مردیست که رسول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أنعم الله تعالى عليه نعمةً فليحمد الله تعالی و من استبطأ الرزق فليستغفر الله ومن حزنه أمر فليقل لاحول ولاقوَّة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خداوند تعالی بنعمتی إنعام فرماید باید حمد و سپاس خدای را بگذارد و هر کس را روزي تنگی و کندی گیرد باید در حضرت خدای استغفار نماید و هر کس را أمري اندوهناك سازد باید بگوید لا حول ولا قوّة إلّا بالله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سند حضرت امام رضا از حضرت حسین بن علي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یهودي از علي بن ابيطالب صلوات الله عليهم سؤال کرد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p>
    <w:p>
      <w:pPr>
        <w:pStyle w:val="BookText"/>
        <w:rPr/>
      </w:pPr>
      <w:r>
        <w:rPr>
          <w:rFonts w:ascii="IRNazanin" w:hAnsi="IRNazanin" w:eastAsia="IRNazanin"/>
          <w:color w:val="111111"/>
          <w:sz w:val="28"/>
          <w:sz w:val="28"/>
          <w:szCs w:val="28"/>
          <w:rtl w:val="true"/>
          <w:lang w:bidi="fa-IR"/>
        </w:rPr>
        <w:t xml:space="preserve">عمّا ليس لله و عمّا ليس عند الله و عمّا لا يعلمه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آنچه را که خدای نمی داند همانا این قول شما است ای معشر یهود که عزیر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برای خود فرزندی نمیداند ، و أما قول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نیست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وظلم بر بندگان است ، و أمّا آنچه برای خدای نیست خدای را شريك نيست ، یهودي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بن أبيطالب علیه السلام فرمود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أفتى الناس بغير علمٍ لعنتهُ ملائكة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علم مرده‌ان را فتوی دهد فرشتگان آسمانها و زمین بر وی لعنت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سند علي بن أبيطالب فرمود که رسول خدای صلوات الله عليهم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فطمها و فطم من أحبّها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خدای تعالی او را و محبّانش را از آتش جدا و ممنوع می دارد قطم بمنع وفصل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مبارك در عیون أخبار از مأمون از پدرش رشید از پدرش منصور تا بعبّاس سندمیر ساند که عبّاس با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از چه روی فاطمه را فاطمه نامیدند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اینکه فاطمه و شیعیان او از آتش جهنّم بریده و جدا شدند ، از رسول خدای صلی الله علیه وآله شنیدم که این معنی و دلیل را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از علي علیه السلام مروست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كأنّي بالقصور قد شيِّدت حول قبر الحسين بن عليّ وكأنّي بالمحامل تخرج من الكوفة إلى قبر الحسين ولا تذهب اللّيالي و الأيّام حتّى يسار إليه من الافاق و ذلك عند انقطاع ملك بني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قصرها و عمارتها در اطراف قبر حسین بن علي ساخته و پرداخته گشته و گویا می بینم که محملها و هودجها از کوفه بجانب قبر حسین بیرون رود و شبهاو روزها بپای نرسد تا از آفاق جهان مردمان بزیارت آن قبر بیایند و این حال در زمان انقطاع رشته سلطنت بنی مروان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عیون أخبار از محمّد بن يعقوب نهشلي مروست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فرمود </w:t>
      </w:r>
    </w:p>
    <w:p>
      <w:pPr>
        <w:pStyle w:val="BookText"/>
        <w:rPr/>
      </w:pPr>
      <w:r>
        <w:rPr>
          <w:rFonts w:ascii="IRNazanin" w:hAnsi="IRNazanin" w:eastAsia="IRNazanin"/>
          <w:color w:val="111111"/>
          <w:sz w:val="28"/>
          <w:sz w:val="28"/>
          <w:szCs w:val="28"/>
          <w:rtl w:val="true"/>
          <w:lang w:bidi="fa-IR"/>
        </w:rPr>
        <w:t xml:space="preserve">ما را عليّ بن موسی الرضا از پدرش موسی بن جعفر از پدرش جعفر بن محمّد از پدرش محمِد بن بن علي از پدرش عليّ بن الحسين از پدرش حسين بن علي از پدرش عليّ بن أبي طالب از پیغمبر از جبرائیل از میکائیل از اسرافیل صلوات الله وسلامه عليهم از خداوند عزّ وجل که خدای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الله لا إله إلّا أنا ، خلقتُ الخلق بقدرتی فاخترتّ منهم من شئتّ من أنبيائی و اخترتُ من جميعهم محمّداً حبيباً و خلیلاً و صفيّاً فبعثته رسولاً إلى خلقی و اصطفيت الله عليّاً فجعلتهُ له أخاً و وصيّاً و صفيّاً و وزیراً و مؤدِّياً عنه من بعده إلى خلقي و خليفتي على عبادي ، يبيِّن لهم كتابي ويسير فيهم بحكمي و جعلته العَلَم الهادي من الضلالة و بابي الّذي اُوتي منه و بيتي الّذي من دخله كان آمناً من ناري و حصني الّذي من لجأ إليه حصّنه من مکروه الدنيا والاٰخرة و وجهي الّذي من توجَّه إليه لم أصرف وجهي عنه و حجّتي في السماوات و الأرضين على جميع من فيهنَّ من خلقي ، لا أقبل عمل عاملٍ منهم إلّا بالاقرار بولايته مع نبوَّة محمّد رسولي ، و هو يدي المبسوطة على عبادي و هو النعمة الّتي أنعمت بها على من أحببته فمن أحببته و تولّيته عرَّفته ولايته و معرفته و من أبغضه من عبادي أبغضته لعدوله عن معرفته و ولايته ، فبعزّتي حلفت و بجلالي أقسمت أنّه لا يتولّى عليّاً عبدٌ من عبادي إلّا زحزحته من النار و أدخلته الجنّة ولايبغضه عبد من عبادي إلّا زحزحته من الجنّة وأدخلته النار وبئس المصير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خداوند یکتا ، بغیر از من خدائی نیست ، آفریدگان را بدست نیروی خود بیافریدم و از همه آفریدگان هر کس را که خواستم بپیامبري برگزیدم و از همه پیغمبران محمّد را حبيب و خليل و صفیّ خود ساختم و برگزیدم پس از آنش زی آفریدگان بپیغامبری برانگیختم و علي را برای او گزیده فرمودم و او را برادر و وصیّ ووزير او و رساننده أحكام مرا از جانب او بعد از او بمخلوق من و خلیفه من بر بندگانم گردانیدم تا روشن سازد و بیان نماید کتاب مرا برای ایشان و حكم و حکمت مرا در ایشان جاري گرداند و اورا علَم و رایت راهنمای گمراهان نمودم و او را باب خود نمودم ، آن بابی که خلق از آن باب بیایند ، و او را آن خانه خود ساختم که هر کس در </w:t>
      </w:r>
    </w:p>
    <w:p>
      <w:pPr>
        <w:pStyle w:val="BookText"/>
        <w:rPr/>
      </w:pPr>
      <w:r>
        <w:rPr>
          <w:rFonts w:ascii="IRNazanin" w:hAnsi="IRNazanin" w:eastAsia="IRNazanin"/>
          <w:color w:val="111111"/>
          <w:sz w:val="28"/>
          <w:sz w:val="28"/>
          <w:szCs w:val="28"/>
          <w:rtl w:val="true"/>
          <w:lang w:bidi="fa-IR"/>
        </w:rPr>
        <w:t xml:space="preserve">آن اندر شود از آتش من ایمن گردد و آن حصن و ملجأ و قلعه خود قراردادم که هر کس بآن پناهنده آید از مکاره دنیا و آخرت محفوظ باشد و او را آن وجه خود نمودم که هر کس بسوی او توجّه کند روی رحمت من از وی نگردد، و او را در آسمانها و زمین ها حجّت خود فرمودم بر تمامت مخلوقاتی که در تمام آسمانها و زمینها هستند ، پذیرفته نمی دارم کار و کردار هیچ عاملی را از تمام آفریدگان خودم مگر بعد از آنکه ولایت و نبوّت محمّد اقرار نماید ، علي است دست مبسوط و برگشاده و پهن شدۀ من بر بندگان من ، علي است آن نعمت من که إنعام و إعطا کردم آن نعمت را بهر کس از مخلوق خود که او را دوست می دارم ، پس هر کس را که او را دوست بدارم و تقرُّب بخشم ولایت و معرفت علي را بدو شناسا کنم و هر کس از بندگان من علي را دشمن باشد با او دشمن شوم بعلّت اینکه از شناختن علي و ولایت علی روی بر تافته است ، پس بعزّت و جلال خودم سوگند یاد می کنم که هیچ بندۀ از بندگان من ولايت علي را قبول نکند مگر اینکه اورا از آتش جهنّم دور می گردانم و به بهشتش اندر آورم و هیچ بندۀ از بندگان من علي را دشمن ندارد مگر اینکه او را از بهشت دور گردانم و با تش در آورم و بد گردشگاه ومأوائی است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ثبِّتنا على ولايته و ولاية الأئمّة من ولده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حسین بن خالد از عليّ بن موسى الرضا از آباء عظامش از عليّ بن أبيطالب از رسول خدای صلوات الله عليهم مردیست که 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خداوند عزّ وجل بامن خبر داد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ابيطالب حجّتي على خلقي و ديّان ديني ، اُخرج من صلبه أئمّة يقومون بأمري ويدعون إلى سبيلي بهم أدفعُ العذاب عن عبادي و إمائي و بهم اُنزل رحمتي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أبيطالب حجّت من است بر خلق من و أداکننده و رواج دهنده أحكام دین من است ، بیرون می آورم از صلب او امامانی که أمر مرا بپای دارند و مردمان را براه من بخوانند و بدین من دعوت نمایند ، از برکت وجود ایشان عذاب را از بندگان خود باز دارم و بواسطه وجودا یشان رحمت خود را نازل فرمایم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عيون أخبار از حسن بن علي بن فضّال مروست که عليّ بن موسی الرضا صلوات الله عليهما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سادة في الدنيا و ملوك في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آقایان و بزرگان اهل دنیا و پادشاهان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کلام مبارك لطفی است ، چه در صورت ظاهر جماعت سلاطين ومتغلّبين که بظلم و عدوان و حرص دنیاطلبان در این جهان سلطنت می یابند صاحب مملکت و حکم ایشان هستند أمّا بهر حالت که باشند أئمّه هدی صلوات الله عليهم بهر جهت از جهات عظيمه حسنه صوریّه معنویّه بر تمام افراد مخلوق بزرگی و آقائی دارند و سلاطين جبابره روزگار هم اگر چند با کمال اقتدار و عظمت مملکت و سلطنت و نهایت دشمنی و عداوت باأئمّه باشند منکر فضائل ومناقب ایشان نمی شوند و نمیتوانند بشوند ، ایشان را شهید میگردانند أمّا پوشیدن آفتاب فضائل و مناقب ایشان را قادر نیستند و در تشییع جنازه ایشان با چشم اشکبار و پای برهنه می دوند و کشتۀ خود را ندبه وزاری می نمایند و از فضایل بی پایانش تذکره می کنند، و چون این دنیا سرای هون و هوان و فنا و اندهان و زوال و ذلّت و بالا و نقمت و آزار و آزمون و تجربت و پلی لغزنده بر سرای آخرت و محلّ حوادث و آفات است و دار سکون و استقرار و محل اعتنا نیست أئمّه هدی سلام الله عليهم عنایتی بآن ندارند و سایر مخلوق را از طلب آن نهی می فرمایند و متاعش را متاع غرور و آن سرای را سرای جاوید و سرور و محلّ پاداش و کیفر أعمال می نامند ، اینست که سلطنت آن سرای را بدون مانع ودافعی دارا هستند و جز ایشان صاحب سلطنت و این مقام و موهبت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على تمیمی مروست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علي بن موسی الرضا از آباءِ کرامش از علي علیهم السلام از رسول خدای صلی الله علیه وآله حديث فرماید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ينظر إلى القضيب الياقوت الأحمر الّذي غرسه الله عزّ وجلّ بيده ويكون متمسِّكاً به فليتولَّ عليّاً علیه السلام و الأئمّة من ولده فإنّهم خيرة الله عزّ وجلّ وصفوته وهم المعصومون من كلِّ ذنب وخطيئة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مسرور می شود که بقضيب ياقوت أحمری که خدای تعالی بدست قدرت </w:t>
      </w:r>
    </w:p>
    <w:p>
      <w:pPr>
        <w:pStyle w:val="BookText"/>
        <w:rPr/>
      </w:pPr>
      <w:r>
        <w:rPr>
          <w:rFonts w:ascii="IRNazanin" w:hAnsi="IRNazanin" w:eastAsia="IRNazanin"/>
          <w:color w:val="111111"/>
          <w:sz w:val="28"/>
          <w:sz w:val="28"/>
          <w:szCs w:val="28"/>
          <w:rtl w:val="true"/>
          <w:lang w:bidi="fa-IR"/>
        </w:rPr>
        <w:t>خودش بکاشته است نظر کند و بآن متمسِّك شود بایستی علي وامامانی را که از فرزندان او هستند دوست بدارد و بتولاّی ایشان بگذراند ، چه ایشان برگزیدگان خداوند عزّ وجل و اختیار شدگان او و از هر گناهی و خطائی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داود بن سليمان مروست که علی بن موسی از پدران عظيم الشأنش از علي علیهم السلام روایت فرماید که 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وُلّينا حساب شيعتنا فمن كان مظلمته فيما بينه و بين الله عزّ وجل حكمنا فيها فأجابنا الله و من كانت مظلمته فيما بينه و بين الناس استوهبناها فوُهبت لنا و من كانت مظلمته فيما بينه و بيننا كنّا أحقّ من عفا وصفح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بپای شود ماخود حساب شیعیان را متولّی شویم ، پس هر کس را مظلمۀ در میان او و خدای باشد یعنی در حقُّ الله و أدای آن ستم کرده باشد ما خود در آن حکم کنیم و بهر چه فرمان کردیم یزدان اجا بت فرماید و بپذیرد، و هر کس را مظلمۀ در میان او و مردم باشد گذشتش را از مردم بخواهیم و ایشان بما ببخشند ، و هر کس را مظلمۀ در میان او و ما باشد ما سزاوارتریم بعفو و بخشش و گذشت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نیز بخشیده شود ، و شیعیان از هر حیثیّت آسوده و فارغ بال گردند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حديث مبارك مقام و شأن وجلالت و اقتدار و اختیار پیغمبر و ائمّه هدی سلام الله عليهم را توان دانست که هر چه خواهند می شود و در حضرت خدای مقبول می گردد و خلق را در آنچه خواهند راه تخلّف و چون و چرا نیست و قدرت ایشان را خداوند قدير بأن ميزان عظیم ساخته که خود از پیش خبر دارند و بر کمال اقتدار و اختیار خود و قبول خداوند قهّار اطمینان خاطر دارند و البتّه چنین و برتر ازین بلکه رفيع تر از آن هستند که ما را بتصوُّر آید ، چه ایشان نور خدا و مایه فروغ أرض و سما و جنّة المأوی و فروز جهنّم و درخش تمام أنوار و حکمران بر همه موجودات و عالم بهمه أسرار و مختار ایزد دادار هستند ، هر چه کنند و گویند و خواهند خدای کرده و گفته و خواسته است ، اینست که می فرمایند مائیم خالق آسمانها و زمینها و حساب وذهاب و إياب خلايق بسوی ما و باما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أبومحمّد حسن بن عبد الله بن محمّد بن عبّاس رازي تمیمی مروست که امام رضا از عليّ مرتضی حدیث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يسأل عنه العبد حبُّنا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چیزی که از بنده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مردن او از دوستی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از عليّ بن أبيطالب علیه السلام مرویست که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كتاب الله و عترتي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سنگین گرانبها در میان شما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خدای و دیگر عترت من است ؛ و ایندو از یکدیگر جدا نمی شوند تا در کنار حوض کوثر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در حق من دعا کرد که خداوند عزّ وجل مرا از گرما و سرما یعنی از زحمت و شدّت آن نگاه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بسند مذکور از علي علیه السلام مأثور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خدا و برادر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يقولها بعدي إلّاكذّاب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دعوي برادري آنحضرت را بعد از من یعنی غیر از من جز دروغگوئی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این نسبت را بخود بدهد بسیار دروغگو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بمنزلت هارونی با موسی ، در معنی و بیان این حدیث شریف در ذیل کتاب أحوال حضرت باقر البلا شرحی مبسوط مسطور 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بهمین سند از علي صلوات الله علیه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 ياعلي مثل من عیسی بن مریم أحبَّه النصارى حتّى كفروا وأبغضه اليهود حتّی کفروا في 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يك شباهتی است با عیسی بن مريم عليهما السلام چه مردم نصاری چندان در دوستی او غلوّ نمودند تا او را خدا خواندند و کافر شدند و جماعت یهود چندان او را دشمن داشتند که بدین او اندر نیامدند و آخرالامر در بغض و دشمنی او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عليّ مرتضی وليّ خدا نیز حال بر این منوال شد که رسول خدا از پیش خبر داد ، چه بعضی در محبّت او غالی شدند و خدایش خواندند </w:t>
      </w:r>
    </w:p>
    <w:p>
      <w:pPr>
        <w:pStyle w:val="BookText"/>
        <w:rPr/>
      </w:pPr>
      <w:r>
        <w:rPr>
          <w:rFonts w:ascii="IRNazanin" w:hAnsi="IRNazanin" w:eastAsia="IRNazanin"/>
          <w:color w:val="111111"/>
          <w:sz w:val="28"/>
          <w:sz w:val="28"/>
          <w:szCs w:val="28"/>
          <w:rtl w:val="true"/>
          <w:lang w:bidi="fa-IR"/>
        </w:rPr>
        <w:t xml:space="preserve">و کافر گردیدند و بعضی از کثرت حسدی که بآنحضرت داشتند با آنحضرت بیغض و کين آمدند و ازین جهت کافر گردیدند ، چنانکه آنحضرت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فيَّ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و مبغضٌ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بتواتر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عليّ إيمانٌ و بغضهُ کفر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باین سند علي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محبُّك محبّي و مبغضك مبغضي و مبغضي مبغض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و دشمن تو دشمن من و دشمن من دشمن خدای عزّ 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بهمین سند علي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يحبُّ عليّاً إلّا مؤمن ولا يبغضه إلّا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 دارد علي را مگر مؤمن و دشمن نمی دارد او را مگر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مطلب اینست که چون آنحضرت مردمان را با یمان بخدای ورسول و اسلام و قبول أحکام شریعت و زهد وورع و سایر مسائل واجبه وأوصاف حمیده میخواند آنکس که فطرت ایمان دارد می پذیرد و مؤمن و پذیر نده أحكام حق با لطبيعه با آنحضرت دوست می شود و آنکس که طبیعتش بر خلاف آن را می طلبد کافر است و کافر دشمن آنحضرت است ، پس ایندو لازم و ملزوم یکدیگرند وگرنه بسیار باشد که شخصی از خارج دشمن آنحضرت نیست لكن بواسطه این دعوت دشمن می شود یا دوستی با آنحضرت ندارد و بواسطه این دعوت مؤمن و دوست می گردد و چون بباطن أمر رجوع شود این دوستی و دشمنی به ذات پاك أحديّت که آمر این أحكام است بازگشت می نماید ؛ چنانکه حال تا قیامت بر این حال ومنوال باقی است با اینکه شخص آنحضرت را ندیده اند و سابقه دوستی یا دشمنی نداشته اند ، هر کس تا پایان جهان ایمان بیاورد فوراً دوست آنحضرت میشود اگر چه کافر ملحد بوده باشد ، یا کافر گردد فوراً دشمن می شود اگر چه مسلم و دوست بوده است ، پس غالبا این دوستی ها و دشمنی ها بالعرض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ین سند از علي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w:t>
      </w:r>
    </w:p>
    <w:p>
      <w:pPr>
        <w:pStyle w:val="BookText"/>
        <w:rPr/>
      </w:pPr>
      <w:r>
        <w:rPr>
          <w:rFonts w:ascii="IRNazanin" w:hAnsi="IRNazanin" w:eastAsia="IRNazanin"/>
          <w:color w:val="111111"/>
          <w:sz w:val="28"/>
          <w:sz w:val="28"/>
          <w:szCs w:val="28"/>
          <w:rtl w:val="true"/>
          <w:lang w:bidi="fa-IR"/>
        </w:rPr>
        <w:t xml:space="preserve">من أشجار شتّي و أنا و أنت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درختهای متفرّقه متعدّده هستند و ما و تو از يك درختیم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دیگران از أنوار و أرواح و طبایع مختلفه اند أمّا من و تو از يك نوریم و هیچ بینونت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و أنا منك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بهمین سند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تولّی بغير مواليه فعليه لعنة الله و الملائكة و الناس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دوستدار و پیرو أوامر و أفعال غير از موالی خود یعنی ائمّه هدی صلوات الله عليهم باشد پس بر اوست لعنت خدا و لعنت ملائکه و لعنت جمیع آدمیان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مراد از کلمه موالي أئمّه هدی علیهم السلام هستند ، چه عدم تولّی با دیگران تولید اینگونه نفرین و لعنت را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أصل لعنت دورشدن و دورداشتن از رحمت است و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لعنت کناد فلان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رحمت واسعه خود رانده و دور گرداند ، و این بدترین مصیبات و بلیّات و آفات است ، خداوند مخلوق خودرا ازین بلیّت رستگار فرماید ، و اینکه عدم دوستی وعدم تولّای بائمّه هدی صلوات الله عليهم آدمی را بچنين بلیّتی عظیم دچار میسازد برای اینست که معنی دوستی و تولّاي بايشان اطاعت أوامر و نواهی ایشان است نه محض دوستی شخصی با شخص دیگر ، چه اگر چنین بودی آنانکه در دوستی علي علیه السلام غلوّ نمودند کافر و مستحقّ جهنّم و عذاب ربُّ الارباب نمی گردیدند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هر کس بدوستی ایشان موفّق گشت واطاعت أحكام ایشان را که أحكام خدا و رسول خدا است پذیرفتار شد خداوند و رسول از وی خشنود و ملائکه با وی دوست و دعاگو می شوند و در تمام محافل و مرابع و مراتع مستحسنه منزل و آرامش و آسایش دارد ، و چون برخلاف آن رود خدای بر وی خشمگین گردد و بالطبيعه چنان باری ببار و ثمری بكار آرد که جز بار لعنت نیابد و از تمام آن مسائل و آن الذايذ مردود و رانده گردد و استعداد قبول و پذیرائی و نوازش یافتن از وی برود ، بلکه موئی که بر أعضا دارد زبان بنفرین و لعنتش برگشایند و آنچه خورد و بیاشامد و بپوشد و در آن زمین که بخوابد بزبان حال بر وی لعنت کنند چنانکه گفته شده </w:t>
      </w:r>
    </w:p>
    <w:p>
      <w:pPr>
        <w:pStyle w:val="BookText"/>
        <w:rPr/>
      </w:pPr>
      <w:r>
        <w:rPr>
          <w:rFonts w:ascii="IRNazanin" w:hAnsi="IRNazanin" w:eastAsia="IRNazanin"/>
          <w:color w:val="111111"/>
          <w:sz w:val="28"/>
          <w:sz w:val="28"/>
          <w:szCs w:val="28"/>
          <w:rtl w:val="true"/>
          <w:lang w:bidi="fa-IR"/>
        </w:rPr>
        <w:t xml:space="preserve">است زمین بر عزب لعنت کند و بر کسی که نماز نکند نفرین نماید و عرش بر کسیکه لطمه به یتیمی بزند لرزیدن گیرد یا آسمان خون ببارد و أمثال این بسیار است چه بالطبيعه همان عمل نیکو کار یا بد کار مستوجب رحمت یا لعنت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مردمان بعلم و دانش خودشان نمی توانند بر نيك و بد خود واقف شوند لاجرم بایستی با کمال رضا ورغبت و منقادیّت پيرو ومطیع أوامر و نواهی ائمّه هدی سلام الله عليهم که معلّم كلّ و هادي طرق مستقیمه و خلفاء الله و خلفاء الرسول و بر محاسن و معایب و حسن و وخامت عواقب و نفع و ضرر آدمی در هر دو جهان بصير و عالم و مختار و خبیر هستند بگردند تا در هر دو سرای کامکار و برخوردار و سعادتمند شوند و گرنه شقّي و ملعون و مطرود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استعداد سعادت یا شقاوت اکتساب رحمت یا اجتذاب لعنت می نماید وگرنه در معادن و منابع فيّاض كلّ و أرحم الراحمين جز رحمت و مهر و عطوفت و تربیت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 جز عطوفتها 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نیز غیر از رحمت می دانیم عين رحمت وإحقاق حق به ذيحق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از علي علیه السلام مرویست که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از قریش باشند ، یعنی از طایفه دیگر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از علي علیه السلام مرویست که پیغمبر الله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آخر کلامة الصلاة عليَّ و على عليٍّ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آخر نفس زندگانی و سفر با نجهانی واپسین سخنش درود فرستادن بر من وعلي علیه السلام باشد داخل بهشت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حضرت أمير المؤمنين علي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ستعرضون على البرائة منّي فلا تبرَّؤا منّي فانّي على 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شما را در معرض بیزاری از من در آورند أمّا شما بیزاری از من نجوئید زیرا که من بر دین محمّد صلی الله علیه وآله میباشم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باين سند از أمير المؤمنين علیه السلام مروست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علم المستحفظون من أصحاب محمّد أنَّ أهل الصفّين قد لعنهم الله عزّ وجل على لسان نبيِّه و قد خاب من </w:t>
      </w:r>
    </w:p>
    <w:p>
      <w:pPr>
        <w:pStyle w:val="BookText"/>
        <w:rPr/>
      </w:pP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حافظين أحاديث وأخبار از اصحاب محمّد صلی الله علیه وآله خوب می داند که خداوند عزّ وجل العن کرده است ایشان را بر زبان پیغمبرش ، یعنی پیغمبر از جانب خدای لعن ایشان را ظاهر فرموده و زیانکار و بی بهره است کسی که افترا بيندد ، یعنی روایتی و حدیثی را بدروغ بپیغمبر نسبت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أمير المؤمنين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سلکت طريقاً و لا فجّاً إلّا سلك الشيطانُ غير طريقك و فجِّك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طریقی و راهی روشن را نسپردی جز اینکه شیطان طریقی و راهی غیر از طریق و راه ترا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راه و طریق رحمانی بیرون از راه و طريق شیطانی است و شیطان را أبداً بآن راهی نیست و تو نیز جز براه خدای و طریقت مستقیم پیمودن نگیری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علي بن موسى الرضا از آباء عظامش از فاطمه دختر پیغمبر صلوات الله و سلامه عليهم روایت فرمود که پیغمبر راجع به علي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وليّه فعليُّ وليُّه و من کنت إمامه فعليُّ 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من وليّ و مختار باشم علي ولي و مختار او است و هر کس را من امام و پیشوا باشم علي امام و پیشوای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أهل البيت لا يقاس بنا أحد ، فينا نزل القرآن و فينا معدن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اهل بیت هیچکس را قیاس نمی توان کرد ، قرآن در ما نازل شد و معدن رسالت در 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از علي علیه السلام مرویست که 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منم شهر علم و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بهمین سند علي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اطَّلع إلى أهل الأرض فاختارني ثمَّ اطَّلع ثانياً فاختارك بعدي فجعلك القيّم بأمر اُمّتي من بعدي وليس أحدٌ بعدنا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بمردم زمین توجّهی فرمود پس مرا مختار و برگزیده ساخت ، پس از آن توجّهی نمود و ترا بعد از من اختیار فرمود پس ترا مختار و قيِّم بأمر امّت گردانید ، بعد از من و أحدى بعد از ما مثل ما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 عليٍّ كفّي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کفّ علي دست من است ، یعنی هر کس با او بیعت کند با من کند و هر چه او کند من کرده ام و هر چه از دست او ظاهر شود از دست من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از حسین بن علي عليه السلام مرویست که رسول خدای صلی الله علیه وآله با علي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تشتاق إليك و إلى عمّار و سلمان و أبي ذرّ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بسوی تو و عمّار و سلمان و أبي ذرّ و مقداد اشتیاق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باین سند از امام رضا عليه السلام مروست که رسول خدای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عليّاً فقد سبَّني ومن سبّني فقد سبَّ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علي را ناسزا گوید همانا مرا ناسزاگفته است و هر کس مرا ناسزاگوید خدای را سبّ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علیه السلام حديث فرماید که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ياعليُّ في الجنّة و أنت ذو قرنیها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بهشتی و صاحب دو قرن آنی ، یعنی صاحب هر دو طرف آنی و تمامت بهشت را دارا ومتصرِّفی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این حدیث مبارك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متصرِّف بهشتی و هر کس را توخواهی بیهشت اندر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اُحبُّ لك ما اُحبُّ لنفسي و أكره لك ما أكره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دوست میدارم از بهر تو آنچه را دوست میدارم از بهر خود و مکروه میدارم برای تو آنچه را که مکروه میدارم از بهر خویش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خبر مبارك لطافتی پوشیده است ، چه تا عليّ مرتضی با حضرت مصطفی از يك نور و از يك دریای زخّار وکوه ذخّار و روح صفوت مدار بهره‌ور نباشد نمی تواند در تمامت أوصاف وأخلاق با آنحضرت بیك میزان باشد ، و اگر بیك میزان نباشد نمی شاید در هر حکمی با آنحضرت دستياري داشته باشد تا رسول خدای هر چه را از بهر خود دوست بدارد برای وی دوستدار باشد و آنچه را مکروه شمارد از بهر او مکروه خواند چه محبوبات پیغمبر معلوم است بجمله بتحصيل عبادات ورضای خالق و إدراك مثوبات عظيمه معنويّه و نظام عالم و آسایش اُمم و شئونات لا تعدُّ ولا تحصى است که جز خدای </w:t>
      </w:r>
    </w:p>
    <w:p>
      <w:pPr>
        <w:pStyle w:val="BookText"/>
        <w:rPr/>
      </w:pPr>
      <w:r>
        <w:rPr>
          <w:rFonts w:ascii="IRNazanin" w:hAnsi="IRNazanin" w:eastAsia="IRNazanin"/>
          <w:color w:val="111111"/>
          <w:sz w:val="28"/>
          <w:sz w:val="28"/>
          <w:szCs w:val="28"/>
          <w:rtl w:val="true"/>
          <w:lang w:bidi="fa-IR"/>
        </w:rPr>
        <w:t xml:space="preserve">هیچکس نمیداند ، و مکروهات آنحضرت نیز آنچه بر خلاف آن است بلکه آنچه نسبت بدیگران مندوبات توان شمرد ، و أحوال و اخلاق و عبادات و ریاضات و زهد و قدس و طلب مرضات إلهي و سایر محاسن آنحضرت که از حدّ شمار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مینماید که هیچیك از افراد بشر را آن بضاعت نیست که دارای این مراتب و مناقب باشد مگر خاتم الانبياء صلی الله علیه وآله ، و أحدى از افراد ناس را آن استطاعت نیست که دارای مقام و استعداد و قبولی بگردد که پیغمبر آنچه را برای خود دوست میدارد یا مکروه میشمارد برای او نیز همان خواهد ، بلکه تمام موجودات را توانائی این احتمال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أخبار بهمین سند امام رضا از حسين بن علي روایت فرماید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مارا أمر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نسلّمَ على أبيك با 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فرستیم و تحیّت گوئیم پدرت را با مارت و أميري مؤمنان ، یعنی اورا أمير المؤمنين و فرما نفرهای مؤمنان و مسلمانان بدانیم و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از حسین بن علي صلوات الله عليهم روایت فرماید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با علي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شيعتك أنّي أنا الشفيع لهم يوم القيامة وقت لا ينفع فيه إلّا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خود را بشارت بده که در روز قیامت گاهیکه جز شفاعت من برای کسی سودمند نیست من خود شفیع ایشانم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علي علیه السلام فرمود که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وسط الجنّة لي و لاهلي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بهشت برای من و أهل بيت من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امام رضا بتوسّط آباء عظام و یکی از أعمام فخام خود از حسين ابن علي از علي از پیغمبر از جبرئيل صلوات الله عليهم روایت می فرماید که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عادى أوليائي فقد بارزني بالمحاربة و من حارب أهل بیت نبيّي فقد حلَّ عليه عذابي و من تولي غير هم فقد حلَّ عليه غضبي و من أعزَّ غيرهم فقد آذاني و من آذاني فله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أولياء و دوستان من دشمنی کند با من بجنگ و محاربت مبادرت و مبارزت جسته است و هر کس با اهل بیت پیغمبر من محاربت کند عذاب من </w:t>
      </w:r>
    </w:p>
    <w:p>
      <w:pPr>
        <w:pStyle w:val="BookText"/>
        <w:rPr/>
      </w:pPr>
      <w:r>
        <w:rPr>
          <w:rFonts w:ascii="IRNazanin" w:hAnsi="IRNazanin" w:eastAsia="IRNazanin"/>
          <w:color w:val="111111"/>
          <w:sz w:val="28"/>
          <w:sz w:val="28"/>
          <w:szCs w:val="28"/>
          <w:rtl w:val="true"/>
          <w:lang w:bidi="fa-IR"/>
        </w:rPr>
        <w:t xml:space="preserve">بر وی حلول و سخت آید و هرکس بتولّا و دوستی غیر از ایشان برود خشم و غضب من بر وی سخت و استوار آید و هرکس جز ایشان را عزیز بدارد مرا آزار رسانیده است و مرا هر کس اذیّت کند آتش جهنّم مخصوص بدو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عليّ بن موسى الرضا از آباءِ عظامش علیهم السلام از جناب جابر بن عبدالله عليه الرحمه روایت فرماید که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رسول خدای صلی الله علیه وآله در خیمۀ از پوست جای داشت و نگران شدم که بلال حبشی از حضور مبارکش بیرون آمد و فزونی آب وضوء پیغمبر را با خود آورد ، مردمان از هر سوی بروی هجوم آوردند هر کس بآن آب دست یافت بر صورت خود بمالید و هر کس را بهره نشد از دست رفيق خود که بأن آب کامیاب گشته بود بر بود و بر روی خود بسود ، و مردمان در زیادتی آب وضوء أمير المؤمنين صلوات الله عليه بر این منوال کار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أخبار از قاسم بن محمّد بن عبّاس بن موسی بن جعفر علوي و دارم بن قبيصه نهشلی مروست که حديث فرمود ما را عليّ بن موسى الرضا از آباء کرامش و از محمّد بن حنفیّه صلوات الله عليهم که أمير المؤمنين علي بن أبيطالب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وآله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در انگشت کنید ، چه عقیق أوّل‌کوهی است که بوحدانیّت خدای و نبوّت من و برای تو ای علي بوصیّ بودن تو و برای شیعیان تو برفتن بیهشت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علیه السلام از علي بن أبيطالب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نزدیك کعبه نشسته بودم ، در این حال پیری که از بسياري سالخوردگی ابروانش بر هر دو چشمش فروهشته و چوبدستی در دست و بُرنُسی سرخ بر سر و مدرعۀ پشمين بر تن داشت نمودار شد و بخدمت پیغمبر صلی الله علیه وآله بیامد و در اینوقت آنحضرت پشت مبارك بر دیوار کعبه آورده تکیه فرموده بود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پیر با رسول خدای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بآمرزش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خاب سعيك يا شيخ و ضلّ عملك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 ترا جز خيبت و حرمان ثمری نیست و عمل تو بجمله در ضلالت و 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بازگشت پیغمبر با من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شناختی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العين ابلیس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او بشتافتم تا او را دریافتم و بر زمینش انداختم و بر سینه اش بنشستم و دست بر گلویش بردم تا او را خپه کنم ،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با من چنین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از آنان هستم که تا روز معلوم مهلت یافته ام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من ترا جدّاً دوست میدارم و هیچکس نیست که با تو دشمن باشد مگر اینکه من با پدرش در مادرش شرکت کردم و او فرزند زناشد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میفرماید پس من بخندیدم و او را رها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کتابی که در حال شیطان نوشته ام بدقایق این مسأله اشارت رفته است ، بآن رجوع نمایند تا در یابند و آن کتاب موسوم به تدلیس الابليس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بهمان سند مردیست که علي بن موسی از آباء عظامش از علي بن أبیطالب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ماسألتُ ربّي شيئاً إلّا سألتُ لك مثله غير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نبوَّة بعدك ، أنت خاتم النبيّين و عليُّ خاتم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مسألتی از پروردگارم نکردم ، جز آنکه مانند همان را از بهر تو سؤال کردم جز اینکه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نبوَّت و پیغمبری نیست ؛ توئی خاتم أنبياء و علي است خاتم أوصياء</w:t>
      </w:r>
    </w:p>
    <w:p>
      <w:pPr>
        <w:pStyle w:val="BookText"/>
        <w:rPr/>
      </w:pPr>
      <w:r>
        <w:rPr>
          <w:rFonts w:ascii="IRNazanin" w:hAnsi="IRNazanin" w:eastAsia="IRNazanin"/>
          <w:color w:val="111111"/>
          <w:sz w:val="28"/>
          <w:sz w:val="28"/>
          <w:szCs w:val="28"/>
          <w:rtl w:val="true"/>
          <w:lang w:bidi="fa-IR"/>
        </w:rPr>
        <w:t xml:space="preserve">و نیز بهمین سند علي بن موسی الرضا از پدران بزرگوارش روایت فرماید که على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رسول خدای صلی الله علیه وآله در آمدم و در دست مبارکش بهی بود و آنحضرت از آن به همی بخورد و مرا بخورانید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هديّة الجبار إليَّ و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هدیه ایست که خداوند جبّار برای من و تو فرستاده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جل همه لذّتی را دریافتم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سه روز صبحگاه که ناشتا باشد آبی بخورد ذهن او صافی </w:t>
      </w:r>
    </w:p>
    <w:p>
      <w:pPr>
        <w:pStyle w:val="BookText"/>
        <w:rPr/>
      </w:pPr>
      <w:r>
        <w:rPr>
          <w:rFonts w:ascii="IRNazanin" w:hAnsi="IRNazanin" w:eastAsia="IRNazanin"/>
          <w:color w:val="111111"/>
          <w:sz w:val="28"/>
          <w:sz w:val="28"/>
          <w:szCs w:val="28"/>
          <w:rtl w:val="true"/>
          <w:lang w:bidi="fa-IR"/>
        </w:rPr>
        <w:t xml:space="preserve">و دلش از حلم و علم ممتلی گردد و از کید شیطان و لشکریانش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عيون أخبار از دارم بن قبيصه مردیست که علي بن موسی الرضا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خاتم النبيّين و علي است خاتم الوصيّين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امام رضا از حضرت امام حسين علیهما السلام مروست که أمير المؤمنين صلوات الله عليه مارا خطبه براند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عن القرآن أخبركم عن آياته فيمن نزلت و أين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از قرآن مجید بپرسید تا خبر دهم شمارا که آیات آن در حق کدامكس و کجا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رضا از حسين بن على علیه السلام روایت کند که 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كنّا نعرف المنافقين على عهد رسول الله صلی الله علیه وآله إلّا ببغضهم عليّاً 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زمان رسول خدای جماعت منافقان را جز بهمان نشان دشمنی ایشان با علي و أولادش نمی شناختیم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از علي عليهما السلام مروست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سدُّوا الأبواب الشارعة في المسجد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درهای خانه هائی را که باین مسجد باز میشود مسدود بگردانید مگر درِ سرای علي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بهمان سند از حضرت امام رضا از علي صلوات الله عليهما مرویست که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متُّ ظهرت لك، ضغائن في صدور قوم يتمالؤن عليك ويمنعونك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بدیگر جهان شوم آشکار میشود برای تو کینه هائی که در سینههای قومی است که بر تو میشورند و ترا از حق خودت منع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بآن سند از حضرت امام رضا از عليّ مرتضی صلوات الله عليهما مرویست که پیغمبر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أمّتي ستغدر بك بعدي و تتّبع ذلك برُّها وفاجرها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زود باشد که امّت من بعد از من با تو بغدر و مکر پردازند و نیکو کار و بدکار این امّت پیروي ایشان را نمایند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عيون بطرق مختلفه معتمده از حضرت علي بن موسى الرضا سلام الله عليه مروست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أنا لهم شفيع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w:t>
      </w:r>
    </w:p>
    <w:p>
      <w:pPr>
        <w:pStyle w:val="BookText"/>
        <w:rPr/>
      </w:pPr>
      <w:r>
        <w:rPr>
          <w:rFonts w:ascii="IRNazanin" w:hAnsi="IRNazanin" w:eastAsia="IRNazanin"/>
          <w:color w:val="111111"/>
          <w:sz w:val="28"/>
          <w:sz w:val="28"/>
          <w:szCs w:val="28"/>
          <w:rtl w:val="true"/>
          <w:lang w:bidi="fa-IR"/>
        </w:rPr>
        <w:t xml:space="preserve">لذرِّيّتي و القاضي لهم حوائجهم والساعي لهم في امورهم عندما اضطرُّوا إليه والمحبُّ لهم بقلبه 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طایفه باشند که در روز قیامت من شفیع ایشان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إكرام کننده ذريّه مرا ، دیگر برآورنده حاجتهای ایشان را ، دیگر سعی کننده در امور ایشان هنگامیکه مضطرّ بان باشند ، دیگر دوست دارنده ایشان را به دل و زبان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عیون از حسن بن جهم از علي بن موسی الرضا از آباء عظامش از علي بن حسين علیهم السلام روایت کند که أسماء بنت عمیس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سلام الله عليها بحسن بن علي سلام الله عليهما حمل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 که ازین پیش در ذیل كتاب أحوال امام زین العابدين علیه السلام مشروحاً مبسوطا به تسمیه حسنين و عقیقه و صدقه فرمودن پیغمبر و سایر حالات اشارت شد و در همین خبر شریف که جبرئیل بخدمت پیغمبر هبوط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علي أعلى ترا سلام میرساند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منك بمنزلة هارون من موسی و لا نبيَّ بعدك ، سمِّ ابنك هذا باسم ابن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أخبار از حسین بن خالد از حضرت أبي الحسن رضا علیه السلام مروست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إلى ذرِّيّتنا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نگریدن بذريّه ما عبادت است ؛ یعنی نظر کردن از روی ارادت و محبّت و تجلیل ایشان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آیا نظر کردن بسوى أئمّه از شما عبادت است یا نظر کردن بسوی تمامت ذرّيّه پیغمبر صلی الله علیه وآله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النظر إلى جميع ذرِّيّة النبيِّ صلی الله علیه وآله عبادة ما لم يفارقوا منهاجه و لم يتلوَّثوا بالمعاصي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نظاره بتمام ذرِّیّه پیغمبر عبادت است مادامیکه از منهاج آنحضرت جدائی نگیرند و به لوث معاصی ملوَّث نشوند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حسن بن جهم مروست که از حضرت امام رضا علیه السلام سؤال کردم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تعریف توکّل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تخاف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چون با خدای باشی یعنی خود را با خدای دانی از هیچکس نترسی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تواضع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تعطيَ الناس من </w:t>
      </w:r>
    </w:p>
    <w:p>
      <w:pPr>
        <w:pStyle w:val="BookText"/>
        <w:rPr/>
      </w:pPr>
      <w:r>
        <w:rPr>
          <w:rFonts w:ascii="IRNazanin" w:hAnsi="IRNazanin" w:eastAsia="IRNazanin"/>
          <w:color w:val="111111"/>
          <w:sz w:val="28"/>
          <w:sz w:val="28"/>
          <w:szCs w:val="28"/>
          <w:rtl w:val="true"/>
          <w:lang w:bidi="fa-IR"/>
        </w:rPr>
        <w:t xml:space="preserve">نفسك ما تحبُّ أن يعطوك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با مردمان همان سلوك را مرعی داری که دوست می داری ایشان با تو مسلوك بدارند،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دارم که بدانم من در خدمت تو چگونه هستم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كيف أنا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من نزد تو چگونه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نعمان مسطور است که بحضرت أبي الحسن عليّ ابن موسی الرضا صلوات الله عليهما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ثؤلول بسیاری در بدن من نمایان شده است و در این امر اندوهناکم و از حضرت مسألت می نمایم که چیزی بمن بیاموزی تا بأن سودمند شوم و مرا نافع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ثؤلولی هفت دانه جو بردار و بر هر دانه جوی هفت مرّه از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هباءاً منبثّاً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و يسألونك عن الجبال فقل ينسفها ربّي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فيذرها قاعاً صفصفاً و لاترى فيها عوجاً ولا أمتاً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پس از آن جوها را دانه دانه برگیر و بر هر ثؤلولی و دانۀ که بر زده است بمال و از آن پس آن جوها را در خرقه نو جای ده و سنگی بر آن خرقۀ بر بند و در کنیفی و مکانی پنهان پوشیده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و در روز هفتم بآنها نگران شدم چیزی از آن بر جای نمانده بود و مانند کف دست صاف و هموار گشت ، و سزاوار است که این کار را در پایان هر ماه بجای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ثؤلول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کوچکی است که بر تن ظاهر گردد ، و در فارسی آرخ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عبد الرحمان بن عبدالله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از ذوالفقار شمشیر رسول خدا صلی الله علیه وآله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هبط به جبرئيل من السماء و كانت عليه حلية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را جبرئیل از آسمان فرود آورد و بر آن زینتی از نقره بود ، و بروایتی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نزد من است و با ین حدیث ازین پیش نیز اشارت رفته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ریّان بن أبي الصلت روایت کند که حضرت أبي الحسن علي بن موسی </w:t>
      </w:r>
    </w:p>
    <w:p>
      <w:pPr>
        <w:pStyle w:val="BookText"/>
        <w:rPr/>
      </w:pPr>
      <w:r>
        <w:rPr>
          <w:rFonts w:ascii="IRNazanin" w:hAnsi="IRNazanin" w:eastAsia="IRNazanin"/>
          <w:color w:val="111111"/>
          <w:sz w:val="28"/>
          <w:sz w:val="28"/>
          <w:szCs w:val="28"/>
          <w:rtl w:val="true"/>
          <w:lang w:bidi="fa-IR"/>
        </w:rPr>
        <w:t xml:space="preserve">الرضا از پدرش از پدران بزرگوارش از علي علیهم السلام مرویست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شيعة عليٍّ هم الفائزون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علي باشند که در روز قیامت برخوردار و رستگار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از فضل بن كثير مروست که علي بن موسى الرضا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فقيراً مسلماً فسّلم عليه خلاف سلامه على الغنيّ لقي الله عزَّ وجلّ يوم القيامة وهو عليه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فقیری مسلمان را ملاقات کند و سلام بروی فرستد بر خلاف اسلامی که بر مردم توانگر میفرستد یعنی از روی توقیر بفقير سالام نراند خداوند را عزّ وجل در قیامت ملاقات نماید گاهی که خدای بر وی خشمناك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حسين بن خالد صيرفي مروست که بحضرت أبي الحسن علي بن موسی الرضا سلام الله عليهما عرض کردم مردی مشغول استنجا میباشد و انگشتري او در انگشت اوست و نقش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مكروه و ناپسند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خدای و هر يك از پدران بزرگوارت علیهم السلام این کار نمیکردند و حال اینکه انگشتري او در انگشت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بلى و لكن يتختّمون في اليد اليمنىٰ فاتّقوا الله وانظروا لأنفسكم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انگشتري ایشان در دست راست بود و آن کار را با دست چپ میکردند ، پس از خدای بترسید و نگران خود باشید ، یعنی بر تکالیف خود فهم بگیرید و اولیای خدا را با خود قياس مکنید و در کار ایشان سخن مرانید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عیون أخبار از حضرت امام رضا از حضرت أمير المؤمنين علیه السلام مروست که پیغمبر صلی الله علیه وآله خاتم مبارك را بدست راست خود اندر آوردی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انگشتري أمير المؤمنين عليه السلام چه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لَا تسألني عمّا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از من از نقش خاتم آنانکه پیش از آنحضرت بودند نمی پرسی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را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بهشت با خود آورده بود و بدرستی که چون نوح طلا در کشتی نشست خداوند عزَّ وجلّ بدو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خفت الغرق فهلّلني ألفاً ثمَّ سلني النجاة اُنجك من الغرق و من آمن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غرق شدن بر تو مستولی شد هزار مرتبه لا إله إلَّا الله بگو تا ترا و آنان را که ایمان آورده اند با تو نجات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نوح و کسانی که با او بودند در کشتی در آمدند و رسنهای کشتی را بلند ساختند ، یعنی کشتی را از لنگر رهانیدند ، بادی تند بر ایشان وزیدن نمود نوح از غرق شدن ایمن نماند و بواسطه اضطرابی که حاصل گشت ، مجال هزار دفعه تهلیل راندن نیافت ، لاجرم بزبان سریانی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هیلوليا ألفاً يا ماريا أتقن فاستوى القلس و استمرَّت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رسنها استوار و کشتی بارامی رهوار شد ،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کلامی را که خداوند عزّ وجل مرا بسبب آن از غرق نجات داد ، هر آینه سزاوار است که همیشه با من باشد و جدائی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انگشتري خود نقش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ألف مرَّة ياربِّ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علماء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هیلوليا ألفاً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لاإله إلَّا الله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رضا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را در کفُه منجنیق بگذاشتند ، جبرائیل را خشم فروگرفت ؛ خداوند عزّ وجل بدو وحی فرستاد چه چیزت در غضب آورد ای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خليلك ليس لك من يعبدك على وجه الأرض غيره سلّطتَ عليه عدوَّك و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يعجِّل من يخاف الفوت مثلك فأمّا أنا فانّه عبدي آخذه إذا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خلیل تو است که سوای او هیچکس دیگر نیست که بر روی زمین ترا عبادت نماید ، چیره ساختی بر او دشمن خودت و دشمن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خدای جبرئیل را وحی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تعجیل مینماید که بر فوت ترسناك باشد مانند تو ، یعنی از آن بترسد که آن کار فوت شود و از دستش بیرون شود و این شأن مخلوق است 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همانا ابراهيم بنده من است در هر حال و هر جزء زمان که خواهم او را فرا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خوشحال شد و بجانب ابراهيم توجّه کرد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ترا حاجتی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بتو حاجتی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خداوند تعالی انگشتری با براهیم فرستاد که شش حرف بر آن نقش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 لاحول ولاقوَّة إلّا باللّٰه ، فوَّضتُ أمري إلى الله ، أسندتُ ظهري إلى الله ، 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تعالی ابراهیم را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ابراهيم این انگشتري را در دست خودکن که من آتش را بر تو سرد و سلامت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نقش خاتم موسی علیه السلام دوحرف بود که از تورات برداشته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 توجر اصدق تنجُ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سليمان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ألجم الجنَّ بكلماته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نقش انگشتري عيسی علیه السلام این دو حرف بود که از انجيل مشتق ساخته بود طوبىٰ لعبدٍ ذكر الله من أجله و ويلٌ لعبدٍ نسيَ الله من أجله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نقش خاتم مبارك محمّد صلی الله علیه وآله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نقش انگشتري أمير المؤمنين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نقش انگشتري حسن بن علي علیهما السلام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نقش خاتم مبارك امام حسين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علي بن الحسين همان خاتم پدرش حسين عليهما السلام را بدست میکرد ، و محمّد بن علي انگشتري حسن بن علي سلام الله عليهم را در انگشت مبارك مينمود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نقش انگشتري جعفر بن محمّد عليهما السلام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وليّي وعصمتي من خلقه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نقش انگشتري أبو الحسن موسی بن جعفر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خالد راوي این حدیث مبارك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كفّ مبارك را برگشود و خاتم پدر بزرگوارش در انگشت مبارکش بود و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بنمود ، و در غیر این خبر وارد است که نقش خاتم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و شقى قاتل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بود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أحوال آنحضرت و سایر أحوال أئمّه هدی صلوات الله عليهم که تاکنون بنگارش أحوال شرافت منوال ایشان موفق شده ام بنقوش </w:t>
      </w:r>
    </w:p>
    <w:p>
      <w:pPr>
        <w:pStyle w:val="BookText"/>
        <w:rPr/>
      </w:pPr>
      <w:r>
        <w:rPr>
          <w:rFonts w:ascii="IRNazanin" w:hAnsi="IRNazanin" w:eastAsia="IRNazanin"/>
          <w:color w:val="111111"/>
          <w:sz w:val="28"/>
          <w:sz w:val="28"/>
          <w:szCs w:val="28"/>
          <w:rtl w:val="true"/>
          <w:lang w:bidi="fa-IR"/>
        </w:rPr>
        <w:t xml:space="preserve">خواتيم مبارکه ایشان خصوصاً خاتم حضرت امام زین العابدین سلام الله عليهم وحکایتی که در خاتم مبارکش مشهور است اشارت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علي بن أسباط مرویست کد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عليه السلام شنیدم که از آباء عظامش از علي صلوات الله عليهم حدیث میفرمود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يبقَ من أمثال أنبياء الأمم علیهم السلام إلّا قول الناس إذا لم تستحِ فافعل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مثلهای پیغمبران اُمم عالی چیزی باقی نمانده است مگر همینکه مردمان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شرم وحیا نکنی و از ننگ و عار نترسی ، هرچه میخواهی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انسان را گوهر حیا و جوهر شرم در چشم باشد در زشت و زیبا تمیز میگذارد أمّا وقتیکه این صفت دروی نباشد دیگر چه باك و تشویری دارد ؟ هر چه میخواهی گو بکن و از هیچ عیب و عار و ننگ و شنار پرهیز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أخبار از حضرت امام رضا از حضرت حسن بن علي علیهما السلام مروست که علي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لايبغضك من الأنصار إلّا من كان أصله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أنصار هیچکس ترا دشمن نمی دارد مگر کسیکه أصلش يهودي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ممکنست اشارت بآن باشد که چون أمير المؤمنين علیه السلام گروهی بسیار از یهود را بكشت لاجرم در مردم انصار کسی با آنحضرت دشمن باشد از آن است که از أحلاف آن گروه عنود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بأسناد سابقه از حضرت امام رضا علیه السلام مردیست که علي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لعهد النبيّ الاُمّيّ ، ألا إنّه لا يحبّني إلّا مؤمن ولايبغضني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از پیغمبر امّی صلی الله علیه وآله با من ، یعنی بمن فرموده است که دوست نمی دارد مرا مگر مؤمن و دشمن نمی دارد مرا مگر منافق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بهمان اسناد سابقه امام رضا از عليّ مرتضی صلوات الله عليهما روایت فرماید که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شيعتك يوم القيامة رواءاً غير عطاش و يرد عدوُّك عطاشاً يستسقون ولايُسقَون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 در روز قیامت وارد می شوند گاهیکه جمله سیراب و از رنج تشنگی آسوده هستند ، و دشمنان تو اندر آیند در حالتیکه </w:t>
      </w:r>
    </w:p>
    <w:p>
      <w:pPr>
        <w:pStyle w:val="BookText"/>
        <w:rPr/>
      </w:pPr>
      <w:r>
        <w:rPr>
          <w:rFonts w:ascii="IRNazanin" w:hAnsi="IRNazanin" w:eastAsia="IRNazanin"/>
          <w:color w:val="111111"/>
          <w:sz w:val="28"/>
          <w:sz w:val="28"/>
          <w:szCs w:val="28"/>
          <w:rtl w:val="true"/>
          <w:lang w:bidi="fa-IR"/>
        </w:rPr>
        <w:t xml:space="preserve">لب تشنه و جگر تفته‌اند و از هر کس و هر کجا خواستار آب شوند کامیاب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عيون أخبار بسند مذکور امام رضا علیه السلام از علي صلوات الله عليه روایت فرماید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در حق من در حضرت حق دعا و عرض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 اشرح صدره و ثبِّت لسانه و قِهِ الحرَّ و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بنور هدایت و معرفت بیفروز و سینه اش از فروغ علم و معرفت بیندوز و زبانش را بر حق ثابت بدار و تنش را از زحمت فرسایش حرارت و شدّت برودت آسایش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پیغمبر روحانی و جسمانی و شامل اندرون و بیرون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باین سند امام رضا روایت فرماید که عليّ مرتضی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اُمرتُ بقتال الناكثين و القاسطين و 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شدم بمقاتله با گروه ناکثین که بیعت شکستند و نکث بیعت نمودند که أهل جمل باشند و با عایشه ببصره راه گرفتند ، و با جماعت قاسطين وجائر ین که اهل صفّين باشند چه قسط در اینجا بمعنی جور است ، و بمقاتلت با جماعت مارقين که گروه خوارج نهروان باشند و این جماعت چنان از دین و حلقه آئين يزدان بیرون جستند که تیر از کمان ، چه مرق بمعنی بیرون شدن است و مروق بمعنی بیرون گذشتن تیر است از نشانه ، مارقه گروه خوارج هستند و این نام از آن یافتند که پیغمبر صلی الله علیه وآله در حق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يمرقون من الدين كما يمرق السهم من الرميّة </w:t>
      </w:r>
      <w:r>
        <w:rPr>
          <w:rStyle w:val="FootnoteAnchor"/>
          <w:rtl w:val="true"/>
        </w:rPr>
        <w:footnoteReference w:id="16"/>
      </w:r>
      <w:r>
        <w:rPr>
          <w:rFonts w:ascii="IRNazanin" w:hAnsi="IRNazanin" w:eastAsia="IRNazanin"/>
          <w:color w:val="111111"/>
          <w:sz w:val="28"/>
          <w:sz w:val="28"/>
          <w:szCs w:val="28"/>
          <w:rtl w:val="true"/>
          <w:lang w:bidi="fa-IR"/>
        </w:rPr>
        <w:t xml:space="preserve">و این تفسیری است که رسول خدای صلی الله علیه وآله در حق ایشان فرموده و در ناسخ التواریخ در کتاب أحوال أمير المؤمنين سلام الله عليه پدرم مرحوم لسان الملك ميرزا محمّد تقی علیه الرحمه مشروحاً بیان فرموده است ، در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 الغزو يتمرَّق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را مهلت بده تا بچه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این کلمه قول زنی است که همیشه غزو و قتال مینمود ، چنان شد که آبستن و سنگین گشت ، 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جنگی </w:t>
      </w:r>
    </w:p>
    <w:p>
      <w:pPr>
        <w:pStyle w:val="BookText"/>
        <w:rPr/>
      </w:pPr>
      <w:r>
        <w:rPr>
          <w:rFonts w:ascii="IRNazanin" w:hAnsi="IRNazanin" w:eastAsia="IRNazanin"/>
          <w:color w:val="111111"/>
          <w:sz w:val="28"/>
          <w:sz w:val="28"/>
          <w:szCs w:val="28"/>
          <w:rtl w:val="true"/>
          <w:lang w:bidi="fa-IR"/>
        </w:rPr>
        <w:t xml:space="preserve">در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کلمه را بگفت و در میان عرب مثل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بسند مذکور از امام رضا از علیّ مرتضی میرویست که رسول خدا عليهم الصلوات و الثنا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تعوَّذوا باللّٰه من حبِّ الخزن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روایت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حبّ بحاء مهمله و حزن باحاء مهمله و زاء معجمه نوشته اند و معنی این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بخدای برید از اینکه دوستدار حزن و اندوه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چیزهائی که موجب اندوه است طلب کنید تا بواسطه آن مصاب مثاب گردید یا خود را در کوچه رضا و تسلیم بخوانید ، چه این حال شاید بجائی برسد که طاقت شما یاري نکند و موجب ناشکری بلکه منجرّ بکفر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خبّ با خاءِ معجمه دانسته اند و بمعنی غلبه حزن و اضطراب آن که از سختی روزگار روی میدهد شمرده اند ، یعنی از اینکه سختی های جهان بر شما چنگ و دندان تیز کند بحضرت یزدان پناه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بمعنی دیگر رفته و گفته اند از حبّ و محبّت است و معنی اینست که از دوست داشتن چیزی که در نظر شما پسندیده میآید و جلوه میکند أمّا مصلحت شما در آن نیست بخدای پناه برید چه در آخر کار أسباب حزن و اندوه شما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راقم حروف گمان مینماید که خبّ با خاءمعجمه و خزن باخاء وزاءِ معجمتين است ، یعنی پناه بخدای برید از فریفتد شدن با نیاشتن مال و خزانه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خزن بمعنی بگنجینه نهادن و خبّ بفتح و کسر أوّل بمعنی فریبنده و گریز و فریفتن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خبَّب غلامي فالان ، أي خدعه ، وحقیقت معنی اینست که از محبّتت ذخیره کردن و نهفتن أموال و عدم اتفاق آن که موجب خسارت هر دو جهان است بخداوند تعالی پناهنده شوید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بهمین سند امام رضا از أمير المؤمنين علي علیه السلام روایت فرماید که رسول خدای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لایؤدِّي عنّی إلّا عليُّ ولایقضى عداتی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 نمیکند امانات مرا از جانب من مگر علي و وفا نمیکند بوعدهای من مگر علي، و در همین فصول حدیثی که سابق گذشت بمعنی این کلمه و بیان آن اشارت رفت، یقین است </w:t>
      </w:r>
    </w:p>
    <w:p>
      <w:pPr>
        <w:pStyle w:val="BookText"/>
        <w:rPr/>
      </w:pPr>
      <w:r>
        <w:rPr>
          <w:rFonts w:ascii="IRNazanin" w:hAnsi="IRNazanin" w:eastAsia="IRNazanin"/>
          <w:color w:val="111111"/>
          <w:sz w:val="28"/>
          <w:sz w:val="28"/>
          <w:szCs w:val="28"/>
          <w:rtl w:val="true"/>
          <w:lang w:bidi="fa-IR"/>
        </w:rPr>
        <w:t>پیغمبر راکه آسمانها و زمین از حملش عاجز باشند جز علي علیه السلام کدامکس تواند حمل و أدا و إبلاغ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باين سند از امام رضا از عليّ مرتضى از رسول خدا صلوات الله عليهم مرویست که با جماعت بنی هاشم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المستضعفون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شما را ضعیف 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بهمين روایت مذکور و سند مسطور 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مال المرء وذخائره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مال مرد و نیکوترین ذخایرش صدقه است ، یعنی مال را برای هر نیّتی که ذخیره کنند نمی پاید و مقصود صاحبش را نمی پروراند لكن صدقه دولت باقی و ذخیره جاوید و ثواب سرمد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علیه السلام از علي صلوات الله عليه روایت فرماید که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باکروا بالصدقة فمن باكر بها لم يتخطُّأه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ومسارعت کنید در پرداختن صدقه چه هر کس در دادن صدقه شتاب نمود تیر دعایش بهدف اجابت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بسند و روایت مذکور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بنور خدا نظر میکند ، یعنی نور خدا با او و راهنمای او و در تمام أقوال و أفعال و حوادث و صوادر دنیا و آخرت نماینده اوست ، پس هر چه کند بصواب بود و هرگز بخطا نرود و گمراه نشود ، و ازین پیش در مجلّدات مشكاة الأدب و أحوال جنید بغدادي عارف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فانّه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 این معنی گذشت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امام رضا علیه السلام سند برسول خدای صلی الله علیه وآله میرساند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إخواني عليَّ و خير أعمامي حمزة و العبّاس صنو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برادران من علي است و بهترین أعمام من حمزه و عبّاس صنو پدرم و از تنه های آندرخت هستند چه ایشان مانند پدر با من رفتار کردند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الاثنان فما فوقهما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در نماز دو نفر و اضافه بر آن حاضر باشند صدق جماعت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علي علیه السلام فرماید که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المؤذِّنون أطول الناس أعناقاً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أذانگویان در روز قیامت بواسطه این حسن عمل از آن مردم دراز گردن تر و سرافرازترند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رضا علیه السلام از علي سلام الله عليه روایت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يضحيّ بكبشين أملحين أقرنين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پیغمبر صلی الله علیه وآله این بود که در روز قربانی دو گوسفند کبود شاخدار قربانی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رضا علیه السلام از أمير المؤمنين سلام الله عليه روایت 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أحداً أبعد ما بين المنكبين من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ندیدم که پهنای میان دو شانه اش از پهنای ما بین دو شانه رسول خدای صلی الله علیه وآله زیادتر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بهمین سند وروایت مسطور رسول خدای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عمّار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را گروهی باغی و فاجر میکشند و این خبر مبارك دلالت بر آن کند که آنانکه با أمير المؤمنين قتال خواهند داد باغی و جائر هستند چه عمّار در رکاب آنحضرت بعزّ شهادت برخوردار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أخبار بهمین سند از امام رضا از عليّ مرتضى از رسول خدا صلوات الله عليهم مسطور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الحسين شرُّ الاُمّة ويتبرَّء من ولدي من يكفر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امّت حسین را میکشد و تبريّ میجوید از فرزند من کسیکه با من کافر میشود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بهمان سند علي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وطيَ الحبالي حتّى يضعن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نهی فرمود از مجامعت زنهای آبستن تا گاهیکه حمل خودرا فروگذارند ممکنست اگر این خبر بصحّت مقرون باشد نهی محمول بر کراهت و تنزیهی باشد یا غرض نهی از تزویج باشد تا حمل خود را فرو سپارد ، چه همان وضع حمل کردن </w:t>
      </w:r>
    </w:p>
    <w:p>
      <w:pPr>
        <w:pStyle w:val="BookText"/>
        <w:rPr/>
      </w:pPr>
      <w:r>
        <w:rPr>
          <w:rFonts w:ascii="Amiri" w:hAnsi="Amiri" w:eastAsia="Amiri" w:cs="Amiri"/>
          <w:color w:val="111111"/>
          <w:sz w:val="28"/>
          <w:sz w:val="28"/>
          <w:szCs w:val="28"/>
          <w:rtl w:val="true"/>
          <w:lang w:bidi="ar-SA"/>
        </w:rPr>
        <w:t xml:space="preserve">عدّه اوست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باین سند از امام رضا مروست که علي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النبيُّ يوم خيبر الراية إليَّ فما برحتُ حتّى فتح الله على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خیبر پیغمبر رایت جنگی را بمن بداد پس از حرب نیاسودم تا خدای تعالی بدست من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 ین سند علي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شدم که با مردمان جنگ و قتال بدهم چندانکه لا إله إلَّا الله گویند و بوحدانیّت خدای قائل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قالوها فقد حرمت عليَّ دماؤهم و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کلمه توحید بر زبان راندند خون و مال ایشان بر من حرام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بهمین سند علي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ماشبع النبيُّ صلی الله علیه وآله من خبز برٍّ حتّى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عمر خود از نان گندم شکم سیر نساخت تا بدیگر سرای بشتافت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أهل بیت است ، و در معنی این کلام مبارك بيانات مفصّله ایست که بأعلى درجه حضرت سلمان دلالت کند ، از این است که امام علیه السلام در سلام بر او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یا وارث علوم النبيّين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باین سند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أبوذرّ صدّيق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صديق و راستگوی ترین این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امام رضا از علي صلوات الله علیهما روایت فرماید که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ماری را بکشد چنا نیست که کافری را بکشد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علي عليه السلام والصلاة فرمود که 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ياعليُّ لا تتبع النظرة النظرة فليس لك إلّا أوّل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نظاره را تابع نظاره دیگر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تو جز همان نظر أوّل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نظر أول بتو پیشنهاد شد در حکم نمودن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برکتش بیشتر است اگر دست بگوشت نیا بند باری از آبگوشت بهره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أخبار از حضرت امام رضا علیه السلام مرویست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يأكل الطلع و الجمّار بالتمر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لعنه الله يشدُّ غضبه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ابن آدم حتّى أكل العتيق بالحديث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رسول خدای به این بود که شکوفه خرما و شحم و مغز درخت خرما را با خرما تناول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از ین کردار خشم فرو گیرد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چندان بزیست تا کهنه را با تازه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رضا علیه السلام بروایت دارم بن قبيصه فرمود که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بفرشتگانی که نگاهبان کردار بندگان هستند و حفظ کرام نامیده شوند وحی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تكتبوا على عبدي و اُمّتي </w:t>
      </w:r>
      <w:r>
        <w:rPr>
          <w:rStyle w:val="FootnoteAnchor"/>
          <w:rtl w:val="true"/>
        </w:rPr>
        <w:footnoteReference w:id="18"/>
      </w:r>
      <w:r>
        <w:rPr>
          <w:rFonts w:ascii="IRNazanin" w:hAnsi="IRNazanin" w:eastAsia="IRNazanin"/>
          <w:color w:val="111111"/>
          <w:sz w:val="28"/>
          <w:sz w:val="28"/>
          <w:szCs w:val="28"/>
          <w:rtl w:val="true"/>
          <w:lang w:bidi="fa-IR"/>
        </w:rPr>
        <w:t>ضجرهم و عثراتهم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ننویسید بر بنده من وامت من خطاها و لغزشهای ایشان را بعداز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دارم بن قبيصه از حضرت امام رضا روایت کند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ديكاً عرفه تحت العرش و رجلاه في تخوم الأرض السابعة السفلىٰ إذا كان في الثلث الأخير من اللّيل سبَّح الله تعالى ذكره بصوت يسمعه كلُّ شيء ماخلا الثقلين الجنّ والإنس ، فيصيح عند ذلك دیكة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را خروسی است که تاجش در زیر عرش أعلا و دو پایش در حدود و تخوم طبقه سفلای زمین است چون ثلث آخر شب در رسد صدا بر تسبیح خدا برکشد چنانکه سوای جنّ و انس آن صدارا بشنوند و چون این صدا را خروسهای دنیا بشنوند صیحه بر کشند ، شاید مقصود این است که جنّ و انس که اهل دنیا هستند طاقت شنیدن أصوات عرشیان وملکوتیان را ندارند و آن استعداد در ایشان موجود نیست ، چون خروسان دنیائی صدا بر آورند ایشان هم بشنوند و اینکه خروسها را این شنیدن جایز و جنّ و انس را روا نیست ، علّتش را خدای میداند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عیون أخبار از علي بن محمّد بن عنبسه مولاي هارون الرشید مرویست که دارم و نعیم بن صالح طبري ها را حديث نهادند که علي بن موسی الرضا از آباء </w:t>
      </w:r>
    </w:p>
    <w:p>
      <w:pPr>
        <w:pStyle w:val="BookText"/>
        <w:rPr/>
      </w:pPr>
      <w:r>
        <w:rPr>
          <w:rFonts w:ascii="IRNazanin" w:hAnsi="IRNazanin" w:eastAsia="IRNazanin"/>
          <w:color w:val="111111"/>
          <w:sz w:val="28"/>
          <w:sz w:val="28"/>
          <w:szCs w:val="28"/>
          <w:rtl w:val="true"/>
          <w:lang w:bidi="fa-IR"/>
        </w:rPr>
        <w:t xml:space="preserve">کرامش و محمّد بن حنفیّه از علي بن أبي طالب صلوات الله عليه روایت نمود که 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 الضيف أن تمشيَ معه فتُخرجه من حريمك إلى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حقوق میهمان این است که پاس احترامش را از سرای خودت تا در خانه با او مشایعت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همین راوي از امام رضا از آباء عظامش و محمّد بن حنفيّه علیهم السلام مروی است که علي بن أبي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سمّوا الأبرار لأنّهم برُّواالاٰباء والأبناء والإخوان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أبرار را از آن روی أبرار نامیدند که با پدران و پسران و برادران نیکی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بروایت مذکور سند با أبو الحسن بكر بن أحمد بن محمّد بن ابراهيم بن زیاد بن موسی بن مالك الأشجّ العصريّ پیوسته میگردد که حضرت فاطمه دختر علي ابن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علي شنیدم که حدیث میفرمود از پدرش از جعفر بن محمّد از پدرش و عمّش زید از پدر بزرگوارشان علي بن الحسين از پدرش و عمّش از علي ابن ابیطالب صلوات الله عليهم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لمسلمٍ أن يروِّع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مسلمی شایسته و حلال نیست که مسلمی را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روایت مذکوره از پیغمبر صلی الله علیه وآله مروست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كفَّ غضبه كفَّ الله عنه عذابه و من حسَّن خُلقه بلغه الله درجة الصائم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خشم خود را از کسی برتابد خداوند عذابش را از وی باز دارد و هر کس خلقش را نیکو نماید خداوند او را در جه كسی دهد که صائم النهار و قائم اللّيل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درجه از آن است که شخص بر خلاف نفس رفتار نماید و خلق خود را نیکو گرداند نه اینکه طبعاً نیکو خلق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بروایت دارم بن قبيصه از علی بن موسی از آباء فخامش از علي بن أبيطالب عليهم السلام مروست که رسول خدای را قانون این بود که چون ماه شعبان در آمدی سه روز در أوّل آن و سه روز در وسط و سه روز در آخر آن روزه گرفتی و چون شهر رمضان در میر سید دو روز قبل از ماه رمضان را افطار میفرمود بعد از روز أوّل </w:t>
      </w:r>
    </w:p>
    <w:p>
      <w:pPr>
        <w:pStyle w:val="BookText"/>
        <w:rPr/>
      </w:pPr>
      <w:r>
        <w:rPr>
          <w:rFonts w:ascii="IRNazanin" w:hAnsi="IRNazanin" w:eastAsia="IRNazanin"/>
          <w:color w:val="111111"/>
          <w:sz w:val="28"/>
          <w:sz w:val="28"/>
          <w:szCs w:val="28"/>
          <w:rtl w:val="true"/>
          <w:lang w:bidi="fa-IR"/>
        </w:rPr>
        <w:t xml:space="preserve">میگرفت ، یعنی وصل بروزه رمضان المبارك نميفرمود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صلی الله علیه 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شهر الله الأصبّ است چه رحمت خدای در این ماه بر بندگان میر یزد ، و ماه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تشعبّ فيه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 منشعب میشود در این ماه خیرات و شایع میگردد ، و در روز أوّل شب از ماه رمضان شياطين و لشکرهای آنها را در غل و زنجیر میکشند و در هر شبی هفتاد هزار تن را میآمرزند و چون شب قدر در رسد خداوند تعالی بهمان مقدار که در ماه رجب و شعبان و ماه رمضان تا آن زمان و روز بیامرزیده است بیامرزد مگر مردی را که در میان او و برادر دینی او عداوتی وکینی باشد پس خداوند عزّ وجل با فرشتگان فرماید ایشان را بگذارید تا زمانیکه صلح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نعیم بن صالح طبري مروست که علي بن موسی الرضا از آباء کرامش از علي بن أبيطالب علیهم السلام روایت فرماید که رسول خدا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الشيء الهديّة وهي مفتاح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چیزی است هدیه ، و فرستادن هدیه کلید بر آمدن حاجات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بهمین سند مذکور امام رضا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لاتُفردِ الجمعة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جمعه را بهمان روز انفراد ندهید ؛ یعنی اگر خواهید در جمعه روزه بگیرید یا بروز قبل از جمعه یا بعد از آن اخوّت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امام رضا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منِّ الذنب كمن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گناه توبه کند مانند کسی است که گناه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الكمأة من المنِّ الّذي أنزل الله على بني إسرائيل و هي شفاء العين و العجوة الّتي هي من البرني من الجنّة وهي شفاء من 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كمأه یعنی سماروق از آن منّی است که خداوند تعالی بر بنی اسرائیل فروفرستاد و آن شفاء چشم است ، و خرمای برفی که آنرا عجوه خوانند از بهشت است و شفاء از زهر میبخشد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حضرت امام رضا علیه السلام از جناب أمير المؤمنين عليّ مرتضی صلوات الله </w:t>
      </w:r>
    </w:p>
    <w:p>
      <w:pPr>
        <w:pStyle w:val="BookText"/>
        <w:rPr/>
      </w:pPr>
      <w:r>
        <w:rPr>
          <w:rFonts w:ascii="IRNazanin" w:hAnsi="IRNazanin" w:eastAsia="IRNazanin"/>
          <w:color w:val="111111"/>
          <w:sz w:val="28"/>
          <w:sz w:val="28"/>
          <w:szCs w:val="28"/>
          <w:rtl w:val="true"/>
          <w:lang w:bidi="fa-IR"/>
        </w:rPr>
        <w:t xml:space="preserve">عليه حدیث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ورَّث الخنثي من موضع مبالته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علي علیه السلام ميراث داد خنثی را از موضع بول او ، یعنی باید چون خنثائی در طلب ميراث خود بر آید در موضع بول او نگران شد اگر علامت پسر دارد سهم پسری باو بدهند و اگر بنشان دختر است سهم دخترش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عيون أخبار از دارم بن قبيصه از حضرت علي بن موسی الرضا از پدران عالی عنوانش از علي بن أبيطالب صلوات الله و سلامه عليهم مروست که رسول خدای صلّی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اطلبوا الخير عند حسان الوجوه فانَّ فعالهم أحرى أن تكون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را از خوبرویان بجوئید ، چه ایشان که بحسن دیدار برخوردارند سزاوارترند که افعال و کارهای ایشان نیکو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معانی این باشد که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عنوان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 جز خوب نخیزد و از زشت و ترشروی جز بد و زشت نتراود ، و 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عيون أخبار بندی که یاد کرده از حضرت امام رضا علیه السلام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أموالهم باللّيل و النهار سرّاً و 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أموال خود را در شب و روز پوشیده و آشکارا در راه خدای انفاق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علي علیه السلام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سند رسول خدای صلی الله علیه وآله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تعيَها اُذُنٌ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دارد آن را گوش نگاهدارنده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الله عزَّ و جلّ أن يجعلها اُذُنك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تعالی خواستار و مستدعی شدم که آن گوش را که واعی است گوش تو قرار بدهد ای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عيون أخبار الرضا از دارم بن قبيصه مروست که علي بن موسى الرضا از پدران نامدار ولایت مدارش از حضرت أمير المؤمنين علي بن أبي طالب صلوات الله عليه روایت نمود که رسول خدای صلّی الله عليه و آله چون رؤيت هلال می نمود این دعا را قرائت میفرمود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الخلق المطيع الدائب السريع المتصرِّف في ملكوت الجبروت بالتقدير ، </w:t>
      </w:r>
    </w:p>
    <w:p>
      <w:pPr>
        <w:pStyle w:val="BookText"/>
        <w:rPr/>
      </w:pPr>
      <w:r>
        <w:rPr>
          <w:rFonts w:ascii="Amiri" w:hAnsi="Amiri" w:eastAsia="Amiri" w:cs="Amiri"/>
          <w:color w:val="111111"/>
          <w:sz w:val="28"/>
          <w:sz w:val="28"/>
          <w:szCs w:val="28"/>
          <w:rtl w:val="true"/>
          <w:lang w:bidi="ar-SA"/>
        </w:rPr>
        <w:t xml:space="preserve">ربّي و ربَّك الله ، اللّهمَّ أهِّلهُ علينا بالأمن و الايمان و السلامة و الاسلام والاحسان و كما بلّغتنا أوَّله فبلّغنا آخره و اجعله شهراً مباركاً تمحو فيه السيِّئات و ثبِّت لنا فيه الحسنات و ترفع لنا فيه الدرجات يا عظيم الخيرات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ازین پیش در کتاب أحوال حضرت امام زین العابدين علیه السلام بدعای آنحضرت که از جمله أدعيه صحيفه كامله سجّادیّه است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هركس بديده بصيرت و انصاف در چنين أخبار نگران آید بر علوم جميله محمّد آل محمّد صلی الله علیه وآله از یکی از هزاران هزارها ملتفت میشود ، مثلاً آنچند در فواید مأكولات و مشروبات و ادویه و فواكه و منافع یا مضارّ آنها فرمایش داده اند که هیچ طبيبي حاذق نداند و در هیچ کتابی که در طبّ یا قرابادین و ادویه است موجود نباشد بلکه اگر باشد نیز از برکات بیانات و اتضاحات از مقولات خود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نیم رسول خدای را با آن مدّت کم و مشغله كثير و غزوات و عرض تكاليف و تعیین حدود و عبادت و ریاضت و جنجال أهل و عیال و آن حالت أعراب بیدانش و عدم حضور بمدرس یا دیدار مدرِّس و معلّم کدام وقت مجال دریافت این مسائل بوده است و غیر از آنکه محمول بر افاضات یزدانی بدانیم چه میتوانیم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کسیکه مظهر خدا و دارای علم خدائی و مختار بر ماسوی شد جز این نخواهد بود و آنچه ما برشماریم و حضرتش را نسبت دهیم از علوم و معلوماتش حکم پر کاهی نسبت بکوه معظّم و سلّمى بعرش أعظم و قطره به بزرگترین یم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بنده کثيرالخطايا والمعاصي عبّاسقلی سپهر ثاني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 در این ساعت بعد از ظهر روز جمعه بیست و ششم شهر رمضان المبارك از این فصل از کتاب عیون أخبار الرضا عليه السلام که مشتمل بر أخبار مجموعه از آنحضرت است بپرداختیم ، و شروع بآن چنانکه در خاتمه جلد دوم کتاب أحوال سعادت اشتمال امام رضا سلام الله تعالی علیه مذکور شد در چنین روز جمعه دوازدهم همين ماه مبارك بودکه مجموعة در مدّت چهارده روز بتوسّط ألطاف سامیه و مساعدت خود آنحضرت طول </w:t>
      </w:r>
      <w:bookmarkStart w:id="34" w:name="pg19468_208161"/>
    </w:p>
    <w:p>
      <w:pPr>
        <w:pStyle w:val="BookText"/>
        <w:rPr/>
      </w:pPr>
      <w:bookmarkEnd w:id="34"/>
      <w:r>
        <w:rPr>
          <w:rFonts w:ascii="IRNazanin" w:hAnsi="IRNazanin" w:eastAsia="IRNazanin"/>
          <w:color w:val="111111"/>
          <w:sz w:val="28"/>
          <w:sz w:val="28"/>
          <w:szCs w:val="28"/>
          <w:rtl w:val="true"/>
          <w:lang w:bidi="fa-IR"/>
        </w:rPr>
        <w:t xml:space="preserve">کشیده است ، با اینکه این بنده را قانون نیست که در شب قلم بر قرطاس گذارم و بعضى أيّام قدر را نیز بر حسب معمول در مساجد و منا بر حضور داشته و باشتغالات بامورات شخصيّه نیز لزوماً پرداخته‌ام و از نگارش این مقدار تحریر و تحقیقات در پاره مطالب غامضه که خود بمقدار يك کتابی است فراغت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کسانیکه أهل خبره و انصاف هستند مکشوف است که تا از طرف صاحب کتاب مددی نرسد در چنین مدّت قليل با عوایقی که شرط گذران آدمی است ، این اندازه تحریر را نمیتوان بپایان برد ، پس مراین رهي را شكرها وسپاسها بر چنين نعمت واجب است و اينك بأحوال محمّد أمين شروع میشود </w:t>
      </w:r>
      <w:r>
        <w:rPr>
          <w:rFonts w:eastAsia="IRNazanin" w:cs="IRNazanin"/>
          <w:color w:val="111111"/>
          <w:sz w:val="28"/>
          <w:szCs w:val="28"/>
          <w:rtl w:val="true"/>
          <w:lang w:bidi="fa-IR"/>
        </w:rPr>
        <w:t>.</w:t>
      </w:r>
    </w:p>
    <w:p>
      <w:pPr>
        <w:pStyle w:val="Heading3"/>
        <w:numPr>
          <w:ilvl w:val="2"/>
          <w:numId w:val="1"/>
        </w:numPr>
        <w:rPr/>
      </w:pPr>
      <w:bookmarkStart w:id="35" w:name="__RefHeading___Toc17422945_1280447820"/>
      <w:bookmarkStart w:id="36" w:name="_Toc12"/>
      <w:bookmarkEnd w:id="35"/>
      <w:r>
        <w:rPr>
          <w:rtl w:val="true"/>
        </w:rPr>
        <w:t>بيان خلافت ابی موسی محمد</w:t>
      </w:r>
      <w:bookmarkEnd w:id="36"/>
    </w:p>
    <w:p>
      <w:pPr>
        <w:pStyle w:val="BookText"/>
        <w:rPr/>
      </w:pPr>
      <w:r>
        <w:rPr>
          <w:rFonts w:ascii="IRNazanin" w:hAnsi="IRNazanin" w:eastAsia="IRNazanin"/>
          <w:color w:val="111111"/>
          <w:sz w:val="28"/>
          <w:sz w:val="28"/>
          <w:szCs w:val="28"/>
          <w:rtl w:val="true"/>
          <w:lang w:bidi="fa-IR"/>
        </w:rPr>
        <w:t>ابن هارون الرشید بن ابی عبدالله المهدی</w:t>
      </w:r>
    </w:p>
    <w:p>
      <w:pPr>
        <w:pStyle w:val="BookText"/>
        <w:rPr/>
      </w:pPr>
      <w:r>
        <w:rPr>
          <w:rFonts w:ascii="IRNazanin" w:hAnsi="IRNazanin" w:eastAsia="IRNazanin"/>
          <w:color w:val="111111"/>
          <w:sz w:val="28"/>
          <w:sz w:val="28"/>
          <w:szCs w:val="28"/>
          <w:rtl w:val="true"/>
          <w:lang w:bidi="fa-IR"/>
        </w:rPr>
        <w:t xml:space="preserve">ازین پیش بمرگ هارون الرشید و زمان آن اشارت رفت ؛ ابن أثیر در تاریخ الكامل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یکصد و نود و سوم هجري در صبحگاه همان شب که رشید را وفات رسید در لشکرگاه او با محمّد بن رشید ملقّب به أمين و مکنّی بأبی موسی و بقولی أبوعبدالله بيعت بخلافت کردند و در این هنگام عبدالله مأمون در مرو می گذرانید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شنبه چهارم شهر جمادى الأولى سال يکصدو نودو سوم هجري که هارون الرشید در طوس بدیگر سرای کوس رحيل بكوفت با شمال بن هارون بیعت کردند و اینوقت محمّد أمين در بغداد بود و رجاء خادم در حالی که قيِّم بيعت فضل بن ربیع بود بیعت أمين در همان لشکر تقدُّم گرفت و بقول ابن أثير حمویه مولای مهدي خلیفه که صاحب البريد بود به نایب خودش أبو مسلم سلاّم ببغداد نوشت و او را از وفات رشید خبر داد ، أبومسلم بخدمت أمين اندر آمد و او را بوفات رشید تعزیت ، و به مقام منيع خلافت تهنیت نمود ، و نخست کسی که این معاملت </w:t>
      </w:r>
    </w:p>
    <w:p>
      <w:pPr>
        <w:pStyle w:val="BookText"/>
        <w:rPr/>
      </w:pPr>
      <w:r>
        <w:rPr>
          <w:rFonts w:ascii="IRNazanin" w:hAnsi="IRNazanin" w:eastAsia="IRNazanin"/>
          <w:color w:val="111111"/>
          <w:sz w:val="28"/>
          <w:sz w:val="28"/>
          <w:szCs w:val="28"/>
          <w:rtl w:val="true"/>
          <w:lang w:bidi="fa-IR"/>
        </w:rPr>
        <w:t xml:space="preserve">با أمين ورزید همین سلّام بود که در بغداد از جانب رشید خلافت داشت و مولای وی بود و از آن پس رجاء خادم روز چهارشنبه چهارده شب از شهر جمادى الاخره گذشته بخدمت أمين وارد شد و صالح بن رشید او را ببغداد فرستاد تا خبر فوت رشید و بیعت با اورا بعرض برساند ، و پاره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پانزدهم همان ماه بیامد و روز جمعه آشکار شد و آن خبر را در آن روز و آن شب پوشیده و مردمان در أمر او خوض نمودند و چون نامه صالح به أمين بتوسّط رجاء برسيد أمين در قصر خود که در خُلد بود جای داشت ، چون مرگ هارون را بدانست از آنجا بقصر أبی جعفر شهر اندر آمد و مردمان را بفرمود تا در روز جمعه حاضر شوند و ایشان را نماز بگذاشت و چون از نماز بپرداخت بر منبر صعود داد و خدای را حمد و ثنا براند و مردمان را از مرگ رشید آگهی داد و خود و ایشان را تعزیت و بخیر و خوبی و نعمت وعده داد و در بذل وعطا برگشود و سیاه و سفید و پیر و برنا را امیدوار و ایمن داشت و بزرگان و أجلّه أهل بيت و خاصّه و موالی و قوّاد او با وی بیعت کردند پس از آن باندرون شد و عمّ پدرش سلیمان بن أبي جعفر را از جانب خود بأخذ بيعت وکالت داد و سندي بن شاهك را بمبايعت تمامت مردمان بغداد از سرهنگان و سایر لشکریان مأمور ساخت و هم بفرمود تا لشکریانی را که در بغداد جای داشتند رزق و روزي بیست و چهار ماهه عطا کردند ، و هم خواصّ آستان خود را بهمان میزان بدادند وأمر بیعت و کار خلافت بروی راست گشت و بخلافت مستقله مستقرّ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أنوار الربيع مسطور است که چون هارون الرشید بمرد و أمين بر سریر خلافت منزل سپرد ، أبونواس این شعر را خطاب بفضل بن ربیع در تعزیت بهارون و تهنیت با مین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 أباالعبّاس عن خير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حيٍّ كان أو هو كائنُ</w:t>
      </w:r>
    </w:p>
    <w:p>
      <w:pPr>
        <w:pStyle w:val="BookText"/>
        <w:rPr/>
      </w:pPr>
      <w:r>
        <w:rPr>
          <w:rFonts w:ascii="Amiri" w:hAnsi="Amiri" w:eastAsia="Amiri" w:cs="Amiri"/>
          <w:color w:val="111111"/>
          <w:sz w:val="28"/>
          <w:sz w:val="28"/>
          <w:szCs w:val="28"/>
          <w:rtl w:val="true"/>
          <w:lang w:bidi="ar-SA"/>
        </w:rPr>
        <w:t xml:space="preserve">حوادث أيّامٍ تدورُ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مَساوٍ مرَّةً و محاسنُ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الحيِّ بالميت الّذي غيّب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مغبونٌ ولا الموت غابرُ </w:t>
      </w:r>
      <w:bookmarkStart w:id="37" w:name="pg19468_208163"/>
    </w:p>
    <w:p>
      <w:pPr>
        <w:pStyle w:val="Heading3"/>
        <w:numPr>
          <w:ilvl w:val="2"/>
          <w:numId w:val="1"/>
        </w:numPr>
        <w:rPr/>
      </w:pPr>
      <w:bookmarkStart w:id="38" w:name="__RefHeading___Toc17422947_1280447820"/>
      <w:bookmarkStart w:id="39" w:name="_Toc13"/>
      <w:bookmarkEnd w:id="37"/>
      <w:bookmarkEnd w:id="38"/>
      <w:r>
        <w:rPr>
          <w:rtl w:val="true"/>
        </w:rPr>
        <w:t>بيان سبب اختلاف میان محمد</w:t>
      </w:r>
      <w:bookmarkEnd w:id="39"/>
    </w:p>
    <w:p>
      <w:pPr>
        <w:pStyle w:val="BookText"/>
        <w:rPr/>
      </w:pPr>
      <w:r>
        <w:rPr>
          <w:rFonts w:ascii="Amiri" w:hAnsi="Amiri" w:eastAsia="Amiri" w:cs="Amiri"/>
          <w:color w:val="111111"/>
          <w:sz w:val="28"/>
          <w:sz w:val="28"/>
          <w:szCs w:val="28"/>
          <w:rtl w:val="true"/>
          <w:lang w:bidi="ar-SA"/>
        </w:rPr>
        <w:t>أمين و برادرش مأمون بن هارون</w:t>
      </w:r>
    </w:p>
    <w:p>
      <w:pPr>
        <w:pStyle w:val="BookText"/>
        <w:rPr/>
      </w:pPr>
      <w:r>
        <w:rPr>
          <w:rFonts w:ascii="IRNazanin" w:hAnsi="IRNazanin" w:eastAsia="IRNazanin"/>
          <w:color w:val="111111"/>
          <w:sz w:val="28"/>
          <w:sz w:val="28"/>
          <w:szCs w:val="28"/>
          <w:rtl w:val="true"/>
          <w:lang w:bidi="fa-IR"/>
        </w:rPr>
        <w:t xml:space="preserve">ازین پیش سبقت نگارش یافت که هارون الرشید چون ساختۀ سفر خراسان گردید فرمان کرد تا سرهنگان سپاه و بزرگان پیشگاهی که در خدمتش حضور داشتند با تمام مردمان از حاضر و غایب با پسرش مأمون تجدید بیعت نمایند و نیز امر کرد که اموال و أسلحه و آلات و اشیائی که با خود حمل کرده بود مخصوص بمأمون باشد و از آنطرف أمين را از شدّت مرض و سختی حال پدرش رشید خبر آوردند و أمين همه روز پیاپی در پژوهش حال رشيد بفرستاد و چون او را معلوم افتاد که پدرش به سفر آخرت روی مینماید نامۀ چند بأرکان دولت رشيد بنوشت و در میان پایه های صندوقی جای داد و آن صندوق را منقور نموده به بکر بن معتمر که از محارم و خواص خدّ امش بود بداد و آن صندوق را از پوست گاو میش پوشش نمود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نبایست أمير المؤمنين و آنکسان که در لشکرگاهش اندر هستند بر هیچ چیز از مسائل تو آگاه شوند و ندانند تو بچه کار میروی اگر چند تو را در عذاب و عقاب بکشند تا گاهیكه أمير المؤمنين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این نامه ها را بیرون آورده و مكتوب هر کسی را که باسم او نوشته شده است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 بن معتمر راه برگرفت تا بطوس رسید و چون هارون قدومش را بدانست او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آمدنت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محمّد بفرستاد تا از خبر عافیت تو بدو بشارت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با خود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بفرمود تا او را کنجکاوي کردند و چیزی نیافتند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اورا بضرب و شکنج تهدید فرمود ، بکر بهیچ چیز اقرار نیاورد ، رشید فرمان کرد او را سخت بزدند همچنان مفید نگشت ، آنگاه بفرمود تا او را محبوس و مقیّد ساختند، و چون همان شب در رسید که رشید را مرگی رسید با فضل بن ربيع </w:t>
      </w:r>
    </w:p>
    <w:p>
      <w:pPr>
        <w:pStyle w:val="BookText"/>
        <w:rPr/>
      </w:pPr>
      <w:r>
        <w:rPr>
          <w:rFonts w:ascii="IRNazanin" w:hAnsi="IRNazanin" w:eastAsia="IRNazanin"/>
          <w:color w:val="111111"/>
          <w:sz w:val="28"/>
          <w:sz w:val="28"/>
          <w:szCs w:val="28"/>
          <w:rtl w:val="true"/>
          <w:lang w:bidi="fa-IR"/>
        </w:rPr>
        <w:t xml:space="preserve">فرمان کرد که بمحبس بكر بن معتمر برود و او را بر آنچه پوشیده داشته با قرار بیاورد و اگر اقرار ننمودگردنش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بامتثال فرمان جانب زندان گرفت و بهر تدبیر که توانست با قرار نیامد و خواست او را بقتل برساند ، نعره و ناله زنان وأهل حرمسرای بمرگی هارون تابگردون رسید ، لاجرم فضل از قتل وی دست بداشت و بطرف هارون برفت تا خبرش را بداند و از آن پس هارون از حالت غشی افاقت بافت لكن چنان در استیلای چنگال مرگ و حسّ موت سست گشته بود که از بکر و غیراز مرگ مشغول بخویش بود و همچنان بار دیگر چنان بیهوشی بر وی چنگی در انداخت که گمان مردنش را بردند و نفير بچرخ أثير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بكر بن معتمر بتوسّط عبد الله بن أبي نعيم رقعۀ بغضل بن ربيع فرستاد و از وی خواستار شد که در کار من بهیچ امری شتاب مکنید و بدو باز نمود که با بكر چیزهائی است که آنجماعت بدانستن آن حاجتمند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اینوقت بکر نزد حسین خادم محبوس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هارون را وفات دررسید فضل در همانساعت بکر را بخواست و از وي از آنچه با او بود بپرسید ، بکر بر جان خود ترسان گردید تا مبادا هارون زنده باشد و دچار بلائی عظیم گردد تا گاهیکه فضل او را بر نعش هارون در آورد وصحّت مرگش را بدانست ؛ اینوقت با وی خبر داد که از جانب أمير المؤمنين محمّد أمين نامۀ چند است و برای بکر تادرحال حبس و بند است بیرون آوردن آن درست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خادم از رهانیدن وی امتناع می نمود تا فضل او را رهاساخت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 آن مکاتیب را بیرون آورده بهر يك نامۀ بداد و در جمله این مکاتیب نامۀ بود که أمين بخط خودش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محمّد بن هارون إلى حسين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برهانیدن بكر بن معتمر أمر کرده بود ، و این مکتوب را بحسين خادم بداد ، گمان میرود که أمين از وجنات حال وشدّت بطش وتيقُّظ و تفرُّس پدرش هارون میدانست که وی را نزد حسین خادم محبوس خواهند داشت ، لاجرم از پیش تهیّه کار او را بدید </w:t>
      </w:r>
      <w:bookmarkStart w:id="40" w:name="pg19468_208165"/>
    </w:p>
    <w:p>
      <w:pPr>
        <w:pStyle w:val="BookText"/>
        <w:rPr/>
      </w:pPr>
      <w:bookmarkEnd w:id="40"/>
      <w:r>
        <w:rPr>
          <w:rFonts w:ascii="IRNazanin" w:hAnsi="IRNazanin" w:eastAsia="IRNazanin"/>
          <w:color w:val="111111"/>
          <w:sz w:val="28"/>
          <w:sz w:val="28"/>
          <w:szCs w:val="28"/>
          <w:rtl w:val="true"/>
          <w:lang w:bidi="fa-IR"/>
        </w:rPr>
        <w:t>و هم در جمله آن مکاتیب مکتوبی بسوی برادرش عبدالله مأمون کرده بود که بنگارش آن گذارش میرود ، أمّا بكر آن نامه را نزد خود پوشیده بداشت تا بدست خودش</w:t>
      </w:r>
    </w:p>
    <w:p>
      <w:pPr>
        <w:pStyle w:val="BookText"/>
        <w:rPr/>
      </w:pPr>
      <w:r>
        <w:rPr>
          <w:rFonts w:ascii="IRNazanin" w:hAnsi="IRNazanin" w:eastAsia="IRNazanin"/>
          <w:color w:val="111111"/>
          <w:sz w:val="28"/>
          <w:sz w:val="28"/>
          <w:szCs w:val="28"/>
          <w:rtl w:val="true"/>
          <w:lang w:bidi="fa-IR"/>
        </w:rPr>
        <w:t>برای مأمون بمرو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بزرگان پیشگاه در اینوقت رسولی در طلب صالح بن رشید که با پدرش در طوس و از سایر فرزندان هارون که در رکابش ملتزم بودند مهین بود بفرستادند صالح در همانساعت بیامد و او را از مرگ هارون آگاهی دادند ، صالح بسی بگریست و بسی جزع و فزع و ناله و فریاد نمود ، آنگاه کتاب برادرش محمّد أمين را که بكر بیاورده بود بدو دادند ، و آنکسان که در حال وفات هارون حضور داشتند همان کسان بودند که متولّی أمر غسل و کفن و تجهیز او شدند و پسرش صالح چنانکه از ین پیش مسطور گشت بر وی نماز گذاشت </w:t>
      </w:r>
      <w:r>
        <w:rPr>
          <w:rFonts w:eastAsia="IRNazanin" w:cs="IRNazanin"/>
          <w:color w:val="111111"/>
          <w:sz w:val="28"/>
          <w:szCs w:val="28"/>
          <w:rtl w:val="true"/>
          <w:lang w:bidi="fa-IR"/>
        </w:rPr>
        <w:t>.</w:t>
      </w:r>
    </w:p>
    <w:p>
      <w:pPr>
        <w:pStyle w:val="Heading3"/>
        <w:numPr>
          <w:ilvl w:val="2"/>
          <w:numId w:val="1"/>
        </w:numPr>
        <w:rPr/>
      </w:pPr>
      <w:bookmarkStart w:id="41" w:name="__RefHeading___Toc17422949_1280447820"/>
      <w:bookmarkStart w:id="42" w:name="_Toc14"/>
      <w:bookmarkEnd w:id="41"/>
      <w:r>
        <w:rPr>
          <w:rtl w:val="true"/>
        </w:rPr>
        <w:t>بیان صورت مکتوب محمد امین</w:t>
      </w:r>
      <w:bookmarkEnd w:id="42"/>
    </w:p>
    <w:p>
      <w:pPr>
        <w:pStyle w:val="BookText"/>
        <w:rPr/>
      </w:pPr>
      <w:r>
        <w:rPr>
          <w:rFonts w:ascii="IRNazanin" w:hAnsi="IRNazanin" w:eastAsia="IRNazanin"/>
          <w:color w:val="111111"/>
          <w:sz w:val="28"/>
          <w:sz w:val="28"/>
          <w:szCs w:val="28"/>
          <w:rtl w:val="true"/>
          <w:lang w:bidi="fa-IR"/>
        </w:rPr>
        <w:t>با برادرش عبدالله مأمون</w:t>
      </w:r>
    </w:p>
    <w:p>
      <w:pPr>
        <w:pStyle w:val="BookText"/>
        <w:rPr/>
      </w:pPr>
      <w:r>
        <w:rPr>
          <w:rFonts w:ascii="Amiri" w:hAnsi="Amiri" w:eastAsia="Amiri" w:cs="Amiri"/>
          <w:color w:val="111111"/>
          <w:sz w:val="28"/>
          <w:sz w:val="28"/>
          <w:szCs w:val="28"/>
          <w:rtl w:val="true"/>
          <w:lang w:bidi="ar-SA"/>
        </w:rPr>
        <w:t xml:space="preserve">إذاورد عليك كتاب أخيك أعاده الله فقدك عند حلول ما لامردَّ له ولامدفع ممّا قد أخلف و تناسخ الاُمم الخالية والقرون الماضية بماعزّ اك به واعلم أنَّ الله جلَّ ثناؤه قداختار الأميرالمؤمنين أفضل الدارين و أجزل الحظّين فقبضه الله طاهراًزاكية قد شكر الله سعيه و غفر ذنبه إن شاء الله ، فقم في أمرك قيام ذي الحزم و العزم و الناظر لأخيه و نفسه وسلطانه و عامّة المسلمين ، و إيّاك أن يغلب عليك الجزع فانّه يُحبط الأجر ويُعقب الوزر ، و صلوات الله على أمير المؤمنين حيّاً وميّتاً و إنّاللّٰهِ وإنّا إليه راجعون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خُذ البيعة على من قبلك من قوّادك و جندك وخاصّتك و عامّتك لأخيك ثمَّ لنفسك ثمَّ للقاسم بن أمير المؤمنين على الشريطة الّتي جعلها لك أمير المؤمنين من نسخها له و إثباتها فانّك مقلّد من ذلك ما قلّدك الله و خليفته ، و أعلِم من قبلك رأيي في صلاحهم و سدِّ خلّتهم و التوسعة عليهم ، فمن أنكرته عند بيعته أو اتَّهمته على طاعته </w:t>
      </w:r>
    </w:p>
    <w:p>
      <w:pPr>
        <w:pStyle w:val="BookText"/>
        <w:rPr/>
      </w:pPr>
      <w:r>
        <w:rPr>
          <w:rFonts w:ascii="IRNazanin" w:hAnsi="IRNazanin" w:eastAsia="IRNazanin"/>
          <w:color w:val="111111"/>
          <w:sz w:val="28"/>
          <w:sz w:val="28"/>
          <w:szCs w:val="28"/>
          <w:rtl w:val="true"/>
          <w:lang w:bidi="fa-IR"/>
        </w:rPr>
        <w:t xml:space="preserve">فابعث إليَّ برأسه مع خبره ، وإيّاك وإقالته فانَّ النار أولی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اكتب إلى عمّال ثغورك و اُمراء أجنادك بما طرقك من المصيبة بأميرالمؤمنين و أعلِمهم أنَّ الله لم يرضَ الدُّنيا له ثواباً حتّى قبضه إلى روحه و راحته و جنَّته مغبوطاً محموداً قائداً لجميع خلفائه إلى الجنّة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مُرهم أن يأخذوا البيعة على أجنادهم و خواصِّهم على مثل ما أمرت به من أخذها على من قبلك ، و أوعيز عليهم في ضبط ثغورهم والقوَّة على عدوِّهم ، إنّي متفقِّدٌ حالاتهم و لامٌّ شعثهم و موسِّع عليهم ولا آنٍ في تقوية أجنادي و أنصاري ولْيكن كتبك إليهم كتباً عامّة لتقرأعليهم فانَّ في ذلك ما يسكّنهم و يبسط أملهم واعمل بما تأمر به لمن حضرك أو نآى عنك من أجنادك على حسب ما ترى و تشاهد ، فانَّ أخاك يعرف حسن اختيارك و صحّة رأيك و بُعد نظرك وهو يستحفظ الله لك و يسأله أن يشدَّ بك عضده ويجمع بك أمره ، إنّه الطيفٌ لما يشاء ، و كتب بكر بن المعتمر بين يديَّ و إملائي في شوّال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و تسعين و مأة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برادرت که از فقدانت بيزدانش پناهجوی است بتو رسید و از مرگ رشید که خدای خواسته و بأجل محتوم که هیچکس را از آن گزیر وگریزی نیست از این جهان بدیگر جهان سفر کرد چنانکه پیشینیان انبوه و گذشتگان اهم خالیه و أقوام سالفه را بدون استثنا بهره افتاد بتو إنها و تعزیت نمود و ترا معلوم داشت که خداوند آسمان و زمین و مالك موت و حیات برای أمير المؤمنين سرای آخرت را که از سراچه دنیای دون بمراتب أفضل ونصيبه و حظّش أوفر و أيجل است اختیار واورا پاك و زكي بآنسرای ببرد و سعیش را مشکور و ذنبش را انشاء الله تعالى مغفور می دارد ، پس با عزمی راسخ و رایی ثابت و دلی استوار و روانی روشن در حالتیکه نظر باصلاح امور و انجام مقاصد برادرت و خودت داشته و سلطنت او و نظام امور جمهور را پیشنهاد خاطر خود ساخته باشی قیام بجوی و بپرهیز که در مرگ هارون و این مصیبت مهیب عنان شکیب از دست بگذاری و أوزار ناصبوري بر دوش برداری تا در این رزیّت أجرت حابط ومرتبت صا برینت از کف ساقط بلکه به وزر وو بال و معصیت </w:t>
      </w:r>
    </w:p>
    <w:p>
      <w:pPr>
        <w:pStyle w:val="BookText"/>
        <w:rPr/>
      </w:pPr>
      <w:r>
        <w:rPr>
          <w:rFonts w:ascii="IRNazanin" w:hAnsi="IRNazanin" w:eastAsia="IRNazanin"/>
          <w:color w:val="111111"/>
          <w:sz w:val="28"/>
          <w:sz w:val="28"/>
          <w:szCs w:val="28"/>
          <w:rtl w:val="true"/>
          <w:lang w:bidi="fa-IR"/>
        </w:rPr>
        <w:t xml:space="preserve">ناصبوران دچار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يزدان و درود سبحان بر أمير المؤمنين باد حيّاً وميتاً و إنّا للّٰه و 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رحلت او را بدانستی از تمام سرهنگان در گاه و سرافرازان پیشگاه و بزرگان لشکر و أعيان کشور و خواص خدم و أفراد حشم که در خدمت تو حاضر و بأمر تو ناظر هستند برای برادرت و پس از وی برای خودت و بعد از خودت برای قاسم بن أمير المؤمنين بهمان شرط و عهدی که أمير المؤمنین در نسخ و إثبات قاسم در حال حیات و ممات مقرّ رساخت و ترا بدان فرمان نهاد بیعت بگیر ، چه خدای تعالی و خلیفه او ترا مقلّد باین امر کرده اند ، و مردمان را از جانب خود از رأی و اندیشه من در سدّ أبواب پریشانحالی و تنگدستی و گشایش درهای نعمت و وسعت بر تمام بريّت و رفاه حال ایشان آگاهی سپار و هر کس را نگران شدی که در کار بیعت کردن و سر باطاعت داشتن حالت اکراه و انکاری دارد بدون در نگ روی زمین را بر وی گوری تنگ بگردان و سرش را بمن بفرست و خبرش را معروض دار و سخت بپرهیز از اینکه در حق چنین کس بعفو و اغماض بگذری چه آتش دوزخ برای او شایسته‌تر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بکارگذاران و عاملان سرحدات و ثغور و فرمانگذاران لشکریان خودت که در تحت فرمان و أمر و نهی تو هستند ازین مصیبت بزرگ و رزیّت رزین که تو را در مرگ أمير المؤمنين روی داد بر نگار و ایشانرا بیاگاهان که یزدان دادار أجر و مزد او را بهمان سلطنت و امارت اینجهاني كافي ندانست تا گاهی که او را به روح و ریحان و جنّت و رضوان خود در آنحال که مغبوط دیگران و محمود وقائد و سرآهنگی دیگر خلفای خود نمود مقبوض و انشاء الله تعالی ببهشت جاویدان کامران فرماید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همین ترتیب و دستور با أجناد و خواص و عوام ثغور أمر بفرمای و بیعت از همه بستان و ایشان را بضبط سرحدات خودشان پیشنهاد و به نیرومندی بردشمنان خودشان ترغیب و تنبیه و تقویت کن ، همانا من در پژوهش أحوال ایشان و جمع آوری </w:t>
      </w:r>
      <w:bookmarkStart w:id="43" w:name="pg19468_208168"/>
    </w:p>
    <w:p>
      <w:pPr>
        <w:pStyle w:val="BookText"/>
        <w:rPr/>
      </w:pPr>
      <w:bookmarkEnd w:id="43"/>
      <w:r>
        <w:rPr>
          <w:rFonts w:ascii="IRNazanin" w:hAnsi="IRNazanin" w:eastAsia="IRNazanin"/>
          <w:color w:val="111111"/>
          <w:sz w:val="28"/>
          <w:sz w:val="28"/>
          <w:szCs w:val="28"/>
          <w:rtl w:val="true"/>
          <w:lang w:bidi="fa-IR"/>
        </w:rPr>
        <w:t xml:space="preserve">پراکندگیهای ایشان و اصلاح حال ایشان و توسعه أرزاق و مصارف ایشان نگرانم ، چه چون ایشان را این آگهی بدادی و از عقیدت من و خودت دانا ساختى أسباب تسكين قلوب و آسایش نفوس و خشنودی خاطر ایشان و انبساط صفحات آمال و امید ایشان میشود ، و مکاتیبی که بآنها میفرستی چنان باشد که بتوانند برعامّه مردمان قرائت نمایند و عام و خاص را بیاگاهانند و همگی را امیدوار و شادخوار و قرین استحضار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بآنچه ترا أمر كرديم لشکریان خودرا بدانسانکه رأی سلیم خودت ارائت می نماید از حاضر و غایب را کارفرمای ، همانا برادرت برحسن اختيار ويمن اختبار وصحّت رأی و صفوت اندیشه و دور بینی و کمال عقل و فراست تو آگاه است و حفظ ترا از خدای خواهان است و از وی مسألت می نماید که بنیروی تو بر قوّت بازوی برادرت بر افزاید و امور پراکنده او را بیمن تدابیر تو در يك زنجير كشد ، إنّه لطيفٌ لما يشاء ؛ و این نامه را بكر بن معتمر در حضور من و املای من در شهرشوّال سال یکصد و نود و سوم هجري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مکتوب مشهود میآید که از زمانیکه رشید جامه بدیگر سرای کشید تا زمانیکه خبر ببغداد رسید چند ماهی بطول انجامیده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نامۀ از طرف أمين ببرادرش صالح بن رشيد مرقوم گردید </w:t>
      </w:r>
      <w:r>
        <w:rPr>
          <w:rFonts w:eastAsia="IRNazanin" w:cs="IRNazanin"/>
          <w:color w:val="111111"/>
          <w:sz w:val="28"/>
          <w:szCs w:val="28"/>
          <w:rtl w:val="true"/>
          <w:lang w:bidi="fa-IR"/>
        </w:rPr>
        <w:t>:</w:t>
      </w:r>
    </w:p>
    <w:p>
      <w:pPr>
        <w:pStyle w:val="Heading3"/>
        <w:numPr>
          <w:ilvl w:val="2"/>
          <w:numId w:val="1"/>
        </w:numPr>
        <w:rPr/>
      </w:pPr>
      <w:bookmarkStart w:id="44" w:name="__RefHeading___Toc17422951_1280447820"/>
      <w:bookmarkStart w:id="45" w:name="_Toc15"/>
      <w:bookmarkEnd w:id="44"/>
      <w:r>
        <w:rPr>
          <w:rtl w:val="true"/>
        </w:rPr>
        <w:t>بیان صورت نامۀ محمد أمين</w:t>
      </w:r>
      <w:bookmarkEnd w:id="45"/>
    </w:p>
    <w:p>
      <w:pPr>
        <w:pStyle w:val="BookText"/>
        <w:rPr/>
      </w:pPr>
      <w:r>
        <w:rPr>
          <w:rFonts w:ascii="IRNazanin" w:hAnsi="IRNazanin" w:eastAsia="IRNazanin"/>
          <w:color w:val="111111"/>
          <w:sz w:val="28"/>
          <w:sz w:val="28"/>
          <w:szCs w:val="28"/>
          <w:rtl w:val="true"/>
          <w:lang w:bidi="fa-IR"/>
        </w:rPr>
        <w:t>به برادرش صالح بن رشید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رفت که از جمله فرزندان هارون الرشید که در رکابش حضور داشتند صالح بن رشید بود که از دیگر برادران بزرگتر بود ، در اینوقت محمد أمين بعد از شنیدن خبر مرگ رشید این مکتوب را از بغداد بدو بنوشت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ورد عليك كتابي هذا عند وقوع ماسبق في علم الله و نفذ من قضائه في خلفائه و أوليائه و جرت به سنّته في الأنبياء و المرسلين و الملائكة المقرَّبين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هالكٌ إلّاوجهه ، له الحكمُ وإليه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فاحمدواالله على ماصار إليه أمير المؤمنين من عظيم المثوبة ومرافقة أنبيائه صلوات الله عليهم ، إنّا للّٰه وإنّا إليه راجعون ، وإيّاه نسأل أن يحسن الخلافة على اُمّة نبيّه محمّد صلی الله عليهم و قد كان لهم عصمةً و كهفاً و بهم رؤفاً رحيماً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فشمِّر في أمرك و إيّاك أن تُلقى بيديك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أخاك قد اختارك لما استنهضك له و هو متفقِّد مواقع فقدانك فحقِّق ظنَّه و نسأل الله التوفيق ، و خُذ البيعة على من قبلك من ولد أمير المؤمنين وأهل بيته ومواليه وخاصّته وعامّته لمحمَّد أمير المؤمنين ثمَّ لعبدالله بن أمير المؤمنين ثمَّ القاسم بن أمير المؤمنين على الشريطة الّتي جعلها أمير المؤمنين صلوات الله عليه من فسخها على القاسم أو إثباتها فانَّ السعادة واليمن في الأخذ بعهده والمضيِّ على مناهجه ، وأعلِم من قبلك من الخاصّة والعامّة رأيي في استصلاحهم وردِّمظا لمهم و تفقُّد حالاتهم وأداءأرزاقهم وأعطياتهم عليهم ، فانشغب شاغب أونعر ناعر فاسطُ به سطوةٌ تجعله نکالاً لمابين يديها و ما خلفها وموعظةً للمتَّقين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واضم إلى الميمون بن الميمون الفضل بن الربيع وُلدَ أمير المؤمنين و خدمه و أهله و مُره بالمسير معهم فيمن معه و جنده و رابطته ، و صيِّر إلى عبدالله بن مالك أمر العسكر وأحداثه فانّه ثقة على ما يلي مقبول عند العامّة ، و اضمم إليه جميع جند الشُّرط من الروابط و غيرهم إلى من معه من جنده و مُره بالجدِّ و التيقُّظ و تقدیم الحزم في أمره كلّه ليله و نهاره فانَّ أهل العداوة و النفاق لهذا السلطان يغتنمون مثل حلول هذه المصيبة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أقرَّ حاتم بن هرثمة على ما هو عليه و مُره بالحراسة ما يحفظ به قصور أمير المؤمنين فانّه ممّن لا يُعرف إلّا بالطاعة و لايدين إلّا بها بمعاقد من الله ممّا قدَّم له من حال أبيه المحمود عند الخلفاء ، و مُر الخدم بإ حضار روابطهم من يسدُّ بهم و </w:t>
      </w:r>
    </w:p>
    <w:p>
      <w:pPr>
        <w:pStyle w:val="BookText"/>
        <w:rPr/>
      </w:pPr>
      <w:r>
        <w:rPr>
          <w:rFonts w:ascii="Amiri" w:hAnsi="Amiri" w:eastAsia="Amiri" w:cs="Amiri"/>
          <w:color w:val="111111"/>
          <w:sz w:val="28"/>
          <w:sz w:val="28"/>
          <w:szCs w:val="28"/>
          <w:rtl w:val="true"/>
          <w:lang w:bidi="ar-SA"/>
        </w:rPr>
        <w:t xml:space="preserve">بأجنادهم مواضع الخلل من عسكرك فانّهم حدُّ من حدودك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وصیِّر مقدّمتك إلى أسد بن يزيد بن مزيَد و ساقتك إلى يحيى بن معاذ فيمن معه من الجنود و مُرهما بمناوبتك في كلِّ ليلةٍ و الزم الطريق الأعظم و لاتعدُونَّ المراحل فانَّ ذلك أرفق بك ، و مُر أسد بن يزيد أن يتخيَّر رجلاً من بيته أو قوّاده فيصير إلى مقدّمته ثمَّ يصير أمامه لتهيئة المنازل أو بعض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لم يحضرك في عسكرك بعض من سمَّيتُ فاختر لمواضعهم من تثقُ بطاعته و نصيحته و هیبته عند العوامّ فانَّ ذلك لن يُعوزِك من قوّادك و أنصارك إن شاء الله وإيّاك أن تُنفذ رأياً أو تُبرم أمراً إلّا برأي شيخك وبقيّة‌آبائك الفضل بن الربيع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أقرر جميع الخدم على ما في أيديهم من الأموال والسلاح و الخزائن وغير ذلك ولا تُخرجنَّ أحداً منهم من ضمن ما يلي إلى أن تقدم عليَّ، وقد أوصيتُ بكر بن المعتمر بما سيبلغكه و اعمل في ذلك بقدر ما تشاهد و تری ، و إن أمرتَ لأهل العسكر بعطاء أو رزق فليكن الفضل بن الربيع المتولّي لإعطائهم على دواوين يتّخذها لنفسه بمحضر من أصحاب الدواوين فانَّ الفضل بن الربيع لم يزل مثل ذلك لمهمّات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وأنفِذ إليَّ عند وصول كتابي هذا إليك إسماعيل بن صبیح و بکر بن المعتمر على مركبَيهما من البريد و لا يكون لك عرجة ولا مهلة بموضعك الذي أنت فيه حتّی توجَّهَ إلىَّ بعسكرك بما فيه من الأموال و الخزائن إن شاء الله ، أخوك يستدفع الله عنك و يسأل الله لك حسن التأييد برحمته ، وكتب بكر بن المعتمر بين يديَّ و إملائي في شوّال سنة ثلاث و تسعين و مأة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آمرزندۀ مهربان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مکتوب را قرائت کردی و بر فحوای آن که بر وفات خليفه روی زمین و قضای مبرم و أمر حتمي خداوند لايزال در تمام آفریدگان و خلفا و اولیای او و جماعت أنبیای او و فرستادگان عظام او و فرشتگان مقرّب او جاري و ساري است مطّلع شدی ، خدای را بر آنچه أميرالمؤمنين را از ثواب عظيم ومرافقت أنبیای عظام خداوند کریم صلوات الله عليهم بهره افتاد سپاس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p>
    <w:p>
      <w:pPr>
        <w:pStyle w:val="BookText"/>
        <w:rPr/>
      </w:pPr>
      <w:r>
        <w:rPr>
          <w:rFonts w:ascii="Amiri" w:hAnsi="Amiri" w:eastAsia="Amiri" w:cs="Amiri"/>
          <w:color w:val="111111"/>
          <w:sz w:val="28"/>
          <w:sz w:val="28"/>
          <w:szCs w:val="28"/>
          <w:rtl w:val="true"/>
          <w:lang w:bidi="ar-SA"/>
        </w:rPr>
        <w:t xml:space="preserve">كلُّ شيءٍ هالك إلّا وجهه له الحكم و إليه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اکنون از خداوندرحیم مسألت می نمایم که أمر خلافت را برای امّت پیغمبرش محمّد صلى الله عليه وآله نيکو فرماید ، همانا برای امت نگاهبانی بزرگ و عصمتی استوار و کیفی و پناهی پایدار و با ایشان مهربان و رحیم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ایدون دامان همّت بر کمر استوار بدار و سخت پرهیز دار که تو بدست خودت و نیروی خودت براهی اندر شوی که فروافتی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برادرت أمين ترا در آنچه در آنت جنبش میدهد اختیار نمود و مواقع فقدانت را بتفقّد و تفحّص اندر است ، پس بطوری رفتار کن که آنچه در تو گمان دارد مصداقش مشهود آید ، و از خداوند خواستار توفیق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آنانکه با تو حاضر هستند از فرزندان أمير المؤمنين و أهل بيت و موالی و خواص آستان او و دیگران برای محمّد أميرالمؤمنين و پس از وی برای عبد الله بن أمير المؤمنين و پس از وی برای قاسم بن أمير المؤمنين صلوات الله علیه بهمان شرط که أمير المؤمنين مقرّر داشته که اگر خواهد بیعت قاسم را فسخ یا ثابت نماید مختار است بیعت بستان ، چه تمام نیکبختی و میمنت در این است که هر عهدی، که وی نهاده نگاهداری کنند و بر مناهج او قدم زن باشند و بتفقّد حالات و أداى أرزاق وعطایای مقرّره ایشان ساعی گردند و جملگی را در اصناف اعطاف در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میانه کسی سر بفتنه و فساد و خروش و آشوب برکشید چنانش در پنجۀ سطوت و شکنج نکال پایمال کن که عبرت حاضران و پندنامه غایبان و أدب آموز همگان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أمير المؤمنين و خدّام و کسان او را بدست حفاظت و شفقت ابوّت فضل بن ربیع که میمون النقيبه و نیکو عاقبت و دولتخواه است بگذار و اورا بفرمای تا با هر کس که از لشکریان با او است و آنچه سپرده بدو است با ایشان راهسپار گردد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امور لشکر و سپهداري سپاه را بعبدالله بن مالك محوّل بدار ، چه عبدالله در </w:t>
      </w:r>
    </w:p>
    <w:p>
      <w:pPr>
        <w:pStyle w:val="BookText"/>
        <w:rPr/>
      </w:pPr>
      <w:r>
        <w:rPr>
          <w:rFonts w:ascii="IRNazanin" w:hAnsi="IRNazanin" w:eastAsia="IRNazanin"/>
          <w:color w:val="111111"/>
          <w:sz w:val="28"/>
          <w:sz w:val="28"/>
          <w:szCs w:val="28"/>
          <w:rtl w:val="true"/>
          <w:lang w:bidi="fa-IR"/>
        </w:rPr>
        <w:t xml:space="preserve">هر کاری که بدو گذارند و تولیتش را بدو سپارند بوجودش و ثوق ، و عامّه مردمان أوامر و نواهی او را پذیرهاند ، و همچنين لشکریان دیدبان و کشیکچیان از روابط و غیر روابط را بروابط اختیار و شرایط بصيرت وی موکول بساز و او را بفرمای که ساعات روز و شب خود را صرف انجام امور و ضبط و حفظ نماید و در آنچه بعهده اوست در هیچ ساعت و دقیقۀ ازدقايق حزم و حقايق عزم فروگذار نکند ؛ چه آنکسان که با این سلطنت بعداوت و نفاق هستند وصول چنین مصیبت را غنیمت شمارند و از هر فسادی و ثلمۀ که در ارکان این خلافت امکان پذیر باشد مضايقت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حاتم بن هرثمه را بر آن شغل که اورا بود با انجام آن باز دار و بحراست و حفاظت آنچه قصورأمير المؤمنین حاوي بر آن است مأمور بگردان ، چه وی از کسانی است که جز باطاعت و فرمانبرداری خودرا شناخته نداشته وجز با ین کیش محمود دیانت نداشته و این مخائل سعیده را از پدرش هرثمه بميراث دارد و همیشه در خدمت خلفای عصر بصدق خدمت وصفوت رویّت فخر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باخدّام پیشگاه أمر کن که روابط خودکه بوجود آن سدّ أبواب فساد و بأجنادایشان دفع مواضع خلل وعناد از لشکر تو می شود مهیّادارند ، چه ایشان حدّی از حدود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ومقدّمه خودرا با أسد بن یزید بن مزیَد وساقه سپاه را بیحیی بن معان با آنجماعت سپاهیان که با اوست گذار و هر دو را بفرمای که در هر شبی بنوبت بحراست تو پردازند و جز از طريق أعظم و شاهراه طيّ طریق مکن و از مراحل و منازل عرض راه قدم دیگر سوی مسپار و در هر مقام در منازل معيّنه فرود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چنین کنی برای تو سهل‌تر و ملایم‌تر است ، و همچنين أسد بن یزید را فرمان کن که مردی دلیر و دانای بر امور سفرو لشكر از کسان خودش با سرهنگان لشکرش برگزیده و او را در مقدّمه سپاه مأمور دارد و در پیش روی راهسپار باشد تا کار منازل و ورود اردو را مهیّاسازد و پارۀ طرق را أمن و هموار بگرداند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ین نامدارانی که من نام آنان را یادکردم در لشکرگاه تو تنی حاضر نباشد تو هر کس را خودت موثّق شماری و بطاعت وی اطمینان داری و اورا ناصح و </w:t>
      </w:r>
    </w:p>
    <w:p>
      <w:pPr>
        <w:pStyle w:val="BookText"/>
        <w:rPr/>
      </w:pPr>
      <w:r>
        <w:rPr>
          <w:rFonts w:ascii="IRNazanin" w:hAnsi="IRNazanin" w:eastAsia="IRNazanin"/>
          <w:color w:val="111111"/>
          <w:sz w:val="28"/>
          <w:sz w:val="28"/>
          <w:szCs w:val="28"/>
          <w:rtl w:val="true"/>
          <w:lang w:bidi="fa-IR"/>
        </w:rPr>
        <w:t xml:space="preserve">دولتخواه و هیبت او را در درون مردمان کامل بدانی اختیار کرده بدان کار برگمار چه اگر چنین کنی ترا و سرهنگان و مردمان ترا تشویش خاطری و زحمت خارجی روی نخواهد داد ، انشاء الله ، و سخت بپرهیز از اینکه بدون تصویب و تصدیق شیخ و پیر خودت و بازمانده پدرانت فضل بن ربیع هیچ امری را فیصل،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سپاهیان و بزرگان و امرای ایشان یا سایر أعیان درگاه هرکس را هر چه از اسلحه و خزاین بدست اندر است بهما نحال باقی گذار و هیچیك را از ضمانت آنچه بدو سپرده شده بیرون میار تاگاهی که بحضور من حاضر شوید ، و من بكر بن معتمررا بمطالبی که هر چه زودتر بتو ابلاغ مینماید وصیّت نهاده‌ام و در آنجمله بآن مقدار که مشاهدت میکنی و صلاح می بینی عمل کن، و اگر خواستی مردم سپاهی را بعطائی یا رزقی أمیکنی بایستی فضل بن ربیع بر طبق آن دواوین و دفترها که از بهر خود برداشته متولّی آن باشد و در محضر أصحاب دواوين برساند ، همانا فضل بن ربیع همیشه در مثال این امور مهمّه حاضر و ناظر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مکتوب من بتو رسید اسماعیل بن صبیح و بکر بن معتمر را بر دو اسب از مرکبهای برید و چاپاري بجانب من روانه دار ، و هیچ ترا مهلتی واجازتی و در نگی نشاید بود مگر اینکه از موضع خود با عسکر خود با آنچه در میان لشکرگاه از أموال وخز این است بسوی من بخواست خداوند روی کنید ، همانا برادرت در حضرت یزدان دفع هرگونه حادثه را مسألت مینماید که از تو بفرماید و برحمت خودش ترا بحسن تأیید موفّق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 بن معتمر در حضور من این نامه را با ملای من در شهر شوّال سال یکصد و نود و سوم بنوشت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أثير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مكتوبی بفضل بن ربیع نوشت که در حراست حرم و أموال رشید و آنچه در لشکرگاه بود و رعایت سایر مهامّ قصور نورزد و هر کس در آن لشکرگاه دارای هرشغل و منصب و مقامی بود مثل صاحب شرطه وحرس و حجابت بر عمل خود باقی و مستقلّ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چون هارون مدفون شد صالح بن رشید مکتوبی به أمين بنوشت و از مرگ پدر خبر داد و رجاء خادم را با خاتم و قضیب و بُردۀ خلافت تقديم كرد و بقول مسعودي رجاء خادم مولى أمين در مدّت دوازده شب طیّ آن راه را کرده به مدينة السلام رسید و روز پنجشنبه نیمه جمادى الاخره خدمت امین را دریافت و آنچه بیاورده بود تقديم نمود ، وبقيّه خبر چنانست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رشید به بغداد رسید اسحاق بن عیسی بن علي بر منبر بر آمد و خدای را سپاس و ستایش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الناس رزيئةً و أحسن الناس بقيّةً رُزؤنا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يرزأ أحدٌ كر ُزئينا و عوِّ ًضنا فمن له مثل عوضنا ؟ ثمَّ نعاه إلى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و نیکوترین مرده‌ان چه از حیثیت رزيّت ومصیبت و چه از جهت بقیّت و ودیعت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هیچکس مانند ما بمصيبت خلیفه مانند هارون دچار نشده است و هم هیچکس بمانندما يخليفه وعوضی مانند أمين بن رشید کامیاب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از مرگ هارون بمردمان عموماً خبر داد و ایشان را بطاعت وفرمانبري خلیفه نو تحريض و ترغیب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بن حاجب گوید که فضل بن سهل این خبر به أمین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ورد رشید را اهل خراسان بدانستند أعيان و وجوه آن مملکت بپذیرایی و استقبال وی از خراسان بیرون تاختند و حسين بن مصعب نیز با ایشان بود و مرا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شك و شبهتی نیست که امروز یا فردا بخواهد مرد و رشته خلافت أمين نيز سخت ضعیف و أساس كارش بی مایه است و أمر وكار بصاحب تو اختصاص دارد ، یعنی کار خلافت بمأمون مخصوص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دست خود را دراز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از کردم با مأمون بخلافت بیعت کرد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روزی چند برگذشت نزد من بیامد و برادرزاده اش خليل بن هشام با او بود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زاده من است و برای تو محلّ وثوق است ، بیعت وی را بگیر </w:t>
      </w:r>
      <w:r>
        <w:rPr>
          <w:rFonts w:eastAsia="IRNazanin" w:cs="IRNazanin"/>
          <w:color w:val="111111"/>
          <w:sz w:val="28"/>
          <w:szCs w:val="28"/>
          <w:rtl w:val="true"/>
          <w:lang w:bidi="fa-IR"/>
        </w:rPr>
        <w:t xml:space="preserve">! </w:t>
      </w:r>
      <w:bookmarkStart w:id="46" w:name="pg19468_208175"/>
    </w:p>
    <w:p>
      <w:pPr>
        <w:pStyle w:val="BookText"/>
        <w:rPr/>
      </w:pPr>
      <w:bookmarkEnd w:id="46"/>
      <w:r>
        <w:rPr>
          <w:rFonts w:ascii="IRNazanin" w:hAnsi="IRNazanin" w:eastAsia="IRNazanin"/>
          <w:color w:val="111111"/>
          <w:sz w:val="28"/>
          <w:sz w:val="28"/>
          <w:szCs w:val="28"/>
          <w:rtl w:val="true"/>
          <w:lang w:bidi="fa-IR"/>
        </w:rPr>
        <w:t xml:space="preserve">و از آنطرف مأمون با لشکریان خود از مرو سراپرده بیرون کشیده و در قصر خالد بن حمّاد در یک فرسنگی مرو جای گرفته تا بسمرقند سفر کند و عبّاس بن مسیِّب را فرمان کرده بود تا مردمان جنگی را از مرو بیرون آورده بلشكر مأمون پیوسته شوند ، در آنحال که راه می سپرد اسحاق خادم بخدمت مأمون میرسید و از مرگ رشید بعبّاس خبر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غمگین شد و از قدوم وی باندوهی تمام اندر آمد و بخدمت مأمون برفت و وفات رشید را بنمود ، مأمون بجانب مرو مراجعت گرفت و بدار الاماره که سرای أبومسلم مروزي بود در آمد و بر منبر بر آمد و از مرگ رشید مردمان را باز نمود و جامه بر تن بر درید و فرود گردید و مردمان را بریزش دینار و درهم شادخوار کرد و برای محمّد أمين وخودش از مردمان بیعت بگرفت أمّا نامی از مؤتمن نبرد و لشکریان را رزق و روزي دوازده ماهه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لشكر به زر گردد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امور خود را منظّم ساخت </w:t>
      </w:r>
      <w:r>
        <w:rPr>
          <w:rFonts w:eastAsia="IRNazanin" w:cs="IRNazanin"/>
          <w:color w:val="111111"/>
          <w:sz w:val="28"/>
          <w:szCs w:val="28"/>
          <w:rtl w:val="true"/>
          <w:lang w:bidi="fa-IR"/>
        </w:rPr>
        <w:t>.</w:t>
      </w:r>
    </w:p>
    <w:p>
      <w:pPr>
        <w:pStyle w:val="Heading3"/>
        <w:numPr>
          <w:ilvl w:val="2"/>
          <w:numId w:val="1"/>
        </w:numPr>
        <w:rPr/>
      </w:pPr>
      <w:bookmarkStart w:id="47" w:name="__RefHeading___Toc17422953_1280447820"/>
      <w:bookmarkStart w:id="48" w:name="_Toc16"/>
      <w:bookmarkEnd w:id="47"/>
      <w:r>
        <w:rPr>
          <w:rtl w:val="true"/>
        </w:rPr>
        <w:t>بیان حرکت صالح بن رشيد و فضل</w:t>
      </w:r>
      <w:bookmarkEnd w:id="48"/>
    </w:p>
    <w:p>
      <w:pPr>
        <w:pStyle w:val="BookText"/>
        <w:rPr/>
      </w:pPr>
      <w:r>
        <w:rPr>
          <w:rFonts w:ascii="IRNazanin" w:hAnsi="IRNazanin" w:eastAsia="IRNazanin"/>
          <w:color w:val="111111"/>
          <w:sz w:val="28"/>
          <w:sz w:val="28"/>
          <w:szCs w:val="28"/>
          <w:rtl w:val="true"/>
          <w:lang w:bidi="fa-IR"/>
        </w:rPr>
        <w:t>ابن ربیع از ارض خراسان بجانب بغداد</w:t>
      </w:r>
    </w:p>
    <w:p>
      <w:pPr>
        <w:pStyle w:val="BookText"/>
        <w:rPr/>
      </w:pPr>
      <w:r>
        <w:rPr>
          <w:rFonts w:ascii="IRNazanin" w:hAnsi="IRNazanin" w:eastAsia="IRNazanin"/>
          <w:color w:val="111111"/>
          <w:sz w:val="28"/>
          <w:sz w:val="28"/>
          <w:szCs w:val="28"/>
          <w:rtl w:val="true"/>
          <w:lang w:bidi="fa-IR"/>
        </w:rPr>
        <w:t xml:space="preserve">از آنسوی چون مکاتیب محمّد أمين بطوریکه سبقت نگارش گرفت به امرای لشکر و فضل بن ربيع ودیگران رسید و اینوقت همگی در خاك طوس منزل داشتند ، مجلسی بیاراستند و بمشورت بنشستند که به أمین پیوسته گردند یا طریقی دیگر بسپرند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پادشاه حاضر را از دست نمیگذارم و بدیگری پیوسته نمی شوم که هیچکس نمی داند کار او بكجا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 نرا فرمان کوچ داد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لشكریان نیز چون ببغداد ووطن و مسکن وأهل وعیال خود میرسیدند از دل و جان پذیرای أمر گردیده و آن عهود و شروطی را که هارون از بهر مأمون از ایشان </w:t>
      </w:r>
    </w:p>
    <w:p>
      <w:pPr>
        <w:pStyle w:val="BookText"/>
        <w:rPr/>
      </w:pPr>
      <w:r>
        <w:rPr>
          <w:rFonts w:ascii="IRNazanin" w:hAnsi="IRNazanin" w:eastAsia="IRNazanin"/>
          <w:color w:val="111111"/>
          <w:sz w:val="28"/>
          <w:sz w:val="28"/>
          <w:szCs w:val="28"/>
          <w:rtl w:val="true"/>
          <w:lang w:bidi="fa-IR"/>
        </w:rPr>
        <w:t xml:space="preserve">گرفته بود نادیده انگاشتند و کوس رحيل بكوفتند و لب از قال وقیل بر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این اخبار نفاق آثار بمأمون پیوست مجلسی ساخت و سرهنگان الشكر و بزرگان کشور که در رکاب او در مرو حضور داشتند فراهم ، و از جمله ایشان عبدالله بن مالك و یحیی بن معان و شبيب بن حميد بن قحطبه و علاء مولی هارون حاجب او و عبّاس بن مسیِّب بن زهير که رئیس شرطه مأمون و أيّوب بن سُمير كاتب و منشی وی بود و نیز از اهل بیت او عبدالرحمان بن عبدالملك بن صالح ودیگر ذوالرياستين حضور داشتند و ذوالریاستین از تمامت مردم در خدمت مأمون عظیم القدر تر و مراتب اختصاصش از همه فزونتر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مأمون با آنجماعت در این امر بمشورت سخن کرد و خبر فضل بن ربیع را و رفتن بطرف بغداد و عدم اعتنای بعصبيّت وشروط وعهود را باز نمود رأى ایشان بر آن قرار گرفت که مأمون با دو هزار سوار برگزیده جریده از دنبال آنجماعت بتازد و جمله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که منتخب میدانستند نامبردار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ذوالرياستين بخدمت مأمون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بآنچه این جماعت اشارت کرده اند رفتار نمائی این گروهی را که با خود و حمایت خود می بری ، در حقیقت هدیّه تقدیم محمّد میکنی ، یعنی ایشان را نیز فضل بن ربیع و اردوی هارونی که بفرزندان و حرم و خزاین و أموال او نگاهبان هستند بخود ملحق ساخته بخدمت أمین می شوند و قوّتی بر قوّتش می افزایند و از قوّت تو می کاهند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 صحيح اینست که مکتوبی با یشان بر نگاری و بدست رسولی دانا و توانا بفرستی و از آن بیعتی که کرده اند یاد آور و بوفای بعهد خواستار شوی و از گناه خلاف عهد و آن خساراتی که در هر دو جهان بر ایشان وارد میشود بترسانی و این کتاب تو و رسول تو قائم مقام تو می‌شود و در طلب برائت ذمّه ایشان بر آمده باشی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سهل بن صاعد را که ریاست کارگذاران مأمون بدو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امید میرود که بآنچه آرزومند باشد برسد و ترا بآمال خود برساند و آنجماعت از نصیحت تو روی برنتابند ، و نیز نوفل خادم مولی موسی هادي خليفه را که مردی </w:t>
      </w:r>
    </w:p>
    <w:p>
      <w:pPr>
        <w:pStyle w:val="BookText"/>
        <w:rPr/>
      </w:pPr>
      <w:r>
        <w:rPr>
          <w:rFonts w:ascii="IRNazanin" w:hAnsi="IRNazanin" w:eastAsia="IRNazanin"/>
          <w:color w:val="111111"/>
          <w:sz w:val="28"/>
          <w:sz w:val="28"/>
          <w:szCs w:val="28"/>
          <w:rtl w:val="true"/>
          <w:lang w:bidi="fa-IR"/>
        </w:rPr>
        <w:t xml:space="preserve">عاقل است با سهل بن صاعد مساعد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رأي ذو الرياستين را بپسندید و نامۀ بدانگونه بنوشت و با آندو تن بفرستاد و ایشان مانند برق لامع شتابان شدند و در نیشابور با آنجماعت ملحق شدند و اینوقت آن گروه سه منزل راه پیموده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أبی سعد از سهل بن صاعد حدیث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مکتوب مأمون را بفضل بن ربیع رسانیدم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یکتن ازین جماعت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 راه همه بروند و بهر کار همه اقدام کنند همراه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عبدالرحمان بن جبلة أنباري نيزه اش را چون آتش جرّار تا بدار کرده بر من بتافت و بر پهلوی من بکشید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صاحب خودت یعنی مأمون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حاضر بودي این نیزه را بدهانت می سپوختم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را بناسزا یادکرد ، ناچار باز شدم و آن خبر را در خدمت مأمون معروض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بودند که از شرّ ایشان بر آسودی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برای دیگران خود نزد ایشان می شدی جز زیان و خسران نمی یافتي أمّا چون رسول و نامه فرستادی بر بطون ایشان خبر یافتی ، لكن اكنون بفهم آنچه را که من با تو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دولت و سلطنت امروز حالتش از روزگار أبو جعفر منصور سخت تر نیست که مقنَّع خراسانی بر وی خروج کرد و دعوي خدائی نمود 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در</w:t>
      </w:r>
    </w:p>
    <w:p>
      <w:pPr>
        <w:pStyle w:val="BookText"/>
        <w:rPr/>
      </w:pPr>
      <w:r>
        <w:rPr>
          <w:rFonts w:ascii="IRNazanin" w:hAnsi="IRNazanin" w:eastAsia="IRNazanin"/>
          <w:color w:val="111111"/>
          <w:sz w:val="28"/>
          <w:sz w:val="28"/>
          <w:szCs w:val="28"/>
          <w:rtl w:val="true"/>
          <w:lang w:bidi="fa-IR"/>
        </w:rPr>
        <w:t xml:space="preserve">طلب خون أبومسلم خروج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شهرت دادند تا بر قوَّت وی بیفزایند لشكر منصور از خبر خروج او در خراسان قلوبشان در صدور رنجور و پای اصطبارشان الغزیدن گرفت ، أمّا خداوند تعالی چنان فتنه عظیم و آشوب کیهان کوب را از میان برگرفت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مقنَّع يوسف أبرم خروج نمود و پارۀ مسلمانان او را کافر دانستند ، همچنان یزدان حمید شرّش را بخوابانید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کار او فراغت حاصل نشده بود </w:t>
      </w:r>
    </w:p>
    <w:p>
      <w:pPr>
        <w:pStyle w:val="BookText"/>
        <w:rPr/>
      </w:pPr>
      <w:r>
        <w:rPr>
          <w:rFonts w:ascii="IRNazanin" w:hAnsi="IRNazanin" w:eastAsia="IRNazanin"/>
          <w:color w:val="111111"/>
          <w:sz w:val="28"/>
          <w:sz w:val="28"/>
          <w:szCs w:val="28"/>
          <w:rtl w:val="true"/>
          <w:lang w:bidi="fa-IR"/>
        </w:rPr>
        <w:t xml:space="preserve">استادسیس خروج نمود و مردمان را بكفر بخواند ، مهدي از شهر ري بدفع او به نیشابور بتاخت وریشه فسادش را از صفحه زمین برانداخت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آنچه من کردم از این جمله عظیم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بفرمای حالت مردمان را در آن حال که رافع بن ليث بر ایشان ورود داد بر چه منوال يافتی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اضطراب و تشویشی سخت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خواهد بود حالت تو در آن هنگام که در میان برادران خودت اندر آئی ؟ با اینکه قلاده بیعت تو در گردنهای ایشان باشد اضطراب مردم بغداد به چه صورت خواهد بود ؟ هم اکنون صبرکن ومن خلافت را از بهر تو بضمانت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سینه خود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و این امر را برای رزین و عقل متين تو حوالت کردم هم اکنون با قدم استوار و خاطر گرم باصلاح این امر اقدام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الرياستين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جز بصدق با تو سخن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عبدالله بن مالك و يحيى بن معاذ و دیگر امیرانی که نامبرده شدند اگر در أمرتو قیام ورزند بواسطه آن نام و نشان و ریاستی که ایشان را است برای تو از من سودمند تر هستند ؛ چه آن قوّت و قدرتی که ایشان را در امور حرب و دفع دشمن است مرا نباشد ، و هر يك از ایشان در خدمت تو و نظم امور تو قيام نماید من خادم او باشم تا گاهی که تو بمقصود خود نائل شوی و آنچه بصواب بینی معمول داری و بهر چه صلاح خود در آن یابی در کار من اقدام فرمائی و از آن پس من با امراء عسکر در منازل هريك ملاقات کردم و از آن بیعتی که نموده بودند و از اینکه وفای بوعده بر گردن ایشان واجب گشته تذکره نمودم گوئی مگر مرداری را بر طبقی نهاده بر ایشان عرضه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سزاوار نیست ،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کدامكس را این حق است که خود را در میان أميرالمؤمنين و برادرش در آورد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بخدمت مامون آمدم و خبر بازگفتم ، 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خود قیام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را بخواند دای و أحادیث فراوان بشنیدهای و در أحكام دين دانا </w:t>
      </w:r>
    </w:p>
    <w:p>
      <w:pPr>
        <w:pStyle w:val="BookText"/>
        <w:rPr/>
      </w:pPr>
      <w:r>
        <w:rPr>
          <w:rFonts w:ascii="IRNazanin" w:hAnsi="IRNazanin" w:eastAsia="IRNazanin"/>
          <w:color w:val="111111"/>
          <w:sz w:val="28"/>
          <w:sz w:val="28"/>
          <w:szCs w:val="28"/>
          <w:rtl w:val="true"/>
          <w:lang w:bidi="fa-IR"/>
        </w:rPr>
        <w:t xml:space="preserve">هستی ، هم اکنون رأي صحيح این است که جماعت فقیهانی را که در این شهر حاضر هستند پیغام فرستی و ایشانرا بحق و کار حق و زنده داشتن سنّت دعوت کنی و خود بر مسندامارت بنشینی و داد مظلوم را از ستمگر بستانی وأمر بعدل واقتصاد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بدانگونه بفقیهان و علمای زمان پیام کردیم و بزرگان سپاه و ملوك وأبناء ملوك را مکرّم و معزّز بداشتیم ، با آنکس که تمیمی بود 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در جای موسی بن کعب می 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ربعي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منصب أبی داود خالد بن إبراهيم را با تو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یمانی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مسند و مقام قحطبه جلوس می دهیم و مشغله مالك بن هیثم را با تو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منوال برای هر قبیله از خودشان ریاست آنرا به بزرگی از ایشان وعده نهادیم و با مثال این عناوین که مطبوع طباع است با هر کسی بفراخور حالش سخن آوردیم و خاطر هريك خرسند داشتیم و نیز چهار يك خراج خراسان را تخفیف دادیم ، از این أقوال و افعال و اقدامات ما بزرگ و كوچك مسرور شدند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پسر خواهرها و پسر عمّ نبيّ ما صلی الله علیه وآله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آنطرف چون کار خليفتی بر محمّد أمين تقریر پذیرفت و مردمان در بغداد بر آسودند صبحگاه شنبه که یکروز بعد از بیعت و خلافت وی بود فرمان کرد تا میدانی در پیرامون قصر أبی جعفر در شهر بیاراستند تا برای گوی و چوگان و لعب و بازی بکار باشد ، چون یکی از شعرای مردم بغداد این حال و این ضعف خیال را بدید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أمينُ الله ميدانا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الساحةَ بستانا</w:t>
      </w:r>
    </w:p>
    <w:p>
      <w:pPr>
        <w:pStyle w:val="BookText"/>
        <w:rPr/>
      </w:pPr>
      <w:r>
        <w:rPr>
          <w:rFonts w:ascii="Amiri" w:hAnsi="Amiri" w:eastAsia="Amiri" w:cs="Amiri"/>
          <w:color w:val="111111"/>
          <w:sz w:val="28"/>
          <w:sz w:val="28"/>
          <w:szCs w:val="28"/>
          <w:rtl w:val="true"/>
          <w:lang w:bidi="ar-SA"/>
        </w:rPr>
        <w:t xml:space="preserve">وكانت الغزلان فيه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إليه فيه غزلانا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ین پیش در ذیل أحوال زنهای هارون و زبیده خاتون در مجلّد دوم بخوابی که زبیده خاتون در أيّام حمل أمين دیده بود اشارت نمودیم و أوصافی را که در شب وضع حملش در عالم خواب از امین با وی گفتند مذکور داشتیم </w:t>
      </w:r>
      <w:r>
        <w:rPr>
          <w:rFonts w:eastAsia="IRNazanin" w:cs="IRNazanin"/>
          <w:color w:val="111111"/>
          <w:sz w:val="28"/>
          <w:szCs w:val="28"/>
          <w:rtl w:val="true"/>
          <w:lang w:bidi="fa-IR"/>
        </w:rPr>
        <w:t xml:space="preserve">. </w:t>
      </w:r>
      <w:bookmarkStart w:id="49" w:name="pg19468_208180"/>
    </w:p>
    <w:p>
      <w:pPr>
        <w:pStyle w:val="BookText"/>
        <w:rPr/>
      </w:pPr>
      <w:bookmarkEnd w:id="49"/>
      <w:r>
        <w:rPr>
          <w:rFonts w:ascii="IRNazanin" w:hAnsi="IRNazanin" w:eastAsia="IRNazanin"/>
          <w:color w:val="111111"/>
          <w:sz w:val="28"/>
          <w:sz w:val="28"/>
          <w:szCs w:val="28"/>
          <w:rtl w:val="true"/>
          <w:lang w:bidi="fa-IR"/>
        </w:rPr>
        <w:t xml:space="preserve">در این أوان امُ جعفر زبیده خاتون با تمامت خزائن و أموال و هر چه اورا بود در شهر شعبان از رقّه بر نشست و با برادرش پسرعمّ رشيد بجانب بغداد روی نهاد ، چون پسرش محمّد أمين این خبر بشنید با تمام وجوه و أعيان بغداد باستقبال مادر فرخنده سیر راه بر گرفت و مادر فرخنده‌أثر را در انبار دیدار و با حشمتی کامل وارد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برادرش مامون را بر امارت خراسان و نواحی خراسان تا شهر ري برقرار بداشت ، مامون نیز در عرض خلوص و ارادت مسامحت نورزیده و همواره مکاتیب و هدایای او از تحف خراسان و طُرف آنسامان از أمتعه نفیسه و ظروف بديعه و مشك و أسلحه و دوابّ بخدمت أمين تقدیم می شد و ما بين ایشان آیات صدق و صفا و تقدیم متحف و مهدیٰ و مکاتیب مودّت و تعظیم و وفا بتواتر و هر يك از آن يك شادخاطر بودند </w:t>
      </w:r>
      <w:r>
        <w:rPr>
          <w:rFonts w:eastAsia="IRNazanin" w:cs="IRNazanin"/>
          <w:color w:val="111111"/>
          <w:sz w:val="28"/>
          <w:szCs w:val="28"/>
          <w:rtl w:val="true"/>
          <w:lang w:bidi="fa-IR"/>
        </w:rPr>
        <w:t>.</w:t>
      </w:r>
    </w:p>
    <w:p>
      <w:pPr>
        <w:pStyle w:val="Heading2"/>
        <w:numPr>
          <w:ilvl w:val="1"/>
          <w:numId w:val="1"/>
        </w:numPr>
        <w:rPr/>
      </w:pPr>
      <w:bookmarkStart w:id="50" w:name="__RefHeading___Toc17422955_1280447820"/>
      <w:bookmarkStart w:id="51" w:name="_Toc17"/>
      <w:bookmarkEnd w:id="50"/>
      <w:r>
        <w:rPr>
          <w:rtl w:val="true"/>
        </w:rPr>
        <w:t>بیان حوادث سال يكصد و نود و سوم</w:t>
      </w:r>
      <w:bookmarkEnd w:id="51"/>
    </w:p>
    <w:p>
      <w:pPr>
        <w:pStyle w:val="BookText"/>
        <w:rPr/>
      </w:pPr>
      <w:r>
        <w:rPr>
          <w:rFonts w:ascii="IRNazanin" w:hAnsi="IRNazanin" w:eastAsia="IRNazanin"/>
          <w:color w:val="111111"/>
          <w:sz w:val="28"/>
          <w:sz w:val="28"/>
          <w:szCs w:val="28"/>
          <w:rtl w:val="true"/>
          <w:lang w:bidi="fa-IR"/>
        </w:rPr>
        <w:t>هجری نبوی صلی الله عليه و آله</w:t>
      </w:r>
    </w:p>
    <w:p>
      <w:pPr>
        <w:pStyle w:val="BookText"/>
        <w:rPr/>
      </w:pPr>
      <w:r>
        <w:rPr>
          <w:rFonts w:ascii="IRNazanin" w:hAnsi="IRNazanin" w:eastAsia="IRNazanin"/>
          <w:color w:val="111111"/>
          <w:sz w:val="28"/>
          <w:sz w:val="28"/>
          <w:szCs w:val="28"/>
          <w:rtl w:val="true"/>
          <w:lang w:bidi="fa-IR"/>
        </w:rPr>
        <w:t xml:space="preserve">در این سال هرثمة بن أعين درون باروی سمرقند شد و رافع بن ليث باندرون شهر پناهنده گشت و در أمر خود بمردم ترك پیام فرستاد و ایشان بحما یت او بیامدند و هر ثمه در میان ترك و رافع جای داشت ، و چون چندی بر آمد مردم ترك بازگشتند و کار رافع ضعیف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نقفور ملك روم گاهی که در محاربه بُرجان اشتغال داشت بقتل رسید و چنانکه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ملك او هفت سال بود و پس از وی پسرش استبراق که زخمدار شده بود بسلطنت روم ناهبردار شد و دو ماه بزیست و بمرد و میخائیل بن خورجس که داماد وی و شوهر خواهرش بود بجایش بر نشست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داود بن عیسی بن موسی بن محمّد بن علي که والي مکّه معظّمه بود مردمان را حجّ اسلام بگذاشت ، و محمّد أمين بن هارون برادرش قاسم مؤتمن بن هارون </w:t>
      </w:r>
    </w:p>
    <w:p>
      <w:pPr>
        <w:pStyle w:val="BookText"/>
        <w:rPr/>
      </w:pPr>
      <w:r>
        <w:rPr>
          <w:rFonts w:ascii="IRNazanin" w:hAnsi="IRNazanin" w:eastAsia="IRNazanin"/>
          <w:color w:val="111111"/>
          <w:sz w:val="28"/>
          <w:sz w:val="28"/>
          <w:szCs w:val="28"/>
          <w:rtl w:val="true"/>
          <w:lang w:bidi="fa-IR"/>
        </w:rPr>
        <w:t xml:space="preserve">را بر اعمال و حكومتهائی که پدرش بدو گذاشته بود و ولایت جزیره با او بود برقرار داشت و از آن پس ولایت جزیره را با خزيمة بن خازم تفویض کرده قنّسرين وعواصم را در امارت قاسم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سال صقلاب بن زياد أندلسي که از أصحاب مالك و مردی فقیه و زاهد بود رخت اقامت بسرای جاوید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امام عالم أبو بشر اسماعيل بن عليّه بصري أسدي که مولای بنی‌أسد بود و سیّد محدِّتین روزگار خود بشمار میرفت روان از قالب عنصري بگذاشت و دیگر سرای راه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هارون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در آمدم و در بصره هیچکس را ندیدم که در فنّ حدیث بر ابن علیّه فزونی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پس از وی بروزی چند حافظ محمّد بن محمّد بن جعفر معروف به غندر از این سرای کهن بدیگر جهان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حیثیت کتاب أصحّ مردمان است ؛ و دیگری گفته است غندر در مدّت پنجاه سال یکروز بروزه میسپرد و یکروز افطار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مروان بن معاوية فزاري و بقولی در سال یکصد و نود و چهارم در ماه ذي الحجّه جانب دیگر جهان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أبو بكر بن عيّاش مولاي أسد که عالمی جلیل و در أمر قرآن و حدیث شیخ أهل كوفه بود رخت بجهان پایدار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از قرائت قرآن خودداری نمیکرد چندانکه دوازده هزار و بقولی بیست و چهار هزار دفعه قرآن را از آغاز تا انجام قرائت کرد و نودو شش سال روزگار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مرآت‌الجنان يافعي مسطور است که أبو بكر بن عيّاش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أعرابیی را بر یکطرف کُناسه كوفه بدیدم که این شعر میخواند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 عوجا من صدور الرَّواحلِ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بمهجور حرزي فابكيا بالمنازل </w:t>
      </w:r>
    </w:p>
    <w:p>
      <w:pPr>
        <w:pStyle w:val="BookText"/>
        <w:rPr/>
      </w:pPr>
      <w:r>
        <w:rPr>
          <w:rFonts w:ascii="Amiri" w:hAnsi="Amiri" w:eastAsia="Amiri" w:cs="Amiri"/>
          <w:color w:val="111111"/>
          <w:sz w:val="28"/>
          <w:sz w:val="28"/>
          <w:szCs w:val="28"/>
          <w:rtl w:val="true"/>
          <w:lang w:bidi="ar-SA"/>
        </w:rPr>
        <w:t xml:space="preserve">لعلَّ انحدار الدَّمع مُعقِب‌راحةٍ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غليل البلابلِ</w:t>
      </w:r>
    </w:p>
    <w:p>
      <w:pPr>
        <w:pStyle w:val="BookText"/>
        <w:rPr/>
      </w:pPr>
      <w:r>
        <w:rPr>
          <w:rFonts w:ascii="IRNazanin" w:hAnsi="IRNazanin" w:eastAsia="IRNazanin"/>
          <w:color w:val="111111"/>
          <w:sz w:val="28"/>
          <w:sz w:val="28"/>
          <w:szCs w:val="28"/>
          <w:rtl w:val="true"/>
          <w:lang w:bidi="fa-IR"/>
        </w:rPr>
        <w:t>ازين أشعار حالتی در من نمودار شد و با خویشتن خلوتی گزیدم و بر خویشتن بگریستم و از آن مصیبتی که مرا روی داده بود بر آسودم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شعراني در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عيّاش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مسكينٌ محبُّ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منه درهم فيظلُّ نهاره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ينقص من عمره و دینه ولا يحزن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مسكين و بینوا و تهیدست است دوستدار دنیا و اموال دنیا که اگر يك در همی از وی مفقود شود تمام ساعات روز خود را بدریغ و افسوس و بگفتن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بگذراند ، أمّا هر چه از عمر شریف و دین منیفش از میان برود اندوه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زشت دیدار قوز بر آورده دیدم که همی دست بردست می زد و در اطرافش جمعی کثير بودند که دست زنان و از دنبالش روان بودند ، چون با من روی با روی شد روی بمن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تو دست یا بم با تو همان کنم که با ایشان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أبو بكر بگریست ، گویا مقصودش از ین سخن دنیا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هزار بار قرآن کریم را تا بآخر قرائت نمودم و بسی دوست میدارم که این قرائت بسیار وختم بیشمار سبب گردد از برای اینکه از يك لغزشی که در آن در افتاده ام صفح نظر فرمایند ، یعنی خشنود می شوم که سبب گذشت فرمودن از یکی از معاصی‌من بشود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شعراني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عيّاش در سال يکصدو نودو سوم در سنّ نودوسه سالگی وفات نمود ، و در تاریخ الخمیس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يکصدو نودو سوم هجری مُقرىء کوفه أبو بكر بن عيّاش در نود وهفت سالگی بمرد </w:t>
      </w:r>
      <w:r>
        <w:rPr>
          <w:rFonts w:eastAsia="IRNazanin" w:cs="IRNazanin"/>
          <w:color w:val="111111"/>
          <w:sz w:val="28"/>
          <w:szCs w:val="28"/>
          <w:rtl w:val="true"/>
          <w:lang w:bidi="fa-IR"/>
        </w:rPr>
        <w:t xml:space="preserve">. </w:t>
      </w:r>
      <w:bookmarkStart w:id="52" w:name="pg19468_208183"/>
    </w:p>
    <w:p>
      <w:pPr>
        <w:pStyle w:val="Heading2"/>
        <w:numPr>
          <w:ilvl w:val="1"/>
          <w:numId w:val="1"/>
        </w:numPr>
        <w:rPr/>
      </w:pPr>
      <w:bookmarkStart w:id="53" w:name="__RefHeading___Toc17422957_1280447820"/>
      <w:bookmarkStart w:id="54" w:name="_Toc18"/>
      <w:bookmarkEnd w:id="52"/>
      <w:bookmarkEnd w:id="53"/>
      <w:r>
        <w:rPr>
          <w:rtl w:val="true"/>
        </w:rPr>
        <w:t>بیان وقایع سال یکصد و نود و چهارم</w:t>
      </w:r>
      <w:bookmarkEnd w:id="54"/>
    </w:p>
    <w:p>
      <w:pPr>
        <w:pStyle w:val="Heading3"/>
        <w:numPr>
          <w:ilvl w:val="2"/>
          <w:numId w:val="1"/>
        </w:numPr>
        <w:rPr/>
      </w:pPr>
      <w:bookmarkStart w:id="55" w:name="__RefHeading___Toc17422959_1280447820"/>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هجری نبوی صلی الله عليه و آله و مخالفت مردم حمص</w:t>
      </w:r>
    </w:p>
    <w:p>
      <w:pPr>
        <w:pStyle w:val="BookText"/>
        <w:rPr/>
      </w:pPr>
      <w:r>
        <w:rPr>
          <w:rFonts w:ascii="IRNazanin" w:hAnsi="IRNazanin" w:eastAsia="IRNazanin"/>
          <w:color w:val="111111"/>
          <w:sz w:val="28"/>
          <w:sz w:val="28"/>
          <w:szCs w:val="28"/>
          <w:rtl w:val="true"/>
          <w:lang w:bidi="fa-IR"/>
        </w:rPr>
        <w:t xml:space="preserve">در این سال مردم حمّص با محمّد أمين از در مخالفت بیرون شدند و بر أمير خود اسحاق بن سلیمان که از جانب أمين حکمران ایشان شده بود بشوریدند ، چون اسحاق این حال خلاف أهل نفاق را بدید از میان ایشان انتقال داده به سلبيّه برفت ، و چون این خبر بعرض أمين رسید او را معزول فرمود و عبد الله بن سعيد حرشی را بجای او منصوب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بدانسوی روی نهاد ، عافية بن سلمان نیز با او بود ، پس گروهی از وجوه حمّص را محبوس و مقتول گردانید و آتش در نواحی آنشهر بزد، مردم حمّص را تاب و توان برفت و در طلب أمان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مسئول آنجماعت را مقرون باجا بت فرمود و آنمردم چندی سکون و سکوت گرفته دیگر باره آتش هیجان در جان ایشان فروزان شد و جانب بغى وطغيان گرفتند ، عبد الله چون این جسارت را مشاهدت کرد سر از تن جمعی بر گرفت تا سرها بزیر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أمين برادرش قاسم مؤتمن را از تمامت حکومت ها و امارتها که پدرش هارون در أعمال مملکت، شام و قنّسرین و عواصم و سرحدّات و ثغور با او تفویض کرده بود معزول گردانید و خزيمة بن خازم را بجای او در آن امور و امارات مقرّ رساخت و قاسم را فرمان کرد تا در مدينة السلام بغداد اقامت نماید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آغاز مکر و خدیعت و مخالفت و منافقت در میان محمّد أمين و عبد الله مأمون نمایان شد </w:t>
      </w:r>
      <w:r>
        <w:rPr>
          <w:rFonts w:eastAsia="IRNazanin" w:cs="IRNazanin"/>
          <w:color w:val="111111"/>
          <w:sz w:val="28"/>
          <w:szCs w:val="28"/>
          <w:rtl w:val="true"/>
          <w:lang w:bidi="fa-IR"/>
        </w:rPr>
        <w:t xml:space="preserve">. </w:t>
      </w:r>
      <w:bookmarkStart w:id="57" w:name="pg19468_208184"/>
    </w:p>
    <w:p>
      <w:pPr>
        <w:pStyle w:val="Heading3"/>
        <w:numPr>
          <w:ilvl w:val="2"/>
          <w:numId w:val="1"/>
        </w:numPr>
        <w:rPr/>
      </w:pPr>
      <w:bookmarkStart w:id="58" w:name="__RefHeading___Toc17422961_1280447820"/>
      <w:bookmarkStart w:id="59" w:name="_Toc20"/>
      <w:bookmarkEnd w:id="57"/>
      <w:bookmarkEnd w:id="58"/>
      <w:r>
        <w:rPr>
          <w:rtl w:val="true"/>
        </w:rPr>
        <w:t>بیان ظهور مخالفت در میان محمّد أمین</w:t>
      </w:r>
      <w:bookmarkEnd w:id="59"/>
    </w:p>
    <w:p>
      <w:pPr>
        <w:pStyle w:val="BookText"/>
        <w:rPr/>
      </w:pPr>
      <w:r>
        <w:rPr>
          <w:rFonts w:ascii="IRNazanin" w:hAnsi="IRNazanin" w:eastAsia="IRNazanin"/>
          <w:color w:val="111111"/>
          <w:sz w:val="28"/>
          <w:sz w:val="28"/>
          <w:szCs w:val="28"/>
          <w:rtl w:val="true"/>
          <w:lang w:bidi="fa-IR"/>
        </w:rPr>
        <w:t>و برادرش عبدالله مأمون</w:t>
      </w:r>
    </w:p>
    <w:p>
      <w:pPr>
        <w:pStyle w:val="BookText"/>
        <w:rPr/>
      </w:pPr>
      <w:r>
        <w:rPr>
          <w:rFonts w:ascii="IRNazanin" w:hAnsi="IRNazanin" w:eastAsia="IRNazanin"/>
          <w:color w:val="111111"/>
          <w:sz w:val="28"/>
          <w:sz w:val="28"/>
          <w:szCs w:val="28"/>
          <w:rtl w:val="true"/>
          <w:lang w:bidi="fa-IR"/>
        </w:rPr>
        <w:t xml:space="preserve">در تاریخ مختصر الدول غريغوريوس أبي الفرج بن هارون طبيب ملطي معروف به ابن العبّري و تاريخ طبري و کامل ابن أثیر جزري و مروج الذهب مسعودي ومرآت الجنان يافعي و تاريخ الخميس و ابن خلدون و تاریخ الخلفاء سیوطی و تاريخ أخبار الدول اسحاقي و أخبار الأول و دیگر تواریخ عربیّه و فارسیّه معتبره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الرشید بدیگر سرای انتقال داد در لشکرگاه رشید با پسرش أمين بخلافت بیعت کردند و مأمون در مرو جای داشت و پس از دوازده روز از وفات هارون کار خلافت با أمين استقرار گرفت و در سال يكصد و نود و چهارم هجري فضل بن ربیع چنانکه سبقت گذارش گرفت با لشكر و مخلّفات و حرم و فرزندان هارون که ملتزم</w:t>
      </w:r>
    </w:p>
    <w:p>
      <w:pPr>
        <w:pStyle w:val="BookText"/>
        <w:rPr/>
      </w:pPr>
      <w:r>
        <w:rPr>
          <w:rFonts w:ascii="IRNazanin" w:hAnsi="IRNazanin" w:eastAsia="IRNazanin"/>
          <w:color w:val="111111"/>
          <w:sz w:val="28"/>
          <w:sz w:val="28"/>
          <w:szCs w:val="28"/>
          <w:rtl w:val="true"/>
          <w:lang w:bidi="fa-IR"/>
        </w:rPr>
        <w:t xml:space="preserve">رکابش بودند ببغداد آمد و از آن پس در کار محمّد أمين بتفکّر اندر شد ، چه از طوس که باز گشت عهود رشید را که از وی برای پسرش عبد الله مأمون مأخوذ نموده و پس از وفات رشيد نكث عهد نمود همی بخاطر بگذرانید و او را يقين افتاد که اگر أمر خلافت روزی بهره مامون گردد و فضل در قید حیات باشد بر جان و مال و عیال و أولاد او ابقاء رواندارد و از ظفر مامون جز خطر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نیکتر تدبير و نجات خود را در آن دید که زلال آب مصادقت و موافقت واخوّت ومصافات ما بين أمين ومأمون را بخاشاك بغی و نفاق و خصومت و عناد مکدّر ساخته باین رهگذر جان خود و کسان خود را از چنان ورطه پر خطر برهاند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رشحات نفس أمّاره در جان و عقل أمين که بسی سست نفس و ضعيف الرأي و العقل بود أثرات بخشید و او را بر خلع برادرش مأمون و برتافتن رشته ولا يتعهد را از وی و تفویض به پسر خردسالش موسی بن محمّد أمين همی بر آغالید و </w:t>
      </w:r>
    </w:p>
    <w:p>
      <w:pPr>
        <w:pStyle w:val="BookText"/>
        <w:rPr/>
      </w:pPr>
      <w:r>
        <w:rPr>
          <w:rFonts w:ascii="IRNazanin" w:hAnsi="IRNazanin" w:eastAsia="IRNazanin"/>
          <w:color w:val="111111"/>
          <w:sz w:val="28"/>
          <w:sz w:val="28"/>
          <w:szCs w:val="28"/>
          <w:rtl w:val="true"/>
          <w:lang w:bidi="fa-IR"/>
        </w:rPr>
        <w:t xml:space="preserve">تحریص و تشجيع نمود ، أمّا أمين را چنين رأي نبود و این عزیمت نداشت ، بلکه چنانکه از وی باز گفته اند همی خواست و فای بعهد و شرط نموده بهمانطور که پدرش هارون برای دو برادرش عبد الله مأمون و قاسم مؤتمن از وی عهد گرفته بود وفا نماید أمّا فضل بن ربیع همواره در جان ودلش خلجان می نمود و بروسوسه و تحریك می افزود و شأن و اُبَّهت مامون را در نظرش خوارمایه و صغیر می نمود و خلع او را و فواید و محاسن آن کار ناشایست را در خدمتش مستحسن ومزیّن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یکی روز باوی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برادرت عبدالله و قاسم چه انتظار و چشمداشت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بیعت با تو مقدّم بر بیعت این دو برادر تو بوده است و ايندو تن بعد از بیعت نمودن مردم با تو خود را داخل این أمر واحداً بعد واحدٍ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بن ربیع در این اندیشه خود با علي بن عیسی بن ماهان و سندي وجز ایشان که در پیشگاه خلافت تقرُّب و از مامون دهشت داشتند دستیار گردید و متّفقاً چندان در خلع مأمون وسوسه نمودند تا أمين را از رأي خود منصرف ساختند و یکباره خیال مامون را از دل وی زوال دادند و نخست کاری که در مخالفت با مامون از أمين چهر گشود و بدائی که در رأي سست او پدیدار گشت و فضل بن ربیع را رأي بر آن قرار گرفت اینکه بجميع عمّال و کارگذاران و امراء ممالك و أمصار فرمان صادر شد که بعد از آنکه در منابر بنام أمين و مامون و مؤتمن خطبه ودعا براندند بنام پسرش موسی بن أمین قرائت خطبه و دعا نمایند و اورا بولایت عهد خلافت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اسحاق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أمين و دعوت برای پسرش موسی و عزل قاسم بن رشید از آن أعمال و اماراتی که رشید بدو موکول داشته بود بمأمون پیوست و أمر کردن قاسم را در اقامت بشهر بغداد را بدانست ، او را معلوم افتاد که این کارها بتدبیر دیگران ظاهر شده است تامأ مون را از ولایت عهد خلع نمایند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رعایت حزم واقدام را از دست نگذاشت و راه ارسال مکاتیب را بدار الخلافه بغداد بر بست و نام امین را از طراز منابر و فرامین ساقط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حسن سیرت و آداب رعیّت نوازی و ملك داری و آثار حزم و عزم مامون بنزديك و دور برسید و رافع بن ليث بن نصر بن سيّار این خبر را بشنید و رفتار و کردار و احسان مامون را نسبت برعايا و بلدانی که در تحت حکومت او بود مکشوف نمود ، تنی را بخدمت مامون بفرستاد و برای خودش أمان طلب کرد و هر ثمه در این امر مسارعت نمود و مامون اجا بت فرمود ورافع بیرون آمده بمامون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در حق او اکرام و احسان مبذول داشت و هرثمه از آن بعد در سمرقند مقیم بود و در آن زمان که هرثمة بن أعين رافع بن ليث را محاصره کرده بود ، طاهر ابن الحسين با او بود ، و چون رافع در سایه چتر أمان اندر آمد هر ثمه از مامون خواستار شد که اجازت فرماید بخدمتش گراید و چون اجازت یافت رودخانه باخ را که در اینوقت یخ بر بسته و جامد بود با لشکریان خود در سپرد ، پس مردمان او را پذیرائی و ملاقات نمودند و مامون ریاست حارسا نرا بدو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اخبار گوشزد امین بر آمد جمله را در مقام انکار بر آمد و در تخریب اساس ولا يتعهد و امارت مامون بتدبير اندر شد و نخست تدبیری که نمود این بود که بعبّاس بن عبدالله بن مالك حكمران ري که از جانب مامون بود منشوری بنمود و او را فرمان داد تا از اشجار ري که بتازه نشانده و غریب و عجیب است مقداری نهال تقدیم پیشگاه خلافت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همی خواست او را بیازماید که در اطاعت امر چونست ؟؟</w:t>
      </w:r>
    </w:p>
    <w:p>
      <w:pPr>
        <w:pStyle w:val="BookText"/>
        <w:rPr/>
      </w:pPr>
      <w:r>
        <w:rPr>
          <w:rFonts w:ascii="IRNazanin" w:hAnsi="IRNazanin" w:eastAsia="IRNazanin"/>
          <w:color w:val="111111"/>
          <w:sz w:val="28"/>
          <w:sz w:val="28"/>
          <w:szCs w:val="28"/>
          <w:rtl w:val="true"/>
          <w:lang w:bidi="fa-IR"/>
        </w:rPr>
        <w:t xml:space="preserve">عبّاس هر چه فرموده بود تقدیم کرد امّا از مامون مكتوم داشت و با ذوالریاستین نیز مکشوف نداشت ، و چون این خبر بمامون پیوست حسن بن علي ماموني را بجانب ري ما مور و ر سهمي را باوی ردیف ساخت که با مرکوب بريد بروند و عبّاس بن عبدالله را از عمل ري معزول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رسمي حکایت کرده اند که از مرکب خود بزیر نیامد تا هزار تن از مردم ري بر گردش فراهم شدند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محمّد امین سه تن از زعمای در گاه خود را که یکی عبّاس بن موسی </w:t>
      </w:r>
    </w:p>
    <w:p>
      <w:pPr>
        <w:pStyle w:val="BookText"/>
        <w:rPr/>
      </w:pPr>
      <w:r>
        <w:rPr>
          <w:rFonts w:ascii="IRNazanin" w:hAnsi="IRNazanin" w:eastAsia="IRNazanin"/>
          <w:color w:val="111111"/>
          <w:sz w:val="28"/>
          <w:sz w:val="28"/>
          <w:szCs w:val="28"/>
          <w:rtl w:val="true"/>
          <w:lang w:bidi="fa-IR"/>
        </w:rPr>
        <w:t xml:space="preserve">ابن عیسی بن محمّد بن علي ودیگر عیسی بن جعفر بن منصور ودیگر صالح صاحب مصلّی – و بقول ابن أثیر چهار تن بودند و محمّد بن عیسی بن نهیك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مامون بفرستاد و هم نامۀ در صحبت ایشان بحکمران ري نگاشت که با لشكر و سلاح ظاهر باستقبال رسل أمين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أحكامی چند بوالی قومس و نیشابور و سرخس بهمين مضمون صادر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حکمران ري و سایرین فرمان أمين را اطاعت کرده در تشریف و اعزاز قدوم فرستادگان وی قصور ننمودند ، پس از آن رسولان أمين بمرو در آمدند و برای ایشان در اینوقت جمعی مردم جنگجوی با آلات و ادوات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روی بمأمون آوردند و خدمتش را در یافتند و رسالت خودراكه راجع بتقديم موسی بر شخص خود مامون بود تقدیم کردند و بمامون باز نمودند که أمين پسر خود موسی را الناطق بالحقّ نام کرده و این کار را با شارت و تصويب علي بن عیسی ابن ماهان نموده و بایستی مامون نیز در خدمت أمين حاضر شود ، چه از بُعد او استيحاش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مامون گفتند که مردم خراسان با طاعت أمين اندر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این مسئول را مردودوممنوع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الرياستين با من گفت که عبّاس بن موسی بن عیسی بن موسی با 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 امر از برای تو أيُّها الأمير چه زیان دارد و چنانکه جدّ من عیسی بن موسی بود که از ولا يتعهد خلع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أثیر چون آن رسولان ابلاغ أمر أمين را نمودند مامون با فضل بن سهل مشورت نمود ،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پدر علي و أحمد را حاضر کن و باوی مشورت بفرمای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هشام را بخواست و آن سخن بگذاشت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بولا یتعهد تو باآن پیمان بیعت گرفتند که از خراسان بیرون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هروقت از خراسان بیرون شدی برای تو بر گردنهای ما بیعتی نخواهد بود، و السلام عليك يا أميرالمؤمنين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که آهنگ مسير نمائی با دست راست خود بتو </w:t>
      </w:r>
    </w:p>
    <w:p>
      <w:pPr>
        <w:pStyle w:val="BookText"/>
        <w:rPr/>
      </w:pPr>
      <w:r>
        <w:rPr>
          <w:rFonts w:ascii="IRNazanin" w:hAnsi="IRNazanin" w:eastAsia="IRNazanin"/>
          <w:color w:val="111111"/>
          <w:sz w:val="28"/>
          <w:sz w:val="28"/>
          <w:szCs w:val="28"/>
          <w:rtl w:val="true"/>
          <w:lang w:bidi="fa-IR"/>
        </w:rPr>
        <w:t xml:space="preserve">می آویزم ، اگر دست راست مرا قطع کردی با دست چپ بتو در آویزم و اگر دست چپ مرا جدا نمودی با زبانم بتو می آویزم و اگر سرم را از بدن جداکنی باری آنچه بر گردن داشته و در عهده گرفته بودم أدا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این سخنان را بشنید نیروی خاطرش در امتناع قبول فرمان امين بر افزود و عبّاس بن موسی فرستاده أمين را طلب کرده او را باز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نه بخدمت أمين حاضر می شود و نه موسی بن أمين را بر خودش مقدّم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عبّاس بن موسی سخنان مذکور را بگفت ، ذو الرياستين بروی فریاد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جدّ تو در دست ایشان اسیر بود و حالت او غير از مامون است که در میان أخوال و شیعیانش جای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بگفتند و از جای برخاستند و از آن پس ذوالریاستین با عبّاس بن موسی خلوت کرد و خاطرش را بکلمات گرم و نرم استمالت داد و او را از آنگونه ذکاوت عبّاس عجب افتاد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سنّ و فهم و مقام عالی که تراست بهمان خشنود میشوی که از امام بهره‌ور گردی و مامون در چنین حال امام خوانده شود و اورا خليفه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سبب نامیده شدن مامون به امام این بود که چون خلعتهای أمين بدو میر سید أمين با رسولهای خود می گفت مامون را امام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عبّاس بن موسی در جواب ذي الرياستين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این نام را بر وی نهادید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ذوالرياستين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مسجد و قبیله را هم امام گویند ، اگر شما بصدق و وفاق کار کردید بشما ضرر نمیرساند و اگر بغدر و کید رفتار نموديد البتّه ضرر یابید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عبّاس وعده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موسم راکه هیچ ولایتی از آن أشرف و برتر نیست برای تو ذخیره کرده ام و هم از أعمال و ولايات مصر هر کدام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با تو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از جای بر نخاست تا ذوالریاستین از وی بخلافت بیعت گرفت ، ازین روی چون بازگشت از أخبار دار الخلافه بایشان می نگاشت و صوابدید خود را بآنها باز می نمود </w:t>
      </w:r>
      <w:r>
        <w:rPr>
          <w:rFonts w:eastAsia="IRNazanin" w:cs="IRNazanin"/>
          <w:color w:val="111111"/>
          <w:sz w:val="28"/>
          <w:szCs w:val="28"/>
          <w:rtl w:val="true"/>
          <w:lang w:bidi="fa-IR"/>
        </w:rPr>
        <w:t xml:space="preserve">. </w:t>
      </w:r>
      <w:bookmarkStart w:id="60" w:name="pg19468_208189"/>
    </w:p>
    <w:p>
      <w:pPr>
        <w:pStyle w:val="BookText"/>
        <w:rPr/>
      </w:pPr>
      <w:bookmarkEnd w:id="60"/>
      <w:r>
        <w:rPr>
          <w:rFonts w:ascii="IRNazanin" w:hAnsi="IRNazanin" w:eastAsia="IRNazanin"/>
          <w:color w:val="111111"/>
          <w:sz w:val="28"/>
          <w:sz w:val="28"/>
          <w:szCs w:val="28"/>
          <w:rtl w:val="true"/>
          <w:lang w:bidi="fa-IR"/>
        </w:rPr>
        <w:t xml:space="preserve">علي بن یحیی سرخسی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موسی در آن هنگام که بجانب مرو رهسپار بود بمن بر گذشت ، من در خدمت او از أوصاف حمیده و سیر سعیده مامون و حسن تدبير ذو الرياستين حديث ميراندم و از احتمال او باز می نمودم وعبّاس از من پذیرفتار نمی شد أمّا چون بعد از ملاقات مامون و ذوالریاستین از مرو بجانب بغداد مراجعت می نمود بر من بگذشت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چگونه بافتی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حسنه و تدابير وافيه ذي‌الرياستين بيشتر از آنست که با من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یعنی مامون مسافجه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خود را که بر سر مامون و دست او رسیده است بر سر من مسح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پس بروایت طبري نیز باین خبر اشارت می شود </w:t>
      </w:r>
      <w:r>
        <w:rPr>
          <w:rFonts w:eastAsia="IRNazanin" w:cs="IRNazanin"/>
          <w:color w:val="111111"/>
          <w:sz w:val="28"/>
          <w:szCs w:val="28"/>
          <w:rtl w:val="true"/>
          <w:lang w:bidi="fa-IR"/>
        </w:rPr>
        <w:t>.</w:t>
      </w:r>
    </w:p>
    <w:p>
      <w:pPr>
        <w:pStyle w:val="Heading3"/>
        <w:numPr>
          <w:ilvl w:val="2"/>
          <w:numId w:val="1"/>
        </w:numPr>
        <w:rPr/>
      </w:pPr>
      <w:bookmarkStart w:id="61" w:name="__RefHeading___Toc17422963_1280447820"/>
      <w:bookmarkStart w:id="62" w:name="_Toc21"/>
      <w:bookmarkEnd w:id="61"/>
      <w:r>
        <w:rPr>
          <w:rtl w:val="true"/>
        </w:rPr>
        <w:t>بیان بازگشتن فرستادگان امين</w:t>
      </w:r>
      <w:bookmarkEnd w:id="62"/>
    </w:p>
    <w:p>
      <w:pPr>
        <w:pStyle w:val="BookText"/>
        <w:rPr/>
      </w:pPr>
      <w:r>
        <w:rPr>
          <w:rFonts w:ascii="Amiri" w:hAnsi="Amiri" w:eastAsia="Amiri" w:cs="Amiri"/>
          <w:color w:val="111111"/>
          <w:sz w:val="28"/>
          <w:sz w:val="28"/>
          <w:szCs w:val="28"/>
          <w:rtl w:val="true"/>
          <w:lang w:bidi="ar-SA"/>
        </w:rPr>
        <w:t>از خدمت مأمون و باز نمودن امتناع مأمون را بخدمت أمين</w:t>
      </w:r>
    </w:p>
    <w:p>
      <w:pPr>
        <w:pStyle w:val="BookText"/>
        <w:rPr/>
      </w:pPr>
      <w:r>
        <w:rPr>
          <w:rFonts w:ascii="IRNazanin" w:hAnsi="IRNazanin" w:eastAsia="IRNazanin"/>
          <w:color w:val="111111"/>
          <w:sz w:val="28"/>
          <w:sz w:val="28"/>
          <w:szCs w:val="28"/>
          <w:rtl w:val="true"/>
          <w:lang w:bidi="fa-IR"/>
        </w:rPr>
        <w:t xml:space="preserve">چون عبّاس بن موسی و سایر فرستادگان أمين با عدم نيل بمقصود از مرو بار بر بستند و جانب بغداد راه نوشتند و بخدمت أمين رسیدند و امتناع مامون وعدم قبول او را بعرض رسانیدند فضل بن ربیع و علي بن عيسى بن ماهان که هر دو تن نكث عهد کرده و از استیلای مامون بر جان خود ترسان بودند فرصت یافته در خدمت أمين إلحاح بسیار کردند که برای فرزندش موسی بن أمين بيعت ستاند و مامون را از ولایت عهد خلع فرماید و اموال فراوان بفضل بن ربیع تسلیم نماید تا در کار بیعت موسی بمصرف برساند و موسی را الناطق بالحق نامید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علي بن عيسی او را انگیزش همی داد و أمين امارت عراق را بدو گذاشت و نخست کسی که برای موسی بن أمين از وی بیعت بخلافت گرفتند بُشر بن سُميدع أزدي بود که والی بر بلدی بود و برای موسی از مردمان بیعت ستاند و از آن پس امير مکّه معظّمه و امیر مدینه طيبه از قلیلی از خواص مردمان أخذ بیعت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بود که امین نامۀ بمامون نوشته و امر کرده بود که پارۀ از شهرهای خراسان را با أمين گذارد و از جانب أمين صاحب البریدی باشد که از اخبار آنجا با مین مکاتبه کند ؛ و هدایای نفیسه کثیره برای مامون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در این کار با خواص و قوّاد خود استشاره نمود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 شرّ را بر گردن بگير و أمين را اجابت کن تا بشرّی از این عظیم تر مبتلا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دانسته اید که امین در طلب چیزی بر آمده است که در آنش حقّی و بهرۀ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این احتمال برای اینست که اگر او را مانع شویم دچار ضرر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بر خلاف قول حکمای دانشمند است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استصليح عاقبة أمرك باحتمال ماعرض من مكروهٍ في يومك ولا تلتمس هدنة يومك بأخطار أدخلته على نفسك في غدك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اینکه چیزی ترا عارض شود که برای امروزت مکروه افتد در طلب صلاح آخر کار و پایان امر خود بر آی لكن هدنه و صلح امروز خود را بگمان اخطاری که بر نفس خود در فردای خودت داخل می کنی ملتمس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باحتمالی که شاید ضرری ازین پس روی نماید نبایستی با لفعل متحمِّل شرّی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با ذوالریاستین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گوئی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ایمن از آن هستی که امین همی خواهد از زور تو بر زورش بیفزاید تا بر تو فيروز شود ؟ هرگز نمیتوان ایمن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 هما نست که حکمای روزگار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 از ثقل و سنگینی باید نمود تا بصلاح پایان کار امیدوار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ثبار دعة العاجل صائر إلى فساد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بعجلت و شتاب بگذرد و بحزم وعقل نگذرد پایانش را فسادافتد و دنیا و آخرت را تباه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مامون در اجابت مسئول أمين امتناع ورزید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فضل بن ربیع فرمان کرد که نام عبد الله هامون و قاسم مؤتمن را در هیچیک از منابر و خطب بر زبان نگذرانند و در کار مامون و تباهی او و فساد امرش اندیشه </w:t>
      </w:r>
    </w:p>
    <w:p>
      <w:pPr>
        <w:pStyle w:val="BookText"/>
        <w:rPr/>
      </w:pPr>
      <w:r>
        <w:rPr>
          <w:rFonts w:ascii="IRNazanin" w:hAnsi="IRNazanin" w:eastAsia="IRNazanin"/>
          <w:color w:val="111111"/>
          <w:sz w:val="28"/>
          <w:sz w:val="28"/>
          <w:szCs w:val="28"/>
          <w:rtl w:val="true"/>
          <w:lang w:bidi="fa-IR"/>
        </w:rPr>
        <w:t xml:space="preserve">همی نمود و مکاتیب عدیده با یکی حاجبان بيت الله الحرام که او را محمّد بن عبدالله بن عثمان بن طلحه می نامیدند بمكّه معظّمه بفرستاد تا آندومکتوب مذکور را که هارون الرشید نگارش داده و هر دو را در رعایت حق عبدالله مامون بر محمّد أمين رقم كرده و در کعبه بیاویخته بود بیاورد ، ناچار هردو مکتوب را بیاوردند و خدّام و حجبه بیت الله الحرام را قدرت تنفُّس نبود چه بر جان خود ترسان بودند و پارۀ که سخنی کردند اعتنائی بر آنها نرفت ، و چون آندو نامه را بخدمت محمّد أمين بیاوردند هردو را بگرفت و جایزۀ بزرگ بدو بداد و هر دو را درهم درید و بسوزید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طبري مذکور است که محمّد أمين از آن پیش که مخالفتش با مامون جانب ظهور بگیرد مکتوبی بمامون نوشت که بعضی از شهرهای خراسان را به أمين گذارد و نام آن أمصار را یاد کرده بود تا از جانب أمين تقرير عمّال و حكّام بآنشهرها بشود و نیز رضا بدهد که أمين مردی را از جانب خودش بدانسوی روانه نماید تا متولّی امر برید بگردد و اخبار آنسامان را بخدمت أمين برنگارد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أمين بمأمون رسید بروی گران گردید و سخت افتاد و فضل بن سهل و برادرش حسن را احضار کرده در این باب مشورت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خطر ناک میباشد و ترا از اهل بیت خودت و کسان خودت بطانه هستند و بمشاورت مؤانست دارند و بدون حضور ایشان قطع وفيصل امر موجب وحشت و ظهور قلّت اطمینان و ثقه میباشد ، بایستی امیر در این امر نظری دوربین بکار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شاور في طلب الرّأي من تثق بنصيحته و تألّف العدوّ فيما لا اكتنام له بمشاورته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طلب رأي رزین و اندیشه استوار باشی با آنکس که بنصيحت و خیرخواهی و مودّت و خردمندیش وثوق داری مشاورت فرمای و برعکس این تدبیری بساز که دشمن را بمشورت و کنکاش کسی مالوف سازی که بعقل و دانش و موافقت و امانتش اعتنائی نباشد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مامون این جواب را بشنید جماعتی از خواص رؤساء و أعلام أعيان را </w:t>
      </w:r>
    </w:p>
    <w:p>
      <w:pPr>
        <w:pStyle w:val="BookText"/>
        <w:rPr/>
      </w:pPr>
      <w:r>
        <w:rPr>
          <w:rFonts w:ascii="IRNazanin" w:hAnsi="IRNazanin" w:eastAsia="IRNazanin"/>
          <w:color w:val="111111"/>
          <w:sz w:val="28"/>
          <w:sz w:val="28"/>
          <w:szCs w:val="28"/>
          <w:rtl w:val="true"/>
          <w:lang w:bidi="fa-IR"/>
        </w:rPr>
        <w:t xml:space="preserve">حاضر کرده مكتوب أمين را برایشان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محضر جمعی با ما بمشورت سخن 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لبديهتنا حظّاً من الرويّة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مهلتی بما بگذار تا نيك بیندیشیم و رأي خود را عرضه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حزم وعقل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بایشان مهلت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 از آنمدّت در خدمتش حاضر شدند یکی از آنجماعت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حملت على كرهين و لستُ أرى خطأً مدافعة مكروه أوَّ لهما مخافة مكروه آخرهما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 قبول دو کار مکروه حمل کرده اند ومن خطا نمی دانم مدافعه بمكروهی که اوّل آندومکروه است از خوف مكروهی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تنی دیگر که از مشاهیر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أسعدك الله ، إذا كان الأمر مخطراً فإ عطاؤك من نازعك طرفاً من بُغيته أمثل من أن تصير بالمنع إلى مكاشفته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امری، خطرناك در نظر آید اگر با دشمن و آنکس که با تو از طریق منازعت برمیآید يك مقداری از آنچه مطلوب اوست بدو بازدهی شایسته تر از آنست که از وی ممنوع داری و باين سبب خصومت وعداوت پوشیده اورا از پرده بیرون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علم الأمور مغيّباً عنك فخُذ ما أمكنك من هديّة يومك فانّك لا تأمن أن يكون فساد يومك راجعاً بفساد غدك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باطن امور بر تو پوشیده باشد و ندانی سرانجام بكجا خواهد کشید هرچه توانی از بهره امروز خودت بستان و پیشامد امروز را از کف مگذار ، چه تو از آن ایمن نیستی که فساد امروز تو بفساد فردای تو راجع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لائن خفت للبذل عاقبة إنَّ أشدَّ منها لما يبعث ألّا تأمن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بذل نمودن بر عاقبت امر بیمناکی همانا شدید تر و سخت تر از آن اینست که چون نفرستی از فرقت و پراکندگی جماعت ایمن نیستی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تنی دیگر زبان برگشود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لاأرىٰ مفارقة منزلة سلامة فلعّلي اُعطى معها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روا نمیدارم کسی از منزل و مقام سالم و سلامت خود مفارقت </w:t>
      </w:r>
    </w:p>
    <w:p>
      <w:pPr>
        <w:pStyle w:val="BookText"/>
        <w:rPr/>
      </w:pPr>
      <w:r>
        <w:rPr>
          <w:rFonts w:ascii="IRNazanin" w:hAnsi="IRNazanin" w:eastAsia="IRNazanin"/>
          <w:color w:val="111111"/>
          <w:sz w:val="28"/>
          <w:sz w:val="28"/>
          <w:szCs w:val="28"/>
          <w:rtl w:val="true"/>
          <w:lang w:bidi="fa-IR"/>
        </w:rPr>
        <w:t xml:space="preserve">جوید و در دل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عوض بمقام عافیت نائل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سهل زبان بگردش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دوراندیشی و تحصیل رأي صواب لازمه جدّ و جهد خود را ظاهر ساختید و حق خود را واجب و ثابت گردانیدید اگر چه رأى من با آراء شما مخالفت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است بایستی با ایشان مناظرت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برای این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حسن روی با حاضران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شما مكشوف افتاده است که محمّد أمين از حق خود تجاوز کرده و در طلب چیزی بر آمده است که حقّ او 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ضرری که از منع نمودن أمين داریم در اندیشه و بیم هستیم ؛ ازین روی احتمال این ضرر را تصویب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وثوق دارید که بعد از آنکه مامون آن بلاد را به امین گذاشت و مسئول اورا اجابت نمود أمين در طمع دیگر نیفتد و چیزهای دیگر طلب نکند و از آن حد تجاوز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وثوقی نداریم و تواند بود که يك حالت صفا و سلامتی پیش آید که سوای آن باشد که بر آن بيمناك و بروزش را متوقِّع میباشیم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 بینید که اگر بعد از آنکه بمقصود خود رسید و آنچه خواست گرفت از آن پس بواسطه این مبذول داشتن سستی در عقیدت و نفس و طلب او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کند ما بدستياري همين همراهی که با وی کرده ایم در عاقبت امر با او بمدافعت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رأي شما بر خلاف آنست که حكما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كلمات حكماراکه سابقاً مذکور شد بر زبان آورد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اختلافاتی که در میان ایشان افتاده است چه می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امین ایمن بود که فردا بقوّت خودت بمخالفت تو برنخیزد و آیا مرد خردمند هرگز رضا میدهد که نقد را با مید نسیه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حكما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ثقل و سنگینی ومكاره وقتی جایز است که به اصلاح عواقب امور یقین نمایند </w:t>
      </w:r>
      <w:r>
        <w:rPr>
          <w:rFonts w:eastAsia="IRNazanin" w:cs="IRNazanin"/>
          <w:color w:val="111111"/>
          <w:sz w:val="28"/>
          <w:szCs w:val="28"/>
          <w:rtl w:val="true"/>
          <w:lang w:bidi="fa-IR"/>
        </w:rPr>
        <w:t xml:space="preserve">. </w:t>
      </w:r>
      <w:bookmarkStart w:id="63" w:name="pg19468_208194"/>
    </w:p>
    <w:p>
      <w:pPr>
        <w:pStyle w:val="BookText"/>
        <w:rPr/>
      </w:pPr>
      <w:bookmarkEnd w:id="63"/>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شتابزدگی و عجلت در امور مفاسد دنیا و آخرت روی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چندانکه استطاعت داشتیم در اظهار رأي و عقاید و صلاحدید سخن کردیم خداوند أمير را مؤيّد بتوفيق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بدینجا رسید مامون در خلاف أمر أمين يكجهت گردید </w:t>
      </w:r>
      <w:r>
        <w:rPr>
          <w:rFonts w:eastAsia="IRNazanin" w:cs="IRNazanin"/>
          <w:color w:val="111111"/>
          <w:sz w:val="28"/>
          <w:szCs w:val="28"/>
          <w:rtl w:val="true"/>
          <w:lang w:bidi="fa-IR"/>
        </w:rPr>
        <w:t>.</w:t>
      </w:r>
    </w:p>
    <w:p>
      <w:pPr>
        <w:pStyle w:val="Heading3"/>
        <w:numPr>
          <w:ilvl w:val="2"/>
          <w:numId w:val="1"/>
        </w:numPr>
        <w:rPr/>
      </w:pPr>
      <w:bookmarkStart w:id="64" w:name="__RefHeading___Toc17422965_1280447820"/>
      <w:bookmarkStart w:id="65" w:name="_Toc22"/>
      <w:bookmarkEnd w:id="64"/>
      <w:r>
        <w:rPr>
          <w:rtl w:val="true"/>
        </w:rPr>
        <w:t>بیان آغاز مکاتبات و مراسلات</w:t>
      </w:r>
      <w:bookmarkEnd w:id="65"/>
    </w:p>
    <w:p>
      <w:pPr>
        <w:pStyle w:val="BookText"/>
        <w:rPr/>
      </w:pPr>
      <w:r>
        <w:rPr>
          <w:rFonts w:ascii="IRNazanin" w:hAnsi="IRNazanin" w:eastAsia="IRNazanin"/>
          <w:color w:val="111111"/>
          <w:sz w:val="28"/>
          <w:sz w:val="28"/>
          <w:szCs w:val="28"/>
          <w:rtl w:val="true"/>
          <w:lang w:bidi="fa-IR"/>
        </w:rPr>
        <w:t>ما بين مأمون بن الرشید و برادرش أمين</w:t>
      </w:r>
    </w:p>
    <w:p>
      <w:pPr>
        <w:pStyle w:val="BookText"/>
        <w:rPr/>
      </w:pPr>
      <w:r>
        <w:rPr>
          <w:rFonts w:ascii="IRNazanin" w:hAnsi="IRNazanin" w:eastAsia="IRNazanin"/>
          <w:color w:val="111111"/>
          <w:sz w:val="28"/>
          <w:sz w:val="28"/>
          <w:szCs w:val="28"/>
          <w:rtl w:val="true"/>
          <w:lang w:bidi="fa-IR"/>
        </w:rPr>
        <w:t xml:space="preserve">مامون روی با فضل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به أمین در قلم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كتاب أمير المؤمنين يسأل التجاني عن مواضع سمّاها ممّا أثبته الرشید في العقد و جعل أمره إلىَّ وما أمر رآه أمير المؤمنين أحد يجاوز أكثره غير أنَّ الّذي جعل إلىَّ الطرف الّذي أنا به لاظنين في النظر لعامّته ولا جاهل بما أسند إليَّ من أمره ولو لم يكن ذلك مثبتاً بالعهود والمواثيق المأخوذة ثمَّ كنتُ على الحال الّتي أنا عليها من إشراف عدوّ مخوف الشوكة و عامّة لاتتألّف عن هضمها و أجنادٍ لا يستتبع طاعتها إلّا بالأموال و طرف من الأفضال لكان في نظر أمير المؤمنين لعامّته و ما يحبُّ من لمِّ أطرافه ما يوجب عليه أن يقسم له كثيراً من عنايته و أن يستصلحه بذل كثير من ماله فكيف بمسألة ما أوجبه الحقُّ وكَّدته مأخوذة العهد ، و إنّي لأعلم أنَّ أميرالمؤمنين لو علم من الحال ما علمتُ لم يطلع ما كتب بمسألته إلىَّ، ثمُّ على ثقةٍ من القبول بعد البيان ، إن شاء الله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مكتوب أمير المؤمنين بمن رسید ، خواستار شده بود که ولایتي چند راکه نام برده و رشید در زندگی خود و تقرير ولا يتعهد و تقسيم ولايات ممالک محروسه بمن واگذار و در حکومت من ثابت و بر قرار داشته بود دست بدارم و بدو گذارم و البتّه آنچه أميرالمؤمنین فرموده بلکه از آن فزونتر هم باشد هیچکس را مقام طفره و تعلّل نیست و اطاعت أمرش لازم است ، لكن این ولایات وحدودی را که رشید در امارت </w:t>
      </w:r>
    </w:p>
    <w:p>
      <w:pPr>
        <w:pStyle w:val="BookText"/>
        <w:rPr/>
      </w:pPr>
      <w:r>
        <w:rPr>
          <w:rFonts w:ascii="IRNazanin" w:hAnsi="IRNazanin" w:eastAsia="IRNazanin"/>
          <w:color w:val="111111"/>
          <w:sz w:val="28"/>
          <w:sz w:val="28"/>
          <w:szCs w:val="28"/>
          <w:rtl w:val="true"/>
          <w:lang w:bidi="fa-IR"/>
        </w:rPr>
        <w:t xml:space="preserve">من گذاشته انفصالش موجب اضمحلال قواعد مملکت و نظم حدود ایالت است ، و در این تقریر از روی عدم علم و وجود جهل نبوده است و نیز نمی توان گمان برد که أمير المؤمنين در آنچه خواسته و در امر خود بمن اسناد داده با آن نظر عالی عمومی که او راست جاهل و بی خبر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تقسیم این ایالات و تنویض این امارات بعقود و مواثيق و عهود مأخوذه هم مأخوذ نبودی و من با این حالی که اکنون بر آن اندرم و دشمنهای قوی چنگال با پر و بال که شوکت و شدّت ایشان موجب وحشت ، و سایر مردم این نواحی و لشكر این حدود که جز به بذل أموال و أتسام أفضال و نظايف ألطاف و طرایف أعطاف در چنبر اطاعت و حیِّز انقیاد بیرون نیایند ، شایسته نظر دور بین ورأي رزین و مردمداری وحفظ حوزه ملك و رعیّت‌نوازی أميرالمؤمنین این بود که نظر عنایت بر گشايد وألطافش را شاملتر فرماید و از بذل اموال خاصه خود نیز دریغ نکند و اصلاح این امور را خواهنده شود ، تا چه رسد باینکه خواستار چیزی شود که رعایت حقش بروی واجب و تو کید عهدش بر وی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نيك میدانم که اگر أميرالمؤمنين باطن احوال این سامان را چنانکه من میدانم بداند هرگز اینگونه مکاتیب ومسائلت را تجویز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کمال وثوق را دارا هستم که بعد از آنکه این مطالب در حضرتش مبیّن گشت انشاء الله تعالی مقبول و پسندیده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آنالش و چنان بود که مامون مأموری مخصوص بنگاهبانی و کشیك سرحدات خراسان بفرستاده و مقرّر فرموده بود ، ازین روی هیچکس را آن قدرت نبود که از عراق برسالت بگذرد جز آنکه خود را از سان و تصدیق چند تن از موثّقين بگذراند و هم بر وی بینا بودند و او را مجال اینکه کسب خبری یا تأثير اثری نماید نمی دادند وهیچکس را خواه از روی امید یا بیم فرصت متابعتش نمی گذاشتند و هیچکس نمی توانست تبلیغ نامه یا پیامی نماید یادیگری با او این اندیشه فرو گذارد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مردم خراسان را نمی توانستند از روی رغبت یا رهبت بيمناك يا </w:t>
      </w:r>
    </w:p>
    <w:p>
      <w:pPr>
        <w:pStyle w:val="BookText"/>
        <w:rPr/>
      </w:pPr>
      <w:r>
        <w:rPr>
          <w:rFonts w:ascii="IRNazanin" w:hAnsi="IRNazanin" w:eastAsia="IRNazanin"/>
          <w:color w:val="111111"/>
          <w:sz w:val="28"/>
          <w:sz w:val="28"/>
          <w:szCs w:val="28"/>
          <w:rtl w:val="true"/>
          <w:lang w:bidi="fa-IR"/>
        </w:rPr>
        <w:t>امیدوار سازند یا ایشان را بر منوال خلافی یا جدائی از تحت امارت مامون بازدارند و همچنین در گذرگاه هر طریقی از طرق آن صفحات جماعتی هوشمند زيرك أمین بصیر را برای حراست و پاس مقرّر ساخته بود که هیچکس نمی توانست بأن اراضی اندر شود و بر ایشان عبور دهد مگر کسی که در کارش اطمینان داشتند و خط جوازش میدادند که اگر خواهد بمنزل و مآب خود باز آید یا سوداگری که در تمامت احوال و دیانتش مطمئن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منع می نمودند تا کسی در هیئت و زي أبناء سبيل و مسافر محض قطع طريق و نفذ متاجر و وغول در بلدان و امصار عبور و مرور نماید و بعلاوه مکاتیب و مراسلات را تفتیش کامل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نخست مرّه جمعی از جانب امین مقرّر شدند که نزد مامون بروند و با مامون در آنچه در خواست کرده بودند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بآنچه رشید در تحت امارت وی بنهاده امین از وی مطالبه نکند و او را بر عمل خود باقی گذارد و چیزی نکاهد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مناظرت کنند و او را از آن مسألت ممنوع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باطن نیز ایشان مأمور بودند که باطن مامون را مکشوف دارند تا آنچه در جواب گوید ایشان بشنوند و بنگرند تا آنچه در جواب گویند حجّتی باشد که اقامه کرده باشند یا وسیله و ذریعۀ در ملتمس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آنجماعت از بغداد راه بر گرفتند و بحدّ ري رسیدند نگران شدند که در حسن تدبیر و کمال تفتیش فروگذاشت نکرده اند و راهی برای کسی باقی نگذاشته کشیکچیان از أطراف وجوانب برایشان احاطه کردند و چنان نگران شدند که ایشان را مجال إخبار یا استخبار نماند و در ساعت خبر ایشان و مکان وصول ایشانرا بخدمت مامون بنوشتند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مامون فرمان رسید که ایشانرا بخدمت وی حمل نمایند و چنان محروس و ممنوع باشند که نه از کسی خبر با یشان برسد و نه ایشان بتوانند خبری از ایشان بدانند با اینکه مأموریّت ایشان از جانب أمین بیشتر برای آن بود که خبرها در میان عامّه مردمان پهن سازند و حجّت مفارقت را اظهار نمایند و مردمان باقوّت </w:t>
      </w:r>
    </w:p>
    <w:p>
      <w:pPr>
        <w:pStyle w:val="BookText"/>
        <w:rPr/>
      </w:pPr>
      <w:r>
        <w:rPr>
          <w:rFonts w:ascii="IRNazanin" w:hAnsi="IRNazanin" w:eastAsia="IRNazanin"/>
          <w:color w:val="111111"/>
          <w:sz w:val="28"/>
          <w:sz w:val="28"/>
          <w:szCs w:val="28"/>
          <w:rtl w:val="true"/>
          <w:lang w:bidi="fa-IR"/>
        </w:rPr>
        <w:t xml:space="preserve">و قدرت را بنیروی بذل اموال و نوید امارت وحکومت ولایات بزرگ و تقریر اقطاع و مرسومات و منازل عاليه بمخالفت مامون بخوانند ، امّا نظام کار مامون و حراست حرّاس را چنان استوار یافتند که بهيچيك از مقاصد خود راه نیافتند تا گاهی که محروساً ممنوعاً محسوباً بدربار مامون رسیدند و مکتوبی که از جانب امین بمامون رقم شده بود بر این مضمون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فانَّ أمير المؤمنين الرشيد و إن كان أفردك بالطرف وضمَّ ما ضمَّ إليك من كور الجبل تأييداً لأمرك و تحصيناً لطرفك فانَّ ذلك لا يوجب لك فضلة المال كفايتك و قد كان هذا الطرف و خراجه كافياً لحدثه ثمَّ تتجاوز بعد الكفاية إلى ما يفضل من ردِّه وقد ضمَّ لك إلى الطرف كوراً من اُمّهات كور الأموال لاحاجة لك فيها فالحقُ فيها أن تكون مردودة في أهلها و مواضع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إليك أسألك ردَّ تلك الكور إلى ماكانت عليه من حالها ليكون فضول ردِّها مصروفة إلى مواضعها و أن تأذن لقائمٍ بالخبر يكون بحضرتك يؤدِّي إلينا علم ما نعنى به من خبر طرفك فكتبتَ تلظُّ دون ذلك بما أن تمَّ أمرك عليه صيّرنا الحقُّ إلى مطالبتك ، فاثنِ عن همِّك أثنِ عن مطالبتك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اگر چند أمير المؤمنين رشيد ترا بيك قطعه مملکت و امارت يك صوب کشور پهناور اختصاص داد و از شهرهای جبل نیز برای تأییدکار و استواري امر امارت تو بتو مضموم ساخت ، أمّا اين تقرير وکردار موجب آن نمیشود که تو افزون از آنچه ترا كافي است طالب باشی و حال اینکه سایر شهرها و حدودی که در زیر درفش فرمانفرمائی تو است برای هر گونه حادثه و اتِّفاقی که روی نماید کفایت مینماید ، أمِا تو بآن قناعت نکردی و ببلاد وخراجی که افزون از مقدار حاجت تو است چنگ در 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چنان بود که این ایالات به اهل خودش و مواقع خودش بازگشت گيرد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لاجرم من بتومكتوب نمودم و خواستار شدم که این شهرها را بحال خود بگذاری و از قید امارت خود مجزّا بدانی تا منال و خراج آنها بمواضع لايقه خودش بمصرف </w:t>
      </w:r>
    </w:p>
    <w:p>
      <w:pPr>
        <w:pStyle w:val="BookText"/>
        <w:rPr/>
      </w:pPr>
      <w:r>
        <w:rPr>
          <w:rFonts w:ascii="IRNazanin" w:hAnsi="IRNazanin" w:eastAsia="IRNazanin"/>
          <w:color w:val="111111"/>
          <w:sz w:val="28"/>
          <w:sz w:val="28"/>
          <w:szCs w:val="28"/>
          <w:rtl w:val="true"/>
          <w:lang w:bidi="fa-IR"/>
        </w:rPr>
        <w:t xml:space="preserve">برسد و در آنجا از جانب ما اخبار لازمه را از تو و دیگران بعرض ما برسانند ، أمّا در جواب جز این نوشتی و بیرون از آنچه باید حراست و حیازت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کار با طاعت بگذران تا مانیز انشاءالله تعالی از این مطالبت متارکت جوئيم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بمأمون رسید در جواب أمين باينصورت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فقد بلغني كتاب أمير المؤمنين ولم يكتب فيما جهل فأكشف له عن وجهه ولم يسأل مالاً يوجبه حقُّ فليُلز مني الحجّة بترك إجابته ، و إنّما يتجاوز المناظران منزلة النَّصفة ما ضاقت النصفة عن أهلها ، فمتى تجاوز و هي موجودة الوسع ولم يكن تجاوزها إلّا عن نقضها و احتمال ما في تركها ، فلا تبعثني يا ابن أبي على مخالفتك وأنا مُذعنٌ بطاعتك و لا على قطيعتك و أنا على إيثار ما تحبُّ من صلتك ، و ارض ممّا حكم به الحقُّ في أمرك أكن بالمكان الذي أنزلني به الحقُّ فيما بيني وبينك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حمد خدا و درود مصطفى ، همانا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أمير المؤمنين رسيد هیچ ندانم از چه روی در آنچه در خدمتش معلوم نیست و بر آن جاهل است چیزی می نگارد که من بناچار بایست پرده از آن بر کشم و از چه روی در طلب آنچه حق او نیست بر میآیدکه من بناجار و از جهت برهان صحيح بترك اجابتش مبادرت نمایم </w:t>
      </w:r>
      <w:r>
        <w:rPr>
          <w:rStyle w:val="FootnoteAnchor"/>
          <w:rtl w:val="true"/>
        </w:rPr>
        <w:footnoteReference w:id="19"/>
      </w:r>
      <w:r>
        <w:rPr>
          <w:rFonts w:ascii="IRNazanin" w:hAnsi="IRNazanin" w:eastAsia="IRNazanin"/>
          <w:color w:val="111111"/>
          <w:sz w:val="28"/>
          <w:sz w:val="28"/>
          <w:szCs w:val="28"/>
          <w:rtl w:val="true"/>
          <w:lang w:bidi="fa-IR"/>
        </w:rPr>
        <w:t>وحال اینکه وقتی این کارها لازم و تخطّی از انصاف و اقتصاد واجب میشود که میدان نصفت و عدل تنگ گردد ، أمّا چون نه چنین باشد و شخص مجبور و ناچار نباشد و تجاوز حد جز بواسطه نقض عهد و نقصان وی حدیث نکند پس این اقدام از چیست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مرا بر مخالفت خود از چه انگیزش دهی با اینکه من تاکنون باطاعت أمر و نهی تو اذعان دارم ، و از چه میخواهی رشته اخوّت و اتّحاد و وداد و رحیم را پاره کنی و حال اینکه من صله و یگانگی ترا و آنچه را که تو دوست میداری بر میگزینم ؟ تو بآنچه امر حق در کار تو حکم میکند رضا بده تا من </w:t>
      </w:r>
    </w:p>
    <w:p>
      <w:pPr>
        <w:pStyle w:val="BookText"/>
        <w:rPr/>
      </w:pPr>
      <w:r>
        <w:rPr>
          <w:rFonts w:ascii="IRNazanin" w:hAnsi="IRNazanin" w:eastAsia="IRNazanin"/>
          <w:color w:val="111111"/>
          <w:sz w:val="28"/>
          <w:sz w:val="28"/>
          <w:szCs w:val="28"/>
          <w:rtl w:val="true"/>
          <w:lang w:bidi="fa-IR"/>
        </w:rPr>
        <w:t xml:space="preserve">نیز بآنچه حق من و امر بحق است تن در دهم ، و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جواب این نامه را بر نگاشت فرستادگان امین را احضار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مكتوب أمير المؤمنين آنچه بایستی بر نگاشتم شما پاسخ نامه اش را برسانید و او را بیاگاهانید که من همواره در اطاعت فرمان او هستم و هرگز از امرش بیرون نشوم تا زمانیکه خود او مرا بترك طاعت او که بر من واجب است یا بمخالفتش مضطرّ و ناچار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آنچه گفتم همان را برسانید و در ادای آن نیکو کار کنید و بدانگونه که ابلاغ پیغام اوراکه مخالف بامكتوبش بمن نمودید ننمائید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فرستادگان را با نعام واحسان برخوردار و بمعاودت اجازت داد ، فرستادگان جانب راه گرفتند و در این آمدن و رفتن برای خودشان اثبات حجّتی یا تحصیل خبری که بتوانند بامين برسانند حاصل نکردند و در حال مامون جز حالت جدّ بیرون از هذل و منع نمودن ایشان را از آنچه در گمان خودشان ذیحق میدانستند هیچ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جواب نامه أمين از مامون بازرسید رشته امیدش از وی پاره شد و از آنگونه جواب مامون و ردّ مأمول أمين سخت خشمگین گردید و در این حال چنانکه اشارت رفت فرمان کرد تا نام مامون را در خطبه منابر از زبان و بنان بیفکندند و بدعا و ثنای او وو لایت عهدش سخن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و نیز دیگر باره این نامه را بمامون بر 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كتابك عامطاً </w:t>
      </w:r>
      <w:r>
        <w:rPr>
          <w:rStyle w:val="FootnoteAnchor"/>
          <w:rtl w:val="true"/>
        </w:rPr>
        <w:footnoteReference w:id="20"/>
      </w:r>
      <w:r>
        <w:rPr>
          <w:rFonts w:ascii="Amiri" w:hAnsi="Amiri" w:eastAsia="Amiri" w:cs="Amiri"/>
          <w:color w:val="111111"/>
          <w:sz w:val="28"/>
          <w:sz w:val="28"/>
          <w:szCs w:val="28"/>
          <w:rtl w:val="true"/>
          <w:lang w:bidi="ar-SA"/>
        </w:rPr>
        <w:t xml:space="preserve">لنعمة الله عليك فيما مكّن لك من ظلّها متعرِّضاً لحراق نارٍ لا قبل لك بها ، و لحطُّك عن الطاعة كان أودع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تقدَّم منّي متقدِّم فليس بخارج من مواضع نفعك إذكان راجعاً على العامّة من رعيَّتك و أكثر من ذلك ما يمكن لك من منزلة السلامة و يُثبت لك من حال الهدنة ، فأعلِمني رأيك أعمل عليه إن شاء الله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تو بمن رسید ، مکشوف افتاد که سپاس نعمت خداوند را در صدد أساس </w:t>
      </w:r>
    </w:p>
    <w:p>
      <w:pPr>
        <w:pStyle w:val="BookText"/>
        <w:rPr/>
      </w:pPr>
      <w:r>
        <w:rPr>
          <w:rFonts w:ascii="IRNazanin" w:hAnsi="IRNazanin" w:eastAsia="IRNazanin"/>
          <w:color w:val="111111"/>
          <w:sz w:val="28"/>
          <w:sz w:val="28"/>
          <w:szCs w:val="28"/>
          <w:rtl w:val="true"/>
          <w:lang w:bidi="fa-IR"/>
        </w:rPr>
        <w:t xml:space="preserve">نیستی و آن دولت و امارت و آسایش در ظلّ رحمت الهی را قدرومنزلت نمیگذاری و همی خواهی بدون اینکه علّتی داشته یا در آن ذیحق باشی آتش فساد و عناد و خصومت و محاربت را انگیزش دهی ، و اگر سر از طاعت برکشی شایسته تر از آنست که سپاس نعمت نگذاری و حال اینکه هرگونه عنوانی تاکنون از من با تو روی داده است از جهات سودمندي تو بیرون نبوده و متضمِّن خير عموم رعیِت تو بوده است ، و از این برتر اینست که برای تو ممکنست که راه سلامت وکوچه عافیت را از دست ندهی وصلح وصفارا پیشه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بهر چه رأي تو قرار ميگيرد مرا بیاگاهان تا بر آن بخواست خدای رفتار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هارون از حسن بن سهل حکایت کند که مامون با ذوالریاستین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فرزندان و کسان من و آن اموالی را که رشید برای من مخصوص گردانید بجمله در حضور محمّد أمين و در میزان صدهزار بار هزار است و اینک من بآن نيازمندم و چنگ او اندر است ؛ در این باب چه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مکرّر با او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ذوالریاستین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باين فضله اموالت حاجت و به بودن أهل و عیالت در سرایت و پیشگاهت نیاز است و اگر در این باب از روی عزیمت کتابتی به امین کنی و او ترا از مقصود ممنوع دارد پایان این کار بآنجا انجرار گیردکه عهد او را خلع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کنی بناچار بایستی اگر چه مکروه شماری با وی بمحاربت پردازی ، ومن ناگوار می شمارم که بدایت محاربت و شروع در فرقت از جانب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اینست مکتوبی در عنوان طلب خودت و آمدن اهل و کسانت که هم راهی برای منع او نیست بدو کنی که اگر او از در منع در آید نکث عهد ترا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پذیرفتار شد و اموال وکسان ترا بتو فرستاد این خود نعمت و عافیتی است و اگر قبول ننمود باری تو خود برای خویشتن آتش حرب را افروختن نداده باشی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بدینگونه از طرف مامون مکتوبی به امین در قلم آوردند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 فانَّ نظر أمير المؤمنين للعامّة نظر من لا يقتصر عنه على إعطاء النصفة من نفسه يتجاوزها إليهم ببرّه وصلته ، وإن كان ذلك رأيه في عامّته فأحرى أن يكون على مجاوزة ذلك بصنوه وقسيم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تعلم يا أمير المؤمنين حالاً أنا عليها ، من ثغور حللت بين لهواتها و أجناد لاتزال موقنة بنشر غيِّها و بنكث آرائها و قلة الخرج قبلي و الأهل و الولد و المال قبل أمير المؤمنين ، وما للأهل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في كفاية من برِّ أمير المؤمنين فكان لهم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من الإشراف و النزوع إلى كنفي ؛ وما لي بالمال من القوَّة والظهير على لمّ الشعث بحضرتي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احمل العيال و حمل ذلك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 فرأي أمير المؤمنين في إجازة فلان إلى الرفّة في حمل ذلك المال و الأمر بمعونته عليه غير مخرج له فيه إلى ضيقة تفع بمخالفته أو حامل له على رأي يكون على غير موافقة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و منزلت رفيع أمير المؤمنين و نظر عدل او بایستی همان را که برای خود خواهد براي عموم مردم بخواهد و نظر برّ و احسان و اکرام و انعام و دست جود و بذل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صغير وكبير بگشاید و هيچيك را محروم نگرداند ، و چون حال او با عموم اهالی مملکت چنین باشد البته با آنکس که با وی از يك رگ و ریشه و ساق و برگ و بار و رحیم است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میدانی که من اکنون در این سرحدات و ثغور وولايات غربت و دور در زمینی فتنه خیز و مردمی شر انگیز و لشکری خونریز بچه بچه حال و آمیز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مترصِّد ظهور سرکشی ها و فسادها و تباهکاریها و نکث را یها و عهدها نشسته ام ، کثرت خرج و قلّت خرج و مهجوري از وطن بامن است و کسان و فرزندان و اموال من در حیطه تصرُّف در خدمت أمير المؤمنين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کسان و اهل و بستگان من در ظلّ رأفت و پرتو عنايت أمير المؤمنين بکمال آسایش و آرامش اندرند و أمير المؤمنين چون والدي مهربان ایشان را در سایه </w:t>
      </w:r>
    </w:p>
    <w:p>
      <w:pPr>
        <w:pStyle w:val="BookText"/>
        <w:rPr/>
      </w:pPr>
      <w:r>
        <w:rPr>
          <w:rFonts w:ascii="IRNazanin" w:hAnsi="IRNazanin" w:eastAsia="IRNazanin"/>
          <w:color w:val="111111"/>
          <w:sz w:val="28"/>
          <w:sz w:val="28"/>
          <w:szCs w:val="28"/>
          <w:rtl w:val="true"/>
          <w:lang w:bidi="fa-IR"/>
        </w:rPr>
        <w:t>عطوفت و احسان می سپارد ، أمّا ناچار بایستی با من باشند ، و نیز اموال و بضاعت من که از من دور باشد چون مرا برای اصلاح امور حاجتمندي افتد چه سود بخشد ؟</w:t>
      </w:r>
    </w:p>
    <w:p>
      <w:pPr>
        <w:pStyle w:val="BookText"/>
        <w:rPr/>
      </w:pPr>
      <w:r>
        <w:rPr>
          <w:rFonts w:ascii="IRNazanin" w:hAnsi="IRNazanin" w:eastAsia="IRNazanin"/>
          <w:color w:val="111111"/>
          <w:sz w:val="28"/>
          <w:sz w:val="28"/>
          <w:szCs w:val="28"/>
          <w:rtl w:val="true"/>
          <w:lang w:bidi="fa-IR"/>
        </w:rPr>
        <w:t xml:space="preserve">هم اکنون از پیشگاه أمير المؤمنين خواستارم که اجازت فرماید بتوسّط آنکس که فرستاده ام اهل و عیال و مال و أثقال مرا از رقّه حمل کرده بدین سامان آورند و صورتی پیش نیاید که بمخالفت وعدم موافقت ناچار سازد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را محمّد أمين قرائت نمود در جواب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فقد بلغنى كتابك بما ذكرتَ ممّا عليه رأي أمير المؤمنين في عامّته فضلاً عمّا يجب من حقٍّ لذي‌حرمته و خليط نفسه ومحلّك بين لهوات ثغور وحاجتك لمحلّك بينها إلى فضلة المال لتأييد أمرك ، و المال الّذي سُمِّي لك من مال الله و توجیهک من وجَّهت فيحمله وحمل أهلك من قبل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لعمري ما ينكر أمير المؤمنين رأياً هو عليه ممّاذكرت لعامّته و ما يوجب عليه من لحوق أقربيه و عامّته و به إلى ذلك المال الّذي ذكرت حاجة في تحصين اُمور المسلمين فكان أولى به إجراؤه منه على فرائضه و ردِّه على فرائضه و ردِّه على مواضع حقِّه ، وليس بخارج من نفعك ما عاد بنفع العامّة من رعيَّتك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حمل أهلك فانَّ رأي أمير المؤمنين تولّي أمرهم و إن كنت بالمكان الذي أنت به من حقِّ القرابة ، ولم أرَ من حملهم على سفرهم مثل الّذي رأيت من تعريضهم بالسفر للتشتُّت ، و إن أرَ ذلك من قبلي اُوجِّههم إليك مع النفقة من رسلي إن شاءالله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مكتوب تو بمن رسید و از تكاليف أمير المؤمنين در پاس رعایت رعيّت خصوصاً ذوي القرابه و ابتلاآت خودت و فرستادن عيال و أولادت واموالت را برای تأیید امور</w:t>
      </w:r>
    </w:p>
    <w:p>
      <w:pPr>
        <w:pStyle w:val="BookText"/>
        <w:rPr/>
      </w:pPr>
      <w:r>
        <w:rPr>
          <w:rFonts w:ascii="IRNazanin" w:hAnsi="IRNazanin" w:eastAsia="IRNazanin"/>
          <w:color w:val="111111"/>
          <w:sz w:val="28"/>
          <w:sz w:val="28"/>
          <w:szCs w:val="28"/>
          <w:rtl w:val="true"/>
          <w:lang w:bidi="fa-IR"/>
        </w:rPr>
        <w:t xml:space="preserve">امارت و ایالت شرح داده بودی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بجان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منكر هيچيك ازاین مسائل و مقامات نیست و این مالی را که اسم بردهای مال الله و خاصه بیت المال مسلمانان است تا در امور ایشان بخرج آيد ، و البته أمير المؤمنين در صرف کردن این مال در این طرق وموارد </w:t>
      </w:r>
    </w:p>
    <w:p>
      <w:pPr>
        <w:pStyle w:val="BookText"/>
        <w:rPr/>
      </w:pPr>
      <w:r>
        <w:rPr>
          <w:rFonts w:ascii="IRNazanin" w:hAnsi="IRNazanin" w:eastAsia="IRNazanin"/>
          <w:color w:val="111111"/>
          <w:sz w:val="28"/>
          <w:sz w:val="28"/>
          <w:szCs w:val="28"/>
          <w:rtl w:val="true"/>
          <w:lang w:bidi="fa-IR"/>
        </w:rPr>
        <w:t xml:space="preserve">از دیگران أولويّت دارد وسود تو نیز در نفع عموم رعیّت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فرستادن أهل تو ، همانا أمير المؤمنين را عقیدت بر آن است که خود متكفِّل حال ایشان باشد و رعایت اخوّت و نزدیکی ترا منظور بدارد و ایشان را در معرض تفرقه و مشقّات سفر نیفکند تا گاهی که تهیّه کار ایشان و کسیکه حامل ایشان بشود بدرستی و صحّت ببیند با موثّقين و با نفقه و احتشام بخواست خدا بنزد تو روانه دارد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بمامون رسید و فحوای آنرا بدید و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دری بیرون آمده است جز اینکه نمیخواهد حقّ ما را ادا نمايد ، و در این ممانعتی که از پرداختن أموال و فرستادن أهل و عیال می نماید همی خواهد از قوّت ما بکاهد و بر نیروی خود بیفزاید و در هنگام فرصت بمخالفت ما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ذوالریاستین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معلوم نبود و نیست که دفع رشید این مال را به امین برای جمع آن و قبض نمودن أمين آن مال را در نظر عموم با اینکه یکنفر قينيّه كنيزك نوازنده حراستش را مینماید فهولايتنزَّع إليها </w:t>
      </w:r>
      <w:r>
        <w:rPr>
          <w:rStyle w:val="FootnoteAnchor"/>
          <w:rtl w:val="true"/>
        </w:rPr>
        <w:footnoteReference w:id="21"/>
      </w:r>
      <w:r>
        <w:rPr>
          <w:rFonts w:ascii="IRNazanin" w:hAnsi="IRNazanin" w:eastAsia="IRNazanin"/>
          <w:color w:val="111111"/>
          <w:sz w:val="28"/>
          <w:sz w:val="28"/>
          <w:szCs w:val="28"/>
          <w:rtl w:val="true"/>
          <w:lang w:bidi="fa-IR"/>
        </w:rPr>
        <w:t xml:space="preserve">هم اکنون تو تمام طرق را بر وی تنگ مگردان چندانکه جريرت او ترا بمكاشفت مخالفت با او ناچار بسازد ، رأي اینست که عروة الوثقاى اتِّحاد و وفاق را باید محکم داشت و رشته مخالفت و مفارقت را بر هم گسیخت أمّا اگر أمين برخلاف این برود بدایت از اوست ، بر تعر ُّض او ایراد نمایند و امساك ترا تمجیدكنند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مامون و فضل بدانستند که با این مکتوب و پیشنهادی که أمین نموده است احداث حادثه را در نظر دارد که مامون بعلم آن و استحضار از أخبار آن حدود محتاج است و ببایست یکی از موثّقين اصحاب خودرا مباشرت این امر بدهد و نیز مکشوف است که بعد از آنکه امین در صدد مخالفت با مامون بر آید جز آنکه با رجالی که دارای نباهت و مقدار ومنزلت از متابعان و سابقين رجال هستند دستیار نمیشود </w:t>
      </w:r>
      <w:r>
        <w:rPr>
          <w:rFonts w:eastAsia="IRNazanin" w:cs="IRNazanin"/>
          <w:color w:val="111111"/>
          <w:sz w:val="28"/>
          <w:szCs w:val="28"/>
          <w:rtl w:val="true"/>
          <w:lang w:bidi="fa-IR"/>
        </w:rPr>
        <w:t xml:space="preserve">. </w:t>
      </w:r>
      <w:bookmarkStart w:id="66" w:name="pg19468_208204"/>
    </w:p>
    <w:p>
      <w:pPr>
        <w:pStyle w:val="BookText"/>
        <w:rPr/>
      </w:pPr>
      <w:bookmarkEnd w:id="66"/>
      <w:r>
        <w:rPr>
          <w:rFonts w:ascii="IRNazanin" w:hAnsi="IRNazanin" w:eastAsia="IRNazanin"/>
          <w:color w:val="111111"/>
          <w:sz w:val="28"/>
          <w:sz w:val="28"/>
          <w:szCs w:val="28"/>
          <w:rtl w:val="true"/>
          <w:lang w:bidi="fa-IR"/>
        </w:rPr>
        <w:t xml:space="preserve">رأي مقرون بصواب اينست که از طرف مامون مردی دانشمند معتمد اختيار پس شود و بدستياري او مكاتيب متعد ِّده از جانب مامون برؤسای لشكر واعيان بغداد برسد تا اگر محمّد أمين در خلع مامون از ولایتعهد حادثۀ برانگیخته است فرستاده مامون بکسانی که صاحبان این امور هستند روی کند و به لطایف الحيل باطن امر را دریابد و از این راز مکتوم استطلاع و استعلام نماید ، و اگر أمين گرد خیال و اظهار این معنی نرفته آن مکاتیب را در حقّه خودش مخفی دارد و از ایصال آن بفلان و بهمان دست بازدارد و هر چه زودتر بخدمت مامون 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مضمون نامۀ که مامون برای تحصیل علم و خبر به اعیان و رؤسای لشکر نوشته و برسول خود داده بود عموماً بر این منوال بود </w:t>
      </w:r>
      <w:r>
        <w:rPr>
          <w:rFonts w:eastAsia="IRNazanin" w:cs="IRNazanin"/>
          <w:color w:val="111111"/>
          <w:sz w:val="28"/>
          <w:szCs w:val="28"/>
          <w:rtl w:val="true"/>
          <w:lang w:bidi="fa-IR"/>
        </w:rPr>
        <w:t>:</w:t>
      </w:r>
    </w:p>
    <w:p>
      <w:pPr>
        <w:pStyle w:val="Heading3"/>
        <w:numPr>
          <w:ilvl w:val="2"/>
          <w:numId w:val="1"/>
        </w:numPr>
        <w:rPr/>
      </w:pPr>
      <w:bookmarkStart w:id="67" w:name="__RefHeading___Toc17422967_1280447820"/>
      <w:bookmarkStart w:id="68" w:name="_Toc23"/>
      <w:bookmarkEnd w:id="67"/>
      <w:r>
        <w:rPr>
          <w:rtl w:val="true"/>
        </w:rPr>
        <w:t>بیان نامه نگاری مامون الرشيد</w:t>
      </w:r>
      <w:bookmarkEnd w:id="68"/>
    </w:p>
    <w:p>
      <w:pPr>
        <w:pStyle w:val="BookText"/>
        <w:rPr/>
      </w:pPr>
      <w:r>
        <w:rPr>
          <w:rFonts w:ascii="IRNazanin" w:hAnsi="IRNazanin" w:eastAsia="IRNazanin"/>
          <w:color w:val="111111"/>
          <w:sz w:val="28"/>
          <w:sz w:val="28"/>
          <w:szCs w:val="28"/>
          <w:rtl w:val="true"/>
          <w:lang w:bidi="fa-IR"/>
        </w:rPr>
        <w:t>به رؤسای بغداد و سرهنگان سپاه</w:t>
      </w:r>
    </w:p>
    <w:p>
      <w:pPr>
        <w:pStyle w:val="BookText"/>
        <w:rPr/>
      </w:pPr>
      <w:r>
        <w:rPr>
          <w:rFonts w:ascii="Amiri" w:hAnsi="Amiri" w:eastAsia="Amiri" w:cs="Amiri"/>
          <w:color w:val="111111"/>
          <w:sz w:val="28"/>
          <w:sz w:val="28"/>
          <w:szCs w:val="28"/>
          <w:rtl w:val="true"/>
          <w:lang w:bidi="ar-SA"/>
        </w:rPr>
        <w:t xml:space="preserve">أمّا بعد ، فانَّ أمر المؤمنين كأعضاء البدن ، يحدث العلّة في بعضها فيكون كره ذلك مولماً لجميعها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الحدث في المسلمين ، يكون في بعضهم فيصل كره ذاك إلى سايرهم الّذي من شريعة دينهم و يلزمهم من حرمة آخر تهم ، ثمَّ ذلك من الأئمّة أعظم المكان الّذي به الأئمّة من ساير اُممهم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الخبر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لاأحسبه إلّا سيعود عن مجيئه و يسفر عمّا سُتر ، و ما اختلف مختلفان فكان أحدهما على الحقّ إلّا كان أوَّل معونة المسلمين و موالاتهم في ذات الله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يرحمك الله من الأمر بمرأى و مسمع و بحيث أن قلت آذن لقولك و إن لم تجِد للقول مساغاً فأمسك عن مخوف أقتدي فيه بك و لن يضيع على الله ثواب مع الإحسان ما يجب علينا بالاحسان من حقِّك ولحظٌ حاز لك النصيبين أو إحداهما أمثل من الاشراف لأحد الحظَّين مع التعرُّض لعدمهما ، فاكتب إليَّ برأيك و أعليم ذلك لرسولي ليؤدِّيه إليَّ عنك إنشاءالله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امر مؤمنان و اصلاح امور ایشان در حكم أعضاء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صورت احوال مملکت و کار مسلمانان نیز بر این منوال است که هر وقت در يك قطعه و يك جماعتی حادثه ناگوار روی نماید ، این فتنه در دین و دنیا و آخرت همه سرایت کند و اگر این شعله آشوب از جانب پیشوایان و فرمانفرمایان مسلمانان که دارای مکان و مقامی عالی و منزلتی عظیم تر از دیگران هستند زبانه بر کشد آسیب لهیبش بیشتر اثر نماید و نشانش دوام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بعضی اخبار میرسدکه گمان نمی برم که اثرش بزودی بمركزش بازخواهد و پرده از پوشیده بر خواهد کشید ، و هرگز دو تن باهم باختلاف نرفته‌اندکه </w:t>
      </w:r>
      <w:r>
        <w:rPr>
          <w:rStyle w:val="FootnoteAnchor"/>
          <w:rtl w:val="true"/>
        </w:rPr>
        <w:footnoteReference w:id="22"/>
      </w:r>
      <w:r>
        <w:rPr>
          <w:rFonts w:ascii="IRNazanin" w:hAnsi="IRNazanin" w:eastAsia="IRNazanin"/>
          <w:color w:val="111111"/>
          <w:sz w:val="28"/>
          <w:sz w:val="28"/>
          <w:szCs w:val="28"/>
          <w:rtl w:val="true"/>
          <w:lang w:bidi="fa-IR"/>
        </w:rPr>
        <w:t xml:space="preserve">از راه درد دین باشد جز آنکه نخست معونه و موالات ایشان در ذات خدای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ترا که خدایت رحمت فرماید در مکانی هستی که خبرها در آنجا است ، می بینی و میشنوی ، و اگر سخنی از لب بگذرانی گوش با تو سپارند و اگر مساغی برای گفتن نیابی و از راه تقیّه کار کنی و از مخاوف امساك نمایی در این کار بتو اقتدا میشود و با تو موافقت میجویم ، و خداوند پاداش نیکی را ، و خداوند پاداش نیکی را بیهوده نمیگذارد بعلاوه براین بر ما نیز واجب میگرددکه از احسان در حق تو دریغ نجوئیم و از هر دو نصيبه دنيوي و اخروي كامياب شوی یا بیکی بهره ور گردی که از آن يك أشرف است مع التعر ُّض لعدمهما </w:t>
      </w:r>
      <w:r>
        <w:rPr>
          <w:rStyle w:val="FootnoteAnchor"/>
          <w:rtl w:val="true"/>
        </w:rPr>
        <w:footnoteReference w:id="23"/>
      </w:r>
      <w:r>
        <w:rPr>
          <w:rFonts w:ascii="IRNazanin" w:hAnsi="IRNazanin" w:eastAsia="IRNazanin"/>
          <w:color w:val="111111"/>
          <w:sz w:val="28"/>
          <w:sz w:val="28"/>
          <w:szCs w:val="28"/>
          <w:rtl w:val="true"/>
          <w:lang w:bidi="fa-IR"/>
        </w:rPr>
        <w:t xml:space="preserve">هم اکنون بآنچه رأي دارى بمن بنویس و بارسول من باز نمای تا از جانب تو بخواست خدا بمن برساند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مضمون به سپهسالاران وسرهنگان لشکر نامه کرد ، أمّا اتفاق چنان </w:t>
      </w:r>
    </w:p>
    <w:p>
      <w:pPr>
        <w:pStyle w:val="BookText"/>
        <w:rPr/>
      </w:pPr>
      <w:r>
        <w:rPr>
          <w:rFonts w:ascii="IRNazanin" w:hAnsi="IRNazanin" w:eastAsia="IRNazanin"/>
          <w:color w:val="111111"/>
          <w:sz w:val="28"/>
          <w:sz w:val="28"/>
          <w:szCs w:val="28"/>
          <w:rtl w:val="true"/>
          <w:lang w:bidi="fa-IR"/>
        </w:rPr>
        <w:t xml:space="preserve">افتاد که رسیدن رسول مامون ببغداد با أمر نمودن أمين كه نام مامون را از خطبه روز جمعه ساقط نمایند مصادف آمد ومامون با نجماعت که نامه نگاری کرده بود جملگی را محلّ وثوق می شمرد و چون مکاتیب مامون بأن اشخاص رسید بعضی از نگارش جواب دست بداشتند لكن رسول مامون را از باطن أمر استحضار دادند و بعضی نامه او را نگاشتند ، و یکی از ایشان در جواب مامون باين مضمون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فقد بلغني كتابك و للحقِّ برهان يدلُّ على نفسه يثبت به الحجّة على كلِّ من صار إلى مفارقته ، فكفى غبناً بإ ضاعة حظّ من حظّ العاقبة المأمول من</w:t>
      </w:r>
    </w:p>
    <w:p>
      <w:pPr>
        <w:pStyle w:val="BookText"/>
        <w:rPr/>
      </w:pPr>
      <w:r>
        <w:rPr>
          <w:rFonts w:ascii="Amiri" w:hAnsi="Amiri" w:eastAsia="Amiri" w:cs="Amiri"/>
          <w:color w:val="111111"/>
          <w:sz w:val="28"/>
          <w:sz w:val="28"/>
          <w:szCs w:val="28"/>
          <w:rtl w:val="true"/>
          <w:lang w:bidi="ar-SA"/>
        </w:rPr>
        <w:t xml:space="preserve">حظّ عاجله و أبين في الغبن إضاعة حظِّ عاقبة في التعرُّض للنكبة و الوقايع ، و لي من العلم بمواضع خطر ما أرجو أن معه يحسن النظر منّي لنفسي و يضع عنّي معونة استزادتي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مکتوب تو بمن رسید ، همانا برای حقّ و کار حق برهان و حجّتی بر نفس خود آنست که بآن ثابت میشود حجّت بر هر کسی که از حق مفارقت کند کافیست از حیثیت غبن در رأي و نادانی آنکس که از حظّ عاقبت بی بهره شود و حظّ عاجل را حظّ آجل برگزیند ، و بسی روشن تر و آشکارا تر است ضرر و زیان و بر بی سعادتی کسی که بواسطه تعرض در عرصه بواسطه تعرُّض در عرصه نکبت و مواقع حوادث و وقایع از حظّ و بهره و سعادت عاقبت محروم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بمواضع خطر معلوماتی است که هیچ امید نمیرود که در کار خویشتن بتنهائی نظر دوزم و افزون طلبی نمایم و حملی بر دوش دیگران اندازم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رسولی که از جانب مامون ببغداد آمده بود بعد از وصول بمدينة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مكاتيب مامون و تحصیل اطّلاعات کافیه بدینگونه بمامون وذوالرياستين</w:t>
      </w:r>
    </w:p>
    <w:p>
      <w:pPr>
        <w:pStyle w:val="BookText"/>
        <w:rPr/>
      </w:pPr>
      <w:r>
        <w:rPr>
          <w:rFonts w:ascii="IRNazanin" w:hAnsi="IRNazanin" w:eastAsia="IRNazanin"/>
          <w:color w:val="111111"/>
          <w:sz w:val="28"/>
          <w:sz w:val="28"/>
          <w:szCs w:val="28"/>
          <w:rtl w:val="true"/>
          <w:lang w:bidi="fa-IR"/>
        </w:rPr>
        <w:t xml:space="preserve">السلام و تقديم مکتوبی بفرستاد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فانّي وافيت البلدة وقد أعلن خليطك بتنكيره وقدَّم علَماً من اعتراضه و مفارقته بحضرته و دفعت كتبك فوجدت أكثر الناس وُلاة السريرة و نُفاة العلانية ، و وجدت الم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بالرعيّة لا يحوطون إلّا عنها و لا ينالون ما احتملوا فيها و النازع </w:t>
      </w:r>
    </w:p>
    <w:p>
      <w:pPr>
        <w:pStyle w:val="BookText"/>
        <w:rPr/>
      </w:pPr>
      <w:r>
        <w:rPr>
          <w:rFonts w:ascii="Amiri" w:hAnsi="Amiri" w:eastAsia="Amiri" w:cs="Amiri"/>
          <w:color w:val="111111"/>
          <w:sz w:val="28"/>
          <w:sz w:val="28"/>
          <w:szCs w:val="28"/>
          <w:rtl w:val="true"/>
          <w:lang w:bidi="ar-SA"/>
        </w:rPr>
        <w:t xml:space="preserve">مختلج الرأي لا يجد دافعاً منه عن همِّه و لا راغباً في عامّه و المحلّون بأنفسهم يحلّون تمام الحدث ليسلّموا من منهزم حدثهم و القوم على جد ، و لا تجعلوا للتوادي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معنی اینکه گاهی بشهر بغداد در آمدم که برادرت امين يكباره ساز مخالفت آغاز کرده نام ترا از خطبه و سکّه بیفکنده آغاز خصومت مینماید و آشکارا معاندت و مغادرت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مکاتیب ترا بصاحبانش برسانیدم ، غالب کسان را روی دل با تو و چشم ظاهر با أمين يافتم و أمين را صاحب رأي مستقيم و اندیشه ثابت و متمنِّیان را با مال خود واصل نیافتم و دستگاه خلافت را در حالت غفلت و تزلزل یافتم ، بایست با قدم استوار و قلب قوي در حفظ حقوق و ادراك مقصود کوشش نمود و غنیمت را مغتنم شمرد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سعيد بن مالك بن قادم و عبدالله بن حميد بن قحطبه وعبّاس ابن ليث مولى أمير المؤمنين و منصور بن أبي مطر و كثير بن قادره از لشکرگاه مامون بخدمت أمين بی امدند أمين در اکرام و اعزاز و تقرُّب ایشان خودداری نفرمود و فرمان داد تا هريك از ایشان را که رزق و روزي شش ماه را گرفته اند دوازده ماه دیگر بدهند و هم ایشان را در دسته خاصه و عامه مندرج نمایند و آنانکه وظیفه و رزقی نگرفته بودند هیجده ماهه با 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أمين بر خلع مامون یکجهت شد یحیی بن سلیم را بخواند و در این باب با وی مشورت کرد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رضا میدهی که بر کاری اقدام کنی که مخالف آن عهد و شرط و وصیّتی باشد که رشید در امر بیعت و خلافت مامون مقر ّر و به أيمان مغلظ و پیمان مؤكّد و شرایط عديده استوار و در مکتوبی مبیّن و مضمونی معیّن با سجلّات وثیقه و خواتيم عدیده در خانه کعبه معلق گردانیده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 بگذر ، چه این رأي رشید فلتةً و بیرون از اندیشه و تعقُّل روی داده و جعفر بن يحيى بسحر و جادوئي و افسونگري خودش رشید را </w:t>
      </w:r>
    </w:p>
    <w:p>
      <w:pPr>
        <w:pStyle w:val="BookText"/>
        <w:rPr/>
      </w:pPr>
      <w:r>
        <w:rPr>
          <w:rFonts w:ascii="IRNazanin" w:hAnsi="IRNazanin" w:eastAsia="IRNazanin"/>
          <w:color w:val="111111"/>
          <w:sz w:val="28"/>
          <w:sz w:val="28"/>
          <w:szCs w:val="28"/>
          <w:rtl w:val="true"/>
          <w:lang w:bidi="fa-IR"/>
        </w:rPr>
        <w:t xml:space="preserve">بر این بیعت دعوت کرد و رغبت داد و درختی تلخ سرشت برای ما بکشت و اگر ما بخواهیم باغستان خلافت را آراسته داریم جز در پیراستن ازین نکوهیده نهال نوخاسته و قمع این ریشه زشت پیشه اندیشۀ دیگر نتوانیم بکار برد و بدون قلع و قمع و تیشه بر این ریشه خبيث نهادن امور مملکت بر ما استقامت نگیرد و مارا روز راحت و آسایش نمایش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این جواب بیرون از صواب و اندیشه جهل آمیز بشنید و بدید دانست که أمين را ازین عزیمت نتوان بر تافت ، لاجرم از در خیرخواهی و دوراندیشی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رأي أميرالمؤمنين بر این امر ثبوت پیدا کرده و بر خلع مامون یکجهت شده است پس بهتر آنست که در این مخالفت و مغايرت مجاهرت نجوئى تا مردمان منکر نشمارند و عامّه بشماتت زبان نگشایند و کاری شنیع و فظيع نخواند ، بلکه طبقات مردم سپاهی و سرهنگان لشکر و قوّاد پرخاشگر را بنوبت بخوانی و بر بساط ألطاف و سماط انبساط بنشانی و به اعطاف وافره و احسان و انعام بسیار مستمال و شادخوار گردانی و کسانی را که دولتخواه و معين مامون و ثقات او هستند باین تدبیر از گردش بگردانی و بتقديم هدايا جملگی را با خود مؤانست بخشی و ایشان را بذل اموال و قضای حوائج ترغیب نمائی و باین کار و کردار از نیروی او بکاهی و بر قوّت خود برافزائی و مردم او را از وی منصرف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باحضار او امرکنی ، اگر آمد البته بهر چه فرمائی اطاعت کند و در چنبر حکومت تو اندر شود و هر چه خواهی چنان خواهی کرد ؛ و اگر سر از فرمان برتافت و ناظر حكم و اشارت نگشت در این حال زبان تو بروی دراز است و میتوانی در حالی که دندانش کند و بال پروازش شکسته و از کار افتاده بر وی چنگ و ناخن درافکنی و ارکان عزّت وجلالتش راکه متزلزل و قريب الانهدام گردیده است از بیخ و بن برافکنی و خاطر ازین رهگذر بر آسائی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چون این سخنان بشنید با اینکه بجمله از روی عقل و خیر خواهی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موادّ فساد را جز بعزم ثابت و استبداد نتوان کرد و تو مردی بی خبر و </w:t>
      </w:r>
    </w:p>
    <w:p>
      <w:pPr>
        <w:pStyle w:val="BookText"/>
        <w:rPr/>
      </w:pPr>
      <w:r>
        <w:rPr>
          <w:rFonts w:ascii="IRNazanin" w:hAnsi="IRNazanin" w:eastAsia="IRNazanin"/>
          <w:color w:val="111111"/>
          <w:sz w:val="28"/>
          <w:sz w:val="28"/>
          <w:szCs w:val="28"/>
          <w:rtl w:val="true"/>
          <w:lang w:bidi="fa-IR"/>
        </w:rPr>
        <w:t xml:space="preserve">بیهوده گوی باشی ، کار تو خطابت است نه رأي دادن در امور امارت و وزارت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رأى نحیف برأي منيف شیخ موفّق و وزیر ناصح یعنی فضل بن ربیع بازشو و توخود بمداد و اقلام خود پیوسته گرد ، چه رأي او بصدق و نصح مزيّن و اشارت تو بغشّ و جهل مخلوط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بسیار بر نیامد که أمين همی از نصیحت وی و خطای وزیر یادنمود و پشیمانی یافت گاهیکه سودی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هارون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فضل بن سهل جمعی را از میان قوّاد و سرهنگان سپاه و وجوه و اعیان بغداد پوشیده و پنهان اختیار کرده بود که روز بروز با وی مکاتبه نمایند و از اخبار دارالخلافه و خلیفه إنها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أمين آهنگ خلع مامون را نمود فضل بن ربیع که وزیر و مشیر أمين بودکسی را نزد یکی از همان رجال که اسرار خلافت را بفضل بن سهل مینگاشت بفرستاد و در اقدام بخلع مامون مشورت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دانشمند خلع مامون و نقض عهد هارون را در بیعت مامون بسی بزرگی شمرد وغدر ومكيدت با اورا بسی قبیح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بصدق گذاری ، لكن عبدالله مامون احداث حادثۀ نمود که موجب نقض عهد رشید در حق او گردید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احداث حدث و حجّت آوردن بر مامون نزد عامّه مردمان بهمان میزان و درجۀ که عهد او ثابت است ثبوت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حادثۀ که شما را در خلع او روی می دهد تا گاهیکه حادثه و مخالفت مامون نزد عامّه خلق مکشوف نگشته آن مقام را تحصیل کرده است که موجب نقض عهد او و قبول عوام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آن مرد صدای خود را بلند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چنین روز ندیده ام که مردی را که در کارش تردید و خیانت و حادثه او ثابت و محقّق نیست و اقامت حجّتی بر وی نتوانند نمود و راهی بر وی نتوانند گشود همی خواهند </w:t>
      </w:r>
    </w:p>
    <w:p>
      <w:pPr>
        <w:pStyle w:val="BookText"/>
        <w:rPr/>
      </w:pPr>
      <w:r>
        <w:rPr>
          <w:rFonts w:ascii="IRNazanin" w:hAnsi="IRNazanin" w:eastAsia="IRNazanin"/>
          <w:color w:val="111111"/>
          <w:sz w:val="28"/>
          <w:sz w:val="28"/>
          <w:szCs w:val="28"/>
          <w:rtl w:val="true"/>
          <w:lang w:bidi="fa-IR"/>
        </w:rPr>
        <w:t xml:space="preserve">از روی عناد و مغالبه آنچه که در حیطه تملك اوست از دستش بیرون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بن ربیع این کلمات بشنید سر بزیر افکند و پس از مدّتی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مشاورت بصداقت رفتی و در نقل أمانت بوضعی جمیل عنوان نمودی ، لكن با من خبر گوی ، اگر از خرافات عامّه بگذریم و جماعتی از متابعان و لشکریان خود را در این أمر مساعد ببینیم سخن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لشکریان تو در أخذ نمودن بیعت را از ایشان و تمكّن برهان حق در قلوب ایشان غیر از عامّه تو است ؟ آیا ایشان هر چند در ظاهر اظهار اطاعت ترا نمایند أمّا با آن تأکید و تشدیدی که در أخذ بيعت و عهدی که از ایشان گرفته شده است ومواثيق محکم سپرده اند هرگز در باطن أمر اطاعت نمی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بتشریف حظوظ ایشان راغب و مایل می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کنید باری سنگین را حمل نمایند أمّا چون ترا زمان حاجت پیش آید ترا تنها گذارند و بدولتخواهی خود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بازگوی گمان تو دربارۀ لشکریان عبدالله مامون چیست ؟ کنایت از اینکه ایشان نیز بر این حال خواهند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مردمی خردمند و در امور خود بواسطه سبقت سعی و معاهدتی که نموده اند از روی بصیرت هستند و خطب و خطر خود را میدانند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تو در حق عامّه ایشان بر چه منوال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و رعایای مملکت در این مدّت متمادی دچار ظلم و میل و حیف و لات وامرای خود بوده اند و در جان و مال خود نیاسوده اند و این در حکومت مامون بحالت أمنيّت و نعمت و فراغت بال و رفاه حال و آرامش زندگانی برخوردار شده اند البتّه چون بخواهند بر ایشان دستبردنمایند نمی گذارند چنين نعمت أمنیّت و آسایش تعیُّش مسلوب شود و بیاد آن بلیّات سابقه افتند و از عودت آن ایمن نباشند ، ازین روی راهی در استفساد عظماء بلاد و فساد جوئی از ایشان در امر مامون نیست تا محاربت با ما از ناحیه مکیدت باشد ، و نیز راهی برای ما بلشکرکشیدن بمحاربت او نیست </w:t>
      </w:r>
    </w:p>
    <w:p>
      <w:pPr>
        <w:pStyle w:val="BookText"/>
        <w:rPr/>
      </w:pPr>
      <w:r>
        <w:rPr>
          <w:rFonts w:ascii="IRNazanin" w:hAnsi="IRNazanin" w:eastAsia="IRNazanin"/>
          <w:color w:val="111111"/>
          <w:sz w:val="28"/>
          <w:sz w:val="28"/>
          <w:szCs w:val="28"/>
          <w:rtl w:val="true"/>
          <w:lang w:bidi="fa-IR"/>
        </w:rPr>
        <w:t xml:space="preserve">چه ضعفاء مردمان را با وی مهر و محبّتی است که بواسطه أمان و أمنيّت و نصفت و عدالت و حفاوتی </w:t>
      </w:r>
      <w:r>
        <w:rPr>
          <w:rStyle w:val="FootnoteAnchor"/>
          <w:rtl w:val="true"/>
        </w:rPr>
        <w:footnoteReference w:id="24"/>
      </w:r>
      <w:r>
        <w:rPr>
          <w:rFonts w:ascii="IRNazanin" w:hAnsi="IRNazanin" w:eastAsia="IRNazanin"/>
          <w:color w:val="111111"/>
          <w:sz w:val="28"/>
          <w:sz w:val="28"/>
          <w:szCs w:val="28"/>
          <w:rtl w:val="true"/>
          <w:lang w:bidi="fa-IR"/>
        </w:rPr>
        <w:t xml:space="preserve">که از وی یافته اند حاصل شده است ، و أمّامردمان نیرومند توانا نیز با وی نستيزند چه از وی چیزی مشهود ننموده اند که اسباب طعن بر او یا اقامت حجّتی بر وی باشد و مردمان ضعفاء در حکم سواد أكبر باشند یعنی دارای کثرت عدد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این سخنان را از آن مرد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برم که تو برای ما راهی برای راهزدن لشکریان او و نه تمكّن نظری بدستياري سپاهيان خودمان بناحيه او باقی بگذاری ، و از این جمله سخت تر این است که همی گوئی اگر بمخالفت وی قدم برداریم جز سستی سپاهیان ما و نیرومندی لشکریان او حاصلی نبخشد ، أمّا سخن در آنست که نفس اميرالمؤمنين بترك حق خود توجُّه ندارد و نفس من نیز بواسطه تقدُّم اقدام من در کار مأمون یعنی شکست عهد او و عدم ردّ اموال او اقبالی در مهادنه ندارد و بسیار می شود که امور روزگار مشرف بمخافت می شود و از آن پس پیشامد امور کار را بصلح و صفا و ادراك حسن عاقبت 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بپایان رفت فضل و آن مرد از یکدیگر منفصل شدند و چنان بود که فضل بن ربیع گذرگاهها و طرق و مراصد را چنان مسدود ساخته بود که مکاتیب مردمان را راه گذر کردن از سر حد امکان نداشت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رسول مامون كه در بغداد جای داشت مکتوب خود را بدستياري زنی می فرستاد و آن مکتوب را در میان چوبی منقور در پالان و جهاز نهفته می ساخت و بصاحب بريد بتعجيل خبر مینگاشت و آن زن با آنانکه حامل اسلحه و بار اسلحه حمل میدادند بر سبیل عبور نمایندگان از قریه بقريه باسکون و آرامی چنان میگذشت که هیچ سرحددار با پاسبابی بانديشه وی وتفتیش احوال او بر نیاید و خبر بمامون میرسانید ، چنانکه با اخبار مکاتیب دیگر که بدو عرضه داشته بودند موافق بود و پارۀ بر صحّت و صدق پاره دیگر شهادت می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مامون با ذوالریاستین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و اخباری است که گاهی از عين آن خبر می داد و اینك طوالع وقایعی است که از اواخر آن حديث می نماید ، یعنی زشت و زیبا و خوش و ناخوش را حکایت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همان كافي است که بر حقّ هستیم و برگذر حق و راه راستی میرویم و شاید چیزی پیش آید که ما مكروه شماریم أمّا خير و خوبی را سائس و سائق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چون خبر رسید که أمين بفرموده است تا نام مامون را از خطبه و دعا بیفکنند و این خبر بصحّت مقرون گردید ، نخست تدبیری که فضل بن سهل نمود این بود که بفرمود آن سپاهیانی را که در اطراف و اکناف شهرري با لشکریانی که در خود شهر ري مكان داده و آن لشکری که بخدمات و ترتیب امور ایشان مقر ّر داشته بود و بواسطه کثرت أجناد و حضور و ثبوت ایشان در أغلب بلاد آن حوش و حدود گرانی أجناس و سختی حال شهریان فراهم گشته جملگی را فراهم ساختند و آذوغه و علوفه و آنچه برای أمر معاش ایشان واجب بود بجمله را مهیّا ساخته از هر گوشه و کناری برای ایشان بارکرده می فرستادند چنانکه بهر چه حاجتمند بودند حاضر و آماده یافتند و در حدود معيّنه اقامت ورزیدند و این جمع كثير و لشكر گرانمایه را از حسن کفایت و لطف سیاست وزیر دانا قدرت نبود که قدمی از حدّ خود تجاوز نمایند یا اینکه دست تعدي بکسی دراز و پای تخطّی بدیگر جانب باز نمایند یا بر مجتازی ستم بورزند و با ین حسن تدبیر بلاد وعباد از آن رنج و فساد بیاسودند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طاهر بن الحسين را با جماعتی سرهنگان و لشکریان که بدو مضموم ساخته بود بجانب ري بیرون فرستاد و طاهر در کمال استعداد راه بر گرفت و بدون اینکه بکاری دیگر عنایت نماید زمین در نوشت تا به ري رسید و در آنجا منزل ساخت و جمعی را در اطراف ري موکّل گردانید و در هر کجا که بایستی مردم جنگی واسلحه کارزار مقر ّر ساخت و عيون و جواسيس و طلایع لشكر برگماشت و تمام امور و مهام نزديك و دور را در تحت نظام و قوام بداشت ، یکی از شعرای خراسان این شعر </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رمي أهل العراق ومن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العدل و الملك الرشیدُ</w:t>
      </w:r>
    </w:p>
    <w:p>
      <w:pPr>
        <w:pStyle w:val="BookText"/>
        <w:rPr/>
      </w:pPr>
      <w:r>
        <w:rPr>
          <w:rFonts w:ascii="Amiri" w:hAnsi="Amiri" w:eastAsia="Amiri" w:cs="Amiri"/>
          <w:color w:val="111111"/>
          <w:sz w:val="28"/>
          <w:sz w:val="28"/>
          <w:szCs w:val="28"/>
          <w:rtl w:val="true"/>
          <w:lang w:bidi="ar-SA"/>
        </w:rPr>
        <w:t xml:space="preserve">بأحزم من مشى رأياً و 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کیداً نافذاً فيما یکیدُ بداهيةٍ تآد خُنفقيق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لهول صولتها الوليدُ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خبر است که محمّد أمين عصمة بن حمّاد بن سلّام را با هزار مرد دلیر به همدان مأمور کرده محاربت شهرهای جبل را بدو گذاشت و او را با قامت در همدان فرمان داد و هم بفرمود تا مقدّمه سپاهش را به ساوه فرستد ، و برادرش عبدالرحمان ابن حمّاد را رئيس حارسان و پاسبانان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فضل بن ربیع و علي بن عيسی همه روز در مزاج محمّد أمين وسوسه همی کردند و آتش كين أمين را نسبت بمامون افروخته تر همی خواستند و او را بر خلع مامون و بیعت با پسرش موسی بن أمين انگیزش همی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أثير در تاريخ الكامل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أمين باغوای فضل بن ربيع وجمعی دیگر از امرای خائن که ازین پیش نامبردار شدند بر خلع مامون عزيمت نهاد ، عبدالله بن خازم راکه بحصافت</w:t>
      </w:r>
      <w:r>
        <w:rPr>
          <w:rStyle w:val="FootnoteAnchor"/>
          <w:rtl w:val="true"/>
        </w:rPr>
        <w:footnoteReference w:id="26"/>
      </w:r>
      <w:r>
        <w:rPr>
          <w:rFonts w:ascii="IRNazanin" w:hAnsi="IRNazanin" w:eastAsia="IRNazanin"/>
          <w:color w:val="111111"/>
          <w:sz w:val="28"/>
          <w:sz w:val="28"/>
          <w:szCs w:val="28"/>
          <w:rtl w:val="true"/>
          <w:lang w:bidi="fa-IR"/>
        </w:rPr>
        <w:t xml:space="preserve">عقل و رزانت رأي نامبردار بود احضار فرمود و ازین نیّت حديث نمود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با این رأي سخیف و اندیشه نحيف موافق نمیگشت و در میانه سخن بگذشت و باین مناظرت بگذرانیدند تا پاسی از شب بر گذشت و از جمله سخنانی که عبدالله با أمين بگذاشت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 دهم که أوّل کس از خلفائی که نكث عهد و نقض میثاق خود را نمود و رأی ورویّه </w:t>
      </w:r>
    </w:p>
    <w:p>
      <w:pPr>
        <w:pStyle w:val="BookText"/>
        <w:rPr/>
      </w:pPr>
      <w:r>
        <w:rPr>
          <w:rFonts w:ascii="IRNazanin" w:hAnsi="IRNazanin" w:eastAsia="IRNazanin"/>
          <w:color w:val="111111"/>
          <w:sz w:val="28"/>
          <w:sz w:val="28"/>
          <w:szCs w:val="28"/>
          <w:rtl w:val="true"/>
          <w:lang w:bidi="fa-IR"/>
        </w:rPr>
        <w:t xml:space="preserve">خلیفۀ را که قبل از وی بود رد نمود تو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أمين چون این کلمات حکمت آیات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عبدالملك در رأی و دانش و فضل و بینش و عقل متين و نظر دوربین از تو أكمل و أرفع بودکه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يجتمع فحلانِ في أجمة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دو نر در يك گله بيكجای اندر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قُتل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یکی کشته شود ، یعنی باهم موافقت ننمایند تا از اقتحام خصومت یکی آندیگر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دو پادشاه در يك مملکت و دو حکمران در يك ایالت نتوانند زیست نمایند مگر اینکه یکی مضمحل و آن دیگر مستقل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و باین مضمون أقوال دیگر از حکمای باستان مذکور است ؛ عجب این است که برای پادشاه وحاکم نمی توانند قبول شريك نمايند و موجب فساد و تباهی بلاد شمارند ، أمّا شريك خالق أرضين وسماوات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عمّا يشركون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بعد از آن محمّد أمين بزرگان لشکر را حاضر ساخت و خلع مامون را بر ایشان عرضه داد ، جملگی از قبول این امر بزرگ استنکاف نمودند و معدودی اظهار مساعدت کردند تا این خبر به خزيمة بن خازم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روی با أمين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ينصحك من كذبك ولم يغشّك من صدقك ، لاتجرىء القُوّاد على الخلع فيخلعوك ولاتحملهم على نكث العهد فينكثوا عهدك و بيعتك ، فانَّ الغادر مخذول و الناكث مغلول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تو دروغ گوید او را ناصح و دولتخواه خود مدان و هر کس با تو براستی سخن نماید او را خائن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پیشگاه و أميران سپاه را بخلع مامون طلب من چه اگر بر این عادت بروند و این راه مفتوح شمارند ترا نیز خلع خواهند نمود و ایشان را بر نكث عهد دعوت مفرمای تا عهد و بیعت ترا نیز ناشنیده و ناخوانده شمارند و سر از آن بر تا بند ، چه هر کسی که بغدر و مکیدت رود مخذول ومنكوب و تنها ماند ، و هرکس نکث عهد کند خائن و در بند خیانت و وخامت عاقبت گرفتار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أمين بشنید روی با علي بن عیسی بن ماهان آورد و تبسُّم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شیخ دعوت و نایب این دولت با امام خودش مخالفت نکند و طاعت او را سست و پست نشمارد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علي بن عیسی را رفعت مقامی داد که از آن پیش نداده بود و این کار برای این بود که فضل بن ربیع و علي بن عیسی او را بر خلع مامون ترغیب همی کردند و بر طبع او سخن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یکی روز أمين بفضل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بودن عبدالله زندگانی می توان نمود ؟ بناچار باید او را خلع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نیز در اغراء و تحریص او می کوشید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حال کدام وقت خواهد بود ؟ وقتی روی خواهد داد که مامون بر تمام کشور خراسان و آنچه در آنست چیره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 کاری که أمين نمود بجميع عمّال و حکّام ولایات نوشت که بعد از آنکه خطباء در منابر از نام أمين فراغت یافتند بنام پسرش موسی خطبه برانند و بعداز دعاء مامون و مؤتمن بنام موسی بن أمين ختم خطبه کنند، و چون این خبر بمامون رسید و عزل مؤتمن را از امارت بشنید اسم أمين را از طراز بیفکند و راه مکاتیب و برید را با وی مسدود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روضة الصفا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بمرد و امر خلافت بر أمين استوار شد روزی چند در میان او و مامون طريق موافقت مسلوك بود تا گاهی که از طرف أمين آثار غدر و مکیدت ظاهر شد و علامات مخالفت و مباينت نمودار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با اسماعيل بن صبیح که صاحب السرّ وی بود در خلوتی مشورت کرد که مال أمر خلافت را که بما حوالت شده است بر چه منوال مینگری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بس مبارك و مستقیم و مقامی بس رفيع وعظیم است ، خدای تعالی آنرا به جزیل ترین مراتب جانب اكمال بخشد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طرح حکایت نیست ، همی خواهم مرا بر گذرگاه صواب دلالت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امری که امیر با من مشورت نماید آنچه مرا </w:t>
      </w:r>
    </w:p>
    <w:p>
      <w:pPr>
        <w:pStyle w:val="BookText"/>
        <w:rPr/>
      </w:pPr>
      <w:r>
        <w:rPr>
          <w:rFonts w:ascii="IRNazanin" w:hAnsi="IRNazanin" w:eastAsia="IRNazanin"/>
          <w:color w:val="111111"/>
          <w:sz w:val="28"/>
          <w:sz w:val="28"/>
          <w:szCs w:val="28"/>
          <w:rtl w:val="true"/>
          <w:lang w:bidi="fa-IR"/>
        </w:rPr>
        <w:t xml:space="preserve">بخاطر آید از راه دولتخواهی عرضه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عزیمت هستم که مامون را از خلافت و امارت خراسان معزول دارم و آن ملك را با پسر خود موسی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 بخداوند پاینده پناهنده باش که نقض عهد کنی و آن قاعده را که رشید نهاده برهم زنی ورسمی را که وضع کرده است نادیده انگاری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رشید مموَّه و روي اندود است و عبد الملك بن صالح که در مراتب فضل و امور مملکت و ملّت فائق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عبد الملك بن مروان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دو نر در گله جمع نشود مگر اینکه یکی از آندو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عزیمت أمير بر آن است که مامون را از امارت معاف دارد باری مصاحت در آن است که این راز را مستور داشته نامۀ از در استمالت بدو فرستد و او را بپیشگاه خلافت دعوت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تمشیت مهامّ ملك و خلافت و دفع اعداء کشور و نظم مهامّ لشكر وتسكين نواير </w:t>
      </w:r>
      <w:r>
        <w:rPr>
          <w:rStyle w:val="FootnoteAnchor"/>
          <w:rtl w:val="true"/>
        </w:rPr>
        <w:footnoteReference w:id="27"/>
      </w:r>
      <w:r>
        <w:rPr>
          <w:rFonts w:ascii="IRNazanin" w:hAnsi="IRNazanin" w:eastAsia="IRNazanin"/>
          <w:color w:val="111111"/>
          <w:sz w:val="28"/>
          <w:sz w:val="28"/>
          <w:szCs w:val="28"/>
          <w:rtl w:val="true"/>
          <w:lang w:bidi="fa-IR"/>
        </w:rPr>
        <w:t xml:space="preserve">فتنه و فساد بوجود تو نیازمندیم؛ وظیفه این است که طريق اخوّت را مسلوك داشته باین صوب روی آوری تا بمعاونت همدیگر مهامّ کشور و لشكر را منظم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مامون بیاید و از لشكر وأعوان خود جدا گردد با نچه رأي أمير باشد در شأن او بجای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نصیحت کردی و هم در وظائف خير جوئی قصور نورزیدي ، 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نامه مشتمل بر کلماتی که اسمعیل بدو تلقين نمود بمامون بنوشت و نیز پیغامها بدو بفرستاد و چنانکه سبقت گذارش گرفت بدستياري چند تن رسول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در کار مسافرت و اقامت تردید نمود و با فضل ذو الرياستين مشورت کرد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امین خیر و خوبی نمیرسد و آن حال و استمداد نیز نباشد که في الحال با وی مخالفت نمائی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رفتن بدانسوی امتناع می توان نمود ؟ چه أمين را </w:t>
      </w:r>
    </w:p>
    <w:p>
      <w:pPr>
        <w:pStyle w:val="BookText"/>
        <w:rPr/>
      </w:pPr>
      <w:r>
        <w:rPr>
          <w:rFonts w:ascii="IRNazanin" w:hAnsi="IRNazanin" w:eastAsia="IRNazanin"/>
          <w:color w:val="111111"/>
          <w:sz w:val="28"/>
          <w:sz w:val="28"/>
          <w:szCs w:val="28"/>
          <w:rtl w:val="true"/>
          <w:lang w:bidi="fa-IR"/>
        </w:rPr>
        <w:t xml:space="preserve">لشکری گران و مالی بی پایان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مرا مهلت گذار تا در پست و بلند این کار اندیشه بسزا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فضل در امر ستاره شمری دانشی کامل داشت در آن شب در زایچهای طالع هر دو برادر بتعمُّق نظر کرده بامدادان پگاه در خدمت مامون معروض داشت که از اوضاع فلکی و دلایل نجومی چنان استنباط میشود که تو بر أمين غالب گردیده مملکت را از دستش بیرون می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مامون اقامت را بر مسافرت ترجیح داده جوابی که مسطور شد بنوشت ، أمّا چنان می نماید که این مشاورت ومحاورت أمين با اسماعیل نبوده است بلکه با همان کسان بود که مسطور شد و مشاورت او با اسماعیل در آغاز امر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تاريخ الكامل نیز مسطور است که مامون با ذوالریاستین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توانم با أمين مخالفت کنم ؟ چه این قوّت و قدرت با من نیست ، مردمان و اموال همه نزد اوست و ازین طرف جبغونه رقبه از ربقه طاعت بیرون کشیده و خاقان ملك تبّت آماده مخالفت گردیده و ملك کابل بغارت اطراف و نواحی خود مبادرت جسته و ملك اتراد بنده از ادای خراج سر بر تافته است و اطراف ما را یاغی و طاغی فرو گرفته است و هر چه می نگرم مرا در اصلاح هيچيك از این امور چارۀ نیست جز اینکه از ملك و دیار برکنار شوم و بخاقان ملك ترکستان پیوسته گردم و بدو پناهنده شوم شاید بر جان خود ایمن گردم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الرياستين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غدر شدید و متابعت بغي مأمون نیست ، چه بسیار مقهوری است که بناگاه قاهر ؛ و قاهری است که بیکدم مقهور شود ، و نصرت نه بر حسب کثرت عدد با قلّت آن است ، مردن از بذلّت زیستن و ستمدیدن آسانتر است و من هیچ شایسته نمی دانم که تو تنها و بدون لشكر نزد برادر شوی و مانند سری باشی که از تن جدا گشته باشد و در خدمت او مانند یکی از رعایای او گردی و بهر طور که بخواهد در حق تو حکم براند بدون اینکه کار بمقاتلت و مبارزتی رفته و غدری پدیدار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اکنون به جبغونه وخاقان نامه برنگار و بلاد ایشان را در حکومت خودشان بگذار و برای ملک کابل از متنو ّقات و أشياء نفیسه خراسان بهدیه بفرست و با وی موادعه و معاهده کن و از خراج مُلك مَلِك اتراد بنده چشم بپوش و بدو باز گذار ، پس از آن بجمع اطراف خود بپرداز و لشکریان خود را بخود ملحق كن و لشكر بلشکر و سوار بسوار پیوسته بدار و راه بسپار ، اگر چیره شدی خوب و الّا بخاقان پیوند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چون این سخنان بشنید صدق او را بدانست و بدانچه اشارت کرد رفتار نمود و آن ملوك عاصی طاغی خاموش و خرسند شدند ، آنگاه سپاهیان خود را با خود مضموم نمود و از آن پس به أمين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فقد وصل كتاب أمير المؤمنين و إنّما أنا عاملٌ من عمّاله و عون من أعوانه ، أمرني الرشید بلزوم الثغر ولعمري إنَّ مقامي به أردُّ على أمير المؤمنين و أعظم غناءاً للمسلمين من الشخوص إلى أمير المومنين و إن کنتُ مغتبطاً بقربه مسروراً بمشاهدة نعمة الله عنده فان رأى أمير المؤمنين أن يقرَّني على عملي و يُعفيني عن الشخوص فعل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مكتوب أمير المؤمنين عزّ نزول بخشید ، همانا من عاملی از جمله عاملان و عونی از أعوان او هستم که رشید أمر فرموده است بپاسبانی این سرحدات و ثغور ملازمت جویم ، و بجان خود سوگند یاد می کنم که زیستن من در این ثغور و پاس این امور برای أمير المؤمنين و تقویت مسلمانان و آسایش و آرامش ایشان از شرّ دشمنان با بسته تر از آن است که این حدود زمین را دست بدارم و بدرگاه أمير المؤمنين راه سپارم ، اگر چند تقرُّب او مغتبط و بمشاهدت نعمتهای خدائی که در خدمت اوست مسرور و دور هستم ، و اگر رأي مبارك أمير المؤمنين بر آن علاقه گیرد که مرا بر جای خود و حال خود بر قرار دارد انشاء الله تعالی چنان خواهد فرمود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أمين این جواب را بشنید بدانست که مامون بآنچه أمین خواسته متابعت نکند ، پس نامۀ دیگر بدو نوشت که از پارۀ شهرهای خراسان دست بدارد و به عمّال </w:t>
      </w:r>
      <w:bookmarkStart w:id="69" w:name="pg19468_208219"/>
    </w:p>
    <w:p>
      <w:pPr>
        <w:pStyle w:val="BookText"/>
        <w:rPr/>
      </w:pPr>
      <w:bookmarkEnd w:id="69"/>
      <w:r>
        <w:rPr>
          <w:rFonts w:ascii="IRNazanin" w:hAnsi="IRNazanin" w:eastAsia="IRNazanin"/>
          <w:color w:val="111111"/>
          <w:sz w:val="28"/>
          <w:sz w:val="28"/>
          <w:szCs w:val="28"/>
          <w:rtl w:val="true"/>
          <w:lang w:bidi="fa-IR"/>
        </w:rPr>
        <w:t xml:space="preserve">أمين سپارد چنانکه مبسوطاً مذکور شد ، والله تعالى أعلم بالأمور </w:t>
      </w:r>
      <w:r>
        <w:rPr>
          <w:rFonts w:eastAsia="IRNazanin" w:cs="IRNazanin"/>
          <w:color w:val="111111"/>
          <w:sz w:val="28"/>
          <w:szCs w:val="28"/>
          <w:rtl w:val="true"/>
          <w:lang w:bidi="fa-IR"/>
        </w:rPr>
        <w:t>.</w:t>
      </w:r>
    </w:p>
    <w:p>
      <w:pPr>
        <w:pStyle w:val="Heading3"/>
        <w:numPr>
          <w:ilvl w:val="2"/>
          <w:numId w:val="1"/>
        </w:numPr>
        <w:rPr/>
      </w:pPr>
      <w:bookmarkStart w:id="70" w:name="__RefHeading___Toc17422969_1280447820"/>
      <w:bookmarkStart w:id="71" w:name="_Toc24"/>
      <w:bookmarkEnd w:id="70"/>
      <w:r>
        <w:rPr>
          <w:rtl w:val="true"/>
        </w:rPr>
        <w:t>بیان وهريان اهل تونس</w:t>
      </w:r>
      <w:bookmarkEnd w:id="71"/>
    </w:p>
    <w:p>
      <w:pPr>
        <w:pStyle w:val="BookText"/>
        <w:rPr/>
      </w:pPr>
      <w:r>
        <w:rPr>
          <w:rFonts w:ascii="IRNazanin" w:hAnsi="IRNazanin" w:eastAsia="IRNazanin"/>
          <w:color w:val="111111"/>
          <w:sz w:val="28"/>
          <w:sz w:val="28"/>
          <w:szCs w:val="28"/>
          <w:rtl w:val="true"/>
          <w:lang w:bidi="fa-IR"/>
        </w:rPr>
        <w:t>بر ابراهیم بن أغلب امير افريقيه</w:t>
      </w:r>
    </w:p>
    <w:p>
      <w:pPr>
        <w:pStyle w:val="BookText"/>
        <w:rPr/>
      </w:pPr>
      <w:r>
        <w:rPr>
          <w:rFonts w:ascii="IRNazanin" w:hAnsi="IRNazanin" w:eastAsia="IRNazanin"/>
          <w:color w:val="111111"/>
          <w:sz w:val="28"/>
          <w:sz w:val="28"/>
          <w:szCs w:val="28"/>
          <w:rtl w:val="true"/>
          <w:lang w:bidi="fa-IR"/>
        </w:rPr>
        <w:t xml:space="preserve">در این سال عمران بن مجالد ربيعي و قریش بن تونسي در تونس بر ابراهيم بن أغلب أمير افريقيه بشوریدند و جمعی کثیر در تونس فراهم شدند و ابراهیم در قصر محصور شد و آنانکه در اطاعت او باقی بودند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اهل قيروان در شهر جمادى الآخره بمخالفت وی سر بر آوردند و پایان کار بقتال و کارزار انجامید ، جنگها برفت و از مردم ابن أغلب جماعتی کشته شدند و عمران بن مجالد با گروهی که با وی بودند بی امدند و در دهم شهر رجب داخل قيروان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تونسي نیز از تونس راه بر گرفت و با عمران توأمان گشت و در میان ایشان و ابراهيم بن أغلب در شهر رجب جنگی روی داد و اصحاب ابن أغلب مغلوب و منهزم شدند و دیگر باره در بیستم رجب ساخته حرب و قتال گردیدند ، در این مرّه نیز شکست و انهزام باصحاب ابن أغلب رویکرد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أغلب همچنان از پای ننشست و دست از قتال بر نکشید و تعبیه کار خود را بدید و در نوبت سوم با یاغیان بجنگ و جوش در آمد و سخت بکوشید و نيك بخروشید و گرم بجوشید تا دشمن را در هم شکست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عمران بن مجالد به أسد بن فرات فقیه عصر پیام کرد تا با ایشان خروج نماید ، فرات پذیرفتار نشد ، دیگر باره رسول عمران نزد فرات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بیرون آی وگرنه کسی را بتو بفرستم تا پایت را گرفته کشان کشان بیرون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با 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عمران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بیرون شوم با مردمان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نقفور پادشاه روم که قبل ازين بمحاربات رشید با او شرحی نگارش رفت استبراق بن يعفور بن استبراق و بروایتی اسدراق در ایالت و خلافت محمّد أمين مالك تخت و گاه روم گردید ، و پس از وی قسطنطين قلفط در زمان مامون مسلّط شد ؛ و پس از وی نطر نوفيل در أيّام خلافت معتصم ؛ و بعد از وی میخائیل بن نوفيل در عهد واثق و متوكِّل و منتصر و مستعين ، و پس از وی نوفيل بن میخائیل بن نوفيل و بعد از وی نسیل صقلبی در زمان معتزّ و مهتدي و مقداری از زمان خلافت معتمد بر مملکت روم چیره شد ، و بعد از او اليون بن نسیل سلطنت روم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صورت اسامی که مسعودي باد کرده و آنچه ابن أثیر اشارت کرده است منافات دارد و خدای تعالی بحقیقت حال أعلم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ابراهيم بن عبّاس از جانب أمين والی موصل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شقيق بلخي زاهد در غزوه کولان از بلاد ترکستان بعزّ شهادت نايل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مجلّدات مشكاة الأدب مذکور نمودیم که شقيق ابن ابراهيم بلخي در سال یکصد و پنجاه و سوم از این جهان رخت بر بست و در سرای جاویدان منزل گزید و با ابراهيم بن أدهم مصاحبت داشت و استاد حاتم أصمّ بود و در اوقات جوانی در بالاد ترك سفر کرد و در بتخانه آنجا با بتگر احتجاج نمود و مجاب گشت ، و بزبان فارسی شعر همی گفت ، و بروایتی از تلاهذه حضرت امام موسی كاظم علیه السلام و جامع علوم رسميّه شرعيّه و معارف کشفيّه ذوقيّه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يافعی با اینکه در ترتیب سنين غالب أخبارش از ابن خلکان است در حوادث سال یکصد و پنجاه و سوم بوفات شقیق بلخی اشارت نکرده است و در سوانح سال یکصد و نود و چهارم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سال شیخ خراسان و عارف بالله تعالی شفیق بلخی جامه بدیگر جهان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بشهادتش اشارت نمی کند ، و در ذیل سوانح سال یکصد و شصت و یکم هجري بوفات ابراهيم بن أدهم گذارش رفت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تذکره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ابوعلي شقیق بن ابراهيم بلخی از علمای </w:t>
      </w:r>
    </w:p>
    <w:p>
      <w:pPr>
        <w:pStyle w:val="BookText"/>
        <w:rPr/>
      </w:pPr>
      <w:r>
        <w:rPr>
          <w:rFonts w:ascii="IRNazanin" w:hAnsi="IRNazanin" w:eastAsia="IRNazanin"/>
          <w:color w:val="111111"/>
          <w:sz w:val="28"/>
          <w:sz w:val="28"/>
          <w:szCs w:val="28"/>
          <w:rtl w:val="true"/>
          <w:lang w:bidi="fa-IR"/>
        </w:rPr>
        <w:t xml:space="preserve">راسخ و قدمای مشایخ است ، عرفای عظام و مشایخ فخام او را بشیخوخیت وأفضليّت ستوده اند ، صاحب مقامات عالیه و درجات متعالیه شد ، در خدمت سلطان العارفين ابراهيم أدهم بلخی تربیت یافت و از خلفای وی بود و جمعی را تربیت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حاتم أصمّ که شیخ معظّم است از شاگردان وی است ؛ از سلسله شطّاریّه محسوب ، و به امام همام حضرت باقر علیه السلام منسوب هستند و در سال یکصدو هفتاد و چهارم در ماوراءالنهر بتهمت رفض شهید گردید ، اگر چه چنانکه بعضی اهل خبر نوشته اند سلسله شطّاريّه با ابو یزید بسطامی میرسد و بحضرت صادق علیه السلام منتهی می گردد و از شقيق بلخی سلسله أدهمیّه جدا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شقیق دارای ذهن وقّاد و صاحب ذوق سلیم و أشعار آبدار بود، این رباعی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صوفي که بخرقه دوزیش بازاری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بخیه بفقر می زند خوش کاری است</w:t>
      </w:r>
    </w:p>
    <w:p>
      <w:pPr>
        <w:pStyle w:val="BookText"/>
        <w:rPr/>
      </w:pPr>
      <w:r>
        <w:rPr>
          <w:rFonts w:ascii="IRNazanin" w:hAnsi="IRNazanin" w:eastAsia="IRNazanin"/>
          <w:color w:val="111111"/>
          <w:sz w:val="28"/>
          <w:sz w:val="28"/>
          <w:szCs w:val="28"/>
          <w:rtl w:val="true"/>
          <w:lang w:bidi="fa-IR"/>
        </w:rPr>
        <w:t xml:space="preserve">ور خواهش طبع دست او جنباند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بخیه و رشته اش بت و زنّاری است</w:t>
      </w:r>
    </w:p>
    <w:p>
      <w:pPr>
        <w:pStyle w:val="BookText"/>
        <w:rPr/>
      </w:pPr>
      <w:r>
        <w:rPr>
          <w:rFonts w:ascii="IRNazanin" w:hAnsi="IRNazanin" w:eastAsia="IRNazanin"/>
          <w:color w:val="111111"/>
          <w:sz w:val="28"/>
          <w:sz w:val="28"/>
          <w:szCs w:val="28"/>
          <w:rtl w:val="true"/>
          <w:lang w:bidi="fa-IR"/>
        </w:rPr>
        <w:t xml:space="preserve">در مجالس المؤمنين مذکور است که شیخ صدّيق شقيق بلخی در سال یکصد و نود و چهارم هجري در ماوراءالنهر بتهمت رفض شهید گشت و قبرش در ختلان مطاف زائران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جمله معلوم می شود و فاتش در همین سال که مذكورشد أصحّ أقوال است چه یافعی در حوادث سال یکصد و هفتاد و چهارم اشارت نکرده است ، شاید بر پاره مصنِّفين سنة أربع وتسعين به أربع وسبعين مشتبه شده است ، و نیز ادراك خدمت حضرت كاظم علیه السلام از ادراك حضور مبارک حضرت باقر سلام الله عليه صحیح تر می نماید چه اگر وفات او در سال يكصد و نود و چهارم باشد هشتادسال از زمان رحلت حضرت باقر علیه السلام گذشته خواهد بود و ده سال بعد از وفات امام کاظم علیه السلام می شود أمّا اگر وفات او را در سال یکصد و پنجاه و سوم بروایت ابن خلكان بدانیم ادراك خدمت هردو امام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چون می بینی ؟ مگر پندار میکنی دوش است که در جامه خواب زوجهات در آغوش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بخدای سوگند جان خود را در این روز بدانجال بینم که تو در آن شب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بیامد و پیش هردو صف بخفت و سپر خود را با لین کرد و آن اعتمادی که بر حق داشت در میان چنان دشمنان آسوده بخفت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نموده اند که شقيق روزی مجلسی بیاراسته بود ، بناگاه آوازه بشهر در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بيرون تاخت و کافران را هزیمت داده باز آمد ، یکی از مریدان دسته گلی در پیش سجّاده شیخ نهاد و شقیق می بوئید ، جاهلی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الشكر بر در شهر است و امام مسلمانان گل می بوید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همه گل بوئیدن بینند هیچ لشکر شکستن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روزی شقیق براهی میرفت ، بیگانۀ با وی دچار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شرم داری که دعوي واصلی کنی و چنين سخن گوئی این سخن بدان ماند که هر کس او را پرستد و ایمان بیاورد از بهر روزی دادن نعمت پرست است یعنی اگر خدای را برای روزی دادن بپرستند پس نعمت پرست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شقيق با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وی را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مردی سخن چون منی را می نویسد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گوهری بینیم اگر چه در نجاست افتاده باشد بر گیریم و پاك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عرضه کن که دین تو دین تواضع است و پذیرفتن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الحكمة ضالّة المؤمن فاطلبها و لو كان عند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گمشدۀ مؤمن است پس در طلب آن برآی اگر چند نزد کافر باشد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داستان کرده اند که وقتی شقیق در سمرقند سخن میراند ، در اثنای آن روی با حاضران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مرده اید گورستان ، اگر کودکید به دبیرستان ؛ و اگر دیوانه اید تیمارستان ؛ و اگر کافرید کافرستان ، و اگر بنده اید داد مسلمانی از خود بیاید بستد ، اي مخلوق پرستان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با شقیق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ترا ملامت می کنند که از دسترنج مردمان می خوری ، بیا تا من ترا أجير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تو پنج عیب نبودی چنین کردمی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خزانه ات کاستن گیرد ، دوم اینکه امکان دزد ربودن دارد ، سوم تواند بود که پشیمان گردی ، چهارم آنکه اگر عیبی در من بینی اجرت از من بازگیری ، پنجم روا بود که تو را اجل در رسد و من بی برگی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را خداوندی هست که از تمام این عیوب که برشمردم منزّه و پاك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وقتی تنی بدو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بحجّ بروم ، شقيق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راه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هیچکس را بروزی خود نزدیکتر از خود نمی بینم ، و هیچکس را از روزی خود دور تر از غیر خود نمی نگرم ، و قضای خدای را بهر کجا که باشم با خود همراه می بینم ، و چنانم که بهرحال که باشم میدانم که خدای عزّ وجل از من بحال من داناتر است ،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نیکو زادی است که داری ، مبارك باد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بداستان آمدن شقيق ببغداد بقصد زیارت کعبه معظّمه و ملاقات او با هارون و بعضی نصايح شقيق بهارون و بعضی مکالمات شقيق با ابراهيم أدهم چنانکه مسطور شد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چون شقيق از مکّه ببغداد آمد مجلسی بساخت و از هر سوی در پند و مواعظ لب برگشود و بیشتر سخنان او در توکُّل بود ، در اثناء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بادیه فروشدم چهار دانگی سیم در جیب داشتم و همچنان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 چهار دانگ در جیب مینهادی خدای حاضر نبودی ، همانا آنساعت اعتماد بر خدای نمانده بود ، شقیق دیگرگون شد و بدان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منبر فرود آمد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پیری پیش شقيق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بسیار کرده ام ، می خواهم تو 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آمدم ، هرکس پیش از مرگ آید </w:t>
      </w:r>
    </w:p>
    <w:p>
      <w:pPr>
        <w:pStyle w:val="BookText"/>
        <w:rPr/>
      </w:pPr>
      <w:r>
        <w:rPr>
          <w:rFonts w:ascii="IRNazanin" w:hAnsi="IRNazanin" w:eastAsia="IRNazanin"/>
          <w:color w:val="111111"/>
          <w:sz w:val="28"/>
          <w:sz w:val="28"/>
          <w:szCs w:val="28"/>
          <w:rtl w:val="true"/>
          <w:lang w:bidi="fa-IR"/>
        </w:rPr>
        <w:t xml:space="preserve">زود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آمدي و نيك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چنان دیدم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بخدای اعتماد کند بر روزی خود ، خوی نیكاو فزودن گیرد و تن او سخت گردد و در طاعتش وسواس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مصیبت جزع نماید چنان باشد که نیزه بر گیرد و با خدای جنگی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طاعت خوف و رجاء و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خوف ترك محارم است و علامت رجاء طاعت دائم ، وعلامت محبت شوق و إنابت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سه چیز با وی نباشد از دوزخ نجات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و خوف و 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خائف آنست که اورا خوفی است در آنچه در زمان حیات او تاهنگام گذشتنش گذشت ، وخوفی است که نمیدانم بعد از این چه فرمان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ده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جزء گریختن از خلق ، و يك جزء خاموشی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مردم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کردن بامید تو به ، و توبه ننمودن بامید زندگانی ، و بدون تو به ماندن بامید رحمت ، پس چنین کس هرگز تو به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أهل طاعت را در حال مرگ زنده گرداند وأهل معصیت را در حال زندگانی مرده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فقررا زینت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دل ؛ بکی حساب ؛ راحت نفس ، وسه چیز لازم توانگران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تن وشغل دل و سختی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ساخته باید بود که چون بیاید باز نگردد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چیزی دهی اگر دوستبرداری از آنکه او را چیزی ندهی پس دوست آخرتی و اگر نه دوست دنیائی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هیچکس را و هیچ چیز را دوستتر از مهمان ندارم زیرا که روزي و مؤونت و مزد بر خداوند است و من در میانه هیچکس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میان نعمت بتنگدستی افتد و دست تنگی نزد او بزرگتر از نعمت بسیار نباشد او در دو غم بزرگی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غم دنیا و یکی در آخرت ، و هر کس از میان نعمت بتنگی افتد ، آن تنگی نزديك وی بزرگتر از نعمت باشد بدو شادی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دنیا و یکی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شقيق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شناسند که بندۀ بخدای تعالی واثق است و اعتماد او بخداوند است عزۀ وجل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باینکه چون او را چیزی از دنیا فوت شود آنرا غنیمت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که مرد را بشناسي در نگر تا بوعدۀ خدای ایمن تر است یا بوعده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را بسه چیز توان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بفرستادن و منع کردن و سخن گفتن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یعنی دین و آنچه فرستادۀ دین است ، و منع کردن دنیا باشد یعنی مالی که تو دهد نستانی که دنیا بود ، و سخن گفتن در دین و دنیا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معنی این است که آنچه فرستاده دین است یعنی أوامر بجای آوردن ، و منع کردن دنیا است یعنی از نواهي دور بودن ، و سخن گفتن بر هر دو محیط است چه بسخن معلوم توان کرد که مرد در دین است یا در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مرد عالم را از پنج چیز بپرسیدم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کیست ؟ توانگر کیست؟ زیر کیست ؟ درویش کیست ؟ بخیل کیست ؟ جملگی يك جواب دادند و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آنست که دنیا را دوست ندارد و زیرك آنست که دنیا او را نفریبد و توانگر آنست که قسمت خدای راضی باشد و درویش آنست که در دلش</w:t>
      </w:r>
    </w:p>
    <w:p>
      <w:pPr>
        <w:pStyle w:val="BookText"/>
        <w:rPr/>
      </w:pPr>
      <w:r>
        <w:rPr>
          <w:rFonts w:ascii="IRNazanin" w:hAnsi="IRNazanin" w:eastAsia="IRNazanin"/>
          <w:color w:val="111111"/>
          <w:sz w:val="28"/>
          <w:sz w:val="28"/>
          <w:szCs w:val="28"/>
          <w:rtl w:val="true"/>
          <w:lang w:bidi="fa-IR"/>
        </w:rPr>
        <w:t xml:space="preserve">طلب زیادتی نباشد و بخیل آنست که حق خدای را در مال خود باز دارد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أصمّ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شقيق وصیتی خواستم در آنچه سودمند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نام خواهی زبان نگاهدار و هرگز سخن مگوی تا جواب آن گفتار را در </w:t>
      </w:r>
    </w:p>
    <w:p>
      <w:pPr>
        <w:pStyle w:val="BookText"/>
        <w:rPr/>
      </w:pPr>
      <w:r>
        <w:rPr>
          <w:rFonts w:ascii="IRNazanin" w:hAnsi="IRNazanin" w:eastAsia="IRNazanin"/>
          <w:color w:val="111111"/>
          <w:sz w:val="28"/>
          <w:sz w:val="28"/>
          <w:szCs w:val="28"/>
          <w:rtl w:val="true"/>
          <w:lang w:bidi="fa-IR"/>
        </w:rPr>
        <w:t xml:space="preserve">ترازوی خود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وصیّت خاص خواهی سخن مگوی مگر خودرا چنان بینی که اگر نگوئی بسوزی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مردمان چنان باش که با آتش مصاحبت کنی ، سودش را برگیر و سوزش را بر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میزان مردی را بدانی پس بنگر با نچه خدای بدو وعده کرده و آنچه مردمان او را وعده داده اند ، دلش بوعده کداميك وثوق دارد ؟</w:t>
      </w:r>
    </w:p>
    <w:p>
      <w:pPr>
        <w:pStyle w:val="BookText"/>
        <w:rPr/>
      </w:pPr>
      <w:r>
        <w:rPr>
          <w:rFonts w:ascii="IRNazanin" w:hAnsi="IRNazanin" w:eastAsia="IRNazanin"/>
          <w:color w:val="111111"/>
          <w:sz w:val="28"/>
          <w:sz w:val="28"/>
          <w:szCs w:val="28"/>
          <w:rtl w:val="true"/>
          <w:lang w:bidi="fa-IR"/>
        </w:rPr>
        <w:t xml:space="preserve">بعضی نوشته اند شیخ شفیق بلخي طريقت را از حضرت كاظم علیه السلام أخذ کرد ، و از آنحضرت راوي بود ، وازین پیش در ذیل أحوال حضرت کاظم علیه السلام و مکالمات آنحضرت در طریق مکّه معظّمه با شقیق بلخي در سال یکصد و نود و نهم هجري و معجزۀ آنحضرت شرحی مسطور شد ، یکی از شعرای عرب آن داستان را در این اشعار بنظم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شقيق البلخيّ عنه وما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منهُ وما الّذي كان أبصرْ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حججتُ عاينتُ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 xml:space="preserve">سائراً وحدهُ وليس لهُ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زلتُ دائماً أتفكّرْ</w:t>
      </w:r>
    </w:p>
    <w:p>
      <w:pPr>
        <w:pStyle w:val="BookText"/>
        <w:rPr/>
      </w:pPr>
      <w:r>
        <w:rPr>
          <w:rFonts w:ascii="Amiri" w:hAnsi="Amiri" w:eastAsia="Amiri" w:cs="Amiri"/>
          <w:color w:val="111111"/>
          <w:sz w:val="28"/>
          <w:sz w:val="28"/>
          <w:szCs w:val="28"/>
          <w:rtl w:val="true"/>
          <w:lang w:bidi="ar-SA"/>
        </w:rPr>
        <w:t xml:space="preserve">و توهَّمتُ أنَّهُ يسألُ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ولم أدرِ أنَّهُ الحجُّ الأكبرْ</w:t>
      </w:r>
    </w:p>
    <w:p>
      <w:pPr>
        <w:pStyle w:val="BookText"/>
        <w:rPr/>
      </w:pPr>
      <w:r>
        <w:rPr>
          <w:rFonts w:ascii="Amiri" w:hAnsi="Amiri" w:eastAsia="Amiri" w:cs="Amiri"/>
          <w:color w:val="111111"/>
          <w:sz w:val="28"/>
          <w:sz w:val="28"/>
          <w:szCs w:val="28"/>
          <w:rtl w:val="true"/>
          <w:lang w:bidi="ar-SA"/>
        </w:rPr>
        <w:t xml:space="preserve">ثمَّ عاينتهُ ونحن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فَيدٍ على الكثيب الأحمرْ</w:t>
      </w:r>
    </w:p>
    <w:p>
      <w:pPr>
        <w:pStyle w:val="BookText"/>
        <w:rPr/>
      </w:pPr>
      <w:r>
        <w:rPr>
          <w:rFonts w:ascii="Amiri" w:hAnsi="Amiri" w:eastAsia="Amiri" w:cs="Amiri"/>
          <w:color w:val="111111"/>
          <w:sz w:val="28"/>
          <w:sz w:val="28"/>
          <w:szCs w:val="28"/>
          <w:rtl w:val="true"/>
          <w:lang w:bidi="ar-SA"/>
        </w:rPr>
        <w:t xml:space="preserve">يضعُ الرَّمل في الاناء و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فناديتُهُ و عقلي محيّرْ</w:t>
      </w:r>
    </w:p>
    <w:p>
      <w:pPr>
        <w:pStyle w:val="BookText"/>
        <w:rPr/>
      </w:pPr>
      <w:r>
        <w:rPr>
          <w:rFonts w:ascii="Amiri" w:hAnsi="Amiri" w:eastAsia="Amiri" w:cs="Amiri"/>
          <w:color w:val="111111"/>
          <w:sz w:val="28"/>
          <w:sz w:val="28"/>
          <w:szCs w:val="28"/>
          <w:rtl w:val="true"/>
          <w:lang w:bidi="ar-SA"/>
        </w:rPr>
        <w:t xml:space="preserve">اسقِني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فعاينتهُ سويقاً وسکّرْ</w:t>
      </w:r>
    </w:p>
    <w:p>
      <w:pPr>
        <w:pStyle w:val="BookText"/>
        <w:rPr/>
      </w:pPr>
      <w:r>
        <w:rPr>
          <w:rFonts w:ascii="IRNazanin" w:hAnsi="IRNazanin" w:eastAsia="IRNazanin"/>
          <w:color w:val="111111"/>
          <w:sz w:val="28"/>
          <w:sz w:val="28"/>
          <w:szCs w:val="28"/>
          <w:rtl w:val="true"/>
          <w:lang w:bidi="fa-IR"/>
        </w:rPr>
        <w:t xml:space="preserve">فسألتُ الحجيج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الإمام موسی بن جعفرْ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دوم مجاني الأدب مسطور است که وقتی شفیق بلخي خربزۀ برای زوجه خود بخرید، زنش را خوش نیفتاد و خشمناك شد ، شقیق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خشم و غضب بر کیست ؟ آیا این خشم بر فروشنده یا خریدار یا بر زارع یا بر خالق است ؟ فأمّا البايع فلو كان منه لكان أطيب شيء و يُرغب فيه ، و أمّا المشتري فلو كان منه لاشتری </w:t>
      </w:r>
    </w:p>
    <w:p>
      <w:pPr>
        <w:pStyle w:val="BookText"/>
        <w:rPr/>
      </w:pPr>
      <w:r>
        <w:rPr>
          <w:rFonts w:ascii="Amiri" w:hAnsi="Amiri" w:eastAsia="Amiri" w:cs="Amiri"/>
          <w:color w:val="111111"/>
          <w:sz w:val="28"/>
          <w:sz w:val="28"/>
          <w:szCs w:val="28"/>
          <w:rtl w:val="true"/>
          <w:lang w:bidi="ar-SA"/>
        </w:rPr>
        <w:t xml:space="preserve">أحسن الأشياء ، و أمّا الزارع فلو كان منه لأنت أحسن الأشياء ، فلم يبق غضبك إلّا على الخالق ، فاتَّقي الله و ارضَيْ بقضائه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سال ولید بن مسلم صاحب أوزاعي وفات کرد و بعضی وفاتش را در سال یکصد و نود و پنجم نوشته اند ، ولادت او در سال یکصد و دهم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حفص بن غیاث نخعی قاضی کوفه جانب دیگر جهان گرفت ، در سال یکصد و هفدهم هجري پای بعرصه وجود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عبدالوهّاب بن عبدالمجيد ثقفي رخت اقامت بسرای جاوید کشید ، میلادش در سال یکصد و شانزدهم بود ، در پایان روزگارش عقلش تباهی گرفت وچندانکه باین مرض مبتلا نشده بود آنچه حدیث مینهاد مقرون بصحتّ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سال نادرۀ روزگار أبو بشر عمرو بن عثمان بن قنبر مشهور به سیبویه نحوي وفات کرد ، و بعضی وفاتش را در سال یکصد و هشتاد و سوم رقم کرده اند و عمرش را از چهل سال افزون دانسته اند ، و پاره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 سال از عمرش بپایان رفته بود که بدرود جهان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در ذیل مجلّدات مشكاة الأدب بشرح حال سيبويه و مناظرات و مكالمات او با کسائی معلّم أمين و قصیده زنبوریّه و آنانکه سیبویه لقب یافته اند و کسانیکه از نُحات در پایان اسم ایشان کلمه وَ یْه می باشد مبسوطاً اشارت کرده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یحیی بن سعید بن أبان بن سعید بن العاص روی بدیگر جهان نهاد ، هفتاد و چهار سال در این سرای فانی بزیست ، وی اموي كوفي و در شمار حفّاظ أحاديث و أخبار ونحوهما مندرج است </w:t>
      </w:r>
      <w:r>
        <w:rPr>
          <w:rFonts w:eastAsia="IRNazanin" w:cs="IRNazanin"/>
          <w:color w:val="111111"/>
          <w:sz w:val="28"/>
          <w:szCs w:val="28"/>
          <w:rtl w:val="true"/>
          <w:lang w:bidi="fa-IR"/>
        </w:rPr>
        <w:t xml:space="preserve">. </w:t>
      </w:r>
      <w:bookmarkStart w:id="72" w:name="pg19468_208232"/>
    </w:p>
    <w:p>
      <w:pPr>
        <w:pStyle w:val="Heading2"/>
        <w:numPr>
          <w:ilvl w:val="1"/>
          <w:numId w:val="1"/>
        </w:numPr>
        <w:rPr/>
      </w:pPr>
      <w:bookmarkStart w:id="73" w:name="__RefHeading___Toc17422971_1280447820"/>
      <w:bookmarkStart w:id="74" w:name="_Toc25"/>
      <w:bookmarkEnd w:id="72"/>
      <w:bookmarkEnd w:id="73"/>
      <w:r>
        <w:rPr>
          <w:rtl w:val="true"/>
        </w:rPr>
        <w:t>بیان وقایع مالی یکصد و نود و پنجم</w:t>
      </w:r>
      <w:bookmarkEnd w:id="74"/>
    </w:p>
    <w:p>
      <w:pPr>
        <w:pStyle w:val="Heading3"/>
        <w:numPr>
          <w:ilvl w:val="2"/>
          <w:numId w:val="1"/>
        </w:numPr>
        <w:rPr/>
      </w:pPr>
      <w:bookmarkStart w:id="75" w:name="__RefHeading___Toc17422973_1280447820"/>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هجری نبوی صلی الله علیه و آله</w:t>
      </w:r>
    </w:p>
    <w:p>
      <w:pPr>
        <w:pStyle w:val="BookText"/>
        <w:rPr/>
      </w:pPr>
      <w:r>
        <w:rPr>
          <w:rFonts w:ascii="IRNazanin" w:hAnsi="IRNazanin" w:eastAsia="IRNazanin"/>
          <w:color w:val="111111"/>
          <w:sz w:val="28"/>
          <w:sz w:val="28"/>
          <w:szCs w:val="28"/>
          <w:rtl w:val="true"/>
          <w:lang w:bidi="fa-IR"/>
        </w:rPr>
        <w:t xml:space="preserve">در سنه ماضیه در شهر ربيع الاوّل تل بن هارون برای پسرش موسی رایتی بر بست و او را بر تمام مخلّفات وممالك خود ولایت و خلافت داد و اختیار تمام امور او را با علي ابن عیسی بن ماهان نهاد و ریاست شرطه او را با محمّد بن عيسى بن نهيك گذاشت و عثمان بن عیسی بن نهيك را بریاست حرّاس و پاسبانان مقرّرداشت و عبدالله بن عبيده را در امر خراج متولّی ساخت و ریاست دیوان رسائل را در تحت اقتدار و قرطاس و قلم علي بن صالح صاحب المصلّی مشخّص فرمود و در شهر صفر و بروایتی ربیع الاوّل سال یکصد و نود و پنجم با پسرش موسی بن أمين بیعت نمود و او را الناطق بالحقّ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بفرمود تا آن دراهم و دنانيری را که در خراسان در سال يكصد و نود و چهارم بنام برادرش مامون مضروب ساخته بودند ساقط نمودند ، چه مامون گفته بود که نام محمّد را بر آنها ثبت و نقش ننمایند و آن دراهم و دنانير را رباعيّه می نامیدند و مدّت زمانی آن در اهم و دنانير بگردش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أمين بفرمود تا در منابر و محافلی که در ولایات او خطبه میراندند نام مامون و قاسم را از خطبه بیفکندند و بنام أمين و پس از وی بنام پسرش الناطق بالحق و بنام پسر دیگرش عبدالله خطبه راندند و او را القائم بالحق لقب داد و این جمله را بر حسب رأي و تصویب فضل بن ربیع مرعی ومعمول داشت و پسرش موسى طفلی صغير و بروایتی پنجساله بود ، در این وقت یکی از شعرای عصر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 الخلافة غشُّ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 الأمير و جهلُ المشير</w:t>
      </w:r>
    </w:p>
    <w:p>
      <w:pPr>
        <w:pStyle w:val="BookText"/>
        <w:rPr/>
      </w:pPr>
      <w:r>
        <w:rPr>
          <w:rFonts w:ascii="Amiri" w:hAnsi="Amiri" w:eastAsia="Amiri" w:cs="Amiri"/>
          <w:color w:val="111111"/>
          <w:sz w:val="28"/>
          <w:sz w:val="28"/>
          <w:szCs w:val="28"/>
          <w:rtl w:val="true"/>
          <w:lang w:bidi="ar-SA"/>
        </w:rPr>
        <w:t xml:space="preserve">ففضلٌ وزیرٌ و بكرٌ 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ما فيه حتفُ الأمير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بقیّه این اشعار مذکور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 خبر بمامون رسید خود را امام الهدى و بقولی امام المؤمنين و در بعضی کتب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أمير المؤمنين نامید و بدینگونه نامش را در کتب و دفاتر وأحكام و فرامين بر نگاشتند أمّا قول اخير بعید می نماید چه در يك عهد و يك ملك دو تن باین نام نشاید ، و در تاریخ الخميس تصریح می نماید که مامون خود را أمير المؤمنين نامید ، و در تاریخ مختصر الدول نیز چنین است ، أمّا مسعودي و دیگران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علي بن عیسی بدست طاهر بقتل رسید و لشكر أمين انهزام یافتند و خبر بمامون پیوست با او بخلافت سلام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یکشب از شهر ربيع الاخر بپایان رسیده شهرهای جبل را بتمامت از نهاوند و همدان و کاشان و قم و اصفهان را از امورات عسكریّه و کشوريّه وخراج و منال و حکومت و امارت آن را محمّد امين در تحت ریاست و فرمانفرمائی علی بن عیسی ابن ماهان که دولتخواه و خدمتگذار وی بود مقرّر فرمود و جماعتی از قوّاد و سرهنگان الشكر و زعما و سرافرازان سپاه را با او ملحق و مضموم و دویست هزار بدو و پنجاه هزار دینار به پسرش عطا کرد و مالی بسیار بلشکریان بپراکنید ، و نیز فرمان کرد دو هزار قبضه شمشیر که به زر و سیم حليه داشت و شش هزار جامه وار برای خلعت باو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محمّد أمين أهل بیت و موالی و سرهنگان خودرا روز جمعه هشتم شهر جمادی الاخره در مقصورۀ که در شماسیّه بود حاضر ساخت و نماز جمعه را بگذاشت ، آنگاه بآنجا در آمد و پسرش موسی را برای دیدار ایشان در محراب بنشاند و فضل ابن ربیع و تماهت کسانی را که احضار کرده بود با او بودند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سعید خطیب مکتوبی را که از جانب أمين در قلم آورده بودند بان جماعت بر خواند ، در آن مکتوب از رأي و اندیشه أمين در حق ایشان وحق او بر آنها و از آن بیعتی که در زمان رشید در خلافت أمين نموده بودند و در آنوقت أمين در آن أمر منفرد بود و شریکی دیگر نداشت و رعایت آن بیعت بر آن مردم لازم وواجب است ، و آن اقدامی که مامون نموده و حادثۀ که ظاهر ساخته است در اینکه خود </w:t>
      </w:r>
    </w:p>
    <w:p>
      <w:pPr>
        <w:pStyle w:val="BookText"/>
        <w:rPr/>
      </w:pPr>
      <w:r>
        <w:rPr>
          <w:rFonts w:ascii="IRNazanin" w:hAnsi="IRNazanin" w:eastAsia="IRNazanin"/>
          <w:color w:val="111111"/>
          <w:sz w:val="28"/>
          <w:sz w:val="28"/>
          <w:szCs w:val="28"/>
          <w:rtl w:val="true"/>
          <w:lang w:bidi="fa-IR"/>
        </w:rPr>
        <w:t xml:space="preserve">را امام خوانده و مردم را بخلافت خود دعوت کرده و راه وصول و ایصال برید و مکاتیب را قطع کرده و نام أمين را از سکّه بیفکنده و زینت طرز و طراز نساخته و راههای دیگر نواخته و طرق مخالفت پیموده است و احداث حوادثی نموده است که هیچیك حق او و با شروطی که در کار او شده موافق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مردمان بایستی در طاعت أمين و دفع مامون بك عنان ويك زبان و يك جنان باشند و ببیعتش متمسِّك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ختم مكتوب سعيد بن فضل خطیب قاري مكتوب برخاست و در آنچه قرائت کرده بود بتصديق و تأکید آن سخنهای بلیغ بر زبان آورد و در شرایط تحريص و تشویق فروگذاشت نمود ، از آن پس فضل بن ربیع همانطور که نشسته بود در آن كلمات و بیانات بسیاری سخن کرد و مردمان را مهمیز انگیزش گردید و باز نمود که جز برای أمير المؤمنين محمّد أمين برای هیچکس نمی شاید که خودرا امام و خلیفه بداند و خدای تعالی در این امر خطیر برای احدى حظّی و نصیبی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فضل نیز بپایان رسید از اهل بیت محمّد و سایر حاضران بهیچوجه تکلّمی نرفت و از لا و نعم حرفی در میان نیامد مگر اینکه محمّد بن عیسی بن نهيك و چند تن از اعیان پاسبانان که سخنی در طاعت در میان نهادند و تصدیقی بر زبان آوردند و فضل بن ربیع در ذیل کلمات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أمیر موسی بن أمير المؤمنين أمر فرموده است که سه هزار بار هزار درهم از صلب أموال خود در حق شما مردم خراسان مبذول گردد و در میان شما قسمت کنیم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ختم این کلمات مردمان به اماکن خود باز شدند و علي بن عیسی روی با محمّد أمين آورد و در خدمتش مكشوف ساخت که مردم خراسان به علي مكتوب کرده اند که اگر علي بديشان بیرون شود با طاعت و انقیادش در آیند و إلّا فلا </w:t>
      </w:r>
      <w:r>
        <w:rPr>
          <w:rFonts w:eastAsia="IRNazanin" w:cs="IRNazanin"/>
          <w:color w:val="111111"/>
          <w:sz w:val="28"/>
          <w:szCs w:val="28"/>
          <w:rtl w:val="true"/>
          <w:lang w:bidi="fa-IR"/>
        </w:rPr>
        <w:t xml:space="preserve">! </w:t>
      </w:r>
      <w:bookmarkStart w:id="77" w:name="pg19468_208235"/>
    </w:p>
    <w:p>
      <w:pPr>
        <w:pStyle w:val="Heading3"/>
        <w:numPr>
          <w:ilvl w:val="2"/>
          <w:numId w:val="1"/>
        </w:numPr>
        <w:rPr/>
      </w:pPr>
      <w:bookmarkStart w:id="78" w:name="__RefHeading___Toc17422975_1280447820"/>
      <w:bookmarkStart w:id="79" w:name="_Toc27"/>
      <w:bookmarkEnd w:id="77"/>
      <w:bookmarkEnd w:id="78"/>
      <w:r>
        <w:rPr>
          <w:rtl w:val="true"/>
        </w:rPr>
        <w:t>آغاز شروع در محاربۀ أمين و مامون</w:t>
      </w:r>
      <w:bookmarkEnd w:id="79"/>
    </w:p>
    <w:p>
      <w:pPr>
        <w:pStyle w:val="BookText"/>
        <w:rPr/>
      </w:pPr>
      <w:r>
        <w:rPr>
          <w:rFonts w:ascii="IRNazanin" w:hAnsi="IRNazanin" w:eastAsia="IRNazanin"/>
          <w:color w:val="111111"/>
          <w:sz w:val="28"/>
          <w:sz w:val="28"/>
          <w:szCs w:val="28"/>
          <w:rtl w:val="true"/>
          <w:lang w:bidi="fa-IR"/>
        </w:rPr>
        <w:t>و مأمورشدن علی بن عیسی بن ماهان با لشکر گران بجانب ری و آهنگ حرب مأمون</w:t>
      </w:r>
    </w:p>
    <w:p>
      <w:pPr>
        <w:pStyle w:val="BookText"/>
        <w:rPr/>
      </w:pPr>
      <w:r>
        <w:rPr>
          <w:rFonts w:ascii="IRNazanin" w:hAnsi="IRNazanin" w:eastAsia="IRNazanin"/>
          <w:color w:val="111111"/>
          <w:sz w:val="28"/>
          <w:sz w:val="28"/>
          <w:szCs w:val="28"/>
          <w:rtl w:val="true"/>
          <w:lang w:bidi="fa-IR"/>
        </w:rPr>
        <w:t xml:space="preserve">چون علي بن عیسی داعی دولت و خیرخواه خلافت محمّد أمين بود و أمين را با وی اعتمادی خاص میرفت و در این موقع که بر حسب تصديق و إغراء و إغوای فضل بن ربیع و علي بن عیسی و پارۀ وزراء و امرای خائن که بر خیانت خود با خبر و از خلافت و اقتدار مامون خائف بودند أمين برحرب وقلع مامون یکجهت گشت هیچکس را از علي بن عیسی که مردی خطير و عظیم الشان بود شایسته تر نیافت ، لاجرم در شب جمعه پانزدهم شهر جمادى الأخره سال یکصد و نود و پنجم ما بین نماز جمعه تا نماز عصر علي بن عیسی را بلشکرگاه خودش در نهر بين بیرون فرستاد ، و علي بن عیسی با چهل هزار و بقولی پنجاه هزار و بروایتی شصت هزار مرد جنگجوی پرخاش آور در معسكر اقامت نمود و هم قیدی از سیم با خود حمل کرد تا بگمان خودش مامون را بأن مقيّد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أمین نیز روز بیست و چهارم جمادی الاخره در مشایعت و ملاقات او تا بنهروان برفت و دیگر باره بشهر بغداد بازگشت و در آن روز لشکریان و مردمانی را که با علي بن عیسی گذاشته بود از سان نظر بگذرانید ، و علي بن عیسی تا سه روز در نهروان بزیست و از آن پس با آن سپاه گران و اردوی عظیم بر نشست و بتعجيل پست و بلند زمین را در نوشت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اینکه محمّد أمين علي بن عیسی را برای حرب مامون انتخاب کرد این بود که ذوالریاستین را مردی جاسوس نزد أمين و فضل بن ربیع بود که با نچه بایستی اقدام کردی و خبر به ذوالریاستین دادی و آنچه بصواب دیدی و رأي دادی پذیرفته آمدی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حال که رشته أمر باین منوال رسید ذوالریاستین مکتوبی بآن مرد نمود که با فضل بن ربیع تصویب نماید که ابن ماهان را بحرب مامون بخراسان فرستد و مقصود ذي الرياستين در این امر این بود که میدانست در آن هنگام که علي بن عیسی از جانب هارون الرشید چنانکه سبقت گذارش گرفت حکمران خراسان شد با مردم خراسان سلوکی نکوهیده پیش گرفت و با ایشان با ظلم و ستم میگذرانید و ایشان را رنجیده خاطر و دشمن خود گردانید و هارون الرشید از کثرت شکایت و عرض تظلّم مردم خراسان او را عزل کرده اموالش را در حیطه تصرُّف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اینوقت ذو الرياستين نظر بحسن تدبير و وفور عقل و ذکا این اندیشه ساخت تا او را از دارالخلافه بجنگ بفرستد تا مردم خراسان در محاربت أمين جدّ و جهد بیشتر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مرد بدستور ذوالریاستین رفتار کرده أسباب حرکت ابن ماهان را فراهم نمود و ولایات مذکوره در إقطاع ابن ماهان مقرّر و حکمش در خزائن نافذ و پنجاه هزار سوار کارزار در رکابش رهسپار گشت و نیز مکتوبی به أبي دلف قاسم بن ادریس بن عیسی عجلي و هلال بن عبد الله حضرمی صادر نمودند که به ابن ماهان پیوسته شود و به عصمة بن حمّاد نوشت که با خاصه أصحاب خود بازگردیده و با بقیّه سپاه منضم گردد و از آن پس رایتی برای عبدالرحمان بن جبلة أنباري بر بست و امارت دینور را با او گذاشت و او را فرمان داد تا با أصحابش جانب دینور بسپارد و دو هزار بار هزار درهم نیز از آن پیش بدو حمل کرده بود ، و همچنان بعد از آنکه ابن ماهان راه برگرفت دائماً بمال ومرد و مرکب و آلات وأشياء حربيّه اورا مددمیفرستادند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علي بن عیسی خواست از بغداد راه برگیرد بدرگاه زبیده خاتون مادر أمين بيامد تاوداع کند ، زبیده با ابن ماهان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إن كان ولدي و إليه انتهت شفقتي فانّي على عبدالله منعطفة مشفقة لما يحدث عليه من مكروهٍ و أذىً و إنّما ابني ملكٌ نافس أخاه في سلطانه الكريم ، يأكل لحمه ويمقيه غيره ، فاعرف لعبدالله حقَّ ولادته ولا تجبهه </w:t>
      </w:r>
    </w:p>
    <w:p>
      <w:pPr>
        <w:pStyle w:val="BookText"/>
        <w:rPr/>
      </w:pPr>
      <w:r>
        <w:rPr>
          <w:rFonts w:ascii="Amiri" w:hAnsi="Amiri" w:eastAsia="Amiri" w:cs="Amiri"/>
          <w:color w:val="111111"/>
          <w:sz w:val="28"/>
          <w:sz w:val="28"/>
          <w:szCs w:val="28"/>
          <w:rtl w:val="true"/>
          <w:lang w:bidi="ar-SA"/>
        </w:rPr>
        <w:t xml:space="preserve">بالكلام فانّك لست بنظيره و لاتقتسره اقتسار العبيد و لاتوهنه بقيدٍ ولا غلّ ولاتمنع عنه جارية ولا خادماً ولا تعنَّف عليه في السرِّ ولاتساوه في المسير و لاتركب قبله وخذ بركابه و إن شتمك فاحتمل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أمير المؤمنين أمين فرزند دلبند من است و شفقت و مهر من بدو پایان می گیرد ، با عبدالله مامون نیز کمال مهر و عطوفت و شفقت و تشویش خاطر دارم تا مبادا اورا مكروهی و آزاری نمودار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پسرم پادشاهی است که او را ترغیب و تحریص کرده اند که در سلطنت و امارت برادرش طمع بندد و گوشت تن خود بخورد و دیگران را شريك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حق زادگی عبدالله و اخوّت او را نيك بشناس یعنی او پسر هارون و برادر أمين است ، و با وی در سخن راندن بیرون از حد خود و رعایت ادب محاورت منمای چه تو نظر او و هم رتبت و مقام او نیستی ، و با وی بستم و سختی رفتار میار ، و او را چون بندگان مپندار ، یعنی گمان مکن که چون مادرش بنده است او نیز در رتبت بندگان است ، بلکه پسر هارون و برادر مامون و دارای بیعت خلافت و أهل علم و فضیلت است ، و او را باستعمال بند و غلّ خوار مدار و خوارمانه میانگار و کنیزکان و خدّام او را از خدمتش دور مگردان و در سیر سفر و راه سپردن کار بر وی دشوار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جانب راه برگیرید باوی دوش بدوش و گوش بگوش مرو و پاس حشمتش را از دست مگذار و پیش از وی سوار مشو یعنی او را در سوار شدن تابع خود مگردان شاید در آن حال که تو سوار میشوی او را کوفتگی و خستگی یا عدم رغبتی در سوار شدن باشد و اگر بمتابعت تو سوار شود در ملالت و انزجار افتد ، و چون خواهد سوار شود رکابش را بدست خود بر گیر و اورا سوار کن و توقير و احترامش را منظور بدار و اگر لب بدشنام تو بر گشاید بر خود حمل کن ودر صدد تلافي وجواب برمیای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زبیده خاتون این سخنان دانش نشان بگذاشت قیدی سیمین به ابن ماهان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مامون بدست تو افتاد او را با ین قید مقیّد بگردان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فرمان خاتون جهان است امتثال می نمایم و از دقائق آن چیزی را فروگذار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در دقایق این کلمات امّ جعفر بنگرند آثار عقل و رأي رزین وزرای دور بین این خاتون روزگار را مشاهدت کنند ، چه زبیده از نخست بواسطه آن خوابی که در أيّام حمل أمين دیده و در ذیل حال زبیده خاتون مذکور شد همواره بر أمين و تباهی أحوالش بيمناك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 جربزه و جلادت و عقل و تدبیر و رزانتی که در مامون مشاهدت کرده و آن عقیدتی را که هارون در حق مامون و عکس آنرا در باره فرزندش أمين داشت و بارها بتجربت رسیده بود میدانست اگر در میان أمين و مامون مخالفت ومحاربتی روی دهد فتح و نصرت بامامون خواهد بود ، بعلاوه گاهی که این مخالفت از طرف أمين بدایت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میدانست رجالی که در اطراف أمين جمع شده اند در وصیّت هارون خیانت کردند و از خائن امیدوار نشاید بود ، و آن رجالی که در گرد مامون انجمن كرده‌اند مردمی دانشمند و ثابت الجاش و العقيده اند ، و همچنین شجاعت و جلادت مردم خراسان وعداوت دیرین ایشان را با ابن‌ماهان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 وی معلوم بود که اگر مامون با أمين متّفق باشد خلافت أمين استقرار و استدامت گیرد و گرنه مضمحل و تباه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خرافات و غرور ابن ماهان با خبر بود و میدانست مردم مغرور در پایان کار محروم و مهجور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رعایت حشمت رشید و وصایای او را در باره مامون واجب الرعایه می دانست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مسعودي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اُمّ جعفر زبیده خاتون دختر جعفر بن أبي جعفر منصور زوجه معظّمه هارون الرشید از رشید بارور نمی گردید ؛ رشید از این حال در ملال و کلال بود ، پس با پارۀ مجالسين خود که از حکما بودند ازین حال شکایت و مشاورت فرمود </w:t>
      </w:r>
      <w:r>
        <w:rPr>
          <w:rFonts w:eastAsia="IRNazanin" w:cs="IRNazanin"/>
          <w:color w:val="111111"/>
          <w:sz w:val="28"/>
          <w:szCs w:val="28"/>
          <w:rtl w:val="true"/>
          <w:lang w:bidi="fa-IR"/>
        </w:rPr>
        <w:t xml:space="preserve">. </w:t>
      </w:r>
      <w:bookmarkStart w:id="80" w:name="pg19468_208239"/>
    </w:p>
    <w:p>
      <w:pPr>
        <w:pStyle w:val="BookText"/>
        <w:rPr/>
      </w:pPr>
      <w:bookmarkEnd w:id="80"/>
      <w:r>
        <w:rPr>
          <w:rFonts w:ascii="IRNazanin" w:hAnsi="IRNazanin" w:eastAsia="IRNazanin"/>
          <w:color w:val="111111"/>
          <w:sz w:val="28"/>
          <w:sz w:val="28"/>
          <w:szCs w:val="28"/>
          <w:rtl w:val="true"/>
          <w:lang w:bidi="fa-IR"/>
        </w:rPr>
        <w:t>آن حکیم مصلحت در آن دید که رشید با دیگری بیامیزد و در آب و آبگاه تغييری پدید آید و زبیده را آب غيرت بجوشد، چه ابراهیم خلیل علیه السلام را حضرت ساره در تحت نکاح بود و از خلیل الرحمان حامل نمی شد و چون هاجر را با نحضرت بخشید از حضرت خلیل بجناب اسماعيل بارور گردید و ساره را از دیدار این حال غيرت افتاد و بواسطه همین رشك بردن بجناب اسحاق که مهر منير آفاق بود آبستن گشت ؟؟</w:t>
      </w:r>
    </w:p>
    <w:p>
      <w:pPr>
        <w:pStyle w:val="BookText"/>
        <w:rPr/>
      </w:pPr>
      <w:r>
        <w:rPr>
          <w:rFonts w:ascii="IRNazanin" w:hAnsi="IRNazanin" w:eastAsia="IRNazanin"/>
          <w:color w:val="111111"/>
          <w:sz w:val="28"/>
          <w:sz w:val="28"/>
          <w:szCs w:val="28"/>
          <w:rtl w:val="true"/>
          <w:lang w:bidi="fa-IR"/>
        </w:rPr>
        <w:t xml:space="preserve">رشید چون این کلمات را از آن حکیم دانشمند بشنید مادر مامون را که ازین پیش شرح حالش مذکور شد بخرید و با وی خلوت بگزید و مراجل بمأمون حامل شد ، چون ام جعفر که رشك مهر خاور بود خبر یافت در بحر غيرت و رشك غوطه ور و آب غیرت در درونش نمایشگر و بمحمّد أمين بارور شد </w:t>
      </w:r>
      <w:r>
        <w:rPr>
          <w:rFonts w:eastAsia="IRNazanin" w:cs="IRNazanin"/>
          <w:color w:val="111111"/>
          <w:sz w:val="28"/>
          <w:szCs w:val="28"/>
          <w:rtl w:val="true"/>
          <w:lang w:bidi="fa-IR"/>
        </w:rPr>
        <w:t>.</w:t>
      </w:r>
    </w:p>
    <w:p>
      <w:pPr>
        <w:pStyle w:val="Heading3"/>
        <w:numPr>
          <w:ilvl w:val="2"/>
          <w:numId w:val="1"/>
        </w:numPr>
        <w:rPr/>
      </w:pPr>
      <w:bookmarkStart w:id="81" w:name="__RefHeading___Toc17422977_1280447820"/>
      <w:bookmarkStart w:id="82" w:name="_Toc28"/>
      <w:bookmarkEnd w:id="81"/>
      <w:r>
        <w:rPr>
          <w:rtl w:val="true"/>
        </w:rPr>
        <w:t>بیان حرکت علی بن عیسی بن ماهان</w:t>
      </w:r>
      <w:bookmarkEnd w:id="82"/>
    </w:p>
    <w:p>
      <w:pPr>
        <w:pStyle w:val="BookText"/>
        <w:rPr/>
      </w:pPr>
      <w:r>
        <w:rPr>
          <w:rFonts w:ascii="IRNazanin" w:hAnsi="IRNazanin" w:eastAsia="IRNazanin"/>
          <w:color w:val="111111"/>
          <w:sz w:val="28"/>
          <w:sz w:val="28"/>
          <w:szCs w:val="28"/>
          <w:rtl w:val="true"/>
          <w:lang w:bidi="fa-IR"/>
        </w:rPr>
        <w:t>با جماعت لشکر بجانب ری و آهنگ جنگ مأمون</w:t>
      </w:r>
    </w:p>
    <w:p>
      <w:pPr>
        <w:pStyle w:val="BookText"/>
        <w:rPr/>
      </w:pPr>
      <w:r>
        <w:rPr>
          <w:rFonts w:ascii="IRNazanin" w:hAnsi="IRNazanin" w:eastAsia="IRNazanin"/>
          <w:color w:val="111111"/>
          <w:sz w:val="28"/>
          <w:sz w:val="28"/>
          <w:szCs w:val="28"/>
          <w:rtl w:val="true"/>
          <w:lang w:bidi="fa-IR"/>
        </w:rPr>
        <w:t xml:space="preserve">چنانکه مسعودي مینویسد در آن عهدنامه که هارون الرشید در ترتیب بیعت و خلافت أمين و مأمون نگاشته و در کعبه معظمه آويخته و مشروحاً مسطورشد نوشته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ازین دو تن هريك بغدر وحيلت سبقت نمودند از رتبت خلافت معزول و آن بیعت فاسد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 هارون الرشید باغوای وزرای خائن و امرای متباين مبادرت در غدر و مخالفت از طرف أمين روی داد و هر چند مامون اظهار انقیاد و تعظیم و اطاعت ورعایت شرایط عهد نامه و مقرّرات هارون الرشید را بر نگاشت و بدستیاری رسل و رسایل عرضه داشت بواسطه إغرای خائنين و ضعف رأي أمين مفید نگشت تا خزاین و دواین پرداخته و چنان لشکری عظیم ساخته گشت و علي بن عیسی بن ماهان سپهسالار آن لشکرگران گردید و در شهر شعبان سال مذکور خیمه بیرون زد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أمين با سرهنگان جنگجوى و أعيان پیشگاه و جنود مجنّده بمشایعتش </w:t>
      </w:r>
    </w:p>
    <w:p>
      <w:pPr>
        <w:pStyle w:val="BookText"/>
        <w:rPr/>
      </w:pPr>
      <w:r>
        <w:rPr>
          <w:rFonts w:ascii="IRNazanin" w:hAnsi="IRNazanin" w:eastAsia="IRNazanin"/>
          <w:color w:val="111111"/>
          <w:sz w:val="28"/>
          <w:sz w:val="28"/>
          <w:szCs w:val="28"/>
          <w:rtl w:val="true"/>
          <w:lang w:bidi="fa-IR"/>
        </w:rPr>
        <w:t xml:space="preserve">بر نشست ، مشایخ بغداد و سالبردگان جهان گفته اند هیچوقت سپاهی بانکثرت رجال و دلیران آهنین چنگال و عُدَّت کامل و أسلحه نامدار بدیدار نیاورده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أمين با ابن ماهان وصیّتها بنمود و در جمله سفارش بليغ کرد که تا ممكن است جهد و جدّ نماید که مامون را اسیر گرداند یعنی کشته و زخمدار نگردد ، و ازین پیش مسطور شد حرکت ابن ماهان روز یکشنبه شش روز از جمادی الاخره بجای مانده بسوی نهروان بود وأمين تا نهروان باوی مشایعت کرد و علي ابن ماهان بروایت طبري بندی سیمین با خود برداشت که بگمان خود مامون را بأن بند مقیّد بدارد و لشکریان را در نهروان عرض دادند و علي ابن ماهان تا سه روز در نهروان بزیست و از آن پس شتا باین جانب مقصود گرفت ؛ و این روایت باروایت ابن أثیر که حرکت ابن ماهان را در شهر شعبان مینگارد مخالفت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نیز حرکت ابن ماهان را در نیمه جمادی الاخره مینگارد ، و ابن خلدون در تاریخ خود حرکت ابن ماهان را از بغداد در ماه شعبان می نویسد و در مختصر الدول عدد لشکری را که با ابن ماهان راهسپار شدند ده هزار تن نگاشته است و این خبر ضعیف است چه أغلب مورِّخین از شصت هزار تا چهل هزار سوار کمتر نوشته اند و جز این هم نتواند بود ، زیرا که در چنین موردی با مانند مامون و آن لشکرگران خراسان نمی توان با ده هزار مرد سپاهی استقبال نمود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أبوجعفر طبري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خلع مامون را و بیعت با دو پسرش موسی و عبدالله را در تمام آفاق غير از خراسان اظهار نمود و اموال و جوایز و عطایای سنیّه در حق بنی هاشم و سایر طبقات ناس در بیعت ایشان بداد و هفت شب از شهر شعبان گذشته سال يكصد و نود و پنجم علي بن عيسی با پنجاه هزار سواره و پیاده از بغداد در نهروان لشکرگاه بساخت ، محّمد أمين بتشييع او بیرون شد وسرهنگان و لشكريان سوار شدند و بازاریان بغداد همه بتماشای ایشان از شهر بیرون رفتند ، جماعت صنعتگران و کارگران نیز گروهی بلشكر ابن ماهان ملحق شدند چندانکه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فرسنگی زمین را لشکرگاه و أحمال و أثقال وی در سپرده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سفارشات محمّد أمين با علي بن عیسی عمرو بن سعید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أمين از دروازه بغداد با عظمت و حشمت بی پایان بیرون شد فرود آمد و پیاده راه گرفت و با علي بن عیسی روی کرد و باب نصیحت بر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را قدغن بليغ کن که رعیت را ببازی نشمارند و باموال ایشان بچشم طمع و غارت نگذرند و اموال مردم دهات و قری را بتاراج نسپارند و پرده ناموس و عصمت زنان را بسهام شهوات و أسنّه مشتهيات چاك نزنند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ري را در امارت یحیی بن علي بگذار و لشکری گران بدو مضموم بدار و او را فرمان کن تا آنچه از خراج ري بدو آید در ارزاق لشکریان بکار بندد و از هر شهر و کوره گذر کردی مردی از اصحاب خودت را در آنجا امارت بده وهرکس از سپاه خراسان و اعیان آن سامان روی باردوی تو آورد با وی اکرام کن و جایزۀ نیکو بده و هرگز برادری بجريرت برادری مگیر و يك بخش از چهار بخش خراج خراسان را تخفیف بده و هرکس تیری بتو برگشاید تا اصحاب ترا بطعن نیزه بسپارد او را أمان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 مامون در آمدی از آن روز تا سه روز دیگر بیشتر بدو مهلت مده و چون خواستی او را بدینسوی فرستی در صحبت موثّق ترین یارانت روانه کن ، و اگر شیطان او را فریب داد و سر باطاعت در نیاورد و با تو از راه جنگ و ستیز در آمد سعی کن تا اورا أسير کنی ، و اگر از تو فرار کرد و بپاره شهرهای خراسان برفت خودت بنفس خودت بجانب او راه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آنچه را که با تو وصیّت کردم فهمیدی ؟ علي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أصلح الله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کنف برکت و عون خدای راه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ماهان جانب مقصود گرفت و محمّد أمين در حین وداع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بخراسان رسی امرای آنسامان را باستمالت و نوازش آسوده خاطر کن و عبدالله را سه روز مهلت بده تا ساختگی راه خود را بنماید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أوان که ابن ماهان خواست حرکت نماید منجِّمی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 نگی فرمای که قمر مسعود شود چه دراینوقت ناظر بنحوس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بصلاح و فساد و سعادت و نحوست قمر نظر ندارم و بیش ازین ندانم که هر کس با ما جنگ کند جنگی نمائیم و در هنگام مقاتله شمشیر شرر بار را از خون دشمنان نا بكار آب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علي بن عيسی راه بر گرفت و با کمال غرور و کبریا صحرا در سپرد و در عرض راه کاروانها نزديك جلولا با او برخوردند ؛ از ایشان پرسیدن گرفت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حسين در شهر ري اقامت کرده عرض سپاه می بیند و اسلحه کارزار را میازماید و از خراسان او را مدد میرسد و برای قتال استعداد میجوید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این سخنان می شنید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يك خاری از أغصان من است و هیچ نشاید مانند طاهری امارت لشکر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و شکستن باد وزنده اوراق و أغصان أشجار را جز آن باقی نیست که عبور ما بعقبه و پشته کوه همدان افتد ، چه بزغاله نوزاده را تاب شاخ زدن و شاخ خوردن و قاطر پژمان را تاب مطاردت و ستیز شیر ژیان نیست و اگر طاهر اقامت نماید خویشتن را در معرض تیغ بران و تیر پران و نیزه آبدار و خنجر آتشبار نماید ، وچون بشهر ري نزديك و با ایشان هماهنگی شدیم بازوان ایشان را از کار بیفکنیم و استخوان ایشان را در هم بشکنیم و اعضای ایشانرا از هم بگشائیم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مکاتیب عديده بملوك و فرمانگذاران ديلم و طبرستان و حوالی و أطراف آنجا بر نگاشت و مال و بضاعت و تاجها و پاره و گوشوارها و جز آن بفرستاد و جملگی را فرمان داد که راه خراسان را از آمد و شد مقطوع دارند و آنجماعت أمر او را اجابت کردند و خود راه بر نوشت تا بهمدان پیوست و از آنجا سراپرده بیرون کشید و باهنگی شهر ري روی آورد و هنوز عبدالرحمان بر وی وارد نشده بود ؛ پس راه در سپرد تا با تعبیه خود به ري رسيد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ده فرسنگی و نخستین فرودگاه ري رسید و در آن هنگام چنانکه سبقت نگارش یافت طاهر بن حسين که به ذي اليمينين ملقّب و از جانب مامون با </w:t>
      </w:r>
    </w:p>
    <w:p>
      <w:pPr>
        <w:pStyle w:val="BookText"/>
        <w:rPr/>
      </w:pPr>
      <w:r>
        <w:rPr>
          <w:rFonts w:ascii="IRNazanin" w:hAnsi="IRNazanin" w:eastAsia="IRNazanin"/>
          <w:color w:val="111111"/>
          <w:sz w:val="28"/>
          <w:sz w:val="28"/>
          <w:szCs w:val="28"/>
          <w:rtl w:val="true"/>
          <w:lang w:bidi="fa-IR"/>
        </w:rPr>
        <w:t xml:space="preserve">سپاهی قلیل در شهرري جای داشت و نظر بلطف کیاست و من در است و حسن فراستی که داشت عيون و جواسيس در طرق و منازل نهاده همه روز از اخبار اردوی علي بن عیسی و أحوال او بدو عرضه می دادند و خاطر او را از جزئی و کلّی امورات و ترتیبات وی بیاگاهانیدند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مقدّمه و پارۀ باران ابن ماهان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ترتیب عيون وجواسيس دهی و ایشان را بر نشانده باطراف بفرستی تا از حال طاهر و مردم او باخبر شوی و نیز کندۀ برگرد لشکر خود بر آوری و طلایع و دید با نان سپاه و چوب زنان </w:t>
      </w:r>
      <w:r>
        <w:rPr>
          <w:rStyle w:val="FootnoteAnchor"/>
          <w:rtl w:val="true"/>
        </w:rPr>
        <w:footnoteReference w:id="28"/>
      </w:r>
      <w:r>
        <w:rPr>
          <w:rFonts w:ascii="IRNazanin" w:hAnsi="IRNazanin" w:eastAsia="IRNazanin"/>
          <w:color w:val="111111"/>
          <w:sz w:val="28"/>
          <w:sz w:val="28"/>
          <w:szCs w:val="28"/>
          <w:rtl w:val="true"/>
          <w:lang w:bidi="fa-IR"/>
        </w:rPr>
        <w:t xml:space="preserve">بارگاه بدید با نی و شب نگرانی بیرون فرستی از شبیخون دشمن ایمن بمانی و رأي جميل بکار برده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ساده لوح کم مایه کم مغز کم تدبير مغرور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را نه آنشان و جلالت و لياقت است که از بهر او استعداد بگیرند و پایان حال او از دو حال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در شهر ري متحصِّن می شود و خود مردم آنشهر از بیم ما او را شب هنگام می گیرند و ما را از کار او آسوده می سازند ، با این است که فرار را برقرار اختیار کرده این شهر را میگذارد و میگذرد و چون لشکر ما بدو نزديك شود ساعتی در برابر چنين لشکری نامدار در نگ نمی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و دیگران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طاهر مقاومت با این سپاه را در خور بازو و استعداد خود نمی دید و ترك شهر ري و مراجعت بمرو را صلاح می دانست تا کنون چنان کرده بود ؛ چه بدو نزديك شده ایم وطاهر بچنين اندیشه نرفت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 بن عیسی در عرض راه هر کس را دیدی که از شهر ري مي آمد از حال طاهر بپرسیدی ، وچون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در شهرري مشغول تهیّه أسباب حرب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حراست شهر و سدّ باب دشمن مشغول و از جانب مامون همواره مرد و مرکب و عِدّت و عُدّت او افزوده می شود و روز تا روز أمرش عظیم تر و سپاهش فزونتر می گردد و اورا سپهسالار لشکر خراسان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جانب خراسان </w:t>
      </w:r>
    </w:p>
    <w:p>
      <w:pPr>
        <w:pStyle w:val="BookText"/>
        <w:rPr/>
      </w:pPr>
      <w:r>
        <w:rPr>
          <w:rFonts w:ascii="IRNazanin" w:hAnsi="IRNazanin" w:eastAsia="IRNazanin"/>
          <w:color w:val="111111"/>
          <w:sz w:val="28"/>
          <w:sz w:val="28"/>
          <w:szCs w:val="28"/>
          <w:rtl w:val="true"/>
          <w:lang w:bidi="fa-IR"/>
        </w:rPr>
        <w:t>کسی بدو آمده ؟؟</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أمّا امور بوجود او مضطرب و مردمان از وی خوفناك هستند ابن ماهان بطيّ منازل فرمان داده از کمال غرور و ضعف رأي بخندیدی و با یاران خود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طاهر که باشد که فرمان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پست و پیچد ز پیمان من</w:t>
      </w:r>
    </w:p>
    <w:p>
      <w:pPr>
        <w:pStyle w:val="BookText"/>
        <w:rPr/>
      </w:pPr>
      <w:r>
        <w:rPr>
          <w:rFonts w:ascii="IRNazanin" w:hAnsi="IRNazanin" w:eastAsia="IRNazanin"/>
          <w:color w:val="111111"/>
          <w:sz w:val="28"/>
          <w:sz w:val="28"/>
          <w:szCs w:val="28"/>
          <w:rtl w:val="true"/>
          <w:lang w:bidi="fa-IR"/>
        </w:rPr>
        <w:t>او را کجا آن قدرت و حدّ که در برابر چنين لشکر بی عدّ و حدّ بیاید و از جنگ و قتال سخن بیاراید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 احتشام ایشان چندانست که ما از عقبه همدان بگذریم و نسیم لشکر فیروز ما بر پرچم إدبارش بوزد و چشمش بر سواد لشكر شما بنگرد فرار نماید و نزد أمين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بزغاله با شاخ قوچ چه کند و روباه در میدان شیر غرّان چه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پسرش و دیگر یارانش از اینگونه کلمات بگفتند و یحیی بن علي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پراکندگان لشكر را بیکجای فراهم ساز و ایشان را از شب تاز دشمن بیدار کن و هیچ لشکری را جز با جماعتی ازین قوم که عارف و عالم هستند بجائی گسیل مگردان ، چه لشكر را بتواني و در نگ نمیرانند و در کار محاربت بغرور و غفلت نمی پردازند ، شرط احتياط اینست که در کمال تحرُّز و تحفُّظ بگذرانی و نگوئی طاهر چیست که با من بجنگی اندر شود ؟ چه بسا باشد شراره پوشیده آتشی بزرگی شود و در سدّ ثلمه سیل نپرداختن تولید بحری عظیم نماید ، مگر نه آنست که لشکر ما بطاهر نزديك شده است ؟ اگر بیمناك بودی و آهنگ فرار داشتی تا امروز اقامت ننمودی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عیسی همچنان از باره غرور فرود نشد و از همین نمونه جواب بشنیدند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جزخاری از درخت من و شرارۀ از آتش من نیست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باشد که شراره آتشی افروخته گردد اعلي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آن مقدار جلادت و مقام نیست که در چنین موارد نامبردار آید و بچیزی شمرده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روزگار از قران خود باید خود را نگاهبان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طاهر را بیم و سطوتی در سپرده بود و پایه و مایۀ در خویشتن نگران نبود یا آهنگ ترك‌جنگ با مراجعت می داشت تاکنون چنین کرده بود ، چه ما اینك با چنين لشکر بی پایان بدو نزديك شده ایم و اقدامی از وی نمی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عیسی همچنان راه در نوشت تا بده فرسنگی شهرري رسيد ، اینوقت طاهر ذو اليمينين در کار خود با اصحاب خود بمشورت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بدو اشارت کردند که در ري اقامت نماید و از فراز بارو با نوك تیر قتال وجدال اعدا را مدافعت نماید تا از خراسان مدد برسد و سپهداری برای محاربت معیّن گردد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اقامت کنی کار بر یاران تو هموار آید و آذوغه و دانه بار را بهتر وارد کنند و برای حفظ سرما نیکوتر است ، می توانند در خانه ها ومنازل خود پناهنده گردند و با دشمن بمماطلت بگذرانند تا سپاه خراسان و سرهنگان نیز چنگی در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بشنید و نیك بیندیشید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رأي که شما آوردید بعقل و دور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اندیشی مقرون نیست ، چه مردم ري از علي بن عیسی بهیبت و خشیت اندر هستند و از بطش و سطوت او بر خود ترسناك باشند و این از اعراب صحرانشين و صعاليك کوهستان و قرى و دهات جمعی کثير با او فراهم شده اند و من ایمن نیستم که اگر در شهر ری جایگزینیم بناگاه مردم ري از ترس جان و مال خودشان و از بیم ابن ماهان بر ما برجهند و ما را دست بسته بدشمن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 صحیح جز آن نیست که ما با همين قلیل مردم سپاهی که داریم بحرب او بیرون شویم و بیاری باری جنگ در افکنيم، اگر ظفر کرده و منصور آمدیم خوب واگر نه بشهر اندر شده در شهر کار قتال بیارائیم و اگر کشته شویم همچنان در عجب نشاید شد چه پیش از ما نیز بسیاری مردمان در پهنه کارزار جان سپار شده اند و نام نيك بیادگار گذاشته اند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زعمای لشكر خراسان و کارآزمودگان سپاه این رأي را تصویب نمودند لاجرم طاهر بتعبيه لشكر أمر کرده سپاهیان را عطاها بداد و کار اسلحه کارزار را هرچه </w:t>
      </w:r>
    </w:p>
    <w:p>
      <w:pPr>
        <w:pStyle w:val="BookText"/>
        <w:rPr/>
      </w:pPr>
      <w:r>
        <w:rPr>
          <w:rFonts w:ascii="IRNazanin" w:hAnsi="IRNazanin" w:eastAsia="IRNazanin"/>
          <w:color w:val="111111"/>
          <w:sz w:val="28"/>
          <w:sz w:val="28"/>
          <w:szCs w:val="28"/>
          <w:rtl w:val="true"/>
          <w:lang w:bidi="fa-IR"/>
        </w:rPr>
        <w:t xml:space="preserve">نیکتر بساخت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آن سپاه بی کران بغداد از آن عقبه بگذشتند مردمان از استعداد و تجهیز سپاه طاهر ذي اليمينين بعرض علي بن عیسی سپهدار سپاه أمين برسانیدند پسرش حسين بن علي با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طاهر را اندیشه گریز بودی یکروز توقُّف نمی کرد و تهیّه ستیز نمی دید ، اکنون که بدشمن نزديك شديم باری طريق حزم و احتیاط را از دست نباید گذاشت تا بچشم زخمی مجروح نشویم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که طاهر نه چنانکس باشد که تو گمان بری ، مردم در برابر أقران و أماثل بتحفُّظ و تیقُّظ باشند ، مقام و منزلت من از آن بلندتر و شان و قدرت من از آن رفيع تر و منیع تر است که چون طاهر کسی که از يكان يكان مردمان فرود تر می باشد در مقابل من قيام جوید یا اگر قیام نماید قوام یابد ؟</w:t>
      </w:r>
    </w:p>
    <w:p>
      <w:pPr>
        <w:pStyle w:val="BookText"/>
        <w:rPr/>
      </w:pPr>
      <w:r>
        <w:rPr>
          <w:rFonts w:ascii="IRNazanin" w:hAnsi="IRNazanin" w:eastAsia="IRNazanin"/>
          <w:color w:val="111111"/>
          <w:sz w:val="28"/>
          <w:sz w:val="28"/>
          <w:szCs w:val="28"/>
          <w:rtl w:val="true"/>
          <w:lang w:bidi="fa-IR"/>
        </w:rPr>
        <w:t xml:space="preserve">بالجمله ، چون نزديك بشهر ري رسيد طاهر بانگ رحیل بر کشید و با کمتر از چهار هزارسوار از شهر ري بيرون آمد و در پنج فرسنگی شهر در قریۀ که نامش کلواص بود لشکرگاه ساخت و بقولی سه هزار و هشتصد تن مرد سپاهی با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طاهر سه تن بلشکرگاه على بن عيسى آمدند تا در خدمتش تقرُّب حاصل کنند ، علي بن عیسی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کیستید و از کدام شهر و دیار هستید ؟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لشكریان پسرت عيسی هستم که رافع بن ليث او را بکشت ، علي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لشکریان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تا دویست تازیانه بدو بزدند و آندو تن دیگر را خوار براند ، و این خبر گوشزد اصحاب طاهر شد و باين سبب تنفُّر و انزجار ایشان از علي بن عیسی بسیار و جدّ و جهد ایشان در محاربت بیشتر گشت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هرگز از جانب مامون مکتوبی بما نمی رسید که خویشتن را خليفه نامیده باشد و در این هنگام که با علي بن عیسی دچار شدیم و این أحمد أمير شرطه طاهر بود با طاهر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علي بن عیسی با این گروهی که می نگری در اینجا وارد شده اند ، اگر ما بدفع و حرب او آشکار شویم و </w:t>
      </w:r>
    </w:p>
    <w:p>
      <w:pPr>
        <w:pStyle w:val="BookText"/>
        <w:rPr/>
      </w:pPr>
      <w:r>
        <w:rPr>
          <w:rFonts w:ascii="IRNazanin" w:hAnsi="IRNazanin" w:eastAsia="IRNazanin"/>
          <w:color w:val="111111"/>
          <w:sz w:val="28"/>
          <w:sz w:val="28"/>
          <w:szCs w:val="28"/>
          <w:rtl w:val="true"/>
          <w:lang w:bidi="fa-IR"/>
        </w:rPr>
        <w:t xml:space="preserve">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أمير المؤمنين أمين مأمور و عامل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اینطرف ما به امارت و خلافت أمين از ین پیش اقرار آورده و بیعت نموده ایم چگونه ما را میرسد که با ابن ماهان بمحاربت مبادرت جوئیم و بر قرار داد و اقرار خود خط بطلان کشیم ؟</w:t>
      </w:r>
    </w:p>
    <w:p>
      <w:pPr>
        <w:pStyle w:val="BookText"/>
        <w:rPr/>
      </w:pPr>
      <w:r>
        <w:rPr>
          <w:rFonts w:ascii="IRNazanin" w:hAnsi="IRNazanin" w:eastAsia="IRNazanin"/>
          <w:color w:val="111111"/>
          <w:sz w:val="28"/>
          <w:sz w:val="28"/>
          <w:szCs w:val="28"/>
          <w:rtl w:val="true"/>
          <w:lang w:bidi="fa-IR"/>
        </w:rPr>
        <w:t xml:space="preserve">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این کار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بگذار تا بآنچه اراده کرده ام رفتار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اجازت یافتم بر فراز منبر بر شدم و محمّد أمين را از خلافت خلع کردم و بخلافت عبدالله مامون دعوت نمودم ، و أحمد بن هشام که بزرگی سپاه خراسان بود این تدبیر را برای آن نمود و این آوازه عزل و نصب را برای آن افکند که علي بن عیسی نتواند سپاه طاهر را بطاعت أمين فریب دهد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أمين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 جمعه یا بامداد دیگر روز شنبه شهر شعبان همین سال یکصد و نود و پنجم هجري با عزل أمين و نصب مامون راه بر سپردیم تا به قسطا نه که أوّل مرحله و منزل از شهر ري بعراق است فرود آمدیم ، قسطانه بضمّ قاف و بروایتی بكسر قاف و سکون سين و طاء مهمله و الف و نون نام قریۀ از قرای ري ميباشد كه راهگذار ساده است و بزبان فارسی بستانه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علي بن عيسى با آن اردوی کوه شکوه در بیابانی فرود آمد که مشکونه نام داشت ، مشکونه با میم و شین معجمه و كاف و واو و نون شهرکی است از أعمال ري که تا ري دو منزل راه است و بر طریق ساوه است ، و در بعضی تواریخ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ذوالیمینین در قریه قلوس فرود شد ، قلوس بفتح قاف و ضمّ لام و واو وسين مهمله قریه ایست که در ده فرسنگی شهرري بوده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هشام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ما بين ما و ابن ماهان هفت فرسنگی فاصله بود و بهردو فرسنگی مسافت طلایع و پیشرو لشکر قرار دادیم و علي بن عیسی راگمان چنان میرفت که بمحض اینکه طاهر ذوالیمینین اورا و سپاه نامعدودش را بنگرد سر بتسليم در آورد و عمل خود را یکباره بدو بگذارد ، أمّا از تقديرات مقدِّر الامور و مصوِّر الدهور بی خبر بود </w:t>
      </w:r>
      <w:r>
        <w:rPr>
          <w:rFonts w:eastAsia="IRNazanin" w:cs="IRNazanin"/>
          <w:color w:val="111111"/>
          <w:sz w:val="28"/>
          <w:szCs w:val="28"/>
          <w:rtl w:val="true"/>
          <w:lang w:bidi="fa-IR"/>
        </w:rPr>
        <w:t xml:space="preserve">. </w:t>
      </w:r>
      <w:bookmarkStart w:id="83" w:name="pg19468_208248"/>
    </w:p>
    <w:p>
      <w:pPr>
        <w:pStyle w:val="Heading3"/>
        <w:numPr>
          <w:ilvl w:val="2"/>
          <w:numId w:val="1"/>
        </w:numPr>
        <w:rPr/>
      </w:pPr>
      <w:bookmarkStart w:id="84" w:name="__RefHeading___Toc17422979_1280447820"/>
      <w:bookmarkStart w:id="85" w:name="_Toc29"/>
      <w:bookmarkEnd w:id="83"/>
      <w:bookmarkEnd w:id="84"/>
      <w:r>
        <w:rPr>
          <w:rtl w:val="true"/>
        </w:rPr>
        <w:t>بیان تصفیۀ صفوف سپاه علی بن عیسی</w:t>
      </w:r>
      <w:bookmarkEnd w:id="85"/>
    </w:p>
    <w:p>
      <w:pPr>
        <w:pStyle w:val="BookText"/>
        <w:rPr/>
      </w:pPr>
      <w:r>
        <w:rPr>
          <w:rFonts w:ascii="IRNazanin" w:hAnsi="IRNazanin" w:eastAsia="IRNazanin"/>
          <w:color w:val="111111"/>
          <w:sz w:val="28"/>
          <w:sz w:val="28"/>
          <w:szCs w:val="28"/>
          <w:rtl w:val="true"/>
          <w:lang w:bidi="fa-IR"/>
        </w:rPr>
        <w:t xml:space="preserve">محمّد بن ماهان و لشکر طاهر ذوالیمینین عمل بن العلاء و بعضی دیگر با طاهر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قلیل تو از لشکر بی پایان ابن ماهان در بیم و هیبت اندر شده اند ، اگر این جنگ را بتأخير افكنی تا اندك اندك با بشان مأنوس شوند و دماغ ایشان پر گردد و دل ایشان نیرومند و خوی ایشان عادت گیرد و مآخذ مقاتلت با این گروه را بدست آرند شایسته تر است ،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امری که بیرون از حزم و تجربت باشد اقدام نمی کنم و از طریق عقل واشارت خرد بدیگر سوی نپویم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لشكر من اندك و سپاه خصم بسیار است و سوادی عظیم و از کثرت عدد هیمنه بزرگی دارند ، لاجرم اگر در جنگ در نگ جویم و در مقاتلت بمماطلت پردازم لشکر دشمن بر قلّت ما آگاه شوند و این قليل لشکری را که با من حاضرند خواه از روی رغبت و میل و طمع یا از راه بیم و تهدید و نوید بخود مایل کنند، و چون این مردم قليل نيز بروند من تنها و بیکس بمانم و أهل صبر و حفاظ از من روی بر تا بند و مرا مخذول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هم اکنون مردان کارزار را با جنگجویان رزم ساز انباز نمایم وسوار در سوار حلقه کنم و بر طاعت و وفا اعتماد جویم و بآن صبوري و شکیبائی که در خور صابرانی است که جویندۀ خير و حریص بر فوز و دولت شهادت هستند بپردازم و دل بر مرگ بسپارم و دود پهنۀ کارزار را بچشمه خورشید برسانم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قادر قدير بما نصرت بخشید بآنچه مقصود ومراد ما باشد رسیده ایم و اگر صورتی دیگر پیش آورده شد و نصرت و ظفر بهره دیگران افتاد همانا من أوّل کس نیستم که در این سرای و بال قتال داده و در این جهان دور نگی جنگی ورزیده و کشته شده باشم ، بسا کسا و با آرزوها و هوسها که با آرزوهای دراز وزمانهای دیر باز میدان ستیز </w:t>
      </w:r>
    </w:p>
    <w:p>
      <w:pPr>
        <w:pStyle w:val="BookText"/>
        <w:rPr/>
      </w:pPr>
      <w:r>
        <w:rPr>
          <w:rFonts w:ascii="IRNazanin" w:hAnsi="IRNazanin" w:eastAsia="IRNazanin"/>
          <w:color w:val="111111"/>
          <w:sz w:val="28"/>
          <w:sz w:val="28"/>
          <w:szCs w:val="28"/>
          <w:rtl w:val="true"/>
          <w:lang w:bidi="fa-IR"/>
        </w:rPr>
        <w:t xml:space="preserve">جنگ را تیز و تنگی ساختند و آخرالامر در عرصه فنا مهمیز زنان بگذشتند، و ماعندالله أجزل وأفضل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علي بن عيسی این جدّ و پايمردي و ثبات را که هرگز از طاهر در برابر خود باور نداشت بدید و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مفازه و بیابان است و در خور پارۀ کارها نیست لاجرم برستاق وسوادهای قرا و دهات ري عدول کرده و آن رستاق را رستاق بنى الرازي 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جماعتی از ترکان بودند ، پس در کنار نهری فرودشدیم آن لشکر پهناور نیز نزديك بما جای گرفتند و در میان ما و ایشان کوهها وماهورها و تپّه و هموارها و ناهموارها فاصله بود و در پایان شب مردی نزد من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بشهر ري اندر شد چه از نخست با مردم شهر ري مکاتبت کرده ایشان را با طاعت و تسلیم بخواند و امرش را پذیرفتار شدند و علي بشهرري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کمال استعجاب با وی بگذرگاه بیرون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گذر علي بن عیسی و مردم او بشهر ري همين است و حال اینکه در اینجا نشان سم مرکب و گذشتن مردمی نیست و چیزی که دلالت بر عبور کردن ایشان داشته باشد بچشم نمیاید آنگاه نزد طاهر برفتم و از خوابش برانگیختم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بنماز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آبدستان بخواست و وضو بس اخت و نماز برخاست و چون بپرداخت آن حکایت را با او بگذاشتم و در این وقت روشنی روز دامن بگسترد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نشین تا بر طریق شهر وقوفی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 میداری که از این دکادك و تپّه ها بر شویم و بر سپاه ابن ماهان مشرف گردیم ؟ چون بر شدیم و نظر کردیم بپوشیدن جامه جنگی مشغول بودند ؛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بازشو همانا بخطارفتیم ، یعنی بشهرري نرفته بودند و ندانسته خبری دادند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بازگشتیم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مامونی و حسن بن یونس محاربی و رسهمی را بخواندم ، جملگی در آمدند و ردۀ جنگ بیاراستم ، مأمونی را در میمنه لشكر و رسهمی را در دست چپ سپاه ومحمّد بن مصعب را نیز باوی انباز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علي بن عیسی با سپاه خویش جنبش گرفتند ، صفحه بیابان از کثرت مرد و مرکب و خود زرین و زره مشعشع و تیغهای آبدار و سنانهای بنفش و پیکان آتشبار و رکاب سیمین و سپرهای کرکین سفید و زرد و تا بنده گشت ؛ میدان پیکار بجوشید و لشکر کارزار بخروشید ، گرد سپه از مه گذشت و صیحه تکاوران پهنه آورد را در هم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ماهان با کندآوران پرخاشگر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گروه چنگ تیز کنید و بجنگ آهنگی نمائید چه مردمی اندك هستند و بر شرر تیغ آتشبار و گذر نیزه سینه سپار و حرارت عرصه آوردگاه شکیبائی نیارند و خود بتعبیه میمنه و میسره و قلب و جناح سپاه بپرداخت و ده در فش بنفش بر بست و در سایه هر علَمی هزار تن مرد پرخاشخوی جای داد که بنوبت محاربت نمایند و ما بين هردو رایت باندازه يك تیر پرتاب فاصله قرار داد و با امرای رایات فرمان کرد چون رایت نخستين بقتال در آمد و جنگ ایشان طولانی شد رایت دوم بجنبش آید و بجای ایشان قتال نماید و آن مردم رایت اولی کناری گیرند و آسایش بجویند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جماعت که زره پوش و بجوش کارزار اندر بودند در پیش روی رایات بداشت و خود در میان دلیران جنگجوی و گردان آهنین کو پال جایگزید و پسرش حسین را که از مبارزان نامدار بیادگار بود در میمنه سپاه مقرّر داشت و أبودلف قاسم بن عیسی بن ادریس را که یگه سوار عرصه پیکار بود با او گذاشت و دیگری از نامداران دشت نبرد را در میسره سپاه برگماشت و چون کوه فولاد سخت بنیاد شد </w:t>
      </w:r>
      <w:r>
        <w:rPr>
          <w:rFonts w:eastAsia="IRNazanin" w:cs="IRNazanin"/>
          <w:color w:val="111111"/>
          <w:sz w:val="28"/>
          <w:szCs w:val="28"/>
          <w:rtl w:val="true"/>
          <w:lang w:bidi="fa-IR"/>
        </w:rPr>
        <w:t xml:space="preserve">. </w:t>
      </w:r>
      <w:bookmarkStart w:id="86" w:name="pg19468_208251"/>
    </w:p>
    <w:p>
      <w:pPr>
        <w:pStyle w:val="Heading3"/>
        <w:numPr>
          <w:ilvl w:val="2"/>
          <w:numId w:val="1"/>
        </w:numPr>
        <w:rPr/>
      </w:pPr>
      <w:bookmarkStart w:id="87" w:name="__RefHeading___Toc17422981_1280447820"/>
      <w:bookmarkStart w:id="88" w:name="_Toc30"/>
      <w:bookmarkEnd w:id="86"/>
      <w:bookmarkEnd w:id="87"/>
      <w:r>
        <w:rPr>
          <w:rtl w:val="true"/>
        </w:rPr>
        <w:t>بیان محاربت سپاه امین و لشکر مأمون</w:t>
      </w:r>
      <w:bookmarkEnd w:id="88"/>
    </w:p>
    <w:p>
      <w:pPr>
        <w:pStyle w:val="BookText"/>
        <w:rPr/>
      </w:pPr>
      <w:r>
        <w:rPr>
          <w:rFonts w:ascii="IRNazanin" w:hAnsi="IRNazanin" w:eastAsia="IRNazanin"/>
          <w:color w:val="111111"/>
          <w:sz w:val="28"/>
          <w:sz w:val="28"/>
          <w:szCs w:val="28"/>
          <w:rtl w:val="true"/>
          <w:lang w:bidi="fa-IR"/>
        </w:rPr>
        <w:t>و قتل على بن عیسی و شکست لشکر او</w:t>
      </w:r>
    </w:p>
    <w:p>
      <w:pPr>
        <w:pStyle w:val="BookText"/>
        <w:rPr/>
      </w:pPr>
      <w:r>
        <w:rPr>
          <w:rFonts w:ascii="IRNazanin" w:hAnsi="IRNazanin" w:eastAsia="IRNazanin"/>
          <w:color w:val="111111"/>
          <w:sz w:val="28"/>
          <w:sz w:val="28"/>
          <w:szCs w:val="28"/>
          <w:rtl w:val="true"/>
          <w:lang w:bidi="fa-IR"/>
        </w:rPr>
        <w:t xml:space="preserve">أحمد بن 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عيسی با آن لشکر بی مرّ بجوشید و حمله بیاوردند و در نخستین حمله ما را منهزم ساختند و چنان بتاختند که بلشکرگاه داخل شدند أمّا ساعتی سوعاء </w:t>
      </w:r>
      <w:r>
        <w:rPr>
          <w:rStyle w:val="FootnoteAnchor"/>
          <w:rtl w:val="true"/>
        </w:rPr>
        <w:footnoteReference w:id="29"/>
      </w:r>
      <w:r>
        <w:rPr>
          <w:rFonts w:ascii="IRNazanin" w:hAnsi="IRNazanin" w:eastAsia="IRNazanin"/>
          <w:color w:val="111111"/>
          <w:sz w:val="28"/>
          <w:sz w:val="28"/>
          <w:szCs w:val="28"/>
          <w:rtl w:val="true"/>
          <w:lang w:bidi="fa-IR"/>
        </w:rPr>
        <w:t xml:space="preserve">وزمانی سخت و هنگامی درشت و نحس برایشان چهرگشود و تيرغیب بر خلاف گمان ایشان از کمان بر جست و ایشان را بهزیمت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حسین ذوالیمینین چون أبويحيي علي بن عیسی را با آن جبروت و شوکت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مقابلت با وی نشاید بلکه بایست اورا بیرونین شماريم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آهنگ قلب سپاه کرد و هفتصد تن از مردم خوارزم را برگزید میکائیل و سسیل و داود سیاه با ایشان بودند و طاهر سواران را دسته دسته و گروه گروه ساخت و ایشان را بحرگاه راهسپار گردانید و ایشان را وصیّتها و پندها بداد و بفتوحات إلهيه و قدرتهای آسمانی امیدوار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حال چون آن حرکت نامطبوع علي بن عيسى بآن سه تن که از لشکرگاه طاهر بخدمت وی آمدند و بان اشارت رفت ظاهر شد مردم طاهر و بزرگان خراسان که با ابن ماهان کین دیرین داشتند از وی نومید و خراشنده خاطر و پراکنده خیال گردیدند و بر جنگی او کمرها استوار و دلها کانون آتشبار گردانیدند و مردمان پارۀ بجنگی روی آوردند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أحمد بن هشام با طاهر ذوالیمینین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که علي بن عیسی را از آن بیعتی که در سابق زمان با مامون نهاده است و هم آن بیعتی را که خودش خاصه از مردم خراسان از بهر مامون بگرفت بدو یاد آور شویم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آندو عهد نامه را بر دو نیزه بلند برافراختيم و من در میان هردو صف بایستادم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میطلبم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ما را به تير بسپارید و نه ما شما را عُرضه تیغ و تیر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ترا پذیرفتاریم و أمان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خدای دو سرای نمی ترسی ؟ آیا این نسخه بیعتی نیست که بگرفتی و تو خود مخصوصاً اقدام بآن نمودی ؟ از خداوند بپرهیز چه اینك پایت بر لب گور و روزگار عمرت در فتور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هشامم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علي ابن عيسى أحمد را از آن پیش چهارصد تازیانه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او را بشنید نعرۀ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وی را گرفته بیاورد هزار درهم صله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بخاریّه با ما بودند ، ازین نفير ابن ماهان بر آشفتند و زبان بدشنام وی برگشودند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قتال می دهیم و ترا می کشیم و اموالت را بغارت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یکباره عرصه مکاوحت و مبارات دایر شد و از لشکرگاه علي بن عیسی عبّاس بن ليث مولی مهدي بيرون تاخت و نیز مردی دیگر که او را حاتم طائی می نامیدند پرخاشگر آمد ، طاهر بر وی حمله آور شد و سخت بر وی در آویخت و با دو دست خود بر مقبض شمشیر بچسبید و او را بزد و بیفکند ؛ ازین روی او را ذوالیمینین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که مسعودي در مروج نموده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لشکر ابن ماهان عبّاس بن لَیث مولی مهدي که لیث بیشه شجاعت و ضرغام غابات جلادت بود بیرون تاخت و چون سام سوار در عرصه پیکار مبارز طلب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چون رستم دستان بميدان او شتابان شد و هر دو دستش را بر شمشیرش مضموم نمود و بر عبّاس حمله برد و اورا از پای در آورد و طاهر ذوالیمینین لقب یافت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أبو جعفر در فصل دیگر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لشكر علي بن عیسی را </w:t>
      </w:r>
    </w:p>
    <w:p>
      <w:pPr>
        <w:pStyle w:val="BookText"/>
        <w:rPr/>
      </w:pPr>
      <w:r>
        <w:rPr>
          <w:rFonts w:ascii="IRNazanin" w:hAnsi="IRNazanin" w:eastAsia="IRNazanin"/>
          <w:color w:val="111111"/>
          <w:sz w:val="28"/>
          <w:sz w:val="28"/>
          <w:szCs w:val="28"/>
          <w:rtl w:val="true"/>
          <w:lang w:bidi="fa-IR"/>
        </w:rPr>
        <w:t xml:space="preserve">منهزم و علي را مقتول و خبر این فتح را چنانکه مسطور شد بفضل بن سهل تقديم و فضل بخدمت مامون شتافته بر وی بخلافت سلام و آن خبر را معروض نمود ، مامون جمعی از قوّاد سپاه و مردان جنگجو را بمدد طاهر بفرستاد و اورا ذوالیمینین وصاحب حبل الدین بخواند و بر وظایف و مراتب آنانکه با او بودند برافزود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تلقيب طاهر باین لقب اختلاف نموده اند ،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با علي ابن ماهان جنگ می ورزید شخصی را با شمشير چنان بزد که بر دو نیمه شد و آن ضربت را با دست يسارش فرود آورده بود و یکی از شعراء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كلتا يدَيك يمينٌ حين تضربهُ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مامون او را ذوالیمینین لقب داد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 آن وقعه در نیشابور روی نمود ، و از ین پیش در ذیل مجلدات مشكاة باين داستان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مردم شهر ري این حال انقلاب و اضطراب را نگران شدند بجمله بشوریدند و دروازه های شهر را بر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بطاهر رسید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بکار خود ودفع دشمنان خود مشغول باشید و خاطر بمردم ري نسپارید چه امروز جز کوشش بسیار و صدق عمل هیچ چیز ناجی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دو سپاه خونخوار بجنگی در آمدند و نبردی سخت بپای آوردند ، گرد عرصه جنگی از برج خرچنگی بر گذشت و زمانه طومارزندگانی در هم نوشت ، همهمه مردان و طبطبه دلیران گنبد گردان را لرزان نمود و نعره دلیران پهنۀ کیوان را بجولان آورد ، میمنه علي بر میسره طاهر حمله ور شد و بهزیمتی منکر در آورد ، میسره علي بر میمنه طاهر بتاخت و متظاهر گشت ، یکباره میمنه و میسره طاهر را از جای برکندند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چون این انهزام و انهدام را در سپاه خود بدید با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 کفش و شدّت و بأس خود را بر قلب مقرّر دارید و حمله خارجيّه بکار برید چه تا گاهی که بر طریق نظام با این جماعت جنگ کنید و يك رایت ایشان را در هم شکنید </w:t>
      </w:r>
    </w:p>
    <w:p>
      <w:pPr>
        <w:pStyle w:val="BookText"/>
        <w:rPr/>
      </w:pPr>
      <w:r>
        <w:rPr>
          <w:rFonts w:ascii="IRNazanin" w:hAnsi="IRNazanin" w:eastAsia="IRNazanin"/>
          <w:color w:val="111111"/>
          <w:sz w:val="28"/>
          <w:sz w:val="28"/>
          <w:szCs w:val="28"/>
          <w:rtl w:val="true"/>
          <w:lang w:bidi="fa-IR"/>
        </w:rPr>
        <w:t xml:space="preserve">اوایل آن بأواخر آن باز آید و چنين لشكر گران را پایانی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لشکر طاهر از روی صدق عقیدت بر شداید میدان قتال شکیبائی و بر مرگی دل بر نهادند و بر أوّل رايات و درفشهای قلب سپاه دشمن چون صرصر پر آذر و آذر پر شرر حمله ور شدند و بتأییدات یزدانی و نیروهای آسمانی ایشان را منهزم گردانیده بسیاری را بکشتند و رایات جنگی پاره بر پاره بازگشت گرفت و میمنه سپاه علي در 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میمنه و میسره طاهر نگاه بکار و کردار یاران خود کردند بر قوّت قلب و آهنگی خود بر افزودند ، ایشان نیز با لشکری که در برابر آنها بودند بتاختند و جنگی بس عظیم بیای بردند و مردانه بکوشیدند و دليرانه بجوشیدند و ضرغاما نه بخروشیدند و دشمن را از جای برآوردند چندانکه این هزیمت به علي ابن عیسی بن ماهان سپهدار آن بزرگی سپاه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علي بن عیسی بر مرکو بی پشت سفید کمیت سوار بود و محمّد أمين او را بر آن اسب بر نشانده بود أمّا اینگونه اسب و سواری بر آن در حروب مطلوب نیست و مردمان مجرّب از سوار شدن بر چنین مرکب در زمان جنگ کراهت دارند ودليل هزیمت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علي بن عیسی بر آن مرکب سوار بود و چون فرار لشکریان را نگران شد زمين در زیر پایش جنبان و تختگاه کیوان بر سرش لرزان آمد و همی ندا بر کشید و یاران خود را بانگ 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أصحاب خواص و جوایز و أسوره و اکلیل و تاج و پاره وگرزن و گوشواره ؟ بسوی من گرائید و کرّتی از پی کرّتی جنگ در سپارید و عار فرار از جبهه بسائید و تخم عزّ و علا در دشت کین و دغا بکارید و میوه نصرت بردارید و این مردم قليل راکلیل وقتیل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از مردم طاهر یکی تیری بدو بیفکند ، از قضا بر مقتلش در رسید و از مرکبش بزیر افکند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بن العبري در تاریخ مختصر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او را داود شاه </w:t>
      </w:r>
    </w:p>
    <w:p>
      <w:pPr>
        <w:pStyle w:val="BookText"/>
        <w:rPr/>
      </w:pPr>
      <w:r>
        <w:rPr>
          <w:rFonts w:ascii="IRNazanin" w:hAnsi="IRNazanin" w:eastAsia="IRNazanin"/>
          <w:color w:val="111111"/>
          <w:sz w:val="28"/>
          <w:sz w:val="28"/>
          <w:szCs w:val="28"/>
          <w:rtl w:val="true"/>
          <w:lang w:bidi="fa-IR"/>
        </w:rPr>
        <w:t xml:space="preserve">می نامیدند تیری بر مقتل ابن ماهان بیفکند و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سیاه بر علي بن عیسی بیاویخت و او را نمی شناخت و علي را بر زمین افکند و طاهر بن الناجی که اورا طاهر صغیر می نامیدند با 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علي بن عیسی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منم 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کمال غرور و بلاهت گمان می کرد چون او را بشناسند از بیم و هیبت او هیچکس بروی جسارت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طاهر صغير بر آن امیر کبیر و سپهدار خطیر بیاویخت و سرش را چون سر گوسفند با شمشیر از تن جدا ساخت ، مردمان بر فراز سرش انجمن کردند و در سر و خانمش بجنگ و نزاع در آمدند أمّا همان طاهر صغیر سرش را بر گرفت و دیگری مقداری از موی ریش او بر کند و تنی دیگر انگشتری او را از انگشت بیرون کشید ،</w:t>
      </w:r>
    </w:p>
    <w:p>
      <w:pPr>
        <w:pStyle w:val="BookText"/>
        <w:rPr/>
      </w:pPr>
      <w:r>
        <w:rPr>
          <w:rFonts w:ascii="IRNazanin" w:hAnsi="IRNazanin" w:eastAsia="IRNazanin"/>
          <w:color w:val="111111"/>
          <w:sz w:val="28"/>
          <w:sz w:val="28"/>
          <w:szCs w:val="28"/>
          <w:rtl w:val="true"/>
          <w:lang w:bidi="fa-IR"/>
        </w:rPr>
        <w:t xml:space="preserve">تو گفتی علي در زمانه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کردار چرخ کبود</w:t>
      </w:r>
    </w:p>
    <w:p>
      <w:pPr>
        <w:pStyle w:val="BookText"/>
        <w:rPr/>
      </w:pPr>
      <w:r>
        <w:rPr>
          <w:rFonts w:ascii="IRNazanin" w:hAnsi="IRNazanin" w:eastAsia="IRNazanin"/>
          <w:color w:val="111111"/>
          <w:sz w:val="28"/>
          <w:sz w:val="28"/>
          <w:szCs w:val="28"/>
          <w:rtl w:val="true"/>
          <w:lang w:bidi="fa-IR"/>
        </w:rPr>
        <w:t xml:space="preserve">وسبب هزیمت و شکست این لشکر بزرگی همان ضربتی بود که طاهر با دو دست بر عبّاس بن ليث فرود آورد و بواسطه جمع کردن هر دو دست خود را بر شمشير طاهر ذوالیمینین نامیده شد ، و داود سیاه سرش را بجانب طاهر حمل کرد و هردودستش را بهر دو پایش بر بست و او را بر تختۀ بیاویخت و بطاهر آورد و طاهر بفرمود تا جسدش را در چاهی در افکندند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أبی جعفر طبري چون طاهر بن ناجی سر علي بن عیسی را از بدن برگرفت محمّد بن مقاتل بن صالح در کار سر او با ایشان بمنازعت در آمد و مشتی از موی ریش او را از صورتش بر کند و بخدمت طاهر برد و او را از قتل ابن ماهان بشارت برد وضربت طاهر در آن روز عين فتح و فیروزی گردید چه شمشیر را بهر دو دست گرفت و تیر بیاران خود بداد تا أصحاب علي را به تیر باران گیرند ، و کسی بقتل علي آگهي نیافت تاگاهی که صدا بر کشیدند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أمير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آن لشکر بی پایان روی بهزیمت آوردند </w:t>
      </w:r>
      <w:r>
        <w:rPr>
          <w:rFonts w:eastAsia="IRNazanin" w:cs="IRNazanin"/>
          <w:color w:val="111111"/>
          <w:sz w:val="28"/>
          <w:szCs w:val="28"/>
          <w:rtl w:val="true"/>
          <w:lang w:bidi="fa-IR"/>
        </w:rPr>
        <w:t xml:space="preserve">. </w:t>
      </w:r>
      <w:bookmarkStart w:id="89" w:name="pg19468_208256"/>
    </w:p>
    <w:p>
      <w:pPr>
        <w:pStyle w:val="Heading3"/>
        <w:numPr>
          <w:ilvl w:val="2"/>
          <w:numId w:val="1"/>
        </w:numPr>
        <w:rPr/>
      </w:pPr>
      <w:bookmarkStart w:id="90" w:name="__RefHeading___Toc17422983_1280447820"/>
      <w:bookmarkStart w:id="91" w:name="_Toc31"/>
      <w:bookmarkEnd w:id="89"/>
      <w:bookmarkEnd w:id="90"/>
      <w:r>
        <w:rPr>
          <w:rtl w:val="true"/>
        </w:rPr>
        <w:t>بیان شکست لشکر امين و فیروزی طاهر</w:t>
      </w:r>
      <w:bookmarkEnd w:id="91"/>
    </w:p>
    <w:p>
      <w:pPr>
        <w:pStyle w:val="BookText"/>
        <w:rPr/>
      </w:pPr>
      <w:r>
        <w:rPr>
          <w:rFonts w:ascii="IRNazanin" w:hAnsi="IRNazanin" w:eastAsia="IRNazanin"/>
          <w:color w:val="111111"/>
          <w:sz w:val="28"/>
          <w:sz w:val="28"/>
          <w:szCs w:val="28"/>
          <w:rtl w:val="true"/>
          <w:lang w:bidi="fa-IR"/>
        </w:rPr>
        <w:t>ذوالیمینین و نوشتن فتح نامه برای عبدالله مأمون</w:t>
      </w:r>
    </w:p>
    <w:p>
      <w:pPr>
        <w:pStyle w:val="BookText"/>
        <w:rPr/>
      </w:pPr>
      <w:r>
        <w:rPr>
          <w:rFonts w:ascii="IRNazanin" w:hAnsi="IRNazanin" w:eastAsia="IRNazanin"/>
          <w:color w:val="111111"/>
          <w:sz w:val="28"/>
          <w:sz w:val="28"/>
          <w:szCs w:val="28"/>
          <w:rtl w:val="true"/>
          <w:lang w:bidi="fa-IR"/>
        </w:rPr>
        <w:t xml:space="preserve">چون علي بن عیسی بن ماهان بقتل رسید آن سپاه بی پایان هزیمت یافته در صفحه بیابان شتابان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هشام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دنبال ایشان تازان گشته مانند شیر نیرومند که بگله گوسفند افتد بر ایشان چنگ و دندان تیز کردیم و دو فرسنگی در تعاقب ایشان بتاختیم و تاگاهی که آفتاب سر بکوه می کشید دوازده مرّه با ایشان جنگی نمودیم و در هر مرّه ایشان را هزیمت و شکست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طاهر بن الناجي بمن پیوست و سرعلي بن عیسی را با خود داشت از قضا علي بن عیسی سوگند خورده بود که سر أحمد بن هشام را از تن جداکرده در کنار همان منبری که أحمد بر فراز آن برآمده و بخلع أمين و نصب مامون سخن رانده نصب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فرمان داده بود که غذای بامدادی او را در شهرری آماده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اورا گمان غرور بآنجا دعوت کرده بود که حتما طاهر و لشکر او را در أوّل الملاقات از میان بر می دارد و أحمد بن هشام را سر از تن جدا می نماید و در کنار منبر نصب می کند و با فراغت تمام در شهر ری بدون مانع و مدافع وارد می شود و خرّم و شادخوار بر بساط شادمانی و فیروزی طعام گوارای فتح و بهروزی را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از آنگونه مکاید روزگار غدّار بی خبر بود که بسیاری مانند او بیامدند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شب سر تخت و تاراج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نی تخت ونی تاج داشت</w:t>
      </w:r>
    </w:p>
    <w:p>
      <w:pPr>
        <w:pStyle w:val="BookText"/>
        <w:rPr/>
      </w:pPr>
      <w:r>
        <w:rPr>
          <w:rFonts w:ascii="Amiri" w:hAnsi="Amiri" w:eastAsia="Amiri" w:cs="Amiri"/>
          <w:color w:val="111111"/>
          <w:sz w:val="28"/>
          <w:sz w:val="28"/>
          <w:szCs w:val="28"/>
          <w:rtl w:val="true"/>
          <w:lang w:bidi="ar-SA"/>
        </w:rPr>
        <w:t xml:space="preserve">و الملك و البقاء و العزُّ و الكبرياء لله الواحد القهّار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هشام أمير سپاه خراسان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بازگشتم و باردانی از علي ابن عیسی در یافتم که در آن درّ اعه و غلاله یعنی ساما کچه بود که عبارت از سینه بند است که در زیر زره و جامه پوشند ، برتن بیار استم و سپاس خداوند تبارك و تعالی را </w:t>
      </w:r>
    </w:p>
    <w:p>
      <w:pPr>
        <w:pStyle w:val="BookText"/>
        <w:rPr/>
      </w:pPr>
      <w:r>
        <w:rPr>
          <w:rFonts w:ascii="IRNazanin" w:hAnsi="IRNazanin" w:eastAsia="IRNazanin"/>
          <w:color w:val="111111"/>
          <w:sz w:val="28"/>
          <w:sz w:val="28"/>
          <w:szCs w:val="28"/>
          <w:rtl w:val="true"/>
          <w:lang w:bidi="fa-IR"/>
        </w:rPr>
        <w:t xml:space="preserve">دو رکعت نماز بگذاشتم و در لشکرگاه او هفتصد کیسه دیدم که در هر کیس هزار در هم بود و هم چندین استر نگریستم که بر آنها صندوقها بر نهاده و آن صندوقها بچنگ همان جماعت بخاریّه افتاده بود که آنروز در کار من به علي بن عیسی دشنام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میکشیم ومال تورا بغارت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 میکردند آن صندوقها آکنده از اموال است ، پس آن صندوقها را بشکستند و از میناهای شراب سوادي مملوّ بود ، پس آن شیشه های خمر را در میان خود قسمت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بکوشیدیم تا از این شراب ناب بنوشیدیم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بخرگاه طاهر ذوالیمینین بیامدم ، چون مرا بدید خرسند گردید و از دیر آمدنم اندوهناك بود ، پس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پسر على بن ماهان است که چوگان میدان را گوی پرّان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ماهان کشته شد لشکر خراسان تا شبانگاه از دنبال الشكر أمين بتاختند و همی بکشتند و اسیر کردند و غنیمت و تاراجی عظیم بدست</w:t>
      </w:r>
    </w:p>
    <w:p>
      <w:pPr>
        <w:pStyle w:val="BookText"/>
        <w:rPr/>
      </w:pPr>
      <w:r>
        <w:rPr>
          <w:rFonts w:ascii="IRNazanin" w:hAnsi="IRNazanin" w:eastAsia="IRNazanin"/>
          <w:color w:val="111111"/>
          <w:sz w:val="28"/>
          <w:sz w:val="28"/>
          <w:szCs w:val="28"/>
          <w:rtl w:val="true"/>
          <w:lang w:bidi="fa-IR"/>
        </w:rPr>
        <w:t xml:space="preserve">آوردند تاظلمت شب در میانه حايل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طاهر بفرمود تا منادي در میان لشکریان ندا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جامه جنگی از تن فروافکند بزینهار اندر است ؟ لاجرم آن سپاه در هم شکسته أسلحه کارزار فروریختند و از بارههای خود بزیر آمدند و مال و مرکب و أسلحه و آلات جنگ را تسلیم نموده جان خود بسلامت بردند ، این هنگام طاهر بشهر ري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هشام که از أعيان سرهنگان لشکر خراسان بود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بخيمگاه طاهر ذو اليمينين بيامدم و او را چنان پندار میرفت که من در میدان کارزار کشته شده ام و حال اینکه سر بريده علي بن عیسی با من بود ، چون مرا بدید شاد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تورا ، اينك يك دسته موی سر و ریش علي ابن عیسی است که با غلام من در توبره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آندسته موی را در پیش روی او بريختند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جثّه او را که هر دو دست و هر دو پایش را برهم بر بسته بودند </w:t>
      </w:r>
    </w:p>
    <w:p>
      <w:pPr>
        <w:pStyle w:val="BookText"/>
        <w:rPr/>
      </w:pPr>
      <w:r>
        <w:rPr>
          <w:rFonts w:ascii="IRNazanin" w:hAnsi="IRNazanin" w:eastAsia="IRNazanin"/>
          <w:color w:val="111111"/>
          <w:sz w:val="28"/>
          <w:sz w:val="28"/>
          <w:szCs w:val="28"/>
          <w:rtl w:val="true"/>
          <w:lang w:bidi="fa-IR"/>
        </w:rPr>
        <w:t xml:space="preserve">چنانکه با دواب مرده این معاملت می نمایند بیاوردند و طاهر بفرمود در پاره نمدی در پیچیده بچاهی در افکندند و در همان روز طاهر بشکرانه این فتح بزرگی غلامان خود را که در خدمتش حضور داشتند در راه خدا آزاد نمود و فتحنامه را برای ذوالرياستين فضل بن سهل بنوشت و بمرو بدست قاصدی تیز پی و سواری صحرا سپار بفرستاد و از آن موضع که آن نامه را بفرستادند تا خاك مرو دویست و پنجاه فرسنگی مسافت بود و در شب جمعه بنوشتند و روانه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و شب شنبه و شب یکشنبه راه در سپرده وروز یکشنبه برایشان وارد شد و چنان بُعد مسافت را در چنين قلیل مدّت بپایان آورد ، و ازین حساب معلوم می شود که در هر روز و شبی هشتاد فرسنگی بلکه بیشتر راه نوشته است و میزان فرسنگی آن زمان هم نُه هزار ذرع و دوازده هزار گام بوده است ، والعلم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فرستادن هرثمه و أسلحه کارزار و مرد و مرکب برای امداد طاهر مشغول بودیم و در همان روز هرثمه را با سپاه ساخته و مردان آراسته و مال و خواسته بیرون فرستادیم و مامون در مشایعت او راه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مامون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جای خود حرکت مکن و قدم از قدم بر مدار تا با تو بخلافت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کار در این هنگام بر تو واجب شده است ، چه از آن ایمن نیستم که برای صلح بين أخوين سخن در زبانها آید و در عزيمت هرثمه فتور افتد ، أمّا چون ایشان با تو بخلافت سلام دادند دیگر امکان رجوع برای آنها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و هر ثمه و حسن بن سهل پیش آمدیم و با مامون بخلافت سلام دادیم و از آن پس شیعیان مامون مبادرت کردند و با او بخلافت سلام کردند و من باز شدم و سخت خسته و ملول و در تعب بودم ؛ چه سه شبانه روز بود که برای تجهیز هرثمه و تهیه سپاه او خواب در چشم نیاورده بودم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اثنا خادم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عبدالرحمان بن مدرك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وعبدالرحمن متولّي أمر برید و چاپارخانه بود و ما یکسره در آن انتظار و توقُّع اندر بودیم که </w:t>
      </w:r>
    </w:p>
    <w:p>
      <w:pPr>
        <w:pStyle w:val="BookText"/>
        <w:rPr/>
      </w:pPr>
      <w:r>
        <w:rPr>
          <w:rFonts w:ascii="IRNazanin" w:hAnsi="IRNazanin" w:eastAsia="IRNazanin"/>
          <w:color w:val="111111"/>
          <w:sz w:val="28"/>
          <w:sz w:val="28"/>
          <w:szCs w:val="28"/>
          <w:rtl w:val="true"/>
          <w:lang w:bidi="fa-IR"/>
        </w:rPr>
        <w:t xml:space="preserve">خريطه وملفوفۀ در رسد که از فتح یا شکست ما حاکی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عبدالرحمان در آمد و خاموش بايستاد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خبر چیست و با خود چه آورده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مكتوب طاهر را که بمن نوشته بود بمن بداد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أطال الله بقاءك و كبت أعداءك و جعل من يشنيك فداءك ، كتبتُ إليك و رأسُ عليِّ بن عيسى بين يدَيَّ و خاتمهُ في إصبعي ، و الحمدُ لِلّٰهِ ربِّ العالمين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بقول ابن أثير طاهر ذواليمينين بشهر ري باز شد و بمأمون و ذوالریاستین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 كتابي إلى أمير المؤمنين و رأس عليِّ بن عيسى بين يديَّ و خاتمهُ في إصبعي و جنده متصرِّفون تحت أمري ، 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روزت را دراز و دشمنانت را سرنگون و پر گداز و ملامتگرانت را برخی روان سرافرازت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این مکتوب را بتو بحضرت أمير المؤمنين مامون عرضه میدارم که سر علی بن عیسی در پیش و انگشتریش در انگشت وسپاهیانش را در زیر فرمان دارم ، و سپاس و ستایش مخصوص خداوند است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یافعی مسطور است که در غلوای جنگی داود بر علي بن عيسى بن ماهان در آویخت و او را نمی شناخت و نیزه براو برزد چنانکه بر زمین افتاد أمّا نمی دانست وی ابن ماهان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سرش را با شمشیر ببرید و لشکرش منهزم شدند و آن سر را بر نیزه برافراختند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يافعی بعد از نقل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بجز این کتاب مذکور داشته‌ام که بعضی گفته‌اند که وزیر نامدار علي بن عیسی بن ماهان در موکبی عظیم بر نشست و مردمان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 کیست این؟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این کیست ؟ این مردی است که از نظر رحمت إلهي ساقط شده و خداوند او را باین أمر که نگرانید مبتلا ساخته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عیسی این سخن را بشنید و برای خود بازگشت و از أمر وزارت استعفاء نمود و بمکّه معظّمه پیوست و مجاور گشت تاگاهی که بدیگر جهان بار بر بست </w:t>
      </w:r>
    </w:p>
    <w:p>
      <w:pPr>
        <w:pStyle w:val="BookText"/>
        <w:rPr/>
      </w:pPr>
      <w:r>
        <w:rPr>
          <w:rFonts w:ascii="IRNazanin" w:hAnsi="IRNazanin" w:eastAsia="IRNazanin"/>
          <w:color w:val="111111"/>
          <w:sz w:val="28"/>
          <w:sz w:val="28"/>
          <w:szCs w:val="28"/>
          <w:rtl w:val="true"/>
          <w:lang w:bidi="fa-IR"/>
        </w:rPr>
        <w:t xml:space="preserve">و ایندو حکایت با یکدیگر مخالفت دارند و خدای بهتر داند کداميك مقرون بصحّت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بن حسين ، علي بن عیسی بن ماهان را بکشت راه در سپرد و در حلوان که تا مدينة السلام پنج روز راه است فرودشد مردمان از کار او و ادبار أمين و هزیمت امینیان در هر حال و هر جنگی در عجب شدند و بقتل أمين و غلبه مامون وسقوط أمين در دست فضل بن ربيع وأصحاب او يقين کردند و شاعری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لمعشرٍ يرجون نجحاً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تتمُّ به الاُمورُ</w:t>
      </w:r>
    </w:p>
    <w:p>
      <w:pPr>
        <w:pStyle w:val="BookText"/>
        <w:rPr/>
      </w:pPr>
      <w:r>
        <w:rPr>
          <w:rFonts w:ascii="Amiri" w:hAnsi="Amiri" w:eastAsia="Amiri" w:cs="Amiri"/>
          <w:color w:val="111111"/>
          <w:sz w:val="28"/>
          <w:sz w:val="28"/>
          <w:szCs w:val="28"/>
          <w:rtl w:val="true"/>
          <w:lang w:bidi="ar-SA"/>
        </w:rPr>
        <w:t xml:space="preserve">و كيف يتمُّ ما عقدوا و راموا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 بنائهم منه الفجورُ</w:t>
      </w:r>
    </w:p>
    <w:p>
      <w:pPr>
        <w:pStyle w:val="BookText"/>
        <w:rPr/>
      </w:pPr>
      <w:r>
        <w:rPr>
          <w:rFonts w:ascii="Amiri" w:hAnsi="Amiri" w:eastAsia="Amiri" w:cs="Amiri"/>
          <w:color w:val="111111"/>
          <w:sz w:val="28"/>
          <w:sz w:val="28"/>
          <w:szCs w:val="28"/>
          <w:rtl w:val="true"/>
          <w:lang w:bidi="ar-SA"/>
        </w:rPr>
        <w:t xml:space="preserve">أهاب إلى الضلال بهم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شيطانٌ مواعدهُ غرورُ</w:t>
      </w:r>
    </w:p>
    <w:p>
      <w:pPr>
        <w:pStyle w:val="BookText"/>
        <w:rPr/>
      </w:pPr>
      <w:r>
        <w:rPr>
          <w:rFonts w:ascii="Amiri" w:hAnsi="Amiri" w:eastAsia="Amiri" w:cs="Amiri"/>
          <w:color w:val="111111"/>
          <w:sz w:val="28"/>
          <w:sz w:val="28"/>
          <w:szCs w:val="28"/>
          <w:rtl w:val="true"/>
          <w:lang w:bidi="ar-SA"/>
        </w:rPr>
        <w:t xml:space="preserve">يصيب بهم و يلعب كلَّ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لعبت بشار بها الخمورُ</w:t>
      </w:r>
    </w:p>
    <w:p>
      <w:pPr>
        <w:pStyle w:val="BookText"/>
        <w:rPr/>
      </w:pPr>
      <w:r>
        <w:rPr>
          <w:rFonts w:ascii="Amiri" w:hAnsi="Amiri" w:eastAsia="Amiri" w:cs="Amiri"/>
          <w:color w:val="111111"/>
          <w:sz w:val="28"/>
          <w:sz w:val="28"/>
          <w:szCs w:val="28"/>
          <w:rtl w:val="true"/>
          <w:lang w:bidi="ar-SA"/>
        </w:rPr>
        <w:t xml:space="preserve">وكادوا الحقَّ و المأمون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بمُفلحٍ أبداً غَدورُ</w:t>
      </w:r>
    </w:p>
    <w:p>
      <w:pPr>
        <w:pStyle w:val="BookText"/>
        <w:rPr/>
      </w:pPr>
      <w:r>
        <w:rPr>
          <w:rFonts w:ascii="Amiri" w:hAnsi="Amiri" w:eastAsia="Amiri" w:cs="Amiri"/>
          <w:color w:val="111111"/>
          <w:sz w:val="28"/>
          <w:sz w:val="28"/>
          <w:szCs w:val="28"/>
          <w:rtl w:val="true"/>
          <w:lang w:bidi="ar-SA"/>
        </w:rPr>
        <w:t xml:space="preserve">هو العدل النجيب البرُّ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حبُّهُ منَّا الصُّدورُ</w:t>
      </w:r>
    </w:p>
    <w:p>
      <w:pPr>
        <w:pStyle w:val="BookText"/>
        <w:rPr/>
      </w:pPr>
      <w:r>
        <w:rPr>
          <w:rFonts w:ascii="Amiri" w:hAnsi="Amiri" w:eastAsia="Amiri" w:cs="Amiri"/>
          <w:color w:val="111111"/>
          <w:sz w:val="28"/>
          <w:sz w:val="28"/>
          <w:szCs w:val="28"/>
          <w:rtl w:val="true"/>
          <w:lang w:bidi="ar-SA"/>
        </w:rPr>
        <w:t xml:space="preserve">و عاقبة الاُمور لهُ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شهد الشريعةُ و الزَّبورُ</w:t>
      </w:r>
    </w:p>
    <w:p>
      <w:pPr>
        <w:pStyle w:val="BookText"/>
        <w:rPr/>
      </w:pPr>
      <w:r>
        <w:rPr>
          <w:rFonts w:ascii="Amiri" w:hAnsi="Amiri" w:eastAsia="Amiri" w:cs="Amiri"/>
          <w:color w:val="111111"/>
          <w:sz w:val="28"/>
          <w:sz w:val="28"/>
          <w:szCs w:val="28"/>
          <w:rtl w:val="true"/>
          <w:lang w:bidi="ar-SA"/>
        </w:rPr>
        <w:t xml:space="preserve">فيملك أربعين لها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 الأهّلةُ و الشُّهورُ</w:t>
      </w:r>
    </w:p>
    <w:p>
      <w:pPr>
        <w:pStyle w:val="BookText"/>
        <w:rPr/>
      </w:pPr>
      <w:r>
        <w:rPr>
          <w:rFonts w:ascii="Amiri" w:hAnsi="Amiri" w:eastAsia="Amiri" w:cs="Amiri"/>
          <w:color w:val="111111"/>
          <w:sz w:val="28"/>
          <w:sz w:val="28"/>
          <w:szCs w:val="28"/>
          <w:rtl w:val="true"/>
          <w:lang w:bidi="ar-SA"/>
        </w:rPr>
        <w:t xml:space="preserve">فكيدوا أجمعين بكلِّ 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وکيدكُم لهُ فيهِ السُّرورُ</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محمّد رسید و سرهنگان خود را حاضر و در أمر طاهر با ایشان مشاور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أغنياء </w:t>
      </w:r>
      <w:r>
        <w:rPr>
          <w:rStyle w:val="FootnoteAnchor"/>
          <w:rtl w:val="true"/>
        </w:rPr>
        <w:footnoteReference w:id="31"/>
      </w:r>
      <w:r>
        <w:rPr>
          <w:rFonts w:ascii="IRNazanin" w:hAnsi="IRNazanin" w:eastAsia="IRNazanin"/>
          <w:color w:val="111111"/>
          <w:sz w:val="28"/>
          <w:sz w:val="28"/>
          <w:szCs w:val="28"/>
          <w:rtl w:val="true"/>
          <w:lang w:bidi="fa-IR"/>
        </w:rPr>
        <w:t xml:space="preserve">خود را برای من حاضر کنید چنانکه در خراسان برای عبدالله يعني مامون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 بود که اعشی ربیعه در این شعر گوید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ها بوا ولكن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غاراتٍ إذا لاقى نطح </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 حکایات اُمم سالفه بمن حديث کرده اند و کتب حروب ایشان و کسانی که دولت ایشان را بر پای کرده اند قرائت کرده‌ام ، در هیچ داستانی و هیچ دولتی و هیچ مردی از ایشان مانند طاهر ندیده ام و اینگونه اقدام و سیاست نشنیده ام همانا با کمال جرأت و جلادت باهنگ من بیامد و بجسارت قدم برداشت و با چنان گروهی انبوه از لشکر من برابر شد و در محلّ اجتماع سرهنگان و استعداد حرب ثبات ورزید ، اکنون آنچه دارید بیارید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تعالي أمير المؤمنين را باقی میگذارد و کفایت کار او را میفرماید چنانکه خلفای پیشین راکفایت فرمود و گزند باغیان و یاغیان را از ایشان بر 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لشکر محمّد أمين در میدان طاهر شکسته شدند و کسی از آنها بر جای نماند سليمان بن أبي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غدّار را که از غدر وكيد خود چه بلیّتها بر این امّت خود فرود آورد و از سوء رای خود دچار چه مصائب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متعال بدستیاری قوچ مشرق یعنی طاهر بن حسین مامون را نصرت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باب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 لذي الاٰثام و المتزندقِ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دعاهُ إلى العظيم الموبقِ</w:t>
      </w:r>
    </w:p>
    <w:p>
      <w:pPr>
        <w:pStyle w:val="BookText"/>
        <w:rPr/>
      </w:pPr>
      <w:r>
        <w:rPr>
          <w:rFonts w:ascii="Amiri" w:hAnsi="Amiri" w:eastAsia="Amiri" w:cs="Amiri"/>
          <w:color w:val="111111"/>
          <w:sz w:val="28"/>
          <w:sz w:val="28"/>
          <w:szCs w:val="28"/>
          <w:rtl w:val="true"/>
          <w:lang w:bidi="ar-SA"/>
        </w:rPr>
        <w:t xml:space="preserve">والغدر بالبرِّ التقيِّ أخي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والسائس المأمون غير الأخرقِ</w:t>
      </w:r>
    </w:p>
    <w:p>
      <w:pPr>
        <w:pStyle w:val="BookText"/>
        <w:rPr/>
      </w:pPr>
      <w:r>
        <w:rPr>
          <w:rFonts w:ascii="Amiri" w:hAnsi="Amiri" w:eastAsia="Amiri" w:cs="Amiri"/>
          <w:color w:val="111111"/>
          <w:sz w:val="28"/>
          <w:sz w:val="28"/>
          <w:szCs w:val="28"/>
          <w:rtl w:val="true"/>
          <w:lang w:bidi="ar-SA"/>
        </w:rPr>
        <w:t xml:space="preserve">زَين الخلافة والامامة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السماحة والندى المتدفِّقِ</w:t>
      </w:r>
    </w:p>
    <w:p>
      <w:pPr>
        <w:pStyle w:val="BookText"/>
        <w:rPr/>
      </w:pPr>
      <w:r>
        <w:rPr>
          <w:rFonts w:ascii="Amiri" w:hAnsi="Amiri" w:eastAsia="Amiri" w:cs="Amiri"/>
          <w:color w:val="111111"/>
          <w:sz w:val="28"/>
          <w:sz w:val="28"/>
          <w:szCs w:val="28"/>
          <w:rtl w:val="true"/>
          <w:lang w:bidi="ar-SA"/>
        </w:rPr>
        <w:t xml:space="preserve">إن تغدروا جهلاً بوارث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كلِّ مسدَّدٍ و موفَّقِ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للمأمون خير موازرٍ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الماجد القمقام كبش المشرقِ </w:t>
      </w:r>
      <w:bookmarkStart w:id="92" w:name="pg19468_208262"/>
    </w:p>
    <w:p>
      <w:pPr>
        <w:pStyle w:val="Heading3"/>
        <w:numPr>
          <w:ilvl w:val="2"/>
          <w:numId w:val="1"/>
        </w:numPr>
        <w:rPr/>
      </w:pPr>
      <w:bookmarkStart w:id="93" w:name="__RefHeading___Toc17422985_1280447820"/>
      <w:bookmarkStart w:id="94" w:name="_Toc32"/>
      <w:bookmarkEnd w:id="92"/>
      <w:bookmarkEnd w:id="93"/>
      <w:r>
        <w:rPr>
          <w:rtl w:val="true"/>
        </w:rPr>
        <w:t>بيان آوردن سر علی بن عیسی</w:t>
      </w:r>
      <w:bookmarkEnd w:id="94"/>
    </w:p>
    <w:p>
      <w:pPr>
        <w:pStyle w:val="BookText"/>
        <w:rPr/>
      </w:pPr>
      <w:r>
        <w:rPr>
          <w:rFonts w:ascii="IRNazanin" w:hAnsi="IRNazanin" w:eastAsia="IRNazanin"/>
          <w:color w:val="111111"/>
          <w:sz w:val="28"/>
          <w:sz w:val="28"/>
          <w:szCs w:val="28"/>
          <w:rtl w:val="true"/>
          <w:lang w:bidi="fa-IR"/>
        </w:rPr>
        <w:t xml:space="preserve">را بدرگاه عبدالله مأمون و سلام مردمان بخلافت اوذوالرياستين چون فتحنامه طاهر را بدید شتابان برای مامون بشتافت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بیامد و سواد را که شعار عبّاسیان بود بمن رسانید ، پس بخدمت مامون در آمدم و او را بچنان فتح عظیم بشارت دادم و مکتوب طاهر را بدو قرائت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فرمان داد تا اهل بیت خودش و سرهنگان و وجوه مردمان را حاضر کردند ، همگی بحضور در آمدند و او را بخلافت سلام دادند و از آن پس روز سه شنبه دو روز بعد از ورود فتحنامه سرعلي بن عیسی بن ماهان أمير بزرگ روزگار را بیاوردند و فرمان داد تا در خراسان بگردانیدند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سعید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يكصدو نودو چهارم برای طاهر رایت سپهداری و قتال بر بستیم و آن عقد تا این ساعت اتِّصال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بن عبدالملك نیشابوری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کسانی که با طاهر ذوالیمینین حسد می بردند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يعلو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عيسى بر طاهر برتری جوید و چگونه تواند طاهر با علي بن عيسى حرب نماید با اینکه علي را آن کثرت لشكر است و مردم خراسان بطاعت او اندرند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مردم خراسان را مطیع او می شمرد ازین روی بود که بعضی نوشته‌اند که در آن زمان که امین می خواست سرداری برای جنگی مامون مشخّص نماید أهل خراسان به علي بن عیسی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تورا باین حدود فرستند اطاعت میکنیم و إلّا فلا ؟ و علي بن عيسى بعرض أمين رسانید و مأمور گردید ، لكن نوشته اند که أهل خراسان در این اظهار خدعه می نمودند ، چه با علي بن عیسی دشمنی قدیم داشتند و همی خواستند او بآن سامان برود تاکين خودرا از وی بجویند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عیسی مقتول گردید آن مرد از سخن خود </w:t>
      </w:r>
      <w:bookmarkStart w:id="95" w:name="pg19468_208263"/>
    </w:p>
    <w:p>
      <w:pPr>
        <w:pStyle w:val="BookText"/>
        <w:rPr/>
      </w:pPr>
      <w:bookmarkEnd w:id="95"/>
      <w:r>
        <w:rPr>
          <w:rFonts w:ascii="IRNazanin" w:hAnsi="IRNazanin" w:eastAsia="IRNazanin"/>
          <w:color w:val="111111"/>
          <w:sz w:val="28"/>
          <w:sz w:val="28"/>
          <w:szCs w:val="28"/>
          <w:rtl w:val="true"/>
          <w:lang w:bidi="fa-IR"/>
        </w:rPr>
        <w:t xml:space="preserve">بگشت و کلام خود را دیگر گون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طاهر يك تنه با علي بن عیسی دچار شدی با وی قتال دادی و از جنگ او ترس و هراسی نیافتی و از الشكر او ثقلی در خاطر نیفکندی تاگاهیکه غالب شدی یا در جنگ او کشته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علي بن عيسى بقتل رسید یکی از اصحاب او که ببأس و نجدت موصوف بود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لقينا الّليث مفترساً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ما يُنهنهنا الّلقاءُ</w:t>
      </w:r>
    </w:p>
    <w:p>
      <w:pPr>
        <w:pStyle w:val="BookText"/>
        <w:rPr/>
      </w:pPr>
      <w:r>
        <w:rPr>
          <w:rFonts w:ascii="Amiri" w:hAnsi="Amiri" w:eastAsia="Amiri" w:cs="Amiri"/>
          <w:color w:val="111111"/>
          <w:sz w:val="28"/>
          <w:sz w:val="28"/>
          <w:szCs w:val="28"/>
          <w:rtl w:val="true"/>
          <w:lang w:bidi="ar-SA"/>
        </w:rPr>
        <w:t xml:space="preserve">نخوض الموت و الغمرات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كرَّ ليس به خفاءُ</w:t>
      </w:r>
    </w:p>
    <w:p>
      <w:pPr>
        <w:pStyle w:val="BookText"/>
        <w:rPr/>
      </w:pPr>
      <w:r>
        <w:rPr>
          <w:rFonts w:ascii="Amiri" w:hAnsi="Amiri" w:eastAsia="Amiri" w:cs="Amiri"/>
          <w:color w:val="111111"/>
          <w:sz w:val="28"/>
          <w:sz w:val="28"/>
          <w:szCs w:val="28"/>
          <w:rtl w:val="true"/>
          <w:lang w:bidi="ar-SA"/>
        </w:rPr>
        <w:t xml:space="preserve">فضعضع ركبنا لمَّا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الموت وانكشف الغطاءُ</w:t>
      </w:r>
    </w:p>
    <w:p>
      <w:pPr>
        <w:pStyle w:val="BookText"/>
        <w:rPr/>
      </w:pPr>
      <w:r>
        <w:rPr>
          <w:rFonts w:ascii="Amiri" w:hAnsi="Amiri" w:eastAsia="Amiri" w:cs="Amiri"/>
          <w:color w:val="111111"/>
          <w:sz w:val="28"/>
          <w:sz w:val="28"/>
          <w:szCs w:val="28"/>
          <w:rtl w:val="true"/>
          <w:lang w:bidi="ar-SA"/>
        </w:rPr>
        <w:t xml:space="preserve">و أردی کبشنا و الرأس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بكفِّهِ كان القضاءُ</w:t>
      </w:r>
    </w:p>
    <w:p>
      <w:pPr>
        <w:pStyle w:val="Heading3"/>
        <w:numPr>
          <w:ilvl w:val="2"/>
          <w:numId w:val="1"/>
        </w:numPr>
        <w:rPr/>
      </w:pPr>
      <w:bookmarkStart w:id="96" w:name="__RefHeading___Toc17422987_1280447820"/>
      <w:bookmarkStart w:id="97" w:name="_Toc33"/>
      <w:bookmarkEnd w:id="96"/>
      <w:r>
        <w:rPr>
          <w:rtl w:val="true"/>
        </w:rPr>
        <w:t>بيان قوت حال مامون و رسیدن</w:t>
      </w:r>
      <w:bookmarkEnd w:id="97"/>
    </w:p>
    <w:p>
      <w:pPr>
        <w:pStyle w:val="BookText"/>
        <w:rPr/>
      </w:pPr>
      <w:r>
        <w:rPr>
          <w:rFonts w:ascii="IRNazanin" w:hAnsi="IRNazanin" w:eastAsia="IRNazanin"/>
          <w:color w:val="111111"/>
          <w:sz w:val="28"/>
          <w:sz w:val="28"/>
          <w:szCs w:val="28"/>
          <w:rtl w:val="true"/>
          <w:lang w:bidi="fa-IR"/>
        </w:rPr>
        <w:t>خبر شکست لشکر آمین به أمين وضعف حال او</w:t>
      </w:r>
    </w:p>
    <w:p>
      <w:pPr>
        <w:pStyle w:val="BookText"/>
        <w:rPr/>
      </w:pPr>
      <w:r>
        <w:rPr>
          <w:rFonts w:ascii="IRNazanin" w:hAnsi="IRNazanin" w:eastAsia="IRNazanin"/>
          <w:color w:val="111111"/>
          <w:sz w:val="28"/>
          <w:sz w:val="28"/>
          <w:szCs w:val="28"/>
          <w:rtl w:val="true"/>
          <w:lang w:bidi="fa-IR"/>
        </w:rPr>
        <w:t xml:space="preserve">چون علي بن عیسی چنانکه مسطور شد در میدان کارزار بقتل رسید و آن سپاه بی کران در هم شکست و جمعی قتيل وأسير وجريح وآن أموال بی پایان منهوب گردید مسرعان سبك پي در طيّ براری و سپردن کوه و دشت خودداری نکردند تا ببغداد در آمدند و عرض این خبر دهشت أثر را بحضرت أمين و پیشگاه أمير المؤمنين واجب شمردند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بخدمت او در آمدند بروایت محمّد بن يحيى بن عبدالملك نیشابوری محمّد بن زبیده خانم در آنوقت در کنار شط بصید ماهی مشغول بود و با آنکس که از قتل علي ابن عیسی سردار عظیم الشأن نبيل المنزله و شکست چنان لشکر بزرگ و قتل و أسر و نهب أموال و أرزاق آنها خبر داد و چنان حادثه بس شگفت را مکشوف ساخت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بحال خود بگذار و لب از سخن بر بند چه کوثر دو ماهی صید کرده است و من تا کنون صید ماهی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کوثر غلامی ماه سیما و </w:t>
      </w:r>
    </w:p>
    <w:p>
      <w:pPr>
        <w:pStyle w:val="BookText"/>
        <w:rPr/>
      </w:pPr>
      <w:r>
        <w:rPr>
          <w:rFonts w:ascii="IRNazanin" w:hAnsi="IRNazanin" w:eastAsia="IRNazanin"/>
          <w:color w:val="111111"/>
          <w:sz w:val="28"/>
          <w:sz w:val="28"/>
          <w:szCs w:val="28"/>
          <w:rtl w:val="true"/>
          <w:lang w:bidi="fa-IR"/>
        </w:rPr>
        <w:t xml:space="preserve">سیمین‌بر و قمر منظر و أمين را دلخواه و دلبر بود ، أمين در هوای او بیچاره و همواره روانش از عشقش پر شراره بود و در مدح او و عشق خود شعرها انشاد نمود که انشاء الله تعالی در مقام خود 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محمّد أمين که أمير المؤمنين و خلیفه روی زمین بود از کار صید ماهی بپرداخت و از آن أمر خطير فراغت یافت وزیر او فضل بن ربیع از جانب محمّد أمين به نوفل خادم مامون که در بغداد وکیل مامون و خازن و قيِّم او در أمر أهل و کسان و فرزندان و ضياع و عقار و أموال و دار او بود بفرستاد و او را حاضر ساخته هزار بار هزار درهمی را که هارون الرشید در صله مامون بداده بود و بروایت ابن خلدون پنجاه هزار بار هزار درهمی را که رشید در حق مامون سپرده بود از وی بگرفت و أملاك وغلّات ماهون را در حیطه تصرُّف در آورد و آنچه در سوادکوفه داشت متصرف گشت و از جانب خود عمّال وضُبّاط برگماشت و این جمله را تدبیری نیکو انگاشت و یکی از شعرای بغداد چون تشاغل تل أمين را بلهو و لعب و عیش و طرب و بطالت و کسالت او و سوء تدبیر او و فضل بن ربيع ودعوت اورا بیعت پسرش موسی و مأمور نمودن علي بن عیسی را بحرب مامون و نقض عهدنامه رشید بدید و بر خاتمه أمر ذمیم و عاقبت وخیم آن نگران شد این أبيات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أمين پسرش را الناطق بالحق نامید با اینکه موسی در آنزمان زبان بأمر و نهی نمیگشود و نيك را از بدتمیز نمی داد بلکه حاجتمند بود که شب و روز پرستاری تطهیر او و ملاحظه خواب و بیداری وقيام و قعود او مشغول باشند و علي بن عیسی بن ماهان اورا لله و نگاهبان بود و معذلك فضل بن ربیع از مردمان بولایت عهد او پیمان گرفت ، یکی از مردم بغداد که معروف به علي بن ابیطالب و کور بود این ابیات را در این موقع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 الخلافة غشُ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وفسق الامام و جهل المُشيرْ</w:t>
      </w:r>
    </w:p>
    <w:p>
      <w:pPr>
        <w:pStyle w:val="BookText"/>
        <w:rPr/>
      </w:pPr>
      <w:r>
        <w:rPr>
          <w:rFonts w:ascii="Amiri" w:hAnsi="Amiri" w:eastAsia="Amiri" w:cs="Amiri"/>
          <w:color w:val="111111"/>
          <w:sz w:val="28"/>
          <w:sz w:val="28"/>
          <w:szCs w:val="28"/>
          <w:rtl w:val="true"/>
          <w:lang w:bidi="ar-SA"/>
        </w:rPr>
        <w:t xml:space="preserve">ففضلٌ وزیرٌ و بکرٌ 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ما فيه حتف الاميرْ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إلّا طريق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المسالك طرق الغرورْ </w:t>
      </w:r>
    </w:p>
    <w:p>
      <w:pPr>
        <w:pStyle w:val="BookText"/>
        <w:rPr/>
      </w:pPr>
      <w:r>
        <w:rPr>
          <w:rFonts w:ascii="Amiri" w:hAnsi="Amiri" w:eastAsia="Amiri" w:cs="Amiri"/>
          <w:color w:val="111111"/>
          <w:sz w:val="28"/>
          <w:sz w:val="28"/>
          <w:szCs w:val="28"/>
          <w:rtl w:val="true"/>
          <w:lang w:bidi="ar-SA"/>
        </w:rPr>
        <w:t xml:space="preserve">لواطُ الخليفة اُعجوبةٌ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خلاف الوزيرْ</w:t>
      </w:r>
    </w:p>
    <w:p>
      <w:pPr>
        <w:pStyle w:val="BookText"/>
        <w:rPr/>
      </w:pPr>
      <w:r>
        <w:rPr>
          <w:rFonts w:ascii="Amiri" w:hAnsi="Amiri" w:eastAsia="Amiri" w:cs="Amiri"/>
          <w:color w:val="111111"/>
          <w:sz w:val="28"/>
          <w:sz w:val="28"/>
          <w:szCs w:val="28"/>
          <w:rtl w:val="true"/>
          <w:lang w:bidi="ar-SA"/>
        </w:rPr>
        <w:t xml:space="preserve">فهذا يدوسُ و هذا يُداس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لعمري اختلاف الامورْ</w:t>
      </w:r>
    </w:p>
    <w:p>
      <w:pPr>
        <w:pStyle w:val="BookText"/>
        <w:rPr/>
      </w:pPr>
      <w:r>
        <w:rPr>
          <w:rFonts w:ascii="Amiri" w:hAnsi="Amiri" w:eastAsia="Amiri" w:cs="Amiri"/>
          <w:color w:val="111111"/>
          <w:sz w:val="28"/>
          <w:sz w:val="28"/>
          <w:szCs w:val="28"/>
          <w:rtl w:val="true"/>
          <w:lang w:bidi="ar-SA"/>
        </w:rPr>
        <w:t xml:space="preserve">فلو يستعينانِ هذا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لكانا بعرضة أمرٍ ستيرْ</w:t>
      </w:r>
    </w:p>
    <w:p>
      <w:pPr>
        <w:pStyle w:val="BookText"/>
        <w:rPr/>
      </w:pPr>
      <w:r>
        <w:rPr>
          <w:rFonts w:ascii="Amiri" w:hAnsi="Amiri" w:eastAsia="Amiri" w:cs="Amiri"/>
          <w:color w:val="111111"/>
          <w:sz w:val="28"/>
          <w:sz w:val="28"/>
          <w:szCs w:val="28"/>
          <w:rtl w:val="true"/>
          <w:lang w:bidi="ar-SA"/>
        </w:rPr>
        <w:t xml:space="preserve">ولكنَّ ذا لجَّ في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يشف هذا دعاس الحميرْ</w:t>
      </w:r>
    </w:p>
    <w:p>
      <w:pPr>
        <w:pStyle w:val="BookText"/>
        <w:rPr/>
      </w:pPr>
      <w:r>
        <w:rPr>
          <w:rFonts w:ascii="Amiri" w:hAnsi="Amiri" w:eastAsia="Amiri" w:cs="Amiri"/>
          <w:color w:val="111111"/>
          <w:sz w:val="28"/>
          <w:sz w:val="28"/>
          <w:szCs w:val="28"/>
          <w:rtl w:val="true"/>
          <w:lang w:bidi="ar-SA"/>
        </w:rPr>
        <w:t xml:space="preserve">فشُنِّع فعلاهما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وصارا خلافاً كبول البعيرْ</w:t>
      </w:r>
    </w:p>
    <w:p>
      <w:pPr>
        <w:pStyle w:val="BookText"/>
        <w:rPr/>
      </w:pPr>
      <w:r>
        <w:rPr>
          <w:rFonts w:ascii="Amiri" w:hAnsi="Amiri" w:eastAsia="Amiri" w:cs="Amiri"/>
          <w:color w:val="111111"/>
          <w:sz w:val="28"/>
          <w:sz w:val="28"/>
          <w:szCs w:val="28"/>
          <w:rtl w:val="true"/>
          <w:lang w:bidi="ar-SA"/>
        </w:rPr>
        <w:t xml:space="preserve">و أعجب من ذا وذا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للطفل فينا الصغيرْ</w:t>
      </w:r>
    </w:p>
    <w:p>
      <w:pPr>
        <w:pStyle w:val="BookText"/>
        <w:rPr/>
      </w:pPr>
      <w:r>
        <w:rPr>
          <w:rFonts w:ascii="Amiri" w:hAnsi="Amiri" w:eastAsia="Amiri" w:cs="Amiri"/>
          <w:color w:val="111111"/>
          <w:sz w:val="28"/>
          <w:sz w:val="28"/>
          <w:szCs w:val="28"/>
          <w:rtl w:val="true"/>
          <w:lang w:bidi="ar-SA"/>
        </w:rPr>
        <w:t xml:space="preserve">و من ليس يحسنُ غسل‌استه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 من متنه حجرُ ظيرْ</w:t>
      </w:r>
    </w:p>
    <w:p>
      <w:pPr>
        <w:pStyle w:val="BookText"/>
        <w:rPr/>
      </w:pPr>
      <w:r>
        <w:rPr>
          <w:rFonts w:ascii="Amiri" w:hAnsi="Amiri" w:eastAsia="Amiri" w:cs="Amiri"/>
          <w:color w:val="111111"/>
          <w:sz w:val="28"/>
          <w:sz w:val="28"/>
          <w:szCs w:val="28"/>
          <w:rtl w:val="true"/>
          <w:lang w:bidi="ar-SA"/>
        </w:rPr>
        <w:t xml:space="preserve">و ماذاك إلّا بفضلٍ 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نقض الكتاب المنيرْ</w:t>
      </w:r>
    </w:p>
    <w:p>
      <w:pPr>
        <w:pStyle w:val="BookText"/>
        <w:rPr/>
      </w:pPr>
      <w:r>
        <w:rPr>
          <w:rFonts w:ascii="Amiri" w:hAnsi="Amiri" w:eastAsia="Amiri" w:cs="Amiri"/>
          <w:color w:val="111111"/>
          <w:sz w:val="28"/>
          <w:sz w:val="28"/>
          <w:szCs w:val="28"/>
          <w:rtl w:val="true"/>
          <w:lang w:bidi="ar-SA"/>
        </w:rPr>
        <w:t xml:space="preserve">وهذانِ لولا انقلاب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العير هذان أم في النفيرْ</w:t>
      </w:r>
    </w:p>
    <w:p>
      <w:pPr>
        <w:pStyle w:val="BookText"/>
        <w:rPr/>
      </w:pPr>
      <w:r>
        <w:rPr>
          <w:rFonts w:ascii="Amiri" w:hAnsi="Amiri" w:eastAsia="Amiri" w:cs="Amiri"/>
          <w:color w:val="111111"/>
          <w:sz w:val="28"/>
          <w:sz w:val="28"/>
          <w:szCs w:val="28"/>
          <w:rtl w:val="true"/>
          <w:lang w:bidi="ar-SA"/>
        </w:rPr>
        <w:t xml:space="preserve">ولكنَّها قُننٌ كالجبال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فيها الوضيع الحقيرْ</w:t>
      </w:r>
    </w:p>
    <w:p>
      <w:pPr>
        <w:pStyle w:val="BookText"/>
        <w:rPr/>
      </w:pPr>
      <w:r>
        <w:rPr>
          <w:rFonts w:ascii="Amiri" w:hAnsi="Amiri" w:eastAsia="Amiri" w:cs="Amiri"/>
          <w:color w:val="111111"/>
          <w:sz w:val="28"/>
          <w:sz w:val="28"/>
          <w:szCs w:val="28"/>
          <w:rtl w:val="true"/>
          <w:lang w:bidi="ar-SA"/>
        </w:rPr>
        <w:t xml:space="preserve">فصبراً ففي‌الصبر خيرٌ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ضاق صبر الصبورْ</w:t>
      </w:r>
    </w:p>
    <w:p>
      <w:pPr>
        <w:pStyle w:val="BookText"/>
        <w:rPr/>
      </w:pPr>
      <w:r>
        <w:rPr>
          <w:rFonts w:ascii="Amiri" w:hAnsi="Amiri" w:eastAsia="Amiri" w:cs="Amiri"/>
          <w:color w:val="111111"/>
          <w:sz w:val="28"/>
          <w:sz w:val="28"/>
          <w:szCs w:val="28"/>
          <w:rtl w:val="true"/>
          <w:lang w:bidi="ar-SA"/>
        </w:rPr>
        <w:t xml:space="preserve">فياربِّ فاقبضهما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أورد عذاب السعيرْ</w:t>
      </w:r>
    </w:p>
    <w:p>
      <w:pPr>
        <w:pStyle w:val="BookText"/>
        <w:rPr/>
      </w:pPr>
      <w:r>
        <w:rPr>
          <w:rFonts w:ascii="Amiri" w:hAnsi="Amiri" w:eastAsia="Amiri" w:cs="Amiri"/>
          <w:color w:val="111111"/>
          <w:sz w:val="28"/>
          <w:sz w:val="28"/>
          <w:szCs w:val="28"/>
          <w:rtl w:val="true"/>
          <w:lang w:bidi="ar-SA"/>
        </w:rPr>
        <w:t xml:space="preserve">و نکِّل بفضلٍ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وصّلِبهمُ حولَ هذي الجسورْ</w:t>
      </w:r>
    </w:p>
    <w:p>
      <w:pPr>
        <w:pStyle w:val="BookText"/>
        <w:rPr/>
      </w:pPr>
      <w:r>
        <w:rPr>
          <w:rFonts w:ascii="IRNazanin" w:hAnsi="IRNazanin" w:eastAsia="IRNazanin"/>
          <w:color w:val="111111"/>
          <w:sz w:val="28"/>
          <w:sz w:val="28"/>
          <w:szCs w:val="28"/>
          <w:rtl w:val="true"/>
          <w:lang w:bidi="fa-IR"/>
        </w:rPr>
        <w:t xml:space="preserve">ازین أشعار دو بیت مسطور شد و در ذيل مجلّدات مشكاة الأدب در ترجمه أحوال خالد بن يزيد بن معاوية بن أبي سفيان و مکالمات او با ولید بن عبد الملك بن مروان در حضور عبد الملك بمثل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العير ولا في النفير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شد و ازین پیش در آنجا که بمكاتبات ما بين مامون و أمين و فرستادن أمين بعضی معتمدان خود را به مرو پایتخت مامون حکایت میرفت اشارت نمودیم که ازین پس بپارۀ أخباری که أبوجعفر طبري شرح داده و با این اخبار متفاوت است گذارش میرود ، اينك مرقوم می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أمين در باب بیعت با پسرش موسی بن أمين بمامون بر نگاشت و در این باب چند تن رسول چنانکه مذکور شد بدو بفرستاد مامون در جواب أمين نگاشت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بعد ، فقدانتهى إلىَّ كتاب أمير المؤمنين منكراً لٰاطبائي منزلةً تهضمّني بها و أرادني على خلاف ما يعلم من الحقِّ فيها ، و لعمري إن أورد أمير المؤمنين موارد النَّصفة فلم يطالب إلّا بها و لم يوجب نكرة تركها لانبسطت بالحجّة مطالع مقالته و لکنتُ محجوجاً بمفارقة ما يوجب من طاعته فأمّا و أنا مذعنٌ بها وهو على ترك أعمالها فأولی به أن يدير الحقَّ في أمره ثمَّ يأخذ به و يعطي من نفسه فان صرتُ إلى الحقِّ فرَّغتُ عن قلبه و إن أبيتُ الحقَّ قام بمعذرته ، و أمّا ما وعد من برِّ طاعته وأوعد من الوطأة بمخالفته ، فهل أحدٌ فارق الحقَّ في فعله فأبقى للمتبيّن موضع ثقةٍ بقوله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أمير المؤمنين که در انکار آن مقام و منزلت و شکستن و ستم راندن در آن حق و حدودی که پدران من برای من مقرّر داشته اند و خواستار شدن او آنچه را که خود میداند بمن اختصاص دارد و اصل گشت و حال اینکه همه کس میداند او را در آن حقّی نیست ، و بجان خودم سوگند اگر أمير المؤمنين از روی انصاف کار کند مرا موجبات مخالفت طاعتش فراهم نشود و حال اینکه من بطاعت أوامر او إذعان دارم و أمير المؤمنين بترك اینگونه اعمال و کار بحق راندن و بیرون از حق نطلبیدن سزاوارتر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طاعت أوامر او و مخالفت با خودش بوعد و وعید سخن کرده است آیا هیچکس باشد که در کار حق و کردار بحق جدائی جوید و موقع وثوقی برای او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چون مامون عزيمت علي بن عیسی بن ماهان را بطرف خراسان ومحاربت با او بدانست این نامه را بدو نوشت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فإنّك في ظلِّ دعوةٍ لم تزل أنت و سلفك بمكانٍ ذبَّ عن حریمها و على العناية لحفظها ورعاية لحفظها توجبون ذلك لأئمّتكم وتعتصمون بحبل جماعتكم وتعطون بالطاعة من أنفسكم وتكونون يدة على أهل مخالفتكم و حزباً و اخواناً لأهل موافقتكم تؤثرونهم على الاٰباء والأبناء وتتصرَّفون فيما تصرَّفوا فيه من منزلةٍ شديدة و رخاء لاترون شيئاً أبلغ في صلاحكم من الأمر الجامع لاُلفتكم ولا أجرى البوارکم </w:t>
      </w:r>
    </w:p>
    <w:p>
      <w:pPr>
        <w:pStyle w:val="BookText"/>
        <w:rPr/>
      </w:pPr>
      <w:r>
        <w:rPr>
          <w:rFonts w:ascii="Amiri" w:hAnsi="Amiri" w:eastAsia="Amiri" w:cs="Amiri"/>
          <w:color w:val="111111"/>
          <w:sz w:val="28"/>
          <w:sz w:val="28"/>
          <w:szCs w:val="28"/>
          <w:rtl w:val="true"/>
          <w:lang w:bidi="ar-SA"/>
        </w:rPr>
        <w:t xml:space="preserve">ممّا دعا بشتات كلمتكم ، ترون من رغب عن ذلك جائراًعن القصد وعن اُمّة على منهاج الحقِّ ثمَّ كنتم على اولئك سيوفاً من سيوف نقم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اولئك قد صاروا وديعة مسبعة و جزراً جامدة قد سفَت الرياح في وجهه و تداعت السباع إلى مصرعه غير ممهَّد و لا موسَّد قد صار إلى اُمّة قد صار إلى 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غيره عاجلٍ حظَّه ممَّن كانت الأئمَّة تنزلكم لذلك بحيث أنزلتم أنفسكم من الثقة بكم في امورها و التقدمة في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مستشعرٌ دون كثير من ثقاتها و خاصَّتها حتّى بلغ الله بك في نفسك إن كنت قريع أهل دعوتك والعلَم القائم بمُعظم أمر اُمتك ،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دنَوا ، و إن 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 وإن أمسكت وقفوا و قرُّوا وِ ئاماً</w:t>
      </w:r>
      <w:r>
        <w:rPr>
          <w:rStyle w:val="FootnoteAnchor"/>
          <w:rtl w:val="true"/>
        </w:rPr>
        <w:footnoteReference w:id="32"/>
      </w:r>
      <w:r>
        <w:rPr>
          <w:rFonts w:ascii="Amiri" w:hAnsi="Amiri" w:eastAsia="Amiri" w:cs="Amiri"/>
          <w:color w:val="111111"/>
          <w:sz w:val="28"/>
          <w:sz w:val="28"/>
          <w:szCs w:val="28"/>
          <w:rtl w:val="true"/>
          <w:lang w:bidi="ar-SA"/>
        </w:rPr>
        <w:t xml:space="preserve">لك واستنصاحاً و تزداد نعمةً مع الزيادة في نفسك ويزدادون نعمةً مع الزيادة لك بطاعتك حتّى حللتَ المحلَّ الّذي قربت به من يومك و انقرض فيمادونه أكثر مدَّتك لا ينظر بعدها إلّا ما يكون ختام عملك من خيرٍ فيرضى به ما تقدَّم من صالح فعلك أو خلاف فيضلُّ له متقدِّم سعيك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ترى يا أبا يحيى حالاً عليها جلوت أهل نعمتك و الولاة القائمة بحقِّ إمامتك من طعن في عقدةٍ كنت القائم بشدِّتها و بعهودٍ تولّيت معاقد أخذها يبدؤفيها بالأخصِّين حتّى أفضى الأمرُ إلى العامّة من المسلمين بالأيمان المحرَّجة و المواثيق المؤكَّدة و ما طلع ممّا يدعو إلى نشر كلمةٍ و تفريق اُمّةٍ و شتِّ جماعةٍ و تتعرَّض به لتبديل نعمةٍ و زوال ما وطأت الأسلاف من الأئمّة و متى زالت نعمةٌ من وُلاة أمركم وصل زوالها إليكم في خواصِّ أنفسكم و لن يُغيّر الله ما بقومٍ حتّىٰ يغيّروا ما بأنفسهم ، و ليس الساعي في نشرها بساعٍ فيها علي نفسه دون السعي على جملتها القائمين بحرمتها قدعر ضوهم أن يكونوا جزراً لأعدائهم و طعمة قومٍ يتظفّر مخالبهم في دمائهم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ومكانك المكان الّذي إن قلت رُجع إلى قولك وإن أشرت لم تُتَّهم في نصيحتك و لك مع إيثار الحقِّ الحظوة عند أهل الحقِّ ولا سواء من حظىٰ بعاجل مع فراق الحقِّ </w:t>
      </w:r>
    </w:p>
    <w:p>
      <w:pPr>
        <w:pStyle w:val="BookText"/>
        <w:rPr/>
      </w:pPr>
      <w:r>
        <w:rPr>
          <w:rFonts w:ascii="Amiri" w:hAnsi="Amiri" w:eastAsia="Amiri" w:cs="Amiri"/>
          <w:color w:val="111111"/>
          <w:sz w:val="28"/>
          <w:sz w:val="28"/>
          <w:szCs w:val="28"/>
          <w:rtl w:val="true"/>
          <w:lang w:bidi="ar-SA"/>
        </w:rPr>
        <w:t xml:space="preserve">فأوبق نفسه في عاقبته ومن أعان الحقَّ فأدرك به صلاح العاقبة مع وفور الحظِّ في عاجلته و ليس لك ما تُستدعي ولا عليها ما تُستعطف و لكنّه حقُّ من حقِّ أحسابك يجب ثوابه على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على من قمتَ بالحقّ فيه من أهل إمامتك فان أعجزك قولٌ أو فعلٌ فَصِر إلى الدار الّتي تأمن فيها على نفسك و تحكم فيها برأيك و تتجاوز إلى من يُحسن تقبُّلاً لصالح فعلاك و يكون مرجعك إلى عقدك و أموالك و لك بذٰلك الله وكفى بالله وکیلاً ، و إن تعذَّر ذلك بقيّة على نفسك فإ مساكاً بيدك و قولاً بحقّ ما لم تخف وقوعه بكرهك ، فلعلَّ مقتدياً بك و مُغتبطاً بنهيك ، ثمَّ أعلِمني رأيك أعرفه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تو در سایه دعوت خلافت و بیعت سلطنتی هستی که همواره توو پیشینیان حارس حريم و ناموس و حافظ دور باش وکوس او بوده اید ، از رعایت حق آن غفلت نداشته‌اید و در طاعت پیشوایان خود قصور نورزیده‌اید ، با موافقان این دولت مساعد بوده‌اید و مخالفشان را معاند شده اید و خلفای عهد و پیشوایان عصر خود را بر پدران و نیاکان خود گرامیتر شمرده اید و در شدّت و رخاء و صعوبت و سهولت و نیکی و بدی و سختی و سستی همراه و هم نصیب گشته اید و تخم موافقت را در مرتع مطاوعت بکشته‌اید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أجانب را در حدود مملکت باز و دست بیگانگان را در اطراف سلطنت در از نگذاشته اید و بر خلاف جماعت نرفته اید و بتفرقه و تشتُّت و نفاق و شقاق قائل و مایل نشده‌اید و هیچ چیز را در تشيّد أمر و استحکام دین و قوام حشمت از موافقت و معاضدت بهتر ندانسته‌اید و بر ترین آیات زوال نعمت و ذهاب دولت و وصول نقمت و حدوث بلیّت را در تشتُّت آراء و تفرقه أهواء و اختلاف كلمه و مخالفت جماعت خوانده‌اید و هر کس برخلاف این رفته است او را جائر و منحرف از حق دیده اید و بر مخالفین دین و دشمنان أئمّه آئين شمشیری برّان از شمشیرهای نقمت خداوند سبحان بوده 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بسیار از مخالفين ملك و ملّت و معاندین خلافت و امامت که در انجام کار دستخوش نوائب و مصائب روزگار گردیده در میدان جنگ به ناب و چنگ و منقار ومخالب شیران عرصه‌کارزار و کر کسان أوديه پيكار عُرضه پلنگان پهنه نبرد و مستۀ </w:t>
      </w:r>
      <w:r>
        <w:rPr>
          <w:rStyle w:val="FootnoteAnchor"/>
          <w:rtl w:val="true"/>
        </w:rPr>
        <w:footnoteReference w:id="33"/>
      </w:r>
      <w:r>
        <w:rPr>
          <w:rFonts w:ascii="IRNazanin" w:hAnsi="IRNazanin" w:eastAsia="IRNazanin"/>
          <w:color w:val="111111"/>
          <w:sz w:val="28"/>
          <w:sz w:val="28"/>
          <w:szCs w:val="28"/>
          <w:rtl w:val="true"/>
          <w:lang w:bidi="fa-IR"/>
        </w:rPr>
        <w:t xml:space="preserve">درندگان بیشۀ آورد و شکار سباع میادین دار و برد و طعمه نهنگان بحار بلا و حيتان گرداب فنا گردیده اند و جمله با بدنهای چاك چاك بر روی خاك افتاده سموم منا یا بر ایشان وزان و تنهای ایشان بهرۀ درندگان چالاك و درهم شکنندگان بی‌باک شده نه خوابگاهی دارند و نه مرقد و محتدی از بهرشان مهیّا گردیده بدون بار و کس أنيس مگس و ندیم کرکس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بحظّ عاجل برخوردار و نه بثواب آجل امیدوار و با خسران دنیا و آخرت دچار گردیده‌اند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نیکوتر آنست که بهمان پایه و پلّۀ که پیشوایان خودتان شما را جای داده اند و در امور خودشان بواسطه وثوقی که بشما یافته اند شما را دست داده اند و در پیشگاه عنایت و اقتدار خودشان تقرُّب و تقدُّم بخشیده‌اند جای کنید و از حدّ خود بر یکسوی نشوید و تو خود در میان ثقات این دولت و خواص پیشگاه خلافت بر این جمله واقف و عالمی اگر چند بیشتر ایشان مستشعر نیستند و باین صفت محمود کارت بدانجا کشید که خداوندت مهتر و برتر أهل دعوت تو و آیتی مشهود و رایتی برافراخته و مسعود و قائم بمهامّ عظيمه و امور فخیمه امّت خودت گردانید که اگر گوئی نزديك شوید نزديك شوند و اگر فرمائی بمن آئید بتو گرایند واگر سخن نکنی منتظر صدور فرمانت بایستند و ثابت و برقرار بمانند و این جمله همه برای موافقت و متابعت با تو و دولتخواهی و خیر جوئی تو باشد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وقت بواسطه این مطاعيّت تو و مطیع بودن ایشان بر نعمت تو افزوده و بر نعمت ایشان زیادت آید و آن زیادت عاید تو گردد و این بهره یابی و جلالت قدر که ترا رسد همه بسبب اطاعت تو به پیشوایان باشد ، و بر این و تیره بگذرانیدی تا این مقام ارجمند که بأن اندری رسیدی و آن روش را که پیشنهاد تو بود بیشتر عمر </w:t>
      </w:r>
    </w:p>
    <w:p>
      <w:pPr>
        <w:pStyle w:val="BookText"/>
        <w:rPr/>
      </w:pPr>
      <w:r>
        <w:rPr>
          <w:rFonts w:ascii="IRNazanin" w:hAnsi="IRNazanin" w:eastAsia="IRNazanin"/>
          <w:color w:val="111111"/>
          <w:sz w:val="28"/>
          <w:sz w:val="28"/>
          <w:szCs w:val="28"/>
          <w:rtl w:val="true"/>
          <w:lang w:bidi="fa-IR"/>
        </w:rPr>
        <w:t xml:space="preserve">خودرا بر آن بپایان بردی و ازین پس نیز منتظر نیستیم که جز خیر و خوبى وأعمال مرضیّه وأفعال مطلوبه از تو نمایش گیرد وخاتمه أمر وروزگارت جز باين أوصاف حمیده آرایش خواهد ديد و أعمال صالحه سابقه ترا زینت خواهد بخشید یا اگر بر خلاف آن اندیشه بندی مساعی جمیله این مدّت روزگارت را باطل و بیهوده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از عهود و مواثيق و پیمان و أيمان و شرایط سابقه که پیشوایان تو مقرّر داشتند و بر آن عقود مؤكَّده عهود موثّقه سپردید و توخود بر آن جمله متولّی و مدار آنرا دائر شدی و اينك بر خلاف آن روی آوردۀ باخبر هستی و خوب میدانی نعمتی راکه بتبدیل و تغییر آن متعرّض شوی و آنچه پیشینیان بسپرده اند و تقریر داده اند دیگرگون خواهی چون از ولات امور نعمتی زائل گردد آن زوال بشما روی کند و زیانش بنفوس شما سرایت نماید ، چه خدای تعالی نعمت و دولت و روزگار خیر و سعادت هیچ گروهی را تغییر ندهد تا گاهیكه أخلاق و أطوار وعادات خود را دیگرگون نگردانند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آنانکه سعی و کوشش در نشر و بثّ این کار نمایند نه چنانست که در این کار بر خویشتن ساعي شده باشند بدون اینکه بر جمله آنانکه بحرمت قائم نموده باشندکه ایشانرا برای دفع وقمع دشمنان خودشان در معرض دمار و خوردنگاه بوار وطعمه قومی که چنگ و دندانشان را در دماء ایشان در افکنده درآورده‌اند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تورا آن مکان و مقام و پذیرایی سخن و محرمیّت و دولتخواهی در کار است که اگر سخنی از راه خیر خواهی برزبان بگذرانی بقول تو باز میشوند و اگر</w:t>
      </w:r>
    </w:p>
    <w:p>
      <w:pPr>
        <w:pStyle w:val="BookText"/>
        <w:rPr/>
      </w:pPr>
      <w:r>
        <w:rPr>
          <w:rFonts w:ascii="IRNazanin" w:hAnsi="IRNazanin" w:eastAsia="IRNazanin"/>
          <w:color w:val="111111"/>
          <w:sz w:val="28"/>
          <w:sz w:val="28"/>
          <w:szCs w:val="28"/>
          <w:rtl w:val="true"/>
          <w:lang w:bidi="fa-IR"/>
        </w:rPr>
        <w:t xml:space="preserve">بأمرى اشارت کنی و تصویب نمایی در آنچه تقریر کنی متّهم نمیشوی ، یعنی اگر در اصلاح ما بين سخنی طرح کنی و أمين را از خواب غفلت بیدار نمایی و از وخامت نقض عهد رشید بیاگاهانی نمیتوانند تو را متّهم بدوستی من یا زیانخواهی از بهر نمایند بلکه مقامات دولتخواهی و طول مدّت ریاست و امارت وصدق نیّتت در کار خلافت وحراست ملك وملّت بجایی رسیده است که از نسبت باتِّهام دور مانده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بر این چون طرف حق را برگزینی از اهل حق بهره یابی و این معنی </w:t>
      </w:r>
    </w:p>
    <w:p>
      <w:pPr>
        <w:pStyle w:val="BookText"/>
        <w:rPr/>
      </w:pPr>
      <w:r>
        <w:rPr>
          <w:rFonts w:ascii="IRNazanin" w:hAnsi="IRNazanin" w:eastAsia="IRNazanin"/>
          <w:color w:val="111111"/>
          <w:sz w:val="28"/>
          <w:sz w:val="28"/>
          <w:szCs w:val="28"/>
          <w:rtl w:val="true"/>
          <w:lang w:bidi="fa-IR"/>
        </w:rPr>
        <w:t xml:space="preserve">روشن است که مساوی نیست حال کسیکه بواسطه حظّ عاجل روی از حق بر تابد و خویشتن را در پایان کار دچار معصیت و دمار نماید با آنکس که علناً معين حق گردد و صلاح عاقبت با وفور حظّ عاجل ادراك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در آنچه تو را بأن میخوانند سودی از بهر تو نخواهد بود و بر آنکه استعطاف از وی بجوئی زیانی نمی رسد لكن رعایت حق کردن و روش پیشینیان را در حفظ حق نمودن موجب ثواب یافتن از پروردگار تو می شود و بر افزون بر آنکس که در حق او قيام ورزی رعایت پاداش تو واجب گردد و بر پیشوایان تو ملاحظه حقوق تو ثابت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مقامی از گفتار و کردار بحق عاجز باشی یا بتكاليف غير حق دچار شدی پس بمکانی جای جوی که بر خویشتن ایمن باشی و بتوانی برای خود حکومت کنی و بسوی کسی انتقال بده که أفعال صالحه و أعمال حسنه تو را متقبّل و پذیرفتار شود و مرجع تو بسوی عقد و أموال تو باشد و خداوند برای تو عوض آن و وکیل تو باشد ، و اگر ازین کار و ازین تحویل و انتقال برای حفظ جان خود متعذِّر باشی أقلاًّ دست از پارۀ أفعال بازدار و مادامی که بیمناك بر وصول مکروهی نباشی لب از سخن حق فرو ببند شاید دیگری نیز در این کار بتو اقتدا نماید و از قبول نهی تو ادراك آرزو کند ، هم اکنون رأي خود را بمن باز نمای تا انشاء الله تعالی بر آن عارف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علي بن عیسی این نامه را بخواند نزد محمّد أمين آورد و آن مضامین را بر وی عرضه داشت ، آنجماعتی که از امرای عهد نكث عهد کرده بودند و از خیانت خود بیمناك میزیستند و أمين را بازی میدادند و آتش درونش را مشتعل میداشتند دیگر باره بر آن نيران دامن زنان شدند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عیسی نیز با ایشان همعنان شد تا از مقام و منزلتش كاسته نشود وقدرت و سطوتش سقوط نگیرد و این رأي و دوراندیشی را بفضل بن ربیع که وزارت و كفالت أمين را داشت و خود نیز در خیانت و نكث عهد انباز بود باز گردانیدند و چنانکه اشارت رفت کتب و پیغام ذو الرياستين بأن شخصی که از أعیان دولت أمين با او موافق و </w:t>
      </w:r>
    </w:p>
    <w:p>
      <w:pPr>
        <w:pStyle w:val="BookText"/>
        <w:rPr/>
      </w:pPr>
      <w:r>
        <w:rPr>
          <w:rFonts w:ascii="IRNazanin" w:hAnsi="IRNazanin" w:eastAsia="IRNazanin"/>
          <w:color w:val="111111"/>
          <w:sz w:val="28"/>
          <w:sz w:val="28"/>
          <w:szCs w:val="28"/>
          <w:rtl w:val="true"/>
          <w:lang w:bidi="fa-IR"/>
        </w:rPr>
        <w:t xml:space="preserve">پوشیده خبر نگار او بود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أوقات بان محرم خود نوشت اگر أمين و أهالي در بار او بر مخالفت مامون یکجهت شدند و جز مقاتلت و مدافعت او را و انگیزش لشکریان را بصوب خراسان پیشنهاد نساختند تو بلطايف حیل و تدابیر حسنه کاری بکن که سپهداری آن سپاه را با علي بن عیسی گذارند و او را بخراسان روان دارند، و این اندیشه ذوالریاستین از آن روی بود که مردم خراسان بواسطه سوء سيرۀ علي بن عيسی در زمان حکومت خراسان کینه وی در دل داشتند و همواره در صدد تلافي بودند و البتّه در این مدّت که سپاه أمين را وی سپهبد بودی در محاربت با او بطور خصومت و جدّیّت مبادرت میگرفتند و عموم مردم خراسان آماده دفاع وی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فضل بن ربیع با همان شخص که دسیس و خبر نویس ذوالرياستين بود و هیچکس بر حال او و نفاق او آگاهی نداشت و طرف اطمینان و محرمیّت و مشاورت أمين وأمینیان بود در کار لشکر کشی خراسان و تعيين سپهدار لشکر مشورت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مکّار پوشیده کردار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برای سپهبدی این لشکر و آورد سپاه خراسان از ابن ماهان بهتر نیست و هر تیری از ترکش بمردمان خراسان افکنی اینگونه کارگر نتواند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پاك نظر و پاك سير و با سخاوت نفس و کرامت جود ومناعت طبع و شجاعت انباز و بأنواع صفات حسنه سرافراز است و در آن طول مدّت که در بلاد خراسان امارت داشت با آن مردم بر طریق عدل و احسان بگذرانید و جملگی خواهان او و متمنّی قدوم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جمله فزونتر اینست که وی شیخ دعوت دولت و اقتدار أمين و خیر خواه و بقيّه أهل مشایعت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مذکور شد آنمردم گول بر امارت ابن ماهان عجول شدند و خوب نیندیشیدند که آنچه وی گفت بر خلاف واقع بود و مردم شرق در بحار خصومت و عناد و لجج عداوت وعدم انقیاد او مستغرق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با آن سپاه گران و خزاین و اسلحه و آلات و أدوات بی پایان بفرستادند و دیدند آنچه را که بادیدند ، و باین سوء تدبير و مأموريّت علي بن ماهان برای مامون دو گونه لشکر </w:t>
      </w:r>
    </w:p>
    <w:p>
      <w:pPr>
        <w:pStyle w:val="BookText"/>
        <w:rPr/>
      </w:pPr>
      <w:r>
        <w:rPr>
          <w:rFonts w:ascii="IRNazanin" w:hAnsi="IRNazanin" w:eastAsia="IRNazanin"/>
          <w:color w:val="111111"/>
          <w:sz w:val="28"/>
          <w:sz w:val="28"/>
          <w:szCs w:val="28"/>
          <w:rtl w:val="true"/>
          <w:lang w:bidi="fa-IR"/>
        </w:rPr>
        <w:t xml:space="preserve">نمایشگر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آن لشکری بودند که همیشه در رکاب او قتال و جدال دادند ، دیگر عامّه مردم خراسان که ببغض و کین ابن ماهان آماده میدان کارزار</w:t>
      </w:r>
    </w:p>
    <w:p>
      <w:pPr>
        <w:pStyle w:val="BookText"/>
        <w:rPr/>
      </w:pPr>
      <w:r>
        <w:rPr>
          <w:rFonts w:ascii="IRNazanin" w:hAnsi="IRNazanin" w:eastAsia="IRNazanin"/>
          <w:color w:val="111111"/>
          <w:sz w:val="28"/>
          <w:sz w:val="28"/>
          <w:szCs w:val="28"/>
          <w:rtl w:val="true"/>
          <w:lang w:bidi="fa-IR"/>
        </w:rPr>
        <w:t xml:space="preserve">شدند و کار بآنجا کشیدکه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حفص مولى محمّد أمين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 شب بجهت اطّلاع از حال أمين بخدمت أمين در آمدم و من از خواص پیشگاه او بودم و دارای آن اختصاص گردیدم که در اوقاتی برای تشرُّف خدمتش توانستم حاضر شوم كه أحدى از موالی و خدم و حشمش را آن تقرُّب و اجازت نبود ، پس نگران محمّد شدم که شمعها در پیش رویش افروخته و در عالم تفکّر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سلام را ندم ، جوابی نیافتم ، بدانستم در تدبیر بعضی امور خود خاطرش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 بر فراز سرش ایستاده بودم تا بیشتر شب بپایان رفت ، پس از آن سر بمن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خازم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برفتم و اورا حاضر ساختم و با عبد الله در مناظرت و محاورت بگذرانید تا شب بکران رسید و آن مکالمات را که مذکور شد بگذاشتند و امین هیچ متنبِّه نشد و بر مقام و منزلت علي ابن عیسی فزودن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أبوجعفر 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أمين بر خلع مامون دل بر نهاد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با وی باینگونه کار مبادرت مجوی چه مامون برادر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ترتيب أمر طوری پیش بیاید که پایان کار و خاتمت مهام بعافیت و سلامت انجامد و تو مئونت اورا کفایت کنی و بمحاربت حاجت نباشد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بدو در قلم آور و او را خوشحال ومنبسط بگردان و وحشت او را ساکن کن و از وی خواستار شو که آن ولایات که در تحت تصرُّف اوست با تو گذارد ، چه این کار در تدبیر مملکت داری و زمانه سپاری و و رستگاری از قتال و جدال و لشکر کشی و مردم کُشى أبلغ است و باید علاج این أمر را بكيد و فریب افکند ، أمين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رأی تو تصویب مینماید کارکن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این حال اسماعيل بن صبیح را که صاحب سرّ و محرم راز أمین و منشی او بود برای نامه نگاری بمامون حاضر ساختند و حکایت را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نخست بمامون نامه کنی و خواستار شوی که از آنچه در تصرّف دارد دست باز کشد و بتو سپارد مایه تولید بدگمانی او و تقویت تهمت و داعي حذر نمودن او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نیکوتر چنانست که مکتوبی بدو فرمائی و حاجت خود را بوجود او و حضور او و دوست داشتن ملاقات او و اعانت خواستن برأي و تدبیر او باز نمائی و از وی خواستار شوی که بخدمت تو آید ، چه بدینگونه خواستن و عنوان آراستن موجبات طاعت او را و اجابت نمودن مسئول ترا بهتر فراهم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فصل را فضل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همین است که وی گوید ، ای أميرالمؤمنين بفرمای تا بدانچه رأي اوست بر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بدینگونه نامه در قلم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عند الأمين محمّد أمير المؤمنين إلى عبد الله بن هارون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فانَّ أمير المؤمنين روَّى في أمرك والموضع الّذي أنستَ فيه من ثغرك و ما يؤمّل في قربك من المعاونة و المكانفة على ما حمله الله و قلّده من امور عباده و بلاده و فكّر فيما كان أمير المؤمنين الرشيد أوجب لك من الولاية و أمر به من إفرادك على ما تصير إليك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فرجا أمير المؤمنين أن لا يدخل عليه وكفٌ في دينه ولا نكثٌ في يمينه إن كان إشخاصه إيّاك فيما يعود على المسلمين نفعه و يصل إلى عامّتهم صلاحه و فضله ، وعلم أمير المؤمنين أنَّ مكانك بالقرب منه أسدُّ للثغور و أصلح للجنود و آكد للفيء و أردُّ على العامّة من مقامك ببلاد خراسان منقطعاً عن أهل بيتك متغيّباً عن أميرالمؤمنين و ما يحبُّ الاستمتاع به من رأيك و تدبيرك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وقدر أى أمير المؤمنين أن يولّيَ موسی ابن أمير المؤمنين فيما يقلّده من خلافتك ما يحدث إليه من أمرك و نيك فأقدم على أمير المؤمنين على بركة الله و عونه بأبسط أملٍ وأفسح رجاء وأحمد عاقبةٍ وأنفذ بصيرة ، فانّك أولی من استعان به أميرُالمؤمنين </w:t>
      </w:r>
    </w:p>
    <w:p>
      <w:pPr>
        <w:pStyle w:val="BookText"/>
        <w:rPr/>
      </w:pPr>
      <w:r>
        <w:rPr>
          <w:rFonts w:ascii="Amiri" w:hAnsi="Amiri" w:eastAsia="Amiri" w:cs="Amiri"/>
          <w:color w:val="111111"/>
          <w:sz w:val="28"/>
          <w:sz w:val="28"/>
          <w:szCs w:val="28"/>
          <w:rtl w:val="true"/>
          <w:lang w:bidi="ar-SA"/>
        </w:rPr>
        <w:t xml:space="preserve">على اموره واحتمل عنه النصب فيما فيه صلاح أهل بيته وذمّته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أمير المؤمنین در کار تو و آن سر حدی که در آن مأنوس گردیدی و اقامت گزیدی با آن آرزومندی که أمير المؤمنین را در نزديك بودن تو با او و معاونت و مساعدت ورزیدن در امور عباد و بلادی که خدای تعالی در امارت و حفاظت و کفایت او نهاده نيك بیندیشید و هم در آنچه أمير المؤمنين رشید ترا در توقُّف آن حدود و ثغور مخصوص ومنفرد فرمود تفکّر نمود و پایان أمر این تفکّر بآنجا انجامید که أميرالمؤمنین اگر ترا بخدمت خود و معاضدت خود بخواند امیدوار است که در این کردار عیبی و گناهی در کار دین او و نکثی در یمین او روی نکرده باشد ، چه حضور تو در این استان برای عموم مسلمانان و صلاح امور جمهور سودمندتر و فضل و فضیلتش از اقامت در آن حدود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المؤمنین میداند که حضور تو در خدمت او برای حفظ ثغور و جنود وأخذ مالیات و نظم امور جمهور از توقُّف در بلاد خراسان و دور ماندن از اهل بیت خودت و غایب ماندن از أميرالمؤمنین بهتر است و أمير المؤمنين بسی دوست میدارد که از حضور تو و حسن تدبیر و رأی صوابنمایت بهره مند شود و نیز مایل با نست که آن امارت و ریاستی که امروز تورا میباشد بفرزندش موسی گذارد و او را بانسوی فرستد هم اکنون با برکت و عون خدای با بسط آمال و فسحت امید بخدمت أمير المؤمنين روی گذار و با عاقبتی محمود و بصیرتی نافذ بر خوردار باش چه تو از همه کس شایسته تری که أمير المؤمنين برأي و صوابدید تو در امور خود کار کند و زحمت او را در آنچه صلاح أهل بیت وی در آنست و ذمه او بر آنست تحمّل نماید ، والسلام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مکتوب را چنانکه سبقت نگارش جست با چهار تن رسول که از آنجمله عبّاس بن موسی بن عیسی بن موسی بن محمّد بن علي و دیگران که نامبردار شدند بسپرد تا بسوی مامون شوند و با ایشان سفارش بليغ نمود که از طرق مستقیمه نرمی و رفق و ملایمت و ملاطفت با مامون راه دیگر نسپرند و قبول این امر را بروی سهل و آسان شمارند و از نفایس تحف و بدایع أقمشه و أشياء نفيسه بارهای گران بخدمتش حمل </w:t>
      </w:r>
    </w:p>
    <w:p>
      <w:pPr>
        <w:pStyle w:val="BookText"/>
        <w:rPr/>
      </w:pPr>
      <w:r>
        <w:rPr>
          <w:rFonts w:ascii="IRNazanin" w:hAnsi="IRNazanin" w:eastAsia="IRNazanin"/>
          <w:color w:val="111111"/>
          <w:sz w:val="28"/>
          <w:sz w:val="28"/>
          <w:szCs w:val="28"/>
          <w:rtl w:val="true"/>
          <w:lang w:bidi="fa-IR"/>
        </w:rPr>
        <w:t xml:space="preserve">دهند ، و این حکایت در سال یکصد و نود و چهارم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جانب راه گرفتند تا بمرو رسیدند و تقدیم نامه و هدایا نمودند و از نخست عبّاس بن موسى بن عیسی زبان بسخن برگشود و ایزد ودود را حمدی محمود و ثنائی مسعود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برادرت أمين از أحمال خلافت و أوزار امارت باری سنگین بر دوش و در نظاره بامور عباد و مهام بلاد اندیشۀ بزرگ بر دوش نهاده و در کفایت این امور و کفالت حال جمهور و نشر عدل چنانکه باید وزرای او را آن مایه و بضاعت نیست و هم او را بأهل بيت خودش چندان مؤانست و مجانست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برادر و شقیق و دولتخواه صديق او هستی و اينك در اصلاح امور خود بتو پناهنده شده است و به وزارت و مکانفت تو آرزومند گردیده است و نه چنانست که اگر ترا در نیکویی با او نسبت بدرنگ و تأمل دهیم ترا در نصرت و یاری با او متّهم شماریم ، و اگر ترا بر طاعت او تحریص نمائیم از آن باشد که از خلاف تو بر وی بيمناك وبترديد اندر شده باشیم ، بلکه قدوم تو بخدمت او انسی عظیم و نظم امور ملك را اصلاحی عمیم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برادرت را اجابت کن و طاعتش را برگزین و در آنچه از تو یاری خواسته است یار و یاور باش چه در قبول این امر قضاء حق و صله رحم او را و صلاح دولت و عزّ خلافت و نظم و نسق مهام سلطنت و خیر و برکت و سلامت عواقب رأی و رویّت او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عبّاس بن موسى بخاتمت پیوست عیسی بن جعفر بن ابی جعفر آغاز سخن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أمير سخن بسیار آوردن دلیل بیهوده سرائی و پریشیده پیمایی است و کوتاه آوردن کلام را در تعریف و تمجید او چنانکه أمير المؤمنين میخواهد در اداى حق أمير المؤمنين تقصير ورزیدن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أمير أكرمه الله از أمير المؤمنین غیبت گرفته و کسانی که در خدمت أمير المؤمنین هستند او را از حاضر نبودن أمير كافي نيستند وأمير المؤمنين را از نزديك بودن </w:t>
      </w:r>
    </w:p>
    <w:p>
      <w:pPr>
        <w:pStyle w:val="BookText"/>
        <w:rPr/>
      </w:pPr>
      <w:r>
        <w:rPr>
          <w:rFonts w:ascii="IRNazanin" w:hAnsi="IRNazanin" w:eastAsia="IRNazanin"/>
          <w:color w:val="111111"/>
          <w:sz w:val="28"/>
          <w:sz w:val="28"/>
          <w:szCs w:val="28"/>
          <w:rtl w:val="true"/>
          <w:lang w:bidi="fa-IR"/>
        </w:rPr>
        <w:t xml:space="preserve">أمير بی نیاز نتوانند گردانید ، نه از وی مستغنی است و نه در عوض او عوض وخلفي دارد و أمير شایسته تر از دیگران است که با برادرش نیکی جوید و امام خودرا اطاعت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أمير لازم است که بطوریکه أمير المؤمنين بدو نگاشته و برای او و موافقت با او نزدیکتر و محبّت او را جالب تر است عمل نماید ، چه قدوم بخدمت او فضل و حظّی عظیم و دوری از حضور و درنگ جستن در تحصیل رضای او موجب گناه ورزی و خیانت در دین و ضرر و مكروه وارد شدن بر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کلمات عیسی بن جعفر جانب ختام گرفت محمّد بن عیسی بن نهيك لب بسخن باز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هیچ نمیرسد که با آن معرفت و بینائی که ترا در امور و حقوق أمير المؤمنين موجود است سخن بسیار آوریم و رشته کلام را مطوّل گردانیم و با آن علم و بصیرت و نظری که در امور مسلمانان داری از فراوان گفتن وأساطير وخطب آوردن موجب تشحیذ ذهن و نیّت تو نخواهد شد و اینك كُفات رجال و ثقات أبطال و وزرای دانشمند و امرای مجرّب در پیشگاه أمير المؤمنين به دولتخواهی و صلاح بینی حاضرند و بیانات مینمایند ، لكن أمير المؤمنین خواهان تو و معاونت و تقویت تو است که در امور او اقدام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اگر أمير المؤمنین را در آنچه از تو خواستار شده است اجابت کنی يك نعمت بزرگی است که بواسطه آن امور رعیّت و أهل بیت تو تلافي و تدارك می شود ، و اگر تقاعد جوئي خداوند تعالي أمير المؤمنين را از وجود تو و مساعدت تو بی نیاز خواهد فرمود و او را فرو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شرایط نیکی با تو و اعتماد بر طاعت و نصیحت تو دریغ ننمود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کلام محمّد بن عیسی بن صالح صاحب مصلّی زبان بگردش آورد و گفت 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خلافت سخت سنگين و أعوانش بس قلیل هستند و آنانکه در کار خرابی این خلافت و زوال این سلطنت در کید و کین و بمخالفت و معاندت با أولیای خلافت با نظری دوربین در کار هستند بسیار میباشند و تو برادر خليفه و شقيق او </w:t>
      </w:r>
    </w:p>
    <w:p>
      <w:pPr>
        <w:pStyle w:val="BookText"/>
        <w:rPr/>
      </w:pPr>
      <w:r>
        <w:rPr>
          <w:rFonts w:ascii="IRNazanin" w:hAnsi="IRNazanin" w:eastAsia="IRNazanin"/>
          <w:color w:val="111111"/>
          <w:sz w:val="28"/>
          <w:sz w:val="28"/>
          <w:szCs w:val="28"/>
          <w:rtl w:val="true"/>
          <w:lang w:bidi="fa-IR"/>
        </w:rPr>
        <w:t xml:space="preserve">هستی و صلاح امور و فساد آن بر تو و بر او بازگشت کند و سود و زیانش بشما دو تن عاید شود ، چه تو ولی عهد او و شريك سلطنت و ولایت او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اینك أمير المؤمنين نامۀ از در مهر و حفاوت و یگانگی و اخوّت بتو کرده و بمعاونت و همراهی تو در آنچه در امور خود از تو استعانت جسته و ثوق دارد و در اجابت أمر او و رفتن بخدمت او در امر خلافت مصلحت و تقویتی عظیم است و برای أهل ملّت و ذمّت موجب انس و سكون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أمیر را در امور خودش موفّق و بآنچه برای او أنفع وأصلح است برخوردار و حكم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بیانات صالحه صالح با نجام رسید مأمون بسخن بدایت کرد ، خدای را حمد و ثنائی بسزا بگذاشت آنگاه روی با ایشان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حقوق أمير المؤمنين أكرمه الله آنچه را که من خود منکر نیستم بمن آگاهی داده و مرا بموازرت و معاونت بآنچه من خود برگزیده وواجب میدانم و دفع نمی نمایم دعوت کردید و من در اطاعت أمير المؤمنين مقدّم ، و در مسارعت بسوی آنچه او را مسرور میدارد و با او موافق است حریص هستم و در إعمال رأي مُصاب و دولتخواهی و اطاعت آن کاری که أمير المؤمنين مرا بآن خوانده است مخالفت نمی جویم و هرگز تأخير و در نگی و تثبُّط و مدافعه روا نمی شمارم و از راه اعتساف و عجله بر أمرى تقدُّم نمیگیرم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در سرحدی از ثغور مسلمانان جای گرفته ام که دشمنش سخت و دشوار و شوکتش شدید و ناهموار است ، اگر أمر این سامان را مهمل گذارم از رسیدن ضرر و مکروه بر مردم سپاهی و رعیّت ایمن نیستم و اگر در اینجا اقامت نمایم از فوت شدن آنچه را که در موازرت و معاونت أمير المؤمنين و برگزیدن طاعت او دوست میدارم ایمنی ندارم ، هم اکنون شما باز شوید تا در امر خود بیندیشم و بآنچه در ادراك خدمت أمير المؤمنین عزیمت دارم با نظر عقل و فکر عمیق و تأمّل دقیق بنگرم انشاء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بفرمود تا فرستادگان امین را در منزلی نیکو ونُزلی مهنّا</w:t>
      </w:r>
      <w:r>
        <w:rPr>
          <w:rStyle w:val="FootnoteAnchor"/>
          <w:rtl w:val="true"/>
        </w:rPr>
        <w:footnoteReference w:id="34"/>
      </w:r>
      <w:r>
        <w:rPr>
          <w:rFonts w:ascii="IRNazanin" w:hAnsi="IRNazanin" w:eastAsia="IRNazanin"/>
          <w:color w:val="111111"/>
          <w:sz w:val="28"/>
          <w:sz w:val="28"/>
          <w:szCs w:val="28"/>
          <w:rtl w:val="true"/>
          <w:lang w:bidi="fa-IR"/>
        </w:rPr>
        <w:t xml:space="preserve">فرود آوردند و در إكرام و إحسان با ایشان قصور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بن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مامون این نامه و آن پیام را بدید و بشنید یکباره در کار خود فرومانده بیچاره شد و آنچه را که بر وی وارد شده بود سخت عظیم انگاشت و ندانست تا چه سازد و جواب چه راند و لاجرم فضل بن سهل را بخواند و نامه بر وی بر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ترا در این امر اندیشه 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بر اینست که بهمین مکان خود متمسِّك شوى و بر ما راه و رخنه دیگران را بر مگشائی و در همین کردار چاره خود دریابی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مکالمات و مشاورات مامون و فضل بن سهل نزديك بهمان مسطورات سابقه است و پاسخ جواب مامون و بازگردانیدن فرستادگان أمين را بدون نیل بمرام چنان است که مرقوم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مورِّخین در نگارش مکاتبات أمين و مامون اختلاف مبانی و ألفاظ بسیار است ، ممکنست أصل این مکاتیب متدِّرجاً تکرار یافته و هر مورِّخی یکی را اختیار کرده أمّا مقام و موردش را روشن نکرده است یا از قلم نُسّاخ و کُتّاب سهو وخطائی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أبوجعفر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ابن ماهان و خراسان صفها بر کشیدند و آماده قتال شدند طاهر بن الحسين سپهدار خراسان روي با يك بيك سرهنگان سپاه خود آورد و با هر جماعتی جداجدا زبان بنصيحت وموعظت برگشود و گفت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دوستان خدا و مردم باوفا و أهل شکر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نه چون این مردمانید که نكث عهد و نقض بیعت کردند و بغدر و مکیدت رفتار نمودند ، همانا این جماعت ضایع ساختند آنچه را که شما محفوظ داشتید و كوچك شمردند آنچه را که شما بزرگ شمردید و آن عهد و پیمان و میثاق وأيمانی </w:t>
      </w:r>
      <w:r>
        <w:rPr>
          <w:rStyle w:val="FootnoteAnchor"/>
          <w:rtl w:val="true"/>
        </w:rPr>
        <w:footnoteReference w:id="35"/>
      </w:r>
      <w:r>
        <w:rPr>
          <w:rFonts w:ascii="IRNazanin" w:hAnsi="IRNazanin" w:eastAsia="IRNazanin"/>
          <w:color w:val="111111"/>
          <w:sz w:val="28"/>
          <w:sz w:val="28"/>
          <w:szCs w:val="28"/>
          <w:rtl w:val="true"/>
          <w:lang w:bidi="fa-IR"/>
        </w:rPr>
        <w:t xml:space="preserve">را که شما مراعات </w:t>
      </w:r>
    </w:p>
    <w:p>
      <w:pPr>
        <w:pStyle w:val="BookText"/>
        <w:rPr/>
      </w:pPr>
      <w:r>
        <w:rPr>
          <w:rFonts w:ascii="IRNazanin" w:hAnsi="IRNazanin" w:eastAsia="IRNazanin"/>
          <w:color w:val="111111"/>
          <w:sz w:val="28"/>
          <w:sz w:val="28"/>
          <w:szCs w:val="28"/>
          <w:rtl w:val="true"/>
          <w:lang w:bidi="fa-IR"/>
        </w:rPr>
        <w:t xml:space="preserve">نمودید در هم شکستند و در طلب باطل بر آمدند و از راه غدر و جهل قتال میدهند و ایشان أصحاب سلب و نهب و لهو و لعب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شماها مردانگی کنید و چشمها فرو خوابانید و قدمها ثابت گردانید خدای تعالی آنچه را که وعده نهاده بجای آورد و أبواب عزّ و نصرت خود را بر شما برگشاید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بجلادت و عزیمت استوار طواغيت فتنه و يعاسيب نار را از دین خود بر تابید و بدستیاری حق خواهان باطل ایشان را از میان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ارتکاب زحمت پیکار و محنت کارزار افزون از ساعتی نباشد ، تا خداوند در میان شما حکم فرماید ، و هو خير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بقلقی شدید در افتاد وروی با سپاهیان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الوفاء و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مردمان بجوشیدند و مغزها بر آشفت و میدان کارزار گردش گرفت و جنگی سخت شد چنانکه مشروحاً مذکور شد و طاهر بن حسين بجناح فتح و نصرت بر آسمان فیروزی و شهامت بلند گردید و در علي بن عیسی ودیگرسرها وأسيرهارا بدرگاه مامون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علي بن عیسی در آن روز شدّت محاربت خود را در میان کشتگان در افکند و زخمهای بسیار بر تن داشت و آن روز و آن شب را در میان کشتگان بشباهت ایشان بازداشت تا گاهی که از طلب کردن ایمن شد ، آنگاه برخاست و بجماعتی از گریختگان سپاه پیوسته و بجانب بغداد روی نهاد و این عبدالله از بزرگترین فرزندان علي بن عیسی بود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محمّد گوید که چون علي بن عيسی با آن سپاه گران روی بخراسان نهاد ، مامون با نجماعت سرهنگانی که با او بودند يكان يكان بفرستاد و مقاتلت با ابن ماهان را بر ایشان عرض داد همگی از هیبت و هیمنه علي بن عیسی سخن میکردند و بعلل مختلفه متعلّل میشدند تا از ملاقات و مقاتلت ابن ماهان راهی بدست آرند و معاف شوند </w:t>
      </w:r>
      <w:r>
        <w:rPr>
          <w:rFonts w:eastAsia="IRNazanin" w:cs="IRNazanin"/>
          <w:color w:val="111111"/>
          <w:sz w:val="28"/>
          <w:szCs w:val="28"/>
          <w:rtl w:val="true"/>
          <w:lang w:bidi="fa-IR"/>
        </w:rPr>
        <w:t xml:space="preserve">. </w:t>
      </w:r>
      <w:bookmarkStart w:id="98" w:name="pg19468_208281"/>
    </w:p>
    <w:p>
      <w:pPr>
        <w:pStyle w:val="Heading3"/>
        <w:numPr>
          <w:ilvl w:val="2"/>
          <w:numId w:val="1"/>
        </w:numPr>
        <w:rPr/>
      </w:pPr>
      <w:bookmarkStart w:id="99" w:name="__RefHeading___Toc17422989_1280447820"/>
      <w:bookmarkStart w:id="100" w:name="_Toc34"/>
      <w:bookmarkEnd w:id="98"/>
      <w:bookmarkEnd w:id="99"/>
      <w:r>
        <w:rPr>
          <w:rtl w:val="true"/>
        </w:rPr>
        <w:t>بيان رسیدن خبر قتل ابن ماهان</w:t>
      </w:r>
      <w:bookmarkEnd w:id="100"/>
    </w:p>
    <w:p>
      <w:pPr>
        <w:pStyle w:val="BookText"/>
        <w:rPr/>
      </w:pPr>
      <w:r>
        <w:rPr>
          <w:rFonts w:ascii="IRNazanin" w:hAnsi="IRNazanin" w:eastAsia="IRNazanin"/>
          <w:color w:val="111111"/>
          <w:sz w:val="28"/>
          <w:sz w:val="28"/>
          <w:szCs w:val="28"/>
          <w:rtl w:val="true"/>
          <w:lang w:bidi="fa-IR"/>
        </w:rPr>
        <w:t>به أمین و مأمور شدن ابن جبله</w:t>
      </w:r>
    </w:p>
    <w:p>
      <w:pPr>
        <w:pStyle w:val="BookText"/>
        <w:rPr/>
      </w:pPr>
      <w:r>
        <w:rPr>
          <w:rFonts w:ascii="IRNazanin" w:hAnsi="IRNazanin" w:eastAsia="IRNazanin"/>
          <w:color w:val="111111"/>
          <w:sz w:val="28"/>
          <w:sz w:val="28"/>
          <w:szCs w:val="28"/>
          <w:rtl w:val="true"/>
          <w:lang w:bidi="fa-IR"/>
        </w:rPr>
        <w:t xml:space="preserve">حکایت کرده‌اند که شخصی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شکست لشكر أمين و قتل ابن ماهان را ابن خازم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أمين همی خواست تا کوههای گران را از جای برکند و با این تدبیر ناخجسته و مشاورین نا محمود الشكر مامون را از جای در آورد ،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چنانست که از پیشین زمان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ضيّع الله ذَوداً أنت راعيها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خراسان حکایت کند که چون مكتوب طاهر ذي اليمينين در قتل علي بن عیسی وشکست سپاه أمين و فتح سپاه مامون بمامون برسید جلوس کرد و مردمان را بار بداد و تمام مردم دسته بدسته و طبقه بطبقه بمجاس او در آمدند و او را تهنیت دادند و بعزّ و نصر دعا کردند و مامون در این روز بخلع أمين از خلافت و خليفتي خودش در تمامت شهرهای خراسان اعلان نمود ، مردم خراسان و اطراف آن از این خبر مسرور شدند و خطبا بخلع أمين و نصب مامون خطبه راندند و شعرا در این فتح و فیروزی و بشارت عرض أشعار وقصاید نمودند ، یکی از شعرا این شعر را در این امر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الاُمّةُ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دنياها ومن دينها</w:t>
      </w:r>
    </w:p>
    <w:p>
      <w:pPr>
        <w:pStyle w:val="BookText"/>
        <w:rPr/>
      </w:pPr>
      <w:r>
        <w:rPr>
          <w:rFonts w:ascii="Amiri" w:hAnsi="Amiri" w:eastAsia="Amiri" w:cs="Amiri"/>
          <w:color w:val="111111"/>
          <w:sz w:val="28"/>
          <w:sz w:val="28"/>
          <w:szCs w:val="28"/>
          <w:rtl w:val="true"/>
          <w:lang w:bidi="ar-SA"/>
        </w:rPr>
        <w:t xml:space="preserve">إذ حفظت عهد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بني حوّاء مأمونها</w:t>
      </w:r>
    </w:p>
    <w:p>
      <w:pPr>
        <w:pStyle w:val="BookText"/>
        <w:rPr/>
      </w:pPr>
      <w:r>
        <w:rPr>
          <w:rFonts w:ascii="Amiri" w:hAnsi="Amiri" w:eastAsia="Amiri" w:cs="Amiri"/>
          <w:color w:val="111111"/>
          <w:sz w:val="28"/>
          <w:sz w:val="28"/>
          <w:szCs w:val="28"/>
          <w:rtl w:val="true"/>
          <w:lang w:bidi="ar-SA"/>
        </w:rPr>
        <w:t xml:space="preserve">على شفاً كانت فلمّا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تخّلصت من سوء تحيينها</w:t>
      </w:r>
    </w:p>
    <w:p>
      <w:pPr>
        <w:pStyle w:val="BookText"/>
        <w:rPr/>
      </w:pPr>
      <w:r>
        <w:rPr>
          <w:rFonts w:ascii="Amiri" w:hAnsi="Amiri" w:eastAsia="Amiri" w:cs="Amiri"/>
          <w:color w:val="111111"/>
          <w:sz w:val="28"/>
          <w:sz w:val="28"/>
          <w:szCs w:val="28"/>
          <w:rtl w:val="true"/>
          <w:lang w:bidi="ar-SA"/>
        </w:rPr>
        <w:t xml:space="preserve">قامت بحقِّ الله إذ 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وُلدهِ كتبُ دواوينها</w:t>
      </w:r>
    </w:p>
    <w:p>
      <w:pPr>
        <w:pStyle w:val="BookText"/>
        <w:rPr/>
      </w:pPr>
      <w:r>
        <w:rPr>
          <w:rFonts w:ascii="Amiri" w:hAnsi="Amiri" w:eastAsia="Amiri" w:cs="Amiri"/>
          <w:color w:val="111111"/>
          <w:sz w:val="28"/>
          <w:sz w:val="28"/>
          <w:szCs w:val="28"/>
          <w:rtl w:val="true"/>
          <w:lang w:bidi="ar-SA"/>
        </w:rPr>
        <w:t xml:space="preserve">ألا تراها كيف بعد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وفَّقها اللهُ لتزئینها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صالح حربی گوید که چون علي بن عیسی مقتول شد أراجيف و بیهوده گوئی </w:t>
      </w:r>
    </w:p>
    <w:p>
      <w:pPr>
        <w:pStyle w:val="BookText"/>
        <w:rPr/>
      </w:pPr>
      <w:r>
        <w:rPr>
          <w:rFonts w:ascii="IRNazanin" w:hAnsi="IRNazanin" w:eastAsia="IRNazanin"/>
          <w:color w:val="111111"/>
          <w:sz w:val="28"/>
          <w:sz w:val="28"/>
          <w:szCs w:val="28"/>
          <w:rtl w:val="true"/>
          <w:lang w:bidi="fa-IR"/>
        </w:rPr>
        <w:t xml:space="preserve">در میان مردم بغداد بسیار گشت و محمّد أمين بر کار و کردار خود پشیمان و از نکث عهد و نقض پیمان خویش و آن غدر و کیدها که نمود اندوهناك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قوّاد سپاه و سرهنگان درگاه با هم بمراودت پرداختند و همی یکدیگر را ملاقات نمودند و این حکایت در روز پنجشنبه نیمه شهر شوّال سال یکصد و نود و پنجم روی داد و آنجماعت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علي بن عيسى بقتل رسید و ما را هیچ شك و شبهاتی در آن نیست که محمّد ابن رشيد بمردان کارزار و نکوئی ورزیدن با أصحاب صنایع حاجتمند است و محرِّك رجال و جوشیدن خون غيرت در عروق أبطال نفوس ایشان ورفعت و سرافرازی نفوس بظهور بأس و اقدام ایشان در مواقع خطر ناك و نمایش آثار جلادت و شجاعت در پهنه کارزار و بقای نام دليري و دلاوری در صفحه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واجب است که هريك از شما سرهنگان لشکر و نامداران کشور آن فوجی را که در تحت ریاست دارد محرِّك شود و ایشان را در طلب أرزاق وجوائز برانگیزاند ، شاید در این زمان نیازمندی أمين بوجود رجال و اقدام أبطال مبلغها بما عاید نماید که موجب اصلاح امور ما و تا بینهای </w:t>
      </w:r>
      <w:r>
        <w:rPr>
          <w:rStyle w:val="FootnoteAnchor"/>
          <w:rtl w:val="true"/>
        </w:rPr>
        <w:footnoteReference w:id="37"/>
      </w:r>
      <w:r>
        <w:rPr>
          <w:rFonts w:ascii="IRNazanin" w:hAnsi="IRNazanin" w:eastAsia="IRNazanin"/>
          <w:color w:val="111111"/>
          <w:sz w:val="28"/>
          <w:sz w:val="28"/>
          <w:szCs w:val="28"/>
          <w:rtl w:val="true"/>
          <w:lang w:bidi="fa-IR"/>
        </w:rPr>
        <w:t xml:space="preserve">ما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پیشروان لشکر در این سخن یکز بان و در این عنوان یکدل شدند و بامداد دیگر باب جسر انجمن کردند و یکباره و يك نفس صدا بتكبير بلند ساختند و خواستار أرزاق و جوائز گردیدند و این خبر بعبدالله بن خازم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با گروهی از مردم خود و انبوهی از قوّاد أعراب بر نشست و در میانه سخنها برفت و پایان کار بکارزار افتاد ، تیرها از چلّه کمانها بر أبدان رجال جای گرفت و سنگها از دستها پایها ودستها و سرها در هم شکست ، جنگی صعب در میانه برفت و خو نهاجاری و تنها از روانها عاری شد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تکبیر و ضجيج و آشوب و خروش گوشزد أمین گردید ، پارۀ از غلامان خود را بفرستاد تا خبر را بداند و بعرض رساند ، برفت و باز آمد و باز نمود که لشکر در </w:t>
      </w:r>
    </w:p>
    <w:p>
      <w:pPr>
        <w:pStyle w:val="BookText"/>
        <w:rPr/>
      </w:pPr>
      <w:r>
        <w:rPr>
          <w:rFonts w:ascii="IRNazanin" w:hAnsi="IRNazanin" w:eastAsia="IRNazanin"/>
          <w:color w:val="111111"/>
          <w:sz w:val="28"/>
          <w:sz w:val="28"/>
          <w:szCs w:val="28"/>
          <w:rtl w:val="true"/>
          <w:lang w:bidi="fa-IR"/>
        </w:rPr>
        <w:t xml:space="preserve">طلب رزق و روزی پرخاشگر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أرزاق چیز دیگر می طلبند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أمری خوار و سهل نموده اند ، نزد عبدالله بن خازم بازشو و او را امر کن از مجادات و مقاتلت ایشان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فرمان کرد تا رزق و روزی چهار ماهه ایشان را بدادند و هر کس را رزق اندك و مقام پست تر از دیگری بود افزایش و بلندی دادند و نیز بفرمود تاسرهنگان لشكر وخواص عسکر را بصلات و جوائز برخوردار ساختند و نیروی کرم و قوت جود هر دو طرف بر آسودند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حدیث کرده است که چون خبر قتل علي بن عیسی بن ماهان و شکست آن لشکر بزرگ و غارت آن آلات وأموال و أسلحه نامدار گوشزد تل أمين شد عبدالرحمان بن جبله أبناوي را با بیست هزار و بروایتی سی هزار و بقولی چهل هزار مرد نبرد از أبناء </w:t>
      </w:r>
      <w:r>
        <w:rPr>
          <w:rStyle w:val="FootnoteAnchor"/>
          <w:rtl w:val="true"/>
        </w:rPr>
        <w:footnoteReference w:id="38"/>
      </w:r>
      <w:r>
        <w:rPr>
          <w:rFonts w:ascii="IRNazanin" w:hAnsi="IRNazanin" w:eastAsia="IRNazanin"/>
          <w:color w:val="111111"/>
          <w:sz w:val="28"/>
          <w:sz w:val="28"/>
          <w:szCs w:val="28"/>
          <w:rtl w:val="true"/>
          <w:lang w:bidi="fa-IR"/>
        </w:rPr>
        <w:t xml:space="preserve">بجانب همدان روان ساخت وأموال بسیار با او حمل کرده بأسلحه وخیل و مركب اورا نیرومندیها داد و بجوایز سنیّه برخوردارش فرمود و او را بر حلوان و هر ولایت و شهری را که از زمین خراسان مفتوح نماید امارت و حکومت داد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حُلوان بضمّ حاء مهملة و سكون لام در چند موضع است ، از آنجمله حلوان عراق است که یکی از حدود سواد از طرف جبال است و این حلوان را بحلوان بن عمران بن قضاعه منسوب و موسوم داشته اند چه یکی از پادشاهان این مکان را در إقطاع وی مقرّر ساخته بود ، شهری است عامر و بعداز بصره و کوفه و واسط و بغداد هیچ شهری از آن بزرگتر نیست و بیشتر میوهاش انجیر است و نزديك بكوه است و در عراق بجز حلوان شهری نزدیك بکوه نیست ، أنار حلوان در روی زمین مانند ندارد و انجيرش را از کمال امتیاز شاه انجير خوانند و در حوالی این شهر چشمه‌های </w:t>
      </w:r>
    </w:p>
    <w:p>
      <w:pPr>
        <w:pStyle w:val="BookText"/>
        <w:rPr/>
      </w:pPr>
      <w:r>
        <w:rPr>
          <w:rFonts w:ascii="IRNazanin" w:hAnsi="IRNazanin" w:eastAsia="IRNazanin"/>
          <w:color w:val="111111"/>
          <w:sz w:val="28"/>
          <w:sz w:val="28"/>
          <w:szCs w:val="28"/>
          <w:rtl w:val="true"/>
          <w:lang w:bidi="fa-IR"/>
        </w:rPr>
        <w:t xml:space="preserve">کبریتی است که چندین درد را دوا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حلوان قریه‌ایست از قراء مصر و هم نام شهر کوچکی است نزديك به قوهستان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کوهستان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متّصل بهرات که بر حسب طول ممتدّ در جبال میشود تا نزدیکی نهاوند و همدان و بروگرد اتّصال می یابد و این جبال را بجمله در میان هرات و نیشابور کوهستان نامند و بکر مان و دیگر بلاد کشیده میشود و آخر حدود خوزستان از طرف اصفهان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شهر حلوان در سال نوزدهم و بروایتی شانزدهم هجري در زمان حکومت عمر بن الخطّاب بدست مسلمانان مفتوح شد و در فتح او و ذمّ مردم این بلاد إنشاء أبيات کرده اند ، و ازین پیش در باب دو نخل حلوان و مکالمات منصور و أشعاریکه در آن باب گفته اند و قطع یکی از آندو درخت شرحی مسطور شد که هارون الرشید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خروج بطوس و حاجتمندی بخرمای تازه بقطع آن فرمان کرد و از آن پس پشیمان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سواد با سين مهمله و واو و الف و دال مهمله که بمعنی سیاهی است در دو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نزديك به بلقاء و آنجارا بواسطه سیاهی سنگهایش سواد نامند و آندیگر عبارت از رساتیق و دهات و قرا و مزارع و ضياع عراق است که مسلمانان در زمان عمر بن خطّاب مفتوح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اراضی را بواسطه سیاهی آن با انبوهی کشتزارها و نخلستانها و درخت زارها سواد نامیدند ، چه مردم أعراب که از جزيرة العرب بی کشت و درخت و أراضی خود باین زمین میرسیدند و آن سبزیهای أشجار و کشتزار را از دور میدیدند سواد مینامیدند چنانکه چون کسی چیزی را از دور بنگرد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سیاهی چیست ؟ و مردم عرب أخضر را سواد و سواد را أخضر نامند چنانکه فضل‌بن‌عبّاس‌بن‌عتبة بن أبي لهب که مردی سیاهروی بود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من نسل العربْ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أخضر اراده أسود را کرده است ، لاجرم این اراضی را بواسطه کثرت </w:t>
      </w:r>
      <w:bookmarkStart w:id="101" w:name="pg19468_208285"/>
    </w:p>
    <w:p>
      <w:pPr>
        <w:pStyle w:val="BookText"/>
        <w:rPr/>
      </w:pPr>
      <w:bookmarkEnd w:id="101"/>
      <w:r>
        <w:rPr>
          <w:rFonts w:ascii="IRNazanin" w:hAnsi="IRNazanin" w:eastAsia="IRNazanin"/>
          <w:color w:val="111111"/>
          <w:sz w:val="28"/>
          <w:sz w:val="28"/>
          <w:szCs w:val="28"/>
          <w:rtl w:val="true"/>
          <w:lang w:bidi="fa-IR"/>
        </w:rPr>
        <w:t xml:space="preserve">سبزی و خرّمی و أشجار بسیار سواد نامیدند ، و در ألسنه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سواد الشكر بر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أبوعبیده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سواد از حیثیت طول از مدینه موصل تا عبّادان و از جهت عرض از عُذيب قادسیّه تا حلوان است ، پس درازی آن یکصد و شصت فرسنگ و عرض آن هشتاد فرسنگی است ، و ازین پیش در ذیل مجلّدات مشكاة الأدب در ترجمه حال أبو الفرج علاء بن علي معروف به ابن السوادی شرحی در باب سواد مسطور شد </w:t>
      </w:r>
      <w:r>
        <w:rPr>
          <w:rFonts w:eastAsia="IRNazanin" w:cs="IRNazanin"/>
          <w:color w:val="111111"/>
          <w:sz w:val="28"/>
          <w:szCs w:val="28"/>
          <w:rtl w:val="true"/>
          <w:lang w:bidi="fa-IR"/>
        </w:rPr>
        <w:t>.</w:t>
      </w:r>
    </w:p>
    <w:p>
      <w:pPr>
        <w:pStyle w:val="Heading3"/>
        <w:numPr>
          <w:ilvl w:val="2"/>
          <w:numId w:val="1"/>
        </w:numPr>
        <w:rPr/>
      </w:pPr>
      <w:bookmarkStart w:id="102" w:name="__RefHeading___Toc17422991_1280447820"/>
      <w:bookmarkStart w:id="103" w:name="_Toc35"/>
      <w:bookmarkEnd w:id="102"/>
      <w:r>
        <w:rPr>
          <w:rtl w:val="true"/>
        </w:rPr>
        <w:t>بیان حرکت کردن عبد الرحمان بن جبله</w:t>
      </w:r>
      <w:bookmarkEnd w:id="103"/>
    </w:p>
    <w:p>
      <w:pPr>
        <w:pStyle w:val="BookText"/>
        <w:rPr/>
      </w:pPr>
      <w:r>
        <w:rPr>
          <w:rFonts w:ascii="IRNazanin" w:hAnsi="IRNazanin" w:eastAsia="IRNazanin"/>
          <w:color w:val="111111"/>
          <w:sz w:val="28"/>
          <w:sz w:val="28"/>
          <w:szCs w:val="28"/>
          <w:rtl w:val="true"/>
          <w:lang w:bidi="fa-IR"/>
        </w:rPr>
        <w:t>أبناوی از بغداد با لشكر به همدان</w:t>
      </w:r>
    </w:p>
    <w:p>
      <w:pPr>
        <w:pStyle w:val="BookText"/>
        <w:rPr/>
      </w:pPr>
      <w:r>
        <w:rPr>
          <w:rFonts w:ascii="IRNazanin" w:hAnsi="IRNazanin" w:eastAsia="IRNazanin"/>
          <w:color w:val="111111"/>
          <w:sz w:val="28"/>
          <w:sz w:val="28"/>
          <w:szCs w:val="28"/>
          <w:rtl w:val="true"/>
          <w:lang w:bidi="fa-IR"/>
        </w:rPr>
        <w:t xml:space="preserve">محمّد أمين بعلاوه آن مردم سپاهی و قوّاد لشکر و أسلحه وأموال وآلات بسیار که با عبدالرحمان بن جبله أبناوي مشخّص نمود جمعی از شجعان فرسان أبناء ومردمان چنگجوی شیردل پلنگی آهنگ تیزچنگ و توانگر با وسعت و بضاعت را در مدد او بیفزود و او را فرمان کرد که در راهسپاری سبك پي و شتا بنده باشد و در نگ و آسایش و آرامش بسیار نخواهد تا در شهر همدان منزل بجوید و از آن پیش که طاهر بآنجا برسد بر طاهر سبقت بگیرد و در پیرامون خود و أصحابش خندقی برآورد و آلات وأدوات کارزار را آماده نماید و با طاهر در جنگ وقتال پیشتاز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عبدالرحمان را در تمام امور راجعه باو مبسوط اليد و نافذ الامر فرمود وهم او را در رعایت شرایط تحفُّظ واحتراس و ترك آداب وأخلاق غرور آمیز تباهی انگیز علي بن عیسی و آسایش طلبی وصیّت نمود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عبدالرحمان با آن لشکر آراسته جانب راه گرفت تا بهمدان رسید و در آن شهر فرودشد و طرق وشوارع آنجارا مضبوط و منظّم و محکم ساخت و باره و دروازه‌های </w:t>
      </w:r>
    </w:p>
    <w:p>
      <w:pPr>
        <w:pStyle w:val="BookText"/>
        <w:rPr/>
      </w:pPr>
      <w:r>
        <w:rPr>
          <w:rFonts w:ascii="IRNazanin" w:hAnsi="IRNazanin" w:eastAsia="IRNazanin"/>
          <w:color w:val="111111"/>
          <w:sz w:val="28"/>
          <w:sz w:val="28"/>
          <w:szCs w:val="28"/>
          <w:rtl w:val="true"/>
          <w:lang w:bidi="fa-IR"/>
        </w:rPr>
        <w:t xml:space="preserve">شهر را استوار گردانید و هر گونه رخنه و ثلمۀ که در آن بود مسدود نمود و بازاریان و بازارهارا داير و أصناف ضياع را حاضر و انبارها را از آلات وأدوات حرب و آذوغه و علوفه آکنده ساخت و برای محاربت ومقابلت طاهر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یحیی بن علي بن عیسی بن ماهان پدرش بقتل رسید با جماعتی از یارانش از میدان جنگی فرار کرد و در مکانی ما بين همدان و ري اطراق نمود و یکسره مراقب بود تا هر کس از لشکریان وجماعتی که با پدرش بودند و فرار کردند و از وی سرور میدادند ایشان را بهر زبان و تدبیر که توانست با خود نگاه میداشت و چنان میدانست که محمّد أمين چون بر این حال واقف گردد وی را بجای پدرش سپهدار لشکر سازد و سوار و پیاده بسیار بمدد او رهسپار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بگردآوری فراریان و پراکندگان سعی مینمود تا قوّه ومدد بدو بازرسد و مکتوبی بخدمت أمين بر نگاشت و از مجاری حال و کار خود بعرض رسانید و از وی در مقام استمداد و استنجاد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أمين در جواب او مکتوبی بکرد و بدو باز نمود که عبدالرحمان أبناوي را بحرب طاهر بیرون فرستاده ام و تو بایستی در همان مکان که هستی اقامت جوئی و طاهر را ملاقات نمائی واگر بقوّت و مرد و مرکب حاجتمند شوي بعبدالرحمان بنویسی تا با تو بمدد و یاری همراهی نماید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طاهر خبر حرکت عبدالرحمان و وصول اورا بهمدان بدانست روی بدو و أصحاب او آورد و چون بیحیی بن على نزديك شد يحيی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طاهر با مردم خود بما نزديك شد و آن مردم دلير و دلاور و شیر گیر و کند آوری که شما خود میشناسید از سواران نامبردار خراسان در رکاب او حاضرند وطاهر همانست که دیروزش بدیدید و بشناختید و من هیچ ایمن از آن نیستم و بر این لشکری که در بیابانها فرار نده و پراکنده بودند و اینك بگرد من انجمن کردهاند آسوده خاطر نباشم از اینکه سپاه طاهر شکستی سخت برما فرود آورند و شکافی عظیم در أركان جلالت ما پدیدار سازند که وهن و زبانش بلشکری که در پس پشت ما </w:t>
      </w:r>
      <w:bookmarkStart w:id="104" w:name="pg19468_208287"/>
    </w:p>
    <w:p>
      <w:pPr>
        <w:pStyle w:val="BookText"/>
        <w:rPr/>
      </w:pPr>
      <w:bookmarkEnd w:id="104"/>
      <w:r>
        <w:rPr>
          <w:rFonts w:ascii="IRNazanin" w:hAnsi="IRNazanin" w:eastAsia="IRNazanin"/>
          <w:color w:val="111111"/>
          <w:sz w:val="28"/>
          <w:sz w:val="28"/>
          <w:szCs w:val="28"/>
          <w:rtl w:val="true"/>
          <w:lang w:bidi="fa-IR"/>
        </w:rPr>
        <w:t xml:space="preserve">هستند فرود آید و آنوقت عبدالرحمان را دستآویزی بدست آید و ما را در پیشگاه أمير المؤمنين بننگ و عار و عجز و انکسار و پستی و خواری منسوب دارد ، و اگر ازوي مدد خواهم و با نتظار مدد او بنشینم هیچ ایمن نیستم که عبدالرحمان در فرستادن مدد امساك جوید و در هلاك و دمار رجالش ضنّت بورزد و ابقای ایشان را خواهان و بر کشته شدن ایشان نگران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اینست که بجانب شهر همدان شتابان شویم و نزديك بلشکرگاه عبدالرحمان فرود آئیم و لشکرگاه بسازیم و اگر لازم گردد که از وی یاری جوئیم باری بدونزديك هستیم و اگر او را بما حاجت افتد ما بدو اعانت کنیم چه در پیشگاه او منزل داشته ایم و در خدمت او قتال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أصحاب او این بیانات را بشنیدند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صحیح و اندیشه صاف همان است که تو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يحيى از آنجا که بود انصراف گرفت و چون نزديك بهمدان رسید بیشتر أصحابش او را تنها گذاشته و بهر طرف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طاهر بقصد شهر همدان راه بر گرفت تا مشرف بر آن شد </w:t>
      </w:r>
      <w:r>
        <w:rPr>
          <w:rFonts w:eastAsia="IRNazanin" w:cs="IRNazanin"/>
          <w:color w:val="111111"/>
          <w:sz w:val="28"/>
          <w:szCs w:val="28"/>
          <w:rtl w:val="true"/>
          <w:lang w:bidi="fa-IR"/>
        </w:rPr>
        <w:t>.</w:t>
      </w:r>
    </w:p>
    <w:p>
      <w:pPr>
        <w:pStyle w:val="Heading3"/>
        <w:numPr>
          <w:ilvl w:val="2"/>
          <w:numId w:val="1"/>
        </w:numPr>
        <w:rPr/>
      </w:pPr>
      <w:bookmarkStart w:id="105" w:name="__RefHeading___Toc17422993_1280447820"/>
      <w:bookmarkStart w:id="106" w:name="_Toc36"/>
      <w:bookmarkEnd w:id="105"/>
      <w:r>
        <w:rPr>
          <w:rtl w:val="true"/>
        </w:rPr>
        <w:t>بیان وحاربت لشگر عباد الرحمان ابناوی</w:t>
      </w:r>
      <w:bookmarkEnd w:id="106"/>
    </w:p>
    <w:p>
      <w:pPr>
        <w:pStyle w:val="BookText"/>
        <w:rPr/>
      </w:pPr>
      <w:r>
        <w:rPr>
          <w:rFonts w:ascii="IRNazanin" w:hAnsi="IRNazanin" w:eastAsia="IRNazanin"/>
          <w:color w:val="111111"/>
          <w:sz w:val="28"/>
          <w:sz w:val="28"/>
          <w:szCs w:val="28"/>
          <w:rtl w:val="true"/>
          <w:lang w:bidi="fa-IR"/>
        </w:rPr>
        <w:t>با سپاه طاهر ذوالیمینین و شکست عبدالرحمان و پناه او</w:t>
      </w:r>
    </w:p>
    <w:p>
      <w:pPr>
        <w:pStyle w:val="BookText"/>
        <w:rPr/>
      </w:pPr>
      <w:r>
        <w:rPr>
          <w:rFonts w:ascii="IRNazanin" w:hAnsi="IRNazanin" w:eastAsia="IRNazanin"/>
          <w:color w:val="111111"/>
          <w:sz w:val="28"/>
          <w:sz w:val="28"/>
          <w:szCs w:val="28"/>
          <w:rtl w:val="true"/>
          <w:lang w:bidi="fa-IR"/>
        </w:rPr>
        <w:t xml:space="preserve">چون عبدالرحمان بن جبله ابناوي وصول طاهر و لشکر او را در ظاهر همدان معلوم کرد بفرمود تا در میان لشکریان ندا بر کشیدند و بمیدان کارزار دعوت کردند و با سپاهی ساخته و آلاتی پرداخته بقتال طاهر بیرون شد ، طاهر نیز صف برکشید و کار میمنه و ميسره و قلب و جناح را منظّم بداشت و با تیغ و سنان و تیر و کمان آهنگ میدان و نبرد مردان فرمود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عبدالرحمان نیز چون کوه آتشفشان و دریای خروشان از جای جنبش کردند و چنان کارزاری سخت و دشوار بکار بردند که دیدۀ روزگار خيره و چهر </w:t>
      </w:r>
    </w:p>
    <w:p>
      <w:pPr>
        <w:pStyle w:val="BookText"/>
        <w:rPr/>
      </w:pPr>
      <w:r>
        <w:rPr>
          <w:rFonts w:ascii="IRNazanin" w:hAnsi="IRNazanin" w:eastAsia="IRNazanin"/>
          <w:color w:val="111111"/>
          <w:sz w:val="28"/>
          <w:sz w:val="28"/>
          <w:szCs w:val="28"/>
          <w:rtl w:val="true"/>
          <w:lang w:bidi="fa-IR"/>
        </w:rPr>
        <w:t>ستارگان سیّار تیره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کشته‌ها بر کشته ها چون پشته‌ها بر پشته‌ها نمود ؛ گرگ أجل كمين بگشاد ، سپهر برين آفرین فرستاد ، صفحه هامون از کثرت خون رنگ طبر خون گرفت ، کوه و دشت لاله گون نمود ، مردم جنگجوی از هر دو سوی دل بر شکیبائی بر نهادند و برکشتگان بسیار و مجروحان بیشمار ننگریدند ، آخرالامر مردم طاهر بر جلادت و شجاعت برافزودند و حملهها چون کوه بیاوردند و آن سپاه پرشکوه برابر را منزجر و متنفِّر ساختند و بشکست بزرگ دچار نمودند و فراوان بکشتند و در خاك و خون در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چون بر این روز سخت و شکست درشت نگران شد ناچار بشهر آمدن را موافق عقل و حفظ جان دانسته بهمدان شتابان گردیده روزی چند از آسیب الشكر طاهر آسوده بگذرانید تا لشکریانش از آن کاهش و کوشش آسایش و از آن خستگی و ماندگی آرامش گرفتند و زخم داران بهبودی یافتند ؛ آنگاه فرمان داد تا مردان صف شکن و گردان گردافکن کار کارزار بساختند و آماده پیکار شدند و بجانب طاهر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چون طاهر نگران رایات و پیشروان سپاه عبد الرحمان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بر آن اندیشه است که خویشتن نمائی کند و شما را بهیجان آورد تا بدو نزديك شوید اینوقت با شما بقتال اندر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او را بهزیمت آوردید بجانب شهر همدان مبادرت گیرد و درون شهر شده و با شما بر فراز خاکریز خندق و باروی شهر جنگی نماید و دستیاری بارو و دروازه شهر از شما محروس بماند و اگر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هزيمت دهد برای او و سپاهیانش وسعت و معرکه قتال وجدالش پهناور باشد و هر کس را که فرار کند بکشد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ببایست شما در جای خود توقُّف کنید و بخندق و لشکرگاه خودمان نزديك باشید ، اگر عبدالرحمان و لشکرش بما نزديك شدند با ایشان قتال میدهیم و اگر از خندق خودشان دور گردند ما بایشان نزدیکی بگیریم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طاهر با سپاه خود بر جای بايستادند و عبدالرحمان گمان می برد که توقُّف هر و لشکریانش و در ننگی ورزیدن از نزديك شدن با یشان برای اینست که از دحام و احتشام سپاه عبدالرحمان در هیبت و بیم اندر شده اند و از شدّت خوف بسوی شان تاختن نیارند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قویدل شد و بمقاتلت و مقابلت طاهر مبادرت گرفت و یکباره آوای کوس و کرنای جنگی بفلك آبنوس رسید ، جنگی شدید و گرگ از میش و شجاع از بان شناخته شد ، طاهر صابر گشت و بر شداید و أوزار کارزار شکیبائی ورزید و خت بکوشید و بخروشید و پیمانه های لبریز میدان ستیز را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از سپاه عبدالرحمان بقتل رسیدند و عبدالرحمان زبان برگشود و دلیرانه محابش را اندرز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أبناء ملوك وألفاف سيوف </w:t>
      </w:r>
      <w:r>
        <w:rPr>
          <w:rStyle w:val="FootnoteAnchor"/>
          <w:rtl w:val="true"/>
        </w:rPr>
        <w:footnoteReference w:id="39"/>
      </w:r>
      <w:r>
        <w:rPr>
          <w:rFonts w:ascii="IRNazanin" w:hAnsi="IRNazanin" w:eastAsia="IRNazanin"/>
          <w:color w:val="111111"/>
          <w:sz w:val="28"/>
          <w:sz w:val="28"/>
          <w:szCs w:val="28"/>
          <w:rtl w:val="true"/>
          <w:lang w:bidi="fa-IR"/>
        </w:rPr>
        <w:t xml:space="preserve">ك دانسته باشید که ایشان عجم هستند و أصحاب مطاولت و صبوری نیستند ، پس تندی در محاربت این جماعت در نگی بجوئید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اینگونه نون باد وزنده و ابر شتا بنده بر هررایتی و علَمی مرور میداد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صبوری کنید که این صبوری افزون از یکساعت نباشد و از آن پس نوبت فتح و 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عبدالرحمان بن جبله با هر دو دست قتال همی داد جنگی سخت بنمود و چون سام سوار و پور پشنگی بر آشوفتی و مرد و مرکب بفکندی و حمله های گران می بردی و در هر حمله جمعی از اصحاب طاهر را بر خاك خون در آوردی ، لكن از لشكر طاهر با آنهمه صدمت قتل و جرح يکتن از جای گشت و هیچکس از مقام خود بیرون نشد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مردی از لشکر طاهر بر صاحب علم عبدالرحمان حمله برده علمدار را بکشت و چون سپاه طاهر این حال بدیدند قویدل شدند و لشکر عبدالرحمان را </w:t>
      </w:r>
    </w:p>
    <w:p>
      <w:pPr>
        <w:pStyle w:val="BookText"/>
        <w:rPr/>
      </w:pPr>
      <w:r>
        <w:rPr>
          <w:rFonts w:ascii="IRNazanin" w:hAnsi="IRNazanin" w:eastAsia="IRNazanin"/>
          <w:color w:val="111111"/>
          <w:sz w:val="28"/>
          <w:sz w:val="28"/>
          <w:szCs w:val="28"/>
          <w:rtl w:val="true"/>
          <w:lang w:bidi="fa-IR"/>
        </w:rPr>
        <w:t xml:space="preserve">مزاحمتی سخت بدادند چندانکه از حملات كثيره و ضربات شدیده ایشان را روی برگاشتند و اینوقت شمشیر در ایشان بگذاشتند و با ایشان قتال بدادند تا آنجماعت را بدروازه همدان بدوانیدند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طاهر در ظاهر همدان بدر بندان ایشان بنشست و عبدالرحمان همه روزه چون شیر نیستان با گروهی جنگجوى بقتال ایشان بیرون می شد و در کنار دروازه شهر جنگی مینمود و لشكر طاهر را از فراز باروی شهر سنگباران می کردند تا کار حصار بطول انجامید و درازی مدّت در بندان برعبدالرحمان و مردم شهر سخت گشت و أهل همدان در آزار شدند و در جنگ و جدال إبرام ها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طاهر راه کاروان و خواربار و غلّات و أرزاق را از هر طرف به مردم همدان مسدود نمود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طاهر و أصحابش این حال را بدیدند خود را در معرض هلاکت یافتند و دچار مشقّت و صدمت شدند و عبد الرحمان از آن براندیشید که مردم همدان از زحمت محاصره و شدّت روزگار ملول گردند و یکباره بر وی بجوشند و بر آشوبند ناچار رسولی بخدمت طاهر فرستاده خواستار شد که او را و هر کس را که با اوست أمان دهد ، طاهر پذيرفتار شد و بوعده خود وفا کرد و عبدالرحمان با کسان خود و أصحاب يحيى بن علي که در امان اندر شده بودند اعتزال گرفتند </w:t>
      </w:r>
      <w:r>
        <w:rPr>
          <w:rFonts w:eastAsia="IRNazanin" w:cs="IRNazanin"/>
          <w:color w:val="111111"/>
          <w:sz w:val="28"/>
          <w:szCs w:val="28"/>
          <w:rtl w:val="true"/>
          <w:lang w:bidi="fa-IR"/>
        </w:rPr>
        <w:t xml:space="preserve">. </w:t>
      </w:r>
      <w:bookmarkStart w:id="107" w:name="pg19468_208291"/>
    </w:p>
    <w:p>
      <w:pPr>
        <w:pStyle w:val="Heading3"/>
        <w:numPr>
          <w:ilvl w:val="2"/>
          <w:numId w:val="1"/>
        </w:numPr>
        <w:rPr/>
      </w:pPr>
      <w:bookmarkStart w:id="108" w:name="__RefHeading___Toc17422995_1280447820"/>
      <w:bookmarkStart w:id="109" w:name="_Toc37"/>
      <w:bookmarkEnd w:id="107"/>
      <w:bookmarkEnd w:id="108"/>
      <w:r>
        <w:rPr>
          <w:rtl w:val="true"/>
        </w:rPr>
        <w:t>بیان غدر و دیدن عبدالرحمان بن جبله</w:t>
      </w:r>
      <w:bookmarkEnd w:id="109"/>
    </w:p>
    <w:p>
      <w:pPr>
        <w:pStyle w:val="BookText"/>
        <w:rPr/>
      </w:pPr>
      <w:r>
        <w:rPr>
          <w:rFonts w:ascii="IRNazanin" w:hAnsi="IRNazanin" w:eastAsia="IRNazanin"/>
          <w:color w:val="111111"/>
          <w:sz w:val="28"/>
          <w:sz w:val="28"/>
          <w:szCs w:val="28"/>
          <w:rtl w:val="true"/>
          <w:lang w:bidi="fa-IR"/>
        </w:rPr>
        <w:t>أبناوی با طاهر ذوالیمینین و قتل او</w:t>
      </w:r>
    </w:p>
    <w:p>
      <w:pPr>
        <w:pStyle w:val="BookText"/>
        <w:rPr/>
      </w:pPr>
      <w:r>
        <w:rPr>
          <w:rFonts w:ascii="IRNazanin" w:hAnsi="IRNazanin" w:eastAsia="IRNazanin"/>
          <w:color w:val="111111"/>
          <w:sz w:val="28"/>
          <w:sz w:val="28"/>
          <w:szCs w:val="28"/>
          <w:rtl w:val="true"/>
          <w:lang w:bidi="fa-IR"/>
        </w:rPr>
        <w:t>عبدالرحمان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محمّدمخلوع یعنی أمين بن رشید عبدالرحمان ابن جبله أبناوي را چنانکه سبقت تحریر یافت با آن سپاه گران به أرض همدان مامور فرمود عبدالله وأحمد پسران حرشي را با خیل و سپاهی عظیم از بغدادیان بامداد عبدالرحمان روان و ایشان را فرمان کرد تا در قصر الّلصوص منزل گیرند و فرمان عبدالرحمان را مطيع و منقاد باشند و مدد و باور او گردند تا اگر او را با ایشان حاجتی‌افتدآماده‌باشند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قصر را ازین روی قصر الّلصوص نامیدند که وقتی گروهی از سپاه مسلمانان در این قصر فرود آمدند و چار پایان ایشان را بدزدیدند از آن پس باین نام نامیده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و أصحابش که در خارج همدان اعتزال گرفته بود طاهر ومردمش را چنان نمودار مینمود که با ایشان از در سلم و تسلیم و صدق نیّت و حسن رویّت است و بعهود و سوگند و پیمان ایشان خشنود است ؟؟</w:t>
      </w:r>
    </w:p>
    <w:p>
      <w:pPr>
        <w:pStyle w:val="BookText"/>
        <w:rPr/>
      </w:pPr>
      <w:r>
        <w:rPr>
          <w:rFonts w:ascii="IRNazanin" w:hAnsi="IRNazanin" w:eastAsia="IRNazanin"/>
          <w:color w:val="111111"/>
          <w:sz w:val="28"/>
          <w:sz w:val="28"/>
          <w:szCs w:val="28"/>
          <w:rtl w:val="true"/>
          <w:lang w:bidi="fa-IR"/>
        </w:rPr>
        <w:t xml:space="preserve">و چون زمانی بر این حال بگذرانید و طاهر و أصحابش از وی ایمن و آسوده خاطر میزیستند آنجماعت را فریب داده بناگاه با أبطال رجال و مبارزان پهنه قتال بر نشست و روی با نجماعت نهاد ، طاهر ومردمش از همه راه بی خبر نشسته بودند که پهنه بیابان را از گرد و خاك دشمن تاريك يافته عبدالرحمان چون تندر بهاران </w:t>
      </w:r>
      <w:r>
        <w:rPr>
          <w:rStyle w:val="FootnoteAnchor"/>
          <w:rtl w:val="true"/>
        </w:rPr>
        <w:footnoteReference w:id="40"/>
      </w:r>
      <w:r>
        <w:rPr>
          <w:rFonts w:ascii="IRNazanin" w:hAnsi="IRNazanin" w:eastAsia="IRNazanin"/>
          <w:color w:val="111111"/>
          <w:sz w:val="28"/>
          <w:sz w:val="28"/>
          <w:szCs w:val="28"/>
          <w:rtl w:val="true"/>
          <w:lang w:bidi="fa-IR"/>
        </w:rPr>
        <w:t xml:space="preserve">و اژدر پیچان بر ایشان بتاختند و آنها را بتابش تیغ الماس گون و سنانهای آهارداده بخون در سپردند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پیادگان لشکر طاهر چون آفتاب تابستان و سحاب زمستان در نگی ورزیده </w:t>
      </w:r>
    </w:p>
    <w:p>
      <w:pPr>
        <w:pStyle w:val="BookText"/>
        <w:rPr/>
      </w:pPr>
      <w:r>
        <w:rPr>
          <w:rFonts w:ascii="IRNazanin" w:hAnsi="IRNazanin" w:eastAsia="IRNazanin"/>
          <w:color w:val="111111"/>
          <w:sz w:val="28"/>
          <w:sz w:val="28"/>
          <w:szCs w:val="28"/>
          <w:rtl w:val="true"/>
          <w:lang w:bidi="fa-IR"/>
        </w:rPr>
        <w:t xml:space="preserve">بتابش نیزه و بارش تیر و نمایش تیغ وسایۀ سپر پرخاشگر شدند و با سواران جنگجوی هم زانوی و هم بوی آمدند و چنان جنگی بسختی بیازمودند که دیده جهان و چشم کیوان نگران گشت ، و بدفاع و قتال آنها چندان بپاشیدند و بکوشیدند که سواران الشكر طاهر با اسلحه کارزار بر اسبهای بادپیما سوار و در پهنه مردان مرد بجولان و هماورد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 زمین بر سپهر برین بر نشست و غبار میدان عرصه کیوان را فروگرفت ، سم ستوران بگاو ماهی تباهی نمود و خاك آوردگاه فروغ ماه را بتباهی آورد ، نعره گُردان از گنبد گَردان برتر گردید و صیحه مراكب از مرکز کواکب فراتر گذشت چنان جنگی سخت و قتالی درشت بدادند که شمشیرها در هم شکست و مفاصل أسنّه و سهام از هم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سپاه عبدالرحمان را انهزام وانكسار افتاد ، چون مور وماخ در روزن زمین و فضای هوا پراکنده و شتابنده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عبدالرحمان بر این عاقبت وخیم و عار عمیم و هزیمت زشت و عزیمت پلشت بنگرید چون شیر نیستان بغرید و از باره بزیر آمد و مانند رستم دستان در جنگی اشکبوس پیاده بکارزار در آمد و رعایت نام و ناموس را از دست نداد و باجماعتی از یارانش کوس جنگی بکوفت و بقتال در آمد و چندان بزد و بینداخت و بكشت تا مردانه کشته و در خون جلادت و مردانگی آغشته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وی در آن هنگام که لشکرش فرار میکردند با او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امکان فرار موجود است ، هم اکنون از میدان ستیز بگریز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لشکر طاهر چندان از زحمت جنگی و صدمت قتال کوفته و آزرده و خسته شده اند که نیروی حرکت کردن و بطلب تو شتافتن از ایشان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اثر نکرد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میدان قتال باز نگردم و هیچوقت أمير المؤمنين روی مرا در آن حال که از عار فرار زرد و ننگین باشد نخواهد دید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از سپاه او عدّۀ بسیار دستخوش عرصه کارزار و طعمه تیغ و تیر پهنه پیکار آمدند و آنچه در لشکرگاهش بود بغارت بردند و هر کس از مردم سپاهی </w:t>
      </w:r>
    </w:p>
    <w:p>
      <w:pPr>
        <w:pStyle w:val="BookText"/>
        <w:rPr/>
      </w:pPr>
      <w:r>
        <w:rPr>
          <w:rFonts w:ascii="IRNazanin" w:hAnsi="IRNazanin" w:eastAsia="IRNazanin"/>
          <w:color w:val="111111"/>
          <w:sz w:val="28"/>
          <w:sz w:val="28"/>
          <w:szCs w:val="28"/>
          <w:rtl w:val="true"/>
          <w:lang w:bidi="fa-IR"/>
        </w:rPr>
        <w:t xml:space="preserve">او از میدان جان بدر برد بلشکرگاه عبدالله و أحمد پسران حرشي ملحق گشت و آن جماعت را از شنیدن و دیدن این حال و اینگونه قتل و قتال چنان واهمه و بیم فرو۔ گرفت و قلوب ایشان از رعب و خوف آکنده گردید که یکباره روی بفرار نهادند و هیچ چیز نظری و مبالاتی و اعتنائی نداشتند مگر اینکه احدی از لشکر طاهر بر ایشان ظاهر و بر حال ایشان مخبر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تاگاهی که با حال شکسته و روان پژمرده و عارفرار بيغدادرسیدند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طاهر را يك صفحه از بلاد و أمصار از حافظ و حاكم صافي ماند و او با خاطر آسوده و قلب سالم وعزم قوي زمين بزمين و شهر بشهر در زیر پی در نوشت تا گاهی که بقريۀ رسید که موسوم به شلاشان و در شمار قرای حلوان بود ، در آنجا فرود شد و خندقی برگرد خود برآورد و لشکر خود را در آنجا تحصُّن داد وأصحاب خود را در آنجا فراهم ساخته آسوده خاطر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أبناء این شعر را در مرثیه عبدالرحمان بن جبله ابناوي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العار عنه بالمناصل و القنا</w:t>
      </w:r>
    </w:p>
    <w:p>
      <w:pPr>
        <w:pStyle w:val="BookText"/>
        <w:rPr/>
      </w:pPr>
      <w:r>
        <w:rPr>
          <w:rFonts w:ascii="IRNazanin" w:hAnsi="IRNazanin" w:eastAsia="IRNazanin"/>
          <w:color w:val="111111"/>
          <w:sz w:val="28"/>
          <w:sz w:val="28"/>
          <w:szCs w:val="28"/>
          <w:rtl w:val="true"/>
          <w:lang w:bidi="fa-IR"/>
        </w:rPr>
        <w:t xml:space="preserve">تجلّی غبار الموت عن صحن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أحرزالعليا من المجد واقتنىٰ</w:t>
      </w:r>
    </w:p>
    <w:p>
      <w:pPr>
        <w:pStyle w:val="BookText"/>
        <w:rPr/>
      </w:pPr>
      <w:r>
        <w:rPr>
          <w:rFonts w:ascii="Amiri" w:hAnsi="Amiri" w:eastAsia="Amiri" w:cs="Amiri"/>
          <w:color w:val="111111"/>
          <w:sz w:val="28"/>
          <w:sz w:val="28"/>
          <w:szCs w:val="28"/>
          <w:rtl w:val="true"/>
          <w:lang w:bidi="ar-SA"/>
        </w:rPr>
        <w:t xml:space="preserve">فتىً لا يبالي إن دنامن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مصون النفس أوضيَّع الغنا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لأطراف الزوابل 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يرهب الموت المتاح إذا دنا </w:t>
      </w:r>
      <w:bookmarkStart w:id="110" w:name="pg19468_208294"/>
    </w:p>
    <w:p>
      <w:pPr>
        <w:pStyle w:val="Heading3"/>
        <w:numPr>
          <w:ilvl w:val="2"/>
          <w:numId w:val="1"/>
        </w:numPr>
        <w:rPr/>
      </w:pPr>
      <w:bookmarkStart w:id="111" w:name="__RefHeading___Toc17422997_1280447820"/>
      <w:bookmarkStart w:id="112" w:name="_Toc38"/>
      <w:bookmarkEnd w:id="110"/>
      <w:bookmarkEnd w:id="111"/>
      <w:r>
        <w:rPr>
          <w:rtl w:val="true"/>
        </w:rPr>
        <w:t>بيان استیلای ذی اليمينين</w:t>
      </w:r>
      <w:bookmarkEnd w:id="112"/>
    </w:p>
    <w:p>
      <w:pPr>
        <w:pStyle w:val="BookText"/>
        <w:rPr/>
      </w:pPr>
      <w:r>
        <w:rPr>
          <w:rFonts w:ascii="Amiri" w:hAnsi="Amiri" w:eastAsia="Amiri" w:cs="Amiri"/>
          <w:color w:val="111111"/>
          <w:sz w:val="28"/>
          <w:sz w:val="28"/>
          <w:szCs w:val="28"/>
          <w:rtl w:val="true"/>
          <w:lang w:bidi="ar-SA"/>
        </w:rPr>
        <w:t>طاهر بن الحسين بر بلاد جبل</w:t>
      </w:r>
    </w:p>
    <w:p>
      <w:pPr>
        <w:pStyle w:val="BookText"/>
        <w:rPr/>
      </w:pPr>
      <w:r>
        <w:rPr>
          <w:rFonts w:ascii="IRNazanin" w:hAnsi="IRNazanin" w:eastAsia="IRNazanin"/>
          <w:color w:val="111111"/>
          <w:sz w:val="28"/>
          <w:sz w:val="28"/>
          <w:szCs w:val="28"/>
          <w:rtl w:val="true"/>
          <w:lang w:bidi="fa-IR"/>
        </w:rPr>
        <w:t xml:space="preserve">علي بن عبدالله بن صالح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بمحاربت عبدالرحمان أبناوي روی بهمدان گذاشت از آن بيمناك شد تا مبادا كثير بن قادره که در اینوقت در شهر قزوین با لشکری گران از جانب محمّد أمين حکمران بود بناگاه چون طاهر از وی بگذرد و او را در عقب گذارد بروی بتازد و فتنۀ عظیم برانگیزد و دایره جنگی سخت برافروزد لاجرم چون طاهر ذو اليمينين بهمدان نزديك شد لشکر خود را فرمان کرد تا فرود آمدند و خودش با هزار تن پیاده و هزار نفر سوار کارزار برنشست و بجانب كثير بن قادره روی نمود و چون بكثير نزديك شد كثير مصلحت خود را در توقُّف در قزوین ندید و با مردم خود راه فرار در پیش گرفت و شهر قزوین یکباره برای طاهر بدون مانع و حارس گردید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جمعی بزرگی از مردم سپاهی در آنجا بگذاشت و یکتن از أصحابش را بحكومت آن شهر برگماشت و او را بفرمود تا در حراست و حفاظت قزوین بکوشد و از کسان عبدالرحمان أبناوي يا جز او هر کس بخواهد بأن شهر اندر شود بر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بخروشد و بدا نشهرش راه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بر سایر بلاد جبل نیز مستولی شد وعمّال وحكّام وضبّاط محمّد أمين را از شهرهای جبال بیرون فرمود و بر جملگی حکمران شد </w:t>
      </w:r>
      <w:r>
        <w:rPr>
          <w:rFonts w:eastAsia="IRNazanin" w:cs="IRNazanin"/>
          <w:color w:val="111111"/>
          <w:sz w:val="28"/>
          <w:szCs w:val="28"/>
          <w:rtl w:val="true"/>
          <w:lang w:bidi="fa-IR"/>
        </w:rPr>
        <w:t xml:space="preserve">. </w:t>
      </w:r>
      <w:bookmarkStart w:id="113" w:name="pg19468_208295"/>
    </w:p>
    <w:p>
      <w:pPr>
        <w:pStyle w:val="Heading3"/>
        <w:numPr>
          <w:ilvl w:val="2"/>
          <w:numId w:val="1"/>
        </w:numPr>
        <w:rPr/>
      </w:pPr>
      <w:bookmarkStart w:id="114" w:name="__RefHeading___Toc17422999_1280447820"/>
      <w:bookmarkStart w:id="115" w:name="_Toc39"/>
      <w:bookmarkEnd w:id="113"/>
      <w:bookmarkEnd w:id="114"/>
      <w:r>
        <w:rPr>
          <w:rtl w:val="true"/>
        </w:rPr>
        <w:t>بیان خروج علی بن عبد الله</w:t>
      </w:r>
      <w:bookmarkEnd w:id="115"/>
    </w:p>
    <w:p>
      <w:pPr>
        <w:pStyle w:val="BookText"/>
        <w:rPr/>
      </w:pPr>
      <w:r>
        <w:rPr>
          <w:rFonts w:ascii="IRNazanin" w:hAnsi="IRNazanin" w:eastAsia="IRNazanin"/>
          <w:color w:val="111111"/>
          <w:sz w:val="28"/>
          <w:sz w:val="28"/>
          <w:szCs w:val="28"/>
          <w:rtl w:val="true"/>
          <w:lang w:bidi="fa-IR"/>
        </w:rPr>
        <w:t>معروف‌به سفیانی و انجام امر او بدستیاری سپاه أمین</w:t>
      </w:r>
    </w:p>
    <w:p>
      <w:pPr>
        <w:pStyle w:val="BookText"/>
        <w:rPr/>
      </w:pPr>
      <w:r>
        <w:rPr>
          <w:rFonts w:ascii="IRNazanin" w:hAnsi="IRNazanin" w:eastAsia="IRNazanin"/>
          <w:color w:val="111111"/>
          <w:sz w:val="28"/>
          <w:sz w:val="28"/>
          <w:szCs w:val="28"/>
          <w:rtl w:val="true"/>
          <w:lang w:bidi="fa-IR"/>
        </w:rPr>
        <w:t xml:space="preserve">در این سال علي بن عبدالله بن خالد بن يزيد بن معاویه که مادرش نفیسه دختر عبدالله بن عبّاس بن علي بن أبیطالب علیهم السلام بود خروج نمود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فرزندان دو شیخ و دو بزرگ صفّین یعنی عليه السلام و معاویه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وی أبوالعميطر بود ، زیرا که روزی با مجالسين مجلس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حرذون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حرذون را أبوالعميطر کنیت است ، لاجرم اورا أبو العميطر لقب دادند ، وی از بقایای بنی امیّه در شام بود ، حرذون مانند برذون سوسمار نر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خروج نمود مردمان را بخلافت خود دعوت کرد و این داستان در شهر ذي الحجّه سال مذکور روی گشود و چون قوّت بافت سلیمان بن أبي جعفر منصور را که در این وقت از جانب محمّد أمين والی دمشق بود بمحاصره انداخت و بر وی چیره شد و او را از دمشق بیرون کرد و پس از جنگ و ستیز که در میانه برفت سلیمان راه بر گرفت و خطاب بن وجه القلس مولی بنی امیّه که بر صیدا غلبه کرده بود باعانت أبي العميطر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صيداء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بفتح صاد مهمله و سکون یاء حطی و دال مهمله و الف ممدوده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شهری است در ساحل بحر شام از أعمال دمشق در شرقى صور ، در میانه صور و صیدا شش فرسنگی مسافت است ، ودر بحوران نیز موضعی است که صیدا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این داستان بعرض أمين رسید حسن بن علي بن عیسی بن ماهان را بمدافعت وی بیرون فرستاد ، حسن بن علي تا رقّه برفت و در آنجا اقامت کرد و بسوی دمشق راهسپار نشد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آنوقت که أبوالعميطر خروج نمود نود سال از روزگارش بپایان رسیده </w:t>
      </w:r>
    </w:p>
    <w:p>
      <w:pPr>
        <w:pStyle w:val="BookText"/>
        <w:rPr/>
      </w:pPr>
      <w:r>
        <w:rPr>
          <w:rFonts w:ascii="IRNazanin" w:hAnsi="IRNazanin" w:eastAsia="IRNazanin"/>
          <w:color w:val="111111"/>
          <w:sz w:val="28"/>
          <w:sz w:val="28"/>
          <w:szCs w:val="28"/>
          <w:rtl w:val="true"/>
          <w:lang w:bidi="fa-IR"/>
        </w:rPr>
        <w:t xml:space="preserve">بود ، عالمی بصیر و فاضلی نحریر بود ، مردمان را از اکتساب علوم جميله اش فوائد جلیله بدست آمد و با سیر تی محمود و سریرتی پسندیده روزگار می نهاد أمّا چون خروج کرد و روش ناستوده پیش آورد علما و فضلا و محدِّثین آنچه را که در عرض آن مدّت دراز از وی اخذ و نقل مینمودند متروك فرمودند ، و بیشتر یارانش از طایفه کلب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مکتوبی به محمّد بن صالح بن بیهس کلابي بنوشت و او را با بیعت خویشتن دعوت کرد و از مخالفت با او و عدم طاعت تهدید نمود معذلك محمّد بن صالح اجابت ننمود ، چون سفياني این حال را بدید روی بجماعت قیسیّه نهاد ، ایشان از این قضیّه به محمّد بن صالح رقم کردند ؛ محمّد بن صالح با سیصد سوار از مردم ضباب و موالی خود بمدافعت سفیانی بر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بسفياني پیوست یزید بن هشام را با دوازده هزار تن بمقاتلت محمّد بفرستاد ، بعد از التقاء فريقين يزيد با آن جمع کثير فرار کرد و سواران محمّد بن صالح از آن گروه بزرگی همی بکشتند تا گاهی که بدروازه دمشق دویدند و از آنجماعت بسیار افزون از دو هزار تن بشهر دمشق اندر نشدند و سه هزار تن اسیر شدند ، ابن بیهس فرمان کرد تا ایشان را رهاسازند أمّا موی از سروریش ایشان بستردند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حادثه بزرگی کار سفیانی سستی و پستی گرفت و در دمشق محصور شد ، همچنان از پس روزی چند جمعی دیگر را با هم پیوند داده پسرش قاسم بن علي را بر ایشان امارت داد ، آنجماعت بحرب ابن بیس بیرون شدند و با همدیگر دچار گشتند و کارزار پیوستند ، قاسم بن علي سفيانی بسفر آنجهانی شتافت و لشکرش بهزیمت بشتافت ، سرش را در میدان قتال از بدن جدا کردند و برای أمين بفرستادند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چون خبر قتل پسر و دفع لشکر خود را بشنید بیشتر خشمناك و خونین دل گشت و از پاي ننشست تا دیگر باره جماعتی را جمع نمود و ایشان را در امارت مولايش معتمر بجنگ ابن بيهس بفرستاد ، ابن بیهس نیز آماده پیکار گشت و عرصه کارزار بیاراست ، معتمر غلام سفیانی بقتل رسید و أصحابش بهزیمت پیوستند و در </w:t>
      </w:r>
    </w:p>
    <w:p>
      <w:pPr>
        <w:pStyle w:val="BookText"/>
        <w:rPr/>
      </w:pPr>
      <w:r>
        <w:rPr>
          <w:rFonts w:ascii="IRNazanin" w:hAnsi="IRNazanin" w:eastAsia="IRNazanin"/>
          <w:color w:val="111111"/>
          <w:sz w:val="28"/>
          <w:sz w:val="28"/>
          <w:szCs w:val="28"/>
          <w:rtl w:val="true"/>
          <w:lang w:bidi="fa-IR"/>
        </w:rPr>
        <w:t xml:space="preserve">دن مرّه کار أبو العميطر بر سستی و ضعف بیفزود و مردم قیس دروی طمع بر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اتّفاق چنان افتاد که محمّد بن صالح بن بیهس مريض شد ورؤسای ی نمیر را فراهم ساخت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این مرض که بر من چنگ در انداخته باستید ؟ بایستی با بنی مروان از در رفق و مدارا کار کنید و بر شما باد که از ملازمت سلمة بن يعقوب بن علي بن محمّد بن سعید بن مسلمة بن عبد الملك بن مروان كناري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وی مردی ركيك و ضعیف است أمّا خواهرزاده شما میباشد ، و با او ز نمائید که شما با بنى أبي سفيان متابعت و مطاوعت نخواهد ورزید و با او بخلافت نعت کنید و بدستیاری این کار با سفیانی کید بورزید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بگذاشت و این تدابیر بکار بست به حوران بازگشت و بنی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 بر حسب دستور ابن بيهس بر مسلمه انجمن کردند و به بذل بیعت با او در آمدند سلمه نیز از ایشان پذیرفتار شد و موالی خود را فراهم کرده بر سفياني در آمد او را بگرفت و بند و زنجير بر نهاد و رؤسای بنی امیّه را مأخوذ نمود ؛ ایشان اچار با وی بیعت کردند و از آن پس مردم قیس را با خود نزديك و از خواص سویش گردانید و بر این حال بگذشت تا ابن بيهس از رنجوري برست و بدمشق بازگشت و آن شهر را بمحاصره افکند ، جماعت قیسیّه دمشق را بدو تسلیم کردند و سلمة بن يعقوب و علي بن عبدالله سفیانی از راه ترس و ناچاري جامه زنانه بپوشیدند از آنجا بجانب مِزّه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مِزّه با میم مكسوره و زاء معجمه مشدّده قریه بزرگی آبادی است در اعلای طه در دامنه کوه در بلندي دمشق ، و حکایت این فرار در سال یکصد و نود و هشتم جري در ماه محرمّ روی داد و از آن پس این بیهس وارد دمشق شد و بر آن شهر لبه کرد و در آنجا بماند تا عبدالله بن طاهر بدمشق بیامد و بمصر اندر شد و دیگر باره دمشق باز شد و ابن بيهس را بعراق بیرد و در آنجا بمرد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سفياني غير از عبّاس بن عبیدالله بن عبّاس بن أمير المؤمنين علیه السلام است که در زمان هارون و مامون و دارای فضائل بود و مجلسي أعلى الله مقامه در جلد </w:t>
      </w:r>
      <w:bookmarkStart w:id="116" w:name="pg19468_208298"/>
    </w:p>
    <w:p>
      <w:pPr>
        <w:pStyle w:val="BookText"/>
        <w:rPr/>
      </w:pPr>
      <w:bookmarkEnd w:id="116"/>
      <w:r>
        <w:rPr>
          <w:rFonts w:ascii="IRNazanin" w:hAnsi="IRNazanin" w:eastAsia="IRNazanin"/>
          <w:color w:val="111111"/>
          <w:sz w:val="28"/>
          <w:sz w:val="28"/>
          <w:szCs w:val="28"/>
          <w:rtl w:val="true"/>
          <w:lang w:bidi="fa-IR"/>
        </w:rPr>
        <w:t xml:space="preserve">یازدهم بحار در ذیل أحوال أولاد حضرت امام رضا علیه السلام بدو اشارت کرده است </w:t>
      </w:r>
      <w:r>
        <w:rPr>
          <w:rFonts w:eastAsia="IRNazanin" w:cs="IRNazanin"/>
          <w:color w:val="111111"/>
          <w:sz w:val="28"/>
          <w:szCs w:val="28"/>
          <w:rtl w:val="true"/>
          <w:lang w:bidi="fa-IR"/>
        </w:rPr>
        <w:t>.</w:t>
      </w:r>
    </w:p>
    <w:p>
      <w:pPr>
        <w:pStyle w:val="Heading2"/>
        <w:numPr>
          <w:ilvl w:val="1"/>
          <w:numId w:val="1"/>
        </w:numPr>
        <w:rPr/>
      </w:pPr>
      <w:bookmarkStart w:id="117" w:name="__RefHeading___Toc17423001_1280447820"/>
      <w:bookmarkStart w:id="118" w:name="_Toc40"/>
      <w:bookmarkEnd w:id="117"/>
      <w:r>
        <w:rPr>
          <w:rtl w:val="true"/>
        </w:rPr>
        <w:t>بیان پارۀ حوادث و سوانح سال يکصدو نود و پنجم هجری نبوی صلی الله علیه و آله</w:t>
      </w:r>
      <w:bookmarkEnd w:id="118"/>
    </w:p>
    <w:p>
      <w:pPr>
        <w:pStyle w:val="Heading3"/>
        <w:numPr>
          <w:ilvl w:val="2"/>
          <w:numId w:val="1"/>
        </w:numPr>
        <w:rPr/>
      </w:pPr>
      <w:bookmarkStart w:id="119" w:name="__RefHeading___Toc17423003_1280447820"/>
      <w:bookmarkStart w:id="120" w:name="_Toc4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در این سال داود بن عیسی بن موسی از جانب محمّد أمين والی مکّه معظّمه و مدینه شریفه بود ، این دارد همانکس باشد که مردمان را در این سال و در سال یکصد و نود و سوم نیز حجّ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عباس بن موسي هادي از جانب أمين والی کوفه و نیز منصور ابن المهدي از طرف أمين أمير بصره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أبوجعفر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ملقّب به أمین داود بن عیسی بن موسی ابن محمّد بن علي بن عبدالله بن عبّاس را به امارت مکّه و مدینه باز گذاشت ، و داود همانست که مردمان را در این سال و دو سال دیگر قبل از آن که عبارت از سال یکصد و نود و سوم و نود و چهارم باشد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أمين در بغداد و مامون در خراسان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أبومعاویه محمّد بن خازم ضریر که مردی شیعه و در نقل حدیث موثّق بود از دیگر جهان جای بخواست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فضیل بن غزوان بن جریر که از موالی بني ضبّة ، وازین روی او را ضبّي گفتند رایت اقامت بسرای آخرت کشید ، از اهل کوفه و در زمرۀ حُفّاظ عصر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أبو يعقوب يوسف بن أسباط بدیگر سرای بساط زندگانی بگسترد و بر سماط أبد مؤبّد شد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این سال بروايت يافعي أبو العبّاس وليد بن دمشقی که در عصر خود محدِّث شام و مقبول خاص و عام بود در ذوالمروه در آن حال که از سفر حجّ مراجعت </w:t>
      </w:r>
    </w:p>
    <w:p>
      <w:pPr>
        <w:pStyle w:val="BookText"/>
        <w:rPr/>
      </w:pPr>
      <w:r>
        <w:rPr>
          <w:rFonts w:ascii="IRNazanin" w:hAnsi="IRNazanin" w:eastAsia="IRNazanin"/>
          <w:color w:val="111111"/>
          <w:sz w:val="28"/>
          <w:sz w:val="28"/>
          <w:szCs w:val="28"/>
          <w:rtl w:val="true"/>
          <w:lang w:bidi="fa-IR"/>
        </w:rPr>
        <w:t xml:space="preserve">مینمود کوس رحيل بكوفت و از سرای قال و قيل بدار الخلود راه پیمود ، از ابن أبی مریم و جمعی دیگر روایت داشت و تصانیف عدیده بیادگار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شنیدیم هر کس مصنفات ولید را بشنود و بنویسد و بداند برای قضاون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آنجمله مشتمل بر هفتاد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یافعی در مرآة‌الجنان موزح بن العمر السدوسي النحوي البصري جانب جهان جاوید جست ، از خليل بن أحمد نحوي که از اساتید بزرگی علم نحو است علم عربیّت فراگرفت و از شعبة بن حجّاج که از مشاهیر محدِّثین است و همچنین از أبو عمرو بن العلا و جز ایشان روایت حديث نمود أمّا فنّ فقه و أشعار بر وی غلبه داشت و او را تصانیف عدیده است و از اشعار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وفارقتُ حتّی‌مااُ راعي ما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عاب جيرانٌ عليَّ کرامٌ</w:t>
      </w:r>
    </w:p>
    <w:p>
      <w:pPr>
        <w:pStyle w:val="BookText"/>
        <w:rPr/>
      </w:pPr>
      <w:r>
        <w:rPr>
          <w:rFonts w:ascii="Amiri" w:hAnsi="Amiri" w:eastAsia="Amiri" w:cs="Amiri"/>
          <w:color w:val="111111"/>
          <w:sz w:val="28"/>
          <w:sz w:val="28"/>
          <w:szCs w:val="28"/>
          <w:rtl w:val="true"/>
          <w:lang w:bidi="ar-SA"/>
        </w:rPr>
        <w:t xml:space="preserve">فقد جعلت نفسي على الناس تنطوي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على هجر الفراق تنامٌ</w:t>
      </w:r>
    </w:p>
    <w:p>
      <w:pPr>
        <w:pStyle w:val="BookText"/>
        <w:rPr/>
      </w:pPr>
      <w:r>
        <w:rPr>
          <w:rFonts w:ascii="IRNazanin" w:hAnsi="IRNazanin" w:eastAsia="IRNazanin"/>
          <w:color w:val="111111"/>
          <w:sz w:val="28"/>
          <w:sz w:val="28"/>
          <w:szCs w:val="28"/>
          <w:rtl w:val="true"/>
          <w:lang w:bidi="fa-IR"/>
        </w:rPr>
        <w:t xml:space="preserve">در طبقات النحاة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بن عمرو بن منيع بن حصين قدُّوسي نحري بصري مکنّی به أبی قید است ، أبوزید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عربیّت عالم و در فنّ نحو پیشوای عصر خود بود ، حاکم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یکتن از ائمّه و رؤسای ادبای روزگار است ، از قرّة بن خالد وأبو عمرو بن العلا استماع نمود و نضر بن شميِّل از وی سماع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قید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بادیه بیامدم و مرا در قیاس در عربیّت معرفتی نبود بلکه حسن قریحه و جودت طبع و ذکای خاطرم أسباب معرفت من بود و نخست دفعه که قیاس را بیاموختم در حلقه أبي زيد أنصاري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میگوید ؟ وی از أعيان أصحاب خليل وعالم بعربيّت و أنساب و أخبار است ، کتاب غريب القرآن و أنواع المغاني و جماهير القبايل از مصنّفات اوست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سال یکصد و 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نود و پنجم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بعد از دویستم هجري در قید حیات بوده است ، در آنچه از طبقات النحاة مسطور شد با مرآة الجنان اختلاف دارد و نسخه مرآت مغلوط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بروایت ابن أثیر در کامل و در سال يكصد و نود و ششم بقول یافعی و ابن خلکان و بروایتی در نود و هشتم ، أبوعلي حسن بن هانی عبدالاوّل بن الصباح معروف به أبي نواس حكمي شاعر مشهور بدرود زندگانی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أبي نواس در ذیل مجلّدات مشكاة الأدب مسطور شده است و به پارۀ حالات او درضمن أحوال هارون الرشید و برامکه و دیگران منظور گردیده و بمد يحتی که در حضرت امام رضا صلوات الله عليه معروض داشته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بن هارون الرشید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بخواهد خویشتن را توصیف نماید مانند این توصیف که أبونواس در حق وی در این شعر نموده است نتواند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حيّ هالكٌ وابنُ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نسبٍ في الهالكين عريقِ</w:t>
      </w:r>
    </w:p>
    <w:p>
      <w:pPr>
        <w:pStyle w:val="BookText"/>
        <w:rPr/>
      </w:pP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صدیق</w:t>
      </w:r>
    </w:p>
    <w:p>
      <w:pPr>
        <w:pStyle w:val="BookText"/>
        <w:rPr/>
      </w:pPr>
      <w:r>
        <w:rPr>
          <w:rFonts w:ascii="IRNazanin" w:hAnsi="IRNazanin" w:eastAsia="IRNazanin"/>
          <w:color w:val="111111"/>
          <w:sz w:val="28"/>
          <w:sz w:val="28"/>
          <w:szCs w:val="28"/>
          <w:rtl w:val="true"/>
          <w:lang w:bidi="fa-IR"/>
        </w:rPr>
        <w:t xml:space="preserve">هر کس اندر جهان بود 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هالك او هست و زادۀ هالك</w:t>
      </w:r>
    </w:p>
    <w:p>
      <w:pPr>
        <w:pStyle w:val="BookText"/>
        <w:rPr/>
      </w:pPr>
      <w:r>
        <w:rPr>
          <w:rFonts w:ascii="IRNazanin" w:hAnsi="IRNazanin" w:eastAsia="IRNazanin"/>
          <w:color w:val="111111"/>
          <w:sz w:val="28"/>
          <w:sz w:val="28"/>
          <w:szCs w:val="28"/>
          <w:rtl w:val="true"/>
          <w:lang w:bidi="fa-IR"/>
        </w:rPr>
        <w:t xml:space="preserve">چون به هَلکیٰ نسب همیراند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 موروث إرث نتواند</w:t>
      </w:r>
    </w:p>
    <w:p>
      <w:pPr>
        <w:pStyle w:val="BookText"/>
        <w:rPr/>
      </w:pPr>
      <w:r>
        <w:rPr>
          <w:rFonts w:ascii="IRNazanin" w:hAnsi="IRNazanin" w:eastAsia="IRNazanin"/>
          <w:color w:val="111111"/>
          <w:sz w:val="28"/>
          <w:sz w:val="28"/>
          <w:szCs w:val="28"/>
          <w:rtl w:val="true"/>
          <w:lang w:bidi="fa-IR"/>
        </w:rPr>
        <w:t xml:space="preserve">زادۀ خاك بهره اش خاك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ریکش هالاك بی‌باک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گر کسی سنجد این جهان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هست در لباس صدیق</w:t>
      </w:r>
    </w:p>
    <w:p>
      <w:pPr>
        <w:pStyle w:val="BookText"/>
        <w:rPr/>
      </w:pPr>
      <w:r>
        <w:rPr>
          <w:rFonts w:ascii="IRNazanin" w:hAnsi="IRNazanin" w:eastAsia="IRNazanin"/>
          <w:color w:val="111111"/>
          <w:sz w:val="28"/>
          <w:sz w:val="28"/>
          <w:szCs w:val="28"/>
          <w:rtl w:val="true"/>
          <w:lang w:bidi="fa-IR"/>
        </w:rPr>
        <w:t xml:space="preserve">پس چه بندی دل اندرین‌مأمن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نیابی بجز نفاق و محن</w:t>
      </w:r>
    </w:p>
    <w:p>
      <w:pPr>
        <w:pStyle w:val="BookText"/>
        <w:rPr/>
      </w:pPr>
      <w:r>
        <w:rPr>
          <w:rFonts w:ascii="IRNazanin" w:hAnsi="IRNazanin" w:eastAsia="IRNazanin"/>
          <w:color w:val="111111"/>
          <w:sz w:val="28"/>
          <w:sz w:val="28"/>
          <w:szCs w:val="28"/>
          <w:rtl w:val="true"/>
          <w:lang w:bidi="fa-IR"/>
        </w:rPr>
        <w:t xml:space="preserve">و نیز از اشعار أبي نواس است که دلالت بر اعتماد بارادتش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و عقِّ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ولاتبقّى من أثامه</w:t>
      </w:r>
    </w:p>
    <w:p>
      <w:pPr>
        <w:pStyle w:val="BookText"/>
        <w:rPr/>
      </w:pPr>
      <w:r>
        <w:rPr>
          <w:rFonts w:ascii="Amiri" w:hAnsi="Amiri" w:eastAsia="Amiri" w:cs="Amiri"/>
          <w:color w:val="111111"/>
          <w:sz w:val="28"/>
          <w:sz w:val="28"/>
          <w:szCs w:val="28"/>
          <w:rtl w:val="true"/>
          <w:lang w:bidi="ar-SA"/>
        </w:rPr>
        <w:t xml:space="preserve">و إذا أتى شهرُ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ولا تنوي صيامَه</w:t>
      </w:r>
    </w:p>
    <w:p>
      <w:pPr>
        <w:pStyle w:val="BookText"/>
        <w:rPr/>
      </w:pPr>
      <w:r>
        <w:rPr>
          <w:rFonts w:ascii="Amiri" w:hAnsi="Amiri" w:eastAsia="Amiri" w:cs="Amiri"/>
          <w:color w:val="111111"/>
          <w:sz w:val="28"/>
          <w:sz w:val="28"/>
          <w:szCs w:val="28"/>
          <w:rtl w:val="true"/>
          <w:lang w:bidi="ar-SA"/>
        </w:rPr>
        <w:t xml:space="preserve">و إذا حججتَ فحجّ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الغلامِ أو الغلامَه</w:t>
      </w:r>
    </w:p>
    <w:p>
      <w:pPr>
        <w:pStyle w:val="BookText"/>
        <w:rPr/>
      </w:pPr>
      <w:r>
        <w:rPr>
          <w:rFonts w:ascii="Amiri" w:hAnsi="Amiri" w:eastAsia="Amiri" w:cs="Amiri"/>
          <w:color w:val="111111"/>
          <w:sz w:val="28"/>
          <w:sz w:val="28"/>
          <w:szCs w:val="28"/>
          <w:rtl w:val="true"/>
          <w:lang w:bidi="ar-SA"/>
        </w:rPr>
        <w:t xml:space="preserve">فالنّار مشغولٌ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الوصيَّ عن الإمامَه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آتش دوزخ بود مشغول بر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بنوعی مالك دوزخ بود تا بنده از طغيان </w:t>
      </w:r>
      <w:bookmarkStart w:id="121" w:name="pg19468_208301"/>
    </w:p>
    <w:p>
      <w:pPr>
        <w:pStyle w:val="BookText"/>
        <w:rPr/>
      </w:pPr>
      <w:bookmarkEnd w:id="121"/>
      <w:r>
        <w:rPr>
          <w:rFonts w:ascii="IRNazanin" w:hAnsi="IRNazanin" w:eastAsia="IRNazanin"/>
          <w:color w:val="111111"/>
          <w:sz w:val="28"/>
          <w:sz w:val="28"/>
          <w:szCs w:val="28"/>
          <w:rtl w:val="true"/>
          <w:lang w:bidi="fa-IR"/>
        </w:rPr>
        <w:t xml:space="preserve">که گر شخصی در آید در جهنّم با دوصد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پرسد از او مالك نمی گردد بدو نيران</w:t>
      </w:r>
    </w:p>
    <w:p>
      <w:pPr>
        <w:pStyle w:val="BookText"/>
        <w:rPr/>
      </w:pPr>
      <w:r>
        <w:rPr>
          <w:rFonts w:ascii="IRNazanin" w:hAnsi="IRNazanin" w:eastAsia="IRNazanin"/>
          <w:color w:val="111111"/>
          <w:sz w:val="28"/>
          <w:sz w:val="28"/>
          <w:szCs w:val="28"/>
          <w:rtl w:val="true"/>
          <w:lang w:bidi="fa-IR"/>
        </w:rPr>
        <w:t xml:space="preserve">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أبونواس را برحمت پروردگارش تا چند حسن ظنّ بوده است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تكثُّر ما استطعتَ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بالغٌ ربّاً غفورا</w:t>
      </w:r>
    </w:p>
    <w:p>
      <w:pPr>
        <w:pStyle w:val="BookText"/>
        <w:rPr/>
      </w:pPr>
      <w:r>
        <w:rPr>
          <w:rFonts w:ascii="Amiri" w:hAnsi="Amiri" w:eastAsia="Amiri" w:cs="Amiri"/>
          <w:color w:val="111111"/>
          <w:sz w:val="28"/>
          <w:sz w:val="28"/>
          <w:szCs w:val="28"/>
          <w:rtl w:val="true"/>
          <w:lang w:bidi="ar-SA"/>
        </w:rPr>
        <w:t xml:space="preserve">ستُبصرُ إن وردتَ عليهِ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تلقیٰ سيِّداًمَلِكاً كبيرا</w:t>
      </w:r>
    </w:p>
    <w:p>
      <w:pPr>
        <w:pStyle w:val="BookText"/>
        <w:rPr/>
      </w:pPr>
      <w:r>
        <w:rPr>
          <w:rFonts w:ascii="Amiri" w:hAnsi="Amiri" w:eastAsia="Amiri" w:cs="Amiri"/>
          <w:color w:val="111111"/>
          <w:sz w:val="28"/>
          <w:sz w:val="28"/>
          <w:szCs w:val="28"/>
          <w:rtl w:val="true"/>
          <w:lang w:bidi="ar-SA"/>
        </w:rPr>
        <w:t xml:space="preserve">تعضُّ ندامةً كفيَّك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مخافة‌النّار السُّرورا</w:t>
      </w:r>
    </w:p>
    <w:p>
      <w:pPr>
        <w:pStyle w:val="Heading3"/>
        <w:numPr>
          <w:ilvl w:val="2"/>
          <w:numId w:val="1"/>
        </w:numPr>
        <w:rPr/>
      </w:pPr>
      <w:bookmarkStart w:id="122" w:name="__RefHeading___Toc17423005_1280447820"/>
      <w:bookmarkStart w:id="123" w:name="_Toc42"/>
      <w:bookmarkEnd w:id="122"/>
      <w:r>
        <w:rPr>
          <w:rtl w:val="true"/>
        </w:rPr>
        <w:t>من مؤلفه</w:t>
      </w:r>
      <w:bookmarkEnd w:id="123"/>
    </w:p>
    <w:p>
      <w:pPr>
        <w:pStyle w:val="BookText"/>
        <w:rPr/>
      </w:pPr>
      <w:r>
        <w:rPr>
          <w:rFonts w:ascii="IRNazanin" w:hAnsi="IRNazanin" w:eastAsia="IRNazanin"/>
          <w:color w:val="111111"/>
          <w:sz w:val="28"/>
          <w:sz w:val="28"/>
          <w:szCs w:val="28"/>
          <w:rtl w:val="true"/>
          <w:lang w:bidi="fa-IR"/>
        </w:rPr>
        <w:t xml:space="preserve">تا که بتوانی خطا اندر خطاکاری میار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زآنکه انجامت بود با کردگار</w:t>
      </w:r>
    </w:p>
    <w:p>
      <w:pPr>
        <w:pStyle w:val="BookText"/>
        <w:rPr/>
      </w:pPr>
      <w:r>
        <w:rPr>
          <w:rFonts w:ascii="IRNazanin" w:hAnsi="IRNazanin" w:eastAsia="IRNazanin"/>
          <w:color w:val="111111"/>
          <w:sz w:val="28"/>
          <w:sz w:val="28"/>
          <w:szCs w:val="28"/>
          <w:rtl w:val="true"/>
          <w:lang w:bidi="fa-IR"/>
        </w:rPr>
        <w:t xml:space="preserve">زود باشد عفو اندر عفو آید ز آن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روئی شرمسار آئی پیش کردگار</w:t>
      </w:r>
    </w:p>
    <w:p>
      <w:pPr>
        <w:pStyle w:val="BookText"/>
        <w:rPr/>
      </w:pPr>
      <w:r>
        <w:rPr>
          <w:rFonts w:ascii="IRNazanin" w:hAnsi="IRNazanin" w:eastAsia="IRNazanin"/>
          <w:color w:val="111111"/>
          <w:sz w:val="28"/>
          <w:sz w:val="28"/>
          <w:szCs w:val="28"/>
          <w:rtl w:val="true"/>
          <w:lang w:bidi="fa-IR"/>
        </w:rPr>
        <w:t xml:space="preserve">وآنزمانت بس ندامتها است از ترك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رحمانت چو باشد چیست بیم تو ز نار</w:t>
      </w:r>
    </w:p>
    <w:p>
      <w:pPr>
        <w:pStyle w:val="BookText"/>
        <w:rPr/>
      </w:pPr>
      <w:r>
        <w:rPr>
          <w:rFonts w:ascii="IRNazanin" w:hAnsi="IRNazanin" w:eastAsia="IRNazanin"/>
          <w:color w:val="111111"/>
          <w:sz w:val="28"/>
          <w:sz w:val="28"/>
          <w:szCs w:val="28"/>
          <w:rtl w:val="true"/>
          <w:lang w:bidi="fa-IR"/>
        </w:rPr>
        <w:t xml:space="preserve">در مجلّد هیجدهم أغاني مسطور است که جنان خاصه كنيزك عبدالوهّاب بن عبد المجيد ثقفی محدِّث است ، جاریۀ شیرین سخن و نیکو روی نمکین دیدار و با دانش و فرهنگی بود و چنان بی نظیر و دلپذیر بود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جز در حق او بكمال محبّت صادق نبود و اگر با دیگر زنان اظهار محبّت می نمود از روی صدق باطن نبود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أبوحفّان از پارۀ یاران أبونواس حکایت کرده اند که جنان جاريۀ بس نیکو رخسار و با عقل کامل و ظرافت و ادبی شامل و بأخبار وأشعار عرب دانشمند و روایتگر بود ، هر کس او را بدید گوئی در جنان جاویدان کامران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أبونواس او را بدید و بدان نمکزار و گلعذار بی خار دل سپرد و بسیاری اشعار در شمائل و مخائل آن لعبت بیهمال بگفت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با أبونواس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جنان عزیمت بر اقامت حجّ بر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بشنید بسفر حجّ راه بر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مسافرت با او واقامت حج در این سال کناری نجویم اگر بر عزیمت خود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گمان بردم که أبونواس از روی مزیح و فسوس و بازی سخن میکند ، أمّا چون أبونواس از عزیمت جنان با خبر شد سوگند با خدای پیش از وی جانب بیابان گرفت و حال اینکه در آن سال قصد مکّه معظّمه را نداشت و هیچ چیز جز سفر کردن جنان اسباب این عزیمت نگشت ، واین شعر در عود از حجّ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أنَّني أفنيتُ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بمطلبها و مطلبها عسيرُ</w:t>
      </w:r>
    </w:p>
    <w:p>
      <w:pPr>
        <w:pStyle w:val="BookText"/>
        <w:rPr/>
      </w:pPr>
      <w:r>
        <w:rPr>
          <w:rFonts w:ascii="Amiri" w:hAnsi="Amiri" w:eastAsia="Amiri" w:cs="Amiri"/>
          <w:color w:val="111111"/>
          <w:sz w:val="28"/>
          <w:sz w:val="28"/>
          <w:szCs w:val="28"/>
          <w:rtl w:val="true"/>
          <w:lang w:bidi="ar-SA"/>
        </w:rPr>
        <w:t xml:space="preserve">فلمّا لم أجد سبباً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يقرِّبني و أعيَتني الاُمورُ</w:t>
      </w:r>
    </w:p>
    <w:p>
      <w:pPr>
        <w:pStyle w:val="BookText"/>
        <w:rPr/>
      </w:pPr>
      <w:r>
        <w:rPr>
          <w:rFonts w:ascii="Amiri" w:hAnsi="Amiri" w:eastAsia="Amiri" w:cs="Amiri"/>
          <w:color w:val="111111"/>
          <w:sz w:val="28"/>
          <w:sz w:val="28"/>
          <w:szCs w:val="28"/>
          <w:rtl w:val="true"/>
          <w:lang w:bidi="ar-SA"/>
        </w:rPr>
        <w:t xml:space="preserve">حججتُ وقلتُ قدحجَّت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فيجمعني و إيّاها المسيرُ</w:t>
      </w:r>
    </w:p>
    <w:p>
      <w:pPr>
        <w:pStyle w:val="BookText"/>
        <w:rPr/>
      </w:pPr>
      <w:r>
        <w:rPr>
          <w:rFonts w:ascii="IRNazanin" w:hAnsi="IRNazanin" w:eastAsia="IRNazanin"/>
          <w:color w:val="111111"/>
          <w:sz w:val="28"/>
          <w:sz w:val="28"/>
          <w:szCs w:val="28"/>
          <w:rtl w:val="true"/>
          <w:lang w:bidi="fa-IR"/>
        </w:rPr>
        <w:t xml:space="preserve">اليوبو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اقامت حجّ ابي نواس با جنان خاصه حضور داشتند برای من حديث نهادند که در آنحال که أبونواس محرم بود و تاریکی شب او را در سپرد شروع بتلبيه آورد در شعر وهمی به حدی </w:t>
      </w:r>
      <w:r>
        <w:rPr>
          <w:rStyle w:val="FootnoteAnchor"/>
          <w:rtl w:val="true"/>
        </w:rPr>
        <w:footnoteReference w:id="42"/>
      </w:r>
      <w:r>
        <w:rPr>
          <w:rFonts w:ascii="IRNazanin" w:hAnsi="IRNazanin" w:eastAsia="IRNazanin"/>
          <w:color w:val="111111"/>
          <w:sz w:val="28"/>
          <w:sz w:val="28"/>
          <w:szCs w:val="28"/>
          <w:rtl w:val="true"/>
          <w:lang w:bidi="fa-IR"/>
        </w:rPr>
        <w:t xml:space="preserve">بخواند و طرب نمود و هر کس این شعر را بشنید در آن شعر تغنّی کرد ، و 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إلهَنا ما أعدلك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كلِّ ما ملك</w:t>
      </w:r>
    </w:p>
    <w:p>
      <w:pPr>
        <w:pStyle w:val="BookText"/>
        <w:rPr/>
      </w:pPr>
      <w:r>
        <w:rPr>
          <w:rFonts w:ascii="Amiri" w:hAnsi="Amiri" w:eastAsia="Amiri" w:cs="Amiri"/>
          <w:color w:val="111111"/>
          <w:sz w:val="28"/>
          <w:sz w:val="28"/>
          <w:szCs w:val="28"/>
          <w:rtl w:val="true"/>
          <w:lang w:bidi="ar-SA"/>
        </w:rPr>
        <w:t xml:space="preserve">لبَّيك قد لبَّيتُ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 الحمدَ لك</w:t>
      </w:r>
    </w:p>
    <w:p>
      <w:pPr>
        <w:pStyle w:val="BookText"/>
        <w:rPr/>
      </w:pPr>
      <w:r>
        <w:rPr>
          <w:rFonts w:ascii="Amiri" w:hAnsi="Amiri" w:eastAsia="Amiri" w:cs="Amiri"/>
          <w:color w:val="111111"/>
          <w:sz w:val="28"/>
          <w:sz w:val="28"/>
          <w:szCs w:val="28"/>
          <w:rtl w:val="true"/>
          <w:lang w:bidi="ar-SA"/>
        </w:rPr>
        <w:t xml:space="preserve">والملك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لمّا أن حلك</w:t>
      </w:r>
    </w:p>
    <w:p>
      <w:pPr>
        <w:pStyle w:val="BookText"/>
        <w:rPr/>
      </w:pPr>
      <w:r>
        <w:rPr>
          <w:rFonts w:ascii="Amiri" w:hAnsi="Amiri" w:eastAsia="Amiri" w:cs="Amiri"/>
          <w:color w:val="111111"/>
          <w:sz w:val="28"/>
          <w:sz w:val="28"/>
          <w:szCs w:val="28"/>
          <w:rtl w:val="true"/>
          <w:lang w:bidi="ar-SA"/>
        </w:rPr>
        <w:t xml:space="preserve">و السابحاتُ في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المنسلك</w:t>
      </w:r>
    </w:p>
    <w:p>
      <w:pPr>
        <w:pStyle w:val="BookText"/>
        <w:rPr/>
      </w:pPr>
      <w:r>
        <w:rPr>
          <w:rFonts w:ascii="Amiri" w:hAnsi="Amiri" w:eastAsia="Amiri" w:cs="Amiri"/>
          <w:color w:val="111111"/>
          <w:sz w:val="28"/>
          <w:sz w:val="28"/>
          <w:szCs w:val="28"/>
          <w:rtl w:val="true"/>
          <w:lang w:bidi="ar-SA"/>
        </w:rPr>
        <w:t xml:space="preserve">ما خابَ عبد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حيثُ سلك</w:t>
      </w:r>
    </w:p>
    <w:p>
      <w:pPr>
        <w:pStyle w:val="BookText"/>
        <w:rPr/>
      </w:pPr>
      <w:r>
        <w:rPr>
          <w:rFonts w:ascii="Amiri" w:hAnsi="Amiri" w:eastAsia="Amiri" w:cs="Amiri"/>
          <w:color w:val="111111"/>
          <w:sz w:val="28"/>
          <w:sz w:val="28"/>
          <w:szCs w:val="28"/>
          <w:rtl w:val="true"/>
          <w:lang w:bidi="ar-SA"/>
        </w:rPr>
        <w:t xml:space="preserve">لولاك يا ربِّ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و ملك</w:t>
      </w:r>
    </w:p>
    <w:p>
      <w:pPr>
        <w:pStyle w:val="BookText"/>
        <w:rPr/>
      </w:pPr>
      <w:r>
        <w:rPr>
          <w:rFonts w:ascii="Amiri" w:hAnsi="Amiri" w:eastAsia="Amiri" w:cs="Amiri"/>
          <w:color w:val="111111"/>
          <w:sz w:val="28"/>
          <w:sz w:val="28"/>
          <w:szCs w:val="28"/>
          <w:rtl w:val="true"/>
          <w:lang w:bidi="ar-SA"/>
        </w:rPr>
        <w:t xml:space="preserve">و كلُّ من أهلَّ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أو لبّيٰ فَلك</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مخطئاً ما أغفلك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و بادِر أجلك </w:t>
      </w:r>
    </w:p>
    <w:p>
      <w:pPr>
        <w:pStyle w:val="BookText"/>
        <w:rPr/>
      </w:pPr>
      <w:r>
        <w:rPr>
          <w:rFonts w:ascii="Amiri" w:hAnsi="Amiri" w:eastAsia="Amiri" w:cs="Amiri"/>
          <w:color w:val="111111"/>
          <w:sz w:val="28"/>
          <w:sz w:val="28"/>
          <w:szCs w:val="28"/>
          <w:rtl w:val="true"/>
          <w:lang w:bidi="ar-SA"/>
        </w:rPr>
        <w:t xml:space="preserve">و اختِم بخيرٍ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 الملك لك</w:t>
      </w:r>
    </w:p>
    <w:p>
      <w:pPr>
        <w:pStyle w:val="BookText"/>
        <w:rPr/>
      </w:pPr>
      <w:r>
        <w:rPr>
          <w:rFonts w:ascii="Amiri" w:hAnsi="Amiri" w:eastAsia="Amiri" w:cs="Amiri"/>
          <w:color w:val="111111"/>
          <w:sz w:val="28"/>
          <w:sz w:val="28"/>
          <w:szCs w:val="28"/>
          <w:rtl w:val="true"/>
          <w:lang w:bidi="ar-SA"/>
        </w:rPr>
        <w:t xml:space="preserve">و الحمد والنعمة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لا شريك لك</w:t>
      </w:r>
    </w:p>
    <w:p>
      <w:pPr>
        <w:pStyle w:val="BookText"/>
        <w:rPr/>
      </w:pPr>
      <w:r>
        <w:rPr>
          <w:rFonts w:ascii="IRNazanin" w:hAnsi="IRNazanin" w:eastAsia="IRNazanin"/>
          <w:color w:val="111111"/>
          <w:sz w:val="28"/>
          <w:sz w:val="28"/>
          <w:szCs w:val="28"/>
          <w:rtl w:val="true"/>
          <w:lang w:bidi="fa-IR"/>
        </w:rPr>
        <w:t xml:space="preserve">قليب بن عیسی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افتاد که جنان خاصه در مجلس عرسی در همسایگی أبونواس حضور یافت ، چون از وی بگذشت و أبونواس در این حال با ما نشسته بود بالبداهه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جلوة العروس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فاستمالت بحسنها النظاره</w:t>
      </w:r>
    </w:p>
    <w:p>
      <w:pPr>
        <w:pStyle w:val="BookText"/>
        <w:rPr/>
      </w:pPr>
      <w:r>
        <w:rPr>
          <w:rFonts w:ascii="Amiri" w:hAnsi="Amiri" w:eastAsia="Amiri" w:cs="Amiri"/>
          <w:color w:val="111111"/>
          <w:sz w:val="28"/>
          <w:sz w:val="28"/>
          <w:szCs w:val="28"/>
          <w:rtl w:val="true"/>
          <w:lang w:bidi="ar-SA"/>
        </w:rPr>
        <w:t xml:space="preserve">حسبوها العروسَ حينَ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فإليها دون العروس الاشاره</w:t>
      </w:r>
    </w:p>
    <w:p>
      <w:pPr>
        <w:pStyle w:val="BookText"/>
        <w:rPr/>
      </w:pPr>
      <w:r>
        <w:rPr>
          <w:rFonts w:ascii="Amiri" w:hAnsi="Amiri" w:eastAsia="Amiri" w:cs="Amiri"/>
          <w:color w:val="111111"/>
          <w:sz w:val="28"/>
          <w:sz w:val="28"/>
          <w:szCs w:val="28"/>
          <w:rtl w:val="true"/>
          <w:lang w:bidi="ar-SA"/>
        </w:rPr>
        <w:t xml:space="preserve">قال أهلُ العروس حين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دهانا بها سواك عماره</w:t>
      </w:r>
    </w:p>
    <w:p>
      <w:pPr>
        <w:pStyle w:val="BookText"/>
        <w:rPr/>
      </w:pPr>
      <w:r>
        <w:rPr>
          <w:rFonts w:ascii="IRNazanin" w:hAnsi="IRNazanin" w:eastAsia="IRNazanin"/>
          <w:color w:val="111111"/>
          <w:sz w:val="28"/>
          <w:sz w:val="28"/>
          <w:szCs w:val="28"/>
          <w:rtl w:val="true"/>
          <w:lang w:bidi="fa-IR"/>
        </w:rPr>
        <w:t xml:space="preserve">و این عماره زوجه عبدالرحمان ثقفی و خاتون جنان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جنان خاصه از کلامی که أبونواس با او تکلّم کرده بود خشمناك شد ، أبونواس یکی را بدو فرستاده معذرت بجست ، جنان با رسول أبی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برحَ الهجرانُ ربعَك و لا بلغتَ أملَك من أحبَّتِك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بلای مهاجرت از مسکنت کناری نجوید و هیچوقت از معشوقه خود بارزوئی که داری واصل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بازگشت و أبونواس از جواب جنان بپرسید بدو خبر نداد ، پس این شعر بگفت ؛</w:t>
      </w:r>
    </w:p>
    <w:p>
      <w:pPr>
        <w:pStyle w:val="BookText"/>
        <w:rPr/>
      </w:pPr>
      <w:r>
        <w:rPr>
          <w:rFonts w:ascii="Amiri" w:hAnsi="Amiri" w:eastAsia="Amiri" w:cs="Amiri"/>
          <w:color w:val="111111"/>
          <w:sz w:val="28"/>
          <w:sz w:val="28"/>
          <w:szCs w:val="28"/>
          <w:rtl w:val="true"/>
          <w:lang w:bidi="ar-SA"/>
        </w:rPr>
        <w:t xml:space="preserve">فديتكِ فيمَ عبتك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بهِ على وجهٍ جميلِ</w:t>
      </w:r>
    </w:p>
    <w:p>
      <w:pPr>
        <w:pStyle w:val="BookText"/>
        <w:rPr/>
      </w:pPr>
      <w:r>
        <w:rPr>
          <w:rFonts w:ascii="Amiri" w:hAnsi="Amiri" w:eastAsia="Amiri" w:cs="Amiri"/>
          <w:color w:val="111111"/>
          <w:sz w:val="28"/>
          <w:sz w:val="28"/>
          <w:szCs w:val="28"/>
          <w:rtl w:val="true"/>
          <w:lang w:bidi="ar-SA"/>
        </w:rPr>
        <w:t xml:space="preserve">وقولكِ للرَّسول عليك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التواصل من سبيلِ</w:t>
      </w:r>
    </w:p>
    <w:p>
      <w:pPr>
        <w:pStyle w:val="BookText"/>
        <w:rPr/>
      </w:pPr>
      <w:r>
        <w:rPr>
          <w:rFonts w:ascii="Amiri" w:hAnsi="Amiri" w:eastAsia="Amiri" w:cs="Amiri"/>
          <w:color w:val="111111"/>
          <w:sz w:val="28"/>
          <w:sz w:val="28"/>
          <w:szCs w:val="28"/>
          <w:rtl w:val="true"/>
          <w:lang w:bidi="ar-SA"/>
        </w:rPr>
        <w:t xml:space="preserve">فقد جاء الرسولٌ لهُ 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ما عليها من قبولِ</w:t>
      </w:r>
    </w:p>
    <w:p>
      <w:pPr>
        <w:pStyle w:val="BookText"/>
        <w:rPr/>
      </w:pPr>
      <w:r>
        <w:rPr>
          <w:rFonts w:ascii="Amiri" w:hAnsi="Amiri" w:eastAsia="Amiri" w:cs="Amiri"/>
          <w:color w:val="111111"/>
          <w:sz w:val="28"/>
          <w:sz w:val="28"/>
          <w:szCs w:val="28"/>
          <w:rtl w:val="true"/>
          <w:lang w:bidi="ar-SA"/>
        </w:rPr>
        <w:t xml:space="preserve">ولو ردَّت جنان مردَّ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ذاك في وجهِ الرَّسولِ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أبوخالد یزید بن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در میان زنانی که بنام ایشان تشبیب و خود را بمحبّت و عشق ایشان منسوب می نمود در اظهار محبّتی که به جنان خاصه می نمود صادق بود و قلباً بدو واله و عاشق بود لكن جنان را دل بمهر او انباز نبود تا </w:t>
      </w:r>
    </w:p>
    <w:p>
      <w:pPr>
        <w:pStyle w:val="BookText"/>
        <w:rPr/>
      </w:pPr>
      <w:r>
        <w:rPr>
          <w:rFonts w:ascii="IRNazanin" w:hAnsi="IRNazanin" w:eastAsia="IRNazanin"/>
          <w:color w:val="111111"/>
          <w:sz w:val="28"/>
          <w:sz w:val="28"/>
          <w:szCs w:val="28"/>
          <w:rtl w:val="true"/>
          <w:lang w:bidi="fa-IR"/>
        </w:rPr>
        <w:t xml:space="preserve">گاهی که ابو نواس این شعر را در حق او بگفت وصحّت عشق خود را در حضرت معشوقه مدلّل ساخت و آن دل سخت را بمحبّت خود منعطف گردانید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جنان إن جُدت یا مُناي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لم تقطرِ السَّماءُ دما</w:t>
      </w:r>
    </w:p>
    <w:p>
      <w:pPr>
        <w:pStyle w:val="BookText"/>
        <w:rPr/>
      </w:pPr>
      <w:r>
        <w:rPr>
          <w:rFonts w:ascii="Amiri" w:hAnsi="Amiri" w:eastAsia="Amiri" w:cs="Amiri"/>
          <w:color w:val="111111"/>
          <w:sz w:val="28"/>
          <w:sz w:val="28"/>
          <w:szCs w:val="28"/>
          <w:rtl w:val="true"/>
          <w:lang w:bidi="ar-SA"/>
        </w:rPr>
        <w:t xml:space="preserve">و إن تمادى ولا تماديت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منعكِ اُصبح بقفرة رمما</w:t>
      </w:r>
    </w:p>
    <w:p>
      <w:pPr>
        <w:pStyle w:val="BookText"/>
        <w:rPr/>
      </w:pPr>
      <w:r>
        <w:rPr>
          <w:rFonts w:ascii="Amiri" w:hAnsi="Amiri" w:eastAsia="Amiri" w:cs="Amiri"/>
          <w:color w:val="111111"/>
          <w:sz w:val="28"/>
          <w:sz w:val="28"/>
          <w:szCs w:val="28"/>
          <w:rtl w:val="true"/>
          <w:lang w:bidi="ar-SA"/>
        </w:rPr>
        <w:t xml:space="preserve">علّقت من لوأتي على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الماضين والغابرين ما ندما</w:t>
      </w:r>
    </w:p>
    <w:p>
      <w:pPr>
        <w:pStyle w:val="BookText"/>
        <w:rPr/>
      </w:pPr>
      <w:r>
        <w:rPr>
          <w:rFonts w:ascii="Amiri" w:hAnsi="Amiri" w:eastAsia="Amiri" w:cs="Amiri"/>
          <w:color w:val="111111"/>
          <w:sz w:val="28"/>
          <w:sz w:val="28"/>
          <w:szCs w:val="28"/>
          <w:rtl w:val="true"/>
          <w:lang w:bidi="ar-SA"/>
        </w:rPr>
        <w:t xml:space="preserve">لو نظرت عينهُ إلى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فتورها سقما</w:t>
      </w:r>
    </w:p>
    <w:p>
      <w:pPr>
        <w:pStyle w:val="BookText"/>
        <w:rPr/>
      </w:pPr>
      <w:r>
        <w:rPr>
          <w:rFonts w:ascii="IRNazanin" w:hAnsi="IRNazanin" w:eastAsia="IRNazanin"/>
          <w:color w:val="111111"/>
          <w:sz w:val="28"/>
          <w:sz w:val="28"/>
          <w:szCs w:val="28"/>
          <w:rtl w:val="true"/>
          <w:lang w:bidi="fa-IR"/>
        </w:rPr>
        <w:t xml:space="preserve">جمّاز حکایت کند که وقتی نزد أبي نواس نشسته بودم ناگاه زنی بر ما بگذشت أبونواس از احوال جنان پرسیدن گرفت و در آن پرسش بسی پژوهش نمود و آنزن از اخبار او باز گفت و نیز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جنان می شنیدم که وقتی با زنی از دوستان و هم نشینان خود بدون اینکه بداند من سخنانش را می شنوم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أبونواس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 آزار میدهد و در مواصلت من ابرام مینماید ، سینه مرا تنگ ساخته و طرق عبور را از کثرت نظاره بمن و حدّت نظاره خود بر من دشوار و ناهموار نموده و از اشعاری که در اوصاف من و عشق خود میسراید در پرده عفّت و حشمت من رخنه انداخته است و اکنون از بسیاری کردار و گفتارش دل مرا بر خود بشیفته و مرا در کار خود متفکّر گردانیده و بمهر خود باز آورده چندانکه بر وی رحم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التفاتی بنمود و چون بدانست من می شنوم زبان شیرین از سخنان شکّرين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أبونواس از ین خبر روانش روشن و خاطرش گلشن و دلش کامکار گشت و چون آنزن برخاست شعری چند بخواند که این بیت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ياذاالّذي عن جنانٍ ظلَّ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قل و أعيد يا طيِّبَ الخبرِ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جمّاز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حفص بن عمر تمیمی که پدر ابن عايشه بود وقتی از مسجد باز می شد و اینوقت منصب قضاوت داشت ، أبونواس را نگران شد که با زنی خلوت کرده و سخنی میراند ، و بقولی آنزن از طرف جنان جاریه عماره زوجه عبدالوهّاب بن عبدالمجيد برسالتی از جنان نزد أبونواس آمده بود </w:t>
      </w:r>
    </w:p>
    <w:p>
      <w:pPr>
        <w:pStyle w:val="BookText"/>
        <w:rPr/>
      </w:pPr>
      <w:r>
        <w:rPr>
          <w:rFonts w:ascii="IRNazanin" w:hAnsi="IRNazanin" w:eastAsia="IRNazanin"/>
          <w:color w:val="111111"/>
          <w:sz w:val="28"/>
          <w:sz w:val="28"/>
          <w:szCs w:val="28"/>
          <w:rtl w:val="true"/>
          <w:lang w:bidi="fa-IR"/>
        </w:rPr>
        <w:t xml:space="preserve">و عمر بن عثمان كه قاضی بصره بود بر وی بگذشت و این وقت جامه سفید و قلنسوه مضريّه بر تن و سر أبونواس بود ، قاضی با ابونواس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زن حرمة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ازین موضعش حفظ کن و برفت و أبونواس این شعر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الّتي أبصرتَها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اُكلّمها رسول</w:t>
      </w:r>
    </w:p>
    <w:p>
      <w:pPr>
        <w:pStyle w:val="BookText"/>
        <w:rPr/>
      </w:pPr>
      <w:r>
        <w:rPr>
          <w:rFonts w:ascii="Amiri" w:hAnsi="Amiri" w:eastAsia="Amiri" w:cs="Amiri"/>
          <w:color w:val="111111"/>
          <w:sz w:val="28"/>
          <w:sz w:val="28"/>
          <w:szCs w:val="28"/>
          <w:rtl w:val="true"/>
          <w:lang w:bidi="ar-SA"/>
        </w:rPr>
        <w:t xml:space="preserve">أدَّت إلىَّ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لها نفسي تسيل</w:t>
      </w:r>
    </w:p>
    <w:p>
      <w:pPr>
        <w:pStyle w:val="BookText"/>
        <w:rPr/>
      </w:pPr>
      <w:r>
        <w:rPr>
          <w:rFonts w:ascii="Amiri" w:hAnsi="Amiri" w:eastAsia="Amiri" w:cs="Amiri"/>
          <w:color w:val="111111"/>
          <w:sz w:val="28"/>
          <w:sz w:val="28"/>
          <w:szCs w:val="28"/>
          <w:rtl w:val="true"/>
          <w:lang w:bidi="ar-SA"/>
        </w:rPr>
        <w:t>من ساحر العينين 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 خصرهُ ردف ثقيل</w:t>
      </w:r>
    </w:p>
    <w:p>
      <w:pPr>
        <w:pStyle w:val="BookText"/>
        <w:rPr/>
      </w:pPr>
      <w:r>
        <w:rPr>
          <w:rFonts w:ascii="Amiri" w:hAnsi="Amiri" w:eastAsia="Amiri" w:cs="Amiri"/>
          <w:color w:val="111111"/>
          <w:sz w:val="28"/>
          <w:sz w:val="28"/>
          <w:szCs w:val="28"/>
          <w:rtl w:val="true"/>
          <w:lang w:bidi="ar-SA"/>
        </w:rPr>
        <w:t xml:space="preserve">متقلّدٌ قوسَ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 ليس لهُ رسیل</w:t>
      </w:r>
    </w:p>
    <w:p>
      <w:pPr>
        <w:pStyle w:val="BookText"/>
        <w:rPr/>
      </w:pPr>
      <w:r>
        <w:rPr>
          <w:rFonts w:ascii="Amiri" w:hAnsi="Amiri" w:eastAsia="Amiri" w:cs="Amiri"/>
          <w:color w:val="111111"/>
          <w:sz w:val="28"/>
          <w:sz w:val="28"/>
          <w:szCs w:val="28"/>
          <w:rtl w:val="true"/>
          <w:lang w:bidi="ar-SA"/>
        </w:rPr>
        <w:t xml:space="preserve">فلو أنَّ اُذنك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 ما تقول</w:t>
      </w:r>
    </w:p>
    <w:p>
      <w:pPr>
        <w:pStyle w:val="BookText"/>
        <w:rPr/>
      </w:pPr>
      <w:r>
        <w:rPr>
          <w:rFonts w:ascii="Amiri" w:hAnsi="Amiri" w:eastAsia="Amiri" w:cs="Amiri"/>
          <w:color w:val="111111"/>
          <w:sz w:val="28"/>
          <w:sz w:val="28"/>
          <w:szCs w:val="28"/>
          <w:rtl w:val="true"/>
          <w:lang w:bidi="ar-SA"/>
        </w:rPr>
        <w:t xml:space="preserve">الرأيتَ ما استقبحت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هو الأمر الجميل</w:t>
      </w:r>
    </w:p>
    <w:p>
      <w:pPr>
        <w:pStyle w:val="BookText"/>
        <w:rPr/>
      </w:pPr>
      <w:r>
        <w:rPr>
          <w:rFonts w:ascii="IRNazanin" w:hAnsi="IRNazanin" w:eastAsia="IRNazanin"/>
          <w:color w:val="111111"/>
          <w:sz w:val="28"/>
          <w:sz w:val="28"/>
          <w:szCs w:val="28"/>
          <w:rtl w:val="true"/>
          <w:lang w:bidi="fa-IR"/>
        </w:rPr>
        <w:t xml:space="preserve">چون این اشعار را بنظم در آورد با یکتن بداد تا در ضمن رقعۀ چند که بحضور قاضی تقدیم میشد درافکند ، چون قاضی بدید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آنزن رسول بوده است 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أبونواس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متعرِّض جماعت شعرا نمی شویم ؟؟</w:t>
      </w:r>
    </w:p>
    <w:p>
      <w:pPr>
        <w:pStyle w:val="BookText"/>
        <w:rPr/>
      </w:pPr>
      <w:r>
        <w:rPr>
          <w:rFonts w:ascii="IRNazanin" w:hAnsi="IRNazanin" w:eastAsia="IRNazanin"/>
          <w:color w:val="111111"/>
          <w:sz w:val="28"/>
          <w:sz w:val="28"/>
          <w:szCs w:val="28"/>
          <w:rtl w:val="true"/>
          <w:lang w:bidi="fa-IR"/>
        </w:rPr>
        <w:t xml:space="preserve">محمّد بن یزید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برادر مولای جنان بود و مولای جنان أبواميّه شوهر عماره خاتون جنان و او را در حكمان ضیعتی بود که خودش و پسر عمّش که او را أبوامیّه میخواندند در آن ضيعت فرود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بتحريك حاء حطّی و كاف بصيغه تثنيه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ضیعتی چند است که در بصره واقع است و به حكم بن أبي العاص ثقفی منسوب است و أهل بصره برای نسبت الف و نون بر آن بیفزوده حكمان گفته اند وگرنه بایستی قانوناً در حال نسبت حکمی گویند چنانکه عبداللان گویند در نسبت بسوی عبدالله و این اصطلاحی است که مردم بصره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أبونواس این شعر در این مورد گفته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اسألِ القادمَينِ من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کيف خلّفتما أبا عثمان </w:t>
      </w:r>
    </w:p>
    <w:p>
      <w:pPr>
        <w:pStyle w:val="BookText"/>
        <w:rPr/>
      </w:pPr>
      <w:r>
        <w:rPr>
          <w:rFonts w:ascii="Amiri" w:hAnsi="Amiri" w:eastAsia="Amiri" w:cs="Amiri"/>
          <w:color w:val="111111"/>
          <w:sz w:val="28"/>
          <w:sz w:val="28"/>
          <w:szCs w:val="28"/>
          <w:rtl w:val="true"/>
          <w:lang w:bidi="ar-SA"/>
        </w:rPr>
        <w:t xml:space="preserve">فيقولان لي جنانٌ کماسرَّ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 حالها فسَل عن جنان</w:t>
      </w:r>
    </w:p>
    <w:p>
      <w:pPr>
        <w:pStyle w:val="BookText"/>
        <w:rPr/>
      </w:pPr>
      <w:r>
        <w:rPr>
          <w:rFonts w:ascii="IRNazanin" w:hAnsi="IRNazanin" w:eastAsia="IRNazanin"/>
          <w:color w:val="111111"/>
          <w:sz w:val="28"/>
          <w:sz w:val="28"/>
          <w:szCs w:val="28"/>
          <w:rtl w:val="true"/>
          <w:lang w:bidi="fa-IR"/>
        </w:rPr>
        <w:t xml:space="preserve">محمّد بن عبدالملك بن مروان کاتب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رآی در شارع أبي أحمد نشسته بودم ، در این حال این شعر ابي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القادمَينِ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تذکره نمودم و از یکسوی من شیخی کهنسال جلوس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بشنید بخندید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کاری بخندیدی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همان أبوعثمانم که ابو نواس این شعر را در حق وی گفته و ابوامیّه پسرعمّ من و جنان خاصه کنیز برادر من است و او را آن جمال و حسن دیدار و لطف رفتار و گفتار که در خور عشق و عاشقی باشد نیست و نیز أبونواس را با زنان کاری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پسر باره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لكن این اشعار از راه بیهوده سرائی و بازیچه آرائی باشد که از وی تراوش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عبيدالله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مجلس سوگواریی در بصره منعقد شد و جنان خاصه در آن ما تم سرا حضور یافت و ابو نواس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مُنسيَ الما تم أشجانهُ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أتاهم في المعزّ ينا</w:t>
      </w:r>
    </w:p>
    <w:p>
      <w:pPr>
        <w:pStyle w:val="BookText"/>
        <w:rPr/>
      </w:pPr>
      <w:r>
        <w:rPr>
          <w:rFonts w:ascii="Amiri" w:hAnsi="Amiri" w:eastAsia="Amiri" w:cs="Amiri"/>
          <w:color w:val="111111"/>
          <w:sz w:val="28"/>
          <w:sz w:val="28"/>
          <w:szCs w:val="28"/>
          <w:rtl w:val="true"/>
          <w:lang w:bidi="ar-SA"/>
        </w:rPr>
        <w:t xml:space="preserve">سرت قناع‌الوشيِ عن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اللهُ التحاسينا</w:t>
      </w:r>
    </w:p>
    <w:p>
      <w:pPr>
        <w:pStyle w:val="BookText"/>
        <w:rPr/>
      </w:pPr>
      <w:r>
        <w:rPr>
          <w:rFonts w:ascii="Amiri" w:hAnsi="Amiri" w:eastAsia="Amiri" w:cs="Amiri"/>
          <w:color w:val="111111"/>
          <w:sz w:val="28"/>
          <w:sz w:val="28"/>
          <w:szCs w:val="28"/>
          <w:rtl w:val="true"/>
          <w:lang w:bidi="ar-SA"/>
        </w:rPr>
        <w:t xml:space="preserve">فاستفتتهنَّ بتمثالها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للتكليف يبكينا</w:t>
      </w:r>
    </w:p>
    <w:p>
      <w:pPr>
        <w:pStyle w:val="BookText"/>
        <w:rPr/>
      </w:pPr>
      <w:r>
        <w:rPr>
          <w:rFonts w:ascii="Amiri" w:hAnsi="Amiri" w:eastAsia="Amiri" w:cs="Amiri"/>
          <w:color w:val="111111"/>
          <w:sz w:val="28"/>
          <w:sz w:val="28"/>
          <w:szCs w:val="28"/>
          <w:rtl w:val="true"/>
          <w:lang w:bidi="ar-SA"/>
        </w:rPr>
        <w:t xml:space="preserve">حتّى لذاك الوجه أن يزدهي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حزنهِ ماكان محزونا</w:t>
      </w:r>
    </w:p>
    <w:p>
      <w:pPr>
        <w:pStyle w:val="BookText"/>
        <w:rPr/>
      </w:pPr>
      <w:r>
        <w:rPr>
          <w:rFonts w:ascii="IRNazanin" w:hAnsi="IRNazanin" w:eastAsia="IRNazanin"/>
          <w:color w:val="111111"/>
          <w:sz w:val="28"/>
          <w:sz w:val="28"/>
          <w:szCs w:val="28"/>
          <w:rtl w:val="true"/>
          <w:lang w:bidi="fa-IR"/>
        </w:rPr>
        <w:t xml:space="preserve">بگذری گر با چنین زیبا رخ خورشید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عیش و طرب گردد مقام سوگوار</w:t>
      </w:r>
    </w:p>
    <w:p>
      <w:pPr>
        <w:pStyle w:val="BookText"/>
        <w:rPr/>
      </w:pPr>
      <w:r>
        <w:rPr>
          <w:rFonts w:ascii="IRNazanin" w:hAnsi="IRNazanin" w:eastAsia="IRNazanin"/>
          <w:color w:val="111111"/>
          <w:sz w:val="28"/>
          <w:sz w:val="28"/>
          <w:szCs w:val="28"/>
          <w:rtl w:val="true"/>
          <w:lang w:bidi="fa-IR"/>
        </w:rPr>
        <w:t xml:space="preserve">پرده گر بر گیری از چهر دلاويز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جهانی پر ز غم باشد بگردد شاد خوار</w:t>
      </w:r>
    </w:p>
    <w:p>
      <w:pPr>
        <w:pStyle w:val="BookText"/>
        <w:rPr/>
      </w:pPr>
      <w:r>
        <w:rPr>
          <w:rFonts w:ascii="IRNazanin" w:hAnsi="IRNazanin" w:eastAsia="IRNazanin"/>
          <w:color w:val="111111"/>
          <w:sz w:val="28"/>
          <w:sz w:val="28"/>
          <w:szCs w:val="28"/>
          <w:rtl w:val="true"/>
          <w:lang w:bidi="fa-IR"/>
        </w:rPr>
        <w:t xml:space="preserve">گر به ما تمخانه ای اندر شوی با این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از شدّت شادی بگردد اشکبار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اندوه جهان اندر دلی گردد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بیند بگردد شادمان و کامکار </w:t>
      </w:r>
    </w:p>
    <w:p>
      <w:pPr>
        <w:pStyle w:val="BookText"/>
        <w:rPr/>
      </w:pPr>
      <w:r>
        <w:rPr>
          <w:rFonts w:ascii="IRNazanin" w:hAnsi="IRNazanin" w:eastAsia="IRNazanin"/>
          <w:color w:val="111111"/>
          <w:sz w:val="28"/>
          <w:sz w:val="28"/>
          <w:szCs w:val="28"/>
          <w:rtl w:val="true"/>
          <w:lang w:bidi="fa-IR"/>
        </w:rPr>
        <w:t xml:space="preserve">این أثرها جملگی باشد بضدّ یکدگر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ها در تو آورده حق پروردگار</w:t>
      </w:r>
    </w:p>
    <w:p>
      <w:pPr>
        <w:pStyle w:val="BookText"/>
        <w:rPr/>
      </w:pPr>
      <w:r>
        <w:rPr>
          <w:rFonts w:ascii="IRNazanin" w:hAnsi="IRNazanin" w:eastAsia="IRNazanin"/>
          <w:color w:val="111111"/>
          <w:sz w:val="28"/>
          <w:sz w:val="28"/>
          <w:szCs w:val="28"/>
          <w:rtl w:val="true"/>
          <w:lang w:bidi="fa-IR"/>
        </w:rPr>
        <w:t xml:space="preserve">عبدالملك بن عمر بن أبان نخعی که دوست و صديق أبي نواس بود گوید که وقتی ابو نواس از سرائی برمنزل عبدالوهاب ثقفی مشرف شد و در اینوقت یکی از کسان وی وفات کرده و مجلسی بسوگواری بیاراسته بودند و جنان خلاصه با دیگر سوگواران سوگواری می نمود و با پنجۀ که بخضاب رنگین بود بر چهره نسازنين لطمه میزد ، پس ابو نواس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قمراً أبرزهُ ماتمٌ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 xml:space="preserve">يبكي فيذري الدُّرَّ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الوردَ بعنّابِ</w:t>
      </w:r>
    </w:p>
    <w:p>
      <w:pPr>
        <w:pStyle w:val="BookText"/>
        <w:rPr/>
      </w:pPr>
      <w:r>
        <w:rPr>
          <w:rFonts w:ascii="Amiri" w:hAnsi="Amiri" w:eastAsia="Amiri" w:cs="Amiri"/>
          <w:color w:val="111111"/>
          <w:sz w:val="28"/>
          <w:sz w:val="28"/>
          <w:szCs w:val="28"/>
          <w:rtl w:val="true"/>
          <w:lang w:bidi="ar-SA"/>
        </w:rPr>
        <w:t xml:space="preserve">أبرزهُ الماتمُ لي کارهاً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دایاتٍ و حجّابِ</w:t>
      </w:r>
    </w:p>
    <w:p>
      <w:pPr>
        <w:pStyle w:val="BookText"/>
        <w:rPr/>
      </w:pPr>
      <w:r>
        <w:rPr>
          <w:rFonts w:ascii="Amiri" w:hAnsi="Amiri" w:eastAsia="Amiri" w:cs="Amiri"/>
          <w:color w:val="111111"/>
          <w:sz w:val="28"/>
          <w:sz w:val="28"/>
          <w:szCs w:val="28"/>
          <w:rtl w:val="true"/>
          <w:lang w:bidi="ar-SA"/>
        </w:rPr>
        <w:t xml:space="preserve">لا زال موتاً دأب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تزل رؤيتهُ دابي</w:t>
      </w:r>
    </w:p>
    <w:p>
      <w:pPr>
        <w:pStyle w:val="BookText"/>
        <w:rPr/>
      </w:pPr>
      <w:r>
        <w:rPr>
          <w:rFonts w:ascii="IRNazanin" w:hAnsi="IRNazanin" w:eastAsia="IRNazanin"/>
          <w:color w:val="111111"/>
          <w:sz w:val="28"/>
          <w:sz w:val="28"/>
          <w:szCs w:val="28"/>
          <w:rtl w:val="true"/>
          <w:lang w:bidi="fa-IR"/>
        </w:rPr>
        <w:t xml:space="preserve">سفیان بن عیینه از ین قول أبي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يلطم الورد بعنّاب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می نمود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بالّذي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این شعر را در حق مبارك نام که خوشروی‌ترین زنان جهان بود انشاد نمود و این مبارك حارس درب عون بود و جامه های بس نیکو و لطيف بر تن میار است و بر حماری سوار و شبها در بازار گردش مینمود و روزها آن حمار را بکریه میداد و هر ماهی از بازاریان با ندازه گذران او بلکه افزون از مقدار معاش بدو میر سید تا گاهیکه وفات نمود و مردمان حاضر شدند و چون جنازه‌اش را بیرون آوردند همین دختر ماه چهر در پیش روی جنازه بی‌پرده و گشاده‌روی روان بود؛ چون ابو نواس آن ماه بی حجاب را نگران شد أشعار مسطوره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أبوعكرمة الضبّی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وقتی مردی ببصره در آمد وجنان را از موالی او بخرید و او را بکو چانید و ابو نواس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الديارُ فقلّما لبثوا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استياق العيش والركبان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وضعواسياط الشوق في 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اطَّلعن بهم على الاوطان </w:t>
      </w:r>
    </w:p>
    <w:p>
      <w:pPr>
        <w:pStyle w:val="BookText"/>
        <w:rPr/>
      </w:pPr>
      <w:r>
        <w:rPr>
          <w:rFonts w:ascii="IRNazanin" w:hAnsi="IRNazanin" w:eastAsia="IRNazanin"/>
          <w:color w:val="111111"/>
          <w:sz w:val="28"/>
          <w:sz w:val="28"/>
          <w:szCs w:val="28"/>
          <w:rtl w:val="true"/>
          <w:lang w:bidi="fa-IR"/>
        </w:rPr>
        <w:t xml:space="preserve">در حلبة الكميت مسطور است که از جمله آداب زدیم این است که بهترین چیزهائی را که بشنود برنگارد و از مسطورات بدیعه نیکوترین آنها را در گنجینه خاطر بسپارد و چون مقام صرف آن در آید نیکوترین محفوظات خود را ظاهر سازد و بشنواند و هرگز سخنی که بیرون از مقام باشد بر زبان نیاورد ، و این لبّ الّلبّ و خالص سخن و خلاصه تکلیف ندیم است چنانکه ابو نواس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جلست إلى المدامِ و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حديثك كلّهُ في الكاسِ</w:t>
      </w:r>
    </w:p>
    <w:p>
      <w:pPr>
        <w:pStyle w:val="BookText"/>
        <w:rPr/>
      </w:pPr>
      <w:r>
        <w:rPr>
          <w:rFonts w:ascii="IRNazanin" w:hAnsi="IRNazanin" w:eastAsia="IRNazanin"/>
          <w:color w:val="111111"/>
          <w:sz w:val="28"/>
          <w:sz w:val="28"/>
          <w:szCs w:val="28"/>
          <w:rtl w:val="true"/>
          <w:lang w:bidi="fa-IR"/>
        </w:rPr>
        <w:t xml:space="preserve">و نیز در حلبة الكمیت این شعر را در توصیف شراب و ندیم از أبونواس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بقائلٍ لندیم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الشراب بمقلتيهِ</w:t>
      </w:r>
    </w:p>
    <w:p>
      <w:pPr>
        <w:pStyle w:val="BookText"/>
        <w:rPr/>
      </w:pPr>
      <w:r>
        <w:rPr>
          <w:rFonts w:ascii="IRNazanin" w:hAnsi="IRNazanin" w:eastAsia="IRNazanin"/>
          <w:color w:val="111111"/>
          <w:sz w:val="28"/>
          <w:sz w:val="28"/>
          <w:szCs w:val="28"/>
          <w:rtl w:val="true"/>
          <w:lang w:bidi="fa-IR"/>
        </w:rPr>
        <w:t xml:space="preserve">و نیز در آن کتاب مسطور است که یکی روز أبونواس بر دبیرستان کودکان بگذشت و شنید کودکی با معلم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أبونواس چه اراده کرده است باین شعر خودش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فاسقني خمراً وقل لي ، هي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تُسقني سرًّا إذا أمكن الجهر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ساقی مه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باده مرا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نام مده 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 که بود ممکن تا نام بری از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بده و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هين بادۀ آزاده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فایده نام بردن و تذکره نام می را در هنگام پیمودن نمودن چیست ؟ معلّم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از این تقاضا می خواهد لذّت حواسّ خمسه را بحدّ كمال رساند ، زیرا که چون باده را بنوشد حاسّه بصر و لمس و شمّ و ذوق را بهره 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بمحض آشامیدن این حواس چهارگانه کامیاب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گوش را نوشی نباشد و چون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می را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را نیز ازین توصیف گوشواره آید و لذّت حواس پنجگانه بكمال رسد و هيچيك را حرمان نباشد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أبونواس چون این بیان لطیف و تأويل ظریف را از آن كودك بشنید در عجب </w:t>
      </w:r>
    </w:p>
    <w:p>
      <w:pPr>
        <w:pStyle w:val="BookText"/>
        <w:rPr/>
      </w:pPr>
      <w:r>
        <w:rPr>
          <w:rFonts w:ascii="IRNazanin" w:hAnsi="IRNazanin" w:eastAsia="IRNazanin"/>
          <w:color w:val="111111"/>
          <w:sz w:val="28"/>
          <w:sz w:val="28"/>
          <w:szCs w:val="28"/>
          <w:rtl w:val="true"/>
          <w:lang w:bidi="fa-IR"/>
        </w:rPr>
        <w:t xml:space="preserve">رفت و از ذوق و فهم وی شگفتی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کودك از این كلام من چیزی مرا بفهمانیدی که من خود قاصد آن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اشعار أبي نواس است که در صفت شراب ناب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عتقت في الدنان حتَّی استفادت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شمس الضُّحی و بردالظلالِ</w:t>
      </w:r>
    </w:p>
    <w:p>
      <w:pPr>
        <w:pStyle w:val="BookText"/>
        <w:rPr/>
      </w:pPr>
      <w:r>
        <w:rPr>
          <w:rFonts w:ascii="Amiri" w:hAnsi="Amiri" w:eastAsia="Amiri" w:cs="Amiri"/>
          <w:color w:val="111111"/>
          <w:sz w:val="28"/>
          <w:sz w:val="28"/>
          <w:szCs w:val="28"/>
          <w:rtl w:val="true"/>
          <w:lang w:bidi="ar-SA"/>
        </w:rPr>
        <w:t xml:space="preserve">و الخمر و المدام إن قلت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الموضعاً للمقالِ</w:t>
      </w:r>
    </w:p>
    <w:p>
      <w:pPr>
        <w:pStyle w:val="BookText"/>
        <w:rPr/>
      </w:pPr>
      <w:r>
        <w:rPr>
          <w:rFonts w:ascii="IRNazanin" w:hAnsi="IRNazanin" w:eastAsia="IRNazanin"/>
          <w:color w:val="111111"/>
          <w:sz w:val="28"/>
          <w:sz w:val="28"/>
          <w:szCs w:val="28"/>
          <w:rtl w:val="true"/>
          <w:lang w:bidi="fa-IR"/>
        </w:rPr>
        <w:t xml:space="preserve">و نیز در آن کتاب از اشعار ابو نواس مسطور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يومي ليس يوم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فتيانٍ فماهو من‌عمري</w:t>
      </w:r>
    </w:p>
    <w:p>
      <w:pPr>
        <w:pStyle w:val="BookText"/>
        <w:rPr/>
      </w:pPr>
      <w:r>
        <w:rPr>
          <w:rFonts w:ascii="Amiri" w:hAnsi="Amiri" w:eastAsia="Amiri" w:cs="Amiri"/>
          <w:color w:val="111111"/>
          <w:sz w:val="28"/>
          <w:sz w:val="28"/>
          <w:szCs w:val="28"/>
          <w:rtl w:val="true"/>
          <w:lang w:bidi="ar-SA"/>
        </w:rPr>
        <w:t xml:space="preserve">و إن كان معموراً بعودٍ و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مسروقٌ لعمري من الدهرِ</w:t>
      </w:r>
    </w:p>
    <w:p>
      <w:pPr>
        <w:pStyle w:val="BookText"/>
        <w:rPr/>
      </w:pPr>
      <w:r>
        <w:rPr>
          <w:rFonts w:ascii="Amiri" w:hAnsi="Amiri" w:eastAsia="Amiri" w:cs="Amiri"/>
          <w:color w:val="111111"/>
          <w:sz w:val="28"/>
          <w:sz w:val="28"/>
          <w:szCs w:val="28"/>
          <w:rtl w:val="true"/>
          <w:lang w:bidi="ar-SA"/>
        </w:rPr>
        <w:t xml:space="preserve">و هم از ابيات أبونواس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طعامٌ و مدامٌ 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فاتك هذا فعلى الدُّنيَا السَّلام</w:t>
      </w:r>
    </w:p>
    <w:p>
      <w:pPr>
        <w:pStyle w:val="BookText"/>
        <w:rPr/>
      </w:pPr>
      <w:r>
        <w:rPr>
          <w:rFonts w:ascii="IRNazanin" w:hAnsi="IRNazanin" w:eastAsia="IRNazanin"/>
          <w:color w:val="111111"/>
          <w:sz w:val="28"/>
          <w:sz w:val="28"/>
          <w:szCs w:val="28"/>
          <w:rtl w:val="true"/>
          <w:lang w:bidi="fa-IR"/>
        </w:rPr>
        <w:t xml:space="preserve">و هم در آن کتاب از أبونواس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 ني بالّتي كانت هي الدّاءُ</w:t>
      </w:r>
    </w:p>
    <w:p>
      <w:pPr>
        <w:pStyle w:val="BookText"/>
        <w:rPr/>
      </w:pPr>
      <w:r>
        <w:rPr>
          <w:rFonts w:ascii="Amiri" w:hAnsi="Amiri" w:eastAsia="Amiri" w:cs="Amiri"/>
          <w:color w:val="111111"/>
          <w:sz w:val="28"/>
          <w:sz w:val="28"/>
          <w:szCs w:val="28"/>
          <w:rtl w:val="true"/>
          <w:lang w:bidi="ar-SA"/>
        </w:rPr>
        <w:t xml:space="preserve">صفراءُ لا تنزل الأحزان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مسّها حجرٌ مسّتْهُ سرّاءُ</w:t>
      </w:r>
    </w:p>
    <w:p>
      <w:pPr>
        <w:pStyle w:val="BookText"/>
        <w:rPr/>
      </w:pPr>
      <w:r>
        <w:rPr>
          <w:rFonts w:ascii="Amiri" w:hAnsi="Amiri" w:eastAsia="Amiri" w:cs="Amiri"/>
          <w:color w:val="111111"/>
          <w:sz w:val="28"/>
          <w:sz w:val="28"/>
          <w:szCs w:val="28"/>
          <w:rtl w:val="true"/>
          <w:lang w:bidi="ar-SA"/>
        </w:rPr>
        <w:t xml:space="preserve">من كفِّ ذات حرٍ في زيِّ ذي‌ذَکَرٍ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لوطيُّ وزنّاءُ</w:t>
      </w:r>
    </w:p>
    <w:p>
      <w:pPr>
        <w:pStyle w:val="BookText"/>
        <w:rPr/>
      </w:pPr>
      <w:r>
        <w:rPr>
          <w:rFonts w:ascii="Amiri" w:hAnsi="Amiri" w:eastAsia="Amiri" w:cs="Amiri"/>
          <w:color w:val="111111"/>
          <w:sz w:val="28"/>
          <w:sz w:val="28"/>
          <w:szCs w:val="28"/>
          <w:rtl w:val="true"/>
          <w:lang w:bidi="ar-SA"/>
        </w:rPr>
        <w:t xml:space="preserve">قامت بإ بريقها واللّيل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من وجهها في البيت لالاءُ</w:t>
      </w:r>
    </w:p>
    <w:p>
      <w:pPr>
        <w:pStyle w:val="BookText"/>
        <w:rPr/>
      </w:pPr>
      <w:r>
        <w:rPr>
          <w:rFonts w:ascii="Amiri" w:hAnsi="Amiri" w:eastAsia="Amiri" w:cs="Amiri"/>
          <w:color w:val="111111"/>
          <w:sz w:val="28"/>
          <w:sz w:val="28"/>
          <w:szCs w:val="28"/>
          <w:rtl w:val="true"/>
          <w:lang w:bidi="ar-SA"/>
        </w:rPr>
        <w:t xml:space="preserve">فأرسلَت من فم الابريق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أخذها للعقل إغفاءُ</w:t>
      </w:r>
    </w:p>
    <w:p>
      <w:pPr>
        <w:pStyle w:val="BookText"/>
        <w:rPr/>
      </w:pPr>
      <w:r>
        <w:rPr>
          <w:rFonts w:ascii="Amiri" w:hAnsi="Amiri" w:eastAsia="Amiri" w:cs="Amiri"/>
          <w:color w:val="111111"/>
          <w:sz w:val="28"/>
          <w:sz w:val="28"/>
          <w:szCs w:val="28"/>
          <w:rtl w:val="true"/>
          <w:lang w:bidi="ar-SA"/>
        </w:rPr>
        <w:t xml:space="preserve">رقّت عن الماء حتّى لا يلائمها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الطافةًّ و خفي عن شكلهّا الماءُ</w:t>
      </w:r>
    </w:p>
    <w:p>
      <w:pPr>
        <w:pStyle w:val="BookText"/>
        <w:rPr/>
      </w:pPr>
      <w:r>
        <w:rPr>
          <w:rFonts w:ascii="Amiri" w:hAnsi="Amiri" w:eastAsia="Amiri" w:cs="Amiri"/>
          <w:color w:val="111111"/>
          <w:sz w:val="28"/>
          <w:sz w:val="28"/>
          <w:szCs w:val="28"/>
          <w:rtl w:val="true"/>
          <w:lang w:bidi="ar-SA"/>
        </w:rPr>
        <w:t xml:space="preserve">فلو مزجت بها نوراً لمازجها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تولّدَ أنوار و أضواء دارت على فتيةٍ زال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تُصيبهمُ إلّا بما شاؤا</w:t>
      </w:r>
    </w:p>
    <w:p>
      <w:pPr>
        <w:pStyle w:val="BookText"/>
        <w:rPr/>
      </w:pPr>
      <w:r>
        <w:rPr>
          <w:rFonts w:ascii="Amiri" w:hAnsi="Amiri" w:eastAsia="Amiri" w:cs="Amiri"/>
          <w:color w:val="111111"/>
          <w:sz w:val="28"/>
          <w:sz w:val="28"/>
          <w:szCs w:val="28"/>
          <w:rtl w:val="true"/>
          <w:lang w:bidi="ar-SA"/>
        </w:rPr>
        <w:t xml:space="preserve">فقُل لمن يدَّعي في العلمِ توسعةً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حفظتَ شيئاً و غابت عنك أشياءُ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ین پیش در مکالمه أبي نواس و أبي العتاهیه در شعر سرائی وجواب أبي نواس و استشهاد باین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ذات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ابيات أبي نواس است که در آن کتاب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خمّار تخبُّ عليه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قلايص قد تعبنَ من السفارِ</w:t>
      </w:r>
    </w:p>
    <w:p>
      <w:pPr>
        <w:pStyle w:val="BookText"/>
        <w:rPr/>
      </w:pPr>
      <w:r>
        <w:rPr>
          <w:rFonts w:ascii="Amiri" w:hAnsi="Amiri" w:eastAsia="Amiri" w:cs="Amiri"/>
          <w:color w:val="111111"/>
          <w:sz w:val="28"/>
          <w:sz w:val="28"/>
          <w:szCs w:val="28"/>
          <w:rtl w:val="true"/>
          <w:lang w:bidi="ar-SA"/>
        </w:rPr>
        <w:t xml:space="preserve">فترجم و الكرى في مقلتيهِ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کخمُّورٍ شکیٰ ألمَ الخمارِ</w:t>
      </w:r>
    </w:p>
    <w:p>
      <w:pPr>
        <w:pStyle w:val="BookText"/>
        <w:rPr/>
      </w:pPr>
      <w:r>
        <w:rPr>
          <w:rFonts w:ascii="Amiri" w:hAnsi="Amiri" w:eastAsia="Amiri" w:cs="Amiri"/>
          <w:color w:val="111111"/>
          <w:sz w:val="28"/>
          <w:sz w:val="28"/>
          <w:szCs w:val="28"/>
          <w:rtl w:val="true"/>
          <w:lang w:bidi="ar-SA"/>
        </w:rPr>
        <w:t xml:space="preserve">أبِن لي كيف صِرت إلى 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جفن الّليل مكتحلٌ بقارِ</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ترفّقْ بي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الصُّبحَ من خلل الدِّيارِ</w:t>
      </w:r>
    </w:p>
    <w:p>
      <w:pPr>
        <w:pStyle w:val="BookText"/>
        <w:rPr/>
      </w:pP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صبحٌ سوى ضوء العقارِ</w:t>
      </w:r>
    </w:p>
    <w:p>
      <w:pPr>
        <w:pStyle w:val="BookText"/>
        <w:rPr/>
      </w:pPr>
      <w:r>
        <w:rPr>
          <w:rFonts w:ascii="Amiri" w:hAnsi="Amiri" w:eastAsia="Amiri" w:cs="Amiri"/>
          <w:color w:val="111111"/>
          <w:sz w:val="28"/>
          <w:sz w:val="28"/>
          <w:szCs w:val="28"/>
          <w:rtl w:val="true"/>
          <w:lang w:bidi="ar-SA"/>
        </w:rPr>
        <w:t xml:space="preserve">و قام إلى الدنانِ فسدَّ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الّليلُ مُنسدلَ الازارِ</w:t>
      </w:r>
    </w:p>
    <w:p>
      <w:pPr>
        <w:pStyle w:val="BookText"/>
        <w:rPr/>
      </w:pPr>
      <w:r>
        <w:rPr>
          <w:rFonts w:ascii="IRNazanin" w:hAnsi="IRNazanin" w:eastAsia="IRNazanin"/>
          <w:color w:val="111111"/>
          <w:sz w:val="28"/>
          <w:sz w:val="28"/>
          <w:szCs w:val="28"/>
          <w:rtl w:val="true"/>
          <w:lang w:bidi="fa-IR"/>
        </w:rPr>
        <w:t xml:space="preserve">و هم در حلبة الكميت از ابو نواس نگاشته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ندمانٍ سقيت الراح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الّليل مُنسدل السجوفِ</w:t>
      </w:r>
    </w:p>
    <w:p>
      <w:pPr>
        <w:pStyle w:val="BookText"/>
        <w:rPr/>
      </w:pPr>
      <w:r>
        <w:rPr>
          <w:rFonts w:ascii="Amiri" w:hAnsi="Amiri" w:eastAsia="Amiri" w:cs="Amiri"/>
          <w:color w:val="111111"/>
          <w:sz w:val="28"/>
          <w:sz w:val="28"/>
          <w:szCs w:val="28"/>
          <w:rtl w:val="true"/>
          <w:lang w:bidi="ar-SA"/>
        </w:rPr>
        <w:t xml:space="preserve">صفت و صفت زجاجتها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كمعنی دقَّ في ذهنٍ لطيفِ</w:t>
      </w:r>
    </w:p>
    <w:p>
      <w:pPr>
        <w:pStyle w:val="BookText"/>
        <w:rPr/>
      </w:pPr>
      <w:r>
        <w:rPr>
          <w:rFonts w:ascii="IRNazanin" w:hAnsi="IRNazanin" w:eastAsia="IRNazanin"/>
          <w:color w:val="111111"/>
          <w:sz w:val="28"/>
          <w:sz w:val="28"/>
          <w:szCs w:val="28"/>
          <w:rtl w:val="true"/>
          <w:lang w:bidi="fa-IR"/>
        </w:rPr>
        <w:t xml:space="preserve">أبو حاتم سجستانی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مدفون بود تا گاهیكه أبونواس ظاهر و روشن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بیت را استبدال نمیکردند هر دو را با آب طلا می نگاشتم و این دو بیت از أبونواس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أنِّي استزدتك فوق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البلويٰ لأعوزك المزيدُ</w:t>
      </w:r>
    </w:p>
    <w:p>
      <w:pPr>
        <w:pStyle w:val="BookText"/>
        <w:rPr/>
      </w:pPr>
      <w:r>
        <w:rPr>
          <w:rFonts w:ascii="Amiri" w:hAnsi="Amiri" w:eastAsia="Amiri" w:cs="Amiri"/>
          <w:color w:val="111111"/>
          <w:sz w:val="28"/>
          <w:sz w:val="28"/>
          <w:szCs w:val="28"/>
          <w:rtl w:val="true"/>
          <w:lang w:bidi="ar-SA"/>
        </w:rPr>
        <w:t xml:space="preserve">و لو عرضت على الموتيٰ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 مثل عيشي لم يريدوا</w:t>
      </w:r>
    </w:p>
    <w:p>
      <w:pPr>
        <w:pStyle w:val="BookText"/>
        <w:rPr/>
      </w:pPr>
      <w:r>
        <w:rPr>
          <w:rFonts w:ascii="IRNazanin" w:hAnsi="IRNazanin" w:eastAsia="IRNazanin"/>
          <w:color w:val="111111"/>
          <w:sz w:val="28"/>
          <w:sz w:val="28"/>
          <w:szCs w:val="28"/>
          <w:rtl w:val="true"/>
          <w:lang w:bidi="fa-IR"/>
        </w:rPr>
        <w:t>در كتاب أعلام الناس از محمّد بن نافع مروست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را بعد از مرگش در خواب بدیدم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بکنیت خواندن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تو چه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شعری چند که در حالت بیماری خود و قبل از مردن گفته بودم مرا بیامرزید ، اینك در زیر وساده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بیدار شدم از کسانش پرسش نمودم که آیا برادرم یعنی أبونواس شعری بتازه گفته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دواتی و کاغذی بخواست و چیزی بر نگاشت که ندانستیم چیست ؟ پس درون خانه شدم و وساده را برافراختم ، بناگاه رقعۀ در نظرم در آمد که این ابیات را در آن نگاشته بودند </w:t>
      </w:r>
      <w:r>
        <w:rPr>
          <w:rFonts w:eastAsia="IRNazanin" w:cs="IRNazanin"/>
          <w:color w:val="111111"/>
          <w:sz w:val="28"/>
          <w:szCs w:val="28"/>
          <w:rtl w:val="true"/>
          <w:lang w:bidi="fa-IR"/>
        </w:rPr>
        <w:t xml:space="preserve">: </w:t>
      </w:r>
      <w:bookmarkStart w:id="124" w:name="pg19468_208311"/>
    </w:p>
    <w:p>
      <w:pPr>
        <w:pStyle w:val="BookText"/>
        <w:rPr/>
      </w:pPr>
      <w:bookmarkEnd w:id="124"/>
      <w:r>
        <w:rPr>
          <w:rFonts w:ascii="Amiri" w:hAnsi="Amiri" w:eastAsia="Amiri" w:cs="Amiri"/>
          <w:color w:val="111111"/>
          <w:sz w:val="28"/>
          <w:sz w:val="28"/>
          <w:szCs w:val="28"/>
          <w:rtl w:val="true"/>
          <w:lang w:bidi="ar-SA"/>
        </w:rPr>
        <w:t xml:space="preserve">یا ربِّ إن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بأنَّ عفوك أعظمُ</w:t>
      </w:r>
    </w:p>
    <w:p>
      <w:pPr>
        <w:pStyle w:val="BookText"/>
        <w:rPr/>
      </w:pPr>
      <w:r>
        <w:rPr>
          <w:rFonts w:ascii="Amiri" w:hAnsi="Amiri" w:eastAsia="Amiri" w:cs="Amiri"/>
          <w:color w:val="111111"/>
          <w:sz w:val="28"/>
          <w:sz w:val="28"/>
          <w:szCs w:val="28"/>
          <w:rtl w:val="true"/>
          <w:lang w:bidi="ar-SA"/>
        </w:rPr>
        <w:t xml:space="preserve">إن كان لا 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يدعو ويرجو المجرمُ</w:t>
      </w:r>
    </w:p>
    <w:p>
      <w:pPr>
        <w:pStyle w:val="BookText"/>
        <w:rPr/>
      </w:pPr>
      <w:r>
        <w:rPr>
          <w:rFonts w:ascii="Amiri" w:hAnsi="Amiri" w:eastAsia="Amiri" w:cs="Amiri"/>
          <w:color w:val="111111"/>
          <w:sz w:val="28"/>
          <w:sz w:val="28"/>
          <w:szCs w:val="28"/>
          <w:rtl w:val="true"/>
          <w:lang w:bidi="ar-SA"/>
        </w:rPr>
        <w:t xml:space="preserve">مالي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جمیل عفوك، ثمَّ إنّي مُسلمٌ</w:t>
      </w:r>
    </w:p>
    <w:p>
      <w:pPr>
        <w:pStyle w:val="Heading3"/>
        <w:numPr>
          <w:ilvl w:val="2"/>
          <w:numId w:val="1"/>
        </w:numPr>
        <w:rPr/>
      </w:pPr>
      <w:bookmarkStart w:id="125" w:name="__RefHeading___Toc17423007_1280447820"/>
      <w:bookmarkStart w:id="126" w:name="_Toc43"/>
      <w:bookmarkEnd w:id="125"/>
      <w:r>
        <w:rPr>
          <w:rtl w:val="true"/>
        </w:rPr>
        <w:t>لمؤلفه</w:t>
      </w:r>
      <w:bookmarkEnd w:id="126"/>
    </w:p>
    <w:p>
      <w:pPr>
        <w:pStyle w:val="BookText"/>
        <w:rPr/>
      </w:pPr>
      <w:r>
        <w:rPr>
          <w:rFonts w:ascii="IRNazanin" w:hAnsi="IRNazanin" w:eastAsia="IRNazanin"/>
          <w:color w:val="111111"/>
          <w:sz w:val="28"/>
          <w:sz w:val="28"/>
          <w:szCs w:val="28"/>
          <w:rtl w:val="true"/>
          <w:lang w:bidi="fa-IR"/>
        </w:rPr>
        <w:t xml:space="preserve">خداوندا اگر باشد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فزونتراز شمار ریگ صحرا</w:t>
      </w:r>
    </w:p>
    <w:p>
      <w:pPr>
        <w:pStyle w:val="BookText"/>
        <w:rPr/>
      </w:pPr>
      <w:r>
        <w:rPr>
          <w:rFonts w:ascii="IRNazanin" w:hAnsi="IRNazanin" w:eastAsia="IRNazanin"/>
          <w:color w:val="111111"/>
          <w:sz w:val="28"/>
          <w:sz w:val="28"/>
          <w:szCs w:val="28"/>
          <w:rtl w:val="true"/>
          <w:lang w:bidi="fa-IR"/>
        </w:rPr>
        <w:t xml:space="preserve">یکی قطره ز ابر رحمت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ذرّ خاك وقطر دریا</w:t>
      </w:r>
    </w:p>
    <w:p>
      <w:pPr>
        <w:pStyle w:val="BookText"/>
        <w:rPr/>
      </w:pPr>
      <w:r>
        <w:rPr>
          <w:rFonts w:ascii="IRNazanin" w:hAnsi="IRNazanin" w:eastAsia="IRNazanin"/>
          <w:color w:val="111111"/>
          <w:sz w:val="28"/>
          <w:sz w:val="28"/>
          <w:szCs w:val="28"/>
          <w:rtl w:val="true"/>
          <w:lang w:bidi="fa-IR"/>
        </w:rPr>
        <w:t xml:space="preserve">اگر در آستان عفو وجودت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محسن نشاید داشت مأوا</w:t>
      </w:r>
    </w:p>
    <w:p>
      <w:pPr>
        <w:pStyle w:val="BookText"/>
        <w:rPr/>
      </w:pPr>
      <w:r>
        <w:rPr>
          <w:rFonts w:ascii="IRNazanin" w:hAnsi="IRNazanin" w:eastAsia="IRNazanin"/>
          <w:color w:val="111111"/>
          <w:sz w:val="28"/>
          <w:sz w:val="28"/>
          <w:szCs w:val="28"/>
          <w:rtl w:val="true"/>
          <w:lang w:bidi="fa-IR"/>
        </w:rPr>
        <w:t xml:space="preserve">بمجرم پس چه کس رحمت بیارد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صاحب أسماءِ حسنیٰ</w:t>
      </w:r>
    </w:p>
    <w:p>
      <w:pPr>
        <w:pStyle w:val="BookText"/>
        <w:rPr/>
      </w:pPr>
      <w:r>
        <w:rPr>
          <w:rFonts w:ascii="IRNazanin" w:hAnsi="IRNazanin" w:eastAsia="IRNazanin"/>
          <w:color w:val="111111"/>
          <w:sz w:val="28"/>
          <w:sz w:val="28"/>
          <w:szCs w:val="28"/>
          <w:rtl w:val="true"/>
          <w:lang w:bidi="fa-IR"/>
        </w:rPr>
        <w:t xml:space="preserve">بسويت جزرجام نیست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ز عفوت هست کالا</w:t>
      </w:r>
    </w:p>
    <w:p>
      <w:pPr>
        <w:pStyle w:val="BookText"/>
        <w:rPr/>
      </w:pPr>
      <w:r>
        <w:rPr>
          <w:rFonts w:ascii="IRNazanin" w:hAnsi="IRNazanin" w:eastAsia="IRNazanin"/>
          <w:color w:val="111111"/>
          <w:sz w:val="28"/>
          <w:sz w:val="28"/>
          <w:szCs w:val="28"/>
          <w:rtl w:val="true"/>
          <w:lang w:bidi="fa-IR"/>
        </w:rPr>
        <w:t xml:space="preserve">فروديّ جحيم و رفعت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تُست ای خالق هرزیرو بالا</w:t>
      </w:r>
    </w:p>
    <w:p>
      <w:pPr>
        <w:pStyle w:val="BookText"/>
        <w:rPr/>
      </w:pPr>
      <w:r>
        <w:rPr>
          <w:rFonts w:ascii="IRNazanin" w:hAnsi="IRNazanin" w:eastAsia="IRNazanin"/>
          <w:color w:val="111111"/>
          <w:sz w:val="28"/>
          <w:sz w:val="28"/>
          <w:szCs w:val="28"/>
          <w:rtl w:val="true"/>
          <w:lang w:bidi="fa-IR"/>
        </w:rPr>
        <w:t xml:space="preserve">در زهر الربيع باین حکایت اشارت کرده است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با صدیق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ابیات در مخدّه ایست که در زیر سر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بمنزل أبي نواس برفت و از آن مخدّه بپرسید ، چون حاضر کردند بشکافت و رقعۀ در آن بدید که اشعار مسطوره بعلاوه یك بیت دیگر مرقوم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أدعوك ربِّ كما أمرت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قإذا رددتَ يدي فمن ذا يرحمُ</w:t>
      </w:r>
    </w:p>
    <w:p>
      <w:pPr>
        <w:pStyle w:val="BookText"/>
        <w:rPr/>
      </w:pPr>
      <w:r>
        <w:rPr>
          <w:rFonts w:ascii="IRNazanin" w:hAnsi="IRNazanin" w:eastAsia="IRNazanin"/>
          <w:color w:val="111111"/>
          <w:sz w:val="28"/>
          <w:sz w:val="28"/>
          <w:szCs w:val="28"/>
          <w:rtl w:val="true"/>
          <w:lang w:bidi="fa-IR"/>
        </w:rPr>
        <w:t xml:space="preserve">اشارت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يجيبُ المضطرَّ إذا دعاهُ و يكشفُ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آنست ، و شعر أخير را که مسطور گشت بدینگونه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 إليك وسيلةٌ إلَّا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ظنّي ، ثمَّ إنّي مسلمُ</w:t>
      </w:r>
    </w:p>
    <w:p>
      <w:pPr>
        <w:pStyle w:val="BookText"/>
        <w:rPr/>
      </w:pPr>
      <w:r>
        <w:rPr>
          <w:rFonts w:ascii="IRNazanin" w:hAnsi="IRNazanin" w:eastAsia="IRNazanin"/>
          <w:color w:val="111111"/>
          <w:sz w:val="28"/>
          <w:sz w:val="28"/>
          <w:szCs w:val="28"/>
          <w:rtl w:val="true"/>
          <w:lang w:bidi="fa-IR"/>
        </w:rPr>
        <w:t xml:space="preserve">صاحب زهر الربيع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بلفظ تَقيّ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بتشدید 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جواد عليه الصلاة والسلام است ، چه أبونواس در عصر آنحضرت و عصر پدر بزرگوارش حضرت امام رضا علیهما السلام معاصر و بمدایح كثيره این دو امام عالیمقام مُفاخر و از جمله شیعیان کامل بود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زهر الاٰداب این چند بیت را از ابیات حسنه أبونواس دانسته و رقم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أرى مثلي امترى اليوم في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 بهِ عيني و يلفظهُ وهمي</w:t>
      </w:r>
    </w:p>
    <w:p>
      <w:pPr>
        <w:pStyle w:val="BookText"/>
        <w:rPr/>
      </w:pPr>
      <w:r>
        <w:rPr>
          <w:rFonts w:ascii="Amiri" w:hAnsi="Amiri" w:eastAsia="Amiri" w:cs="Amiri"/>
          <w:color w:val="111111"/>
          <w:sz w:val="28"/>
          <w:sz w:val="28"/>
          <w:szCs w:val="28"/>
          <w:rtl w:val="true"/>
          <w:lang w:bidi="ar-SA"/>
        </w:rPr>
        <w:t xml:space="preserve">أتت صُوَرُ الأشياء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كَلاظنٍّ و علمي كَلاعلمِ</w:t>
      </w:r>
    </w:p>
    <w:p>
      <w:pPr>
        <w:pStyle w:val="BookText"/>
        <w:rPr/>
      </w:pPr>
      <w:r>
        <w:rPr>
          <w:rFonts w:ascii="Amiri" w:hAnsi="Amiri" w:eastAsia="Amiri" w:cs="Amiri"/>
          <w:color w:val="111111"/>
          <w:sz w:val="28"/>
          <w:sz w:val="28"/>
          <w:szCs w:val="28"/>
          <w:rtl w:val="true"/>
          <w:lang w:bidi="ar-SA"/>
        </w:rPr>
        <w:t xml:space="preserve">فطِب بحديثٍ من حبيبٍ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ساقيةٍ بين المراهق و الحلمٍ</w:t>
      </w:r>
    </w:p>
    <w:p>
      <w:pPr>
        <w:pStyle w:val="BookText"/>
        <w:rPr/>
      </w:pPr>
      <w:r>
        <w:rPr>
          <w:rFonts w:ascii="Amiri" w:hAnsi="Amiri" w:eastAsia="Amiri" w:cs="Amiri"/>
          <w:color w:val="111111"/>
          <w:sz w:val="28"/>
          <w:sz w:val="28"/>
          <w:szCs w:val="28"/>
          <w:rtl w:val="true"/>
          <w:lang w:bidi="ar-SA"/>
        </w:rPr>
        <w:t xml:space="preserve">ضعيفة كرِّ الطرف تحسب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عهدٍ بالإفاقة من سقمِ</w:t>
      </w:r>
    </w:p>
    <w:p>
      <w:pPr>
        <w:pStyle w:val="BookText"/>
        <w:rPr/>
      </w:pPr>
      <w:r>
        <w:rPr>
          <w:rFonts w:ascii="Amiri" w:hAnsi="Amiri" w:eastAsia="Amiri" w:cs="Amiri"/>
          <w:color w:val="111111"/>
          <w:sz w:val="28"/>
          <w:sz w:val="28"/>
          <w:szCs w:val="28"/>
          <w:rtl w:val="true"/>
          <w:lang w:bidi="ar-SA"/>
        </w:rPr>
        <w:t xml:space="preserve">يفرِّق مالي من طريفٍ وتالدٍ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تفوِّقني الصهباء من حلب الكرمِ</w:t>
      </w:r>
    </w:p>
    <w:p>
      <w:pPr>
        <w:pStyle w:val="BookText"/>
        <w:rPr/>
      </w:pPr>
      <w:r>
        <w:rPr>
          <w:rFonts w:ascii="Amiri" w:hAnsi="Amiri" w:eastAsia="Amiri" w:cs="Amiri"/>
          <w:color w:val="111111"/>
          <w:sz w:val="28"/>
          <w:sz w:val="28"/>
          <w:szCs w:val="28"/>
          <w:rtl w:val="true"/>
          <w:lang w:bidi="ar-SA"/>
        </w:rPr>
        <w:t xml:space="preserve">و إنّي لاٰتي الوصل من حيث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قوسي حين أنزع مَن أرمي</w:t>
      </w:r>
    </w:p>
    <w:p>
      <w:pPr>
        <w:pStyle w:val="BookText"/>
        <w:rPr/>
      </w:pPr>
      <w:r>
        <w:rPr>
          <w:rFonts w:ascii="IRNazanin" w:hAnsi="IRNazanin" w:eastAsia="IRNazanin"/>
          <w:color w:val="111111"/>
          <w:sz w:val="28"/>
          <w:sz w:val="28"/>
          <w:szCs w:val="28"/>
          <w:rtl w:val="true"/>
          <w:lang w:bidi="fa-IR"/>
        </w:rPr>
        <w:t xml:space="preserve">و نیز در زهر الاٰداب مسطور است که وقتی أبوعبدالله جمّاز در توصیف أبی‌نواس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أظرف الناس منطقاً و أغزرهم أدباً و أقدرهم على الكلام و أسرعهم جواباً و أكثرهم حياءاً ، و كان أبيض الّلون ، جميل الوجه ، مليح النغمة و الإشارة ، ملتفَّ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الأعضاء بين الطويل والقصير ، مسنون الوجه ، قائم الأنف ، حسن العينين و المضحك ، حُلْو الصُّورة ، لطيف الكفّ و الأطراف ، و كان فصيح اللّسان ، جيّد البيان ، عذب الألفاظ ، حُلو الشمائل ، كثير النوادر ، و أعلم الناس کیف تكلّمت العرب ، راوية للأشعار ، علّامة بالأخبار ، كأنَّ كلامه شعرٌ 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تمامت مردمان بمنطقی ظریف و أدبی غزير و وجهی جمیل و نغمه و اشارتی مليح و اندامی متناسب و قامتی موزون ممتاز ، با چهر های برگشاده و آزاده و بینیی برجسته و دو چشمی شهلا و خنده ای شیرین و دندانی نیکو و دیداری حلاوت آثار و کفّی ظریف و أطرافی طریف و لسانی فصیح و بیانی جیّد و پسندیده و ألفاظی دلارا و شمایل و هیکلی مطبوع و نوادری بسیار و دلپسند و بتكلّم لغات و اصطلاحات عرب با دانشی کامل و أشعار بلغای روزگار را راوي و أخبار و حوادث لیل و نهار را حاكي و کلامش بنظم و ترتیب و حلاوت و اختصار و افادت گوئی شعری موزون بود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زهر الربيع مسطور است که أبونواس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ویرانۀ در آمدم مردی سقّا را که مشگی آب بر دوش داشت نگران شدم که با مردی که زلف تا بناگوش </w:t>
      </w:r>
    </w:p>
    <w:p>
      <w:pPr>
        <w:pStyle w:val="BookText"/>
        <w:rPr/>
      </w:pPr>
      <w:r>
        <w:rPr>
          <w:rFonts w:ascii="IRNazanin" w:hAnsi="IRNazanin" w:eastAsia="IRNazanin"/>
          <w:color w:val="111111"/>
          <w:sz w:val="28"/>
          <w:sz w:val="28"/>
          <w:szCs w:val="28"/>
          <w:rtl w:val="true"/>
          <w:lang w:bidi="fa-IR"/>
        </w:rPr>
        <w:t xml:space="preserve">داشت در می سپوخت و در مشگش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سقّا أبونواس را که از سوختن با نسناس هراس ، و باخنّاسی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يوسوس في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نداشت حاضر یافت از آن ساده پسر با هزاران خون جگر بیرون کشید و بیرون گریخت و أبونواس زبان بملامت و تعنيف وی برکشید که چگونه گرد چنين فعل قبیح می گردی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نکوهش که مرا می نمائی موجب إغراء و برانگیزش بر این عمل است و مرد حریص است بر آنچه او را از آن ممنوع و 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ملامت من زبان بر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این مضمون را در رشته نظم در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 ني بالّتي كانت هي الدّاءُ</w:t>
      </w:r>
    </w:p>
    <w:p>
      <w:pPr>
        <w:pStyle w:val="BookText"/>
        <w:rPr/>
      </w:pPr>
      <w:r>
        <w:rPr>
          <w:rFonts w:ascii="IRNazanin" w:hAnsi="IRNazanin" w:eastAsia="IRNazanin"/>
          <w:color w:val="111111"/>
          <w:sz w:val="28"/>
          <w:sz w:val="28"/>
          <w:szCs w:val="28"/>
          <w:rtl w:val="true"/>
          <w:lang w:bidi="fa-IR"/>
        </w:rPr>
        <w:t xml:space="preserve">و مقصود أبي نواس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کهنه آزموده در مزاج مردان کهن و سالخوردگان ممتحن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وقتی با أبونواس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باحور العين تزويج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صحبت زنان و آمیزش نسوان کاری نیست بلکه گرمی خون و چند و چونم با ولدان مخلّدون و ساده پسران چهره گلگون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عقد الفريد مسطور است که روزی أبونواس برای تنزُّه و تفرُّج بیرون شد ، تنی چند از خواص یارانش باوی بودند ، پس در بوستانی دلارا در آمدند و شرابی گوارا پیش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مردی طفیلی بر ایشان در آمد و باری سنگین گردید ، أبونواس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بترحيب او سخن کرد و طفیلی با ایشان بنشست ، پس از آن کنیزکی بر ایشان بگذشت و سلام بگذاشت ، أبونواس پاسخ او را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نواس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یاء را از أبوالخير بدزدید و به زانة بدهید تا زانية شود وأبو الخير أبوالخر گردد چنانکه چنانست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أصحابش جاریه را زانيه وطفیلی را أبو الخر خواندند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مجانی الادب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شعررا أبونواس درباره بخیلی گوید </w:t>
      </w:r>
      <w:r>
        <w:rPr>
          <w:rFonts w:eastAsia="IRNazanin" w:cs="IRNazanin"/>
          <w:color w:val="111111"/>
          <w:sz w:val="28"/>
          <w:szCs w:val="28"/>
          <w:rtl w:val="true"/>
          <w:lang w:bidi="fa-IR"/>
        </w:rPr>
        <w:t xml:space="preserve">: </w:t>
      </w:r>
      <w:bookmarkStart w:id="127" w:name="pg19468_208314"/>
    </w:p>
    <w:p>
      <w:pPr>
        <w:pStyle w:val="BookText"/>
        <w:rPr/>
      </w:pPr>
      <w:bookmarkEnd w:id="127"/>
      <w:r>
        <w:rPr>
          <w:rFonts w:ascii="Amiri" w:hAnsi="Amiri" w:eastAsia="Amiri" w:cs="Amiri"/>
          <w:color w:val="111111"/>
          <w:sz w:val="28"/>
          <w:sz w:val="28"/>
          <w:szCs w:val="28"/>
          <w:rtl w:val="true"/>
          <w:lang w:bidi="ar-SA"/>
        </w:rPr>
        <w:t xml:space="preserve">سیّان کسر رغيفهِ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كسر عظمٍ من عظامه</w:t>
      </w:r>
    </w:p>
    <w:p>
      <w:pPr>
        <w:pStyle w:val="BookText"/>
        <w:rPr/>
      </w:pPr>
      <w:r>
        <w:rPr>
          <w:rFonts w:ascii="Amiri" w:hAnsi="Amiri" w:eastAsia="Amiri" w:cs="Amiri"/>
          <w:color w:val="111111"/>
          <w:sz w:val="28"/>
          <w:sz w:val="28"/>
          <w:szCs w:val="28"/>
          <w:rtl w:val="true"/>
          <w:lang w:bidi="ar-SA"/>
        </w:rPr>
        <w:t xml:space="preserve">فارفق بكسر رغيفهِ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ترغب في كلامه</w:t>
      </w:r>
    </w:p>
    <w:p>
      <w:pPr>
        <w:pStyle w:val="BookText"/>
        <w:rPr/>
      </w:pPr>
      <w:r>
        <w:rPr>
          <w:rFonts w:ascii="Amiri" w:hAnsi="Amiri" w:eastAsia="Amiri" w:cs="Amiri"/>
          <w:color w:val="111111"/>
          <w:sz w:val="28"/>
          <w:sz w:val="28"/>
          <w:szCs w:val="28"/>
          <w:rtl w:val="true"/>
          <w:lang w:bidi="ar-SA"/>
        </w:rPr>
        <w:t xml:space="preserve">و تراه من خوف النزو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بهِ يُروَّع في منامه</w:t>
      </w:r>
    </w:p>
    <w:p>
      <w:pPr>
        <w:pStyle w:val="BookText"/>
        <w:rPr/>
      </w:pPr>
      <w:r>
        <w:rPr>
          <w:rFonts w:ascii="IRNazanin" w:hAnsi="IRNazanin" w:eastAsia="IRNazanin"/>
          <w:color w:val="111111"/>
          <w:sz w:val="28"/>
          <w:sz w:val="28"/>
          <w:szCs w:val="28"/>
          <w:rtl w:val="true"/>
          <w:lang w:bidi="fa-IR"/>
        </w:rPr>
        <w:t xml:space="preserve">و نیز أبونواس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 عهدي عمرو و ما خنتُ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جفاني وما تغيّرتُ بعده</w:t>
      </w:r>
    </w:p>
    <w:p>
      <w:pPr>
        <w:pStyle w:val="BookText"/>
        <w:rPr/>
      </w:pPr>
      <w:r>
        <w:rPr>
          <w:rFonts w:ascii="Amiri" w:hAnsi="Amiri" w:eastAsia="Amiri" w:cs="Amiri"/>
          <w:color w:val="111111"/>
          <w:sz w:val="28"/>
          <w:sz w:val="28"/>
          <w:szCs w:val="28"/>
          <w:rtl w:val="true"/>
          <w:lang w:bidi="ar-SA"/>
        </w:rPr>
        <w:t xml:space="preserve">ليس لي مُذحييتُ ذنبٌ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يوماً تغديتُ عنده</w:t>
      </w:r>
    </w:p>
    <w:p>
      <w:pPr>
        <w:pStyle w:val="BookText"/>
        <w:rPr/>
      </w:pPr>
      <w:r>
        <w:rPr>
          <w:rFonts w:ascii="IRNazanin" w:hAnsi="IRNazanin" w:eastAsia="IRNazanin"/>
          <w:color w:val="111111"/>
          <w:sz w:val="28"/>
          <w:sz w:val="28"/>
          <w:szCs w:val="28"/>
          <w:rtl w:val="true"/>
          <w:lang w:bidi="fa-IR"/>
        </w:rPr>
        <w:t xml:space="preserve">و نیز أبونواس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رجلٌ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يُصلح المعدة الفاسده</w:t>
      </w:r>
    </w:p>
    <w:p>
      <w:pPr>
        <w:pStyle w:val="BookText"/>
        <w:rPr/>
      </w:pPr>
      <w:r>
        <w:rPr>
          <w:rFonts w:ascii="Amiri" w:hAnsi="Amiri" w:eastAsia="Amiri" w:cs="Amiri"/>
          <w:color w:val="111111"/>
          <w:sz w:val="28"/>
          <w:sz w:val="28"/>
          <w:szCs w:val="28"/>
          <w:rtl w:val="true"/>
          <w:lang w:bidi="ar-SA"/>
        </w:rPr>
        <w:t xml:space="preserve">تخوَّفَ تخمةَ أضيافهِ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فعوَّدهم اُكلةً واحده</w:t>
      </w:r>
    </w:p>
    <w:p>
      <w:pPr>
        <w:pStyle w:val="Heading3"/>
        <w:numPr>
          <w:ilvl w:val="2"/>
          <w:numId w:val="1"/>
        </w:numPr>
        <w:rPr/>
      </w:pPr>
      <w:bookmarkStart w:id="128" w:name="__RefHeading___Toc17423009_1280447820"/>
      <w:bookmarkStart w:id="129" w:name="_Toc44"/>
      <w:bookmarkEnd w:id="128"/>
      <w:r>
        <w:rPr>
          <w:rtl w:val="true"/>
        </w:rPr>
        <w:t>لمؤلفه</w:t>
      </w:r>
      <w:bookmarkEnd w:id="129"/>
    </w:p>
    <w:p>
      <w:pPr>
        <w:pStyle w:val="BookText"/>
        <w:rPr/>
      </w:pPr>
      <w:r>
        <w:rPr>
          <w:rFonts w:ascii="IRNazanin" w:hAnsi="IRNazanin" w:eastAsia="IRNazanin"/>
          <w:color w:val="111111"/>
          <w:sz w:val="28"/>
          <w:sz w:val="28"/>
          <w:szCs w:val="28"/>
          <w:rtl w:val="true"/>
          <w:lang w:bidi="fa-IR"/>
        </w:rPr>
        <w:t xml:space="preserve">أبو جعفر ز فرط مهر و ألطاف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اورا هست با أصناف أضياف</w:t>
      </w:r>
    </w:p>
    <w:p>
      <w:pPr>
        <w:pStyle w:val="BookText"/>
        <w:rPr/>
      </w:pPr>
      <w:r>
        <w:rPr>
          <w:rFonts w:ascii="IRNazanin" w:hAnsi="IRNazanin" w:eastAsia="IRNazanin"/>
          <w:color w:val="111111"/>
          <w:sz w:val="28"/>
          <w:sz w:val="28"/>
          <w:szCs w:val="28"/>
          <w:rtl w:val="true"/>
          <w:lang w:bidi="fa-IR"/>
        </w:rPr>
        <w:t xml:space="preserve">بروز و شب بيك نوبت تغذّی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عادات ایشان را زأعطاف</w:t>
      </w:r>
    </w:p>
    <w:p>
      <w:pPr>
        <w:pStyle w:val="BookText"/>
        <w:rPr/>
      </w:pPr>
      <w:r>
        <w:rPr>
          <w:rFonts w:ascii="IRNazanin" w:hAnsi="IRNazanin" w:eastAsia="IRNazanin"/>
          <w:color w:val="111111"/>
          <w:sz w:val="28"/>
          <w:sz w:val="28"/>
          <w:szCs w:val="28"/>
          <w:rtl w:val="true"/>
          <w:lang w:bidi="fa-IR"/>
        </w:rPr>
        <w:t xml:space="preserve">اگر از جوع مهمانش بنالد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آرد ز راه لاغ و إهناف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که در تکرارخوردن بیم تخمه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بترسم بر شما</w:t>
      </w:r>
    </w:p>
    <w:p>
      <w:pPr>
        <w:pStyle w:val="BookText"/>
        <w:rPr/>
      </w:pPr>
      <w:r>
        <w:rPr>
          <w:rFonts w:ascii="Amiri" w:hAnsi="Amiri" w:eastAsia="Amiri" w:cs="Amiri"/>
          <w:color w:val="111111"/>
          <w:sz w:val="28"/>
          <w:sz w:val="28"/>
          <w:szCs w:val="28"/>
          <w:rtl w:val="true"/>
          <w:lang w:bidi="ar-SA"/>
        </w:rPr>
        <w:t xml:space="preserve">با قيد أحلاف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بغیر از آنچه من گفتم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بخوانیدش مگر أقوال أرجاف</w:t>
      </w:r>
    </w:p>
    <w:p>
      <w:pPr>
        <w:pStyle w:val="BookText"/>
        <w:rPr/>
      </w:pPr>
      <w:r>
        <w:rPr>
          <w:rFonts w:ascii="IRNazanin" w:hAnsi="IRNazanin" w:eastAsia="IRNazanin"/>
          <w:color w:val="111111"/>
          <w:sz w:val="28"/>
          <w:sz w:val="28"/>
          <w:szCs w:val="28"/>
          <w:rtl w:val="true"/>
          <w:lang w:bidi="fa-IR"/>
        </w:rPr>
        <w:t xml:space="preserve">شکمباره شدن چون چار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خور أخلاق أشراف</w:t>
      </w:r>
    </w:p>
    <w:p>
      <w:pPr>
        <w:pStyle w:val="BookText"/>
        <w:rPr/>
      </w:pPr>
      <w:r>
        <w:rPr>
          <w:rFonts w:ascii="IRNazanin" w:hAnsi="IRNazanin" w:eastAsia="IRNazanin"/>
          <w:color w:val="111111"/>
          <w:sz w:val="28"/>
          <w:sz w:val="28"/>
          <w:szCs w:val="28"/>
          <w:rtl w:val="true"/>
          <w:lang w:bidi="fa-IR"/>
        </w:rPr>
        <w:t xml:space="preserve">خورد انسان بنرمیّ و نزاکت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درّنده اش در طعمه إيغاف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شکمبه دارد او چون اسپر گرگی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داری چون قمیصی نرم وهفهاف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بود جلدش بسان جلد کفتار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باشد بدن چون سیم شفّاف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برافزونز آنچه گفتم در نُبي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از کسی کو را است إسراف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تو زرّ ناسره از پاك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باش در هر کار صرّاف</w:t>
      </w:r>
    </w:p>
    <w:p>
      <w:pPr>
        <w:pStyle w:val="BookText"/>
        <w:rPr/>
      </w:pPr>
      <w:r>
        <w:rPr>
          <w:rFonts w:ascii="IRNazanin" w:hAnsi="IRNazanin" w:eastAsia="IRNazanin"/>
          <w:color w:val="111111"/>
          <w:sz w:val="28"/>
          <w:sz w:val="28"/>
          <w:szCs w:val="28"/>
          <w:rtl w:val="true"/>
          <w:lang w:bidi="fa-IR"/>
        </w:rPr>
        <w:t xml:space="preserve">چو اندك خوار باشی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اُخرایت بود جنّات ألفاف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شکم را ز آب و نان آکندن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را فرق کن از جاه و ألقاف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بپندت هرچه گفتم هوش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پس در نگر از راه إنصاف</w:t>
      </w:r>
    </w:p>
    <w:p>
      <w:pPr>
        <w:pStyle w:val="BookText"/>
        <w:rPr/>
      </w:pPr>
      <w:r>
        <w:rPr>
          <w:rFonts w:ascii="IRNazanin" w:hAnsi="IRNazanin" w:eastAsia="IRNazanin"/>
          <w:color w:val="111111"/>
          <w:sz w:val="28"/>
          <w:sz w:val="28"/>
          <w:szCs w:val="28"/>
          <w:rtl w:val="true"/>
          <w:lang w:bidi="fa-IR"/>
        </w:rPr>
        <w:t xml:space="preserve">چو إنصاف آوری تکدیر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مکدّر را نکو دریاب از صاف</w:t>
      </w:r>
    </w:p>
    <w:p>
      <w:pPr>
        <w:pStyle w:val="BookText"/>
        <w:rPr/>
      </w:pPr>
      <w:r>
        <w:rPr>
          <w:rFonts w:ascii="IRNazanin" w:hAnsi="IRNazanin" w:eastAsia="IRNazanin"/>
          <w:color w:val="111111"/>
          <w:sz w:val="28"/>
          <w:sz w:val="28"/>
          <w:szCs w:val="28"/>
          <w:rtl w:val="true"/>
          <w:lang w:bidi="fa-IR"/>
        </w:rPr>
        <w:t xml:space="preserve">هزاران حکمت و پندت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بهرچت دادم از ترغیب و إصداف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اگر با دیدۀ بینش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این چنین حکمت در اطراف</w:t>
      </w:r>
    </w:p>
    <w:p>
      <w:pPr>
        <w:pStyle w:val="BookText"/>
        <w:rPr/>
      </w:pPr>
      <w:r>
        <w:rPr>
          <w:rFonts w:ascii="IRNazanin" w:hAnsi="IRNazanin" w:eastAsia="IRNazanin"/>
          <w:color w:val="111111"/>
          <w:sz w:val="28"/>
          <w:sz w:val="28"/>
          <w:szCs w:val="28"/>
          <w:rtl w:val="true"/>
          <w:lang w:bidi="fa-IR"/>
        </w:rPr>
        <w:t xml:space="preserve">وگر در کار بندی آنچه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گردی و مشهور أكناف</w:t>
      </w:r>
    </w:p>
    <w:p>
      <w:pPr>
        <w:pStyle w:val="BookText"/>
        <w:rPr/>
      </w:pPr>
      <w:r>
        <w:rPr>
          <w:rFonts w:ascii="IRNazanin" w:hAnsi="IRNazanin" w:eastAsia="IRNazanin"/>
          <w:color w:val="111111"/>
          <w:sz w:val="28"/>
          <w:sz w:val="28"/>
          <w:szCs w:val="28"/>
          <w:rtl w:val="true"/>
          <w:lang w:bidi="fa-IR"/>
        </w:rPr>
        <w:t xml:space="preserve">اگر بنيوشی و مهمل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پند من باشی تو إنطاف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اگر محلوج را مهمل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بیهوده زحمتهای ندّاف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نه ز انصاف است إنطاف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الطاف خواهد با تو إنشاف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شتربان محض استرواح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 خواند شتر راند به إرجاف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اگرچه اشتران را سرعت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پایان سرعت هست الحاف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این کم خوردنی‌ها و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آسایش از أموال اوقاف</w:t>
      </w:r>
    </w:p>
    <w:p>
      <w:pPr>
        <w:pStyle w:val="BookText"/>
        <w:rPr/>
      </w:pPr>
      <w:r>
        <w:rPr>
          <w:rFonts w:ascii="IRNazanin" w:hAnsi="IRNazanin" w:eastAsia="IRNazanin"/>
          <w:color w:val="111111"/>
          <w:sz w:val="28"/>
          <w:sz w:val="28"/>
          <w:szCs w:val="28"/>
          <w:rtl w:val="true"/>
          <w:lang w:bidi="fa-IR"/>
        </w:rPr>
        <w:t xml:space="preserve">ز پر خوردن و زاین حرص و از این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بسختی ها در آیند و در اظلاف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جهنّم طی کنی لذّت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بپیش دوزخي مینو است أعراف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پرخوارگی کاهی بدن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خویش را باشی در إضعاف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بسازی معده ات را مشگی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 مکمن شتوي ز مصطاف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این انباشتن رنجوري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 پیمانه چون شد هست إطفاف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بسا زنهای مه دیدار پر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شویش را نموده صِلف إصلاف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ببالا گرچه بود او سرو کشمر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 خوردن بگشته همچو صفصاف</w:t>
      </w:r>
    </w:p>
    <w:p>
      <w:pPr>
        <w:pStyle w:val="BookText"/>
        <w:rPr/>
      </w:pPr>
      <w:r>
        <w:rPr>
          <w:rFonts w:ascii="IRNazanin" w:hAnsi="IRNazanin" w:eastAsia="IRNazanin"/>
          <w:color w:val="111111"/>
          <w:sz w:val="28"/>
          <w:sz w:val="28"/>
          <w:szCs w:val="28"/>
          <w:rtl w:val="true"/>
          <w:lang w:bidi="fa-IR"/>
        </w:rPr>
        <w:t xml:space="preserve">سهام خوردنی ها معده‌اش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صافتر از جلد صحّاف</w:t>
      </w:r>
    </w:p>
    <w:p>
      <w:pPr>
        <w:pStyle w:val="BookText"/>
        <w:rPr/>
      </w:pPr>
      <w:r>
        <w:rPr>
          <w:rFonts w:ascii="IRNazanin" w:hAnsi="IRNazanin" w:eastAsia="IRNazanin"/>
          <w:color w:val="111111"/>
          <w:sz w:val="28"/>
          <w:sz w:val="28"/>
          <w:szCs w:val="28"/>
          <w:rtl w:val="true"/>
          <w:lang w:bidi="fa-IR"/>
        </w:rPr>
        <w:t xml:space="preserve">شكمبۀ او ز داروی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کهنه موزه اندر چنگ إسكاف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خود اندامش ز بیرون و درونش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فرسوده و کهنه چو أسفاف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وگر پر خوارگیّ و جوع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چون چار پا از مرد علّاف</w:t>
      </w:r>
    </w:p>
    <w:p>
      <w:pPr>
        <w:pStyle w:val="BookText"/>
        <w:rPr/>
      </w:pPr>
      <w:r>
        <w:rPr>
          <w:rFonts w:ascii="IRNazanin" w:hAnsi="IRNazanin" w:eastAsia="IRNazanin"/>
          <w:color w:val="111111"/>
          <w:sz w:val="28"/>
          <w:sz w:val="28"/>
          <w:szCs w:val="28"/>
          <w:rtl w:val="true"/>
          <w:lang w:bidi="fa-IR"/>
        </w:rPr>
        <w:t xml:space="preserve">وگر جوئی صفای جان و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شکمباره مشو، شو سعد إسكاف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وگر تابع شوی نفس و شکم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إنسانيّتت هرگز مزن لاف</w:t>
      </w:r>
    </w:p>
    <w:p>
      <w:pPr>
        <w:pStyle w:val="BookText"/>
        <w:rPr/>
      </w:pPr>
      <w:r>
        <w:rPr>
          <w:rFonts w:ascii="IRNazanin" w:hAnsi="IRNazanin" w:eastAsia="IRNazanin"/>
          <w:color w:val="111111"/>
          <w:sz w:val="28"/>
          <w:sz w:val="28"/>
          <w:szCs w:val="28"/>
          <w:rtl w:val="true"/>
          <w:lang w:bidi="fa-IR"/>
        </w:rPr>
        <w:t xml:space="preserve">چو بر سان دوابت هست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چار پا باشی علف باف</w:t>
      </w:r>
    </w:p>
    <w:p>
      <w:pPr>
        <w:pStyle w:val="BookText"/>
        <w:rPr/>
      </w:pPr>
      <w:r>
        <w:rPr>
          <w:rFonts w:ascii="IRNazanin" w:hAnsi="IRNazanin" w:eastAsia="IRNazanin"/>
          <w:color w:val="111111"/>
          <w:sz w:val="28"/>
          <w:sz w:val="28"/>
          <w:szCs w:val="28"/>
          <w:rtl w:val="true"/>
          <w:lang w:bidi="fa-IR"/>
        </w:rPr>
        <w:t xml:space="preserve">چو غالب گرددت اوصاف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بحيوانت بباید جست إيلاف</w:t>
      </w:r>
    </w:p>
    <w:p>
      <w:pPr>
        <w:pStyle w:val="BookText"/>
        <w:rPr/>
      </w:pPr>
      <w:r>
        <w:rPr>
          <w:rFonts w:ascii="IRNazanin" w:hAnsi="IRNazanin" w:eastAsia="IRNazanin"/>
          <w:color w:val="111111"/>
          <w:sz w:val="28"/>
          <w:sz w:val="28"/>
          <w:szCs w:val="28"/>
          <w:rtl w:val="true"/>
          <w:lang w:bidi="fa-IR"/>
        </w:rPr>
        <w:t xml:space="preserve">اگر دعویّ انسانیت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بگذشتی از اوصاف أسلاف</w:t>
      </w:r>
    </w:p>
    <w:p>
      <w:pPr>
        <w:pStyle w:val="BookText"/>
        <w:rPr/>
      </w:pPr>
      <w:r>
        <w:rPr>
          <w:rFonts w:ascii="IRNazanin" w:hAnsi="IRNazanin" w:eastAsia="IRNazanin"/>
          <w:color w:val="111111"/>
          <w:sz w:val="28"/>
          <w:sz w:val="28"/>
          <w:szCs w:val="28"/>
          <w:rtl w:val="true"/>
          <w:lang w:bidi="fa-IR"/>
        </w:rPr>
        <w:t xml:space="preserve">ترا چون خوی حیوانی بکار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شیمت رود أخلاق أخلاف</w:t>
      </w:r>
    </w:p>
    <w:p>
      <w:pPr>
        <w:pStyle w:val="BookText"/>
        <w:rPr/>
      </w:pPr>
      <w:r>
        <w:rPr>
          <w:rFonts w:ascii="IRNazanin" w:hAnsi="IRNazanin" w:eastAsia="IRNazanin"/>
          <w:color w:val="111111"/>
          <w:sz w:val="28"/>
          <w:sz w:val="28"/>
          <w:szCs w:val="28"/>
          <w:rtl w:val="true"/>
          <w:lang w:bidi="fa-IR"/>
        </w:rPr>
        <w:t xml:space="preserve">چو از پر خوارگی فربه بگردی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در خور أسیاف سيّاف</w:t>
      </w:r>
    </w:p>
    <w:p>
      <w:pPr>
        <w:pStyle w:val="BookText"/>
        <w:rPr/>
      </w:pPr>
      <w:r>
        <w:rPr>
          <w:rFonts w:ascii="IRNazanin" w:hAnsi="IRNazanin" w:eastAsia="IRNazanin"/>
          <w:color w:val="111111"/>
          <w:sz w:val="28"/>
          <w:sz w:val="28"/>
          <w:szCs w:val="28"/>
          <w:rtl w:val="true"/>
          <w:lang w:bidi="fa-IR"/>
        </w:rPr>
        <w:t xml:space="preserve">ز إنسانيّتت چون نیست 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هرگز مکن در حاجت إسعاف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دارد شدن از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صفاهاني بود يا أهل سيراف </w:t>
      </w:r>
    </w:p>
    <w:p>
      <w:pPr>
        <w:pStyle w:val="BookText"/>
        <w:rPr/>
      </w:pPr>
      <w:r>
        <w:rPr>
          <w:rFonts w:ascii="IRNazanin" w:hAnsi="IRNazanin" w:eastAsia="IRNazanin"/>
          <w:color w:val="111111"/>
          <w:sz w:val="28"/>
          <w:sz w:val="28"/>
          <w:szCs w:val="28"/>
          <w:rtl w:val="true"/>
          <w:lang w:bidi="fa-IR"/>
        </w:rPr>
        <w:t xml:space="preserve">مدینه از پیمبر یافت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کی شرف بودی در أسواف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بدن چون تیغ باید پر ز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خور او هست إغلاف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چو انسان گوهر انسانیَش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طعمه گردیدن بأسياف</w:t>
      </w:r>
    </w:p>
    <w:p>
      <w:pPr>
        <w:pStyle w:val="BookText"/>
        <w:rPr/>
      </w:pPr>
      <w:r>
        <w:rPr>
          <w:rFonts w:ascii="IRNazanin" w:hAnsi="IRNazanin" w:eastAsia="IRNazanin"/>
          <w:color w:val="111111"/>
          <w:sz w:val="28"/>
          <w:sz w:val="28"/>
          <w:szCs w:val="28"/>
          <w:rtl w:val="true"/>
          <w:lang w:bidi="fa-IR"/>
        </w:rPr>
        <w:t xml:space="preserve">هر آنچت بود شایان جمله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فرونگذاشتم چیزی ز إكناف</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به خوی آدمی پیشی همی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باشدت کندی در اسناف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بجوى إسناف در هر أمر 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پست گردی گردی همچو 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گرفتم اشکمت پر ز آب و 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خبّاز و سقّائی در إرعاف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چو روز و شب بژاغر بايدت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آئی به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 باز و رفراف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ز پرخوردن بچشم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هرگز نمی باشی ز إرن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بلی باشد ستوران را 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بودنش پابند أرياف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گرفتم خوی حیوانیت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 اسب تازي رو نه أزحاف</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بکندی فيصل أمرى نشايد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چون شوى شرط است إرهاف</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ثيِّب می نزیبد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بدوشیزه همایون هست إزف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7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ثیِّب هست شوی از شوی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نکوتر بردنش در حال إسجاف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بلی خورشید چون پوشید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چرخ و گردون رااست إرداف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چو ثیّب خواست چون دوشیزگان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ستورش هست إرساف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چو گردد پیر و از کار اوفتاده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زفافش را نشاید خواست إزراف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چوخواهد سوى شوي خويشتن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باشد کز او باشد در إسداف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قُوا را از غذاها تقویت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چواز حد بگذرد شهداست خذراف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به پیرانه مرو چونان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پیران همچوخور باشد در إدناف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شدی چون پیر بر جانت ببخشای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چه بود برجوى إلحاف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چو اندك خوار باشیّ و سبك‌روح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جنّتت سهل است إيناف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آنچت گفته‌ام ای نور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بهتر ندیدم بهر إتح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اگر زین گفته هایم رخ بتابی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جوئی برای خويش إتلاف</w:t>
      </w:r>
    </w:p>
    <w:p>
      <w:pPr>
        <w:pStyle w:val="BookText"/>
        <w:rPr/>
      </w:pPr>
      <w:r>
        <w:rPr>
          <w:rFonts w:ascii="IRNazanin" w:hAnsi="IRNazanin" w:eastAsia="IRNazanin"/>
          <w:color w:val="111111"/>
          <w:sz w:val="28"/>
          <w:sz w:val="28"/>
          <w:szCs w:val="28"/>
          <w:rtl w:val="true"/>
          <w:lang w:bidi="fa-IR"/>
        </w:rPr>
        <w:t xml:space="preserve">اگر راه سلامت را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دور شد از راه إجحاف</w:t>
      </w:r>
    </w:p>
    <w:p>
      <w:pPr>
        <w:pStyle w:val="BookText"/>
        <w:rPr/>
      </w:pPr>
      <w:r>
        <w:rPr>
          <w:rFonts w:ascii="IRNazanin" w:hAnsi="IRNazanin" w:eastAsia="IRNazanin"/>
          <w:color w:val="111111"/>
          <w:sz w:val="28"/>
          <w:sz w:val="28"/>
          <w:szCs w:val="28"/>
          <w:rtl w:val="true"/>
          <w:lang w:bidi="fa-IR"/>
        </w:rPr>
        <w:t xml:space="preserve">بمردم باش با حال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جوی از اوصاف جخ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سپاس نعمت یزدان بیارای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نیست ناخوشتر ز إجداف</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سپردن راه با بار 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انندۀ پرواز مجداف</w:t>
      </w:r>
      <w:r>
        <w:rPr>
          <w:rStyle w:val="FootnoteAnchor"/>
          <w:rtl w:val="true"/>
        </w:rPr>
        <w:footnoteReference w:id="8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بازآی و پند دوست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بدیگر سو فكن أقوال أجلاف </w:t>
      </w:r>
    </w:p>
    <w:p>
      <w:pPr>
        <w:pStyle w:val="BookText"/>
        <w:rPr/>
      </w:pPr>
      <w:r>
        <w:rPr>
          <w:rFonts w:ascii="IRNazanin" w:hAnsi="IRNazanin" w:eastAsia="IRNazanin"/>
          <w:color w:val="111111"/>
          <w:sz w:val="28"/>
          <w:sz w:val="28"/>
          <w:szCs w:val="28"/>
          <w:rtl w:val="true"/>
          <w:lang w:bidi="fa-IR"/>
        </w:rPr>
        <w:t xml:space="preserve">بهر کاری ز روی عقل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 از عقل سوى جهل إجن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شتابنده مشو در هیچ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فارغ شوی از حمل تجفاف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ز اشتابیدن بسیار أفراس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بهره جز از بهر إحراف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مال ومركبت خوش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محنت و رنجت ز أحراف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اگر صبر و شکیبایی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 بهره ور از نخل و إحش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ز سستی‌ها بگردد کارها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مطمئن گردی ز إحصاف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بهمواری گذر کردن به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 اندر نیارد بانگ إحفاف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ولكن رنجها بر راکب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تازان آورد تازي در احقاف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بهر فصلی چو فعلی در خور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محکم شود مانند إخراف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حسود از جمله نعمتها است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نور خورشید است خشّاف</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ز هر گوهر فزونتر نور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گوهر کمین کرده است خطّاف</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بود عقلت یکی مرغ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ساخت باخَطّاف خُطّاف</w:t>
      </w:r>
    </w:p>
    <w:p>
      <w:pPr>
        <w:pStyle w:val="BookText"/>
        <w:rPr/>
      </w:pPr>
      <w:r>
        <w:rPr>
          <w:rFonts w:ascii="IRNazanin" w:hAnsi="IRNazanin" w:eastAsia="IRNazanin"/>
          <w:color w:val="111111"/>
          <w:sz w:val="28"/>
          <w:sz w:val="28"/>
          <w:szCs w:val="28"/>
          <w:rtl w:val="true"/>
          <w:lang w:bidi="fa-IR"/>
        </w:rPr>
        <w:t xml:space="preserve">به تیر قوس دانش سهم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و بترس از سهو و إخطاف</w:t>
      </w:r>
      <w:r>
        <w:rPr>
          <w:rStyle w:val="FootnoteAnchor"/>
          <w:rtl w:val="true"/>
        </w:rPr>
        <w:footnoteReference w:id="10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اندام سطبر و بطن پرگوشت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نيايد كارها مانند أخطاف</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بدن را آزموده کن در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نعل آسوده به أخفاف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ذکر حق تو زخم دل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حاجتت باشد به محراف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توافق موجب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أمر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دور شد از عار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برای پوشش أشخاص 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رفت در دكّان أكّاف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تو خود را پاك دار و خصم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آنگه مرد شو بر رغم آناف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تو نیرومند گردان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گاو و خر بگذار أثح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تمام کارها را دان ز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آغازت قدرها ساخت إثق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ز طاعت بوی خود مطبوع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جیفه زیبنده است جیّاف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گرفتم رخش رستم زیر 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پیمودنش باشد به 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بهر فعلی مکافاتی است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چه کندی زغيبت هست إخساف</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چو آدم را فریب آمد 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 گرديد و عامل شد به إخصاف</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کند دعویّ عرفان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فرقش نه از صفصاف خضلاف</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به نرمی پوی و نرمی گوی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غوغاها پدید آید در إدلاف</w:t>
      </w:r>
      <w:r>
        <w:rPr>
          <w:rStyle w:val="FootnoteAnchor"/>
          <w:rtl w:val="true"/>
        </w:rPr>
        <w:footnoteReference w:id="11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کاری قویدل باش و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وهنی میاور سوك و تذراف</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مكن چاه تباهی بهر خلقان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موت أحمرت باشد ز إذعاف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ضعیفان را میازار و مرنجان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شأن و رتبتی باشد در إذفاف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دليري با دلیران جوی و شجعان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مسکینت ز سکّینت چه إرحاف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موقّر بود باید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گشته سبك چون یافت إرجاف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جلال بحر در آرامی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بحری زبون‌تر هست رجّاف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شتر در برد باري هست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مذموم گردد اندر إزراف</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کسان را در خوراکت دار محظوظ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بس نکوهیده است إرشاف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به غلّ و غشّ مرو در هیچ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بزداید اثر از باده إرصاف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بدیدار تلطُّف باش با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مبغوض جهان گردی در إرغاف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مترسان و ملرزان هیچکس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عاقبت افتی در إرقاف</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مکن کوشش که ضخم آئی چنان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است اندر تيغ إرهاف</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كسب فوائد رو به به 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بماند مرد 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Style w:val="FootnoteAnchor"/>
          <w:rtl w:val="true"/>
        </w:rPr>
        <w:footnoteReference w:id="12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اشترها شملّه هست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بکشتن میرود چون گشت مزحاف</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بخون خلق خاطر را میارای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چنگال غیبت هست إزعاف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بود طاعات در روز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روزت آيد اندر إزداف</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چو در سنّ شبابت هست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بستان مینو را در إزراف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بتن آور لباس مردمیّت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مردي را نشان در درع أزغاف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به خوی وروی خوش با خلق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اندر خلق مبغوض است أزیاف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تو را خوی و نشان نيك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خوي و خصال نمر و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چو مردان شو مشمّر بر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نسوان که جاسازی در أسجاف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بنای کارها را محکم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آخر نيارد تاب إسحاف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درازی نیست در هر چیز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بی بهره بینی شخص سرناف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سبُع چون زحمتش در دشت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اندر بپا دارند سلعاف</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زنان پیشی همی از مرد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ننگ آورد ناقه در اسناف</w:t>
      </w:r>
      <w:r>
        <w:rPr>
          <w:rStyle w:val="FootnoteAnchor"/>
          <w:rtl w:val="true"/>
        </w:rPr>
        <w:footnoteReference w:id="13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راه حرص و آزت هست مویه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مردی کو دچار آید به إسئاف</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شوی آماج أرماح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دارد تحمُّل تن به شرحاف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درختان سطبر کوه و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قیاسش را کجا باشد به شرعاف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به بنیانی که سخت‌آمد شرف‌جوی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بام ویرانت چه إشراف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کجا از قطع بتواند رهیدن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بداس اندر گیاه خُرد و شر ناف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کجا در ثلج و یخ آن 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تابد همی آن تاب شفشاف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کجا اندر بدن ستوار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جامه‌ای کو هست شفشاف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کجا تاب آورد اوراق 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خزان و باد شفش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چو ثیِّب گشت و فرتوت و کهنسال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سود او را ز زيورها و إشناف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بدایت جوی در إصلاح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دمّل آور پیش از 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چو ریشه کرد و سخت افتاد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سود آرد بر آن إشتاف إشتاف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بر آن رنجور کو روزش بسر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إشتاف تو مانند إشت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چو جوهر باشد اندر مرد كافي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نیاید کار از اشخاص شنعاف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بطین چون کوه باشد هست ذخّار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معدن اندر فرق شنعاف </w:t>
      </w:r>
      <w:r>
        <w:rPr>
          <w:rStyle w:val="FootnoteAnchor"/>
          <w:rtl w:val="true"/>
        </w:rPr>
        <w:footnoteReference w:id="15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دریا نشاید خواست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 لؤلؤ را ز أصداف</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آهنگ یلانت هست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بايدت بودن در إصفاف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گرانجانیّ و كم خيرى بود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مذموم سختی ها و إصلاف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ز بي خيريّ مخلوق و ز شرّش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از حق همي‌جوئيم و إصواف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تأهُّل را نشاید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 جوی در مردان مصياف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بدان هنگام أبكار جوان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آرد نه چونان أرض مصياف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زن بکر وَ لود نيك 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اویت سودها آید چو مصياف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همه کاری بهنگامش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خاصیّت از ابر و أرض مصياف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اگر با خلق نیکوئی بجوئی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خویش دریابی به إضعاف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وگر در زحمت ایشان بکوشی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حق بر جان و تن يا بي تو إضعاف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نشاید چشم بر مرغ مسمّن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شکمباره چرا گشتی به إطخاف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حمار و گاو از اشکم در ستوه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اسب تازي هست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چوخواهی کیل خود پر ،کیل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 خاليّ و نيكو ساز إطفاف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للمطفِّف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بگوش خود سپر بگذر ز إطفاف </w:t>
      </w:r>
      <w:r>
        <w:rPr>
          <w:rStyle w:val="FootnoteAnchor"/>
          <w:rtl w:val="true"/>
        </w:rPr>
        <w:footnoteReference w:id="16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طاقت نیستت بر نیستت بر لطمه‌ای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زیر دستت هست طلحاف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بهرکس استم و ظلمت روا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کس بهر خود خواهی تو إطلاف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ز بهر خود همي إطلاف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بجوئیّ و برای خلق إطلاف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فزون خوانی خودت را در همه‌حال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دیگرانت هست إطن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ز پرگوئی تو مجلسها میازار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چون نباشد جوى إطه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نه هر کس بادگر کس هست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صلیان چون چنار آید در اطهاف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نه اسرافت سزد اندر 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اعطاها بايد كرد إطهاف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نه هر جایی بود شایستۀ 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کعبه باید گشت طوّاف</w:t>
      </w:r>
    </w:p>
    <w:p>
      <w:pPr>
        <w:pStyle w:val="BookText"/>
        <w:rPr/>
      </w:pPr>
      <w:r>
        <w:rPr>
          <w:rFonts w:ascii="IRNazanin" w:hAnsi="IRNazanin" w:eastAsia="IRNazanin"/>
          <w:color w:val="111111"/>
          <w:sz w:val="28"/>
          <w:sz w:val="28"/>
          <w:szCs w:val="28"/>
          <w:rtl w:val="true"/>
          <w:lang w:bidi="fa-IR"/>
        </w:rPr>
        <w:t xml:space="preserve">تو را فرزند نادلجوی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خواهى باش إظراف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تو را منزل بايد باید بهر 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رامشگه بیابى جوى إظلاف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ز اشتابندگیّ یمن و یسرت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حاصل نیست بهر چيست إعجاف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تهیّه در همه کاری است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مرکب بر شدن بایست عرضاف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بکوه و دشت با بینش سفر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مدان هرگونه صوتی را تو إغراف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نه هر بانکی که میآید بگوشت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پنداریش غرّافی به غرّاف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ریگزار ، یا کوهی است از بنی سعد و نام آبی است از بني‌أسد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را نام غرّاف است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 بشناس غرّافي زغرّاف </w:t>
      </w:r>
      <w:r>
        <w:rPr>
          <w:rStyle w:val="FootnoteAnchor"/>
          <w:rtl w:val="true"/>
        </w:rPr>
        <w:footnoteReference w:id="18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ریگزار ، یا کوهی است از بنی سعد و نام آبی است از بني‌أسد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یکتن زیر فرمانت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 وی نباید داشت إعساف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چه در رنجش بیازاری تو را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نیارد همچو اشتر را در اعساف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نکوئی را بهر حالی بكن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آن یابی پشیمانیّ و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نکوئي هست چون کشت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نیکوش داري بيني إعصاف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نه هر صاحب صاحب تواند بود 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عاكف تواند گشت عکّاف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زنی را کو نکوهیده است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که باشد اندر إغداف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بهر چیزی نگو دان سود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کز نهرها شد نهر غرّاف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تو را بار نکو باید ز 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چیستت حاصل ز إغضاف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مكان بايد که ساکن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است در هر حال إغضاف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سحاب از بهر باریدن بوقتش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چون شد نکو گرديد إغضاف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برای ره سپاري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باشد که مطلوبست إغضاف </w:t>
      </w:r>
      <w:r>
        <w:rPr>
          <w:rStyle w:val="FootnoteAnchor"/>
          <w:rtl w:val="true"/>
        </w:rPr>
        <w:footnoteReference w:id="19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کو مهتر آمد هست غطریف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مهتر نیست هرگز نیست غطراف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بزرگی هست اندر سؤدد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مخصوص است اندر شخص غيّاف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مکان باید که آباد و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چیست سود تو ز أفياف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تورا ظرف از برای حفظ‌شيء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آنش نیست چه فرقش ز أقحاف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چو گل بینی به بویش دل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گل بینی برون ریزی بمقذاف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آمیز و مُجالس شو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بینی نکوئی‌ها ز إقراف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نه هر آمیزشی يك معنی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بشناس از إقراف ، إقراف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چو کارت محكم و کردار 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 هرگز اندر خویش قرقاف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بسختی سنگی آمد در خور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 و بی بها گردید قُشّاف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درختان صنوبر بهر سقف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اندر نمی آرند</w:t>
      </w:r>
    </w:p>
    <w:p>
      <w:pPr>
        <w:pStyle w:val="BookText"/>
        <w:rPr/>
      </w:pPr>
      <w:r>
        <w:rPr>
          <w:rFonts w:ascii="IRNazanin" w:hAnsi="IRNazanin" w:eastAsia="IRNazanin"/>
          <w:color w:val="111111"/>
          <w:sz w:val="28"/>
          <w:sz w:val="28"/>
          <w:szCs w:val="28"/>
          <w:rtl w:val="true"/>
          <w:lang w:bidi="fa-IR"/>
        </w:rPr>
        <w:t xml:space="preserve">أقصاف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سفر کردن به اسب تیز رو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منزل رسی بر اسب أقطاف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برای آزمون صرّاف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کجایت آزمون چون گشت قفّاف </w:t>
      </w:r>
      <w:r>
        <w:rPr>
          <w:rStyle w:val="FootnoteAnchor"/>
          <w:rtl w:val="true"/>
        </w:rPr>
        <w:footnoteReference w:id="20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مرد صيرفي این حال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در پیش او یکسان و أقفاف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چو تدبير و فعالت گشت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کشور و جيش تو إقناف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بكتف و بال خود هرگز مکن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 ز شاپور و ز أكتاف</w:t>
      </w:r>
    </w:p>
    <w:p>
      <w:pPr>
        <w:pStyle w:val="BookText"/>
        <w:rPr/>
      </w:pPr>
      <w:r>
        <w:rPr>
          <w:rFonts w:ascii="IRNazanin" w:hAnsi="IRNazanin" w:eastAsia="IRNazanin"/>
          <w:color w:val="111111"/>
          <w:sz w:val="28"/>
          <w:sz w:val="28"/>
          <w:szCs w:val="28"/>
          <w:rtl w:val="true"/>
          <w:lang w:bidi="fa-IR"/>
        </w:rPr>
        <w:t xml:space="preserve">حديث كتف أعراب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بشنو ز کتّاب وز كتّاف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نباید جست نزدیکی بهر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 چو خواهی جست إكثاف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علامت از سوارانت بس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و بی گه آید بانگ إكداف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بهر ماده نباید جست چون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 بود آن قلص و إكراف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تأمّل باید و صبر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خورد خرما را ز کر ناف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برزق حقّ بباید بود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کفران چو برتابی ز أكساف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براه علم و عرفان پای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گردی بهر معضل تو کشّاف</w:t>
      </w:r>
    </w:p>
    <w:p>
      <w:pPr>
        <w:pStyle w:val="BookText"/>
        <w:rPr/>
      </w:pPr>
      <w:r>
        <w:rPr>
          <w:rFonts w:ascii="IRNazanin" w:hAnsi="IRNazanin" w:eastAsia="IRNazanin"/>
          <w:color w:val="111111"/>
          <w:sz w:val="28"/>
          <w:sz w:val="28"/>
          <w:szCs w:val="28"/>
          <w:rtl w:val="true"/>
          <w:lang w:bidi="fa-IR"/>
        </w:rPr>
        <w:t xml:space="preserve">بآیات کتاب حقّ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مشکل گرددت بنگر بکشّاف</w:t>
      </w:r>
    </w:p>
    <w:p>
      <w:pPr>
        <w:pStyle w:val="BookText"/>
        <w:rPr/>
      </w:pPr>
      <w:r>
        <w:rPr>
          <w:rFonts w:ascii="IRNazanin" w:hAnsi="IRNazanin" w:eastAsia="IRNazanin"/>
          <w:color w:val="111111"/>
          <w:sz w:val="28"/>
          <w:sz w:val="28"/>
          <w:szCs w:val="28"/>
          <w:rtl w:val="true"/>
          <w:lang w:bidi="fa-IR"/>
        </w:rPr>
        <w:t xml:space="preserve">ترشروئی مکن با خلق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خندان نیز شو بر وضع إكشاف </w:t>
      </w:r>
      <w:r>
        <w:rPr>
          <w:rStyle w:val="FootnoteAnchor"/>
          <w:rtl w:val="true"/>
        </w:rPr>
        <w:footnoteReference w:id="21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تو شیفته بر دهر خاني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پرهیز کن زین گونه إكلاف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گزیدن خانۀ دنیای 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بزحمتها گزیدن هست إكناف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چو بحری پر ز طوفان است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نیست از بهر تو ألجاف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جهان باشد چو خون آشام ضرغام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خود اشتری در وقت إلعاف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خورد گرگ زمانه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گردی شبان بنگر بر إلغاف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بود دزد نفوس این گرگ آجال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آسوده میخوابی ز إلغاف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آن گاهی که اندازد بچاهت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خویشتن را بر تو لوّاف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چو حال این جهان این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حرص و طمع و إلهاف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بچالاکی ازین منزل سفر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مجوی آهستگی مانند منتاف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نه‌خندان باش و نه‌گریان بر این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فاني نشاید شد در إنخاف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بمهمیز و شتابان زود بگریز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کن مرکب خود را به إنداف </w:t>
      </w:r>
      <w:r>
        <w:rPr>
          <w:rStyle w:val="FootnoteAnchor"/>
          <w:rtl w:val="true"/>
        </w:rPr>
        <w:footnoteReference w:id="22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 بقولاتت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مغرور و بنشاند به إنضاف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بروز دیگرت بر بستر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دچارت سازد و آرد در إنضاف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بكاخ خسروي روزی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باشی</w:t>
      </w:r>
    </w:p>
    <w:p>
      <w:pPr>
        <w:pStyle w:val="BookText"/>
        <w:rPr/>
      </w:pPr>
      <w:r>
        <w:rPr>
          <w:rFonts w:ascii="IRNazanin" w:hAnsi="IRNazanin" w:eastAsia="IRNazanin"/>
          <w:color w:val="111111"/>
          <w:sz w:val="28"/>
          <w:sz w:val="28"/>
          <w:szCs w:val="28"/>
          <w:rtl w:val="true"/>
          <w:lang w:bidi="fa-IR"/>
        </w:rPr>
        <w:t xml:space="preserve">اندر إنعاف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جهان با عنصرت باشد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باغ بگزین یاکه نغناف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تمام آنها باشد ز يك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مختلف بینی تو تنطاف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حديث این جهان و خلق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باز و کرکس دان و نُسّاف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بكامت بر چكاند روز و شب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پنداری ز شهدت کرده إنشاف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ولی شهدش بکام خویش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بمأكولات نیکو هست نُشّاف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درخت آرزو پربار و بی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مر تو را مانند منشاف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مواليد جهان را نیست مردي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مجوی از اشتر دنیا تو إنشاف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ندارد تاب تقديرات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کار باشی گر چه نقّاف</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تورا محروم خواهد ساخت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أشعب گر چه می‌باشی تو نقّاف</w:t>
      </w:r>
      <w:r>
        <w:rPr>
          <w:rStyle w:val="FootnoteAnchor"/>
          <w:rtl w:val="true"/>
        </w:rPr>
        <w:footnoteReference w:id="23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کُفتن مغز و روانت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باشد اندر کار إنقاف</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درود کشت و زرع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آرد ملخها را به إنقاف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نمی گردد شتر چون تازیان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برکشد تا ابر أنواف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هزاران در هزاران مام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شوي و باقي دارد أنواف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فراوانت خورش بر خوان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غم نهد پیکش بر أوثاف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پی کسب و هنر بگزین تو 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ماده شتر میجوی میحاف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چو اشتر را بسازی چاق و فربي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اندیشد از آهنگ إيضاف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چنان در زیر رانت با نشاط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مرأه اندر حال إيغاف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چو بام خویش را ستوار نآری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ایمن شود از رنج تو کاف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بهر روزی ازین گردنده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آمد از بهر تو إيهاف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بچالاکی ازین ویرانه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کار بخت آید در إهداف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به پنجه چون رسی وقت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نجاتت نیست در أهداف إهداف </w:t>
      </w:r>
      <w:r>
        <w:rPr>
          <w:rStyle w:val="FootnoteAnchor"/>
          <w:rtl w:val="true"/>
        </w:rPr>
        <w:footnoteReference w:id="24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زبون آئی از أرماح نوازل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 گرچه فزون آری در إهداف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شتابنده شو از بهر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اندر شقا باشی تو هذّاف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بکن کوشش که تا نفست ببالد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سودت دولتت را هست إهراف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شتاب اندر امور نيك نيك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بیهودگی مانند هزراف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نمی گردد بسان اسب تازي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 گر بیارایند هفّاف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بسایۀ نارون باید غنودن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 بگزیدن اندر چتر هفّاف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بشو چالاك اگرنه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سازی به هفهافي به هفهاف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چرا در کار دنیا مویه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کودکی کو راست أهناف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مشو در خنده و در گر‌يه‌ات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زنان افتاده إهناف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عطش گر آوری در کار حقّ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هر لای و گل بر سان مهیاف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یکی پیمانه ات بر خوان نهد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کامت بسوزاند إلى ناف</w:t>
      </w:r>
    </w:p>
    <w:p>
      <w:pPr>
        <w:pStyle w:val="BookText"/>
        <w:rPr/>
      </w:pPr>
      <w:r>
        <w:rPr>
          <w:rFonts w:ascii="IRNazanin" w:hAnsi="IRNazanin" w:eastAsia="IRNazanin"/>
          <w:color w:val="111111"/>
          <w:sz w:val="28"/>
          <w:sz w:val="28"/>
          <w:szCs w:val="28"/>
          <w:rtl w:val="true"/>
          <w:lang w:bidi="fa-IR"/>
        </w:rPr>
        <w:t xml:space="preserve">تو چون از لاف دنیا غافل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بر دانش و بر علم خود لاف</w:t>
      </w:r>
    </w:p>
    <w:p>
      <w:pPr>
        <w:pStyle w:val="BookText"/>
        <w:rPr/>
      </w:pPr>
      <w:r>
        <w:rPr>
          <w:rFonts w:ascii="IRNazanin" w:hAnsi="IRNazanin" w:eastAsia="IRNazanin"/>
          <w:color w:val="111111"/>
          <w:sz w:val="28"/>
          <w:sz w:val="28"/>
          <w:szCs w:val="28"/>
          <w:rtl w:val="true"/>
          <w:lang w:bidi="fa-IR"/>
        </w:rPr>
        <w:t xml:space="preserve">از راه حمق خواند خویش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هنوزت فرق نبود قاف از كاف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ار خویشتن را میشماری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از صحیح و سقم بشکاف </w:t>
      </w:r>
    </w:p>
    <w:p>
      <w:pPr>
        <w:pStyle w:val="BookText"/>
        <w:rPr/>
      </w:pPr>
      <w:r>
        <w:rPr>
          <w:rFonts w:ascii="IRNazanin" w:hAnsi="IRNazanin" w:eastAsia="IRNazanin"/>
          <w:color w:val="111111"/>
          <w:sz w:val="28"/>
          <w:sz w:val="28"/>
          <w:szCs w:val="28"/>
          <w:rtl w:val="true"/>
          <w:lang w:bidi="fa-IR"/>
        </w:rPr>
        <w:t xml:space="preserve">چه دانی اینهمه اخبار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کدامش از در صدق است و إزهاف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پدید آید دروغ از قول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آخر بگرداند رخ از آف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اگر خر پشکل اندازد به تاتار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نه‌پشتش مشك و نی خر میشودآف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بباید داشت بر يك راه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هرگه سوی دیگر کس چنان جاف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ذکرباره زنان را جاف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ایل جاف را دان جاف از جاف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بود مشك و عبير و عنبر و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معطّر ؛ ليك يكسان نیست با راف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بود صوت حمير و بانگی کفتار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صوت ، لكن کی شود واف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پیمبر در همه ادیان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موسی و چه عیسی و چه أرداف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بر اینگونه ردیف و این روي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گذر کن قاف تا قاف</w:t>
      </w:r>
    </w:p>
    <w:p>
      <w:pPr>
        <w:pStyle w:val="BookText"/>
        <w:rPr/>
      </w:pPr>
      <w:r>
        <w:rPr>
          <w:rFonts w:ascii="IRNazanin" w:hAnsi="IRNazanin" w:eastAsia="IRNazanin"/>
          <w:color w:val="111111"/>
          <w:sz w:val="28"/>
          <w:sz w:val="28"/>
          <w:szCs w:val="28"/>
          <w:rtl w:val="true"/>
          <w:lang w:bidi="fa-IR"/>
        </w:rPr>
        <w:t>سپهر این قافيت آورد و آراست</w:t>
      </w:r>
    </w:p>
    <w:p>
      <w:pPr>
        <w:pStyle w:val="BookText"/>
        <w:rPr/>
      </w:pPr>
      <w:r>
        <w:rPr>
          <w:rFonts w:ascii="IRNazanin" w:hAnsi="IRNazanin" w:eastAsia="IRNazanin"/>
          <w:color w:val="111111"/>
          <w:sz w:val="28"/>
          <w:sz w:val="28"/>
          <w:szCs w:val="28"/>
          <w:rtl w:val="true"/>
          <w:lang w:bidi="fa-IR"/>
        </w:rPr>
        <w:t>روي اندر ردیف از عون ألطاف</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الربيع مسطور است که وقتی أبونواس پسری صاحب جمال وشیرین مقال در دبیرستانی بدید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تبارك الله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است نیکوترین آفرینندگان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أبونواس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مانند این باید عمل کنند عمل کنندگان ، أبونواس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نريد أن نأكل منها و تطمئنَّ قلوبنا ونعلم </w:t>
      </w:r>
    </w:p>
    <w:p>
      <w:pPr>
        <w:pStyle w:val="BookText"/>
        <w:rPr/>
      </w:pPr>
      <w:r>
        <w:rPr>
          <w:rFonts w:ascii="IRNazanin" w:hAnsi="IRNazanin" w:eastAsia="IRNazanin"/>
          <w:color w:val="111111"/>
          <w:sz w:val="28"/>
          <w:sz w:val="28"/>
          <w:szCs w:val="28"/>
          <w:rtl w:val="true"/>
          <w:lang w:bidi="fa-IR"/>
        </w:rPr>
        <w:t xml:space="preserve">أن قد صدقتَنا و نكون عليها من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از آن بخوریم و دلهای ما آرام و اطمینان گیرد و بدانیم که راست گفته‌ای با ما و بوده باشیم بر آن از شاهدان و گواهان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پسر چون شکر لب برگشود و از درخش دیدار و دندان ، دل و جان أبونواس را در ربود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نمیرسید به چیز خوب تا آنکه بخشایش کنید از آنچه دوست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بدستیاری درم سفید و دینار سرخ از اندام سیمین و هر دو لب یاقوتين بار برخوردار نتوان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أبونواس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بيننا وبينك موعاداً لانخلفهُ نحن ولاأنت 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ها و خودت موعدی را مقرّر بدار که ما و تو تخلّف نکنیم مکانی را که متوسِّط بوده باشد ما بين من و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پسر که چون تُنگ شکر و پاره قمر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موعد كم يوم الزينة و أن يُحشر الناسُ 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شما روز جمعه است و اینکه مردمان هنگام چاشتگاه و برشدن روز فراهم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أبونواس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دل بفراق بر نهادم و زهر فراق در کام آوردم وروزوشب بسپردم تا روز جمعه دررسید ، اینوقت بیامدم و آن زیبا پسر را در میان أطفال ببازی بدیدم ؛ پس زبان برگشودم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الموفون بعهدهم إذا عاهدوا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وفا بعهد خود کنند چون عهد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ماهروی نیکوجمال از میان أطفال بیرون آمد و من از پی او روان بودم تا گاهی که بمكانی پوشیده رسیدیم ، این وقت يك اشرفي زر أحمر در پارۀ قرطاس پیچیده بدو تقدیم کردم ، گمان نمود که مگر در همی 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نداشته اند خدای را اندازه عظمت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يك درهم را در بهای يك خرمن سیم نمی توان داد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نواس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بقرةٌ صفراءُ فاقعٌ لونُها تسرُّ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گاوی </w:t>
      </w:r>
      <w:bookmarkStart w:id="130" w:name="pg19468_208335"/>
    </w:p>
    <w:p>
      <w:pPr>
        <w:pStyle w:val="BookText"/>
        <w:rPr/>
      </w:pPr>
      <w:bookmarkEnd w:id="130"/>
      <w:r>
        <w:rPr>
          <w:rFonts w:ascii="IRNazanin" w:hAnsi="IRNazanin" w:eastAsia="IRNazanin"/>
          <w:color w:val="111111"/>
          <w:sz w:val="28"/>
          <w:sz w:val="28"/>
          <w:szCs w:val="28"/>
          <w:rtl w:val="true"/>
          <w:lang w:bidi="fa-IR"/>
        </w:rPr>
        <w:t xml:space="preserve">است زرد شدیدالصفره که رنگ ظریفش خوشحال میگرداند بینندگان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در هم سفید نیست بلکه دینار شریف زرد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معلوم شد که دینار دلربای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أبونواس ساکت ماند و شرم همی داشت که آن پسر نیکو منظر را به سر نهادن و کفل بر افراختن سخن کند ، 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يذكرون الله قياماً و قعوداً و على جنو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ذکر خدای را مینمایند در حال ایستادن و نشستن و 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نوبت خفتن و کفل را مهدف حمدان دکل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آن قرص آفتاب و فلقه قمر گره از جبین برکشید و بند إزار برگشود و پیشانی بر زمین باز گذاشت و سرین چون گنبد نسرین باز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اركبوا فيها بسم الله مجریها و مرسیها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و بگردید و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بر این کشتی سیمین بر آی و بهر طور که خواهی بشتاب و درنگ جوی </w:t>
      </w:r>
      <w:r>
        <w:rPr>
          <w:rFonts w:eastAsia="IRNazanin" w:cs="IRNazanin"/>
          <w:color w:val="111111"/>
          <w:sz w:val="28"/>
          <w:szCs w:val="28"/>
          <w:rtl w:val="true"/>
          <w:lang w:bidi="fa-IR"/>
        </w:rPr>
        <w:t>!</w:t>
      </w:r>
    </w:p>
    <w:p>
      <w:pPr>
        <w:pStyle w:val="Heading3"/>
        <w:numPr>
          <w:ilvl w:val="2"/>
          <w:numId w:val="1"/>
        </w:numPr>
        <w:rPr/>
      </w:pPr>
      <w:bookmarkStart w:id="131" w:name="__RefHeading___Toc17423011_1280447820"/>
      <w:bookmarkStart w:id="132" w:name="_Toc45"/>
      <w:bookmarkEnd w:id="131"/>
      <w:r>
        <w:rPr>
          <w:rtl w:val="true"/>
        </w:rPr>
        <w:t>لمؤلفه</w:t>
      </w:r>
      <w:bookmarkEnd w:id="132"/>
    </w:p>
    <w:p>
      <w:pPr>
        <w:pStyle w:val="BookText"/>
        <w:rPr/>
      </w:pPr>
      <w:r>
        <w:rPr>
          <w:rFonts w:ascii="IRNazanin" w:hAnsi="IRNazanin" w:eastAsia="IRNazanin"/>
          <w:color w:val="111111"/>
          <w:sz w:val="28"/>
          <w:sz w:val="28"/>
          <w:szCs w:val="28"/>
          <w:rtl w:val="true"/>
          <w:lang w:bidi="fa-IR"/>
        </w:rPr>
        <w:t xml:space="preserve">پسر سرو قدّ سيم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بسپوز سخت و سست در آر</w:t>
      </w:r>
    </w:p>
    <w:p>
      <w:pPr>
        <w:pStyle w:val="BookText"/>
        <w:rPr/>
      </w:pPr>
      <w:r>
        <w:rPr>
          <w:rFonts w:ascii="IRNazanin" w:hAnsi="IRNazanin" w:eastAsia="IRNazanin"/>
          <w:color w:val="111111"/>
          <w:sz w:val="28"/>
          <w:sz w:val="28"/>
          <w:szCs w:val="28"/>
          <w:rtl w:val="true"/>
          <w:lang w:bidi="fa-IR"/>
        </w:rPr>
        <w:t xml:space="preserve">گاه سنبیدن و برون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ردان ز دست مدار</w:t>
      </w:r>
    </w:p>
    <w:p>
      <w:pPr>
        <w:pStyle w:val="BookText"/>
        <w:rPr/>
      </w:pPr>
      <w:r>
        <w:rPr>
          <w:rFonts w:ascii="IRNazanin" w:hAnsi="IRNazanin" w:eastAsia="IRNazanin"/>
          <w:color w:val="111111"/>
          <w:sz w:val="28"/>
          <w:sz w:val="28"/>
          <w:szCs w:val="28"/>
          <w:rtl w:val="true"/>
          <w:lang w:bidi="fa-IR"/>
        </w:rPr>
        <w:t>أبونواس چون مردان پخته کار کهنه سوار بر آن سفینه آبگینه آثار بر آمد و بکاویدن معدن درآمد ، در آنحال مراودت از ضخامت ذکر دردی شدید بر آن رعنا پسر عارض شد و از زخمش خون بر آن سرین گلگون فروریخت و بر زبان شیرین بگذرانید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الملوك إذا دخلوا قريةً أفسدوها وجعلوا أعزَّة أهلها أذّلة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پادشاهان بقريۀ اندر شوند فاسد گردانند آنرا و عزیزانش را ذلیل نمایند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پیری جهاندیده خوب و بد کیهان چشیده سخنان دلجوی و کلمات گله آمیز شهوت انگیز ایشانرا می‌شنید و ایشان او را نمی‌دیدند ، پس با کمال حسرت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فكلوا منها وأطعموا البائسَ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بخورید از آن و بخورانید نیازمند فقیر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با هزاران ناز و دلال که در زیر ذکر داشت زبان بر گشاد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مکلّف نمی دارد هیچکس را جز باندازه تاب و طاقت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أبونواس کار خود را با آن نگار بپایان رسانیده هردو تن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نعمة الله جزائري صاحب زهر الربيع در آخر این حکایت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ملك الشعراء زمان خود بوده ، ودیوانی بزرگی از اشعار اورا در شیراز بدیدم که مدايح حضرت عليّ بن موسى الرضا علیه السلام در آن اندراج داشت جز آنکه أغلب أشعار دیگرش اظهار فسق به خوارج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حکایت مذکور و تكلّم بآیات مبارکه در چنان موقع اگر مقرون بصدق باشد دلالت بر فسقی مفرط دارد و گمان چنان است که اگر صدق هم باشد دیگران برای طیبت برگ و شاخی اضافه کرده اند وگرنه پسری که یکسر خواهشگر ذکر است با یاتش چه حکایت و بحفظ آن و روایتش چه درایت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آنگهی أبونواس مرد عالم فاضل أديب مؤدب روزگار بود و از معاشرت پسران ساده روی و مباشرت با ایشان صبوری نداشت أمّا هرگز او را در رعایت أدب قصور نمیرفت ، چگونه میتوان قبول نمود که در چنین موارد بآيات قرآني اشتغال و استشهاد جوید و بر حسب مناسبت بر زبان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بعد نیز پارۀ حکایات او که با پارۀ خلفا روی داده است انشاء الله تعالی در مواقع خود مذکور میشود </w:t>
      </w:r>
      <w:r>
        <w:rPr>
          <w:rFonts w:eastAsia="IRNazanin" w:cs="IRNazanin"/>
          <w:color w:val="111111"/>
          <w:sz w:val="28"/>
          <w:szCs w:val="28"/>
          <w:rtl w:val="true"/>
          <w:lang w:bidi="fa-IR"/>
        </w:rPr>
        <w:t xml:space="preserve">. </w:t>
      </w:r>
      <w:bookmarkStart w:id="133" w:name="pg19468_208337"/>
    </w:p>
    <w:p>
      <w:pPr>
        <w:pStyle w:val="Heading2"/>
        <w:numPr>
          <w:ilvl w:val="1"/>
          <w:numId w:val="1"/>
        </w:numPr>
        <w:rPr/>
      </w:pPr>
      <w:bookmarkStart w:id="134" w:name="__RefHeading___Toc17423013_1280447820"/>
      <w:bookmarkStart w:id="135" w:name="_Toc46"/>
      <w:bookmarkEnd w:id="133"/>
      <w:bookmarkEnd w:id="134"/>
      <w:r>
        <w:rPr>
          <w:rtl w:val="true"/>
        </w:rPr>
        <w:t>بیان وقایع سال یکصد و نود و ششم هجری</w:t>
      </w:r>
      <w:bookmarkEnd w:id="135"/>
    </w:p>
    <w:p>
      <w:pPr>
        <w:pStyle w:val="Heading3"/>
        <w:numPr>
          <w:ilvl w:val="2"/>
          <w:numId w:val="1"/>
        </w:numPr>
        <w:rPr/>
      </w:pPr>
      <w:bookmarkStart w:id="136" w:name="__RefHeading___Toc17423015_1280447820"/>
      <w:bookmarkStart w:id="137" w:name="_Toc47"/>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و فرستادن محمد أمين جمعی را بحرب طاهر و مراجعت ایشان بدون قتال و حبس أسد</w:t>
      </w:r>
    </w:p>
    <w:p>
      <w:pPr>
        <w:pStyle w:val="BookText"/>
        <w:rPr/>
      </w:pPr>
      <w:r>
        <w:rPr>
          <w:rFonts w:ascii="IRNazanin" w:hAnsi="IRNazanin" w:eastAsia="IRNazanin"/>
          <w:color w:val="111111"/>
          <w:sz w:val="28"/>
          <w:sz w:val="28"/>
          <w:szCs w:val="28"/>
          <w:rtl w:val="true"/>
          <w:lang w:bidi="fa-IR"/>
        </w:rPr>
        <w:t xml:space="preserve">در تاریخ ابن أثير و طبري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وثّاب حکایت نمود که بعد از قتل عبد الرحمان بن جبله أبناوي که سبقت نگارش گرفت فضل بن ربیع که وزیر و کارگذار محمّد أمين بود مرا احضار نمود ، چون بخدمتش در آمدم در صحن سرایش نشسته و رقعۀ بدست داشت که همی قرائت کرد و هر دو چشمش سرخ گشت و آتش غضبش فروزنده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نوم الطائر وينتبهُ انتباه الذئب ، الذئب همُّهُ بطنُه ، يقاتل الرعاء والكلاب يرصده ، لايفكّر في زوال نعمة و لايروّي في إمضاء رأي ولا مكيدة ، قد ألهاه کأسه و شغله قدحه ، فهو يجري في لهوه و الاَيّام توضع في هلاكه ، قد شمّر له عبد الله عن ساقٍ و فوَّق له أصوب أسهمه ، يرميه على بُعد الدار بالهتف النافذ و الموت القاصد و قد عبّی له المنايا على ظهور الخيل وناط له البلاء في أسنّة الرماح وشفار السيوف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مقصود این است که محمّد أمين چون طایر کم پرواز که از باز تیز چنگ غافل است و آرام و آسوده میخورد و میخوابد ، از بسالت و جلادت مامون بی خبر شب بسحر میسپارد و چون گرگ گرسنه که جز پذیرائی شکم و چنگی افکندن به نعم اندیشۀ ندارد سر از خواب بیخبري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 به پستی و همّتش به امور پست بسته است ، با گوسفندان کار مقاتلت میآراید و سگهای درنده باهنگ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لشكر وامرای لشکری را که أمين بجنگی مأمون میفرستد نسبت بسپاه خراسان و گرد افکنان آنسامان در این حکم هستند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زوال نعمتش اندیشه مینماید و نه در کار تدبیر و مکیدت و امضاء رأي </w:t>
      </w:r>
    </w:p>
    <w:p>
      <w:pPr>
        <w:pStyle w:val="BookText"/>
        <w:rPr/>
      </w:pPr>
      <w:r>
        <w:rPr>
          <w:rFonts w:ascii="IRNazanin" w:hAnsi="IRNazanin" w:eastAsia="IRNazanin"/>
          <w:color w:val="111111"/>
          <w:sz w:val="28"/>
          <w:sz w:val="28"/>
          <w:szCs w:val="28"/>
          <w:rtl w:val="true"/>
          <w:lang w:bidi="fa-IR"/>
        </w:rPr>
        <w:t xml:space="preserve">و رویّتی پیشه پیش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در پیمودن شراب ناب و سودن موی پر پیچ و تاب و طلب مرغ کباب و أقداح راح و صِباح مِلاح شب به صباح و صَباح به رواح میرساند و ختام امور و نظام جمهور و خاتم جهانبانی جز از برداشتن خواتيم خواتین أبكار و سنبیدن سرین ساده رویان نازنین رفتار نمی انگارد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کار لهو و لعب مشغول و جهان در هلاك او و تخریب أركانش نگران و عبدالله مأمون در دمار او برگزیده‌ترین سهام و کارگرترین تیرهایش در کمان و در برکندن أساس سلطنتش دامن بر کمر برزده ، بلایا از أطرافش نمایان ، و رزايا از أكنافش نگران و بر مراكب فنا بجا نبش شتابان و با أسنه رماح و شفار سيوف بسویش گرایان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بگفت استرجاع نمود و بتمثُّل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مجدولة جدل العنان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شَعرٌ جعدٌ و وجهٌ مقسَّمُ</w:t>
      </w:r>
    </w:p>
    <w:p>
      <w:pPr>
        <w:pStyle w:val="BookText"/>
        <w:rPr/>
      </w:pPr>
      <w:r>
        <w:rPr>
          <w:rFonts w:ascii="Amiri" w:hAnsi="Amiri" w:eastAsia="Amiri" w:cs="Amiri"/>
          <w:color w:val="111111"/>
          <w:sz w:val="28"/>
          <w:sz w:val="28"/>
          <w:szCs w:val="28"/>
          <w:rtl w:val="true"/>
          <w:lang w:bidi="ar-SA"/>
        </w:rPr>
        <w:t xml:space="preserve">و ثغر نقيّ الّلون عذبٌ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له الظلماء ساعة تبسمُ</w:t>
      </w:r>
    </w:p>
    <w:p>
      <w:pPr>
        <w:pStyle w:val="BookText"/>
        <w:rPr/>
      </w:pPr>
      <w:r>
        <w:rPr>
          <w:rFonts w:ascii="Amiri" w:hAnsi="Amiri" w:eastAsia="Amiri" w:cs="Amiri"/>
          <w:color w:val="111111"/>
          <w:sz w:val="28"/>
          <w:sz w:val="28"/>
          <w:szCs w:val="28"/>
          <w:rtl w:val="true"/>
          <w:lang w:bidi="ar-SA"/>
        </w:rPr>
        <w:t xml:space="preserve">وثدیانِ کالحُقَّين والبطن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خمیصٌ و وجهٌ ناره تتضرَّمُ</w:t>
      </w:r>
    </w:p>
    <w:p>
      <w:pPr>
        <w:pStyle w:val="BookText"/>
        <w:rPr/>
      </w:pPr>
      <w:r>
        <w:rPr>
          <w:rFonts w:ascii="Amiri" w:hAnsi="Amiri" w:eastAsia="Amiri" w:cs="Amiri"/>
          <w:color w:val="111111"/>
          <w:sz w:val="28"/>
          <w:sz w:val="28"/>
          <w:szCs w:val="28"/>
          <w:rtl w:val="true"/>
          <w:lang w:bidi="ar-SA"/>
        </w:rPr>
        <w:t xml:space="preserve">لهوتُ بها ليل التمام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بمرو الروَّذ غيظاً تجرّمُ</w:t>
      </w:r>
    </w:p>
    <w:p>
      <w:pPr>
        <w:pStyle w:val="BookText"/>
        <w:rPr/>
      </w:pPr>
      <w:r>
        <w:rPr>
          <w:rFonts w:ascii="Amiri" w:hAnsi="Amiri" w:eastAsia="Amiri" w:cs="Amiri"/>
          <w:color w:val="111111"/>
          <w:sz w:val="28"/>
          <w:sz w:val="28"/>
          <w:szCs w:val="28"/>
          <w:rtl w:val="true"/>
          <w:lang w:bidi="ar-SA"/>
        </w:rPr>
        <w:t xml:space="preserve">أظلُّ اُناغيها و تحت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نهد المركلين عثمثمُ</w:t>
      </w:r>
    </w:p>
    <w:p>
      <w:pPr>
        <w:pStyle w:val="BookText"/>
        <w:rPr/>
      </w:pPr>
      <w:r>
        <w:rPr>
          <w:rFonts w:ascii="Amiri" w:hAnsi="Amiri" w:eastAsia="Amiri" w:cs="Amiri"/>
          <w:color w:val="111111"/>
          <w:sz w:val="28"/>
          <w:sz w:val="28"/>
          <w:szCs w:val="28"/>
          <w:rtl w:val="true"/>
          <w:lang w:bidi="ar-SA"/>
        </w:rPr>
        <w:t xml:space="preserve">طواها طراد الخيل في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عارضٌ فيه الأسنّة ترزمُ</w:t>
      </w:r>
    </w:p>
    <w:p>
      <w:pPr>
        <w:pStyle w:val="BookText"/>
        <w:rPr/>
      </w:pPr>
      <w:r>
        <w:rPr>
          <w:rFonts w:ascii="Amiri" w:hAnsi="Amiri" w:eastAsia="Amiri" w:cs="Amiri"/>
          <w:color w:val="111111"/>
          <w:sz w:val="28"/>
          <w:sz w:val="28"/>
          <w:szCs w:val="28"/>
          <w:rtl w:val="true"/>
          <w:lang w:bidi="ar-SA"/>
        </w:rPr>
        <w:t xml:space="preserve">يقارع أتراك ابن خاقان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يرى الإصباح لا يتلعثمُ</w:t>
      </w:r>
    </w:p>
    <w:p>
      <w:pPr>
        <w:pStyle w:val="BookText"/>
        <w:rPr/>
      </w:pPr>
      <w:r>
        <w:rPr>
          <w:rFonts w:ascii="Amiri" w:hAnsi="Amiri" w:eastAsia="Amiri" w:cs="Amiri"/>
          <w:color w:val="111111"/>
          <w:sz w:val="28"/>
          <w:sz w:val="28"/>
          <w:szCs w:val="28"/>
          <w:rtl w:val="true"/>
          <w:lang w:bidi="ar-SA"/>
        </w:rPr>
        <w:t xml:space="preserve">فيصبح من طول الطراد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 أضحى في النعيم اُصمّمُ</w:t>
      </w:r>
    </w:p>
    <w:p>
      <w:pPr>
        <w:pStyle w:val="BookText"/>
        <w:rPr/>
      </w:pPr>
      <w:r>
        <w:rPr>
          <w:rFonts w:ascii="Amiri" w:hAnsi="Amiri" w:eastAsia="Amiri" w:cs="Amiri"/>
          <w:color w:val="111111"/>
          <w:sz w:val="28"/>
          <w:sz w:val="28"/>
          <w:szCs w:val="28"/>
          <w:rtl w:val="true"/>
          <w:lang w:bidi="ar-SA"/>
        </w:rPr>
        <w:t xml:space="preserve">اُبا کرها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في دنِّها حين يرسمُ</w:t>
      </w:r>
    </w:p>
    <w:p>
      <w:pPr>
        <w:pStyle w:val="BookText"/>
        <w:rPr/>
      </w:pPr>
      <w:r>
        <w:rPr>
          <w:rFonts w:ascii="Amiri" w:hAnsi="Amiri" w:eastAsia="Amiri" w:cs="Amiri"/>
          <w:color w:val="111111"/>
          <w:sz w:val="28"/>
          <w:sz w:val="28"/>
          <w:szCs w:val="28"/>
          <w:rtl w:val="true"/>
          <w:lang w:bidi="ar-SA"/>
        </w:rPr>
        <w:t xml:space="preserve">فشتّان ما بيني و بين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في الرزق الّذي الله يقسمُ</w:t>
      </w:r>
    </w:p>
    <w:p>
      <w:pPr>
        <w:pStyle w:val="BookText"/>
        <w:rPr/>
      </w:pPr>
      <w:r>
        <w:rPr>
          <w:rFonts w:ascii="IRNazanin" w:hAnsi="IRNazanin" w:eastAsia="IRNazanin"/>
          <w:color w:val="111111"/>
          <w:sz w:val="28"/>
          <w:sz w:val="28"/>
          <w:szCs w:val="28"/>
          <w:rtl w:val="true"/>
          <w:lang w:bidi="fa-IR"/>
        </w:rPr>
        <w:t xml:space="preserve">چون از قرائت این اشعار که با مضامین منشورات سابقه توافق داشت بپرداخت روی با من آورد و گفت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الحارث إنّا و إيّاك نجري إلى غايةٍ إن قصر نا عنها ذممنا و إن اجتهدنا </w:t>
      </w:r>
    </w:p>
    <w:p>
      <w:pPr>
        <w:pStyle w:val="BookText"/>
        <w:rPr/>
      </w:pPr>
      <w:r>
        <w:rPr>
          <w:rFonts w:ascii="IRNazanin" w:hAnsi="IRNazanin" w:eastAsia="IRNazanin"/>
          <w:color w:val="111111"/>
          <w:sz w:val="28"/>
          <w:sz w:val="28"/>
          <w:szCs w:val="28"/>
          <w:rtl w:val="true"/>
          <w:lang w:bidi="fa-IR"/>
        </w:rPr>
        <w:t xml:space="preserve">في بلوغها انقطعنا و إنّما نحن شعبٌ من أصل إن قويَ قوينا و إن ضعف ضعُفنا إنَّ هذا الرجل قد ألقيَ بيده لقاء الأمة الوكعاء ، پشاور النساء و يعتزم على الرُّؤيا و قد أمكن ما معه من أهل اللّهو و الجسارة فهم يعدونه الظفر ويمنُّونه عقب الأيّام ، والهلاك أسرع إليه من السيل إلى قيعان الوحل و قد خشيت و الله أن نهلك بهلاکه و نعطب بعطبه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فارس العرب و ابن فارسها ، و قد فزع إليك في هذا الأمر و لقاء هذا الرجل و أطمعه فيما قبلك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صدق الطاعة و فضل النصيحة و الثاني يمن نقيبتك و شدَّة بأسك ، و قد أمرني با زاحة ما عليك و بسط يدك فيما أحببت غير أنَّ الاقتصاد رأس النصيحة و مفتاع اليمن و البركة ، أنجِز حوائجك و عجِّل المبادرة إلى عدوِّك ، فإنّي أرجو أن يولّيك الله هذا الفتح و يلمَّ بك شعث هذه الخلافة والدولة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أبو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بکاری بزرگ و غاية القصوای معالی و پایان مطلوبی در حرکت و جریان هستیم که اگر در نیل بان قصور ورزیم مذموم و محروم و به ننگ و عار دچار شویم و اگر در بلوغ و رسیدن بمقصود کوشش کنیم شاهد مقصود را در کنار گیریم و بر مرکب مراد سوار کردیم و ما شاخه‌ها و شعب متعدِّده از يك أصل وریشه و يك مسلك و بیشه ایم ، اگر أصل را قوّت و رونق باشد ما نیز نیرومند و بهره‌ور باشیم و اگر سست و ضعیف گردد ما نیز سست و زبون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مرد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محمّد أمين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خویشتن را بدست خود و رأي ضعيف خود مانند کنیز کی پست و زبون خود را بیفکنده و با زنان مشاورت نماید و بر صفت زنان کم خرد معتقد رؤیا باشد و چون خوابی بیند یادیگران بینند محلّ اعتماد شمارد و بر آن عزیمت سازد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لهو و طرب و جسارت و بلادت بر وی مستولی شده اند و بأقوال و مواعيد ایشان مطمئنّ گردد ، این جماعت او را وعده فتح و ظفر و عافیت عاقبت و سرانجام نيك و سلامت دهند ، با اینکه شاطر هلاك و پيك دمار از سیلی که بیا با نهای عمیق گلناك را فرو گیرد و از بلندی وفراز به نشیب شتابنده آید بدوشتابان‌تر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امور بیندیشیدم و پشت و رویش را بتعقُّل نگران شدم سخت بیمناك شدم که بواسطه هلاك و فنای او ما نیز دستخوش هلاك ، و بسبب عطاب او و تباهی او ما نیز در مورد تباهی اندر آئیم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تو از میان عرب در میدان کارزار یکتا سواری جنگی سپار و از تمام فرسان و شجعان منتخب و مردی دلیر و دلیرزاده و جنگاور و جنگاورزاده و در این اوصاف ممتاز هستی و أمین بتو و شجاعت و بسالت تو پناه آورده است و او را بدوصفت پسندیده که در وجود تو است بطمع افکنده‌ام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صدق طاعت و نهایت دولتخواهی و رأي رزین تو است ، دیگر اینکه مردی میمون النقيبه و نیکو فال و پسندیده خصال و شديد البأس هستی و محمّد أمين مرا فرمان کرده است که هر مانعی در کار تو باشد مرتفع گردانم و در آنچه محبوب و مطلوب تر است مبسوط اليد نمایم جز اینکه رعایت اقتصاد و حدّ وسط در تمامت امور شرط ومفتاح یمن و برکت است ، حوایج ترا برآورده و سرعت ترا در مدافعت دشمن خودت خواهنده ام و این امیدوارم که خداوند بدست تو این فتح را باز نماید و پراکندگی ها و تفرقه و آشوب این خلافت و دولت را فراهم و منظّم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کلمات آن وزیر عالي تدبير باين مقام ختام جست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فرمان أمير المؤمنين أعزَّه الله و طاعت أمر تو بر همه کاری مقدّم و واجب است و من در هر کاری و اقدامی که توهین دشمن أمير المؤمنين ودشمن ترا شامل باشد حریص و آزمندم چیزی که هست این است که جنگجوی و حربسپار نمی تواند بغرور و فریب کار کند یا بتقصير و خلل و قصور افتتاح أمری را خواستار شود أسباب جنگ و ملاك محارب و پشتیار سپهدار لشکرهای آراسته و آراستگی وقوّت و قدرت لشكر بمال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أمير المؤمنين أعزَّه الله دست و جیب آن سپاهیان که در سرداری ابن ماهان از جمله لشکریانش مأمور بحرب شدند از مال و دولت و أرزاق دارّه و روزی پیاپی و صلات گرانمایه و فواید گران پایه آکنده فرمود ، پس اگر امروز من با لشكر خود بمقاتلت مبادرت گیرم در آنحال که نظر ایشان با دیگر لشکریان و اخوان ایشان باشد </w:t>
      </w:r>
    </w:p>
    <w:p>
      <w:pPr>
        <w:pStyle w:val="BookText"/>
        <w:rPr/>
      </w:pPr>
      <w:r>
        <w:rPr>
          <w:rFonts w:ascii="IRNazanin" w:hAnsi="IRNazanin" w:eastAsia="IRNazanin"/>
          <w:color w:val="111111"/>
          <w:sz w:val="28"/>
          <w:sz w:val="28"/>
          <w:szCs w:val="28"/>
          <w:rtl w:val="true"/>
          <w:lang w:bidi="fa-IR"/>
        </w:rPr>
        <w:t xml:space="preserve">و از حال ایشان در پژوهش باشند از وجود ایشان در محاربت دشمنانی که در پیش روی دارم سودمند نشوم و حال اینکه أهل من بر أهل حرب فزونی و تمام مشقّات وزحمات را با ایشان حواله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این خواستار و مستدعی هستم این است که فرمان شود که رزق یکساله أصحاب مرا بایشان بدهند و روزي يكساله ایشان را با ایشان حمل نمایند و أهل غناء را از أهل بلاء </w:t>
      </w:r>
      <w:r>
        <w:rPr>
          <w:rStyle w:val="FootnoteAnchor"/>
          <w:rtl w:val="true"/>
        </w:rPr>
        <w:footnoteReference w:id="267"/>
      </w:r>
      <w:r>
        <w:rPr>
          <w:rFonts w:ascii="IRNazanin" w:hAnsi="IRNazanin" w:eastAsia="IRNazanin"/>
          <w:color w:val="111111"/>
          <w:sz w:val="28"/>
          <w:sz w:val="28"/>
          <w:szCs w:val="28"/>
          <w:rtl w:val="true"/>
          <w:lang w:bidi="fa-IR"/>
        </w:rPr>
        <w:t xml:space="preserve">اختصاص دهند و در میان این لشکریان هر کس زمین گیر و ضعیف باشد بمردم نیرومند جنگجوی مبدّل کنم و هزار مرد دلاور از میان آنان که با من هستند گزیده دارم و با خود بر نشانم و مسئول محاسبه یکدان و أمصاری که بدست من مفتوح گردد نباشم و از چون و چرا سخن نشنوم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چون این سخنان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حدّ اعتدال تجاوز کردی و ستم پیشگی پیش گرفتی ، بناچار باید این سخنان را در حضور أمير المؤمنين عرضه داشت ، پس بر نشست و من با او بر نشستم تا بدر بار خلافت رسیدیم و فضل بن ربیع پیش از من بخدمت اندر شد و برای من دستور بخواست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أمين در آمدم و هنوز بیشتر از دو کلمه در میان من و أمين نگذشته بود که خشمناك شد و بحبس من فرمان داد از پارۀ خواص درگاه محمّد أمين حکایت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بن يزيد به محمّد أمين عرض کرد که دو پسر عبدالله مأمون را بمن بسپار تا در دست من أسير باشند ، پس اگر مأمون بطاعت من اندر آمد و بدست من تسلیم شد خوب و گر نه بهر طور که رأي من قرار بگیرد، در باره آن دو پسر بجای آورم و فرمان خویش در حق ایشان نافذ گردانم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خشمناك شد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مردی أعرابی دیوانه هستی من ترا در تولیت زمام امور عرب وعجم بخواندم و باژ وخراج شهرهای جبال را تا بخراسان در طعمه تو نهادم وترا از تمام همالان خودت از أبناء قوّاد وملوك برتری دادم و اینك </w:t>
      </w:r>
    </w:p>
    <w:p>
      <w:pPr>
        <w:pStyle w:val="BookText"/>
        <w:rPr/>
      </w:pPr>
      <w:r>
        <w:rPr>
          <w:rFonts w:ascii="IRNazanin" w:hAnsi="IRNazanin" w:eastAsia="IRNazanin"/>
          <w:color w:val="111111"/>
          <w:sz w:val="28"/>
          <w:sz w:val="28"/>
          <w:szCs w:val="28"/>
          <w:rtl w:val="true"/>
          <w:lang w:bidi="fa-IR"/>
        </w:rPr>
        <w:t xml:space="preserve">مرا بقتل فرزندانم دعوت کنی و همی گوئی خون أهل بيت خودم را بریزم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سخنان و این بیانات از راه جنون و تخليط عقل است و چنان بود که در بغداد دو نفر از پسران عبدالله مأمون با مادر خودشان امّ عيسی دختر موسی هادي خليفه اقامت و در قصر مأمون که در بغداد بود منزل داشتند و چون مأمون بغداد را فروگرفت آن دو پسر با مادر خودشان بخراسان بیرون شدند و در آنجا بماندند تا گاهیکه به بغداد باز آمدند و این دو پسر بزرگترین فرزندان مأمون بودند و در آن مدّت که در زمان أمين در بغداد مسکن داشتند هر وقت مأمون ایشان را بخراسان طلب می نمود ، أمين اجازت نمی داد و همچنين أموال مأمون را نگاهداشته و بمأمون نمی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بن علي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أسد بن یزید را أمين بزندان افکند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أهل بيت أسد کسی هست که بتواند قائم مقام وی شود ؟ چه من مکروه میدارم که با این نباهت و سابقه خدمت و طاعت و دولتخواهی که این جماعت داشتند یکباره فاسد و بیهوده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أحمد بن یزید که از تماهت این طایفه در حسن طریقت و یمن رویّت و صحّت نیّت و طاعت و بعلاوه این خصال بكمال بأس‌و جمال نجدت و بصیرت در سیاست لشكر و لشکر کشی و جنگاوری و مقاومت در محاربت امتیاز دارد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این سخنان رنگین بشنید قاصدی تیز تك بدو فرستاد و فرمان داد تا دربار خلافت مدار راهسپار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 بن أحمد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أوقات أحمد بن يزيد بجانب قریۀ که اسحاقیّه نام داشت متوجّه بود و جماعتی از اهل بیت و موالی و حشم او با او بودند ، چون از نهر أبان بگذشت صدای بریدی را در دل شب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عجیب می بینم چاپاری در چنين ساعت و چنين موضع أمری بس شگفت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برید درنگ ننمود تا مرکب در آب بایستد و ندا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مَزیَد با تو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 و نامه محمّد أمين را بأحمد بداد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أحمد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بضيعت خود رسیده ام و در میان من و آنمكان يك ميل مسافت است ، مرا مهلت بده تا در آنجا برسم و ترتیب و ترکیبی در کار آن بدهم وصبحگاه با تو جانب راه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کار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أمير المؤمنين مرا بفرمود که در هر کجا و هر ساعت روز یا شب که تو را در یابم آنی بتو مهلت و وسعت ندهم و في الفور با تو بحضرت او راهسپار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أحمد این حال و مقال بدید مجال در نگ ندید و از همان مقام با برید باز گشت و راه در نوشت تا بكوفه رسید و در کوفه یکروز اقامت کرد تا شتر و تهیّه حاضر ساخته از کوفه بر نشست و کوه و دشت در نوشت تا بدرگاه أمين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أحمد حکایت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بغداد در آمدم از نخست بخدمت فضل بن ربيع تشرُّف جستم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أمر بدوشوم و او را سلام فرستم و بمنزلت رفيع و محضر منيع او در خدمت أمين استعانت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بسرای او شدم ورخصت دخول بدادند بخدمت وزیر روزگار حاضر گردیدم و اینوقت عبدالله بن حميد بن قحطبه نزد وی حاضر بود و فضل بن ربيع بآن اندیشه بود که او را بحرب طاهر بن حسين مأمور دارد ، لكن عبدالله در طلب مال و إكثار رجال بیرون از اندازه تكليف و از حد تجاوز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مرا بديد زبان بترحيب بر گشود و دست مرا بگرفت و مرا بلندي داد تا با خودش در صدر مجلس بنشاند و در حال بی نیازی از روی ممازحت و بازی روی با عبدالله بن حمید آورده شوخی کنان شد و از آن پس در روی من تبسُّم نمود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وجدنا لكم إذ رثَّ حبلكمُ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شیبان اُمّاً دونكم و أبا</w:t>
      </w:r>
    </w:p>
    <w:p>
      <w:pPr>
        <w:pStyle w:val="BookText"/>
        <w:rPr/>
      </w:pPr>
      <w:r>
        <w:rPr>
          <w:rFonts w:ascii="Amiri" w:hAnsi="Amiri" w:eastAsia="Amiri" w:cs="Amiri"/>
          <w:color w:val="111111"/>
          <w:sz w:val="28"/>
          <w:sz w:val="28"/>
          <w:szCs w:val="28"/>
          <w:rtl w:val="true"/>
          <w:lang w:bidi="ar-SA"/>
        </w:rPr>
        <w:t xml:space="preserve">الأكثرون إذا عُدَّ الحصيٰ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الأقربون إلينا منكمُ نسَبا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صفت هستند و بوجود ایشان خلل أركان مملکت مسدود و تکایت أعيان دشمن مفقود و معرّه أهل معصیت از أهل طاعت نا بود و مقهور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فضل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از تو یاد کرد و من از حسن طاعت و فضل نصیحت تو و باس و شدّت تو بر أهل معصیت و تقدُّم در رأي و رویّت ودیگر أوصاف حمیده‌ات عرضه داشتم ، أمير المؤمنين همی دوست دارد که ترا دست پروردۀ جلالت و بلند نام و رفيع المقام گرداند و تورا بمرتبۀ برافراز دکه هیچیك از اهل بیت تورا حاصل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 خادم آورد و گفت زین بر اسب بر نهند ، در نگی نرفت که مرکب زین کرده حاضر شد و بر نشست ، من نیز با او راه برگرفتم تا بخدمت محمّد أمين در آمدم و أمين در اینوقت در صحن سرای خود که از ساج بر کشیده بودند جای داشت چون مرا بديد نزديك همي بخواند تا قريب بأن رسید که بدو پیوسته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تخليط و تنکّر برادر زاده‌ات بر من فزونی گرفت و مخالفتش با من مطوَّل شد ، چندانکه أقوال و أطوار او مرا از او به تنفُّر و توحُّش افکند و در دلم در حقّش تولید تهمت نمود و از سوء طریقت و گناه ورزی در طاعتش مرا بدانجا رسا نید که بتأدیب و حبس او که هیچ دوست نمی داشتم در حق او معمول بدارم ناچار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اوقات از اوصاف حمیده تو بسیاری در پیشگاه من بعرض رسانیده‌اند و تو را بخصال حميده منسوب داشته‌اند ، لاجرم دوست می دارم که قدر تورا رفيع و منزلت تورا بلند گردانم و تو را بر أهل بيت خودت تقدُّم بخشم و جهاد این گروه باغ و باغي عهد شکن را با مارت و ولایت تو گذارم و تورا در قتال و مقا بلت ایشان در معرض أجر و ثواب در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نيك بنگر تا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خود را صحیح گردان و أمير المؤمنين را بر اصطناع خودت ایمن ساز و او را در امر دشمنش مسرور ساز تا در سرور و تشریف تو بر تو انعام فرماید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خون خود را در طاعت أمير المؤمنين أعزَّه الله بذل نمایم و در جهاد با دشمن او فزون تر از آنچه در حق من گمان میرود و از غناء و کفایت </w:t>
      </w:r>
    </w:p>
    <w:p>
      <w:pPr>
        <w:pStyle w:val="BookText"/>
        <w:rPr/>
      </w:pPr>
      <w:r>
        <w:rPr>
          <w:rFonts w:ascii="IRNazanin" w:hAnsi="IRNazanin" w:eastAsia="IRNazanin"/>
          <w:color w:val="111111"/>
          <w:sz w:val="28"/>
          <w:sz w:val="28"/>
          <w:szCs w:val="28"/>
          <w:rtl w:val="true"/>
          <w:lang w:bidi="fa-IR"/>
        </w:rPr>
        <w:t xml:space="preserve">من امیدواری دارند بخواست خدا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را أمين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أصحاب أسد را بأحمد گذار و از رجال جزیره و أعراب هر کس در لشکرگاه است بدو پیوسته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ثابت و استوار شو و در مسير بسوی دشمن شتاب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بیرون شدم و دفاتر لشکریان را نگران آمدم و جماعتی را که از لشکریان پسنده داشتم و نامبر دار کردم به بیست هزار مرد جنگجوی جنگی خوی پیوست ، آنگاه ایشان را به حلوان روان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چون أحمد بن مزید آهنگ سفر کرد بخدمت أمين در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الله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 فرماى ، أمين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اُوصيك بخصالٍ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البغي فإنّه عقال النصر ، ولاتقدَّم رجلاً إلّا باستخارةٍ ، و لاتشهر سيفاً إلّا بعد إعذار ، و مهما قدرت عليه باللّين فلا تتعدَّه إلى الخرق و الشره ، و أحسن صحابة من معك من الجند ، و طالعني بأخبارك في كلِّ يوم ولا تخاطر بنفسك طلب الزلفة عندي ، و لا تستقها فيما تتخوَّف رجوعه عليَّ، و كُن العبدالله أخاً مصافياً و قريناً برّاً و أحسن مجامعته و صحبته و معاشرته و لا تخذله إن استنصرك ولا تبطيء عنه إن استصرخك ، ولتكن أيديكما واحدة وكلمتكما متّفقة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تورا بخصلت و روشی چند وصیّت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بغي و طغیان و سرکشی و عصیان بپرهیز زیراکه بغي وصول نصر را عقالی شدید و حصول ظفر را سدّی سدید است ، و هرگز جز باستخاره و توجُّه بحق و طلب کردن راه خیر و پایان مسعود را از خداوند محمود گامی از پس گامی برمگیر ، و تا اتمام حجّت نکنی و برای دشمن راه عذر را بسته نیا بی شمشیری از نیام برمکش و بخونی آلايش مده و چندانکه توانائی وامكان داشته باشی که با دشمن بطريق نرمی و ملایمت بگذرانی بخشونت و غلظت ومباغصت مگذران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مصاحبت و معاشرت جماعت سپاهیان را که در رکاب تو هستند نیکو بسپار و </w:t>
      </w:r>
    </w:p>
    <w:p>
      <w:pPr>
        <w:pStyle w:val="BookText"/>
        <w:rPr/>
      </w:pPr>
      <w:r>
        <w:rPr>
          <w:rFonts w:ascii="IRNazanin" w:hAnsi="IRNazanin" w:eastAsia="IRNazanin"/>
          <w:color w:val="111111"/>
          <w:sz w:val="28"/>
          <w:sz w:val="28"/>
          <w:szCs w:val="28"/>
          <w:rtl w:val="true"/>
          <w:lang w:bidi="fa-IR"/>
        </w:rPr>
        <w:t xml:space="preserve">همه روز اخبار خود را بعرض من برسان و در آن اندیشه مباش که خود را بمن نزديك‌سازی تا باین واسطه در مقاومت و اقامت کندی پذیری </w:t>
      </w:r>
      <w:r>
        <w:rPr>
          <w:rStyle w:val="FootnoteAnchor"/>
          <w:rtl w:val="true"/>
        </w:rPr>
        <w:footnoteReference w:id="268"/>
      </w:r>
      <w:r>
        <w:rPr>
          <w:rFonts w:ascii="IRNazanin" w:hAnsi="IRNazanin" w:eastAsia="IRNazanin"/>
          <w:color w:val="111111"/>
          <w:sz w:val="28"/>
          <w:sz w:val="28"/>
          <w:szCs w:val="28"/>
          <w:rtl w:val="true"/>
          <w:lang w:bidi="fa-IR"/>
        </w:rPr>
        <w:t xml:space="preserve">وکردار وأفعال خود را چنان مکن که در رجوع بمن حالت بیم و وحشت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عبدالله بن حمید مانند برادری مهربان و قرنی نکو خواه و كثير الاحسان باش و در مصاحبت و همدستی و معاشرت او نیکوئی بورز و اگر از تو یاری خواهد او را تنها مگذار واگر بتو پناه و فریاد جوید در یاری او در نگی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دستهای شما یکی و سخنان شما با هم متّفق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أمين ازین کلمان پرداخت با أحمد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حوائج خودرا بخواه و هر چه زودتر بسوی دشمنت راه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زبان بدعا و ثنایش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دعا بسیار کن و سخن مردم فتنه‌گر دروغگوی در باره مّن مپذیر و پیش از اینکه از راه وروش من در طریق خدمتگذاری و جانسپاری چیزی در حضرت تو معروض شود و بر خلاف مقصود خود یا بی مرا متروك و مرفوض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حق برادرزاده‌اش أسد زبان بشفاعت برگشود و أمين بفرمود تا بند از وی برگرفته رهایش کردند و أبوالأسد شیبانی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ليهنِ أبا العبّاس رأي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عنده منه القضا بمزيدِ</w:t>
      </w:r>
    </w:p>
    <w:p>
      <w:pPr>
        <w:pStyle w:val="BookText"/>
        <w:rPr/>
      </w:pPr>
      <w:r>
        <w:rPr>
          <w:rFonts w:ascii="Amiri" w:hAnsi="Amiri" w:eastAsia="Amiri" w:cs="Amiri"/>
          <w:color w:val="111111"/>
          <w:sz w:val="28"/>
          <w:sz w:val="28"/>
          <w:szCs w:val="28"/>
          <w:rtl w:val="true"/>
          <w:lang w:bidi="ar-SA"/>
        </w:rPr>
        <w:t xml:space="preserve">دعاه أمير المؤمنين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ظلُّ كلِّ عمیدِ</w:t>
      </w:r>
    </w:p>
    <w:p>
      <w:pPr>
        <w:pStyle w:val="BookText"/>
        <w:rPr/>
      </w:pPr>
      <w:r>
        <w:rPr>
          <w:rFonts w:ascii="IRNazanin" w:hAnsi="IRNazanin" w:eastAsia="IRNazanin"/>
          <w:color w:val="111111"/>
          <w:sz w:val="28"/>
          <w:sz w:val="28"/>
          <w:szCs w:val="28"/>
          <w:rtl w:val="true"/>
          <w:lang w:bidi="fa-IR"/>
        </w:rPr>
        <w:t xml:space="preserve">فبادرها بالرأي والحزم و الحجی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 أبي العبّاس سدُّ أكيدِ</w:t>
      </w:r>
    </w:p>
    <w:p>
      <w:pPr>
        <w:pStyle w:val="BookText"/>
        <w:rPr/>
      </w:pPr>
      <w:r>
        <w:rPr>
          <w:rFonts w:ascii="IRNazanin" w:hAnsi="IRNazanin" w:eastAsia="IRNazanin"/>
          <w:color w:val="111111"/>
          <w:sz w:val="28"/>
          <w:sz w:val="28"/>
          <w:szCs w:val="28"/>
          <w:rtl w:val="true"/>
          <w:lang w:bidi="fa-IR"/>
        </w:rPr>
        <w:t xml:space="preserve">نهضتَ بما أعيا الرجال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بسعدٍ حاضرٍ و سعیدِ</w:t>
      </w:r>
    </w:p>
    <w:p>
      <w:pPr>
        <w:pStyle w:val="BookText"/>
        <w:rPr/>
      </w:pPr>
      <w:r>
        <w:rPr>
          <w:rFonts w:ascii="Amiri" w:hAnsi="Amiri" w:eastAsia="Amiri" w:cs="Amiri"/>
          <w:color w:val="111111"/>
          <w:sz w:val="28"/>
          <w:sz w:val="28"/>
          <w:szCs w:val="28"/>
          <w:rtl w:val="true"/>
          <w:lang w:bidi="ar-SA"/>
        </w:rPr>
        <w:t xml:space="preserve">رددتَ بها للرائدين أغرَّهم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والی طارفاً بتليدِ</w:t>
      </w:r>
    </w:p>
    <w:p>
      <w:pPr>
        <w:pStyle w:val="BookText"/>
        <w:rPr/>
      </w:pPr>
      <w:r>
        <w:rPr>
          <w:rFonts w:ascii="IRNazanin" w:hAnsi="IRNazanin" w:eastAsia="IRNazanin"/>
          <w:color w:val="111111"/>
          <w:sz w:val="28"/>
          <w:sz w:val="28"/>
          <w:szCs w:val="28"/>
          <w:rtl w:val="true"/>
          <w:lang w:bidi="fa-IR"/>
        </w:rPr>
        <w:t xml:space="preserve">كفى أسداً ضيف‌الكبول وکربها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عليهِ عاطفاً کیزیدِ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حصَّلهُ فيها كليثٍ 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أشبل عبل الكراع صديد </w:t>
      </w:r>
    </w:p>
    <w:p>
      <w:pPr>
        <w:pStyle w:val="BookText"/>
        <w:rPr/>
      </w:pPr>
      <w:r>
        <w:rPr>
          <w:rFonts w:ascii="IRNazanin" w:hAnsi="IRNazanin" w:eastAsia="IRNazanin"/>
          <w:color w:val="111111"/>
          <w:sz w:val="28"/>
          <w:sz w:val="28"/>
          <w:szCs w:val="28"/>
          <w:rtl w:val="true"/>
          <w:lang w:bidi="fa-IR"/>
        </w:rPr>
        <w:t xml:space="preserve">يزيد بن حارث گویدکه محمّد أمين أحمد بن مزيد را با بیست هزار مرد سپاهی از اعراب و عبد الله بن حميد بن قحطبه را با بیست هزار تن مرد جنگی از جماعت أبناء بحرب طاهر بيرون فرستاد و ایشان را فرمان کردکه به حلوان فرود آیند وطاهر و مردمش را از آنجا بیرون تازند و اگر طاهر در شلاشان اقامت نموده باشد این هر دو سردار بزرگ بدو روی کنند تا بدستیاری سپاه کینه خواه از آنجایش دفع دهند و رایت قتال و آیت جدال از بهرش برافرازند و آتش حرب و نایره جنگ در گردش برافروزند ، و نیز هر دو سردار را بکمال اتّحاد و جمال وداد و اتّفاق كلمه و اجتماع عقیدت وصیّت کرد و بطاعت و اطاعت اندرز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دو سردار با آن لشکر شجاعت آثار جانب راه گرفتند تا در نزدیکی حلوان بموضعی که خانقین نام داشت فرود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خانقَين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بصيغه تثنيه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نواحی سواد ، در طریق همدان از جانب بغداد واقع شده است ، در میان آن و قصر شيرين شش فرسنگ فاصله برای مسافری است که آهنگ جبال را نماید ، و از قصر شيرين تا حلوان شش فرسخ طول مسافت است و در خانقین چشمه نفطی عظیم كثير الدخل وهم در رودخانه آنجا پلی بزرگ بر آورده اند بر بیست و چهار طاق و هر طاقی بر بیست ذراع مقرّر است و راه گذر خراسان بسوی بغداد ازین پل میشود و بقصر شيرين پايان ميگيرد ، ودر ألسنه شعرای روزگار یادشده است وعتبة بن وعل تغلبی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بأعلى خانقين شربتهُ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وحلوان حلوان الجبال و تُسترا</w:t>
      </w:r>
    </w:p>
    <w:p>
      <w:pPr>
        <w:pStyle w:val="BookText"/>
        <w:rPr/>
      </w:pPr>
      <w:r>
        <w:rPr>
          <w:rFonts w:ascii="Amiri" w:hAnsi="Amiri" w:eastAsia="Amiri" w:cs="Amiri"/>
          <w:color w:val="111111"/>
          <w:sz w:val="28"/>
          <w:sz w:val="28"/>
          <w:szCs w:val="28"/>
          <w:rtl w:val="true"/>
          <w:lang w:bidi="ar-SA"/>
        </w:rPr>
        <w:t xml:space="preserve">وللّٰه يوم بالمدائنِ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لذَّةٍ منهُ إذا ما تيسَّرا</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نیز موضعی است که خانقین نام دارد ، والله أعلم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سپاه أمين زمين بنوشتند تا بخانقین پیوستند ، ذواليمينين طاهر بن حسین در موضع خود اقامت کرد و کندۀ بر گرد خویش برکند و خویشتن و یاران خویشتن را از تاخت و شب تاز دشمن بر آسود وجواسيس هوشيار وعيون زيرك منتخب کرده بهر دو سپاه بفرستاد تا در نفاق ما بين دوسپاه کوتاهی نگیرند و این مردم در میان </w:t>
      </w:r>
    </w:p>
    <w:p>
      <w:pPr>
        <w:pStyle w:val="BookText"/>
        <w:rPr/>
      </w:pPr>
      <w:r>
        <w:rPr>
          <w:rFonts w:ascii="IRNazanin" w:hAnsi="IRNazanin" w:eastAsia="IRNazanin"/>
          <w:color w:val="111111"/>
          <w:sz w:val="28"/>
          <w:sz w:val="28"/>
          <w:szCs w:val="28"/>
          <w:rtl w:val="true"/>
          <w:lang w:bidi="fa-IR"/>
        </w:rPr>
        <w:t xml:space="preserve">آندو لشكر بأراجيف و أباطيل و أكاذيب سخن افكندند و در میان آنها خبر انداختند که محمّد أمين در بذل و اعطای نسبت بان سردار و لشکریان او چنین و چنان توجُّهات مخصوصه و عطایای مخفيّه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لشکریان سردار دیگر نیز بر اینگونه خبر طرح ریزی نمودند چندانکه نفاق و خصومت در افکندند و بار حسد ببار آوردند و این کار بدانجا نتیجه بخشید که مختلف شدند و رشته أمر ایشان و اتّحاد و وداد این دو لشکر بر هم گسیخت وأركان اتّفاق ایشان متزلزل گردید ، بخون همدیگر عطشان و تيغها بقتال و جدال آخته و خون جماعتی از جانبين ريخته و چندان شدید شد که یکباره هردو اردو چنان متنفّر گردید که بدون درنگی از خانقين برخاستند و بدون اینکه با طاهر روی در روی شوند و قتال دهند مراجعت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نیز چون این حال را بدید و آن کید و تدبیر را مثمر ثمر نگریست با خاطر آسوده و راه صاف و هموار و بی گرد و غبار پیشتاز شد و در حلوان فرودگشت و در حلوان چندان در نگ ننموده بود که هر ثمة بن أعين با نامه مأمون و کتاب فضل بن سهل دررسید و طاهر را فرمان کرده بودند که هر شهر و مکانی را فرو گرفته است بهرثمه تسلیم نماید و خود بجانب اهواز متوجّه گردد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امتثال فرمان نمود و هرثمه در حلوان اقامت فرمود و حلوان را حصني استوار ساخت و مسالح و مراصد خود را در آن شهر و طرق آن و جبال و تلال آن مقررگردانید و با کمال قدرت جای گرفت و طاهر با نهایت‌اُبَّهت روی به اهواز نهاد </w:t>
      </w:r>
      <w:r>
        <w:rPr>
          <w:rFonts w:eastAsia="IRNazanin" w:cs="IRNazanin"/>
          <w:color w:val="111111"/>
          <w:sz w:val="28"/>
          <w:szCs w:val="28"/>
          <w:rtl w:val="true"/>
          <w:lang w:bidi="fa-IR"/>
        </w:rPr>
        <w:t xml:space="preserve">. </w:t>
      </w:r>
      <w:bookmarkStart w:id="138" w:name="pg19468_208349"/>
    </w:p>
    <w:p>
      <w:pPr>
        <w:pStyle w:val="Heading3"/>
        <w:numPr>
          <w:ilvl w:val="2"/>
          <w:numId w:val="1"/>
        </w:numPr>
        <w:rPr/>
      </w:pPr>
      <w:bookmarkStart w:id="139" w:name="__RefHeading___Toc17423017_1280447820"/>
      <w:bookmarkStart w:id="140" w:name="_Toc48"/>
      <w:bookmarkEnd w:id="138"/>
      <w:bookmarkEnd w:id="139"/>
      <w:r>
        <w:rPr>
          <w:rtl w:val="true"/>
        </w:rPr>
        <w:t>بیان ارتقای درجه و ارتفاع منزلت</w:t>
      </w:r>
      <w:bookmarkEnd w:id="140"/>
    </w:p>
    <w:p>
      <w:pPr>
        <w:pStyle w:val="BookText"/>
        <w:rPr/>
      </w:pPr>
      <w:r>
        <w:rPr>
          <w:rFonts w:ascii="IRNazanin" w:hAnsi="IRNazanin" w:eastAsia="IRNazanin"/>
          <w:color w:val="111111"/>
          <w:sz w:val="28"/>
          <w:sz w:val="28"/>
          <w:szCs w:val="28"/>
          <w:rtl w:val="true"/>
          <w:lang w:bidi="fa-IR"/>
        </w:rPr>
        <w:t>فضل بن سهل وزیر مأمون و حکومت او در ولایات شرق</w:t>
      </w:r>
    </w:p>
    <w:p>
      <w:pPr>
        <w:pStyle w:val="BookText"/>
        <w:rPr/>
      </w:pPr>
      <w:r>
        <w:rPr>
          <w:rFonts w:ascii="IRNazanin" w:hAnsi="IRNazanin" w:eastAsia="IRNazanin"/>
          <w:color w:val="111111"/>
          <w:sz w:val="28"/>
          <w:sz w:val="28"/>
          <w:szCs w:val="28"/>
          <w:rtl w:val="true"/>
          <w:lang w:bidi="fa-IR"/>
        </w:rPr>
        <w:t xml:space="preserve">در این سال یکصد و نود و ششم هجري نبوي صلی الله علیه وآله چون خبر قتل علي بن عیسی بن ماهان و غلبه طاهر ذى‌اليمينين بر وی و استیلای او بر لشکرگاه ابن عیسی بمأمون رسید و از حسن کفایت و لطف درایت و یمن سیاست فضل بن سهل چنين فتحی نامدار نمودار و مامون بلقب عالي أمير المؤمنين برخوردار آمد و فضل بن سهل او را با ین عنوان بزرگ سلام فرستاد و نیز قتل عبدالرحمان بن جبله أبناوي بدست طاهر و غلبه طاهر بر لشکرگاه او بصحّت پیوست فرمان کرد تا خطبا بر منابر و محافل بنامش خطبه راندند و او را أمير المؤمنين خواندند و فضل بن سهل را حاضر ساخت و در شهر رجب سال مذکور لوای حکومت ولايات‌شرقيّه را از کوهستان همدان تا کوهستان سقينان و تبّت از حیثیت طول ، واز بحر فارس و هندوستان تا دریای دیلم وجرجان را من حيث العرض در تحت حکومت او گذاشت و عملکرد شش کرور در هم را بدو محوَّل ساخت و لوائی که بر سنانی دو شعبه نصب بود برای او بر بست و علَمی بدو عطا کرد و او را ذوالرياستين لقب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شمشير فضل را نزد برادرش حسن بن سهل بدیدند ، از يك طرفش با آب نقره ریاست حرب و از طرف دیگرش ریاست تدبير مرقوم بود ، یعنی صاحب السيف و القلم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لوا را علي بن هشام و علَم را نعیم بن حازم حامل شدند و برادرش حسن ابن سهل را بحكم مامون متولّی دیوان خراج نمودند </w:t>
      </w:r>
      <w:r>
        <w:rPr>
          <w:rFonts w:eastAsia="IRNazanin" w:cs="IRNazanin"/>
          <w:color w:val="111111"/>
          <w:sz w:val="28"/>
          <w:szCs w:val="28"/>
          <w:rtl w:val="true"/>
          <w:lang w:bidi="fa-IR"/>
        </w:rPr>
        <w:t xml:space="preserve">. </w:t>
      </w:r>
      <w:bookmarkStart w:id="141" w:name="pg19468_208350"/>
    </w:p>
    <w:p>
      <w:pPr>
        <w:pStyle w:val="Heading3"/>
        <w:numPr>
          <w:ilvl w:val="2"/>
          <w:numId w:val="1"/>
        </w:numPr>
        <w:rPr/>
      </w:pPr>
      <w:bookmarkStart w:id="142" w:name="__RefHeading___Toc17423019_1280447820"/>
      <w:bookmarkStart w:id="143" w:name="_Toc49"/>
      <w:bookmarkEnd w:id="141"/>
      <w:bookmarkEnd w:id="142"/>
      <w:r>
        <w:rPr>
          <w:rtl w:val="true"/>
        </w:rPr>
        <w:t>بیان حکومت عبد الملك بن صالح</w:t>
      </w:r>
      <w:bookmarkEnd w:id="143"/>
    </w:p>
    <w:p>
      <w:pPr>
        <w:pStyle w:val="BookText"/>
        <w:rPr/>
      </w:pPr>
      <w:r>
        <w:rPr>
          <w:rFonts w:ascii="IRNazanin" w:hAnsi="IRNazanin" w:eastAsia="IRNazanin"/>
          <w:color w:val="111111"/>
          <w:sz w:val="28"/>
          <w:sz w:val="28"/>
          <w:szCs w:val="28"/>
          <w:rtl w:val="true"/>
          <w:lang w:bidi="fa-IR"/>
        </w:rPr>
        <w:t>هاشمی از جانب امین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در این سال محمّد بن هارون حکومت مملکت شام را در تحت امارت و کفایت عبدالملك بن صالح بن علي بن محمّد هاشمي مقرّر داشت و او را فرمود که بمملکت</w:t>
      </w:r>
    </w:p>
    <w:p>
      <w:pPr>
        <w:pStyle w:val="BookText"/>
        <w:rPr/>
      </w:pPr>
      <w:r>
        <w:rPr>
          <w:rFonts w:ascii="IRNazanin" w:hAnsi="IRNazanin" w:eastAsia="IRNazanin"/>
          <w:color w:val="111111"/>
          <w:sz w:val="28"/>
          <w:sz w:val="28"/>
          <w:szCs w:val="28"/>
          <w:rtl w:val="true"/>
          <w:lang w:bidi="fa-IR"/>
        </w:rPr>
        <w:t>محمد شام راه در سپارد و جماعتی از مردم جنگجوی را که در شام مسکن داشتند فریضه و وجيبه معیّن کرد تا در رکاب او با طاهر ذى‌اليمينين و هر ثمة بن أعين جنگاور شوند و سبب اين امر را چنانکه داود بن سليمان مذکور داشته است اینست که چون کار طاهر قوّت گرفت و ستاره فیروزیش بلند شد و سرداران و سرهنگان و سپاهیان محمّد أمين را شکست افتاد و عبدالملك بن صالح هاشمی چنانکه سبقت نگارش یافت مدّتها برمیگذشت که در رشید میگذرانید و محمّد أمين چون بخلافت بنشست عبدالملك در حبس</w:t>
      </w:r>
    </w:p>
    <w:p>
      <w:pPr>
        <w:pStyle w:val="BookText"/>
        <w:rPr/>
      </w:pPr>
      <w:r>
        <w:rPr>
          <w:rFonts w:ascii="IRNazanin" w:hAnsi="IRNazanin" w:eastAsia="IRNazanin"/>
          <w:color w:val="111111"/>
          <w:sz w:val="28"/>
          <w:sz w:val="28"/>
          <w:szCs w:val="28"/>
          <w:rtl w:val="true"/>
          <w:lang w:bidi="fa-IR"/>
        </w:rPr>
        <w:t xml:space="preserve">را در شهر ذي القعدة الحرام سال یکصد و نود و سوم از زندان بیرون آورده مطلق العنان گردانید ، عبدالملك از الطاف أمين ممنون ومتشكّر بود و همواره بر آن اندیشه میگذرانید تا مگر چه روزی پیش آید و بتلافی آن احسان خدمتی نمایان نماید و طاعت و دولتخواهى أمين راکه بر گردن خود استوار گردانیده مؤثّر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که روزگار دولت أمين روى بتاریکی آورد و سلسله سلطنتش جانب ضعف و باریکی سپرد بخدمت أمين بيامد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نگرانم که در تو طمع بسته اند و أهل هردو سپاه بر اين أمر اعتماد جسته اند و تو در مراتب بذل و سماحت قصور نمی فرمائی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اگر بخواهی بر این شیمت نسبت بایشان بسماحت واحسان بگذرانی ایشان را فاسد سازی و بکفران نعمت وطغيان اندر شوند ، و اگر دست از جود بازداری ایشان را بخشم وستیز آوری و نمی توان از روی امساك مالك رقاب لشكريان شد ، و نیز چون کار به اسراف و انفاق افتد مال را بقائی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معذلك این لشکر که امروز داری از ین هزيمتها که یافته اند و جنگها و وقایع شديده که نموده و دیدهاند ترسناك شده اند و هیبت دشمن و عدم مقاومت با دشمن قلوب ایشان را پر ساخته است ، اگر این لشکر بیم زده هزیمت شده را دیگر باره بحرب طاهر بفرستی باند فرصتی هر چند كثير باشند بدست لشکر او اگر چند قليل باشند مغلوب گردند و بسبب قوّت نیّت و نیروی اندیشه او و ضعف نیّت و سستی أقدام ایشان شکسته و هزیمت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مردم شام گروهی جنگدیده و حرب کرده و سرد و گرم و سست وسخت و تلخ و شیرین میدان نبرد را یافته و چشیده و مجرّب و بصیر گردیده اند و بیشتر ایشان سر بحكومت و اطاعت من فرود می آورند و منقاد و مطیع أوامر و نواهی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أمير المؤمنين مرا بشام بفرستد لشکری از ایشان برگزیده دارم که برای محاربت دشمن شایسته باشند و نکایت ایشان را دشمنان عظيم شمارند و یزدان تعالی بوجود ایشان اولیای خود و أهل طاعت خود را مؤيّد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أمين این سخنان را که همه از روی حکمت و نصیحت بود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توليت ايشان را با تو گذارم و از مال و رجال هر چه را که خواهی در تقویت تو فروگذار نکنم ، هم اکنون با قوّت دل و انبساط خاطر قدم بگذار و در خدمت دولت کرداری نامدار تقدیم کن که نشانش در پهنه روزگار بماند و عنوانش در صفحات لیل و نهار محمود گردد و برکات جليل آن از حسن رأي جميل تو و نظر نبيل تو بخواست پروردگار ناس قرین تمجید و سپاس آید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امارت شام و جزیره را بنام عبد الملك علَم بر بست و در بیرون رفتن او بجانب شام هر چه بیشتر تأکید و انگیزش فرمود و از مردم سپاهی و جماعت أبناء گروهی را با او همراه ساخت </w:t>
      </w:r>
      <w:r>
        <w:rPr>
          <w:rFonts w:eastAsia="IRNazanin" w:cs="IRNazanin"/>
          <w:color w:val="111111"/>
          <w:sz w:val="28"/>
          <w:szCs w:val="28"/>
          <w:rtl w:val="true"/>
          <w:lang w:bidi="fa-IR"/>
        </w:rPr>
        <w:t xml:space="preserve">. </w:t>
      </w:r>
      <w:bookmarkStart w:id="144" w:name="pg19468_208352"/>
    </w:p>
    <w:p>
      <w:pPr>
        <w:pStyle w:val="Heading3"/>
        <w:numPr>
          <w:ilvl w:val="2"/>
          <w:numId w:val="1"/>
        </w:numPr>
        <w:rPr/>
      </w:pPr>
      <w:bookmarkStart w:id="145" w:name="__RefHeading___Toc17423021_1280447820"/>
      <w:bookmarkStart w:id="146" w:name="_Toc50"/>
      <w:bookmarkEnd w:id="144"/>
      <w:bookmarkEnd w:id="145"/>
      <w:r>
        <w:rPr>
          <w:rtl w:val="true"/>
        </w:rPr>
        <w:t>بیان سفر کردن عبدالملك بن صالح</w:t>
      </w:r>
      <w:bookmarkEnd w:id="146"/>
    </w:p>
    <w:p>
      <w:pPr>
        <w:pStyle w:val="BookText"/>
        <w:rPr/>
      </w:pPr>
      <w:r>
        <w:rPr>
          <w:rFonts w:ascii="IRNazanin" w:hAnsi="IRNazanin" w:eastAsia="IRNazanin"/>
          <w:color w:val="111111"/>
          <w:sz w:val="28"/>
          <w:sz w:val="28"/>
          <w:szCs w:val="28"/>
          <w:rtl w:val="true"/>
          <w:lang w:bidi="fa-IR"/>
        </w:rPr>
        <w:t>بجانب شام و اقامت در رقه</w:t>
      </w:r>
    </w:p>
    <w:p>
      <w:pPr>
        <w:pStyle w:val="BookText"/>
        <w:rPr/>
      </w:pPr>
      <w:r>
        <w:rPr>
          <w:rFonts w:ascii="IRNazanin" w:hAnsi="IRNazanin" w:eastAsia="IRNazanin"/>
          <w:color w:val="111111"/>
          <w:sz w:val="28"/>
          <w:sz w:val="28"/>
          <w:szCs w:val="28"/>
          <w:rtl w:val="true"/>
          <w:lang w:bidi="fa-IR"/>
        </w:rPr>
        <w:t xml:space="preserve">داود بن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عبدالملك بن صالح هاشمي بفرمان محمّد أمين به حکومت شام نامدار و با گروهی مردم سپاهی از بغداد رهسپار گشت در رقّه در آمده توقُّف نمود و فرستادگان ورسل ومکاتیب خود را برؤسای قوّاد و سران سپاه شام‌ووجوه رجال‌جزیره بفرستاد ، یکتن از دارایان بأس وسطوت و توانگری و بضاعت بر جای نماند جز اینکه او را وعده نصرت و مساعدت در آمال و امنیّه داد و سران سپاه وأعیان و بزرگان شام و جزیره سر بسر و دسته دسته بخدمتش روی آوردند و عبدالملك بن صالح نیز شرایط جلالت و نبالت و بزرگی و أصالت را از دست نداد و هر تن را بخلاع فاخره و جوائز سنیّه و اسبهای تازه و مراكب ممتاز امتیاز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شام چون این بزرگی و فتوّت و سخاوت را نگران شدند جماعت أعراب و دزدان و أشخاص راهبر از هر گوشه و کنار بخدمت عبدالملك رهسپار شدند و گروهی بزرگی در اطرافش فراهم گشتند تا چنان افتاد که یکی روز یکتن از مردم سپاهی خراسان را نظر بدابّه خودش که در زمان وقعه سليمان بن أبي جعفر منصور از وی مأخوذ نموده بودند افتاد که یکی از زواقیل یعنی دزدان بر آن سوار بود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حال در ملال شد و با آن مرد در آویخت و دابّه خود را بخواست ، در میان ایشان سخن بطول انجامید و اختلاف بسیار شد ، از غوغای ایشان گروهی از زواقيل و انبوهی از سپاهیان انجمن شدند و کار بکارزار کشید و هر فرقه از همگنان خود اعانت جست و بتظالم و تضارب پیوست و سر و مغز یکدیگر را بکوبیدند پارۀ از ابناء نزد پارۀ دیگر شدند و نزد محمّد بن أبي خالد فراهم 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شیخ ما و بزرگ ما و فارس ما هستی و این جماعت زواقيل و صعاليك در حق ما مرتكب بعضى أعمال شده اند که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اینك یا کار ما را منظّم و درست گردان </w:t>
      </w:r>
    </w:p>
    <w:p>
      <w:pPr>
        <w:pStyle w:val="BookText"/>
        <w:rPr/>
      </w:pPr>
      <w:r>
        <w:rPr>
          <w:rFonts w:ascii="IRNazanin" w:hAnsi="IRNazanin" w:eastAsia="IRNazanin"/>
          <w:color w:val="111111"/>
          <w:sz w:val="28"/>
          <w:sz w:val="28"/>
          <w:szCs w:val="28"/>
          <w:rtl w:val="true"/>
          <w:lang w:bidi="fa-IR"/>
        </w:rPr>
        <w:t xml:space="preserve">و إلّا ايشان ما را خوار کنند و بر ما طمع بندند و همه روز همین معاملت خواهند که دیروز خواستند و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امر فتنه انگیزی و شر خیزی دخالت نکنم و در چنین حالت با شما مشاهدت نجویم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 أبناء این سخن بشنیدند و از وی مأیوس شدند بر استعداد خود بیفزودند و تهیّه کار خود بدیدند و بسوی زواقیل که در این حال مغرور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بودند بتاختند و شمشیرهای برّ ان در ایشان بگذاشتند وگروهی عظیم بقتل رسانیدند در آن بین که آنان جای در رحال و باروبنه خود داشتند سر از تنشان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زواقیل چون این دستبرد ناگهانی بدیدند بانگ بر همدیگر بر کشیدند و بر مراکب خود بر نشستند و جامه جنگ بپوشیدند و آتش حرب در میان ایشان طغیان کرد چندانکه این خبر وحشت أثر بعبدالملك بن صالح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بآن مردم فرستاد که ازین آشوب و خونریزی و فتنه انگیزی دست بدارید و سلاح از تن بازگیرید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بیامد آن مردم خونخوار بسنگبارش در سپردند و بأمر عبد الملك وقعی نگذاشتند و آن روز را تا بپایان جنگی سخت و نمایان بگذاشتند و جماعت أبناء بسیاری از زواقیل را جریح و قتیل ساختند و در خدمت عبد الملك از كثرت مقتول ومجروح معروض نمودند و در اینوقت دچار بیماری وحليف لحاف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خبر ناخوش دست بر دست برزد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تستضام العرب في دارها ومحلّها و بلادها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ازین ذلّت که سختترین ذلّتها است که جماعت عرب بدست غوايت و جهالت خودشان در منازل بلادخودشان مضروب ومقتول ومظلوم گردند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آنطرف چون این جوش و خروش و نزاع و قتال پیوستگی و دنبال گرفت ساير جماعت أبن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که ساکت و ساکن نشسته بودند بخشم و ستیز اندر آمدند و أمر یشان کلان شد و حسين بن علي بن عيسى بن ماهان بانتظام امور ایشان نافذ فرمان گشت و جماعت زواقیل نیز در رقّه اجتماع و اقتحام ورزیدند و گروه أبناء و مردم </w:t>
      </w:r>
    </w:p>
    <w:p>
      <w:pPr>
        <w:pStyle w:val="BookText"/>
        <w:rPr/>
      </w:pPr>
      <w:r>
        <w:rPr>
          <w:rFonts w:ascii="IRNazanin" w:hAnsi="IRNazanin" w:eastAsia="IRNazanin"/>
          <w:color w:val="111111"/>
          <w:sz w:val="28"/>
          <w:sz w:val="28"/>
          <w:szCs w:val="28"/>
          <w:rtl w:val="true"/>
          <w:lang w:bidi="fa-IR"/>
        </w:rPr>
        <w:t xml:space="preserve">خراسان در رافقه انجمن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مردی از أهالي حمّص بپای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فرار از هلاك و دمار خوار تر و آسانتر و مردن از قبول ذلّت سهل‌تر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شما از بلاد و أمصار خود دور شدید و از أقاليم خویشتن بیرون آمدید بآن امید که بعد از قلّت بکثرت و پس از ذلّت بعزّت نایل گردید و این بر خلاف آنچه می‌جستيد و بطلب و طمع آن بر آمدید دچار شرّ ورنج و مشقّت وقتل وجراحت و مرگ و منیّت گردیدند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المنايا في شوارب المسودَّة و قلانسهم ، النفير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ينقطع السبيل و ينزل الأمر الجليل و يفوت المطلب و يعسر المذهب و يبعد الأمل و يقترب الاجل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مرگ و منا یا در شوارب و قلانس مسودّه و لشكر عبّاسیان و شعار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راه گریز بر بسته و رشته نجات بگسسته و أمری بزرگی نازل و فرمانی دشوار صادر ومطلب فوت و راه فرار دشوار و کار مشکل و ادراك أمل بعید و وصول أجل قریب گردد دوری و کناری بگیرید و خویشتن را از مهالك ومخاطر محفوظ بسازید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مرد حمّصی با نجام رسید مردی از قبیله كلب برخاست و این أبيات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شؤبوب حربٍ خاب من يصلاها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سرعت فرسانها قناها</w:t>
      </w:r>
    </w:p>
    <w:p>
      <w:pPr>
        <w:pStyle w:val="BookText"/>
        <w:rPr/>
      </w:pPr>
      <w:r>
        <w:rPr>
          <w:rFonts w:ascii="Amiri" w:hAnsi="Amiri" w:eastAsia="Amiri" w:cs="Amiri"/>
          <w:color w:val="111111"/>
          <w:sz w:val="28"/>
          <w:sz w:val="28"/>
          <w:szCs w:val="28"/>
          <w:rtl w:val="true"/>
          <w:lang w:bidi="ar-SA"/>
        </w:rPr>
        <w:t xml:space="preserve">فأورد اللهُ لظىً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غمرت كلبٌ بها لحاها</w:t>
      </w:r>
    </w:p>
    <w:p>
      <w:pPr>
        <w:pStyle w:val="BookText"/>
        <w:rPr/>
      </w:pPr>
      <w:r>
        <w:rPr>
          <w:rFonts w:ascii="IRNazanin" w:hAnsi="IRNazanin" w:eastAsia="IRNazanin"/>
          <w:color w:val="111111"/>
          <w:sz w:val="28"/>
          <w:sz w:val="28"/>
          <w:szCs w:val="28"/>
          <w:rtl w:val="true"/>
          <w:lang w:bidi="fa-IR"/>
        </w:rPr>
        <w:t xml:space="preserve">بعد از قرائت این دو بیت و تخویف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علَم سیاه شعار عبّاسیان است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پشت با جنگ کرده و از راه خود عدول جسته و در نصرتش ذلّتی روی داده و نه ولي و والی آنرا ضعف و سستی روی داده است و شما از مواقع سيوف خراسان که قراب از رقاب شما سپارند و از نشان سنان ایشان که در صدور شما آشیان کنند باخبرید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پیش که پيك شرّ جسیم و شعله بلا عمیم گردد و ریشه بود شما از پهنه </w:t>
      </w:r>
    </w:p>
    <w:p>
      <w:pPr>
        <w:pStyle w:val="BookText"/>
        <w:rPr/>
      </w:pPr>
      <w:r>
        <w:rPr>
          <w:rFonts w:ascii="IRNazanin" w:hAnsi="IRNazanin" w:eastAsia="IRNazanin"/>
          <w:color w:val="111111"/>
          <w:sz w:val="28"/>
          <w:sz w:val="28"/>
          <w:szCs w:val="28"/>
          <w:rtl w:val="true"/>
          <w:lang w:bidi="fa-IR"/>
        </w:rPr>
        <w:t xml:space="preserve">نمود کنده و از خانمان خود پراکنده شود از موارد بلا و مصادر فنا اعتزال و از مراتب خطيره و مخاطر كثيره انفصال جوئید ، اگر در كنار أهل و عیال خود با مرگ همآغوش گردید از آن بهتر که در زمین غربت و بحار کر بت با پيك أجل و نهنگی موت پاغوش خورید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دانسته باشید که من باز گشت بخواهم گرفت ، هر کس خواهد با من باز شدن گیرد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باز گذاشت و عنان بر تافت و راه خود پیش گرفت و عامّه أهل شام با وی راهسپار شدند و گروه زواقیل نیز بیامدند و علوفۀ را که کاروانیان و سوداگران گرد کرده بودند با تش بسوختند و حسين بن علي بن عیسی بن ماهان با جماعتی از سپاهیان أهل خراسان وأبناء بدروازه رافقه اقامت گزید که طوق بن مالك اورا آسیبی نرساند و طوق بن مالك نزد مردی از بنی تغلب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نگران نیستی که مردم عرب را از این قوم چه بر 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جای جنبش بجوی زیراکه مانند تو کسی از چنين أمری تقاعد نمی ورزد ، همانا مردم جزیره چشمها بسوی تو دوخته اند و آرزومند عون و یاری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طوق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تعالی من نه از مردم قیس عرب و نه یمن ایشانم و در آغاز این امر و آشوب حاضر نشده ام که در پایانش نمایان شوم ، و من برای بقای قوم و عشیرت خود از آن بیشتر و شدیدتر نگران هستم که بسبب این مردم سفیه لشكري و جهّال قیس ایشان را در معرض هلاك و دمار در آورم و سلامت را جز در عزلت نمی جویم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نضر بن شبث بر اسبی کمیت پیشانی سفید که راهوار بود و خودش نیز درّاعۀ سیاه بر تن داشت و بر پشت خودش مربوط داشته و بدست اندرش نیزه و سپری بود در جماعت زواقیل در آمد و این شعر بر زبان میگذرانید </w:t>
      </w:r>
      <w:r>
        <w:rPr>
          <w:rFonts w:eastAsia="IRNazanin" w:cs="IRNazanin"/>
          <w:color w:val="111111"/>
          <w:sz w:val="28"/>
          <w:szCs w:val="28"/>
          <w:rtl w:val="true"/>
          <w:lang w:bidi="fa-IR"/>
        </w:rPr>
        <w:t xml:space="preserve">: </w:t>
      </w:r>
      <w:bookmarkStart w:id="147" w:name="pg19468_208356"/>
    </w:p>
    <w:p>
      <w:pPr>
        <w:pStyle w:val="BookText"/>
        <w:rPr/>
      </w:pPr>
      <w:bookmarkEnd w:id="147"/>
      <w:r>
        <w:rPr>
          <w:rFonts w:ascii="Amiri" w:hAnsi="Amiri" w:eastAsia="Amiri" w:cs="Amiri"/>
          <w:color w:val="111111"/>
          <w:sz w:val="28"/>
          <w:sz w:val="28"/>
          <w:szCs w:val="28"/>
          <w:rtl w:val="true"/>
          <w:lang w:bidi="ar-SA"/>
        </w:rPr>
        <w:t xml:space="preserve">فرسان قيسٍ اصمدُن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لاترهبنّي عن لقاء الفوتِ</w:t>
      </w:r>
    </w:p>
    <w:p>
      <w:pPr>
        <w:pStyle w:val="BookText"/>
        <w:rPr/>
      </w:pPr>
      <w:r>
        <w:rPr>
          <w:rFonts w:ascii="Amiri" w:hAnsi="Amiri" w:eastAsia="Amiri" w:cs="Amiri"/>
          <w:color w:val="111111"/>
          <w:sz w:val="28"/>
          <w:sz w:val="28"/>
          <w:szCs w:val="28"/>
          <w:rtl w:val="true"/>
          <w:lang w:bidi="ar-SA"/>
        </w:rPr>
        <w:t>دعي التحنّي بعسى و ليتِ</w:t>
      </w:r>
    </w:p>
    <w:p>
      <w:pPr>
        <w:pStyle w:val="BookText"/>
        <w:rPr/>
      </w:pPr>
      <w:r>
        <w:rPr>
          <w:rFonts w:ascii="IRNazanin" w:hAnsi="IRNazanin" w:eastAsia="IRNazanin"/>
          <w:color w:val="111111"/>
          <w:sz w:val="28"/>
          <w:sz w:val="28"/>
          <w:szCs w:val="28"/>
          <w:rtl w:val="true"/>
          <w:lang w:bidi="fa-IR"/>
        </w:rPr>
        <w:t xml:space="preserve">این بگفت و با یاران خود حمله ور شد و جنگی هر چه سخت‌تر و قتالی هر چه عظیم تر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بر حملات او شکیبایی ورزیدند و پای ثبات بیفشردند و کشتار در گروه زواقیل بسیار شد و جماعت أبناء حملات عديده شدیده بیاوردند و در تمام حملات</w:t>
      </w:r>
    </w:p>
    <w:p>
      <w:pPr>
        <w:pStyle w:val="BookText"/>
        <w:rPr/>
      </w:pPr>
      <w:r>
        <w:rPr>
          <w:rFonts w:ascii="IRNazanin" w:hAnsi="IRNazanin" w:eastAsia="IRNazanin"/>
          <w:color w:val="111111"/>
          <w:sz w:val="28"/>
          <w:sz w:val="28"/>
          <w:szCs w:val="28"/>
          <w:rtl w:val="true"/>
          <w:lang w:bidi="fa-IR"/>
        </w:rPr>
        <w:t>شدند مقتول و مجروح و قتل كثير و بلای خطیر در این دفعه برای کثیر بن و أبوالفيل و داود بن عيسى بن علي خراساني بود و در پایان کار زواقیل انهزام گرفتند</w:t>
      </w:r>
    </w:p>
    <w:p>
      <w:pPr>
        <w:pStyle w:val="BookText"/>
        <w:rPr/>
      </w:pPr>
      <w:r>
        <w:rPr>
          <w:rFonts w:ascii="IRNazanin" w:hAnsi="IRNazanin" w:eastAsia="IRNazanin"/>
          <w:color w:val="111111"/>
          <w:sz w:val="28"/>
          <w:sz w:val="28"/>
          <w:szCs w:val="28"/>
          <w:rtl w:val="true"/>
          <w:lang w:bidi="fa-IR"/>
        </w:rPr>
        <w:t xml:space="preserve">قادره و در این روز نضر بن شبث و عمر بن عبدالعزيز سلمی و عبّاس بن زفر كلابي بحمايت و پیشروی و ریاست زواقیل و دزدان بگذرانیدند </w:t>
      </w:r>
      <w:r>
        <w:rPr>
          <w:rFonts w:eastAsia="IRNazanin" w:cs="IRNazanin"/>
          <w:color w:val="111111"/>
          <w:sz w:val="28"/>
          <w:szCs w:val="28"/>
          <w:rtl w:val="true"/>
          <w:lang w:bidi="fa-IR"/>
        </w:rPr>
        <w:t>.</w:t>
      </w:r>
    </w:p>
    <w:p>
      <w:pPr>
        <w:pStyle w:val="Heading3"/>
        <w:numPr>
          <w:ilvl w:val="2"/>
          <w:numId w:val="1"/>
        </w:numPr>
        <w:rPr/>
      </w:pPr>
      <w:bookmarkStart w:id="148" w:name="__RefHeading___Toc17423023_1280447820"/>
      <w:bookmarkStart w:id="149" w:name="_Toc51"/>
      <w:bookmarkEnd w:id="148"/>
      <w:r>
        <w:rPr>
          <w:rtl w:val="true"/>
        </w:rPr>
        <w:t>ذکر وفات ابی عبدالرحمان</w:t>
      </w:r>
      <w:bookmarkEnd w:id="149"/>
    </w:p>
    <w:p>
      <w:pPr>
        <w:pStyle w:val="BookText"/>
        <w:rPr/>
      </w:pPr>
      <w:r>
        <w:rPr>
          <w:rFonts w:ascii="IRNazanin" w:hAnsi="IRNazanin" w:eastAsia="IRNazanin"/>
          <w:color w:val="111111"/>
          <w:sz w:val="28"/>
          <w:sz w:val="28"/>
          <w:szCs w:val="28"/>
          <w:rtl w:val="true"/>
          <w:lang w:bidi="fa-IR"/>
        </w:rPr>
        <w:t>عبدالملك ، بن صالح بن علی هاشمی</w:t>
      </w:r>
    </w:p>
    <w:p>
      <w:pPr>
        <w:pStyle w:val="BookText"/>
        <w:rPr/>
      </w:pPr>
      <w:r>
        <w:rPr>
          <w:rFonts w:ascii="IRNazanin" w:hAnsi="IRNazanin" w:eastAsia="IRNazanin"/>
          <w:color w:val="111111"/>
          <w:sz w:val="28"/>
          <w:sz w:val="28"/>
          <w:szCs w:val="28"/>
          <w:rtl w:val="true"/>
          <w:lang w:bidi="fa-IR"/>
        </w:rPr>
        <w:t xml:space="preserve">أبو عبد الرحمان عبد الملك بن صالح بن علي بن عبّاس بن عبدالمطّلب أميرى نامدار و فاضلی عالی تبار و بقدس وتقوى و فنون علوم نفیسه وطبع وقّاد و ذهن نقّاد و فصاحت بیان و طلاقت لسان و جواب حاضر و مناعت طبع و جود و بذل و آیات فتوّت ورجاحت مروّت‌وفضایل نفسانی و تأییدات آسمانی ممتاز و کامکار و به وفور عقل وظهور تدابير حسنه ومخائل ستوده ودلالات امارت و امارات ریاست و انارات سخاوت و شجاعت سرافراز و بزرگ آثار بود ، در دودمان بنی عبّاس هیچکس را آن گرانی پایه و قوّت أساس نبود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بپارۀ حالات او با هارون الرشيد و بر امکه و غیر از آنان و حبس و بند او بأمر رشید که یکی از جهاتش رشک و حسد رشيد و اطرافیانش بر وی بود و داستان ورود او بمجلس خاص جعفر و آثار فتوّت او اشارت رفت و از مکالمات و </w:t>
      </w:r>
    </w:p>
    <w:p>
      <w:pPr>
        <w:pStyle w:val="BookText"/>
        <w:rPr/>
      </w:pPr>
      <w:r>
        <w:rPr>
          <w:rFonts w:ascii="IRNazanin" w:hAnsi="IRNazanin" w:eastAsia="IRNazanin"/>
          <w:color w:val="111111"/>
          <w:sz w:val="28"/>
          <w:sz w:val="28"/>
          <w:szCs w:val="28"/>
          <w:rtl w:val="true"/>
          <w:lang w:bidi="fa-IR"/>
        </w:rPr>
        <w:t xml:space="preserve">مجاوبات او و هارون سخن بهم پیوست ، أعیان برامکه را چون فضایلی در نهاد بود در خدمتش اعتقادی کامل و بفضايلش اعتمادی خاص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الوفيات مسطور است که أمير أبوعبدالرحمان عبدالملك از جانب رشید والی مدینه و صوایف گردید و از آن پس در زمان أمين بامارت شام وجزیره منصوب شد و در سال يکصدو نودو ششم چنانکه مذکور گشت بدیگر جهان رخت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پدرش صالح بن علي و مالك بن أنس روایت داشت و از تمامت فصحای زمان و خطبای دوران أفصح و أخطب بود و در زمان خودش در مراتب فصاحت و صیانت و جلالت عدیل و بدیل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که هارون الرشید امارت مدینه منوّره را در کف کفایت عبدالملك نهاد با يحيى بن خالد برمکی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که هارون از میان تمامت عمّال و حكّام خود عبدالملك را با مارت مدینه امتیاز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دوست میداشت که بوجود عبدالملك بر جماعت قریش مباهات و افتخار جوید و ایشان را باز نماید که در میان بنی عبّاس شخصی مانند عبدالملك موجود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فرزندان رشید ازین سرای رخت اقامت بیرون کشید عبدالملك بحضور رشید در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 الله فيماساءك ولاساءك فيما سرَّك و جعل هذه بهذه جزاءاً للشاكر و ثواباً للصابر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مسرور بگرداند در آنچه ترا ناخوب مینماید و ترا بد ندارد در آنچه ترا مسرور فرمود و اين يك را بأن يك پاداش شاکران گرداند و ثواب و مزد شکیبا یان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کلامی بس لطيف ومختصر و ظریف و موجز و لطایفش بر دقیقه یا بان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عبدالملك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عبدالله تورامردی حَقُود </w:t>
      </w:r>
      <w:r>
        <w:rPr>
          <w:rStyle w:val="FootnoteAnchor"/>
          <w:rtl w:val="true"/>
        </w:rPr>
        <w:footnoteReference w:id="270"/>
      </w:r>
      <w:r>
        <w:rPr>
          <w:rFonts w:ascii="IRNazanin" w:hAnsi="IRNazanin" w:eastAsia="IRNazanin"/>
          <w:color w:val="111111"/>
          <w:sz w:val="28"/>
          <w:sz w:val="28"/>
          <w:szCs w:val="28"/>
          <w:rtl w:val="true"/>
          <w:lang w:bidi="fa-IR"/>
        </w:rPr>
        <w:t xml:space="preserve">می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جواب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امرؤٌ لم يحقدِ الوتر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لدى النعماء حمداً ولاشكراً</w:t>
      </w:r>
      <w:r>
        <w:rPr>
          <w:rStyle w:val="FootnoteAnchor"/>
          <w:rtl w:val="true"/>
        </w:rPr>
        <w:footnoteReference w:id="27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شاکر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از انواع فواکه در أطباقی چند که از چوب خیزران درهم بافته</w:t>
      </w:r>
    </w:p>
    <w:p>
      <w:pPr>
        <w:pStyle w:val="BookText"/>
        <w:rPr/>
      </w:pPr>
      <w:r>
        <w:rPr>
          <w:rFonts w:ascii="IRNazanin" w:hAnsi="IRNazanin" w:eastAsia="IRNazanin"/>
          <w:color w:val="111111"/>
          <w:sz w:val="28"/>
          <w:sz w:val="28"/>
          <w:szCs w:val="28"/>
          <w:rtl w:val="true"/>
          <w:lang w:bidi="fa-IR"/>
        </w:rPr>
        <w:t>بودند بخدمت رشید تقدیم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أسعد الله أمير المؤمنين و أسعد به ، إنّي دخلت إلى بستانٍ لي أفادنیه کرمك ، و عمّرته لي نعمك ، قد أينعت أشجاره و آتت ثماره ، فوجّهت إلى أمير المؤمنين منه شيئاً على الثقة و الا مكان في أطباق القضبان ليصل إلىَّ من بركة دُعائه مثل ما وصل إليَّ من كثرة عطائه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پروردگار سعادتمند و کامکار بگرداند أمير المؤمنين را و مراو خلق خدای را بوجود مسعود و بخت نامدارش برخوردار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که باغستان خود که از برکت کرم و نعم أمير المؤمنين آباد و بارور و میوه های آن رسیده و نیکو گردیده در آمدم ، طبقی چند از آن با نهایت وثوق و امكان بحضور أمير المؤمنين تقدیم کردم تا برکت دعای مستجابش را بعطایای بی حسابش توأم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فواکه را با عرضه داشت عبد الملك در سبد هائی از چوب خیزران ساخته بحضور هارون در آوردند و مکتوبش را قرائت کردند ، مردی از حضّار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أطباق قضبان را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كلمه قضبان را کنایت از خیزران آورده است و چون نام مادر ما خیزران است پاس أدب کرده و در مکتوب خود مذکور نداشته و بجای آن قضبان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را بفارسی خزران نامند ؛ نباتی است مانند ریسمان بسطبری انگشتی بسیار نرم و بی‌برگ و بی ثمر و از آن کرسی و ظرف میسازند و مانند چو بدست بدست گیرند ، و قضيب شاخ درختی است که از آن کمان گیرند و جمع آن قضبان ، بضمّ قاف و كسر قاف آمده و معاني كثيره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شاخۀ قضبان بدست شاهد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بی‌قضیب و بی‌غضب است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او را بجانب شام میفرستاد با عبدالملك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یزید بن طثریه را در من و خودت مقرّر فرهای در آنجا که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فكوني على الواشين لدّاء شغبةٍ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للواشي ألدَّ</w:t>
      </w:r>
    </w:p>
    <w:p>
      <w:pPr>
        <w:pStyle w:val="BookText"/>
        <w:rPr/>
      </w:pPr>
      <w:r>
        <w:rPr>
          <w:rFonts w:ascii="Amiri" w:hAnsi="Amiri" w:eastAsia="Amiri" w:cs="Amiri"/>
          <w:color w:val="111111"/>
          <w:sz w:val="28"/>
          <w:sz w:val="28"/>
          <w:szCs w:val="28"/>
          <w:rtl w:val="true"/>
          <w:lang w:bidi="ar-SA"/>
        </w:rPr>
        <w:t>شغوبٍ</w:t>
      </w:r>
    </w:p>
    <w:p>
      <w:pPr>
        <w:pStyle w:val="BookText"/>
        <w:rPr/>
      </w:pPr>
      <w:r>
        <w:rPr>
          <w:rFonts w:ascii="IRNazanin" w:hAnsi="IRNazanin" w:eastAsia="IRNazanin"/>
          <w:color w:val="111111"/>
          <w:sz w:val="28"/>
          <w:sz w:val="28"/>
          <w:szCs w:val="28"/>
          <w:rtl w:val="true"/>
          <w:lang w:bidi="fa-IR"/>
        </w:rPr>
        <w:t xml:space="preserve">کنایت از اینکه بایستی بسخن سخنجین و القای مفسدین گوش نسپرد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محمّد بن شاکر کتبی در فوات الوفيات در صدر أحوال عبد می نویسد و مذکور هم شد عبدالملك از جانب رشید والی مدینه و صوائف گشت در زمان أمين والی شام و جزیره گردید ، ممکنست در قلم كاتب بجاى أمين سهواً شيد رقم شده باشد ، چه از سبك اين مكالمات اشارت بحکومت میرود نه رسالت یا مأموريّت ديگر و چنین اتّفاقی برای عبدالملك مذكور نداشته اند ، 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چنانکه ازین پیش در تقریر ولایت عهد فرزندان رشید سبقت ترقيم پذیرفت هارون الرشيد تربیت پسر خود قاسم را در خدمت عبدالملك مقرّر داشت چون رشید دو پسرش أمين و مأمون را بولایت عهد برگزید عبد الملك ابن أشعار را ر تحريض رشيد بولایت عهد قاسم بعد از برادرانش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نجماً كان سعداً</w:t>
      </w:r>
    </w:p>
    <w:p>
      <w:pPr>
        <w:pStyle w:val="BookText"/>
        <w:rPr/>
      </w:pPr>
      <w:r>
        <w:rPr>
          <w:rFonts w:ascii="Amiri" w:hAnsi="Amiri" w:eastAsia="Amiri" w:cs="Amiri"/>
          <w:color w:val="111111"/>
          <w:sz w:val="28"/>
          <w:sz w:val="28"/>
          <w:szCs w:val="28"/>
          <w:rtl w:val="true"/>
          <w:lang w:bidi="ar-SA"/>
        </w:rPr>
        <w:t>للق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اعقد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لهُ في الملك زنداً</w:t>
      </w:r>
    </w:p>
    <w:p>
      <w:pPr>
        <w:pStyle w:val="BookText"/>
        <w:rPr/>
      </w:pPr>
      <w:r>
        <w:rPr>
          <w:rFonts w:ascii="Amiri" w:hAnsi="Amiri" w:eastAsia="Amiri" w:cs="Amiri"/>
          <w:color w:val="111111"/>
          <w:sz w:val="28"/>
          <w:sz w:val="28"/>
          <w:szCs w:val="28"/>
          <w:rtl w:val="true"/>
          <w:lang w:bidi="ar-SA"/>
        </w:rPr>
        <w:t xml:space="preserve">اللهُ 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ولاة العهد فرداً</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خدای یکتا و بی جفت و فرد است والیان عهد خلافت نیز جفت مگردان و بعدد طاق درآر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بشنید قاسم را نیز ثالث آندو من نمود ، وشرح این داستان مذکور شد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مزاج رشید را چنانکه یادکرده آمد و مخاطبات رشید با او مسطور ند بر وی بگشت و در یکی از مجالسی که در معذرت با رشید بگذرانید ، چون حضور رشید رسید و سلام فرستاد و پاسخ نشنید زبان بمعذرت برگشود و در برائت فس از آن نسبتها که بدو داده بودند احتجاج و اقامت دلایل نمود تارشید روی عنایت دو باز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جز آن نیست که تو گوئی ای أبوعبدالرحمان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 مردی محسود هستی ، یعنی بر جلالت قدر و نبالت منزلت تو حسد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لمؤمنين میداند که ترا سریرتی صالح و شیمتی محمود و روشی خالص است و به نفاق </w:t>
      </w:r>
    </w:p>
    <w:p>
      <w:pPr>
        <w:pStyle w:val="BookText"/>
        <w:rPr/>
      </w:pPr>
      <w:r>
        <w:rPr>
          <w:rFonts w:ascii="IRNazanin" w:hAnsi="IRNazanin" w:eastAsia="IRNazanin"/>
          <w:color w:val="111111"/>
          <w:sz w:val="28"/>
          <w:sz w:val="28"/>
          <w:szCs w:val="28"/>
          <w:rtl w:val="true"/>
          <w:lang w:bidi="fa-IR"/>
        </w:rPr>
        <w:t xml:space="preserve">و شقاق آمیزش ندارد و خوی و خصال تو دستخوش رذالت و دنائت و پایکوب خساست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عبد الملك شربتی آب بخواست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أبوعبدالرحمان آشامیدنی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پالوده قند انار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لطیف و دو عضو شریف هستند که تشنگی را میبرند و مذاق را لذيذ میدارند ،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که از آندو فرمودی لذیذتر از مزه‌آنها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أمين در زمان خلافتش عبدالملك را از زندان بیرون آورده بعهدومیثاق خدای پیمان نهاد که اگر أمين مقتول شود و عبدالملك زنده باشد سر باطاعت مامون در نیاورد ، أمّا قبل از قتل أمين بمرد و در دارالاماره رقّه مدفون شد و چون مامون با هنگ روم بیرون شد با پسر عبد الملك پیام فرستاد که جسد پدرت را از سرای من دیگر جای تحویل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قبرش را بشکافتند و مشتی استخوانش را بمکانی دیگر دفن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رشید بر عبدالملك متغيِّر شد و عبدالملك این شعر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أخلّايَ لي شجوٌ و ليس لكم 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امريءٍ من شجو صاحبه خلوٌ</w:t>
      </w:r>
    </w:p>
    <w:p>
      <w:pPr>
        <w:pStyle w:val="BookText"/>
        <w:rPr/>
      </w:pPr>
      <w:r>
        <w:rPr>
          <w:rFonts w:ascii="Amiri" w:hAnsi="Amiri" w:eastAsia="Amiri" w:cs="Amiri"/>
          <w:color w:val="111111"/>
          <w:sz w:val="28"/>
          <w:sz w:val="28"/>
          <w:szCs w:val="28"/>
          <w:rtl w:val="true"/>
          <w:lang w:bidi="ar-SA"/>
        </w:rPr>
        <w:t xml:space="preserve">من أيِّ نواحي الأرض أبغي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اُناسٌ ما لمرضاتكم نحوُ</w:t>
      </w:r>
    </w:p>
    <w:p>
      <w:pPr>
        <w:pStyle w:val="BookText"/>
        <w:rPr/>
      </w:pPr>
      <w:r>
        <w:rPr>
          <w:rFonts w:ascii="Amiri" w:hAnsi="Amiri" w:eastAsia="Amiri" w:cs="Amiri"/>
          <w:color w:val="111111"/>
          <w:sz w:val="28"/>
          <w:sz w:val="28"/>
          <w:szCs w:val="28"/>
          <w:rtl w:val="true"/>
          <w:lang w:bidi="ar-SA"/>
        </w:rPr>
        <w:t xml:space="preserve">فلا حسنٌ نأتي بهِ تقبلونهُ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إن أسانا كان عندكم عفوُ</w:t>
      </w:r>
    </w:p>
    <w:p>
      <w:pPr>
        <w:pStyle w:val="BookText"/>
        <w:rPr/>
      </w:pPr>
      <w:r>
        <w:rPr>
          <w:rFonts w:ascii="IRNazanin" w:hAnsi="IRNazanin" w:eastAsia="IRNazanin"/>
          <w:color w:val="111111"/>
          <w:sz w:val="28"/>
          <w:sz w:val="28"/>
          <w:szCs w:val="28"/>
          <w:rtl w:val="true"/>
          <w:lang w:bidi="fa-IR"/>
        </w:rPr>
        <w:t xml:space="preserve">چون رشید بر این اشعار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عبدالملك خودش این اشعار را گفته است سخت نیکو گفته و اگر از گفته دیگری یاد کرده است بسی نیکو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اشعار را از زندان برشید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لأمير المؤمنين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 الصادر و الواردُ</w:t>
      </w:r>
    </w:p>
    <w:p>
      <w:pPr>
        <w:pStyle w:val="BookText"/>
        <w:rPr/>
      </w:pPr>
      <w:r>
        <w:rPr>
          <w:rFonts w:ascii="Amiri" w:hAnsi="Amiri" w:eastAsia="Amiri" w:cs="Amiri"/>
          <w:color w:val="111111"/>
          <w:sz w:val="28"/>
          <w:sz w:val="28"/>
          <w:szCs w:val="28"/>
          <w:rtl w:val="true"/>
          <w:lang w:bidi="ar-SA"/>
        </w:rPr>
        <w:t xml:space="preserve">با واحد الأملاك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مثلي في الورى واحدُ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لي ذنبٌ ولاذنب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كماقد زعم الحاسدُ </w:t>
      </w:r>
    </w:p>
    <w:p>
      <w:pPr>
        <w:pStyle w:val="BookText"/>
        <w:rPr/>
      </w:pPr>
      <w:r>
        <w:rPr>
          <w:rFonts w:ascii="Amiri" w:hAnsi="Amiri" w:eastAsia="Amiri" w:cs="Amiri"/>
          <w:color w:val="111111"/>
          <w:sz w:val="28"/>
          <w:sz w:val="28"/>
          <w:szCs w:val="28"/>
          <w:rtl w:val="true"/>
          <w:lang w:bidi="ar-SA"/>
        </w:rPr>
        <w:t xml:space="preserve">فلا يضقْ عفوك عنّي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المسلمُ و الجاحدُ</w:t>
      </w:r>
    </w:p>
    <w:p>
      <w:pPr>
        <w:pStyle w:val="BookText"/>
        <w:rPr/>
      </w:pPr>
      <w:r>
        <w:rPr>
          <w:rFonts w:ascii="IRNazanin" w:hAnsi="IRNazanin" w:eastAsia="IRNazanin"/>
          <w:color w:val="111111"/>
          <w:sz w:val="28"/>
          <w:sz w:val="28"/>
          <w:szCs w:val="28"/>
          <w:rtl w:val="true"/>
          <w:lang w:bidi="fa-IR"/>
        </w:rPr>
        <w:t xml:space="preserve">با أمير المؤمنینی که صادر و وارد و آینده و رونده او را سپاس گذارنده اند باز گوی اگر تو در مراتب سلطنت و فضیلت یگانه زمانی برای تو نیز در تمام مردمان یکتن همانند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حق من بزعم حاسدان گماني ميرود با اینکه گناهکار نیستم باید فضای عفو و عرصه گذشت تو بر من تنگی نجوید ، چه مسلمان و کافر باین نعمت برخوردار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اشعار اوست که در محبس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ساءني سجني لفقدأحبَّتي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فيهم لااُمرُّ ولا اُحلى</w:t>
      </w:r>
    </w:p>
    <w:p>
      <w:pPr>
        <w:pStyle w:val="BookText"/>
        <w:rPr/>
      </w:pPr>
      <w:r>
        <w:rPr>
          <w:rFonts w:ascii="Amiri" w:hAnsi="Amiri" w:eastAsia="Amiri" w:cs="Amiri"/>
          <w:color w:val="111111"/>
          <w:sz w:val="28"/>
          <w:sz w:val="28"/>
          <w:szCs w:val="28"/>
          <w:rtl w:val="true"/>
          <w:lang w:bidi="ar-SA"/>
        </w:rPr>
        <w:t xml:space="preserve">لقد سرَّ ني عزّي بترك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مامشتكيُّ من حجابي ومن ذلّي</w:t>
      </w:r>
    </w:p>
    <w:p>
      <w:pPr>
        <w:pStyle w:val="BookText"/>
        <w:rPr/>
      </w:pPr>
      <w:r>
        <w:rPr>
          <w:rFonts w:ascii="IRNazanin" w:hAnsi="IRNazanin" w:eastAsia="IRNazanin"/>
          <w:color w:val="111111"/>
          <w:sz w:val="28"/>
          <w:sz w:val="28"/>
          <w:szCs w:val="28"/>
          <w:rtl w:val="true"/>
          <w:lang w:bidi="fa-IR"/>
        </w:rPr>
        <w:t xml:space="preserve">و چون أمین او را از زندان بیرون آورد کاتبش و پسرش را بدو گذاشت و از آن پس پسرش مقتول شد و کاتبش را از ضربت گرزی روی درهم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در مروج الذهب وفات عبدالملك را در سال يكصد و نود و هفتم باد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از تمام فرزندان عبّاس بفصاحت لسان فزونی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رشید با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شما بسی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لاتكون كذلك و هي تربةٌ حمراءُ و سنبلةٌ صفراءُ و شجرةٌ خضراءُ و فيافي فسیحٌ و جبالٌ 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نضيح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قيصومٍ و شيح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تحفه حكيم مؤمن و کتب لغت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بفتح ضاد معجمه و باء حطّی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عسل و انگبین و بمعنی مقل است گاهیکه رسیده و پخته شده باشد و مقل صمغ درختی است ، قیصوم با قاف و یاء حطّی و صاد مهمله نوعی از برنجاسف است و ساقش را شاخه نباشد و نروماده است ، خودش وگلش سود بسیار دارد ، شیح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شین معجمه و یاء دو نقطه بزیر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بمعنی درهنه است و این گیاه را منافع عديده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بلاد ما نیکو نباشد با اینکه بجمله خاکش </w:t>
      </w:r>
    </w:p>
    <w:p>
      <w:pPr>
        <w:pStyle w:val="BookText"/>
        <w:rPr/>
      </w:pPr>
      <w:r>
        <w:rPr>
          <w:rFonts w:ascii="IRNazanin" w:hAnsi="IRNazanin" w:eastAsia="IRNazanin"/>
          <w:color w:val="111111"/>
          <w:sz w:val="28"/>
          <w:sz w:val="28"/>
          <w:szCs w:val="28"/>
          <w:rtl w:val="true"/>
          <w:lang w:bidi="fa-IR"/>
        </w:rPr>
        <w:t xml:space="preserve">سرخ و خوشه‌های زرد یعنی رسیده پردانه ، و درختهای سبز که از حیثیت خوبی آب و هوا میباشد و بیابانها و دشتستانهای پهناور و کوهستانهای پرانگبین و مقل و نباتات كثيره پر منفعت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این کلمات را بشنید روی با فضل بن ربیع آورد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السياط أهون عليَّ من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 رشید چنانکه در ذيل أحوالش مسطور شد یکی از فصحای بلاغت آثار و بحسن بیان و لطف اشارت نامدار بود ازین گونه فصاحت و تجنیس و ترکیب کلام شگفتی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بضرب تازیانه های آتش نشان دچار سازند از شنیدن اینگونه کلام فصاحت شعار هموارتر است ، و با این کلام هارون الرشید میتوان گفت یکی از جهات حبس و بند عبدالملك حسد رشيد بر وی بود چه تقصیری که موجب زحمت وی باشد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أبوالعبّاس مبرّد در کتاب الکامل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جماعتی از مردم روم بدرگاه عبدالملك بن صالح بن علي بن عبد الله بن عبّاس وفود دادند و بساط بیار استند ؛ پس مردی از آنان را بیاوردند و در این حال مردی در بین سماطين عطسه برزد أمّا عطسه خود را بپوشید </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lang w:val="en-US" w:bidi="en-US"/>
        </w:rPr>
        <w:t>ம</w:t>
      </w:r>
    </w:p>
    <w:p>
      <w:pPr>
        <w:pStyle w:val="BookText"/>
        <w:rPr/>
      </w:pPr>
      <w:r>
        <w:rPr>
          <w:rFonts w:ascii="IRNazanin" w:hAnsi="IRNazanin" w:eastAsia="IRNazanin"/>
          <w:color w:val="111111"/>
          <w:sz w:val="28"/>
          <w:sz w:val="28"/>
          <w:szCs w:val="28"/>
          <w:rtl w:val="true"/>
          <w:lang w:bidi="fa-IR"/>
        </w:rPr>
        <w:t xml:space="preserve">چون أمر وفد بپایان رسید عبدالملك با آن 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إذ كنت لئيم العطاس أتبعت عطستك صيحةً حتّى خلع قلب 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عطسه تو شدید و پر پر آواز</w:t>
      </w:r>
    </w:p>
    <w:p>
      <w:pPr>
        <w:pStyle w:val="BookText"/>
        <w:rPr/>
      </w:pPr>
      <w:r>
        <w:rPr>
          <w:rFonts w:ascii="IRNazanin" w:hAnsi="IRNazanin" w:eastAsia="IRNazanin"/>
          <w:color w:val="111111"/>
          <w:sz w:val="28"/>
          <w:sz w:val="28"/>
          <w:szCs w:val="28"/>
          <w:rtl w:val="true"/>
          <w:lang w:bidi="fa-IR"/>
        </w:rPr>
        <w:t>نبود از چه روی فریادی از پس عطسه بر نیاوردی تا دل این گبر از جای کنده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عقدالفريد مسطور است که این شعر را أبوالحسن محمّد بن عبدالملك بن صالح هاشمی در صفت قلم انشادکرده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وأسمر طاوى الكشح أخرس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دملانٌ في بطون المهارقِ</w:t>
      </w:r>
    </w:p>
    <w:p>
      <w:pPr>
        <w:pStyle w:val="BookText"/>
        <w:rPr/>
      </w:pPr>
      <w:r>
        <w:rPr>
          <w:rFonts w:ascii="Amiri" w:hAnsi="Amiri" w:eastAsia="Amiri" w:cs="Amiri"/>
          <w:color w:val="111111"/>
          <w:sz w:val="28"/>
          <w:sz w:val="28"/>
          <w:szCs w:val="28"/>
          <w:rtl w:val="true"/>
          <w:lang w:bidi="ar-SA"/>
        </w:rPr>
        <w:t xml:space="preserve">إذا استعجلتهُ الكفُّ أمطر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بلاصوت إرعادٍ ولا ضوء بارقِ</w:t>
      </w:r>
    </w:p>
    <w:p>
      <w:pPr>
        <w:pStyle w:val="BookText"/>
        <w:rPr/>
      </w:pPr>
      <w:r>
        <w:rPr>
          <w:rFonts w:ascii="Amiri" w:hAnsi="Amiri" w:eastAsia="Amiri" w:cs="Amiri"/>
          <w:color w:val="111111"/>
          <w:sz w:val="28"/>
          <w:sz w:val="28"/>
          <w:szCs w:val="28"/>
          <w:rtl w:val="true"/>
          <w:lang w:bidi="ar-SA"/>
        </w:rPr>
        <w:t xml:space="preserve">إذا ما حدا عزَّ القوافي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تمضي أمام السوابقِ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اللّئالي و الزبرجد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نوم الخزامى في عيون الحدائقِ </w:t>
      </w:r>
      <w:bookmarkStart w:id="150" w:name="pg19468_208363"/>
    </w:p>
    <w:p>
      <w:pPr>
        <w:pStyle w:val="BookText"/>
        <w:rPr/>
      </w:pPr>
      <w:bookmarkEnd w:id="150"/>
      <w:r>
        <w:rPr>
          <w:rFonts w:ascii="IRNazanin" w:hAnsi="IRNazanin" w:eastAsia="IRNazanin"/>
          <w:color w:val="111111"/>
          <w:sz w:val="28"/>
          <w:sz w:val="28"/>
          <w:szCs w:val="28"/>
          <w:rtl w:val="true"/>
          <w:lang w:bidi="fa-IR"/>
        </w:rPr>
        <w:t xml:space="preserve">و از ین پیش در مخاطبه هارون الرشید با عبدالملك هاشمی و نسبت بعضی مسائل بعبد الملك و انکار عبدالملك و استدلال رشید بشهادت پسر عبدالملك و جواب عبدالملك بطوریکه سبقت نگارش پذیرفت شرحی مسطور شد ، أمّا در آنجا اسم آن پسر مذکور نیست ، ندانیم همین محمّد است یا دیگر فرزند او است ، و این محمّد بن عبد الملك از فصحای مشهور است و ازین پس در ذیل أحوال مامون و پارۀ مقالات او با فصحای عهد مکالمه محمّد با او و خوش آمدن در خدمت مامون و ردّ ضياع او اشارت خواهد شد </w:t>
      </w:r>
      <w:r>
        <w:rPr>
          <w:rFonts w:eastAsia="IRNazanin" w:cs="IRNazanin"/>
          <w:color w:val="111111"/>
          <w:sz w:val="28"/>
          <w:szCs w:val="28"/>
          <w:rtl w:val="true"/>
          <w:lang w:bidi="fa-IR"/>
        </w:rPr>
        <w:t>.</w:t>
      </w:r>
    </w:p>
    <w:p>
      <w:pPr>
        <w:pStyle w:val="Heading3"/>
        <w:numPr>
          <w:ilvl w:val="2"/>
          <w:numId w:val="1"/>
        </w:numPr>
        <w:rPr/>
      </w:pPr>
      <w:bookmarkStart w:id="151" w:name="__RefHeading___Toc17423025_1280447820"/>
      <w:bookmarkStart w:id="152" w:name="_Toc52"/>
      <w:bookmarkEnd w:id="151"/>
      <w:r>
        <w:rPr>
          <w:rtl w:val="true"/>
        </w:rPr>
        <w:t>بیان حب محمد امین و مادرش</w:t>
      </w:r>
      <w:bookmarkEnd w:id="152"/>
    </w:p>
    <w:p>
      <w:pPr>
        <w:pStyle w:val="BookText"/>
        <w:rPr/>
      </w:pPr>
      <w:r>
        <w:rPr>
          <w:rFonts w:ascii="IRNazanin" w:hAnsi="IRNazanin" w:eastAsia="IRNazanin"/>
          <w:color w:val="111111"/>
          <w:sz w:val="28"/>
          <w:sz w:val="28"/>
          <w:szCs w:val="28"/>
          <w:rtl w:val="true"/>
          <w:lang w:bidi="fa-IR"/>
        </w:rPr>
        <w:t>زبیده خاتون در قصر ابی جعفر و سبب آن</w:t>
      </w:r>
    </w:p>
    <w:p>
      <w:pPr>
        <w:pStyle w:val="BookText"/>
        <w:rPr/>
      </w:pPr>
      <w:r>
        <w:rPr>
          <w:rFonts w:ascii="IRNazanin" w:hAnsi="IRNazanin" w:eastAsia="IRNazanin"/>
          <w:color w:val="111111"/>
          <w:sz w:val="28"/>
          <w:sz w:val="28"/>
          <w:szCs w:val="28"/>
          <w:rtl w:val="true"/>
          <w:lang w:bidi="fa-IR"/>
        </w:rPr>
        <w:t xml:space="preserve">طبري و ابن أثير و غيرهما می نویسند که داود بن سلیمان گفت که عبد الملك ابن صالح چون در رقّه وفات کرد ، حسين بن علي بن عیسی بن ماهان برخاست و لشکریان را با نگ رحیل بر کشید ، پیادگان را در کشتی ها و سواران را بدشت پیمودن و آب سپردن بداشت و صله و انعام بداد وضعفای ایشان را برای حرکت تقویت کرد پس ایشان را روان داشت تا از بلاد جزیره بیرون برد و این داستان در سال يكصد و نود و ششم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أحمد بن عبدالله که در خدمت عبدالملك بن صالح در جزیره حضور داشته است حسین بن علي در شهر رجب سال مذکور ایشان را باز گردانید و چون بجانب بغداد آمد مردم بغداد و جماعت أبناء بتکریم و تعظیم ایشان عزیمت نهادند و سراپرده ها و خیام عظيم الشأن برای ورود ایشان بر کشیدند و قباب بارگاه را از سحاب و ماه بگذرانیدند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سرهنگان لشکر و بزرگان کشور و أشراف قوم و أعيان يوم باستقبال حسين بیرون تاختند و او را با کرامتی بس بزرگ و هیئتی بس جميل بمنزلش در آوردند و چون پاسی چند از شب برگذشت محمّد أمين بدو پیام کرد که بخدمت خلیفه سوار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حسین با فرستاده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نوازنده و افسانه سراینده و خنده آورنده نیستم و از جانب أمين عامل عملی نبوده ام و از اموال او چیزی بدست من نیامده است ، با این حال از چه روی در این دل شب باحضار من فرستاده هم اکنون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چهره بر زند انشاء الله تعالى بحضر تش حاضر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بازگشت و بامدادان بگاه حسین روی براه نهاد تا بجسر رسید و مردمان از هر طرف بر وی فراهم شدند ، اینوقت حسين بفرمود تا درب آن دری را که از آنجا بقصر علي بیرون می شدند و درب سوق یحیی را بر بستند و خود زبان بسخن بر 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خلافت خدای خوارمایه و دست آلود فسق و بطر و معصیت و عتوّ نمی گردد و با تجبُّر و تکبُّر همراه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محمّد همی خواهد أديان شما را باد فنا بسپارد و بیعت شما را بشکند و جمعیّت شما را پراکنده سازد و عزّت شما را بدیگری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همان است که دیروز در صحبت زواقيل و أراذل و أجسامر و صعاليك و راهزنان و مفاليك میگذرانید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زمانی دراز مدّت یابد و در کار خود و قصد و اندیشه خود نیروئی بیند بر شما بر تابد و زیان خود و مکروه خود را در دولت شما و دعوت شما هویدا سازد و بازگشت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نشان و دنباله طغیان او را قطع نمائید از آن پیش که آثار شما را از صفحه روزگار برافکند ، و عزّ و عظمت او را فروگذارید پیش از آنکه عزّ شما را از شما بپردازد قسم بخدای هیچکس از شما بنصرت او قيام نجوید جز اینکه مخذول ومنكوب آید و هیچکس بمنع مقام و حمایت دوام او بر نیاید مگر اینکه سر به پنجه گرگ فنا و هژبر بالا 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پسندیده نیفتد که در امور و أحکام دینیّه سستی و نرمی جویند یا در استخفاف عهودش اقدام نمایند یا در ایمانش گناهکار و سست پیمان شوند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ازین سخنان بپرداخت فرمان داد تا مردمان از جسر بگذرند ، پس راه </w:t>
      </w:r>
    </w:p>
    <w:p>
      <w:pPr>
        <w:pStyle w:val="BookText"/>
        <w:rPr/>
      </w:pPr>
      <w:r>
        <w:rPr>
          <w:rFonts w:ascii="IRNazanin" w:hAnsi="IRNazanin" w:eastAsia="IRNazanin"/>
          <w:color w:val="111111"/>
          <w:sz w:val="28"/>
          <w:sz w:val="28"/>
          <w:szCs w:val="28"/>
          <w:rtl w:val="true"/>
          <w:lang w:bidi="fa-IR"/>
        </w:rPr>
        <w:t>بسپردند تا بکوچه دروازه خراسان رسیدند و مردمان جنگاور وأهل ارباض</w:t>
      </w:r>
      <w:r>
        <w:rPr>
          <w:rStyle w:val="FootnoteAnchor"/>
          <w:rtl w:val="true"/>
        </w:rPr>
        <w:footnoteReference w:id="272"/>
      </w:r>
      <w:r>
        <w:rPr>
          <w:rFonts w:ascii="IRNazanin" w:hAnsi="IRNazanin" w:eastAsia="IRNazanin"/>
          <w:color w:val="111111"/>
          <w:sz w:val="28"/>
          <w:sz w:val="28"/>
          <w:szCs w:val="28"/>
          <w:rtl w:val="true"/>
          <w:lang w:bidi="fa-IR"/>
        </w:rPr>
        <w:t xml:space="preserve">از آنجا که دروازه شام متّصل می شد هجوم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آنطرف لشکریان محمّد أمين از مردم أعراب و غير اعراب گروهی بجانب حسين شتابان و خروشان شدند و يك‌مقداری از روز را جنگی بس ناهموار و کارزاری استوار بپای بردند ، اینوقت حسين بن علي با سرهنگان و خواص أصحاب خود فرمان کرد تا فرود آمدند و با شمشیر و نیزه با خصم قتال دادند و چندان بکوشیدند تا آنجماعت را از باب الخلد متفرّق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حسين بن علي در آن روز این کار را باین مقام رسانيد محمّد أمين را در روز یکشنبه یازده شب از شهر رجب سال مسطور بپایان رفته از خلافت خلع کرده و روز دوشنبه از بامداد تا شامگاه برای مأمون از مردمان بخلافت بیعت گرفت و روز دیگر که سه شنبه بود روی بجانب أمين گذاشت و عبّاس بن موسى بن عيسى هاشمی بعد از آنکه در میان یاران حسين و أصحاب محمّد أمين آن جنگ بگذشت بر محل أمين برجست و بر او در آمد و او را از قصر الخلد بيرون آورده بقصر أبي جعفر در آورد و تا نماز ظهر در آنجا محبوس نمود و از آن پس بسرای امّ جعفر زبیده خاتون بتاخت و بدو فرمان کرد از قصرش بیرون و بمدينه أبي جعفر اندر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جعفر پذیرفتار نشد ، عبّاس بن موسى چون از آن گلعذار حالت انکار بدید بفرمود تا تختي بياوردند و آن بدن ناز پرور را با آشنائی تازیانه بیرون و آن ملمّع را از سطوت سوط مقنّع کرده با درشتی رفتار و غلظت او را بیرون آورده در تخت بنشاند وأمر نمود تا در مدينه أبي جعفر با پسرش أمين و دیگر فرزندانش بزندان در آوردند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گردش روزگار عجب باید نمود و از أطوار مادر گیتی با فرزندانش عبرت بایدگرفت که در زودگاهی ماهی را بچاهی نگونسار و چاهی را بوستانی لاله زار و گلرخی شوخ را از کاخی بکوخی منزل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امّ جعفر سیم بر ناز پرور </w:t>
      </w:r>
    </w:p>
    <w:p>
      <w:pPr>
        <w:pStyle w:val="BookText"/>
        <w:rPr/>
      </w:pPr>
      <w:r>
        <w:rPr>
          <w:rFonts w:ascii="IRNazanin" w:hAnsi="IRNazanin" w:eastAsia="IRNazanin"/>
          <w:color w:val="111111"/>
          <w:sz w:val="28"/>
          <w:sz w:val="28"/>
          <w:szCs w:val="28"/>
          <w:rtl w:val="true"/>
          <w:lang w:bidi="fa-IR"/>
        </w:rPr>
        <w:t xml:space="preserve">بود که اگر هارون الرشید را پیکانی بر چشم بنشستی خوشتر داشتی که برگ گلی بر گلبرگ رخسارش نزدیکی جوید یا تار موئی با موی مشکسارش آشنائی خواهد یا پرّ قوئی با اندامش هم بستر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روز دیگر چهر گشود مردمان از حسین بن علي در طلب رزق و روزي بر آمدند و طبقات خلق با همدیگر بتموُّج و تهیُّج و چون و چگونه در افتادند و محمّد بن أبي خالد در دروازه شام قیام گرفت و طبقات أنام را مخاطب ساخت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 چه اندیشه می کنم نمیدانم بچه سبب و بچه علت حسين بن علي بر ما امارت خواهد و بیرون از ما متولی این أمر میشود ؟ نه از حیثیت سنّ بر ما أكبر است و نه از حیثیت حسب از ما أكرم است و نه از حیثیت مقام از ما أعظم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هم اکنون در میان ما کسانی هستند که به پستی ودنائت و مخادعت راضی و منقاد نمی شوند ، اينك من بنقض عهد او و اظهار نکوهش بر او و انکار کردار او متولی هستم ، پس هر کس با من يك رأي و يك اندیشه است بایستی با من از دیگران کناری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أسد الحربي بر 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حربيّه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مرآن را باشد هر چه از آن بعد پیشنهاد گردد ، بتحقيق که سر بخواب بردید و خوابی دراز کردید ، ازین روی باز پس ماندید و دیگری جز شما مقدّم گردید ، و اينك قومی چند بخلع محمّد أمين اقدام نمودند و او را اسیر ساختند ، هم اکنون شما برای فكّ قيد و رهائی او اتِّفاق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پیری کهنسال از أبناء الكفاية که بر اسبی سوار بود نمودار شد و مردمان را فریادی برکشید که خاموش شوید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ساکت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تاختنی که بر محمّد می آورید برای آن است که رزق و روزي شما را قطع کرده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کار شما با رؤسای شما با بزرگان شما تقصیری کرده است ؟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ندانسته‌ایم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یکتن از درهنگان شما را عزل نموده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که چنین کاری از وی نمودار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شما را که او را مخذول و تنها گذاشته و دشمنش را اعانت نمودید تا بر أسيري و اضطهاد او دليري و احتشاد بجوید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هرگز هیچ قومی خلیفه خود را نکشته باشند جز اینکه خدای تعالی شمشير قاتل را بر ایشان مسلط و حتف و مرگ جارف را بر آنها مستولی فرماید ، هم اکنون بخدمت خلیفه خود شتاب کنید و شرّ دشمن را از وی بر تابید و هر کس را که آهنگ قتل او و فتك باو را نموده است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حاضران سخنان این داعیان را بشنیدند از جای بجنبیدند و عامّه مردم ارباض با تیغهای آخته و خاطر های تافته و شماری نامدار چون دیو خروشنده و در پای جوشنده با ایشان هم گفتار و هم کردار شدند و با حسين بن علي و أصحابش جنگی بی آسيب ننگ و حربی شدید اندر شدند و از ارتفاع نهار تا انكسار شمس در فنون محاربت مبادرت کردند و بسیاری از باران حسین را بکشتند و حسین را گرفتار کرده و أسدي حربی چون شیر دژآهنگی بر محمّد أمين در آمد و بندهای آهنین را که بر وی نهاده بودند بشکست و او را در مجلس خلافت بر مسند امارت بنشانید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را نظر بر جماعتی افتاد که ایشان را جامه جنگی و لباس مردم جنگی بر تن و سلاح کار زار بر اندام نبود ، عرق غيرت و سماحتش بحرکت آمد و فرمان داد تا در خزائن أسلحه شوند و با ندازه نیاز بر گیرند و نیز بمواعيد حسنه وانعام و اکرام میعاد نهاد ، باین سبب أسلحه بسیار و أمتعه كثيره از خز و جز آن بنهب و غارت بهره غوغاء و عامّه مردم گشت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حسین را نزد محمّد أمين بیاوردند ، محمّد زبان بملامت او بر آن کردار ناپسندیده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پدرت را بر مردمان مقدَّم نداشتم و أعنّۀ خیل را بدستش نگذاشتم و او را از اموال بسیار بی نیاز نساختم و قدر و منزلت شما را در مردم خراسان بلند نگردانیدم و منازل شما را بر دیگر سرهنگان و سرافرازان </w:t>
      </w:r>
    </w:p>
    <w:p>
      <w:pPr>
        <w:pStyle w:val="BookText"/>
        <w:rPr/>
      </w:pPr>
      <w:r>
        <w:rPr>
          <w:rFonts w:ascii="IRNazanin" w:hAnsi="IRNazanin" w:eastAsia="IRNazanin"/>
          <w:color w:val="111111"/>
          <w:sz w:val="28"/>
          <w:sz w:val="28"/>
          <w:szCs w:val="28"/>
          <w:rtl w:val="true"/>
          <w:lang w:bidi="fa-IR"/>
        </w:rPr>
        <w:t xml:space="preserve">مرتفع نفر مودم ؟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موجب این شد که مرا مستحقّ آن شمردی که از طاعت من بیرون تازی و مردمان را بر من بر آشوبی و بقتال من برانگیزی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بعفو أمير المؤمنين و حسن ظنّ بگذشت و تفضُّل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أمين این جواب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همین کردار را با تو مسلوك فرمود و نیز تو را برای خونخواهی خودت و أهل بيت خودت ولایت و امارت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تا خلعتی بیاوردند و بر وی بپوشانیدند و مرکبهای نیکویش بداد و فرمان کرد تا به حلوان راه برگیرد و او را بر آنچه بیرون از درگاهش بود تولیت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سعيد طائی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حسين بن علي ناحيه خاصۀ مرا بود ، چون محمّد از وی خشنود گشت و قیادت و منزلتش را بدو اعادت داد ، با جماعت تهنیت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گذاران بدو راه سپردم و او را در باب جسر ایستاده دیدم ، پس او را تهنیت بدادم و بدعای او زبان بر گشودم ، از آن پس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گاهی صبحگاه نمودی که بزرگی هردو لشکر و معتمد أمير المؤمنين شدی ، بر این عفو و اقاله سپاس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وي از در مداعبه و ممازحه در آمدم و بشوخی و مزاح پرداختم ، آنگاه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قتلوهُ حين تمَّ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معرّاً بالندى و التمجُّدِ</w:t>
      </w:r>
    </w:p>
    <w:p>
      <w:pPr>
        <w:pStyle w:val="BookText"/>
        <w:rPr/>
      </w:pPr>
      <w:r>
        <w:rPr>
          <w:rFonts w:ascii="Amiri" w:hAnsi="Amiri" w:eastAsia="Amiri" w:cs="Amiri"/>
          <w:color w:val="111111"/>
          <w:sz w:val="28"/>
          <w:sz w:val="28"/>
          <w:szCs w:val="28"/>
          <w:rtl w:val="true"/>
          <w:lang w:bidi="ar-SA"/>
        </w:rPr>
        <w:t xml:space="preserve">أغرّ كأنَّ البدر سنَّة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يمشي في الحديد المسرَّدِ</w:t>
      </w:r>
    </w:p>
    <w:p>
      <w:pPr>
        <w:pStyle w:val="BookText"/>
        <w:rPr/>
      </w:pPr>
      <w:r>
        <w:rPr>
          <w:rFonts w:ascii="Amiri" w:hAnsi="Amiri" w:eastAsia="Amiri" w:cs="Amiri"/>
          <w:color w:val="111111"/>
          <w:sz w:val="28"/>
          <w:sz w:val="28"/>
          <w:szCs w:val="28"/>
          <w:rtl w:val="true"/>
          <w:lang w:bidi="ar-SA"/>
        </w:rPr>
        <w:t xml:space="preserve">إذاجشات نفس الجبان و 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قدماً بالمشرفيِّ المهنَّدِ</w:t>
      </w:r>
    </w:p>
    <w:p>
      <w:pPr>
        <w:pStyle w:val="BookText"/>
        <w:rPr/>
      </w:pPr>
      <w:r>
        <w:rPr>
          <w:rFonts w:ascii="IRNazanin" w:hAnsi="IRNazanin" w:eastAsia="IRNazanin"/>
          <w:color w:val="111111"/>
          <w:sz w:val="28"/>
          <w:sz w:val="28"/>
          <w:szCs w:val="28"/>
          <w:rtl w:val="true"/>
          <w:lang w:bidi="fa-IR"/>
        </w:rPr>
        <w:t xml:space="preserve">حلیم لدى النادي جهول لدى الوغا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عكورٌ على الأعدا قليل التزيُّدِ</w:t>
      </w:r>
    </w:p>
    <w:p>
      <w:pPr>
        <w:pStyle w:val="BookText"/>
        <w:rPr/>
      </w:pPr>
      <w:r>
        <w:rPr>
          <w:rFonts w:ascii="Amiri" w:hAnsi="Amiri" w:eastAsia="Amiri" w:cs="Amiri"/>
          <w:color w:val="111111"/>
          <w:sz w:val="28"/>
          <w:sz w:val="28"/>
          <w:szCs w:val="28"/>
          <w:rtl w:val="true"/>
          <w:lang w:bidi="ar-SA"/>
        </w:rPr>
        <w:t xml:space="preserve">فثارك أدركهُ من القوم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رموك على عمدٍ بشنعا مزنَّدِ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حسین این اشعار کنایت آثار را بشنید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باميد مساعدت عمر و تأیید بنصر و فتح بر این کردار حریص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در جسر بايستاد و بعد از آن با چند تن از خدِام و موالی خود فرار کرد و محمِد در میان مردمان فرمان بندا </w:t>
      </w:r>
    </w:p>
    <w:p>
      <w:pPr>
        <w:pStyle w:val="BookText"/>
        <w:rPr/>
      </w:pPr>
      <w:r>
        <w:rPr>
          <w:rFonts w:ascii="IRNazanin" w:hAnsi="IRNazanin" w:eastAsia="IRNazanin"/>
          <w:color w:val="111111"/>
          <w:sz w:val="28"/>
          <w:sz w:val="28"/>
          <w:szCs w:val="28"/>
          <w:rtl w:val="true"/>
          <w:lang w:bidi="fa-IR"/>
        </w:rPr>
        <w:t xml:space="preserve">داد ، جمعی در طلبش سوار شدند و او را در مسجد کوثر دریافتند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حسین سواران را نگران شد از اسب بزیر آمد و اسب را قید بر نهاد و دو رکعت نماز بگذاشت و متحرِم گشت ، پس از آن با آن جماعت بجنگ در آمد و بر ایشان حملات متواتره بیاورد و در تمام حملات خود جنگجویان أمين را هزیمت نمود و از ایشان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قضای آسمانی بر وی بتاخت و اسبش برمید و حسین را از بالای زین بر زمین افکند ، مردمان چون چنان دیدند مجال ندادند و با نیزه و شمشیر و سنگی و تیر بر وی بتاختند و او را از پای در آوردند و سرش را از تنش ببریدند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جبله و بقولی خزیمی این شعر را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قاتل الله الاُولى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وفادوا برأس الهر ثمِّي حسينِ</w:t>
      </w:r>
    </w:p>
    <w:p>
      <w:pPr>
        <w:pStyle w:val="BookText"/>
        <w:rPr/>
      </w:pPr>
      <w:r>
        <w:rPr>
          <w:rFonts w:ascii="Amiri" w:hAnsi="Amiri" w:eastAsia="Amiri" w:cs="Amiri"/>
          <w:color w:val="111111"/>
          <w:sz w:val="28"/>
          <w:sz w:val="28"/>
          <w:szCs w:val="28"/>
          <w:rtl w:val="true"/>
          <w:lang w:bidi="ar-SA"/>
        </w:rPr>
        <w:t xml:space="preserve">لقد أوردوا منهُ قناةً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بشطبٍ يمانيٍّ و رمح رُدَين</w:t>
      </w:r>
    </w:p>
    <w:p>
      <w:pPr>
        <w:pStyle w:val="BookText"/>
        <w:rPr/>
      </w:pPr>
      <w:r>
        <w:rPr>
          <w:rFonts w:ascii="Amiri" w:hAnsi="Amiri" w:eastAsia="Amiri" w:cs="Amiri"/>
          <w:color w:val="111111"/>
          <w:sz w:val="28"/>
          <w:sz w:val="28"/>
          <w:szCs w:val="28"/>
          <w:rtl w:val="true"/>
          <w:lang w:bidi="ar-SA"/>
        </w:rPr>
        <w:t xml:space="preserve">رجا في خلاف الحقِّ عزّاً وإمرةً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فألبسهُ التأميل خفّ حنينِ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که محمّد أمين از جرم و جریرت حسين درگذشت او را بوزارت خود منصوب و خاتم خلافت را بدو تفویض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حسين بن علي بن عيسى بن ماهان در روز نیمه شهر رجب المرجّب همین سال در مسجد کوثر روی داد ، مسجد کوثر در دو فرسنگی بغداد در طریق نهرین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جمعه شانزدهم رجب این سال مردم سپاهي و غير سپاهی دیگر باره با محمّد ابن هارون بیعت کردند ، و مدّت حبس محمّد و مادرش زبیده خاتون در قصر أبی جعفر دو روز بود ، و در همان شب که حسین بن علي بقتل رسید فضل بن ربيع وزير أمين فرار کرد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مجلّدات مشكاة الأدب و شرح حال </w:t>
      </w:r>
      <w:bookmarkStart w:id="153" w:name="pg19468_208370"/>
    </w:p>
    <w:p>
      <w:pPr>
        <w:pStyle w:val="BookText"/>
        <w:rPr/>
      </w:pPr>
      <w:bookmarkEnd w:id="153"/>
      <w:r>
        <w:rPr>
          <w:rFonts w:ascii="IRNazanin" w:hAnsi="IRNazanin" w:eastAsia="IRNazanin"/>
          <w:color w:val="111111"/>
          <w:sz w:val="28"/>
          <w:sz w:val="28"/>
          <w:szCs w:val="28"/>
          <w:rtl w:val="true"/>
          <w:lang w:bidi="fa-IR"/>
        </w:rPr>
        <w:t xml:space="preserve">أبي العبّاس فضل بن ربیع وزیر هارون و أمين مذکور نمودیم که چون ضعف أمين و شوکت مامون فزون گردید و فضل بن ربیع امور مملکت را مختل نگریست در همان زمان مسطور مستور گردید و در بغداد پنهان بگذرانید تا گاهیکه ابراهیم بن مهدي در بغداد ادّعای خلافت نمود اینوقت آشکار شد و چون أمر ابراهيم اختلال گرفت مجدَّداً مخفی شد و از آن پس بشفاعت طاهر بن حسین خاطر مامون بر وی خشنود گشت و بتوسُّط طاهر بخدمت مامون در آمد لكن تا بمرد بهرۀ از دولت نبرد </w:t>
      </w:r>
      <w:r>
        <w:rPr>
          <w:rFonts w:eastAsia="IRNazanin" w:cs="IRNazanin"/>
          <w:color w:val="111111"/>
          <w:sz w:val="28"/>
          <w:szCs w:val="28"/>
          <w:rtl w:val="true"/>
          <w:lang w:bidi="fa-IR"/>
        </w:rPr>
        <w:t>.</w:t>
      </w:r>
    </w:p>
    <w:p>
      <w:pPr>
        <w:pStyle w:val="Heading3"/>
        <w:numPr>
          <w:ilvl w:val="2"/>
          <w:numId w:val="1"/>
        </w:numPr>
        <w:rPr/>
      </w:pPr>
      <w:bookmarkStart w:id="154" w:name="__RefHeading___Toc17423027_1280447820"/>
      <w:bookmarkStart w:id="155" w:name="_Toc53"/>
      <w:bookmarkEnd w:id="154"/>
      <w:r>
        <w:rPr>
          <w:rtl w:val="true"/>
        </w:rPr>
        <w:t>بيان مقتل محمى بن يزيد مهلبي</w:t>
      </w:r>
      <w:bookmarkEnd w:id="155"/>
    </w:p>
    <w:p>
      <w:pPr>
        <w:pStyle w:val="BookText"/>
        <w:rPr/>
      </w:pPr>
      <w:r>
        <w:rPr>
          <w:rFonts w:ascii="IRNazanin" w:hAnsi="IRNazanin" w:eastAsia="IRNazanin"/>
          <w:color w:val="111111"/>
          <w:sz w:val="28"/>
          <w:sz w:val="28"/>
          <w:szCs w:val="28"/>
          <w:rtl w:val="true"/>
          <w:lang w:bidi="fa-IR"/>
        </w:rPr>
        <w:t>بعد از آمدن هرثمة بن أعين به اهواز بدست طاهر بن حسین</w:t>
      </w:r>
    </w:p>
    <w:p>
      <w:pPr>
        <w:pStyle w:val="BookText"/>
        <w:rPr/>
      </w:pPr>
      <w:r>
        <w:rPr>
          <w:rFonts w:ascii="IRNazanin" w:hAnsi="IRNazanin" w:eastAsia="IRNazanin"/>
          <w:color w:val="111111"/>
          <w:sz w:val="28"/>
          <w:sz w:val="28"/>
          <w:szCs w:val="28"/>
          <w:rtl w:val="true"/>
          <w:lang w:bidi="fa-IR"/>
        </w:rPr>
        <w:t xml:space="preserve">در تاریخ طبري و ابن أثير و جز آن رقم کرده اند که یزید بن حارث گفت که چون ذي‌اليمينين طاهر بن الحسين در شلاشان چنانکه سبقت تحریر پذیرفت فرودشد حسين بن عمر رستمی را بطرف اهواز مامور کرد و او را فرمان داد تا بطور اقتصاد و آرام حرکت نماید و در مسیر خود در همه وقت طلايع و دید با نان سپاه را رواندارد و در مواضع حصينه استوار فرود آید تا مردم او در حیطه أمن و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حسين بن عمر راه مسافرت پیش گرفت عيون و جواسيس طاهر بخدمت طاهر خبر آوردند که محمّد بن يزيد مهلبی که از جانب محمّد أمين والی اهواز بود با جمعی عظیم متوجّه شده است تا در جند شاهپور که حدّ ما بين اهواز و جبل است فرود آید و اهواز را از ورود طاهر و سپاه او مانع و ناصر باشد و اينك با قوّت وعدّتی کامل در آنجا منزل دارد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طاهر این خبر بشنید جماعتی را از اصحابش بخواند ، از جمله ایشان محمّد بن طالوت و محمّد بن العلاء و عبّاس بن بخارا خدا و حارث بن هشام و داود بن موسی و هادي بن حفص بودند ، و ایشان را أمر نمود که در شتاب از شهاب پیشی و در نمایش بارقه از فزایش صاعقه بیشی گیرند تا أوّل ایشان بأخر أصحاب حسين بن عمر </w:t>
      </w:r>
    </w:p>
    <w:p>
      <w:pPr>
        <w:pStyle w:val="BookText"/>
        <w:rPr/>
      </w:pPr>
      <w:r>
        <w:rPr>
          <w:rFonts w:ascii="IRNazanin" w:hAnsi="IRNazanin" w:eastAsia="IRNazanin"/>
          <w:color w:val="111111"/>
          <w:sz w:val="28"/>
          <w:sz w:val="28"/>
          <w:szCs w:val="28"/>
          <w:rtl w:val="true"/>
          <w:lang w:bidi="fa-IR"/>
        </w:rPr>
        <w:t xml:space="preserve">رستمی پیوسته آید تا اگر حسین را به امداد ایشان حاجتی اوفتد او را مدد دهند یا اگر لشکری با او دچارآید او را پشتیبان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لشکریان روی براه آوردند و در طيّ راه هیچکس را دافع و مانع نیافتند تا بر اهواز مشرف گردیدند و خبر ایشان در آنوقت به محمّد بن یزید پیوست ، محمّد در تهیّه خویش بر آمد و أصحاب و مردم سپاهی خود را سان داد و ضعفای ایشان را بمال و مرکب نیرومند و پیادگان را بر استرها بر نشاند و بطرف خصم روی نهاد تا در سوق عسکر مکرم فرود شد و آبادانیها و آبها را از پس پشت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طاهر بن حسين بيمناك گشت تا مبادا محمّد بن یزید بر ایشان تازان گردد ، لاجرم یاران خود را به قریش بن شبل مدد داد و خودش جانب راه گرفت تا بأنها نزديك آمد و حسن بن علي مامونی را مأمور نمود و اورا أمر نمود که به قریش ابن شبل و حسین بن عمر رستمی ملحق گردد ، و این لشکریان راهگذار شدند تا به محمّد بن یزید که در عسکر مکرم جای داشت نزديك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يزيد أصحاب خود را فراهم ساخت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بازگوئید رأي و صوابدید شما بر اینست که با این قوم بمطاوله و مماطله پردازم و در ملاقات ایشان درنگ جویم یا با ایشان از در منا جزت و مبارزت اندر آیم خواه منصور یا مغلوب شوم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روانمیشمارم که به اهواز بازگردم و در آنجا متحصّن شوم و با طاهر قتال دهم و بیصره انگیزش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أصحابش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اهواز باز گرد و مخارج و فروض قتال را برایشان تقریرده و هر کس را که دست یابی و از قوم و عشيرت تو با تو بیعت کرده است در جرگه سپاه داخل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بآنچه اشارت کردند پذیر فتار شد و قوم او با او متابعت کردند و او مراجعت نمود تا به سوق اهواز رسید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طاهر با قریش بن شبل فرمان کرد که از دنبال محمّد بن یزید راه برگیرد و بعجله و شتاب راه سپارد تا از آن پیش که محمّد به سوق اهواز در آید با او </w:t>
      </w:r>
    </w:p>
    <w:p>
      <w:pPr>
        <w:pStyle w:val="BookText"/>
        <w:rPr/>
      </w:pPr>
      <w:r>
        <w:rPr>
          <w:rFonts w:ascii="IRNazanin" w:hAnsi="IRNazanin" w:eastAsia="IRNazanin"/>
          <w:color w:val="111111"/>
          <w:sz w:val="28"/>
          <w:sz w:val="28"/>
          <w:szCs w:val="28"/>
          <w:rtl w:val="true"/>
          <w:lang w:bidi="fa-IR"/>
        </w:rPr>
        <w:t xml:space="preserve">بر آید و نیز حسن بن علي مامونی و حسين بن عمر رستمی را فرمان کرد تا از عقب قریش راه بر گیرند تا اگر او را بمعونت و معاونت ایشان حاجتي افتد به یاری او بکوشند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قریش بن شبل بر اثر محمّد بن یزید میرفت و هروقت محمّد از قریۀ میکوچید قریش در آنجا نازل میشد تا به سوق اهواز رسیدند و محمّد بن یزید سبقت گرفت و بشهر در آمد و بعمران مستند گردید و او را از پس پشت خود بگذاشت و تعبیه سپاه بدید و بمقاتلت و مواقعت لشکر خصم یکجهت شد و مال و خواسته بسیار بخواست و در پیش روی خود بسیاری زر و سیم بریخت و با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دوستدار جایزه ومنزلت رفیع باشد باید أثر خدمت و نشان دولتخواهی خود را بمن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قریش بن شیل راه بنوشت تا نزديك به محمّد بن یزید گردید و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ملازم و مراقب موضع و مصافگاه خود باشید و بیشترمقاتلات شما هنگامی باشد که شما در حال راحت و عدم ملالت و کسالت ، و نشاط و قوّت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از أصحاب وی باقی نماند جز اینکه چندانکه توانست سنگ در پیش روی خود فراهم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خجل بن یزید بر ایشان گذشتن گرفت أصحابش دستخوش سنگ و تير شدند و زخمها و جراحات كثيره یافتند و نیز یکدسته از لشکریان محمّد بن یزید بر ایشان عبور دادند ، قریش بن شبل فرمان داد تا یارانش بسوی ایشان فرودشوند ، پس فرود آمدند و با ایشان جنگی بسیار صعب و سخت بدادند تا مراجعت گرفتند و مردمان پارۀ بسوی بعضی بازگشت آوردند و محمّد بن یزید را نظر بجماعتی از موالی خودش که با او بودند 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شما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نگران هستم که آنان که با من بودند منهزم شدند و من از خذلان ایشان ایمن نیستم و ببازگشت ایشان امیدوار نباشم ، لاجرم اکنون عزیمت جزم نموده ام که خویشتن فرود آیم و قتال دهم تا خداوند آنچه را محبوب میدارد أمرفرماید </w:t>
      </w:r>
    </w:p>
    <w:p>
      <w:pPr>
        <w:pStyle w:val="BookText"/>
        <w:rPr/>
      </w:pPr>
      <w:r>
        <w:rPr>
          <w:rFonts w:ascii="IRNazanin" w:hAnsi="IRNazanin" w:eastAsia="IRNazanin"/>
          <w:color w:val="111111"/>
          <w:sz w:val="28"/>
          <w:sz w:val="28"/>
          <w:szCs w:val="28"/>
          <w:rtl w:val="true"/>
          <w:lang w:bidi="fa-IR"/>
        </w:rPr>
        <w:t xml:space="preserve">هم ایدون هر يك از شما میخواهد باز گردد البتّه بازگشت نماید ، سوگند با خدای اگر شماها باقی بمانید خوشتر دارم از آنکه دچار هلاك و دمار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کنیم با تو از راه انصاف بیرون نشده باشیم ، تو ما را از بندگی آزاد ساختی و از پستی بلند نمودی و بعد از آنکه بی چیز بودیم مستغنی فرمودی و پس از این جمله احسان و نیکوئی هیچ میشاید امروز ترا در چنین حال تنها بگذاریم و بگذریم ؟ بلکه در پیش روی می تازیم و در تحت رکاب تو جان می بازیم و با هر گونه بلیّت و مشقّت می سازیم ، خدای تعالی دنیا و زندگانی بعد از تو 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بجمله از مرکبها بزیر آمدند و دواب خود را پی زدند و چون اژدهای دمنده و هژبر غریو نده و بحر خروشنده بر أصحاب قریش حملۀ چون حمله ديو پر غریو بر آوردند و بسیاری از آنان را بکشتند و بضرب سنگی جمعی را مجروح ساحتند و آن جماعت را دستخوش آلات حرب وأدوات طعن وضرب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پارۀ از أصحاب طاهر به محمّد بن یزید رسیدند و او را با نیزه بزدند و از پای در آوردند و جمعی با ضرب تیغ وطعن نيزه بر وی بتاختند تا آن یگانه مرد دلیر و شجاع شیر گیر را بقتل رسانیدند ، و پارۀ از مردم بصره این ابیات را در مرثیه محمّد بن یزید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ذاق طعم الرّقاد من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قد أضرَّ بي سهري</w:t>
      </w:r>
    </w:p>
    <w:p>
      <w:pPr>
        <w:pStyle w:val="BookText"/>
        <w:rPr/>
      </w:pPr>
      <w:r>
        <w:rPr>
          <w:rFonts w:ascii="Amiri" w:hAnsi="Amiri" w:eastAsia="Amiri" w:cs="Amiri"/>
          <w:color w:val="111111"/>
          <w:sz w:val="28"/>
          <w:sz w:val="28"/>
          <w:szCs w:val="28"/>
          <w:rtl w:val="true"/>
          <w:lang w:bidi="ar-SA"/>
        </w:rPr>
        <w:t xml:space="preserve">ولّی فتى الرُّشد فافتقدتُ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سمعي و عزَّني بصري</w:t>
      </w:r>
    </w:p>
    <w:p>
      <w:pPr>
        <w:pStyle w:val="BookText"/>
        <w:rPr/>
      </w:pPr>
      <w:r>
        <w:rPr>
          <w:rFonts w:ascii="IRNazanin" w:hAnsi="IRNazanin" w:eastAsia="IRNazanin"/>
          <w:color w:val="111111"/>
          <w:sz w:val="28"/>
          <w:sz w:val="28"/>
          <w:szCs w:val="28"/>
          <w:rtl w:val="true"/>
          <w:lang w:bidi="fa-IR"/>
        </w:rPr>
        <w:t xml:space="preserve">كان غياثاً لدى النحول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غمام الربيع والمطرِ</w:t>
      </w:r>
    </w:p>
    <w:p>
      <w:pPr>
        <w:pStyle w:val="BookText"/>
        <w:rPr/>
      </w:pPr>
      <w:r>
        <w:rPr>
          <w:rFonts w:ascii="Amiri" w:hAnsi="Amiri" w:eastAsia="Amiri" w:cs="Amiri"/>
          <w:color w:val="111111"/>
          <w:sz w:val="28"/>
          <w:sz w:val="28"/>
          <w:szCs w:val="28"/>
          <w:rtl w:val="true"/>
          <w:lang w:bidi="ar-SA"/>
        </w:rPr>
        <w:t xml:space="preserve">وفَى العُيینيُّ للإمام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یُرهبْهُ وقع المشطَّب الذَّكرِ</w:t>
      </w:r>
    </w:p>
    <w:p>
      <w:pPr>
        <w:pStyle w:val="BookText"/>
        <w:rPr/>
      </w:pPr>
      <w:r>
        <w:rPr>
          <w:rFonts w:ascii="IRNazanin" w:hAnsi="IRNazanin" w:eastAsia="IRNazanin"/>
          <w:color w:val="111111"/>
          <w:sz w:val="28"/>
          <w:sz w:val="28"/>
          <w:szCs w:val="28"/>
          <w:rtl w:val="true"/>
          <w:lang w:bidi="fa-IR"/>
        </w:rPr>
        <w:t xml:space="preserve">ساور ریب المنون داهيةً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خضوع العباد للقدَرِ</w:t>
      </w:r>
    </w:p>
    <w:p>
      <w:pPr>
        <w:pStyle w:val="BookText"/>
        <w:rPr/>
      </w:pPr>
      <w:r>
        <w:rPr>
          <w:rFonts w:ascii="Amiri" w:hAnsi="Amiri" w:eastAsia="Amiri" w:cs="Amiri"/>
          <w:color w:val="111111"/>
          <w:sz w:val="28"/>
          <w:sz w:val="28"/>
          <w:szCs w:val="28"/>
          <w:rtl w:val="true"/>
          <w:lang w:bidi="ar-SA"/>
        </w:rPr>
        <w:t xml:space="preserve">فامضِ حميداً فكلُّ ذي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ما سعيت بالأثرِ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یکتن از جماعت مهابله که در این وقعه زخمهای بسیار یافته و دستش قطع شده </w:t>
      </w:r>
    </w:p>
    <w:p>
      <w:pPr>
        <w:pStyle w:val="BookText"/>
        <w:rPr/>
      </w:pPr>
      <w:r>
        <w:rPr>
          <w:rFonts w:ascii="IRNazanin" w:hAnsi="IRNazanin" w:eastAsia="IRNazanin"/>
          <w:color w:val="111111"/>
          <w:sz w:val="28"/>
          <w:sz w:val="28"/>
          <w:szCs w:val="28"/>
          <w:rtl w:val="true"/>
          <w:lang w:bidi="fa-IR"/>
        </w:rPr>
        <w:t xml:space="preserve">بود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لُمتٌ نفسي غيرأنِّيَ لم 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حراكاً و إنّي كنتُ بالضرب مثخنا</w:t>
      </w:r>
    </w:p>
    <w:p>
      <w:pPr>
        <w:pStyle w:val="BookText"/>
        <w:rPr/>
      </w:pPr>
      <w:r>
        <w:rPr>
          <w:rFonts w:ascii="Amiri" w:hAnsi="Amiri" w:eastAsia="Amiri" w:cs="Amiri"/>
          <w:color w:val="111111"/>
          <w:sz w:val="28"/>
          <w:sz w:val="28"/>
          <w:szCs w:val="28"/>
          <w:rtl w:val="true"/>
          <w:lang w:bidi="ar-SA"/>
        </w:rPr>
        <w:t xml:space="preserve">و لو سلمت كفّايَ قاتلتُ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ضاربتُ عنهُ الطاهريَّ الملعَّنا</w:t>
      </w:r>
    </w:p>
    <w:p>
      <w:pPr>
        <w:pStyle w:val="BookText"/>
        <w:rPr/>
      </w:pPr>
      <w:r>
        <w:rPr>
          <w:rFonts w:ascii="Amiri" w:hAnsi="Amiri" w:eastAsia="Amiri" w:cs="Amiri"/>
          <w:color w:val="111111"/>
          <w:sz w:val="28"/>
          <w:sz w:val="28"/>
          <w:szCs w:val="28"/>
          <w:rtl w:val="true"/>
          <w:lang w:bidi="ar-SA"/>
        </w:rPr>
        <w:t xml:space="preserve">فتىً لايرى أن يخذل السيف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ادَّرع الهيجاء في النقع و اكتنىٰ</w:t>
      </w:r>
    </w:p>
    <w:p>
      <w:pPr>
        <w:pStyle w:val="BookText"/>
        <w:rPr/>
      </w:pPr>
      <w:r>
        <w:rPr>
          <w:rFonts w:ascii="IRNazanin" w:hAnsi="IRNazanin" w:eastAsia="IRNazanin"/>
          <w:color w:val="111111"/>
          <w:sz w:val="28"/>
          <w:sz w:val="28"/>
          <w:szCs w:val="28"/>
          <w:rtl w:val="true"/>
          <w:lang w:bidi="fa-IR"/>
        </w:rPr>
        <w:t>هيثم بن عدي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أبي عیینه بخدمت طاهر ذی‌الیمینین در آمد این شعر خود را براي او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آنستهُ البلاد لم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من أوحشتهُ لم يقُمِ</w:t>
      </w:r>
    </w:p>
    <w:p>
      <w:pPr>
        <w:pStyle w:val="BookText"/>
        <w:rPr/>
      </w:pPr>
      <w:r>
        <w:rPr>
          <w:rFonts w:ascii="IRNazanin" w:hAnsi="IRNazanin" w:eastAsia="IRNazanin"/>
          <w:color w:val="111111"/>
          <w:sz w:val="28"/>
          <w:sz w:val="28"/>
          <w:szCs w:val="28"/>
          <w:rtl w:val="true"/>
          <w:lang w:bidi="fa-IR"/>
        </w:rPr>
        <w:t xml:space="preserve">و همی بخواند تا باین بیت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ساء ظنّي إلّا 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محصورةٍ عن الكلمِ</w:t>
      </w:r>
    </w:p>
    <w:p>
      <w:pPr>
        <w:pStyle w:val="BookText"/>
        <w:rPr/>
      </w:pPr>
      <w:r>
        <w:rPr>
          <w:rFonts w:ascii="IRNazanin" w:hAnsi="IRNazanin" w:eastAsia="IRNazanin"/>
          <w:color w:val="111111"/>
          <w:sz w:val="28"/>
          <w:sz w:val="28"/>
          <w:szCs w:val="28"/>
          <w:rtl w:val="true"/>
          <w:lang w:bidi="fa-IR"/>
        </w:rPr>
        <w:t xml:space="preserve">طاهر تبسُّم نمود و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ازین حیثیت مرا بد آمد آنچه ترا بد افتاده است و بدرد آورد مرا آنچه ترا بدرد آورده است و در این أمر که روی داد مکروه میشمردم أمّا چه توان ساخت که مرگ مجال نمی دهد و بالا یا و منایای آسمانی در هنگام خود نازل می شود ، لكن در تأكيد أمر خلافت رشته عهود پاره می شود و شكر أقارب و قیام بحق طاعت از دست داده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طاهر این سخنان بگفت گمان بردم که مقصود او محمّد بن يزيد بن حاتم مهلّبی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أسد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بن حسين محمّد بن یزید را بقتل رسانید در اهواز اقامت نمود و عمّال خویش را در شهرهای اهواز بفرستاد ودر يمامه و بحرین و عمّان و در آن بلاد و أماکنی که نزديك ببصره بود تعيين عمّال و حكّام فرمود و از آن پس راه بیابان پیش گرفت و به واسط روی نهاد و در اینوقت سندي بن یحیی حرشی و هيثم خلیفه خزيمة بن خازم در واسط جای داشتند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سرحدداران و عمّال تن بتن چون طاهر را نزديك میدیدند جای بجای می شدند و أعمال و محلّ امارت خود را خالی میگذاشتند و فرار میکردند تا گاهی که نزديك به واسط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هنگام سندي بن يحيی و هیثم بن شعبه با اصحاب خودشان ندا بر آوردند و بخدمت خود فراهم ساختند و بآهنگ قتال بر آمدند و هیثم بن شعبه با أمير آخور خود أمر نمود که مرکبهای او را زین بر نهد ، أمیر آخور اسبی برای سواری او نزديك آورد ، هیثم همی بان است و حالاتش نظر میدوخت و جماعتی بدو روی آوردند ، أمير آخور در دیدار هیثم آثار تغیّر و ترس 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باندیشه فرار هستی باری بر این اسب بر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دویدن و راه سفر پیمودن نیرومند و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بخندید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فرار اختیار و نزديك نماي چه این مرد دلیر طاهر است و مرا در فرار از او عار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سندي بن يحيی از واسط بگذشتند و بگریختند و بی زحمت محاربت به واسط در آمد و از آن اندیشه مند شد که هیثم و سندي به في الصلح در آیند و در آنجا تحصُّن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محمّد بن طالوت را فرمان کرد تا بتندي و چالاکی راه بر سپارد و ایشانرا اگر باراده فم الصلح باشند بآنجا راه نگذارد و نیز یکتن از سرهنگان خود را که أحمد بن مهلّب نام داشت بطرف کوفه روان ساخت و در آن هنگام عبّاس بن موسی بن هادي أميری کوفه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وصول أحمد را بشنید راه صلح و صفا را بر جنگی و وغا ترجیح داده محمّد أمين را از خلافت خلع کرده و نامۀ در طاعت طاهر و بیعت با مامون به طاهر بفرستاد و لشکر طاهر در قم نیل فرود آمدند و بر أماكن و بلاد و قرای بین واسط و کوفه چیره شدند و نیز منصور بن مهدي که از جانب محمّد در بصره امارت داشت نامۀ بطاهر بفرستاد و اظهار طاعت و انقیاد نمود و طاهر راه در نوشت تا به طرنا یا رسید و دو روز در آنجا بپا ئید و مکانی را که شایسته لشکرگاه باشد نیافت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بفرمود تا پلی بر کشیدند و خندقی از بهرش بر آوردند و مکاتیب خود را در تولیت عمّال بفرستاد و بیعت منصور بن مهدي عامل بصره و بیعت عبّاس بن موسی الهادي والی کوفه و بیعت مطّلب بن عبد الله بن مالك حاكم موصل با مامون و خلع </w:t>
      </w:r>
      <w:bookmarkStart w:id="156" w:name="pg19468_208376"/>
    </w:p>
    <w:p>
      <w:pPr>
        <w:pStyle w:val="BookText"/>
        <w:rPr/>
      </w:pPr>
      <w:bookmarkEnd w:id="156"/>
      <w:r>
        <w:rPr>
          <w:rFonts w:ascii="IRNazanin" w:hAnsi="IRNazanin" w:eastAsia="IRNazanin"/>
          <w:color w:val="111111"/>
          <w:sz w:val="28"/>
          <w:sz w:val="28"/>
          <w:szCs w:val="28"/>
          <w:rtl w:val="true"/>
          <w:lang w:bidi="fa-IR"/>
        </w:rPr>
        <w:t xml:space="preserve">نمودن ایشان محمّد أمين را از خلافت در شهر رجب همین سال یکصد و نود و ششم هجري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طاهر در رسید فضل بن عبّاس بن موسی بن عیسی از جانب محمّد أمين عامل کوفه بود و چون این چند نفر حکمرانان کوفه و بصره و موصل که مذکور شدند با مامون بیعت کردند و محمّد أمين را خلع نمودند طاهر ذوالیمینین ایشان را بر امارت خودشان برقرار ساخت ، و داود بن عیسی بن موسی ابن محمّد بن علي هاشمی را امارت مکّه و مدینه بداد و حکومت یمن را با یزید بن جریر بجلی محوّل ساخت و حارث بن هشام و داود بن موسی را بقصر ابن هبيره بفرستاد و ترتیب امور حكّام و سپاهیان را بدینگونه استوار ساخت </w:t>
      </w:r>
      <w:r>
        <w:rPr>
          <w:rFonts w:eastAsia="IRNazanin" w:cs="IRNazanin"/>
          <w:color w:val="111111"/>
          <w:sz w:val="28"/>
          <w:szCs w:val="28"/>
          <w:rtl w:val="true"/>
          <w:lang w:bidi="fa-IR"/>
        </w:rPr>
        <w:t>.</w:t>
      </w:r>
    </w:p>
    <w:p>
      <w:pPr>
        <w:pStyle w:val="Heading3"/>
        <w:numPr>
          <w:ilvl w:val="2"/>
          <w:numId w:val="1"/>
        </w:numPr>
        <w:rPr/>
      </w:pPr>
      <w:bookmarkStart w:id="157" w:name="__RefHeading___Toc17423029_1280447820"/>
      <w:bookmarkStart w:id="158" w:name="_Toc54"/>
      <w:bookmarkEnd w:id="157"/>
      <w:r>
        <w:rPr>
          <w:rtl w:val="true"/>
        </w:rPr>
        <w:t>بیان غلبۀ طاهر بن الحسین</w:t>
      </w:r>
      <w:bookmarkEnd w:id="158"/>
    </w:p>
    <w:p>
      <w:pPr>
        <w:pStyle w:val="BookText"/>
        <w:rPr/>
      </w:pPr>
      <w:r>
        <w:rPr>
          <w:rFonts w:ascii="IRNazanin" w:hAnsi="IRNazanin" w:eastAsia="IRNazanin"/>
          <w:color w:val="111111"/>
          <w:sz w:val="28"/>
          <w:sz w:val="28"/>
          <w:szCs w:val="28"/>
          <w:rtl w:val="true"/>
          <w:lang w:bidi="fa-IR"/>
        </w:rPr>
        <w:t>بر مدائن و عزیمت نمودن او بجانب صرصر</w:t>
      </w:r>
    </w:p>
    <w:p>
      <w:pPr>
        <w:pStyle w:val="BookText"/>
        <w:rPr/>
      </w:pPr>
      <w:r>
        <w:rPr>
          <w:rFonts w:ascii="IRNazanin" w:hAnsi="IRNazanin" w:eastAsia="IRNazanin"/>
          <w:color w:val="111111"/>
          <w:sz w:val="28"/>
          <w:sz w:val="28"/>
          <w:szCs w:val="28"/>
          <w:rtl w:val="true"/>
          <w:lang w:bidi="fa-IR"/>
        </w:rPr>
        <w:t xml:space="preserve">چون طاهر ذو اليمينين بجانب قصر ابن هبيره آهنگی بست و حارث بن هشام و داود بن موسی را بآن قصر روانه ساخت و از آنطرف خبر حکمران و عامل کوفه و خلع نمودن محمّد و بیعت با مامون به محمّد أمين پیوست ، محمّد فرمان کرد تا محمّد بن سلیمان قائد و محمّد بن حمّاد بر بري راه در سپارند و حارث و داود را در قصر ابن هبيره شبیخون در نوردند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پارۀ کسان با محمّد بن سلیمان و محمّد بن حمّاد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طريق أعظم راه سپار گردید بیمی بر آن دو أمير نخواهد بود لكن راه را مختصر سازید و از فم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الجامع بگذرید چه آنجا موضع سوق و لشکرگاه است ، پس در آنجا فرود شوید و اگر خواهید بر ایشان شب‌تاز برید از آن موضع شایسته‌تر است چه بایشان نزديك خواهید بود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ایشان این سخن را بشنیدند جماعتی از شجعان رجال را از یاسریّه به </w:t>
      </w:r>
    </w:p>
    <w:p>
      <w:pPr>
        <w:pStyle w:val="BookText"/>
        <w:rPr/>
      </w:pPr>
      <w:r>
        <w:rPr>
          <w:rFonts w:ascii="IRNazanin" w:hAnsi="IRNazanin" w:eastAsia="IRNazanin"/>
          <w:color w:val="111111"/>
          <w:sz w:val="28"/>
          <w:sz w:val="28"/>
          <w:szCs w:val="28"/>
          <w:rtl w:val="true"/>
          <w:lang w:bidi="fa-IR"/>
        </w:rPr>
        <w:t xml:space="preserve">فم الجامع فرستادند و این خبر به حارث و داود پیوست ، چون مجال تنگ بود با گروهی بر اسبهای مجرّد سوار شدند و تهیّه پیادگان را دیدند و از مخاضه ای </w:t>
      </w:r>
      <w:r>
        <w:rPr>
          <w:rStyle w:val="FootnoteAnchor"/>
          <w:rtl w:val="true"/>
        </w:rPr>
        <w:footnoteReference w:id="274"/>
      </w:r>
      <w:r>
        <w:rPr>
          <w:rFonts w:ascii="IRNazanin" w:hAnsi="IRNazanin" w:eastAsia="IRNazanin"/>
          <w:color w:val="111111"/>
          <w:sz w:val="28"/>
          <w:sz w:val="28"/>
          <w:szCs w:val="28"/>
          <w:rtl w:val="true"/>
          <w:lang w:bidi="fa-IR"/>
        </w:rPr>
        <w:t xml:space="preserve">که در سوراء واقع بود بطرف خصم در گذشتند و داود و حارث با مردم خودشان در کنار آن مکان فرود آمده بودند پس با ایشان کار زاری سخت دشوار آشکار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طاهر بن حسين محّمد بن زیاد و نصير بن الخطّاب را با گروهی خونخوار بیاری حارث و داود بفرستاد ، لشکر در فم الجامع اجتماع نمودند و راه در سپردند تا با محمّد بن سلیمان و محمّد بن حمّاد میان نهر دُرقیط و فم الجامع دچار آمدند و از دو جانب صف جنگ بیار استند و مردم کارزار بعرصه پیکار بتاختند و تیغ شرربار بر آهيختند و مرکب بميدان برانگیختند و با هم بر آويختند و مردان عرصه هماورد داد مردي و دلاوري بدادند و هر چه سخت تر جنگ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حربی سخت نهاد مردم بغداد را هزیمت اوفتاد و محمّد بن سلیمان چنان بفرار بتاخت تا با آن حال و روز تباهي بقريه شاهی رسید و از فرات عبور داد وراه بیابان پیش گرفت تا به انبار پیوست و محمّد بن حمّاد بغداد بازگشت و أبويعقوب خزیمی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عدوٰا بالنكث كي يصدعا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الحقِّ فانقضّا بجمعٍ مبدَّدِ</w:t>
      </w:r>
    </w:p>
    <w:p>
      <w:pPr>
        <w:pStyle w:val="BookText"/>
        <w:rPr/>
      </w:pPr>
      <w:r>
        <w:rPr>
          <w:rFonts w:ascii="IRNazanin" w:hAnsi="IRNazanin" w:eastAsia="IRNazanin"/>
          <w:color w:val="111111"/>
          <w:sz w:val="28"/>
          <w:sz w:val="28"/>
          <w:szCs w:val="28"/>
          <w:rtl w:val="true"/>
          <w:lang w:bidi="fa-IR"/>
        </w:rPr>
        <w:t xml:space="preserve">و أفلتنا ابن البربريِّ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الخيل يسمو للجياد و يهتدی</w:t>
      </w:r>
    </w:p>
    <w:p>
      <w:pPr>
        <w:pStyle w:val="BookText"/>
        <w:rPr/>
      </w:pPr>
      <w:r>
        <w:rPr>
          <w:rFonts w:ascii="IRNazanin" w:hAnsi="IRNazanin" w:eastAsia="IRNazanin"/>
          <w:color w:val="111111"/>
          <w:sz w:val="28"/>
          <w:sz w:val="28"/>
          <w:szCs w:val="28"/>
          <w:rtl w:val="true"/>
          <w:lang w:bidi="fa-IR"/>
        </w:rPr>
        <w:t xml:space="preserve">حموي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فتح و سکون صاد و راء و فتح صاد ثانی و راء مهملات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دو موضع از نواحی بغداد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صرصر عليا از قرای نهر الملك بر یکطرف سیب جنوبی ، و صرصر سفلی شهر کوچکی است بر جانب سیب شمالی و در طریق حاجّ واقع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بکسر سین مهمله وسكون ياء حطّی و باء أبجد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کوره‌ایست از سواد کوفه و آن دو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سيب أعلى و آندیگر سیب أسفل ، و نیز سیب نام شهری است در بصره دارای قرای کثيره وهم نام جائی است در ناحیه سفلای خوارزم </w:t>
      </w:r>
    </w:p>
    <w:p>
      <w:pPr>
        <w:pStyle w:val="BookText"/>
        <w:rPr/>
      </w:pPr>
      <w:r>
        <w:rPr>
          <w:rFonts w:ascii="IRNazanin" w:hAnsi="IRNazanin" w:eastAsia="IRNazanin"/>
          <w:color w:val="111111"/>
          <w:sz w:val="28"/>
          <w:sz w:val="28"/>
          <w:szCs w:val="28"/>
          <w:rtl w:val="true"/>
          <w:lang w:bidi="fa-IR"/>
        </w:rPr>
        <w:t xml:space="preserve">و آن سیبی که بر صرصر میگذرد فاضل نهر عیسی و مالك است که چون بر آن أراضي که در زیر دارد فزونی گیرد فاضل آب به صرصر باز میگردد ، و اصطخري نهر صرصر نامیده است ، و سَیب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بفتح سین و سکون یاء حطّی و باء موحّده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رحبه ایست از رحابی که بحجاز پیوسته شده و ذات السيب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ياء حطّى و الف و سين سعفص و راء قرشت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منسوب به یاسر است که نام مردی است ، قریۀ بزرگی است که بر کنار نهر عيسی واقع است ، از آنجا تا بغداد دو میل مسافت است ، در آنجا پلی نیکو بر آورده اند که از بناهای سعد است و بوستانهای دلارا دارد و تا محمول يك ميل طول مسافت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بضمّ سين مهمله و سکون واو و راء مهمله و الف ممدوده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موضعی است در کنار بغداد ، و بعضی با الني مقصوره دانسته اند و بقولی سوراء نام موضعی است در جزيره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دُرقیط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دال وراء مهملتين و قاف و یاء حطّي وطاء حطّي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کوره‌ایست در بغداد از طرف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حارث گوید که چون محمّد بن حمّاد بر بري ببغداد اندر شد محمّد أمين مخلوع فضل بن موسی بن عیسی هاشمی را بجانب کوفه فرستاد و امارت آن شهر را بدو گذاشت و أبوالسلاسل و ایاس حرابی و جمهور نجاری را بدو مضموم ساخت و او را بفرمود تا در طیّ راه شتاب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فضل بن موسی جانب راه گرفت و چون از نهر عیسی گذشتن گرفت اسبش او را بر زمين افكند ، فضل بر مرکبی دیگر بر نشست و این حال را بفال بد گرفت و بتفكّر تطيّر نمود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این روی و راه را از تو میخواهم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خبر بطاهر پیوست محمّد بن عبد العلاء را روانه ساخت و مکتوبی به حارث بن هشام و داود بن موسی بر نگاشت و هر دو را بطاعت خویش دعوت کرد محمّد بن علاء فضل بن موسی را در قریۀ که به قرية الاعراب بود بدید ، فضل بدو پیام </w:t>
      </w:r>
    </w:p>
    <w:p>
      <w:pPr>
        <w:pStyle w:val="BookText"/>
        <w:rPr/>
      </w:pPr>
      <w:r>
        <w:rPr>
          <w:rFonts w:ascii="IRNazanin" w:hAnsi="IRNazanin" w:eastAsia="IRNazanin"/>
          <w:color w:val="111111"/>
          <w:sz w:val="28"/>
          <w:sz w:val="28"/>
          <w:szCs w:val="28"/>
          <w:rtl w:val="true"/>
          <w:lang w:bidi="fa-IR"/>
        </w:rPr>
        <w:t xml:space="preserve">کرد که من در خدمت طاهر گوش بفرمان و مطیع و منقاد ، و این بیرون آمدن من یکنوع کید و فریبی بود که از دست محمّد أمين بیرون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راه بگذار تا بخدمت طاهر راه بسپارم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علاء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آنچه تو گوئی عارف و عالم نیستم ، نه می‌پذیرم و نه منکر می‌شوم ، اگر اراده خدمت أمير طاهر را داری در پیش روی خود راه برگیر و أسهل طريق و أقصد آن را بر نورد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فضل بازگشت أمّا محمّد بن علاء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و شرایط احتياط را از كف مسپارید ، چه من از مكر و غدر این مرد آسوده دل نیستم از آن پس در نگی نرفت که فضل زبان بتكبير بر گشود و چنان میدانست که محمّد بن علاء از وی ایمن است ، لكن او را آماده و مستعدّ یافت و در میانه شدید تر جنگی و قتالی که در صفحه خيال آید برای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اسب فضل سر کشی کرده او را بیفکند و أبوالسلاسل بجای او جنگی بداد تا فضل دیگر باره بر نشست و با أبوالسلاسل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را در خاطر بدار تا در خدمت أمير المؤمنين مكتوم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أصحاب محمّد بن علاء بر أصحاب فضل حمله ور شدند و ایشان‌را هزیمت دادند و با ایشان یکسره جنگ نمودند تا به کوثی رسیدند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ضمّ كاف وسكون واو و ثاء مثلّثه و الف ممدوده که چون در چهارم واقع شده بیاء نوشته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نهری است در عراق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فهرست که در عراق کنده‌اند و دیگر جویها بعداز آن حفر شده ، و کوثی در سه موضع است یکی در سواد عراق ، یکی در زمین بابل که انباشته شد و نهری دیگر بر آوردند ، ودیگر در مکّه معظّمه منزل بنی عبدالدار خاصه ، وكوثی در عراق در دو موضع است یکی کوثي الطريق و دیگر کوثی ربا که مشهد ابراهیم خلیل علیه السلام در آنجا است و اینها دو قریه هستند و در میان ایندو تلهائی از خاکستر میباشد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خاکستر آن آتشی است که نمرود مطرود برای سوزانیدن خلیل خداوند و دود </w:t>
      </w:r>
    </w:p>
    <w:p>
      <w:pPr>
        <w:pStyle w:val="BookText"/>
        <w:rPr/>
      </w:pPr>
      <w:r>
        <w:rPr>
          <w:rFonts w:ascii="IRNazanin" w:hAnsi="IRNazanin" w:eastAsia="IRNazanin"/>
          <w:color w:val="111111"/>
          <w:sz w:val="28"/>
          <w:sz w:val="28"/>
          <w:szCs w:val="28"/>
          <w:rtl w:val="true"/>
          <w:lang w:bidi="fa-IR"/>
        </w:rPr>
        <w:t xml:space="preserve">افروخته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در اینوقعه اسماعيل بن محمّد قرشي و جمهور نجاري أسير شدند و طاهر روی بمدائن آورد و اینوقت در مدائن لشکری بسیار از خيول محمّد أمين جای داشتند و برمکی بر آنها سردار بود و در آنجا تحصُّن گزیده و همه روز از طرف محمّد أمين برای او مدد و صله بسیار و خلعتهای گرانمایه میرسید و دل و جان برمكي و سپاهیان و قوّاد لشكر را تازه وگرم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طاهر بدو فرسنگی مدائن رسید فرود شد و دو رکعت نماز بگذاشت و به تسبیح خدای زبان بر گشاد و فراوان تسبیح براند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نسألك نصراً كنصرك المسلمين يوم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نصرت و یاری را از تو خواهم که ازین پیش در روز وقعه مدائن بمسلمانان عطا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علي مأمونی و قریش بن شبل و هادي بن حفص را بر مقدّمه لشکر خود بفرستاد و خود نیز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یاران برمکی آوای کوس و طبل او را بشنیدند مرکبها را زین 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نهادند و در تعبیه و تهیّه کار خود بپرداختند و لشکریان فراهم گردیدند و آغاز ایشان بپایان ایشان همی پیوست و برمکی بتصفیه صفوف مشغول شد و هرگونه صفّي آراسته می داشت بحالت انتقاض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کار آنان بر وی مضطرب افتاد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إنّا نعوذُ بك من الخذلان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خذلان و تنهائی تو پناه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بصاحب ساقه سپاه خود ملتفت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براه خود بگذار چه این مردم سپاهی را بحالت خير نمی‌نگرم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پارۀ از ایشان با پارۀ دیگر ردیف و هم مرکب شده روی ببغداد آوردند و طاهر بدون زحمت و مشقّت بمدائن فرود آمد و قریش بن شبل و عبّاس بن بخارا خدا از آنجا به در زنجان روی نهادند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زیجان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بفتح دال وسکون راء مهملتين و زاء معجمه مفتوحه و یاء حطّی </w:t>
      </w:r>
    </w:p>
    <w:p>
      <w:pPr>
        <w:pStyle w:val="BookText"/>
        <w:rPr/>
      </w:pPr>
      <w:r>
        <w:rPr>
          <w:rFonts w:ascii="IRNazanin" w:hAnsi="IRNazanin" w:eastAsia="IRNazanin"/>
          <w:color w:val="111111"/>
          <w:sz w:val="28"/>
          <w:sz w:val="28"/>
          <w:szCs w:val="28"/>
          <w:rtl w:val="true"/>
          <w:lang w:bidi="fa-IR"/>
        </w:rPr>
        <w:t xml:space="preserve">و جيم و الف و 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قریۀ بزرگی است در زیر بغداد از طرف غربی دجله ، والد أبی بکر أحمد بن ثابت خطیب بغدادي ازین قریه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درزیجان یکی از شهرهای هفتگانه سلاطين أكاسره است و بهمین جهت مدائن نام یافت و اصلش درز بندان است ، چون معرّب نمودند در زيجان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سعيد حرشي و نصر بن منصور بن نصر بن مالك در اينوقت در کنار نهردیالی </w:t>
      </w:r>
      <w:r>
        <w:rPr>
          <w:rStyle w:val="FootnoteAnchor"/>
          <w:rtl w:val="true"/>
        </w:rPr>
        <w:footnoteReference w:id="275"/>
      </w:r>
      <w:r>
        <w:rPr>
          <w:rFonts w:ascii="IRNazanin" w:hAnsi="IRNazanin" w:eastAsia="IRNazanin"/>
          <w:color w:val="111111"/>
          <w:sz w:val="28"/>
          <w:sz w:val="28"/>
          <w:szCs w:val="28"/>
          <w:rtl w:val="true"/>
          <w:lang w:bidi="fa-IR"/>
        </w:rPr>
        <w:t>لشکرگاه داشتند و باران برمکی را از گذر نمودن بسوی بغداد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بفتح دال مهمله و یاء حطّی و لام مماله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نهر بزرگی است نزديك بغداد و آن نهر أعظم بعقو با در پهلوی آن میگذرد و حدّ میان راه خراسان و خالص است که نهر سامرّا بعينه میباشد و مصبّ آن در دجله است که فم دیالی خوانده می شود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طاهر نیز از آنطرف پیشی گرفت تا به درزیجان در مقابل أحمد بن سعید و نصر بن منصور فرود گشت و مرد جنگجوی بایشان بفرستاد و مختصر جنگی در میانه برفت و مردم برمکی شکست یافتند و طاهر از طرف يسار نهر صرصر را گرفته جسری بر بست و فرود گشت </w:t>
      </w:r>
      <w:r>
        <w:rPr>
          <w:rFonts w:eastAsia="IRNazanin" w:cs="IRNazanin"/>
          <w:color w:val="111111"/>
          <w:sz w:val="28"/>
          <w:szCs w:val="28"/>
          <w:rtl w:val="true"/>
          <w:lang w:bidi="fa-IR"/>
        </w:rPr>
        <w:t xml:space="preserve">. </w:t>
      </w:r>
      <w:bookmarkStart w:id="159" w:name="pg19468_208382"/>
    </w:p>
    <w:p>
      <w:pPr>
        <w:pStyle w:val="Heading3"/>
        <w:numPr>
          <w:ilvl w:val="2"/>
          <w:numId w:val="1"/>
        </w:numPr>
        <w:rPr/>
      </w:pPr>
      <w:bookmarkStart w:id="160" w:name="__RefHeading___Toc17423031_1280447820"/>
      <w:bookmarkStart w:id="161" w:name="_Toc55"/>
      <w:bookmarkEnd w:id="159"/>
      <w:bookmarkEnd w:id="160"/>
      <w:r>
        <w:rPr>
          <w:rtl w:val="true"/>
        </w:rPr>
        <w:t>بیان بیعت گردن داود بن عيسى بن موسی</w:t>
      </w:r>
      <w:bookmarkEnd w:id="161"/>
    </w:p>
    <w:p>
      <w:pPr>
        <w:pStyle w:val="BookText"/>
        <w:rPr/>
      </w:pPr>
      <w:r>
        <w:rPr>
          <w:rFonts w:ascii="IRNazanin" w:hAnsi="IRNazanin" w:eastAsia="IRNazanin"/>
          <w:color w:val="111111"/>
          <w:sz w:val="28"/>
          <w:sz w:val="28"/>
          <w:szCs w:val="28"/>
          <w:rtl w:val="true"/>
          <w:lang w:bidi="fa-IR"/>
        </w:rPr>
        <w:t>حاکم مکه و مدینه با مأمون وخلع نمودن أمين را</w:t>
      </w:r>
    </w:p>
    <w:p>
      <w:pPr>
        <w:pStyle w:val="BookText"/>
        <w:rPr/>
      </w:pPr>
      <w:r>
        <w:rPr>
          <w:rFonts w:ascii="IRNazanin" w:hAnsi="IRNazanin" w:eastAsia="IRNazanin"/>
          <w:color w:val="111111"/>
          <w:sz w:val="28"/>
          <w:sz w:val="28"/>
          <w:szCs w:val="28"/>
          <w:rtl w:val="true"/>
          <w:lang w:bidi="fa-IR"/>
        </w:rPr>
        <w:t xml:space="preserve">گاهی که خلافت به أمین پیوست ، داود بن عیسی بن موسی بن محمّد بن علي بن عبدالله بن عبّاس بن عبدالمطّلب را با مارت مکّه معظّمه و مدینه طيِّبه مامور محمّد بن عبدالرحمان بن محمل مخزومی را که از جانب هارون الرشيد متولّى أمر صلاة و أحداث و قضاوت ما بين مردمان آنجا بود معزول و مشاغل او را سوای قضاء بين أهالى را که بخود محمّد باقی گذاشت بداود مفوّض داشت و داود بن عیسی از جانب محمّد أمين بولايت مکّه و مدینه مستقر بود و مردمان را در سال یکصد و نود و سوم و چهارم حجّ اسلام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 یکصد و نود و ششم در رسيد بدو خبر دادند که عبدالله مامون برادرش أمين را از خلافت خلع نمود و طاهر بن حسين با سرهنگان محمّد أمين چگونه معاملت ورزید و چنان افتاد که محمّد أمين بداود بن عيسى أمر نمود که عبدالله مأمون را از ولایت عهد خلع نماید و با پسر أمين موسی بیعت فرماید و نیز أمين کسی را بفرستاد تا آندو مكتوب عهد نامه رشید که بر نگاشته و در خانه کعبه آویزان نموده بود مأخوذ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 بر این منوال رفت داود حجبه و در با نان کعبه معظّمه و جماعت قرشيّين و فقهاء و آنکسانی را که بر آندو مکتوب شهادت داشتند و خود دارد نیز یکی از شهود بود فراهم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نيك میدانید که هارون الرشید در آن هنگام که برای دو پسرش از ما بیعت گرفت چگونه عهد و میثاقی در بیت الله الحرام با ما نمود که بایستی هر يك از ایندو در حق دیگری ظلم و بغي و غدر نماید ما حامی مظلوم و مانع ظالم باشیم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نگران شدید که محل أمين بدایت بظلم نمود و بر دو برادرش عبد الله </w:t>
      </w:r>
    </w:p>
    <w:p>
      <w:pPr>
        <w:pStyle w:val="BookText"/>
        <w:rPr/>
      </w:pPr>
      <w:r>
        <w:rPr>
          <w:rFonts w:ascii="IRNazanin" w:hAnsi="IRNazanin" w:eastAsia="IRNazanin"/>
          <w:color w:val="111111"/>
          <w:sz w:val="28"/>
          <w:sz w:val="28"/>
          <w:szCs w:val="28"/>
          <w:rtl w:val="true"/>
          <w:lang w:bidi="fa-IR"/>
        </w:rPr>
        <w:t xml:space="preserve">مامون و قاسم مؤتمن بغدر ومكیدت کار کرد و هر دو را از ولایت عهد خلافت معزول و مخلوع نمود و برای پسرش کودک شیر خوار صغیر که لب از شیر فاشسته بیعت گرفت و دو مکتوب شرطنامه را از راه عصیان و طغیان از کعبه برگرفت و هر دو را بآتش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واجب میدانم که أمين را از خلافت خلع کنیم و با عبدالله ماعون بخلافت بیعت نمائیم ، چه مامون مظلوم واقع شده و بروی تعدّي وستم ورزیده‌اند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مکّه چون این مقاله را بشنیدند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ما تابع رأي تو است و در خلع أمين از خلافت با تو متابعت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با ایشان پیمان نهاد که در نماز ظهر بجاي آورد ، و جمعی را بفرستاد تا در فجاج و گودالهای مکّه صلا در دادند که بنماز جماعت حاضر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ظهر در رسید و اینوقت روز پنجشنبه بیست و هفت شب از شهر رجب سال مذکور بپای رفته بود داود بن عیسی بیرون شد و مردمان را بجماعت نماز ظهر بگذاشت و این هنگام منبر او را میان رکن و مقام نصب کرده بودند ، پس بر فراز منبر بر شد و وجوه و أشراف مردمان را فرمان کرد تا بمنبر نزديك آمدند و این داود مرادی، خطيب و فصیح و بلند آواز بود، چون مردمان بر پیرامون منبرش انجمن کردند بقراءت خطبه بپای 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مالك الملك ، يؤتي الملك من يشاء وينزع الملك ممَّن يشاء و يعزُّ من يشاء و يُذلُّ من يشاء ، بيده الخير و هو على كلّشيء قديرٌ ، لا إله إلّا هو العزيز الحكيم ، و أشهد أنَّ محمّداً عبده ورسوله أرسله بالدين و ختم به النبييّن و جعله رحمة للعالمین صلّی الله عليه في الأوَّلين و الاٰخرين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يا أهل مكّة فأنتم الأصل و الفرع و العشيرة و الاُسرة و الشركاء في النعمة ، إلى بلدكم نفد وفد الله و إلى قبلتكم یأتمُّ المسلمون ؛ و قد علمتم ما أخذ عليكم الرشيد هارون رحمة الله عليه و صلاته حين بايع لابنيه محمّد و عبدالله بين أظهركم هن العهد و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لتنصرنَّ المظلوم منهما على الظالم ، و المبغيّ عليه على الباغي و </w:t>
      </w:r>
    </w:p>
    <w:p>
      <w:pPr>
        <w:pStyle w:val="BookText"/>
        <w:rPr/>
      </w:pPr>
      <w:r>
        <w:rPr>
          <w:rFonts w:ascii="IRNazanin" w:hAnsi="IRNazanin" w:eastAsia="IRNazanin"/>
          <w:color w:val="111111"/>
          <w:sz w:val="28"/>
          <w:sz w:val="28"/>
          <w:szCs w:val="28"/>
          <w:rtl w:val="true"/>
          <w:lang w:bidi="fa-IR"/>
        </w:rPr>
        <w:t xml:space="preserve">المغدور به على الغادر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وقد علمتم و علمنا أنَّ محمّد بن هارون قد بدأ بالظلم و البغي و الغدر و خالف الشروط التي أعطاها من نفسه في بطن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 لنا و لكم خلعه من الخلافة وتصديرها إلى المظلوم المبغيِّ عليه المغدور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أشهدكم أنّي قد خلعتُ محمّد بن هارون من الخلافة كما خلعتُ قلنسوتي هذه من رأسي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ثنا مختصّ بذات كامل الصفات خداوند کبریائی است که مالك ملك و ملکوت و خالق جبروت و ناسوت است ، این پادشاه حقیقی و سلطان السلاطين دنیا و آخرت هر کس را که لایق و مصلحت بداند بسلطنت و پادشاهی سر افراز میفرماید و هر کس را که از طريقت عدل یا مقدار عمر اقتضا نماید از مقام سلطنت فرودمیآورد و هر کس را شایسته بداند عزیز گرداند و هر کس را در خور عزّت نداند ذلیل سازد تمام خیر و خوبی بدست قدرت و مشیئت اوست و بر تمامت أشياء كائنات و ممکنات قادر و توانا است ، جز او خدائی نیست ، عزیز و حکیم اوست ، و گواهی میدهم که محمّد صلی الله علیه وآله بنده او است ، او را با دین بهی و آئین فرّهی که ناسخ أديان است بفرستاد و نبوّت و پیغمبري را بدو ختم نمود و او را رحمت عالميان گردانید ، صلّى الله عليه في الأوّلين والاخرين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یزدان و درود خاتم پیغمبران صلّی الله عليه و آله اجمعين ، ای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شما أصل و فرع و عشیره و اُسره و شرکاء در نعمت هستید ، وفود إلهی و حجّاج بيت الله بشهر شما می آیند و بقبله شما جماعت مسلمانان سجود می برند، و خوب میدانید که هارون الرشید گاهی که برای دو پسرش محمّد و عبدالله در حضور شما چگونه عهد و میثاقی مأخوذ نمود و با شما پیمان نهاد که هريك ازین دو برادر بر آن دیگر دست بغی و ظلم و عدوان بیرون کشید و براه کید و فریب اندر آمد اعانت مظلوم و مغصوب و فریب یافته را بکنید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شما و ما نیك میدانیم که محمّد بن هارون بظلم و ستم و سرکشی و غدر </w:t>
      </w:r>
    </w:p>
    <w:p>
      <w:pPr>
        <w:pStyle w:val="BookText"/>
        <w:rPr/>
      </w:pPr>
      <w:r>
        <w:rPr>
          <w:rFonts w:ascii="IRNazanin" w:hAnsi="IRNazanin" w:eastAsia="IRNazanin"/>
          <w:color w:val="111111"/>
          <w:sz w:val="28"/>
          <w:sz w:val="28"/>
          <w:szCs w:val="28"/>
          <w:rtl w:val="true"/>
          <w:lang w:bidi="fa-IR"/>
        </w:rPr>
        <w:t xml:space="preserve">پیشی گرفت و با آن شروطی که در بطن خانه خدای بر خود مقرّر ساخت مخالفت ورزید و اکنون بر ما واجب افتاده است که محمّد بن هارون را از خلافت خلع نمائیم و با آنکس که مظلوم و دچار سرکشي و فریب او شده بخلافت سلام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بدانید که محمّد بن هارون را از مقام خلافت خلع نمودم چنانکه این قلنسوه خود را از سر بر 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و قلنسوه خود را از سر بر گرفت و بجانب پارۀ خدّام که پای منبر او بودند بیفکند و آن قلنسوه از بردهای حبره و مسلسله حمراء بود، آنگاه قلنسوۀ سیاه هاشمیّه بیاوردند ، پس آن را بر سر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عبد الله مامون أمير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المؤمنين بخلافت بیعت نمودم ، شما نیز بپای شوید و با خلیفه خود به خلافت بیعت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مردمان این سخن بشنیدند جماعتی از وجوه و أعيان برخاستند و تن بتن بر منبر بر آمدند و با او بخلافت عبدالله مامون بیعت کردند و محمّد را از خلافت خلع نمودند از آن پس داود از منبر بزیر آمد و نوبت نماز عصر در رسید و مردمان را به امامت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انقضای نماز در کنار مسجد بنشست و مردمان طبقه بطبقه بیامدند و با وی بیعت نمودند ، و داود کتاب بیعت را بر ایشان می خواند و مردمان با کفّ او مصافحه مینمودند ، داود روزی بر این کار بپای برد و به سلیمان بن داود بن عیسی که از جانب وی در مدینه خليفه بود نامه بر نگاشت و او را فرمان کرد تا با مردم مدینه بر همین منوال که دارد با مردم مکّه معظّمه در خلع محمّد أمين و بیعت با عبدالله مأمون بجای آورد مسلوك نماید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جواب بیعت مردمان مدینه طیّبه در مکّه بداود رسید في الفور با جماعتی از فرزندانش بكوچید و بدرگاه مامون روی بمر و نهاد و از طریق بصره و فارس و کرمان کوه و بیابان در نوشت تا در شهر مرو بخدمت مأمون در آمد و عرض بیعت خود و مردم مکّه و مدینه را بدو بنمود و از خلع نمودن مردم آندو شهر محمّد أمين </w:t>
      </w:r>
    </w:p>
    <w:p>
      <w:pPr>
        <w:pStyle w:val="BookText"/>
        <w:rPr/>
      </w:pPr>
      <w:r>
        <w:rPr>
          <w:rFonts w:ascii="IRNazanin" w:hAnsi="IRNazanin" w:eastAsia="IRNazanin"/>
          <w:color w:val="111111"/>
          <w:sz w:val="28"/>
          <w:sz w:val="28"/>
          <w:szCs w:val="28"/>
          <w:rtl w:val="true"/>
          <w:lang w:bidi="fa-IR"/>
        </w:rPr>
        <w:t xml:space="preserve">را از خلافت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ازین خبر مستبشر شد و برکت مکّه و مدینه تیمُّن نمود و تقدُّم أهل ایندو بلد شریف را در بیعت با او بفال نیکو شمرد و نامۀ نرم و بزلال عنایت و ملاطفت و متضمّن مواعيد حسنه بایشان بر نگاشت و مراتب آمال و آرزومندیهای ایشان را منبسط گردانید و نیز بفرمود تا فرمان حکومت مکّه و مدینه و أعمال آن و أمر صلاة و معاونت وجبایت را بعلاؤه ولایت عكّ برای داود بنوشتند و سه رایت از بهر او برای این سه ولایت بر بستند و هم نامه بمرزبان ملك ري نوشت که پانصد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هزار درهم در اعانت داود تسلیم دارد ؟</w:t>
      </w:r>
    </w:p>
    <w:p>
      <w:pPr>
        <w:pStyle w:val="BookText"/>
        <w:rPr/>
      </w:pPr>
      <w:r>
        <w:rPr>
          <w:rFonts w:ascii="IRNazanin" w:hAnsi="IRNazanin" w:eastAsia="IRNazanin"/>
          <w:color w:val="111111"/>
          <w:sz w:val="28"/>
          <w:sz w:val="28"/>
          <w:szCs w:val="28"/>
          <w:rtl w:val="true"/>
          <w:lang w:bidi="fa-IR"/>
        </w:rPr>
        <w:t xml:space="preserve">پس داود بن عیسی کامروا بیرون شد و شتابان بیابان در نوشت تا فضيلت ادراك حجّ را درك نماید و برادرزاده‌اش عبّاس بن موسی بن عیسی بن موسی بن محمّد بن علي ابن عبدالله بن عبّاس در خدمت او مصاحبت داشت و مأمون برای عبّاس بن موسی بن عیسی رایت ولایت موسم را بر 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عبّاس با عمّ خود دارد راه در نوشتند تا در بغداد بخدمت طاهر بن الحسين فرود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در تکریم جانب ایشان و تقرُّب ایشان خودداری نکرد و با ایشان احسان وافر ورزید و یزید بن جریر بن یزید بن خالد بن عبد الله بجلی را که از جانب طاهر بامارت يمن منصوب شده بود با ایشان روان ساخت و لشکری گران در صحبت یزید مأمور ساخت و یزید بن جریر متعهد شده بود که قوم و عشیرت خود را از ملوك أهل یمن و أشراف ایشان را به بیعت مأمون و خلع أمين مستمال نماید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آنجماعت بتمامت راه بر گرفتند تا بمکّه در آمدند و اینوقت نوبت حجّ در رسیده بود و عبّاس بن موسی بن عیسی که امارت موسم داشت مردمان را حجّ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 بگذاشت و چون از کار حجّ فراغت یافتند و بازگشت گرفتند عبّاس انصراف جست تا بخدمت طاهر بن الحسين که در اینوقت در محاصره محمّد أمين روز میگذاشت </w:t>
      </w:r>
    </w:p>
    <w:p>
      <w:pPr>
        <w:pStyle w:val="BookText"/>
        <w:rPr/>
      </w:pPr>
      <w:r>
        <w:rPr>
          <w:rFonts w:ascii="IRNazanin" w:hAnsi="IRNazanin" w:eastAsia="IRNazanin"/>
          <w:color w:val="111111"/>
          <w:sz w:val="28"/>
          <w:sz w:val="28"/>
          <w:szCs w:val="28"/>
          <w:rtl w:val="true"/>
          <w:lang w:bidi="fa-IR"/>
        </w:rPr>
        <w:t xml:space="preserve">پیوست و داود بن عيسى بامارت مکّه و مدینه مقیم گشت و يزيد بن جرير بشهر یمن روی نهاد و مردمان آنسامان را بخلع محمّد أمين و بيعت با عبدالله مأمون بخواند و نامه طاهر بن حسین را که شامل شمول عدل و انصاف و ماحي جور و اعتسافت و رغبت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افزای به بیعت مامون بود بر آ نجماعت قرائت کرد و از مراسم عدل و اقتصاد و رفع فساد ووفور بذل و احسان مأمون نسبت برعایای خود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يمن از صمیم قلب بطاعت مأمون اندر شدند و بیعت او را اجابت کردند و باين أمر مسرور و مستبشر گشتند محمّد أمين را خلع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جریر در حکومت ایشان استقرار یافت و در امارت ایشان بسیرتی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محمود و روشی ستوده نمایش گرفت و آیات عدل و انصاف را ظاهر گردانید و از مطاوعت و بیعت‌ایشان بخدمت مأمون وطاهر بن حسين بنوشت </w:t>
      </w:r>
      <w:r>
        <w:rPr>
          <w:rFonts w:eastAsia="IRNazanin" w:cs="IRNazanin"/>
          <w:color w:val="111111"/>
          <w:sz w:val="28"/>
          <w:szCs w:val="28"/>
          <w:rtl w:val="true"/>
          <w:lang w:bidi="fa-IR"/>
        </w:rPr>
        <w:t xml:space="preserve">. </w:t>
      </w:r>
      <w:bookmarkStart w:id="162" w:name="pg19468_208388"/>
    </w:p>
    <w:p>
      <w:pPr>
        <w:pStyle w:val="Heading3"/>
        <w:numPr>
          <w:ilvl w:val="2"/>
          <w:numId w:val="1"/>
        </w:numPr>
        <w:rPr/>
      </w:pPr>
      <w:bookmarkStart w:id="163" w:name="__RefHeading___Toc17423033_1280447820"/>
      <w:bookmarkStart w:id="164" w:name="_Toc56"/>
      <w:bookmarkEnd w:id="162"/>
      <w:bookmarkEnd w:id="163"/>
      <w:r>
        <w:rPr>
          <w:rtl w:val="true"/>
        </w:rPr>
        <w:t>بیان بستن محمد امین چهارصد رایت</w:t>
      </w:r>
      <w:bookmarkEnd w:id="164"/>
    </w:p>
    <w:p>
      <w:pPr>
        <w:pStyle w:val="BookText"/>
        <w:rPr/>
      </w:pPr>
      <w:r>
        <w:rPr>
          <w:rFonts w:ascii="IRNazanin" w:hAnsi="IRNazanin" w:eastAsia="IRNazanin"/>
          <w:color w:val="111111"/>
          <w:sz w:val="28"/>
          <w:sz w:val="28"/>
          <w:szCs w:val="28"/>
          <w:rtl w:val="true"/>
          <w:lang w:bidi="fa-IR"/>
        </w:rPr>
        <w:t>را برای چهارصد تن از سرهنگان سپاه</w:t>
      </w:r>
    </w:p>
    <w:p>
      <w:pPr>
        <w:pStyle w:val="BookText"/>
        <w:rPr/>
      </w:pPr>
      <w:r>
        <w:rPr>
          <w:rFonts w:ascii="IRNazanin" w:hAnsi="IRNazanin" w:eastAsia="IRNazanin"/>
          <w:color w:val="111111"/>
          <w:sz w:val="28"/>
          <w:sz w:val="28"/>
          <w:szCs w:val="28"/>
          <w:rtl w:val="true"/>
          <w:lang w:bidi="fa-IR"/>
        </w:rPr>
        <w:t xml:space="preserve">در این سال محمّد أمين بن هارون الرشید در شهر رجب و شعبان المعظّم مقدار محمد چهارصد رایت برای سرهنگان متعدّد متفرّق بر بست و عليّ بن محمّد بن عيسى بن نهيك تمامت آن جماعت امارت داد و ایشان را بفرمود تا بسوى هرثمة بن أعين راهسپار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و مأمورين برحسب امر خلیفه روزگار جانب راه گرفتند و در جَلُلتا که تا نهروان میلی چند بُعد مسافت دارد در شهر رمضان با هرثمة بن أعين روى در روی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جَلِلْتا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بفتح جيم و ضمّ لام اول و سكون لام دوم و تاءِ مثنّاة فوقانی و الف مقصوره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 قریه مشهوره ایست از نهروان و ابوطالب محسن بن علي جللتائي كه از جمله فقهاء اصحاب شافعي است باین قریه منسوب است ، از قاضى أبوالفرج معاف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زکریّای جزايري و أبوطاهر مخلص روایت داشت و در خدمت أبي حامد اسفراینی علم فقه آموخت و در شهر رمضان سال چهارصد و پنجاه و ششم هجري در جَلُلتا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از قرای نهروان است ، و من می گویم از نهر حلولا در طریق خراسان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سپاه أمين با هرثمة بن أعين برابر شدند و بجنگ صف بیاراستند و تیغ و نیزه آبدار بخون همدیگر بکار آوردند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هرثمة بن أعين پای دلاوري و ثبات بیفشرد و بر شداید کارزار تن بسپرد و مردانه بجنگید و دلیرانه بجنبید تا آنجماعت را از جای برکند و بهزیمت بپراکند و امیر و سردار ایشان علي بن محمّد بن عيسى بن نهيك را اسیر و دستگیر ساخت و او </w:t>
      </w:r>
      <w:bookmarkStart w:id="165" w:name="pg19468_208389"/>
    </w:p>
    <w:p>
      <w:pPr>
        <w:pStyle w:val="BookText"/>
        <w:rPr/>
      </w:pPr>
      <w:bookmarkEnd w:id="165"/>
      <w:r>
        <w:rPr>
          <w:rFonts w:ascii="IRNazanin" w:hAnsi="IRNazanin" w:eastAsia="IRNazanin"/>
          <w:color w:val="111111"/>
          <w:sz w:val="28"/>
          <w:sz w:val="28"/>
          <w:szCs w:val="28"/>
          <w:rtl w:val="true"/>
          <w:lang w:bidi="fa-IR"/>
        </w:rPr>
        <w:t xml:space="preserve">را به پیشگاه عبدالله مأمون بپایتخت مرو گسیل داشت و خود راه بسپرد و در نهروان فرود شد </w:t>
      </w:r>
      <w:r>
        <w:rPr>
          <w:rFonts w:eastAsia="IRNazanin" w:cs="IRNazanin"/>
          <w:color w:val="111111"/>
          <w:sz w:val="28"/>
          <w:szCs w:val="28"/>
          <w:rtl w:val="true"/>
          <w:lang w:bidi="fa-IR"/>
        </w:rPr>
        <w:t>.</w:t>
      </w:r>
    </w:p>
    <w:p>
      <w:pPr>
        <w:pStyle w:val="Heading3"/>
        <w:numPr>
          <w:ilvl w:val="2"/>
          <w:numId w:val="1"/>
        </w:numPr>
        <w:rPr/>
      </w:pPr>
      <w:bookmarkStart w:id="166" w:name="__RefHeading___Toc17423035_1280447820"/>
      <w:bookmarkStart w:id="167" w:name="_Toc57"/>
      <w:bookmarkEnd w:id="166"/>
      <w:r>
        <w:rPr>
          <w:rtl w:val="true"/>
        </w:rPr>
        <w:t>بیان استیمان جماعتی از لشکریان طاهر</w:t>
      </w:r>
      <w:bookmarkEnd w:id="167"/>
    </w:p>
    <w:p>
      <w:pPr>
        <w:pStyle w:val="BookText"/>
        <w:rPr/>
      </w:pPr>
      <w:r>
        <w:rPr>
          <w:rFonts w:ascii="IRNazanin" w:hAnsi="IRNazanin" w:eastAsia="IRNazanin"/>
          <w:color w:val="111111"/>
          <w:sz w:val="28"/>
          <w:sz w:val="28"/>
          <w:szCs w:val="28"/>
          <w:rtl w:val="true"/>
          <w:lang w:bidi="fa-IR"/>
        </w:rPr>
        <w:t>ابن حسین بخدمت محمد امین و هجوم سپاهیان</w:t>
      </w:r>
    </w:p>
    <w:p>
      <w:pPr>
        <w:pStyle w:val="BookText"/>
        <w:rPr/>
      </w:pPr>
      <w:r>
        <w:rPr>
          <w:rFonts w:ascii="IRNazanin" w:hAnsi="IRNazanin" w:eastAsia="IRNazanin"/>
          <w:color w:val="111111"/>
          <w:sz w:val="28"/>
          <w:sz w:val="28"/>
          <w:szCs w:val="28"/>
          <w:rtl w:val="true"/>
          <w:lang w:bidi="fa-IR"/>
        </w:rPr>
        <w:t xml:space="preserve">يزيد بن حارث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ذي اليمينين بجانب صرصر رهسپر کنار نهر منزل گزید و جنگ بامحمّد امين ومردم بغداد را مشمّر و سخت بنیاد گردید لشکری از جانب أمين و أهل بغداد بدو روی ننمود جز اینکه در هم هیچ شکست و بهزيمت متفرّق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طاهر نگران شدند که با اینهمه زحمات و مشقّات و ادراك فتوحات که ایشان را اتّفاق افتاد چندان بهرۀ از صله و إنعام ظاهر نداشتند لكن محمّد أمين دست جود و عطایش از أرض تا بسماء فرو گرفته و از مال و أنواع عطيّت و سیم و زر و أصناف خلاع فاخره دربارۀ هیچکس دریغ نفرماید و مردمان را از وفور نقد و جنس شادخوار گرداند و این کار بر ایشان دشوار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از سپاهیان طاهر پنجهزار مرد از مردم خراسان و آنکسان که بدیشان پیوسته بودند از لشکرگاه طاهر منفصل و بخدمت محمّد متّصل شدند ، محمّد أمين از حضور ایشان بسی مسرور شد و آن گروه را به مواعيد حسنه وحصول آمال خرسند و مستمال و اسامی ایشان در زمره ثمانين </w:t>
      </w:r>
      <w:r>
        <w:rPr>
          <w:rStyle w:val="FootnoteAnchor"/>
          <w:rtl w:val="true"/>
        </w:rPr>
        <w:footnoteReference w:id="276"/>
      </w:r>
      <w:r>
        <w:rPr>
          <w:rFonts w:ascii="IRNazanin" w:hAnsi="IRNazanin" w:eastAsia="IRNazanin"/>
          <w:color w:val="111111"/>
          <w:sz w:val="28"/>
          <w:sz w:val="28"/>
          <w:szCs w:val="28"/>
          <w:rtl w:val="true"/>
          <w:lang w:bidi="fa-IR"/>
        </w:rPr>
        <w:t xml:space="preserve">ثبت نمود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ماهی چند بپاشیدند و از مردم جنگاور جنگاور جمعی جمعی را که خواستار بودند سرکرده و سردار ساخته رایت ریاست و امارت برای ایشان بر بست و ایشان را بطرف دسكرة الملك و نهروان روان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حموي در معجم البلدان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بفتح دال و سكون سين و كسر کاف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قريه بزرگی است در نواحی نهر ملك از جانب غربي بغداد ، جمعی از علما و شعرا باین شهر و قریه منسوب هستند ، و دسکره قریه از اعمال راه خراسان نزديك شہر ابان است که دسكرة الملك نام دارد و ازین روی این نام یافت که هرمز بن اردشير بن بابك در این مکان بسیار مقام گزید ازین روی بدو منسوب شد ، و در این زمین از آثار بزرگان فارس بسیار است ، و نیز دسکره قرية مقابل جبل است و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اهواز است و هم قریه ایست در خوزستان ، و دسکره در لغت به معنی زمین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عهد أمين حبيب بن جرهم نمرى أعرابی را با یاران خودش بجانب محمد ایشان بفرستاد اما در میان ایشان کارزاری بسیار روی نداد وعمل جماعتی از سرهنگان بغداد را ساخته و ایشان را بطرف ياسريه و كوثريته و سفيانيين مأمور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حطى و الف و سين و راء مهملتين و ياء و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مردی یاسر نام است ، قریه ایست بزرگ برکنار نهر عیسی و تا بغداد دومیل مسافت و در آنجا پلی نیکو و بوستانها و تا محمول يك ميل مسافت است ، صاحب معجم البلدان از کوثریه و سفيانيين اسم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محمد أمين برای جماعت مأمورين أطعمه و أرزاق و خورش و خوردنی فراوان بفرستاد و ایشان را پیشرو پس آیندگانشان گردانید و عيون وجواسيس بسیار در میان سپاه طاهر پراکنده ساخت و بدسایس و تدابير برؤسای سپاه طاهر مردمی را مأمور کرد تا ایشان را به تطمیع و ترغیب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و کردار در نفوس آن مردم اثر و ثمر بخشید و یکباره از جای بر آمدند و بر طاهر بشوریدند و با هر ده تن از ایشان طبل و کوس بود ، طبلها بنوازش در آوردند و با هیاهو و بانگ و نفیری عظیم جانب راه بسپرد عظیم جانب راه بسپردند تا بنهر صر صر بر آمدند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طاهر لشکر خود را دسته بدسته و جوقه به جوقه ساخت و خویشتن </w:t>
      </w:r>
    </w:p>
    <w:p>
      <w:pPr>
        <w:pStyle w:val="BookText"/>
        <w:rPr/>
      </w:pPr>
      <w:r>
        <w:rPr>
          <w:rFonts w:ascii="IRNazanin" w:hAnsi="IRNazanin" w:eastAsia="IRNazanin"/>
          <w:color w:val="111111"/>
          <w:sz w:val="28"/>
          <w:sz w:val="28"/>
          <w:szCs w:val="28"/>
          <w:rtl w:val="true"/>
          <w:lang w:bidi="fa-IR"/>
        </w:rPr>
        <w:t xml:space="preserve">بر هر جرگه برمیگذشت و با ایشان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بسياري اين جماعت فریب نخورید و از اینکه گروهی در مقام استیمان در آمدند افسردن و سر دگردیدن مگیرید، زیرا که نصرت یافتن و فيروزي خواستن جز از راه صدق و راستی و ثبات و راسخ ماندن بدست نشود وفتح وفيروزي جز در صبر و شکیبائی نصیب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لشکر اندک است که بر سپاه بسیار غلبه جوید و باذن خدا برگروهان گروه و انبوهان انبوه ستوه دهد و خدای رحمان با جماعت شکیبایان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را بپایان رسانید فرمان کرد تا با دل قوي و بازوی پهلوي و امید بفتح و فيروزي جانب راه و بدفع دشمن و قلع مخالف تقدم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در میان یأس و رجاء جانب میدان گرفتند و تیغهای آتشین از کمین باز نمودند و خداوند قاهر غالب أهل بغداد را مقهور خواست و خاك إدبار و غبار خوف را بر ایشان چیره ساخت ، یکباره روی بفرار آوردند و از ننگ و عار یاد نیاوردند و لشکرگاه خود را بدست خصم نهاده خالی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طاهر بخت را باردیده آن أشياء سنگین بار را سبکبار برگرفتند و آنچه آن اردوی بزرگ بود بغارت بر سپردند و این خبر خوف ثمر به محمد أمين پيوست در ارکان عطایش تزلزلی نیفتاد ، بساط بذل و احسان را پهناور ساخت و از جود و گنجینه های کهن قفل برگشود وذخایر نفیسه و جواهر بدیعه را بیرون آورد ومردمان را بصلات گرانمایه خوشنود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أرباض را فراهم گردانید و فرمان کرد تا جملگی ایشان از پیشگاه نظرش بگذرند ، هر کس را فربه و خوش دیدار و دلفریب میدید او را خلعت میداد و سرهنگی جماعتی مفتخر میساخت و چون بسمت سرهنگی برخوردار میشد موی او را بغاليه معطر می نمود و ایشان همان جماعت هستند که قواد غاليه نام يافتند و برای هر یکی ازین سرهنگان که بتازه این مقام یافته بودند پانصد درهم و يك ميناى غاليه مقرر داشت لكن لشکریان این سرهنگان و یاران ایشان را عطائی نفرمود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عيون و جواسيس طاهر بیامدند و این خبر را بدانستند و طاهر </w:t>
      </w:r>
      <w:bookmarkStart w:id="168" w:name="pg19468_208392"/>
    </w:p>
    <w:p>
      <w:pPr>
        <w:pStyle w:val="BookText"/>
        <w:rPr/>
      </w:pPr>
      <w:bookmarkEnd w:id="168"/>
      <w:r>
        <w:rPr>
          <w:rFonts w:ascii="IRNazanin" w:hAnsi="IRNazanin" w:eastAsia="IRNazanin"/>
          <w:color w:val="111111"/>
          <w:sz w:val="28"/>
          <w:sz w:val="28"/>
          <w:szCs w:val="28"/>
          <w:rtl w:val="true"/>
          <w:lang w:bidi="fa-IR"/>
        </w:rPr>
        <w:t>کوفتگی خاطر آن مردم را از حرمان عطاء بدانست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بكام يافت وأبواب مراسلات و پیام را برگشود و آنجماعت را بمواعيد حسنه امیدوار ، و أصاغر ايشانرا بأكابرایشان بر شورید لاجرم روز چهارشنبه ششم ذی الحجه سال یکصد و نود و ششم هجري يكباره قلوب عامه جنگاوران از محمد بگشت و در مقام طغیان بر آمدند</w:t>
      </w:r>
      <w:r>
        <w:rPr>
          <w:rFonts w:eastAsia="IRNazanin" w:cs="IRNazanin"/>
          <w:color w:val="111111"/>
          <w:sz w:val="28"/>
          <w:szCs w:val="28"/>
          <w:rtl w:val="true"/>
          <w:lang w:bidi="fa-IR"/>
        </w:rPr>
        <w:t>.</w:t>
      </w:r>
    </w:p>
    <w:p>
      <w:pPr>
        <w:pStyle w:val="Heading3"/>
        <w:numPr>
          <w:ilvl w:val="2"/>
          <w:numId w:val="1"/>
        </w:numPr>
        <w:rPr/>
      </w:pPr>
      <w:bookmarkStart w:id="169" w:name="__RefHeading___Toc17423037_1280447820"/>
      <w:bookmarkStart w:id="170" w:name="_Toc58"/>
      <w:bookmarkEnd w:id="169"/>
      <w:r>
        <w:rPr>
          <w:rtl w:val="true"/>
        </w:rPr>
        <w:t>بیان شورش گروهی از سپاهیان بغداد</w:t>
      </w:r>
      <w:bookmarkEnd w:id="170"/>
    </w:p>
    <w:p>
      <w:pPr>
        <w:pStyle w:val="BookText"/>
        <w:rPr/>
      </w:pPr>
      <w:r>
        <w:rPr>
          <w:rFonts w:ascii="IRNazanin" w:hAnsi="IRNazanin" w:eastAsia="IRNazanin"/>
          <w:color w:val="111111"/>
          <w:sz w:val="28"/>
          <w:sz w:val="28"/>
          <w:szCs w:val="28"/>
          <w:rtl w:val="true"/>
          <w:lang w:bidi="fa-IR"/>
        </w:rPr>
        <w:t xml:space="preserve">چون باغوای طاهر ذي اليمينين و خطا و ادبار محمد أمين ، جماعت جنگجویان آشفته و خشمناك شدند و یکباره بانگ بطغیان و مخالفت برکشیدند و برخلیفه زمان بشوریدند ، یکی از أبناء أهل بغداد این شعر در این امر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لأمين الله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شتت الجند سوى الغاليه</w:t>
      </w:r>
    </w:p>
    <w:p>
      <w:pPr>
        <w:pStyle w:val="BookText"/>
        <w:rPr/>
      </w:pPr>
      <w:r>
        <w:rPr>
          <w:rFonts w:ascii="IRNazanin" w:hAnsi="IRNazanin" w:eastAsia="IRNazanin"/>
          <w:color w:val="111111"/>
          <w:sz w:val="28"/>
          <w:sz w:val="28"/>
          <w:szCs w:val="28"/>
          <w:rtl w:val="true"/>
          <w:lang w:bidi="fa-IR"/>
        </w:rPr>
        <w:t xml:space="preserve">و طاهر نفسی تقى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برسله و العدة الكافيه</w:t>
      </w:r>
    </w:p>
    <w:p>
      <w:pPr>
        <w:pStyle w:val="BookText"/>
        <w:rPr/>
      </w:pPr>
      <w:r>
        <w:rPr>
          <w:rFonts w:ascii="Amiri" w:hAnsi="Amiri" w:eastAsia="Amiri" w:cs="Amiri"/>
          <w:color w:val="111111"/>
          <w:sz w:val="28"/>
          <w:sz w:val="28"/>
          <w:szCs w:val="28"/>
          <w:rtl w:val="true"/>
          <w:lang w:bidi="ar-SA"/>
        </w:rPr>
        <w:t xml:space="preserve">أضحى زمام الملك في كفته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مقاتلاًللفئة الباغيه</w:t>
      </w:r>
    </w:p>
    <w:p>
      <w:pPr>
        <w:pStyle w:val="BookText"/>
        <w:rPr/>
      </w:pPr>
      <w:r>
        <w:rPr>
          <w:rFonts w:ascii="IRNazanin" w:hAnsi="IRNazanin" w:eastAsia="IRNazanin"/>
          <w:color w:val="111111"/>
          <w:sz w:val="28"/>
          <w:sz w:val="28"/>
          <w:szCs w:val="28"/>
          <w:rtl w:val="true"/>
          <w:lang w:bidi="fa-IR"/>
        </w:rPr>
        <w:t xml:space="preserve">يا ناكثاً أسلمه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عيوبه من خیثه فاشیه</w:t>
      </w:r>
    </w:p>
    <w:p>
      <w:pPr>
        <w:pStyle w:val="BookText"/>
        <w:rPr/>
      </w:pPr>
      <w:r>
        <w:rPr>
          <w:rFonts w:ascii="Amiri" w:hAnsi="Amiri" w:eastAsia="Amiri" w:cs="Amiri"/>
          <w:color w:val="111111"/>
          <w:sz w:val="28"/>
          <w:sz w:val="28"/>
          <w:szCs w:val="28"/>
          <w:rtl w:val="true"/>
          <w:lang w:bidi="ar-SA"/>
        </w:rPr>
        <w:t xml:space="preserve">قد جاءك الليث بشد 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مستكلياً في أسد ضاريه</w:t>
      </w:r>
    </w:p>
    <w:p>
      <w:pPr>
        <w:pStyle w:val="BookText"/>
        <w:rPr/>
      </w:pPr>
      <w:r>
        <w:rPr>
          <w:rFonts w:ascii="Amiri" w:hAnsi="Amiri" w:eastAsia="Amiri" w:cs="Amiri"/>
          <w:color w:val="111111"/>
          <w:sz w:val="28"/>
          <w:sz w:val="28"/>
          <w:szCs w:val="28"/>
          <w:rtl w:val="true"/>
          <w:lang w:bidi="ar-SA"/>
        </w:rPr>
        <w:t xml:space="preserve">فاهرب ولا مهرب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النار أو الهاويه</w:t>
      </w:r>
    </w:p>
    <w:p>
      <w:pPr>
        <w:pStyle w:val="BookText"/>
        <w:rPr/>
      </w:pPr>
      <w:r>
        <w:rPr>
          <w:rFonts w:ascii="IRNazanin" w:hAnsi="IRNazanin" w:eastAsia="IRNazanin"/>
          <w:color w:val="111111"/>
          <w:sz w:val="28"/>
          <w:sz w:val="28"/>
          <w:szCs w:val="28"/>
          <w:rtl w:val="true"/>
          <w:lang w:bidi="fa-IR"/>
        </w:rPr>
        <w:t>در این اشعار باز نمود که امین در آن کردار خود بخطا رفت و در آن تفاوتی</w:t>
      </w:r>
    </w:p>
    <w:p>
      <w:pPr>
        <w:pStyle w:val="BookText"/>
        <w:rPr/>
      </w:pPr>
      <w:r>
        <w:rPr>
          <w:rFonts w:ascii="IRNazanin" w:hAnsi="IRNazanin" w:eastAsia="IRNazanin"/>
          <w:color w:val="111111"/>
          <w:sz w:val="28"/>
          <w:sz w:val="28"/>
          <w:szCs w:val="28"/>
          <w:rtl w:val="true"/>
          <w:lang w:bidi="fa-IR"/>
        </w:rPr>
        <w:t xml:space="preserve">که در میان آنجماعت گذاشت تخم نفاق و مخالفت بكاشت و آیات بغض و حسد در صدور بینباشت و بر قدرت خصم وعجز خود بیفزود واينك اميد نجاح و نجاتی نیست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لشکریان بشوریدند و کار بر امین دشوار شد باسرهنگان سپاه و دانایان پیشگاه بمشاورت مبادرت کرد ؛ 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دل این جماعت را </w:t>
      </w:r>
    </w:p>
    <w:p>
      <w:pPr>
        <w:pStyle w:val="BookText"/>
        <w:rPr/>
      </w:pPr>
      <w:r>
        <w:rPr>
          <w:rFonts w:ascii="IRNazanin" w:hAnsi="IRNazanin" w:eastAsia="IRNazanin"/>
          <w:color w:val="111111"/>
          <w:sz w:val="28"/>
          <w:sz w:val="28"/>
          <w:szCs w:val="28"/>
          <w:rtl w:val="true"/>
          <w:lang w:bidi="fa-IR"/>
        </w:rPr>
        <w:t xml:space="preserve">بوفور لطف و احسان بازجای آورد و تلافي گذشته را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قوام مملکت و نظام سلطنت تو بوجود ایشان است ، بأس و نجدت و شدت ایشان را می دانی ، ایشان دشمنان تورا از پیش براندند و هم اکنون نیز از میان برگيرند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حکمت بنیان در گوش أمين جای نگرفت بلکه با آنمردم از راه لجاج و عناد بیرون شد و چون دست تقدیر بر زوال او و دولت او رقم کرده بود بقتال آنجماعت فرمان داد و تنوخی و دیگران را که بدو پناه آورده بودند با جماعتی از لشکریان که در پیشگاه او حاضر بودند بحرب آن گروه مأمور ساخت و آنجماعت در مقاتلت شتاب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طاهر مستحضر شد بآنمردم مكاتيب عطوفت آيت بفرستاد ایشان نیز با او بمراسله در آمدند ، طاهر ایشان را امان بداد و ببذل اموال خرسند ساخت و خود راه بر گرفت وروز سه شنبه دوازدهم ذی الحجه بأن بوستانی که بر باب أنبار بود با سرهنگان و لشکریان خود فرود شد وهم آنجماعت که از اصحاب طاهر به عمد أمين پيوسته و از جانب او بحرب طاهر راه بر سپرده بودند دیگر باره بخدمت طاهر معاودت نمودند و در آن بستان و أرباض نزول گرفتند ، طاهر ایشانرا در جر آنانکه دارای رزق ثمانين</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آورد ووظاين قواد وأبناء قواد را دو چندانکه بود نمود و اموالی بسیار در حق ایشان و بسياري از رجال ایشان مقرر ساخت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آنسوی زندانیان زندانها را سوراخ کردند و بیرون آمدند و مردمانرا بفتنه و فریب در آوردند و با مردمان صالحی که مانع تباهکاری و فساد بودند یا پیشتاز و گردنفر از بودند بر آشوبیدند ، مردمان فجار عزیز و مؤمنان ذلیل شدند و صلحای قوم را اختلالی عظیم روي داد و أحوال مردمان ناخوب گرديد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هر كس در لشکرگاه طاهر بود آسوده و فارغ البال میگذرانید زیرا که طاهر در تفقد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کسان خود تيقظی کامل و پژوهشی شامل داشت و سفهای قوم و فستاق را می گرفت و ایشان را باندیشه خود باز نمی گذاشت</w:t>
      </w:r>
      <w:r>
        <w:rPr>
          <w:rFonts w:eastAsia="IRNazanin" w:cs="IRNazanin"/>
          <w:color w:val="111111"/>
          <w:sz w:val="28"/>
          <w:szCs w:val="28"/>
          <w:rtl w:val="true"/>
          <w:lang w:bidi="fa-IR"/>
        </w:rPr>
        <w:t xml:space="preserve">. </w:t>
      </w:r>
      <w:bookmarkStart w:id="171" w:name="pg19468_208394"/>
    </w:p>
    <w:p>
      <w:pPr>
        <w:pStyle w:val="BookText"/>
        <w:rPr/>
      </w:pPr>
      <w:bookmarkEnd w:id="171"/>
      <w:r>
        <w:rPr>
          <w:rFonts w:ascii="IRNazanin" w:hAnsi="IRNazanin" w:eastAsia="IRNazanin"/>
          <w:color w:val="111111"/>
          <w:sz w:val="28"/>
          <w:sz w:val="28"/>
          <w:szCs w:val="28"/>
          <w:rtl w:val="true"/>
          <w:lang w:bidi="fa-IR"/>
        </w:rPr>
        <w:t>بالجمله ، در این احوال حال مردمان سخت شد و روز و شب بقتال و جدال بگذشت ، چندانکه هر دو گروه دستخوش تیغ و تير شدند و خانمانها ویران شد و مردمان را حیرت و دهشت و وحشت در سپرد</w:t>
      </w:r>
      <w:r>
        <w:rPr>
          <w:rFonts w:eastAsia="IRNazanin" w:cs="IRNazanin"/>
          <w:color w:val="111111"/>
          <w:sz w:val="28"/>
          <w:szCs w:val="28"/>
          <w:rtl w:val="true"/>
          <w:lang w:bidi="fa-IR"/>
        </w:rPr>
        <w:t>.</w:t>
      </w:r>
    </w:p>
    <w:p>
      <w:pPr>
        <w:pStyle w:val="Heading2"/>
        <w:numPr>
          <w:ilvl w:val="1"/>
          <w:numId w:val="1"/>
        </w:numPr>
        <w:rPr/>
      </w:pPr>
      <w:bookmarkStart w:id="172" w:name="__RefHeading___Toc17423039_1280447820"/>
      <w:bookmarkStart w:id="173" w:name="_Toc59"/>
      <w:bookmarkEnd w:id="172"/>
      <w:r>
        <w:rPr>
          <w:rtl w:val="true"/>
        </w:rPr>
        <w:t>بیان حوادث سال یکصد و نود و ششم</w:t>
      </w:r>
      <w:bookmarkEnd w:id="173"/>
    </w:p>
    <w:p>
      <w:pPr>
        <w:pStyle w:val="Heading3"/>
        <w:numPr>
          <w:ilvl w:val="2"/>
          <w:numId w:val="1"/>
        </w:numPr>
        <w:rPr/>
      </w:pPr>
      <w:bookmarkStart w:id="174" w:name="__RefHeading___Toc17423041_1280447820"/>
      <w:bookmarkStart w:id="175" w:name="_Toc60"/>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هجری نبوی صلی الله علیه و آله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عباس بن موسى بن عيسى بن موسى بن محمد بن علي بن عبدالله عباس بن عبدالمطلب قرشی از جانب طاهر ذى اليمينين مسلمانان را حج اسلام بگذاشت و در حرمين شريفين خطبه براند و مأمون را بخلافت بخواند ، و اين أول موسمى است که برای عبدالله مأمون بن هارون الرشيد خطبه راندند و اورا در مکه معظمه و مدینه طیبه باین عنوان یادکردند </w:t>
      </w:r>
      <w:r>
        <w:rPr>
          <w:rFonts w:eastAsia="IRNazanin" w:cs="IRNazanin"/>
          <w:color w:val="111111"/>
          <w:sz w:val="28"/>
          <w:szCs w:val="28"/>
          <w:rtl w:val="true"/>
          <w:lang w:bidi="fa-IR"/>
        </w:rPr>
        <w:t xml:space="preserve">. </w:t>
      </w:r>
      <w:bookmarkStart w:id="176" w:name="pg19468_208395"/>
    </w:p>
    <w:p>
      <w:pPr>
        <w:pStyle w:val="Heading3"/>
        <w:numPr>
          <w:ilvl w:val="2"/>
          <w:numId w:val="1"/>
        </w:numPr>
        <w:rPr/>
      </w:pPr>
      <w:bookmarkStart w:id="177" w:name="__RefHeading___Toc17423043_1280447820"/>
      <w:bookmarkStart w:id="178" w:name="_Toc61"/>
      <w:bookmarkEnd w:id="176"/>
      <w:bookmarkEnd w:id="177"/>
      <w:r>
        <w:rPr>
          <w:rtl w:val="true"/>
        </w:rPr>
        <w:t>بیان شوریدن ابو عصام و جمعی دیگر</w:t>
      </w:r>
      <w:bookmarkEnd w:id="178"/>
    </w:p>
    <w:p>
      <w:pPr>
        <w:pStyle w:val="BookText"/>
        <w:rPr/>
      </w:pPr>
      <w:r>
        <w:rPr>
          <w:rFonts w:ascii="IRNazanin" w:hAnsi="IRNazanin" w:eastAsia="IRNazanin"/>
          <w:color w:val="111111"/>
          <w:sz w:val="28"/>
          <w:sz w:val="28"/>
          <w:szCs w:val="28"/>
          <w:rtl w:val="true"/>
          <w:lang w:bidi="fa-IR"/>
        </w:rPr>
        <w:t>بر ابراهیم بن اغلب امير افريقيه</w:t>
      </w:r>
    </w:p>
    <w:p>
      <w:pPr>
        <w:pStyle w:val="BookText"/>
        <w:rPr/>
      </w:pPr>
      <w:r>
        <w:rPr>
          <w:rFonts w:ascii="IRNazanin" w:hAnsi="IRNazanin" w:eastAsia="IRNazanin"/>
          <w:color w:val="111111"/>
          <w:sz w:val="28"/>
          <w:sz w:val="28"/>
          <w:szCs w:val="28"/>
          <w:rtl w:val="true"/>
          <w:lang w:bidi="fa-IR"/>
        </w:rPr>
        <w:t xml:space="preserve">در این سال أبو عصام با جماعتی که با وی موافقت داشتند بر ابراهيم بن أغلب که اميري افريقيه داشت شوریدن و توفیدن </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 ابراهیم با مردمی دلاور بر آن گروه بتاخت و بر آنجمله ظفر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ابراهيم بن أغلب پسر خود عبد الله را بر طرابلس غرب اميري داد ، چون عبدالله بدانصوب راه سپرد ، مردم لشكري بر وی بر آشوفتند و او را به سرایش اندر بدر بندان افکندند ، پس از گفتگوها و پیامهای بسیار و تکاثر در تشاجر کوس آشتی بکوبیدند بدان پیمان که عبدالله بن ابراهیم از طرابلس کوس کوچ بلند آواز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پذیرفتار و از شهر رهسپار شد ، هنوز بسی دور نرفته بود که جمعی بسیار از دیگر کسان بدو فراهم شدند ، عبدالله بساط بذل وعطا بگسترد ، چون جود او جانب نمود گرفت مردم بر بر از هر سوی به به پیشگاهش نمایشگر شدند ، عبد الله بفرمود تا هر سواری را در هر روزی چهار درهم و هر پیاده را دو درهم وجيبه بدادند ازین روی گروهی انبوه بحضرتش حاضر و بأمرش ناظر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چنان دید با آنمردم بطرابلس بتاخت ، لشکریان بقتالش گرایان شدند و فريقين بمقابلت و مقاتلت در آمدند و میدان را از خون جوشان دلیران گرم کردند ، در پایان کار لشکر طرابلس را شکست افتاد و عبدالله بشهر در آمد و مردمان را أمان بداد و خود در طرابلس اقامت گزید و از آن پس پدرش او را معزول ساخت و سفيان بن مضاء را بجای او منصوب داشت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هو اره پس از چندی در طرابلس بشورش نمایش گرفتند ، لشکریان </w:t>
      </w:r>
    </w:p>
    <w:p>
      <w:pPr>
        <w:pStyle w:val="BookText"/>
        <w:rPr/>
      </w:pPr>
      <w:r>
        <w:rPr>
          <w:rFonts w:ascii="IRNazanin" w:hAnsi="IRNazanin" w:eastAsia="IRNazanin"/>
          <w:color w:val="111111"/>
          <w:sz w:val="28"/>
          <w:sz w:val="28"/>
          <w:szCs w:val="28"/>
          <w:rtl w:val="true"/>
          <w:lang w:bidi="fa-IR"/>
        </w:rPr>
        <w:t xml:space="preserve">بدفع ايشان بیرون تاختند و هر دو فریق روی در روی شدند و حریق قتال را افزایش دادند ، لشکریان از میدان جنگ فرارنده و بشهر شتابنده گشتند ، هواره از دنبال ایشان چون کژدم جراره بتاختند ، لشکریان ازین جلادت بیشتر هیبت گرفتند و بخدمت امير ابراهيم بن أغلب فرار نموده و بشهر در آمدند و از آن پس آنجماعت باروی شهر را ویران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این حکایت را بدانست پسرش أبوالعباس عبدالله را با سه هزار سوار کارزار بحرب ایشان رهسپار فرمود ، عبدالله با مردم بر بر جنگاور شد و عظیم نبردی بگذاشتند و بر بر را چون باد صرصر رهسپر کثیر از آنگروه ساختند و جمعی را از شمشیر بگذرانیدند و عبدالله با سواران خود بشہر طرابلس در آمد و دیوار شهر را بنیان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خبر هزیمت بر بر بعبد الوهاب بن عبد الرحمان بن رستم رسید سخت بر آشفت و باد غرور در مغز در آورد و مردم بر بر را از هر کوی و رهگذر فراهم ساخت و ایشان را بجنگ و قتال تحريض نمود و با آن جمع عظیم روی به طرابلس آورد و در عصبیت و نصرت آنمردم بر بر که بآنگونه مقتول و مخذول گشته در کنار شہر طرابلس فرود آمدند و آنشهر را بحصار در آوردند ابوالعباس عبدالله بن ابراهيم بفرمود تا دروازه زنانه را بر بستند و از دروازه هو اره باب مقاتلت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زاء معجمه و نون و الف و تاء مثناة فوقانی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ناحیه ایست در سرقسطه از بلاد اندلس</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عبدالله براین نمط می گذرانید تا پدرش ابراهيم بن أغلب جای بدیگر جهان کشید و بامارت پسرش عبدالله عهد بر نهاد ، پس برادرش زيادة بن ابراهيم برای امارت برادرش عبدالله از مردم سپاهی عهد بر گرفت و نامه بسوی برادرش عبدالله بفرستاد و او را از مرگ پدر تسلیت و بامارت تہنیت فرستاد ، مردم بر بر آن رسول و نامه را بگرفتند و بعبد الوهاب بن عبد الرحمان بن رستم بسپردند ، عبدالوهاب </w:t>
      </w:r>
      <w:bookmarkStart w:id="179" w:name="pg19468_208397"/>
    </w:p>
    <w:p>
      <w:pPr>
        <w:pStyle w:val="BookText"/>
        <w:rPr/>
      </w:pPr>
      <w:bookmarkEnd w:id="179"/>
      <w:r>
        <w:rPr>
          <w:rFonts w:ascii="IRNazanin" w:hAnsi="IRNazanin" w:eastAsia="IRNazanin"/>
          <w:color w:val="111111"/>
          <w:sz w:val="28"/>
          <w:sz w:val="28"/>
          <w:szCs w:val="28"/>
          <w:rtl w:val="true"/>
          <w:lang w:bidi="fa-IR"/>
        </w:rPr>
        <w:t xml:space="preserve">فرمان کرد تا هنادي ندا بر کشید و عبدالله را از مرگ پدرش ابراهیم آگاهی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این خبر بدانست صلاح در صلح بدید و با مردم بر بر بدانگونه کار بمصالحت کشانید که شهر طرابلس و دریا مخصوص بعبد الله باشد و آنچه بیرون از آنست مخصوص بعبدالوهاب گردد ، و چون کار مصالحت بخاتمت پیوست عبدالله بجانب قيروان روان شد و مردم قيروان بپذیرائی او بر آمدند و او را با دیدار خوش و قلب سالم و طبع مطيع در آوردند و أميري دادند ، أيام امارت عبدالله سخت نیکو بود و مردمان بآسایش و آرامش بگذرانیدند </w:t>
      </w:r>
      <w:r>
        <w:rPr>
          <w:rFonts w:eastAsia="IRNazanin" w:cs="IRNazanin"/>
          <w:color w:val="111111"/>
          <w:sz w:val="28"/>
          <w:szCs w:val="28"/>
          <w:rtl w:val="true"/>
          <w:lang w:bidi="fa-IR"/>
        </w:rPr>
        <w:t>.</w:t>
      </w:r>
    </w:p>
    <w:p>
      <w:pPr>
        <w:pStyle w:val="Heading2"/>
        <w:numPr>
          <w:ilvl w:val="1"/>
          <w:numId w:val="1"/>
        </w:numPr>
        <w:rPr/>
      </w:pPr>
      <w:bookmarkStart w:id="180" w:name="__RefHeading___Toc17423045_1280447820"/>
      <w:bookmarkStart w:id="181" w:name="_Toc62"/>
      <w:bookmarkEnd w:id="180"/>
      <w:r>
        <w:rPr>
          <w:rtl w:val="true"/>
        </w:rPr>
        <w:t>بیان وایع سال یکصدو نود وهفتم هجری</w:t>
      </w:r>
      <w:bookmarkEnd w:id="181"/>
    </w:p>
    <w:p>
      <w:pPr>
        <w:pStyle w:val="BookText"/>
        <w:rPr/>
      </w:pPr>
      <w:r>
        <w:rPr>
          <w:rFonts w:ascii="IRNazanin" w:hAnsi="IRNazanin" w:eastAsia="IRNazanin"/>
          <w:color w:val="111111"/>
          <w:sz w:val="28"/>
          <w:sz w:val="28"/>
          <w:szCs w:val="28"/>
          <w:rtl w:val="true"/>
          <w:lang w:bidi="fa-IR"/>
        </w:rPr>
        <w:t>نبوی صلی الله علیه و آله و محاصره محمد امین در بغداد</w:t>
      </w:r>
    </w:p>
    <w:p>
      <w:pPr>
        <w:pStyle w:val="BookText"/>
        <w:rPr/>
      </w:pPr>
      <w:r>
        <w:rPr>
          <w:rFonts w:ascii="IRNazanin" w:hAnsi="IRNazanin" w:eastAsia="IRNazanin"/>
          <w:color w:val="111111"/>
          <w:sz w:val="28"/>
          <w:sz w:val="28"/>
          <w:szCs w:val="28"/>
          <w:rtl w:val="true"/>
          <w:lang w:bidi="fa-IR"/>
        </w:rPr>
        <w:t xml:space="preserve">عمار بن یزید تمیمی و دیگران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مذکور زهير بن مسیب ضبتي در قصر رقه کلوانی فرود شد ؟</w:t>
      </w:r>
    </w:p>
    <w:p>
      <w:pPr>
        <w:pStyle w:val="BookText"/>
        <w:rPr/>
      </w:pPr>
      <w:r>
        <w:rPr>
          <w:rFonts w:ascii="IRNazanin" w:hAnsi="IRNazanin" w:eastAsia="IRNazanin"/>
          <w:color w:val="111111"/>
          <w:sz w:val="28"/>
          <w:sz w:val="28"/>
          <w:szCs w:val="28"/>
          <w:rtl w:val="true"/>
          <w:lang w:bidi="fa-IR"/>
        </w:rPr>
        <w:t xml:space="preserve">کلوادی۔ بفتح كاف وسكون لام و واو و الف و ذال معجمه و الف مقصوره که با یاء می 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طسوجی است از جانب شرقي بغداد نزديك ببغداد از نهر بوق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زهیر منجنيقها نصب کرد و عرادات بپای داشت و کنده ها برکند و هر روزی که لشكریان بحرب طاهر اشتغال می ورزیدند بیرون می آمد و بدستياري عرادات بسنگی افکندن می پرداخت و اموال بازرگانان را بتاراج می برد و کشتیها را میر بود و مردمان را از کردار او ضرر و زیان و آزاری بسیار میر سید و چون حبر او بطاهر پیوست و مردمان از کردار زهير بن مسیب بدو شکایت بردند و هم این خبر بهرثمه پیوست زهير را بلشكر و مردم پرخاشگر مدد نمود زیرا که نزديك بدان رسیده بود که مردمان او را بگیرند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آنجماعت این حال و این نصرت را بدیدند بترسیدند و از تعرض به </w:t>
      </w:r>
    </w:p>
    <w:p>
      <w:pPr>
        <w:pStyle w:val="BookText"/>
        <w:rPr/>
      </w:pPr>
      <w:r>
        <w:rPr>
          <w:rFonts w:ascii="Amiri" w:hAnsi="Amiri" w:eastAsia="Amiri" w:cs="Amiri"/>
          <w:color w:val="111111"/>
          <w:sz w:val="28"/>
          <w:sz w:val="28"/>
          <w:szCs w:val="28"/>
          <w:rtl w:val="true"/>
          <w:lang w:bidi="ar-SA"/>
        </w:rPr>
        <w:t xml:space="preserve">زهير دست 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یکتن از شعرای جانب شرقی که نامش معروف نبود این شعر را در حق زهير ابن مسیب و کشتن او مردمان را بدستیاری مجانيق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تقرب المنجنيق و الحجرا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القتيل إذ قبرا</w:t>
      </w:r>
    </w:p>
    <w:p>
      <w:pPr>
        <w:pStyle w:val="BookText"/>
        <w:rPr/>
      </w:pPr>
      <w:r>
        <w:rPr>
          <w:rFonts w:ascii="Amiri" w:hAnsi="Amiri" w:eastAsia="Amiri" w:cs="Amiri"/>
          <w:color w:val="111111"/>
          <w:sz w:val="28"/>
          <w:sz w:val="28"/>
          <w:szCs w:val="28"/>
          <w:rtl w:val="true"/>
          <w:lang w:bidi="ar-SA"/>
        </w:rPr>
        <w:t xml:space="preserve">باكر كي لا يفوته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قتيلا وخلف الخبرا</w:t>
      </w:r>
    </w:p>
    <w:p>
      <w:pPr>
        <w:pStyle w:val="BookText"/>
        <w:rPr/>
      </w:pPr>
      <w:r>
        <w:rPr>
          <w:rFonts w:ascii="Amiri" w:hAnsi="Amiri" w:eastAsia="Amiri" w:cs="Amiri"/>
          <w:color w:val="111111"/>
          <w:sz w:val="28"/>
          <w:sz w:val="28"/>
          <w:szCs w:val="28"/>
          <w:rtl w:val="true"/>
          <w:lang w:bidi="ar-SA"/>
        </w:rPr>
        <w:t xml:space="preserve">ماذا به كان من نشاط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جسم به إذا ابتكرا</w:t>
      </w:r>
    </w:p>
    <w:p>
      <w:pPr>
        <w:pStyle w:val="BookText"/>
        <w:rPr/>
      </w:pPr>
      <w:r>
        <w:rPr>
          <w:rFonts w:ascii="Amiri" w:hAnsi="Amiri" w:eastAsia="Amiri" w:cs="Amiri"/>
          <w:color w:val="111111"/>
          <w:sz w:val="28"/>
          <w:sz w:val="28"/>
          <w:szCs w:val="28"/>
          <w:rtl w:val="true"/>
          <w:lang w:bidi="ar-SA"/>
        </w:rPr>
        <w:t xml:space="preserve">أراد أن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من به أمرا</w:t>
      </w:r>
    </w:p>
    <w:p>
      <w:pPr>
        <w:pStyle w:val="BookText"/>
        <w:rPr/>
      </w:pPr>
      <w:r>
        <w:rPr>
          <w:rFonts w:ascii="IRNazanin" w:hAnsi="IRNazanin" w:eastAsia="IRNazanin"/>
          <w:color w:val="111111"/>
          <w:sz w:val="28"/>
          <w:sz w:val="28"/>
          <w:szCs w:val="28"/>
          <w:rtl w:val="true"/>
          <w:lang w:bidi="fa-IR"/>
        </w:rPr>
        <w:t xml:space="preserve">یا صاحب المنجنیق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كفاك لم تبقيا و لم تذرا</w:t>
      </w:r>
    </w:p>
    <w:p>
      <w:pPr>
        <w:pStyle w:val="BookText"/>
        <w:rPr/>
      </w:pPr>
      <w:r>
        <w:rPr>
          <w:rFonts w:ascii="IRNazanin" w:hAnsi="IRNazanin" w:eastAsia="IRNazanin"/>
          <w:color w:val="111111"/>
          <w:sz w:val="28"/>
          <w:sz w:val="28"/>
          <w:szCs w:val="28"/>
          <w:rtl w:val="true"/>
          <w:lang w:bidi="fa-IR"/>
        </w:rPr>
        <w:t xml:space="preserve">كان هواه سوى الذي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لن يغلب الهوى القدرا</w:t>
      </w:r>
    </w:p>
    <w:p>
      <w:pPr>
        <w:pStyle w:val="BookText"/>
        <w:rPr/>
      </w:pPr>
      <w:r>
        <w:rPr>
          <w:rFonts w:ascii="IRNazanin" w:hAnsi="IRNazanin" w:eastAsia="IRNazanin"/>
          <w:color w:val="111111"/>
          <w:sz w:val="28"/>
          <w:sz w:val="28"/>
          <w:szCs w:val="28"/>
          <w:rtl w:val="true"/>
          <w:lang w:bidi="fa-IR"/>
        </w:rPr>
        <w:t xml:space="preserve">و هرثمة بن أعين در میان دو رودخانه فرود شد و دیواری و خندقی برای آن قرار داد و مجانیق و عرادات آماده ساخت و عبیدالله بن وضاح را در شما سیه منزل داد و طاهر در بستان محاذي دروازه انبار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شين معجمه و تشدید میم و الف و سين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است در بالای بغداد که یکی از دروازه های بغداد را با نجا منسوب و دروازه شماسته خوانند ، در برابر آن سرای معز الدولة ابن بویه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سرای بر جای است ، و نام چند محله دیگر و محله در دمشق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خليع خبر داده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بستان واقع در باب انبار را فروگرفت تل أمين را دهشت و اندیشه عظیم در رسید که طاهر ببغداد اندر شود و در این حال که محل را مالی و قدرتی برجای نمانده دچار مخاطرات و بلیات ناگهانی گردد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اندوه از دلش برخاست و جهان در نظرش تنگ شد و فرمان کرد هر چه از أمتعه نفیسه در خزاین بود بفروختند و بهایش را نقد کردند و ظروف طلا و نقره </w:t>
      </w:r>
    </w:p>
    <w:p>
      <w:pPr>
        <w:pStyle w:val="BookText"/>
        <w:rPr/>
      </w:pPr>
      <w:r>
        <w:rPr>
          <w:rFonts w:ascii="IRNazanin" w:hAnsi="IRNazanin" w:eastAsia="IRNazanin"/>
          <w:color w:val="111111"/>
          <w:sz w:val="28"/>
          <w:sz w:val="28"/>
          <w:szCs w:val="28"/>
          <w:rtl w:val="true"/>
          <w:lang w:bidi="fa-IR"/>
        </w:rPr>
        <w:t xml:space="preserve">هر قدر بود بشکستند و سکه دینار و در هم بزدند و بدرگاهش حاضر ساختند تا در نفقات خودش و أصحا بش بکار بندد ، و چون این کار سرانجام یافت فرمان کرد تا لشکر خصم را بشعله نفط و آتش و مجانیق و عرادات در سپارند و آینده و رونده را بهلاك ودمار فرو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عبدالملك عنزي وراق این اشعار را در این موقع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رماة المنجنیق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غير شفيق</w:t>
      </w:r>
    </w:p>
    <w:p>
      <w:pPr>
        <w:pStyle w:val="BookText"/>
        <w:rPr/>
      </w:pPr>
      <w:r>
        <w:rPr>
          <w:rFonts w:ascii="Amiri" w:hAnsi="Amiri" w:eastAsia="Amiri" w:cs="Amiri"/>
          <w:color w:val="111111"/>
          <w:sz w:val="28"/>
          <w:sz w:val="28"/>
          <w:szCs w:val="28"/>
          <w:rtl w:val="true"/>
          <w:lang w:bidi="ar-SA"/>
        </w:rPr>
        <w:t xml:space="preserve">ما تبالون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غير صديق</w:t>
      </w:r>
    </w:p>
    <w:p>
      <w:pPr>
        <w:pStyle w:val="BookText"/>
        <w:rPr/>
      </w:pPr>
      <w:r>
        <w:rPr>
          <w:rFonts w:ascii="IRNazanin" w:hAnsi="IRNazanin" w:eastAsia="IRNazanin"/>
          <w:color w:val="111111"/>
          <w:sz w:val="28"/>
          <w:sz w:val="28"/>
          <w:szCs w:val="28"/>
          <w:rtl w:val="true"/>
          <w:lang w:bidi="fa-IR"/>
        </w:rPr>
        <w:t xml:space="preserve">ویلکم تدرون ما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مرار الطريق</w:t>
      </w:r>
    </w:p>
    <w:p>
      <w:pPr>
        <w:pStyle w:val="BookText"/>
        <w:rPr/>
      </w:pPr>
      <w:r>
        <w:rPr>
          <w:rFonts w:ascii="Amiri" w:hAnsi="Amiri" w:eastAsia="Amiri" w:cs="Amiri"/>
          <w:color w:val="111111"/>
          <w:sz w:val="28"/>
          <w:sz w:val="28"/>
          <w:szCs w:val="28"/>
          <w:rtl w:val="true"/>
          <w:lang w:bidi="ar-SA"/>
        </w:rPr>
        <w:t xml:space="preserve">رب خود ذات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كالغصن الوريق</w:t>
      </w:r>
    </w:p>
    <w:p>
      <w:pPr>
        <w:pStyle w:val="BookText"/>
        <w:rPr/>
      </w:pPr>
      <w:r>
        <w:rPr>
          <w:rFonts w:ascii="IRNazanin" w:hAnsi="IRNazanin" w:eastAsia="IRNazanin"/>
          <w:color w:val="111111"/>
          <w:sz w:val="28"/>
          <w:sz w:val="28"/>
          <w:szCs w:val="28"/>
          <w:rtl w:val="true"/>
          <w:lang w:bidi="fa-IR"/>
        </w:rPr>
        <w:t xml:space="preserve">أخرجت من جوف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من عشق أنيق</w:t>
      </w:r>
    </w:p>
    <w:p>
      <w:pPr>
        <w:pStyle w:val="BookText"/>
        <w:rPr/>
      </w:pPr>
      <w:r>
        <w:rPr>
          <w:rFonts w:ascii="IRNazanin" w:hAnsi="IRNazanin" w:eastAsia="IRNazanin"/>
          <w:color w:val="111111"/>
          <w:sz w:val="28"/>
          <w:sz w:val="28"/>
          <w:szCs w:val="28"/>
          <w:rtl w:val="true"/>
          <w:lang w:bidi="fa-IR"/>
        </w:rPr>
        <w:t xml:space="preserve">ان لم تجد من ذاك بد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ابرزت یوم الحريق</w:t>
      </w:r>
    </w:p>
    <w:p>
      <w:pPr>
        <w:pStyle w:val="BookText"/>
        <w:rPr/>
      </w:pPr>
      <w:r>
        <w:rPr>
          <w:rFonts w:ascii="IRNazanin" w:hAnsi="IRNazanin" w:eastAsia="IRNazanin"/>
          <w:color w:val="111111"/>
          <w:sz w:val="28"/>
          <w:sz w:val="28"/>
          <w:szCs w:val="28"/>
          <w:rtl w:val="true"/>
          <w:lang w:bidi="fa-IR"/>
        </w:rPr>
        <w:t xml:space="preserve">از محل بن منصور باوردي مذکور است که چون شوکت و صولت طاهر بر عمل أمين دشوار گشت و لشکرهای أمين جانب فرار گرفتند و سرهنگانش بهر سوی پراکنده شدند ، از جمله کسانی که از طاهر طلب ایمنی نمود سعيد بن مالك بن قادم بود و به طاهر پیوسته شد ، طاهر ناحیه بغيديد و أسواق وکنار دجله را در ولایت او گذاشت و آنچه در پیش روی آن بود تا جسور دجله بامارت او سپرد و او را فرمان کرد تا خندقها بر آورد و دیوارها بر کشد و در آنچه بر آن دست یافته از دور و دروب بخندق و دیوار استوار نماید و بنفقات و فعله و سلاح او را مدد کرد و مردم جنگی را فرمان داد تا در مقام وفود حوادث و ظهور نوائب از معاونت او غفلت نجویند و در راه دارالرقيق و دروازه شام واحدة بعد واحد موکتل ساخت و سعید بن مالك را بمانند همين أمر نمود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حادثات گوناگون خرابی و ویرانی بسیار در بغداد روی داد چندانکه محاسن و لطایف بغداد مندرس گشت و عنزي شاعر در این باب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ذا أصابك يا بغداد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تكوني زمان قرة العين</w:t>
      </w:r>
    </w:p>
    <w:p>
      <w:pPr>
        <w:pStyle w:val="BookText"/>
        <w:rPr/>
      </w:pPr>
      <w:r>
        <w:rPr>
          <w:rFonts w:ascii="Amiri" w:hAnsi="Amiri" w:eastAsia="Amiri" w:cs="Amiri"/>
          <w:color w:val="111111"/>
          <w:sz w:val="28"/>
          <w:sz w:val="28"/>
          <w:szCs w:val="28"/>
          <w:rtl w:val="true"/>
          <w:lang w:bidi="ar-SA"/>
        </w:rPr>
        <w:t xml:space="preserve">ألم يكن فيك قوم كان مسكنهم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قر بهم زينا من الزين</w:t>
      </w:r>
    </w:p>
    <w:p>
      <w:pPr>
        <w:pStyle w:val="BookText"/>
        <w:rPr/>
      </w:pPr>
      <w:r>
        <w:rPr>
          <w:rFonts w:ascii="Amiri" w:hAnsi="Amiri" w:eastAsia="Amiri" w:cs="Amiri"/>
          <w:color w:val="111111"/>
          <w:sz w:val="28"/>
          <w:sz w:val="28"/>
          <w:szCs w:val="28"/>
          <w:rtl w:val="true"/>
          <w:lang w:bidi="ar-SA"/>
        </w:rPr>
        <w:t xml:space="preserve">صاح الغراب بهم بالبين فافترقوا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الذي فجعتني لوعة البين</w:t>
      </w:r>
    </w:p>
    <w:p>
      <w:pPr>
        <w:pStyle w:val="BookText"/>
        <w:rPr/>
      </w:pPr>
      <w:r>
        <w:rPr>
          <w:rFonts w:ascii="Amiri" w:hAnsi="Amiri" w:eastAsia="Amiri" w:cs="Amiri"/>
          <w:color w:val="111111"/>
          <w:sz w:val="28"/>
          <w:sz w:val="28"/>
          <w:szCs w:val="28"/>
          <w:rtl w:val="true"/>
          <w:lang w:bidi="ar-SA"/>
        </w:rPr>
        <w:t xml:space="preserve">أستودع الله قوما ما ذكر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تحدر ماء العين من عيني</w:t>
      </w:r>
    </w:p>
    <w:p>
      <w:pPr>
        <w:pStyle w:val="BookText"/>
        <w:rPr/>
      </w:pPr>
      <w:r>
        <w:rPr>
          <w:rFonts w:ascii="Amiri" w:hAnsi="Amiri" w:eastAsia="Amiri" w:cs="Amiri"/>
          <w:color w:val="111111"/>
          <w:sz w:val="28"/>
          <w:sz w:val="28"/>
          <w:szCs w:val="28"/>
          <w:rtl w:val="true"/>
          <w:lang w:bidi="ar-SA"/>
        </w:rPr>
        <w:t xml:space="preserve">كانوا ففرقهم دهر و 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يصدع ما بين الفريقين</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شهر بغداد نه آن است که دیدم پارش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رونق پیشین و نه آن بازارش</w:t>
      </w:r>
    </w:p>
    <w:p>
      <w:pPr>
        <w:pStyle w:val="BookText"/>
        <w:rPr/>
      </w:pPr>
      <w:r>
        <w:rPr>
          <w:rFonts w:ascii="IRNazanin" w:hAnsi="IRNazanin" w:eastAsia="IRNazanin"/>
          <w:color w:val="111111"/>
          <w:sz w:val="28"/>
          <w:sz w:val="28"/>
          <w:szCs w:val="28"/>
          <w:rtl w:val="true"/>
          <w:lang w:bidi="fa-IR"/>
        </w:rPr>
        <w:t xml:space="preserve">خاك نکبت به همه شهر و عمارات ز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یزدان مگر از حادثه گردد بارش</w:t>
      </w:r>
    </w:p>
    <w:p>
      <w:pPr>
        <w:pStyle w:val="BookText"/>
        <w:rPr/>
      </w:pPr>
      <w:r>
        <w:rPr>
          <w:rFonts w:ascii="IRNazanin" w:hAnsi="IRNazanin" w:eastAsia="IRNazanin"/>
          <w:color w:val="111111"/>
          <w:sz w:val="28"/>
          <w:sz w:val="28"/>
          <w:szCs w:val="28"/>
          <w:rtl w:val="true"/>
          <w:lang w:bidi="fa-IR"/>
        </w:rPr>
        <w:t xml:space="preserve">گوئیا بر بدنش دوخته خیاط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کش غم أيتام بود در تارش</w:t>
      </w:r>
    </w:p>
    <w:p>
      <w:pPr>
        <w:pStyle w:val="BookText"/>
        <w:rPr/>
      </w:pPr>
      <w:r>
        <w:rPr>
          <w:rFonts w:ascii="IRNazanin" w:hAnsi="IRNazanin" w:eastAsia="IRNazanin"/>
          <w:color w:val="111111"/>
          <w:sz w:val="28"/>
          <w:sz w:val="28"/>
          <w:szCs w:val="28"/>
          <w:rtl w:val="true"/>
          <w:lang w:bidi="fa-IR"/>
        </w:rPr>
        <w:t xml:space="preserve">آن ظرافات عمارات و نقوش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صناعات اساتید بدی در کارش</w:t>
      </w:r>
    </w:p>
    <w:p>
      <w:pPr>
        <w:pStyle w:val="BookText"/>
        <w:rPr/>
      </w:pPr>
      <w:r>
        <w:rPr>
          <w:rFonts w:ascii="IRNazanin" w:hAnsi="IRNazanin" w:eastAsia="IRNazanin"/>
          <w:color w:val="111111"/>
          <w:sz w:val="28"/>
          <w:sz w:val="28"/>
          <w:szCs w:val="28"/>
          <w:rtl w:val="true"/>
          <w:lang w:bidi="fa-IR"/>
        </w:rPr>
        <w:t xml:space="preserve">آن همه کاخ دلارای و قصور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است که بگرفته همه در تارش</w:t>
      </w:r>
    </w:p>
    <w:p>
      <w:pPr>
        <w:pStyle w:val="BookText"/>
        <w:rPr/>
      </w:pPr>
      <w:r>
        <w:rPr>
          <w:rFonts w:ascii="IRNazanin" w:hAnsi="IRNazanin" w:eastAsia="IRNazanin"/>
          <w:color w:val="111111"/>
          <w:sz w:val="28"/>
          <w:sz w:val="28"/>
          <w:szCs w:val="28"/>
          <w:rtl w:val="true"/>
          <w:lang w:bidi="fa-IR"/>
        </w:rPr>
        <w:t xml:space="preserve">و آن همه رونق درگاه خلافت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شد متحير فلك دوارش</w:t>
      </w:r>
    </w:p>
    <w:p>
      <w:pPr>
        <w:pStyle w:val="BookText"/>
        <w:rPr/>
      </w:pPr>
      <w:r>
        <w:rPr>
          <w:rFonts w:ascii="IRNazanin" w:hAnsi="IRNazanin" w:eastAsia="IRNazanin"/>
          <w:color w:val="111111"/>
          <w:sz w:val="28"/>
          <w:sz w:val="28"/>
          <w:szCs w:val="28"/>
          <w:rtl w:val="true"/>
          <w:lang w:bidi="fa-IR"/>
        </w:rPr>
        <w:t xml:space="preserve">و آن همه گنج و ذخایر که به قصر اندر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پردگی قصر پري رفتارش</w:t>
      </w:r>
    </w:p>
    <w:p>
      <w:pPr>
        <w:pStyle w:val="BookText"/>
        <w:rPr/>
      </w:pPr>
      <w:r>
        <w:rPr>
          <w:rFonts w:ascii="IRNazanin" w:hAnsi="IRNazanin" w:eastAsia="IRNazanin"/>
          <w:color w:val="111111"/>
          <w:sz w:val="28"/>
          <w:sz w:val="28"/>
          <w:szCs w:val="28"/>
          <w:rtl w:val="true"/>
          <w:lang w:bidi="fa-IR"/>
        </w:rPr>
        <w:t xml:space="preserve">و آن جواری و تغنتی و نواز دلجوی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شدى حور جنان واله أن أطوارش</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همه ماه وش گل بدن سيمين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گل گلرخشان سبز دی گلزارش </w:t>
      </w:r>
    </w:p>
    <w:p>
      <w:pPr>
        <w:pStyle w:val="BookText"/>
        <w:rPr/>
      </w:pPr>
      <w:r>
        <w:rPr>
          <w:rFonts w:ascii="IRNazanin" w:hAnsi="IRNazanin" w:eastAsia="IRNazanin"/>
          <w:color w:val="111111"/>
          <w:sz w:val="28"/>
          <w:sz w:val="28"/>
          <w:szCs w:val="28"/>
          <w:rtl w:val="true"/>
          <w:lang w:bidi="fa-IR"/>
        </w:rPr>
        <w:t xml:space="preserve">و آن خلایف که خلایق رقبه در ربقه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داشتندی چه زأبرار و چه از أشرارش</w:t>
      </w:r>
    </w:p>
    <w:p>
      <w:pPr>
        <w:pStyle w:val="BookText"/>
        <w:rPr/>
      </w:pPr>
      <w:r>
        <w:rPr>
          <w:rFonts w:ascii="IRNazanin" w:hAnsi="IRNazanin" w:eastAsia="IRNazanin"/>
          <w:color w:val="111111"/>
          <w:sz w:val="28"/>
          <w:sz w:val="28"/>
          <w:szCs w:val="28"/>
          <w:rtl w:val="true"/>
          <w:lang w:bidi="fa-IR"/>
        </w:rPr>
        <w:t xml:space="preserve">سگه و خطبه عالم همه را بود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مطاع همه دنیا رقم طیارش</w:t>
      </w:r>
    </w:p>
    <w:p>
      <w:pPr>
        <w:pStyle w:val="BookText"/>
        <w:rPr/>
      </w:pPr>
      <w:r>
        <w:rPr>
          <w:rFonts w:ascii="IRNazanin" w:hAnsi="IRNazanin" w:eastAsia="IRNazanin"/>
          <w:color w:val="111111"/>
          <w:sz w:val="28"/>
          <w:sz w:val="28"/>
          <w:szCs w:val="28"/>
          <w:rtl w:val="true"/>
          <w:lang w:bidi="fa-IR"/>
        </w:rPr>
        <w:t xml:space="preserve">و آن صنادید و بزرگان و فحول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تابع آن خیمه گه سیارش</w:t>
      </w:r>
    </w:p>
    <w:p>
      <w:pPr>
        <w:pStyle w:val="BookText"/>
        <w:rPr/>
      </w:pPr>
      <w:r>
        <w:rPr>
          <w:rFonts w:ascii="IRNazanin" w:hAnsi="IRNazanin" w:eastAsia="IRNazanin"/>
          <w:color w:val="111111"/>
          <w:sz w:val="28"/>
          <w:sz w:val="28"/>
          <w:szCs w:val="28"/>
          <w:rtl w:val="true"/>
          <w:lang w:bidi="fa-IR"/>
        </w:rPr>
        <w:t xml:space="preserve">و آن وزیران فلك جاه نژاد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جهان جمله مزین شده از آثارش</w:t>
      </w:r>
    </w:p>
    <w:p>
      <w:pPr>
        <w:pStyle w:val="BookText"/>
        <w:rPr/>
      </w:pPr>
      <w:r>
        <w:rPr>
          <w:rFonts w:ascii="IRNazanin" w:hAnsi="IRNazanin" w:eastAsia="IRNazanin"/>
          <w:color w:val="111111"/>
          <w:sz w:val="28"/>
          <w:sz w:val="28"/>
          <w:szCs w:val="28"/>
          <w:rtl w:val="true"/>
          <w:lang w:bidi="fa-IR"/>
        </w:rPr>
        <w:t xml:space="preserve">و آن دلیران پلنگی افکن میدان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افراز أميران سر و سردارش</w:t>
      </w:r>
    </w:p>
    <w:p>
      <w:pPr>
        <w:pStyle w:val="BookText"/>
        <w:rPr/>
      </w:pPr>
      <w:r>
        <w:rPr>
          <w:rFonts w:ascii="IRNazanin" w:hAnsi="IRNazanin" w:eastAsia="IRNazanin"/>
          <w:color w:val="111111"/>
          <w:sz w:val="28"/>
          <w:sz w:val="28"/>
          <w:szCs w:val="28"/>
          <w:rtl w:val="true"/>
          <w:lang w:bidi="fa-IR"/>
        </w:rPr>
        <w:t xml:space="preserve">و آن گروه علما و فضلا و ادبا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اوراق زمان ضبط شده اخبارش</w:t>
      </w:r>
    </w:p>
    <w:p>
      <w:pPr>
        <w:pStyle w:val="BookText"/>
        <w:rPr/>
      </w:pPr>
      <w:r>
        <w:rPr>
          <w:rFonts w:ascii="IRNazanin" w:hAnsi="IRNazanin" w:eastAsia="IRNazanin"/>
          <w:color w:val="111111"/>
          <w:sz w:val="28"/>
          <w:sz w:val="28"/>
          <w:szCs w:val="28"/>
          <w:rtl w:val="true"/>
          <w:lang w:bidi="fa-IR"/>
        </w:rPr>
        <w:t xml:space="preserve">و آن همه مدح سرایان فصیح دلکش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دیوان جهان ثبت شده اشعارش</w:t>
      </w:r>
    </w:p>
    <w:p>
      <w:pPr>
        <w:pStyle w:val="BookText"/>
        <w:rPr/>
      </w:pPr>
      <w:r>
        <w:rPr>
          <w:rFonts w:ascii="IRNazanin" w:hAnsi="IRNazanin" w:eastAsia="IRNazanin"/>
          <w:color w:val="111111"/>
          <w:sz w:val="28"/>
          <w:sz w:val="28"/>
          <w:szCs w:val="28"/>
          <w:rtl w:val="true"/>
          <w:lang w:bidi="fa-IR"/>
        </w:rPr>
        <w:t xml:space="preserve">و آن همه مشغله و مشعل و مشکات و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کاخ فلك روشن از آن أنوارش</w:t>
      </w:r>
    </w:p>
    <w:p>
      <w:pPr>
        <w:pStyle w:val="BookText"/>
        <w:rPr/>
      </w:pPr>
      <w:r>
        <w:rPr>
          <w:rFonts w:ascii="IRNazanin" w:hAnsi="IRNazanin" w:eastAsia="IRNazanin"/>
          <w:color w:val="111111"/>
          <w:sz w:val="28"/>
          <w:sz w:val="28"/>
          <w:szCs w:val="28"/>
          <w:rtl w:val="true"/>
          <w:lang w:bidi="fa-IR"/>
        </w:rPr>
        <w:t xml:space="preserve">چون ز حق بی خبر افتاد و بشد مست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زیر و زبر گشت همه هنجارش</w:t>
      </w:r>
    </w:p>
    <w:p>
      <w:pPr>
        <w:pStyle w:val="BookText"/>
        <w:rPr/>
      </w:pPr>
      <w:r>
        <w:rPr>
          <w:rFonts w:ascii="IRNazanin" w:hAnsi="IRNazanin" w:eastAsia="IRNazanin"/>
          <w:color w:val="111111"/>
          <w:sz w:val="28"/>
          <w:sz w:val="28"/>
          <w:szCs w:val="28"/>
          <w:rtl w:val="true"/>
          <w:lang w:bidi="fa-IR"/>
        </w:rPr>
        <w:t xml:space="preserve">و آن همه منزل عیش و طرب وتار ور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زاغچه مرگ بکند او تارش</w:t>
      </w:r>
    </w:p>
    <w:p>
      <w:pPr>
        <w:pStyle w:val="BookText"/>
        <w:rPr/>
      </w:pPr>
      <w:r>
        <w:rPr>
          <w:rFonts w:ascii="IRNazanin" w:hAnsi="IRNazanin" w:eastAsia="IRNazanin"/>
          <w:color w:val="111111"/>
          <w:sz w:val="28"/>
          <w:sz w:val="28"/>
          <w:szCs w:val="28"/>
          <w:rtl w:val="true"/>
          <w:lang w:bidi="fa-IR"/>
        </w:rPr>
        <w:t xml:space="preserve">و آنهمه باغ و بساتين و گل و بلبل و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صر حادثه از بیخ بزد أشجارش</w:t>
      </w:r>
    </w:p>
    <w:p>
      <w:pPr>
        <w:pStyle w:val="BookText"/>
        <w:rPr/>
      </w:pPr>
      <w:r>
        <w:rPr>
          <w:rFonts w:ascii="IRNazanin" w:hAnsi="IRNazanin" w:eastAsia="IRNazanin"/>
          <w:color w:val="111111"/>
          <w:sz w:val="28"/>
          <w:sz w:val="28"/>
          <w:szCs w:val="28"/>
          <w:rtl w:val="true"/>
          <w:lang w:bidi="fa-IR"/>
        </w:rPr>
        <w:t xml:space="preserve">این همان قصر پر از نوش بدی کز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ببلعید همان مرگ جهان او بارش</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بودند ز إقبال جهان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و جاهل از آن داهية إدبارش </w:t>
      </w:r>
    </w:p>
    <w:p>
      <w:pPr>
        <w:pStyle w:val="BookText"/>
        <w:rPr/>
      </w:pPr>
      <w:r>
        <w:rPr>
          <w:rFonts w:ascii="IRNazanin" w:hAnsi="IRNazanin" w:eastAsia="IRNazanin"/>
          <w:color w:val="111111"/>
          <w:sz w:val="28"/>
          <w:sz w:val="28"/>
          <w:szCs w:val="28"/>
          <w:rtl w:val="true"/>
          <w:lang w:bidi="fa-IR"/>
        </w:rPr>
        <w:t xml:space="preserve">لطف حق با تو مدارا کند و فضل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وقت که یارت شمري أغيارش</w:t>
      </w:r>
    </w:p>
    <w:p>
      <w:pPr>
        <w:pStyle w:val="BookText"/>
        <w:rPr/>
      </w:pPr>
      <w:r>
        <w:rPr>
          <w:rFonts w:ascii="IRNazanin" w:hAnsi="IRNazanin" w:eastAsia="IRNazanin"/>
          <w:color w:val="111111"/>
          <w:sz w:val="28"/>
          <w:sz w:val="28"/>
          <w:szCs w:val="28"/>
          <w:rtl w:val="true"/>
          <w:lang w:bidi="fa-IR"/>
        </w:rPr>
        <w:t xml:space="preserve">کی تواند ز گلستان گل مقصود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چشم کسان بد به کف اندر خارش</w:t>
      </w:r>
    </w:p>
    <w:p>
      <w:pPr>
        <w:pStyle w:val="BookText"/>
        <w:rPr/>
      </w:pPr>
      <w:r>
        <w:rPr>
          <w:rFonts w:ascii="IRNazanin" w:hAnsi="IRNazanin" w:eastAsia="IRNazanin"/>
          <w:color w:val="111111"/>
          <w:sz w:val="28"/>
          <w:sz w:val="28"/>
          <w:szCs w:val="28"/>
          <w:rtl w:val="true"/>
          <w:lang w:bidi="fa-IR"/>
        </w:rPr>
        <w:t xml:space="preserve">کی تواند که براحت سپرد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بر رنج خلايق فکند أفكارش</w:t>
      </w:r>
    </w:p>
    <w:p>
      <w:pPr>
        <w:pStyle w:val="BookText"/>
        <w:rPr/>
      </w:pPr>
      <w:r>
        <w:rPr>
          <w:rFonts w:ascii="IRNazanin" w:hAnsi="IRNazanin" w:eastAsia="IRNazanin"/>
          <w:color w:val="111111"/>
          <w:sz w:val="28"/>
          <w:sz w:val="28"/>
          <w:szCs w:val="28"/>
          <w:rtl w:val="true"/>
          <w:lang w:bidi="fa-IR"/>
        </w:rPr>
        <w:t>تا بدانی که ز حق هرکه بغفلت گذرد</w:t>
      </w:r>
    </w:p>
    <w:p>
      <w:pPr>
        <w:pStyle w:val="BookText"/>
        <w:rPr/>
      </w:pPr>
      <w:r>
        <w:rPr>
          <w:rFonts w:ascii="IRNazanin" w:hAnsi="IRNazanin" w:eastAsia="IRNazanin"/>
          <w:color w:val="111111"/>
          <w:sz w:val="28"/>
          <w:sz w:val="28"/>
          <w:szCs w:val="28"/>
          <w:rtl w:val="true"/>
          <w:lang w:bidi="fa-IR"/>
        </w:rPr>
        <w:t>روشن و مفتضح آید أثر و أسرارش</w:t>
      </w:r>
    </w:p>
    <w:p>
      <w:pPr>
        <w:pStyle w:val="BookText"/>
        <w:rPr/>
      </w:pPr>
      <w:r>
        <w:rPr>
          <w:rFonts w:ascii="IRNazanin" w:hAnsi="IRNazanin" w:eastAsia="IRNazanin"/>
          <w:color w:val="111111"/>
          <w:sz w:val="28"/>
          <w:sz w:val="28"/>
          <w:szCs w:val="28"/>
          <w:rtl w:val="true"/>
          <w:lang w:bidi="fa-IR"/>
        </w:rPr>
        <w:t xml:space="preserve">چون محل أمين این حال رنج آثار و روزگار دشوار را بديد علي افراه مرد را با جماعتی که با او مضموم ساخته و مردمی جنگجوی بودند بقصر صالح و قصر سليمان بن أبي جعفر تا قصور دجله و آنچه در کنار آن بود موکل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در سوزانیدن خانه ها و درها و دروازه ها بدستياري مجانيق و عرادات بدست مردی که معروف به سمرقندي بود کوشش ورزید و آن مرد بدستياري منجنيق سنگ و آتش می بارید و تخم ویرانی بلاد و هلاك عباد می کارید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نیز بر این منوال رفتار می نمود و بأهل أرباض و خانگیان از راه انبار و دروازه کوفه و أطراف آنها پیام فرستاد تا جانب اطاعت و انقیاد سپارند و مردم هر ناحیه که أمر او را اجابت و فرمانش را اطاعت میکردند خندقی برگرد ایشان بر می آورد و مسالح و اعلام خود را در آنجا می گذاشت و هر کس اطاعت او را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او را بزشتی بر می شمرد و با وی قتال مبداد و سرایش را می سوخت و بر همین منوال صبح و شام میکرد و بندگان خدای دچار ظلم و اقتحام بودند و بسرهنگان و لشکریان دچار میشدند تا گاهی که بغداد محل وحشت شد و مردمان بیمناك همی بودند که ازین گونه آشوبها و آسیبها بحالت ویرانی بماند و حسين خليع این شعر را در این موقع بگفت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أتسرع الراحلة أغذاذا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جانبي بغداد أم ماذا </w:t>
      </w:r>
    </w:p>
    <w:p>
      <w:pPr>
        <w:pStyle w:val="BookText"/>
        <w:rPr/>
      </w:pPr>
      <w:r>
        <w:rPr>
          <w:rFonts w:ascii="Amiri" w:hAnsi="Amiri" w:eastAsia="Amiri" w:cs="Amiri"/>
          <w:color w:val="111111"/>
          <w:sz w:val="28"/>
          <w:sz w:val="28"/>
          <w:szCs w:val="28"/>
          <w:rtl w:val="true"/>
          <w:lang w:bidi="ar-SA"/>
        </w:rPr>
        <w:t xml:space="preserve">ألم تر الفتنة قد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اولى الفتنة شذاذا</w:t>
      </w:r>
    </w:p>
    <w:p>
      <w:pPr>
        <w:pStyle w:val="BookText"/>
        <w:rPr/>
      </w:pPr>
      <w:r>
        <w:rPr>
          <w:rFonts w:ascii="Amiri" w:hAnsi="Amiri" w:eastAsia="Amiri" w:cs="Amiri"/>
          <w:color w:val="111111"/>
          <w:sz w:val="28"/>
          <w:sz w:val="28"/>
          <w:szCs w:val="28"/>
          <w:rtl w:val="true"/>
          <w:lang w:bidi="ar-SA"/>
        </w:rPr>
        <w:t xml:space="preserve">و انتقضت بغداد عمرانها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 لا ذاك ولا هذا</w:t>
      </w:r>
    </w:p>
    <w:p>
      <w:pPr>
        <w:pStyle w:val="BookText"/>
        <w:rPr/>
      </w:pPr>
      <w:r>
        <w:rPr>
          <w:rFonts w:ascii="Amiri" w:hAnsi="Amiri" w:eastAsia="Amiri" w:cs="Amiri"/>
          <w:color w:val="111111"/>
          <w:sz w:val="28"/>
          <w:sz w:val="28"/>
          <w:szCs w:val="28"/>
          <w:rtl w:val="true"/>
          <w:lang w:bidi="ar-SA"/>
        </w:rPr>
        <w:t xml:space="preserve">هدمة و حرقة قدا بيد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لاذت بمن لاذا</w:t>
      </w:r>
    </w:p>
    <w:p>
      <w:pPr>
        <w:pStyle w:val="BookText"/>
        <w:rPr/>
      </w:pPr>
      <w:r>
        <w:rPr>
          <w:rFonts w:ascii="Amiri" w:hAnsi="Amiri" w:eastAsia="Amiri" w:cs="Amiri"/>
          <w:color w:val="111111"/>
          <w:sz w:val="28"/>
          <w:sz w:val="28"/>
          <w:szCs w:val="28"/>
          <w:rtl w:val="true"/>
          <w:lang w:bidi="ar-SA"/>
        </w:rPr>
        <w:t xml:space="preserve">ما أحسن الحالات إن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في القلة بغداذا</w:t>
      </w:r>
    </w:p>
    <w:p>
      <w:pPr>
        <w:pStyle w:val="BookText"/>
        <w:rPr/>
      </w:pPr>
      <w:r>
        <w:rPr>
          <w:rFonts w:ascii="IRNazanin" w:hAnsi="IRNazanin" w:eastAsia="IRNazanin"/>
          <w:color w:val="111111"/>
          <w:sz w:val="28"/>
          <w:sz w:val="28"/>
          <w:szCs w:val="28"/>
          <w:rtl w:val="true"/>
          <w:lang w:bidi="fa-IR"/>
        </w:rPr>
        <w:t xml:space="preserve">طاهر ذي اليمينين آن أرباض را که مردمش با او مخالفت ورزیدند و مدینه أبي جعفر را که در طرف شرق بود و أسواق کرخ و خلد و متعلقات آنرا که باطاعت وی در نیامدند دارالنكث نامید و ضياع آن مردمی را که از بنی هاشم و سرهنگان و موالی با وی بوعده وفا نکردند فروگرفت و غلات ایشان را ضبط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آن جماعت ذلیل و منکسر ومنقاد و مطیع شدند و لشکریان خواروزار و از قتال برکنار آمدند و جز مردمان رهگذر و فقیر و عترات و زندانیان و أوباش و رعاء و طراران و بازاریان جنگاوری نکردند ، چه حاتم بن صقر بأن جماعت اجازت تاراج داده بود ازین روی مردم فتنه جوي و آشوب افکن و تبهکار و 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بجنگ در آمدند و بطمع تاراج نیروسنان آتشبار را آماج همیشدند و طاهر ذو اليمينين همه وقت با آن مردم قتال میداد و ملال نمی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خریمی این شعر را در صفت بغداد و حوادث آن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ولم يلعب الزمان بيغدا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تعثر بها عواثرها</w:t>
      </w:r>
    </w:p>
    <w:p>
      <w:pPr>
        <w:pStyle w:val="BookText"/>
        <w:rPr/>
      </w:pPr>
      <w:r>
        <w:rPr>
          <w:rFonts w:ascii="IRNazanin" w:hAnsi="IRNazanin" w:eastAsia="IRNazanin"/>
          <w:color w:val="111111"/>
          <w:sz w:val="28"/>
          <w:sz w:val="28"/>
          <w:szCs w:val="28"/>
          <w:rtl w:val="true"/>
          <w:lang w:bidi="fa-IR"/>
        </w:rPr>
        <w:t xml:space="preserve">إذ هي مثل العروس بادیها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مهول للفتى وحاضرها</w:t>
      </w:r>
    </w:p>
    <w:p>
      <w:pPr>
        <w:pStyle w:val="BookText"/>
        <w:rPr/>
      </w:pPr>
      <w:r>
        <w:rPr>
          <w:rFonts w:ascii="Amiri" w:hAnsi="Amiri" w:eastAsia="Amiri" w:cs="Amiri"/>
          <w:color w:val="111111"/>
          <w:sz w:val="28"/>
          <w:sz w:val="28"/>
          <w:szCs w:val="28"/>
          <w:rtl w:val="true"/>
          <w:lang w:bidi="ar-SA"/>
        </w:rPr>
        <w:t xml:space="preserve">جنة دنيا و دار مغبطة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النائبات وائرها</w:t>
      </w:r>
    </w:p>
    <w:p>
      <w:pPr>
        <w:pStyle w:val="BookText"/>
        <w:rPr/>
      </w:pPr>
      <w:r>
        <w:rPr>
          <w:rFonts w:ascii="Amiri" w:hAnsi="Amiri" w:eastAsia="Amiri" w:cs="Amiri"/>
          <w:color w:val="111111"/>
          <w:sz w:val="28"/>
          <w:sz w:val="28"/>
          <w:szCs w:val="28"/>
          <w:rtl w:val="true"/>
          <w:lang w:bidi="ar-SA"/>
        </w:rPr>
        <w:t xml:space="preserve">درت خلوف الدنيا لساكنها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معسورها و عاسرها</w:t>
      </w:r>
    </w:p>
    <w:p>
      <w:pPr>
        <w:pStyle w:val="BookText"/>
        <w:rPr/>
      </w:pPr>
      <w:r>
        <w:rPr>
          <w:rFonts w:ascii="Amiri" w:hAnsi="Amiri" w:eastAsia="Amiri" w:cs="Amiri"/>
          <w:color w:val="111111"/>
          <w:sz w:val="28"/>
          <w:sz w:val="28"/>
          <w:szCs w:val="28"/>
          <w:rtl w:val="true"/>
          <w:lang w:bidi="ar-SA"/>
        </w:rPr>
        <w:t xml:space="preserve">و انفرجت بالنعيم و انتجعت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بلذاتها حواضرها</w:t>
      </w:r>
    </w:p>
    <w:p>
      <w:pPr>
        <w:pStyle w:val="BookText"/>
        <w:rPr/>
      </w:pPr>
      <w:r>
        <w:rPr>
          <w:rFonts w:ascii="Amiri" w:hAnsi="Amiri" w:eastAsia="Amiri" w:cs="Amiri"/>
          <w:color w:val="111111"/>
          <w:sz w:val="28"/>
          <w:sz w:val="28"/>
          <w:szCs w:val="28"/>
          <w:rtl w:val="true"/>
          <w:lang w:bidi="ar-SA"/>
        </w:rPr>
        <w:t xml:space="preserve">فالقوم منا بروضة 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غب القطان زائرها</w:t>
      </w:r>
    </w:p>
    <w:p>
      <w:pPr>
        <w:pStyle w:val="BookText"/>
        <w:rPr/>
      </w:pPr>
      <w:r>
        <w:rPr>
          <w:rFonts w:ascii="Amiri" w:hAnsi="Amiri" w:eastAsia="Amiri" w:cs="Amiri"/>
          <w:color w:val="111111"/>
          <w:sz w:val="28"/>
          <w:sz w:val="28"/>
          <w:szCs w:val="28"/>
          <w:rtl w:val="true"/>
          <w:lang w:bidi="ar-SA"/>
        </w:rPr>
        <w:t xml:space="preserve">من غر العيش في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دنيا يدوم عامرها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ملوك رست قواعدها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وقرت بها منابرها </w:t>
      </w:r>
    </w:p>
    <w:p>
      <w:pPr>
        <w:pStyle w:val="BookText"/>
        <w:rPr/>
      </w:pPr>
      <w:r>
        <w:rPr>
          <w:rFonts w:ascii="Amiri" w:hAnsi="Amiri" w:eastAsia="Amiri" w:cs="Amiri"/>
          <w:color w:val="111111"/>
          <w:sz w:val="28"/>
          <w:sz w:val="28"/>
          <w:szCs w:val="28"/>
          <w:rtl w:val="true"/>
          <w:lang w:bidi="ar-SA"/>
        </w:rPr>
        <w:t>أهل العلى والثرى و أندية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إذا عددت مفاخرها</w:t>
      </w:r>
    </w:p>
    <w:p>
      <w:pPr>
        <w:pStyle w:val="BookText"/>
        <w:rPr/>
      </w:pPr>
      <w:r>
        <w:rPr>
          <w:rFonts w:ascii="Amiri" w:hAnsi="Amiri" w:eastAsia="Amiri" w:cs="Amiri"/>
          <w:color w:val="111111"/>
          <w:sz w:val="28"/>
          <w:sz w:val="28"/>
          <w:szCs w:val="28"/>
          <w:rtl w:val="true"/>
          <w:lang w:bidi="ar-SA"/>
        </w:rPr>
        <w:t xml:space="preserve">أفراخ نعمى في إرث 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عراها لها أكابرها</w:t>
      </w:r>
    </w:p>
    <w:p>
      <w:pPr>
        <w:pStyle w:val="BookText"/>
        <w:rPr/>
      </w:pPr>
      <w:r>
        <w:rPr>
          <w:rFonts w:ascii="IRNazanin" w:hAnsi="IRNazanin" w:eastAsia="IRNazanin"/>
          <w:color w:val="111111"/>
          <w:sz w:val="28"/>
          <w:sz w:val="28"/>
          <w:szCs w:val="28"/>
          <w:rtl w:val="true"/>
          <w:lang w:bidi="fa-IR"/>
        </w:rPr>
        <w:t xml:space="preserve">فلم یزل و الزمان ذو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يقدح في ملكها أصاغرها</w:t>
      </w:r>
    </w:p>
    <w:p>
      <w:pPr>
        <w:pStyle w:val="BookText"/>
        <w:rPr/>
      </w:pPr>
      <w:r>
        <w:rPr>
          <w:rFonts w:ascii="Amiri" w:hAnsi="Amiri" w:eastAsia="Amiri" w:cs="Amiri"/>
          <w:color w:val="111111"/>
          <w:sz w:val="28"/>
          <w:sz w:val="28"/>
          <w:szCs w:val="28"/>
          <w:rtl w:val="true"/>
          <w:lang w:bidi="ar-SA"/>
        </w:rPr>
        <w:t xml:space="preserve">حتى تساقت كأس مثملة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لايقال عاثرها</w:t>
      </w:r>
    </w:p>
    <w:p>
      <w:pPr>
        <w:pStyle w:val="BookText"/>
        <w:rPr/>
      </w:pPr>
      <w:r>
        <w:rPr>
          <w:rFonts w:ascii="Amiri" w:hAnsi="Amiri" w:eastAsia="Amiri" w:cs="Amiri"/>
          <w:color w:val="111111"/>
          <w:sz w:val="28"/>
          <w:sz w:val="28"/>
          <w:szCs w:val="28"/>
          <w:rtl w:val="true"/>
          <w:lang w:bidi="ar-SA"/>
        </w:rPr>
        <w:t xml:space="preserve">و افترقت بعد الفة 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بينها أياصرها</w:t>
      </w:r>
    </w:p>
    <w:p>
      <w:pPr>
        <w:pStyle w:val="BookText"/>
        <w:rPr/>
      </w:pPr>
      <w:r>
        <w:rPr>
          <w:rFonts w:ascii="Amiri" w:hAnsi="Amiri" w:eastAsia="Amiri" w:cs="Amiri"/>
          <w:color w:val="111111"/>
          <w:sz w:val="28"/>
          <w:sz w:val="28"/>
          <w:szCs w:val="28"/>
          <w:rtl w:val="true"/>
          <w:lang w:bidi="ar-SA"/>
        </w:rPr>
        <w:t xml:space="preserve">يا هل رأيت الأملاك ماصنعت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يزغها بالنصح زاجرها</w:t>
      </w:r>
    </w:p>
    <w:p>
      <w:pPr>
        <w:pStyle w:val="BookText"/>
        <w:rPr/>
      </w:pPr>
      <w:r>
        <w:rPr>
          <w:rFonts w:ascii="Amiri" w:hAnsi="Amiri" w:eastAsia="Amiri" w:cs="Amiri"/>
          <w:color w:val="111111"/>
          <w:sz w:val="28"/>
          <w:sz w:val="28"/>
          <w:szCs w:val="28"/>
          <w:rtl w:val="true"/>
          <w:lang w:bidi="ar-SA"/>
        </w:rPr>
        <w:t xml:space="preserve">أورد أملاكها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هوة غي أعيت مصادرها</w:t>
      </w:r>
    </w:p>
    <w:p>
      <w:pPr>
        <w:pStyle w:val="BookText"/>
        <w:rPr/>
      </w:pPr>
      <w:r>
        <w:rPr>
          <w:rFonts w:ascii="Amiri" w:hAnsi="Amiri" w:eastAsia="Amiri" w:cs="Amiri"/>
          <w:color w:val="111111"/>
          <w:sz w:val="28"/>
          <w:sz w:val="28"/>
          <w:szCs w:val="28"/>
          <w:rtl w:val="true"/>
          <w:lang w:bidi="ar-SA"/>
        </w:rPr>
        <w:t xml:space="preserve">ما ضرها لو وفت بموثقها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واستحكمت في التشقى بصائرها</w:t>
      </w:r>
    </w:p>
    <w:p>
      <w:pPr>
        <w:pStyle w:val="BookText"/>
        <w:rPr/>
      </w:pPr>
      <w:r>
        <w:rPr>
          <w:rFonts w:ascii="Amiri" w:hAnsi="Amiri" w:eastAsia="Amiri" w:cs="Amiri"/>
          <w:color w:val="111111"/>
          <w:sz w:val="28"/>
          <w:sz w:val="28"/>
          <w:szCs w:val="28"/>
          <w:rtl w:val="true"/>
          <w:lang w:bidi="ar-SA"/>
        </w:rPr>
        <w:t xml:space="preserve">ولم تسافك دماء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تبتعل فتية تكابرها</w:t>
      </w:r>
    </w:p>
    <w:p>
      <w:pPr>
        <w:pStyle w:val="BookText"/>
        <w:rPr/>
      </w:pPr>
      <w:r>
        <w:rPr>
          <w:rFonts w:ascii="Amiri" w:hAnsi="Amiri" w:eastAsia="Amiri" w:cs="Amiri"/>
          <w:color w:val="111111"/>
          <w:sz w:val="28"/>
          <w:sz w:val="28"/>
          <w:szCs w:val="28"/>
          <w:rtl w:val="true"/>
          <w:lang w:bidi="ar-SA"/>
        </w:rPr>
        <w:t xml:space="preserve">و أقنعتها الدنيا التي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ورغب النفوس ضائرها</w:t>
      </w:r>
    </w:p>
    <w:p>
      <w:pPr>
        <w:pStyle w:val="BookText"/>
        <w:rPr/>
      </w:pPr>
      <w:r>
        <w:rPr>
          <w:rFonts w:ascii="Amiri" w:hAnsi="Amiri" w:eastAsia="Amiri" w:cs="Amiri"/>
          <w:color w:val="111111"/>
          <w:sz w:val="28"/>
          <w:sz w:val="28"/>
          <w:szCs w:val="28"/>
          <w:rtl w:val="true"/>
          <w:lang w:bidi="ar-SA"/>
        </w:rPr>
        <w:t xml:space="preserve">ما زال حوض الأملاك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جورها بالهوى و ساجرها</w:t>
      </w:r>
    </w:p>
    <w:p>
      <w:pPr>
        <w:pStyle w:val="BookText"/>
        <w:rPr/>
      </w:pPr>
      <w:r>
        <w:rPr>
          <w:rFonts w:ascii="Amiri" w:hAnsi="Amiri" w:eastAsia="Amiri" w:cs="Amiri"/>
          <w:color w:val="111111"/>
          <w:sz w:val="28"/>
          <w:sz w:val="28"/>
          <w:szCs w:val="28"/>
          <w:rtl w:val="true"/>
          <w:lang w:bidi="ar-SA"/>
        </w:rPr>
        <w:t xml:space="preserve">تبقى فضول الدنيا مكاثرة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ابيحت كرها ذخائرها</w:t>
      </w:r>
    </w:p>
    <w:p>
      <w:pPr>
        <w:pStyle w:val="BookText"/>
        <w:rPr/>
      </w:pPr>
      <w:r>
        <w:rPr>
          <w:rFonts w:ascii="Amiri" w:hAnsi="Amiri" w:eastAsia="Amiri" w:cs="Amiri"/>
          <w:color w:val="111111"/>
          <w:sz w:val="28"/>
          <w:sz w:val="28"/>
          <w:szCs w:val="28"/>
          <w:rtl w:val="true"/>
          <w:lang w:bidi="ar-SA"/>
        </w:rPr>
        <w:t xml:space="preserve">تبيع ما جمع الأبوة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لا أربحت متاجرها</w:t>
      </w:r>
    </w:p>
    <w:p>
      <w:pPr>
        <w:pStyle w:val="BookText"/>
        <w:rPr/>
      </w:pPr>
      <w:r>
        <w:rPr>
          <w:rFonts w:ascii="Amiri" w:hAnsi="Amiri" w:eastAsia="Amiri" w:cs="Amiri"/>
          <w:color w:val="111111"/>
          <w:sz w:val="28"/>
          <w:sz w:val="28"/>
          <w:szCs w:val="28"/>
          <w:rtl w:val="true"/>
          <w:lang w:bidi="ar-SA"/>
        </w:rPr>
        <w:t xml:space="preserve">يا هل رأيت الجنان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عين البصير زاهرها</w:t>
      </w:r>
    </w:p>
    <w:p>
      <w:pPr>
        <w:pStyle w:val="BookText"/>
        <w:rPr/>
      </w:pPr>
      <w:r>
        <w:rPr>
          <w:rFonts w:ascii="IRNazanin" w:hAnsi="IRNazanin" w:eastAsia="IRNazanin"/>
          <w:color w:val="111111"/>
          <w:sz w:val="28"/>
          <w:sz w:val="28"/>
          <w:szCs w:val="28"/>
          <w:rtl w:val="true"/>
          <w:lang w:bidi="fa-IR"/>
        </w:rPr>
        <w:t xml:space="preserve">و هل رأيت القصور شارعة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 مثل الدمی مقاصرها</w:t>
      </w:r>
    </w:p>
    <w:p>
      <w:pPr>
        <w:pStyle w:val="BookText"/>
        <w:rPr/>
      </w:pPr>
      <w:r>
        <w:rPr>
          <w:rFonts w:ascii="IRNazanin" w:hAnsi="IRNazanin" w:eastAsia="IRNazanin"/>
          <w:color w:val="111111"/>
          <w:sz w:val="28"/>
          <w:sz w:val="28"/>
          <w:szCs w:val="28"/>
          <w:rtl w:val="true"/>
          <w:lang w:bidi="fa-IR"/>
        </w:rPr>
        <w:t xml:space="preserve">وهل رأيت القرى التي غرس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أملاك مخضرة دساکرها</w:t>
      </w:r>
    </w:p>
    <w:p>
      <w:pPr>
        <w:pStyle w:val="BookText"/>
        <w:rPr/>
      </w:pPr>
      <w:r>
        <w:rPr>
          <w:rFonts w:ascii="IRNazanin" w:hAnsi="IRNazanin" w:eastAsia="IRNazanin"/>
          <w:color w:val="111111"/>
          <w:sz w:val="28"/>
          <w:sz w:val="28"/>
          <w:szCs w:val="28"/>
          <w:rtl w:val="true"/>
          <w:lang w:bidi="fa-IR"/>
        </w:rPr>
        <w:t xml:space="preserve">محفوفة بالكروم و النخل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قد دمیت محاجرها</w:t>
      </w:r>
    </w:p>
    <w:p>
      <w:pPr>
        <w:pStyle w:val="BookText"/>
        <w:rPr/>
      </w:pPr>
      <w:r>
        <w:rPr>
          <w:rFonts w:ascii="IRNazanin" w:hAnsi="IRNazanin" w:eastAsia="IRNazanin"/>
          <w:color w:val="111111"/>
          <w:sz w:val="28"/>
          <w:sz w:val="28"/>
          <w:szCs w:val="28"/>
          <w:rtl w:val="true"/>
          <w:lang w:bidi="fa-IR"/>
        </w:rPr>
        <w:t xml:space="preserve">فانها أصبحت خلايا من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قد دمیت محاجرها</w:t>
      </w:r>
    </w:p>
    <w:p>
      <w:pPr>
        <w:pStyle w:val="BookText"/>
        <w:rPr/>
      </w:pPr>
      <w:r>
        <w:rPr>
          <w:rFonts w:ascii="Amiri" w:hAnsi="Amiri" w:eastAsia="Amiri" w:cs="Amiri"/>
          <w:color w:val="111111"/>
          <w:sz w:val="28"/>
          <w:sz w:val="28"/>
          <w:szCs w:val="28"/>
          <w:rtl w:val="true"/>
          <w:lang w:bidi="ar-SA"/>
        </w:rPr>
        <w:t xml:space="preserve">قفر خلاء تعوي الكلاب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منها الرسوم دائرها</w:t>
      </w:r>
    </w:p>
    <w:p>
      <w:pPr>
        <w:pStyle w:val="BookText"/>
        <w:rPr/>
      </w:pPr>
      <w:r>
        <w:rPr>
          <w:rFonts w:ascii="Amiri" w:hAnsi="Amiri" w:eastAsia="Amiri" w:cs="Amiri"/>
          <w:color w:val="111111"/>
          <w:sz w:val="28"/>
          <w:sz w:val="28"/>
          <w:szCs w:val="28"/>
          <w:rtl w:val="true"/>
          <w:lang w:bidi="ar-SA"/>
        </w:rPr>
        <w:t xml:space="preserve">و أصبح البؤس ما 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إلفة لها والسرور هاجرها</w:t>
      </w:r>
    </w:p>
    <w:p>
      <w:pPr>
        <w:pStyle w:val="BookText"/>
        <w:rPr/>
      </w:pPr>
      <w:r>
        <w:rPr>
          <w:rFonts w:ascii="Amiri" w:hAnsi="Amiri" w:eastAsia="Amiri" w:cs="Amiri"/>
          <w:color w:val="111111"/>
          <w:sz w:val="28"/>
          <w:sz w:val="28"/>
          <w:szCs w:val="28"/>
          <w:rtl w:val="true"/>
          <w:lang w:bidi="ar-SA"/>
        </w:rPr>
        <w:t xml:space="preserve">بزند ورد والياسرية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شطين حيث انتهت معا برها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تر لحى و الخيزرانية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التي أشرفت قناطرها </w:t>
      </w:r>
    </w:p>
    <w:p>
      <w:pPr>
        <w:pStyle w:val="BookText"/>
        <w:rPr/>
      </w:pPr>
      <w:r>
        <w:rPr>
          <w:rFonts w:ascii="IRNazanin" w:hAnsi="IRNazanin" w:eastAsia="IRNazanin"/>
          <w:color w:val="111111"/>
          <w:sz w:val="28"/>
          <w:sz w:val="28"/>
          <w:szCs w:val="28"/>
          <w:rtl w:val="true"/>
          <w:lang w:bidi="fa-IR"/>
        </w:rPr>
        <w:t xml:space="preserve">و قصر عبدويه عبرة و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نفس زکت سرائرها</w:t>
      </w:r>
    </w:p>
    <w:p>
      <w:pPr>
        <w:pStyle w:val="BookText"/>
        <w:rPr/>
      </w:pPr>
      <w:r>
        <w:rPr>
          <w:rFonts w:ascii="Amiri" w:hAnsi="Amiri" w:eastAsia="Amiri" w:cs="Amiri"/>
          <w:color w:val="111111"/>
          <w:sz w:val="28"/>
          <w:sz w:val="28"/>
          <w:szCs w:val="28"/>
          <w:rtl w:val="true"/>
          <w:lang w:bidi="ar-SA"/>
        </w:rPr>
        <w:t xml:space="preserve">فأين حراسها وحارسها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مجبورها و جا برها</w:t>
      </w:r>
    </w:p>
    <w:p>
      <w:pPr>
        <w:pStyle w:val="BookText"/>
        <w:rPr/>
      </w:pPr>
      <w:r>
        <w:rPr>
          <w:rFonts w:ascii="Amiri" w:hAnsi="Amiri" w:eastAsia="Amiri" w:cs="Amiri"/>
          <w:color w:val="111111"/>
          <w:sz w:val="28"/>
          <w:sz w:val="28"/>
          <w:szCs w:val="28"/>
          <w:rtl w:val="true"/>
          <w:lang w:bidi="ar-SA"/>
        </w:rPr>
        <w:t xml:space="preserve">و أين خصيانها و حشوتها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سكانها و عامرها</w:t>
      </w:r>
    </w:p>
    <w:p>
      <w:pPr>
        <w:pStyle w:val="BookText"/>
        <w:rPr/>
      </w:pPr>
      <w:r>
        <w:rPr>
          <w:rFonts w:ascii="Amiri" w:hAnsi="Amiri" w:eastAsia="Amiri" w:cs="Amiri"/>
          <w:color w:val="111111"/>
          <w:sz w:val="28"/>
          <w:sz w:val="28"/>
          <w:szCs w:val="28"/>
          <w:rtl w:val="true"/>
          <w:lang w:bidi="ar-SA"/>
        </w:rPr>
        <w:t xml:space="preserve">أين الجرادية الصقالب و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أحبش تعدو هد مشافرها</w:t>
      </w:r>
    </w:p>
    <w:p>
      <w:pPr>
        <w:pStyle w:val="BookText"/>
        <w:rPr/>
      </w:pPr>
      <w:r>
        <w:rPr>
          <w:rFonts w:ascii="Amiri" w:hAnsi="Amiri" w:eastAsia="Amiri" w:cs="Amiri"/>
          <w:color w:val="111111"/>
          <w:sz w:val="28"/>
          <w:sz w:val="28"/>
          <w:szCs w:val="28"/>
          <w:rtl w:val="true"/>
          <w:lang w:bidi="ar-SA"/>
        </w:rPr>
        <w:t xml:space="preserve">ينصدع الجند عن مواكبها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بها سر با ضوامرها</w:t>
      </w:r>
    </w:p>
    <w:p>
      <w:pPr>
        <w:pStyle w:val="BookText"/>
        <w:rPr/>
      </w:pPr>
      <w:r>
        <w:rPr>
          <w:rFonts w:ascii="Amiri" w:hAnsi="Amiri" w:eastAsia="Amiri" w:cs="Amiri"/>
          <w:color w:val="111111"/>
          <w:sz w:val="28"/>
          <w:sz w:val="28"/>
          <w:szCs w:val="28"/>
          <w:rtl w:val="true"/>
          <w:lang w:bidi="ar-SA"/>
        </w:rPr>
        <w:t xml:space="preserve">بالسند و الهند و المقالب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شوبة شيبت بها برابرها</w:t>
      </w:r>
    </w:p>
    <w:p>
      <w:pPr>
        <w:pStyle w:val="BookText"/>
        <w:rPr/>
      </w:pPr>
      <w:r>
        <w:rPr>
          <w:rFonts w:ascii="IRNazanin" w:hAnsi="IRNazanin" w:eastAsia="IRNazanin"/>
          <w:color w:val="111111"/>
          <w:sz w:val="28"/>
          <w:sz w:val="28"/>
          <w:szCs w:val="28"/>
          <w:rtl w:val="true"/>
          <w:lang w:bidi="fa-IR"/>
        </w:rPr>
        <w:t xml:space="preserve">طيرا أبا میل ارسلت عبثا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سودانها أحامرها</w:t>
      </w:r>
    </w:p>
    <w:p>
      <w:pPr>
        <w:pStyle w:val="BookText"/>
        <w:rPr/>
      </w:pPr>
      <w:r>
        <w:rPr>
          <w:rFonts w:ascii="Amiri" w:hAnsi="Amiri" w:eastAsia="Amiri" w:cs="Amiri"/>
          <w:color w:val="111111"/>
          <w:sz w:val="28"/>
          <w:sz w:val="28"/>
          <w:szCs w:val="28"/>
          <w:rtl w:val="true"/>
          <w:lang w:bidi="ar-SA"/>
        </w:rPr>
        <w:t xml:space="preserve">أين الظباء الأبكار في روضة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تهدي بها غرائرها</w:t>
      </w:r>
    </w:p>
    <w:p>
      <w:pPr>
        <w:pStyle w:val="BookText"/>
        <w:rPr/>
      </w:pPr>
      <w:r>
        <w:rPr>
          <w:rFonts w:ascii="Amiri" w:hAnsi="Amiri" w:eastAsia="Amiri" w:cs="Amiri"/>
          <w:color w:val="111111"/>
          <w:sz w:val="28"/>
          <w:sz w:val="28"/>
          <w:szCs w:val="28"/>
          <w:rtl w:val="true"/>
          <w:lang w:bidi="ar-SA"/>
        </w:rPr>
        <w:t xml:space="preserve">أين غضاراتها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محبورها و حابرها</w:t>
      </w:r>
    </w:p>
    <w:p>
      <w:pPr>
        <w:pStyle w:val="BookText"/>
        <w:rPr/>
      </w:pPr>
      <w:r>
        <w:rPr>
          <w:rFonts w:ascii="Amiri" w:hAnsi="Amiri" w:eastAsia="Amiri" w:cs="Amiri"/>
          <w:color w:val="111111"/>
          <w:sz w:val="28"/>
          <w:sz w:val="28"/>
          <w:szCs w:val="28"/>
          <w:rtl w:val="true"/>
          <w:lang w:bidi="ar-SA"/>
        </w:rPr>
        <w:t xml:space="preserve">بالمسك والعنبر اليماني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نجوج مشبوبة محامرها</w:t>
      </w:r>
    </w:p>
    <w:p>
      <w:pPr>
        <w:pStyle w:val="BookText"/>
        <w:rPr/>
      </w:pPr>
      <w:r>
        <w:rPr>
          <w:rFonts w:ascii="IRNazanin" w:hAnsi="IRNazanin" w:eastAsia="IRNazanin"/>
          <w:color w:val="111111"/>
          <w:sz w:val="28"/>
          <w:sz w:val="28"/>
          <w:szCs w:val="28"/>
          <w:rtl w:val="true"/>
          <w:lang w:bidi="fa-IR"/>
        </w:rPr>
        <w:t xml:space="preserve">يرفلن في الخز والمجاسد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مخطومة مزامرها</w:t>
      </w:r>
    </w:p>
    <w:p>
      <w:pPr>
        <w:pStyle w:val="BookText"/>
        <w:rPr/>
      </w:pPr>
      <w:r>
        <w:rPr>
          <w:rFonts w:ascii="IRNazanin" w:hAnsi="IRNazanin" w:eastAsia="IRNazanin"/>
          <w:color w:val="111111"/>
          <w:sz w:val="28"/>
          <w:sz w:val="28"/>
          <w:szCs w:val="28"/>
          <w:rtl w:val="true"/>
          <w:lang w:bidi="fa-IR"/>
        </w:rPr>
        <w:t xml:space="preserve">فأين رقاصها و زامرها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یجبن حيث انتهت حناجرها</w:t>
      </w:r>
    </w:p>
    <w:p>
      <w:pPr>
        <w:pStyle w:val="BookText"/>
        <w:rPr/>
      </w:pPr>
      <w:r>
        <w:rPr>
          <w:rFonts w:ascii="Amiri" w:hAnsi="Amiri" w:eastAsia="Amiri" w:cs="Amiri"/>
          <w:color w:val="111111"/>
          <w:sz w:val="28"/>
          <w:sz w:val="28"/>
          <w:szCs w:val="28"/>
          <w:rtl w:val="true"/>
          <w:lang w:bidi="ar-SA"/>
        </w:rPr>
        <w:t xml:space="preserve">تكاد أسماعهم تسل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عيدانها مزامرها</w:t>
      </w:r>
    </w:p>
    <w:p>
      <w:pPr>
        <w:pStyle w:val="BookText"/>
        <w:rPr/>
      </w:pPr>
      <w:r>
        <w:rPr>
          <w:rFonts w:ascii="IRNazanin" w:hAnsi="IRNazanin" w:eastAsia="IRNazanin"/>
          <w:color w:val="111111"/>
          <w:sz w:val="28"/>
          <w:sz w:val="28"/>
          <w:szCs w:val="28"/>
          <w:rtl w:val="true"/>
          <w:lang w:bidi="fa-IR"/>
        </w:rPr>
        <w:t xml:space="preserve">أمست کجوف الحمار خالية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سعرها بالجحيم ساعرها</w:t>
      </w:r>
    </w:p>
    <w:p>
      <w:pPr>
        <w:pStyle w:val="BookText"/>
        <w:rPr/>
      </w:pPr>
      <w:r>
        <w:rPr>
          <w:rFonts w:ascii="Amiri" w:hAnsi="Amiri" w:eastAsia="Amiri" w:cs="Amiri"/>
          <w:color w:val="111111"/>
          <w:sz w:val="28"/>
          <w:sz w:val="28"/>
          <w:szCs w:val="28"/>
          <w:rtl w:val="true"/>
          <w:lang w:bidi="ar-SA"/>
        </w:rPr>
        <w:t xml:space="preserve">كأنما أصبحت بساحتهم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مستهم صراصرها</w:t>
      </w:r>
    </w:p>
    <w:p>
      <w:pPr>
        <w:pStyle w:val="BookText"/>
        <w:rPr/>
      </w:pPr>
      <w:r>
        <w:rPr>
          <w:rFonts w:ascii="IRNazanin" w:hAnsi="IRNazanin" w:eastAsia="IRNazanin"/>
          <w:color w:val="111111"/>
          <w:sz w:val="28"/>
          <w:sz w:val="28"/>
          <w:szCs w:val="28"/>
          <w:rtl w:val="true"/>
          <w:lang w:bidi="fa-IR"/>
        </w:rPr>
        <w:t xml:space="preserve">لا تعلم النفس ما يباتها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 الدهر أو يباکرها</w:t>
      </w:r>
    </w:p>
    <w:p>
      <w:pPr>
        <w:pStyle w:val="BookText"/>
        <w:rPr/>
      </w:pPr>
      <w:r>
        <w:rPr>
          <w:rFonts w:ascii="IRNazanin" w:hAnsi="IRNazanin" w:eastAsia="IRNazanin"/>
          <w:color w:val="111111"/>
          <w:sz w:val="28"/>
          <w:sz w:val="28"/>
          <w:szCs w:val="28"/>
          <w:rtl w:val="true"/>
          <w:lang w:bidi="fa-IR"/>
        </w:rPr>
        <w:t xml:space="preserve">تضحی و تمسی درية غرضا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استقرت بها شراشرها</w:t>
      </w:r>
    </w:p>
    <w:p>
      <w:pPr>
        <w:pStyle w:val="BookText"/>
        <w:rPr/>
      </w:pPr>
      <w:r>
        <w:rPr>
          <w:rFonts w:ascii="Amiri" w:hAnsi="Amiri" w:eastAsia="Amiri" w:cs="Amiri"/>
          <w:color w:val="111111"/>
          <w:sz w:val="28"/>
          <w:sz w:val="28"/>
          <w:szCs w:val="28"/>
          <w:rtl w:val="true"/>
          <w:lang w:bidi="ar-SA"/>
        </w:rPr>
        <w:t xml:space="preserve">لأسهم الدهر وهو يرشقها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مخطئها مرة و باقرها</w:t>
      </w:r>
    </w:p>
    <w:p>
      <w:pPr>
        <w:pStyle w:val="BookText"/>
        <w:rPr/>
      </w:pPr>
      <w:r>
        <w:rPr>
          <w:rFonts w:ascii="IRNazanin" w:hAnsi="IRNazanin" w:eastAsia="IRNazanin"/>
          <w:color w:val="111111"/>
          <w:sz w:val="28"/>
          <w:sz w:val="28"/>
          <w:szCs w:val="28"/>
          <w:rtl w:val="true"/>
          <w:lang w:bidi="fa-IR"/>
        </w:rPr>
        <w:t xml:space="preserve">یا بؤس بغداد دار مملكة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على أهلها دوائرها</w:t>
      </w:r>
    </w:p>
    <w:p>
      <w:pPr>
        <w:pStyle w:val="BookText"/>
        <w:rPr/>
      </w:pPr>
      <w:r>
        <w:rPr>
          <w:rFonts w:ascii="Amiri" w:hAnsi="Amiri" w:eastAsia="Amiri" w:cs="Amiri"/>
          <w:color w:val="111111"/>
          <w:sz w:val="28"/>
          <w:sz w:val="28"/>
          <w:szCs w:val="28"/>
          <w:rtl w:val="true"/>
          <w:lang w:bidi="ar-SA"/>
        </w:rPr>
        <w:t xml:space="preserve">أمهلها الله ثم عاقبها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بها كبائرها</w:t>
      </w:r>
    </w:p>
    <w:p>
      <w:pPr>
        <w:pStyle w:val="BookText"/>
        <w:rPr/>
      </w:pPr>
      <w:r>
        <w:rPr>
          <w:rFonts w:ascii="Amiri" w:hAnsi="Amiri" w:eastAsia="Amiri" w:cs="Amiri"/>
          <w:color w:val="111111"/>
          <w:sz w:val="28"/>
          <w:sz w:val="28"/>
          <w:szCs w:val="28"/>
          <w:rtl w:val="true"/>
          <w:lang w:bidi="ar-SA"/>
        </w:rPr>
        <w:t xml:space="preserve">با لخسف والقذف والحريق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التي أصبحت تساورها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قد رأينا من العاصي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كالعاهر السوء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حلت بغداد وهي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لم تكن تحاذرها</w:t>
      </w:r>
    </w:p>
    <w:p>
      <w:pPr>
        <w:pStyle w:val="BookText"/>
        <w:rPr/>
      </w:pPr>
      <w:r>
        <w:rPr>
          <w:rFonts w:ascii="Amiri" w:hAnsi="Amiri" w:eastAsia="Amiri" w:cs="Amiri"/>
          <w:color w:val="111111"/>
          <w:sz w:val="28"/>
          <w:sz w:val="28"/>
          <w:szCs w:val="28"/>
          <w:rtl w:val="true"/>
          <w:lang w:bidi="ar-SA"/>
        </w:rPr>
        <w:t xml:space="preserve">طالعها السوء من مطالعه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أهلها جرائرها</w:t>
      </w:r>
    </w:p>
    <w:p>
      <w:pPr>
        <w:pStyle w:val="BookText"/>
        <w:rPr/>
      </w:pPr>
      <w:r>
        <w:rPr>
          <w:rFonts w:ascii="Amiri" w:hAnsi="Amiri" w:eastAsia="Amiri" w:cs="Amiri"/>
          <w:color w:val="111111"/>
          <w:sz w:val="28"/>
          <w:sz w:val="28"/>
          <w:szCs w:val="28"/>
          <w:rtl w:val="true"/>
          <w:lang w:bidi="ar-SA"/>
        </w:rPr>
        <w:t xml:space="preserve">رق بهاالدين واستخف بذي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وعز النساك فاجرها</w:t>
      </w:r>
    </w:p>
    <w:p>
      <w:pPr>
        <w:pStyle w:val="BookText"/>
        <w:rPr/>
      </w:pPr>
      <w:r>
        <w:rPr>
          <w:rFonts w:ascii="IRNazanin" w:hAnsi="IRNazanin" w:eastAsia="IRNazanin"/>
          <w:color w:val="111111"/>
          <w:sz w:val="28"/>
          <w:sz w:val="28"/>
          <w:szCs w:val="28"/>
          <w:rtl w:val="true"/>
          <w:lang w:bidi="fa-IR"/>
        </w:rPr>
        <w:t xml:space="preserve">و خطم العبد أنف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و استعبدت مخادرها</w:t>
      </w:r>
    </w:p>
    <w:p>
      <w:pPr>
        <w:pStyle w:val="BookText"/>
        <w:rPr/>
      </w:pPr>
      <w:r>
        <w:rPr>
          <w:rFonts w:ascii="Amiri" w:hAnsi="Amiri" w:eastAsia="Amiri" w:cs="Amiri"/>
          <w:color w:val="111111"/>
          <w:sz w:val="28"/>
          <w:sz w:val="28"/>
          <w:szCs w:val="28"/>
          <w:rtl w:val="true"/>
          <w:lang w:bidi="ar-SA"/>
        </w:rPr>
        <w:t xml:space="preserve">و صار رب الجيران فاسقهم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ابتز أمر الدروب ذاعرها</w:t>
      </w:r>
    </w:p>
    <w:p>
      <w:pPr>
        <w:pStyle w:val="BookText"/>
        <w:rPr/>
      </w:pPr>
      <w:r>
        <w:rPr>
          <w:rFonts w:ascii="IRNazanin" w:hAnsi="IRNazanin" w:eastAsia="IRNazanin"/>
          <w:color w:val="111111"/>
          <w:sz w:val="28"/>
          <w:sz w:val="28"/>
          <w:szCs w:val="28"/>
          <w:rtl w:val="true"/>
          <w:lang w:bidi="fa-IR"/>
        </w:rPr>
        <w:t xml:space="preserve">من یر بغداد والجنود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ربقت حولها عساکرها</w:t>
      </w:r>
    </w:p>
    <w:p>
      <w:pPr>
        <w:pStyle w:val="BookText"/>
        <w:rPr/>
      </w:pPr>
      <w:r>
        <w:rPr>
          <w:rFonts w:ascii="Amiri" w:hAnsi="Amiri" w:eastAsia="Amiri" w:cs="Amiri"/>
          <w:color w:val="111111"/>
          <w:sz w:val="28"/>
          <w:sz w:val="28"/>
          <w:szCs w:val="28"/>
          <w:rtl w:val="true"/>
          <w:lang w:bidi="ar-SA"/>
        </w:rPr>
        <w:t xml:space="preserve">كله طحون شهباء باسلة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أحبالها زماجرها</w:t>
      </w:r>
    </w:p>
    <w:p>
      <w:pPr>
        <w:pStyle w:val="BookText"/>
        <w:rPr/>
      </w:pPr>
      <w:r>
        <w:rPr>
          <w:rFonts w:ascii="IRNazanin" w:hAnsi="IRNazanin" w:eastAsia="IRNazanin"/>
          <w:color w:val="111111"/>
          <w:sz w:val="28"/>
          <w:sz w:val="28"/>
          <w:szCs w:val="28"/>
          <w:rtl w:val="true"/>
          <w:lang w:bidi="fa-IR"/>
        </w:rPr>
        <w:t xml:space="preserve">تلقي بغي الردي أوانها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یرهقها للقاء طاهرها</w:t>
      </w:r>
    </w:p>
    <w:p>
      <w:pPr>
        <w:pStyle w:val="BookText"/>
        <w:rPr/>
      </w:pPr>
      <w:r>
        <w:rPr>
          <w:rFonts w:ascii="Amiri" w:hAnsi="Amiri" w:eastAsia="Amiri" w:cs="Amiri"/>
          <w:color w:val="111111"/>
          <w:sz w:val="28"/>
          <w:sz w:val="28"/>
          <w:szCs w:val="28"/>
          <w:rtl w:val="true"/>
          <w:lang w:bidi="ar-SA"/>
        </w:rPr>
        <w:t xml:space="preserve">و الشيخ يعدو حزمة كتائبه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أعجازها يعاورها</w:t>
      </w:r>
    </w:p>
    <w:p>
      <w:pPr>
        <w:pStyle w:val="BookText"/>
        <w:rPr/>
      </w:pPr>
      <w:r>
        <w:rPr>
          <w:rFonts w:ascii="Amiri" w:hAnsi="Amiri" w:eastAsia="Amiri" w:cs="Amiri"/>
          <w:color w:val="111111"/>
          <w:sz w:val="28"/>
          <w:sz w:val="28"/>
          <w:szCs w:val="28"/>
          <w:rtl w:val="true"/>
          <w:lang w:bidi="ar-SA"/>
        </w:rPr>
        <w:t xml:space="preserve">و لزهير بالقول مأسدة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مرقومة صلبة مكاسرها</w:t>
      </w:r>
    </w:p>
    <w:p>
      <w:pPr>
        <w:pStyle w:val="BookText"/>
        <w:rPr/>
      </w:pPr>
      <w:r>
        <w:rPr>
          <w:rFonts w:ascii="Amiri" w:hAnsi="Amiri" w:eastAsia="Amiri" w:cs="Amiri"/>
          <w:color w:val="111111"/>
          <w:sz w:val="28"/>
          <w:sz w:val="28"/>
          <w:szCs w:val="28"/>
          <w:rtl w:val="true"/>
          <w:lang w:bidi="ar-SA"/>
        </w:rPr>
        <w:t xml:space="preserve">كتائب الموت تحت ألوية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ها منصورها و ناصرها</w:t>
      </w:r>
    </w:p>
    <w:p>
      <w:pPr>
        <w:pStyle w:val="BookText"/>
        <w:rPr/>
      </w:pPr>
      <w:r>
        <w:rPr>
          <w:rFonts w:ascii="Amiri" w:hAnsi="Amiri" w:eastAsia="Amiri" w:cs="Amiri"/>
          <w:color w:val="111111"/>
          <w:sz w:val="28"/>
          <w:sz w:val="28"/>
          <w:szCs w:val="28"/>
          <w:rtl w:val="true"/>
          <w:lang w:bidi="ar-SA"/>
        </w:rPr>
        <w:t xml:space="preserve">يعلم أن الأقدار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 على ما أحب قادرها</w:t>
      </w:r>
    </w:p>
    <w:p>
      <w:pPr>
        <w:pStyle w:val="BookText"/>
        <w:rPr/>
      </w:pPr>
      <w:r>
        <w:rPr>
          <w:rFonts w:ascii="Amiri" w:hAnsi="Amiri" w:eastAsia="Amiri" w:cs="Amiri"/>
          <w:color w:val="111111"/>
          <w:sz w:val="28"/>
          <w:sz w:val="28"/>
          <w:szCs w:val="28"/>
          <w:rtl w:val="true"/>
          <w:lang w:bidi="ar-SA"/>
        </w:rPr>
        <w:t xml:space="preserve">فتلك بغداد ما يبني من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دورها عصافرها</w:t>
      </w:r>
    </w:p>
    <w:p>
      <w:pPr>
        <w:pStyle w:val="BookText"/>
        <w:rPr/>
      </w:pPr>
      <w:r>
        <w:rPr>
          <w:rFonts w:ascii="Amiri" w:hAnsi="Amiri" w:eastAsia="Amiri" w:cs="Amiri"/>
          <w:color w:val="111111"/>
          <w:sz w:val="28"/>
          <w:sz w:val="28"/>
          <w:szCs w:val="28"/>
          <w:rtl w:val="true"/>
          <w:lang w:bidi="ar-SA"/>
        </w:rPr>
        <w:t xml:space="preserve">محفوفة بالردى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لصغر محصورة جبابرها</w:t>
      </w:r>
    </w:p>
    <w:p>
      <w:pPr>
        <w:pStyle w:val="BookText"/>
        <w:rPr/>
      </w:pPr>
      <w:r>
        <w:rPr>
          <w:rFonts w:ascii="Amiri" w:hAnsi="Amiri" w:eastAsia="Amiri" w:cs="Amiri"/>
          <w:color w:val="111111"/>
          <w:sz w:val="28"/>
          <w:sz w:val="28"/>
          <w:szCs w:val="28"/>
          <w:rtl w:val="true"/>
          <w:lang w:bidi="ar-SA"/>
        </w:rPr>
        <w:t xml:space="preserve">و بين شط الفرات منه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حيث انتهت مغا برها</w:t>
      </w:r>
    </w:p>
    <w:p>
      <w:pPr>
        <w:pStyle w:val="BookText"/>
        <w:rPr/>
      </w:pPr>
      <w:r>
        <w:rPr>
          <w:rFonts w:ascii="Amiri" w:hAnsi="Amiri" w:eastAsia="Amiri" w:cs="Amiri"/>
          <w:color w:val="111111"/>
          <w:sz w:val="28"/>
          <w:sz w:val="28"/>
          <w:szCs w:val="28"/>
          <w:rtl w:val="true"/>
          <w:lang w:bidi="ar-SA"/>
        </w:rPr>
        <w:t xml:space="preserve">لهادي السفراء 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تركض من حولها أشاقرها</w:t>
      </w:r>
    </w:p>
    <w:p>
      <w:pPr>
        <w:pStyle w:val="BookText"/>
        <w:rPr/>
      </w:pPr>
      <w:r>
        <w:rPr>
          <w:rFonts w:ascii="Amiri" w:hAnsi="Amiri" w:eastAsia="Amiri" w:cs="Amiri"/>
          <w:color w:val="111111"/>
          <w:sz w:val="28"/>
          <w:sz w:val="28"/>
          <w:szCs w:val="28"/>
          <w:rtl w:val="true"/>
          <w:lang w:bidi="ar-SA"/>
        </w:rPr>
        <w:t xml:space="preserve">يحرقها ذا وذاك يهدمها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يشتفي بالنهاب شاطرها</w:t>
      </w:r>
    </w:p>
    <w:p>
      <w:pPr>
        <w:pStyle w:val="BookText"/>
        <w:rPr/>
      </w:pPr>
      <w:r>
        <w:rPr>
          <w:rFonts w:ascii="IRNazanin" w:hAnsi="IRNazanin" w:eastAsia="IRNazanin"/>
          <w:color w:val="111111"/>
          <w:sz w:val="28"/>
          <w:sz w:val="28"/>
          <w:szCs w:val="28"/>
          <w:rtl w:val="true"/>
          <w:lang w:bidi="fa-IR"/>
        </w:rPr>
        <w:t xml:space="preserve">و الكرخ أسواقها معطلة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 عیارها و عائرها</w:t>
      </w:r>
    </w:p>
    <w:p>
      <w:pPr>
        <w:pStyle w:val="BookText"/>
        <w:rPr/>
      </w:pPr>
      <w:r>
        <w:rPr>
          <w:rFonts w:ascii="Amiri" w:hAnsi="Amiri" w:eastAsia="Amiri" w:cs="Amiri"/>
          <w:color w:val="111111"/>
          <w:sz w:val="28"/>
          <w:sz w:val="28"/>
          <w:szCs w:val="28"/>
          <w:rtl w:val="true"/>
          <w:lang w:bidi="ar-SA"/>
        </w:rPr>
        <w:t xml:space="preserve">أخرجت الحرب من سواقطها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آساد غيل غلبا تساورها</w:t>
      </w:r>
    </w:p>
    <w:p>
      <w:pPr>
        <w:pStyle w:val="BookText"/>
        <w:rPr/>
      </w:pPr>
      <w:r>
        <w:rPr>
          <w:rFonts w:ascii="Amiri" w:hAnsi="Amiri" w:eastAsia="Amiri" w:cs="Amiri"/>
          <w:color w:val="111111"/>
          <w:sz w:val="28"/>
          <w:sz w:val="28"/>
          <w:szCs w:val="28"/>
          <w:rtl w:val="true"/>
          <w:lang w:bidi="ar-SA"/>
        </w:rPr>
        <w:t xml:space="preserve">من البواري تراسها ومن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إذا استلامت مغافرها</w:t>
      </w:r>
    </w:p>
    <w:p>
      <w:pPr>
        <w:pStyle w:val="BookText"/>
        <w:rPr/>
      </w:pPr>
      <w:r>
        <w:rPr>
          <w:rFonts w:ascii="Amiri" w:hAnsi="Amiri" w:eastAsia="Amiri" w:cs="Amiri"/>
          <w:color w:val="111111"/>
          <w:sz w:val="28"/>
          <w:sz w:val="28"/>
          <w:szCs w:val="28"/>
          <w:rtl w:val="true"/>
          <w:lang w:bidi="ar-SA"/>
        </w:rPr>
        <w:t xml:space="preserve">تغدو إلى الحرب في جواشنها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إذا ما أدت أساورها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كتائب الهرش تحت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طرارها مقامرها </w:t>
      </w:r>
    </w:p>
    <w:p>
      <w:pPr>
        <w:pStyle w:val="BookText"/>
        <w:rPr/>
      </w:pPr>
      <w:r>
        <w:rPr>
          <w:rFonts w:ascii="Amiri" w:hAnsi="Amiri" w:eastAsia="Amiri" w:cs="Amiri"/>
          <w:color w:val="111111"/>
          <w:sz w:val="28"/>
          <w:sz w:val="28"/>
          <w:szCs w:val="28"/>
          <w:rtl w:val="true"/>
          <w:lang w:bidi="ar-SA"/>
        </w:rPr>
        <w:t xml:space="preserve">لا الرزق تبغي ولا العطاء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يحشرها للقاء حاشرها</w:t>
      </w:r>
    </w:p>
    <w:p>
      <w:pPr>
        <w:pStyle w:val="BookText"/>
        <w:rPr/>
      </w:pPr>
      <w:r>
        <w:rPr>
          <w:rFonts w:ascii="Amiri" w:hAnsi="Amiri" w:eastAsia="Amiri" w:cs="Amiri"/>
          <w:color w:val="111111"/>
          <w:sz w:val="28"/>
          <w:sz w:val="28"/>
          <w:szCs w:val="28"/>
          <w:rtl w:val="true"/>
          <w:lang w:bidi="ar-SA"/>
        </w:rPr>
        <w:t xml:space="preserve">في كل درب و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خطارة يستهل خاطرها</w:t>
      </w:r>
    </w:p>
    <w:p>
      <w:pPr>
        <w:pStyle w:val="BookText"/>
        <w:rPr/>
      </w:pPr>
      <w:r>
        <w:rPr>
          <w:rFonts w:ascii="Amiri" w:hAnsi="Amiri" w:eastAsia="Amiri" w:cs="Amiri"/>
          <w:color w:val="111111"/>
          <w:sz w:val="28"/>
          <w:sz w:val="28"/>
          <w:szCs w:val="28"/>
          <w:rtl w:val="true"/>
          <w:lang w:bidi="ar-SA"/>
        </w:rPr>
        <w:t xml:space="preserve">بمثل هام الرجال من فلق الصخ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يزود المقلاع بائرها</w:t>
      </w:r>
    </w:p>
    <w:p>
      <w:pPr>
        <w:pStyle w:val="BookText"/>
        <w:rPr/>
      </w:pPr>
      <w:r>
        <w:rPr>
          <w:rFonts w:ascii="Amiri" w:hAnsi="Amiri" w:eastAsia="Amiri" w:cs="Amiri"/>
          <w:color w:val="111111"/>
          <w:sz w:val="28"/>
          <w:sz w:val="28"/>
          <w:szCs w:val="28"/>
          <w:rtl w:val="true"/>
          <w:lang w:bidi="ar-SA"/>
        </w:rPr>
        <w:t xml:space="preserve">كأنما فوق هامها 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القطا الكور هاج نافرها</w:t>
      </w:r>
    </w:p>
    <w:p>
      <w:pPr>
        <w:pStyle w:val="BookText"/>
        <w:rPr/>
      </w:pPr>
      <w:r>
        <w:rPr>
          <w:rFonts w:ascii="IRNazanin" w:hAnsi="IRNazanin" w:eastAsia="IRNazanin"/>
          <w:color w:val="111111"/>
          <w:sz w:val="28"/>
          <w:sz w:val="28"/>
          <w:szCs w:val="28"/>
          <w:rtl w:val="true"/>
          <w:lang w:bidi="fa-IR"/>
        </w:rPr>
        <w:t xml:space="preserve">و القوم من تحتها لهم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ترامی بها خواطرها</w:t>
      </w:r>
    </w:p>
    <w:p>
      <w:pPr>
        <w:pStyle w:val="BookText"/>
        <w:rPr/>
      </w:pPr>
      <w:r>
        <w:rPr>
          <w:rFonts w:ascii="Amiri" w:hAnsi="Amiri" w:eastAsia="Amiri" w:cs="Amiri"/>
          <w:color w:val="111111"/>
          <w:sz w:val="28"/>
          <w:sz w:val="28"/>
          <w:szCs w:val="28"/>
          <w:rtl w:val="true"/>
          <w:lang w:bidi="ar-SA"/>
        </w:rPr>
        <w:t xml:space="preserve">بل هل رأيت السيوف مصلتة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في الأسواق شاهرها</w:t>
      </w:r>
    </w:p>
    <w:p>
      <w:pPr>
        <w:pStyle w:val="BookText"/>
        <w:rPr/>
      </w:pPr>
      <w:r>
        <w:rPr>
          <w:rFonts w:ascii="Amiri" w:hAnsi="Amiri" w:eastAsia="Amiri" w:cs="Amiri"/>
          <w:color w:val="111111"/>
          <w:sz w:val="28"/>
          <w:sz w:val="28"/>
          <w:szCs w:val="28"/>
          <w:rtl w:val="true"/>
          <w:lang w:bidi="ar-SA"/>
        </w:rPr>
        <w:t xml:space="preserve">و الخيل تست في أزقتها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 مسنونة خناجرها</w:t>
      </w:r>
    </w:p>
    <w:p>
      <w:pPr>
        <w:pStyle w:val="BookText"/>
        <w:rPr/>
      </w:pPr>
      <w:r>
        <w:rPr>
          <w:rFonts w:ascii="Amiri" w:hAnsi="Amiri" w:eastAsia="Amiri" w:cs="Amiri"/>
          <w:color w:val="111111"/>
          <w:sz w:val="28"/>
          <w:sz w:val="28"/>
          <w:szCs w:val="28"/>
          <w:rtl w:val="true"/>
          <w:lang w:bidi="ar-SA"/>
        </w:rPr>
        <w:t xml:space="preserve">و النفط و النار في طرائقها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هايبا للدخان عامرها</w:t>
      </w:r>
    </w:p>
    <w:p>
      <w:pPr>
        <w:pStyle w:val="BookText"/>
        <w:rPr/>
      </w:pPr>
      <w:r>
        <w:rPr>
          <w:rFonts w:ascii="Amiri" w:hAnsi="Amiri" w:eastAsia="Amiri" w:cs="Amiri"/>
          <w:color w:val="111111"/>
          <w:sz w:val="28"/>
          <w:sz w:val="28"/>
          <w:szCs w:val="28"/>
          <w:rtl w:val="true"/>
          <w:lang w:bidi="ar-SA"/>
        </w:rPr>
        <w:t xml:space="preserve">و النهب تعدو به الرجال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خلاخيلها حرائزها</w:t>
      </w:r>
    </w:p>
    <w:p>
      <w:pPr>
        <w:pStyle w:val="BookText"/>
        <w:rPr/>
      </w:pPr>
      <w:r>
        <w:rPr>
          <w:rFonts w:ascii="Amiri" w:hAnsi="Amiri" w:eastAsia="Amiri" w:cs="Amiri"/>
          <w:color w:val="111111"/>
          <w:sz w:val="28"/>
          <w:sz w:val="28"/>
          <w:szCs w:val="28"/>
          <w:rtl w:val="true"/>
          <w:lang w:bidi="ar-SA"/>
        </w:rPr>
        <w:t xml:space="preserve">معصوصبات وسط الأزقة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أبرزها للعيون ساترها</w:t>
      </w:r>
    </w:p>
    <w:p>
      <w:pPr>
        <w:pStyle w:val="BookText"/>
        <w:rPr/>
      </w:pPr>
      <w:r>
        <w:rPr>
          <w:rFonts w:ascii="Amiri" w:hAnsi="Amiri" w:eastAsia="Amiri" w:cs="Amiri"/>
          <w:color w:val="111111"/>
          <w:sz w:val="28"/>
          <w:sz w:val="28"/>
          <w:szCs w:val="28"/>
          <w:rtl w:val="true"/>
          <w:lang w:bidi="ar-SA"/>
        </w:rPr>
        <w:t xml:space="preserve">كل رقود الضحى مخباة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تبد في أهلها محاجرها</w:t>
      </w:r>
    </w:p>
    <w:p>
      <w:pPr>
        <w:pStyle w:val="BookText"/>
        <w:rPr/>
      </w:pPr>
      <w:r>
        <w:rPr>
          <w:rFonts w:ascii="IRNazanin" w:hAnsi="IRNazanin" w:eastAsia="IRNazanin"/>
          <w:color w:val="111111"/>
          <w:sz w:val="28"/>
          <w:sz w:val="28"/>
          <w:szCs w:val="28"/>
          <w:rtl w:val="true"/>
          <w:lang w:bidi="fa-IR"/>
        </w:rPr>
        <w:t xml:space="preserve">بيضة خدر مکنونة برزت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منشورة غدائرها</w:t>
      </w:r>
    </w:p>
    <w:p>
      <w:pPr>
        <w:pStyle w:val="BookText"/>
        <w:rPr/>
      </w:pPr>
      <w:r>
        <w:rPr>
          <w:rFonts w:ascii="Amiri" w:hAnsi="Amiri" w:eastAsia="Amiri" w:cs="Amiri"/>
          <w:color w:val="111111"/>
          <w:sz w:val="28"/>
          <w:sz w:val="28"/>
          <w:szCs w:val="28"/>
          <w:rtl w:val="true"/>
          <w:lang w:bidi="ar-SA"/>
        </w:rPr>
        <w:t xml:space="preserve">تعثر في ثوبها و تعجلها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خيل زيعت حوافرها</w:t>
      </w:r>
    </w:p>
    <w:p>
      <w:pPr>
        <w:pStyle w:val="BookText"/>
        <w:rPr/>
      </w:pPr>
      <w:r>
        <w:rPr>
          <w:rFonts w:ascii="Amiri" w:hAnsi="Amiri" w:eastAsia="Amiri" w:cs="Amiri"/>
          <w:color w:val="111111"/>
          <w:sz w:val="28"/>
          <w:sz w:val="28"/>
          <w:szCs w:val="28"/>
          <w:rtl w:val="true"/>
          <w:lang w:bidi="ar-SA"/>
        </w:rPr>
        <w:t xml:space="preserve">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الطريق ؟ والهة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من خلفها تبادرها</w:t>
      </w:r>
    </w:p>
    <w:p>
      <w:pPr>
        <w:pStyle w:val="BookText"/>
        <w:rPr/>
      </w:pPr>
      <w:r>
        <w:rPr>
          <w:rFonts w:ascii="IRNazanin" w:hAnsi="IRNazanin" w:eastAsia="IRNazanin"/>
          <w:color w:val="111111"/>
          <w:sz w:val="28"/>
          <w:sz w:val="28"/>
          <w:szCs w:val="28"/>
          <w:rtl w:val="true"/>
          <w:lang w:bidi="fa-IR"/>
        </w:rPr>
        <w:t xml:space="preserve">لم تجتل الشمس حسن بهجتها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اجتلتها حرب تباشرها</w:t>
      </w:r>
    </w:p>
    <w:p>
      <w:pPr>
        <w:pStyle w:val="BookText"/>
        <w:rPr/>
      </w:pPr>
      <w:r>
        <w:rPr>
          <w:rFonts w:ascii="Amiri" w:hAnsi="Amiri" w:eastAsia="Amiri" w:cs="Amiri"/>
          <w:color w:val="111111"/>
          <w:sz w:val="28"/>
          <w:sz w:val="28"/>
          <w:szCs w:val="28"/>
          <w:rtl w:val="true"/>
          <w:lang w:bidi="ar-SA"/>
        </w:rPr>
        <w:t xml:space="preserve">يا هل رأيت الثكلى مولولة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تسعي والجهد باهرها</w:t>
      </w:r>
    </w:p>
    <w:p>
      <w:pPr>
        <w:pStyle w:val="BookText"/>
        <w:rPr/>
      </w:pPr>
      <w:r>
        <w:rPr>
          <w:rFonts w:ascii="IRNazanin" w:hAnsi="IRNazanin" w:eastAsia="IRNazanin"/>
          <w:color w:val="111111"/>
          <w:sz w:val="28"/>
          <w:sz w:val="28"/>
          <w:szCs w:val="28"/>
          <w:rtl w:val="true"/>
          <w:lang w:bidi="fa-IR"/>
        </w:rPr>
        <w:t xml:space="preserve">في إثر نفس علیه واحدها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صدره طعنة يساورها</w:t>
      </w:r>
    </w:p>
    <w:p>
      <w:pPr>
        <w:pStyle w:val="BookText"/>
        <w:rPr/>
      </w:pPr>
      <w:r>
        <w:rPr>
          <w:rFonts w:ascii="Amiri" w:hAnsi="Amiri" w:eastAsia="Amiri" w:cs="Amiri"/>
          <w:color w:val="111111"/>
          <w:sz w:val="28"/>
          <w:sz w:val="28"/>
          <w:szCs w:val="28"/>
          <w:rtl w:val="true"/>
          <w:lang w:bidi="ar-SA"/>
        </w:rPr>
        <w:t xml:space="preserve">فرغاء ينقى الشنار من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يهزها با لسنان شاجرها</w:t>
      </w:r>
    </w:p>
    <w:p>
      <w:pPr>
        <w:pStyle w:val="BookText"/>
        <w:rPr/>
      </w:pPr>
      <w:r>
        <w:rPr>
          <w:rFonts w:ascii="IRNazanin" w:hAnsi="IRNazanin" w:eastAsia="IRNazanin"/>
          <w:color w:val="111111"/>
          <w:sz w:val="28"/>
          <w:sz w:val="28"/>
          <w:szCs w:val="28"/>
          <w:rtl w:val="true"/>
          <w:lang w:bidi="fa-IR"/>
        </w:rPr>
        <w:t xml:space="preserve">تنظر في وجهه و تهتف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عز الدموع خامرها</w:t>
      </w:r>
    </w:p>
    <w:p>
      <w:pPr>
        <w:pStyle w:val="BookText"/>
        <w:rPr/>
      </w:pPr>
      <w:r>
        <w:rPr>
          <w:rFonts w:ascii="Amiri" w:hAnsi="Amiri" w:eastAsia="Amiri" w:cs="Amiri"/>
          <w:color w:val="111111"/>
          <w:sz w:val="28"/>
          <w:sz w:val="28"/>
          <w:szCs w:val="28"/>
          <w:rtl w:val="true"/>
          <w:lang w:bidi="ar-SA"/>
        </w:rPr>
        <w:t xml:space="preserve">غرغر بالنفس ثم أسلمها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مطلولة لا يخاف ثائرها</w:t>
      </w:r>
    </w:p>
    <w:p>
      <w:pPr>
        <w:pStyle w:val="BookText"/>
        <w:rPr/>
      </w:pPr>
      <w:r>
        <w:rPr>
          <w:rFonts w:ascii="Amiri" w:hAnsi="Amiri" w:eastAsia="Amiri" w:cs="Amiri"/>
          <w:color w:val="111111"/>
          <w:sz w:val="28"/>
          <w:sz w:val="28"/>
          <w:szCs w:val="28"/>
          <w:rtl w:val="true"/>
          <w:lang w:bidi="ar-SA"/>
        </w:rPr>
        <w:t xml:space="preserve">وقد رأيت الفتيان في عرصة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 معفورة مناخرها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فتى مناع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تشقي به في الوعاء ساعرها </w:t>
      </w:r>
    </w:p>
    <w:p>
      <w:pPr>
        <w:pStyle w:val="BookText"/>
        <w:rPr/>
      </w:pPr>
      <w:r>
        <w:rPr>
          <w:rFonts w:ascii="Amiri" w:hAnsi="Amiri" w:eastAsia="Amiri" w:cs="Amiri"/>
          <w:color w:val="111111"/>
          <w:sz w:val="28"/>
          <w:sz w:val="28"/>
          <w:szCs w:val="28"/>
          <w:rtl w:val="true"/>
          <w:lang w:bidi="ar-SA"/>
        </w:rPr>
        <w:t xml:space="preserve">باتت عليه الكلاب تنهشه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من دم أظافرها</w:t>
      </w:r>
    </w:p>
    <w:p>
      <w:pPr>
        <w:pStyle w:val="BookText"/>
        <w:rPr/>
      </w:pPr>
      <w:r>
        <w:rPr>
          <w:rFonts w:ascii="Amiri" w:hAnsi="Amiri" w:eastAsia="Amiri" w:cs="Amiri"/>
          <w:color w:val="111111"/>
          <w:sz w:val="28"/>
          <w:sz w:val="28"/>
          <w:szCs w:val="28"/>
          <w:rtl w:val="true"/>
          <w:lang w:bidi="ar-SA"/>
        </w:rPr>
        <w:t xml:space="preserve">أما رأيت الخيول جائلة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منكوبة دوائرها</w:t>
      </w:r>
    </w:p>
    <w:p>
      <w:pPr>
        <w:pStyle w:val="BookText"/>
        <w:rPr/>
      </w:pPr>
      <w:r>
        <w:rPr>
          <w:rFonts w:ascii="Amiri" w:hAnsi="Amiri" w:eastAsia="Amiri" w:cs="Amiri"/>
          <w:color w:val="111111"/>
          <w:sz w:val="28"/>
          <w:sz w:val="28"/>
          <w:szCs w:val="28"/>
          <w:rtl w:val="true"/>
          <w:lang w:bidi="ar-SA"/>
        </w:rPr>
        <w:t xml:space="preserve">يطأن أكباد فتنة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 هاماتهم حوافرها</w:t>
      </w:r>
    </w:p>
    <w:p>
      <w:pPr>
        <w:pStyle w:val="BookText"/>
        <w:rPr/>
      </w:pPr>
      <w:r>
        <w:rPr>
          <w:rFonts w:ascii="IRNazanin" w:hAnsi="IRNazanin" w:eastAsia="IRNazanin"/>
          <w:color w:val="111111"/>
          <w:sz w:val="28"/>
          <w:sz w:val="28"/>
          <w:szCs w:val="28"/>
          <w:rtl w:val="true"/>
          <w:lang w:bidi="fa-IR"/>
        </w:rPr>
        <w:t xml:space="preserve">أما رأيت النساء تحت المجا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نیق تعادی شعثا ضفائرها</w:t>
      </w:r>
    </w:p>
    <w:p>
      <w:pPr>
        <w:pStyle w:val="BookText"/>
        <w:rPr/>
      </w:pPr>
      <w:r>
        <w:rPr>
          <w:rFonts w:ascii="IRNazanin" w:hAnsi="IRNazanin" w:eastAsia="IRNazanin"/>
          <w:color w:val="111111"/>
          <w:sz w:val="28"/>
          <w:sz w:val="28"/>
          <w:szCs w:val="28"/>
          <w:rtl w:val="true"/>
          <w:lang w:bidi="fa-IR"/>
        </w:rPr>
        <w:t xml:space="preserve">عقائل القوم و العجائز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 لم تخثر معاصرها</w:t>
      </w:r>
    </w:p>
    <w:p>
      <w:pPr>
        <w:pStyle w:val="BookText"/>
        <w:rPr/>
      </w:pPr>
      <w:r>
        <w:rPr>
          <w:rFonts w:ascii="Amiri" w:hAnsi="Amiri" w:eastAsia="Amiri" w:cs="Amiri"/>
          <w:color w:val="111111"/>
          <w:sz w:val="28"/>
          <w:sz w:val="28"/>
          <w:szCs w:val="28"/>
          <w:rtl w:val="true"/>
          <w:lang w:bidi="ar-SA"/>
        </w:rPr>
        <w:t xml:space="preserve">يحملن قوت على الطحين على 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أكتاف معصوبة معاجرها</w:t>
      </w:r>
    </w:p>
    <w:p>
      <w:pPr>
        <w:pStyle w:val="BookText"/>
        <w:rPr/>
      </w:pPr>
      <w:r>
        <w:rPr>
          <w:rFonts w:ascii="Amiri" w:hAnsi="Amiri" w:eastAsia="Amiri" w:cs="Amiri"/>
          <w:color w:val="111111"/>
          <w:sz w:val="28"/>
          <w:sz w:val="28"/>
          <w:szCs w:val="28"/>
          <w:rtl w:val="true"/>
          <w:lang w:bidi="ar-SA"/>
        </w:rPr>
        <w:t xml:space="preserve">و ذات عيش ضنك و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تشدخها صخرة تعاورها</w:t>
      </w:r>
    </w:p>
    <w:p>
      <w:pPr>
        <w:pStyle w:val="BookText"/>
        <w:rPr/>
      </w:pPr>
      <w:r>
        <w:rPr>
          <w:rFonts w:ascii="IRNazanin" w:hAnsi="IRNazanin" w:eastAsia="IRNazanin"/>
          <w:color w:val="111111"/>
          <w:sz w:val="28"/>
          <w:sz w:val="28"/>
          <w:szCs w:val="28"/>
          <w:rtl w:val="true"/>
          <w:lang w:bidi="fa-IR"/>
        </w:rPr>
        <w:t xml:space="preserve">تسأل عن أهلها وقد سلبت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ابتز عن رأسها غفائرها</w:t>
      </w:r>
    </w:p>
    <w:p>
      <w:pPr>
        <w:pStyle w:val="BookText"/>
        <w:rPr/>
      </w:pPr>
      <w:r>
        <w:rPr>
          <w:rFonts w:ascii="Amiri" w:hAnsi="Amiri" w:eastAsia="Amiri" w:cs="Amiri"/>
          <w:color w:val="111111"/>
          <w:sz w:val="28"/>
          <w:sz w:val="28"/>
          <w:szCs w:val="28"/>
          <w:rtl w:val="true"/>
          <w:lang w:bidi="ar-SA"/>
        </w:rPr>
        <w:t xml:space="preserve">يا ليت ماولد الدهر ذو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وأخرى تخشى بوادرها</w:t>
      </w:r>
    </w:p>
    <w:p>
      <w:pPr>
        <w:pStyle w:val="BookText"/>
        <w:rPr/>
      </w:pPr>
      <w:r>
        <w:rPr>
          <w:rFonts w:ascii="IRNazanin" w:hAnsi="IRNazanin" w:eastAsia="IRNazanin"/>
          <w:color w:val="111111"/>
          <w:sz w:val="28"/>
          <w:sz w:val="28"/>
          <w:szCs w:val="28"/>
          <w:rtl w:val="true"/>
          <w:lang w:bidi="fa-IR"/>
        </w:rPr>
        <w:t xml:space="preserve">هل ترجعن أرضنا كما غنيت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تناهت بنا مصایرها</w:t>
      </w:r>
    </w:p>
    <w:p>
      <w:pPr>
        <w:pStyle w:val="BookText"/>
        <w:rPr/>
      </w:pPr>
      <w:r>
        <w:rPr>
          <w:rFonts w:ascii="Amiri" w:hAnsi="Amiri" w:eastAsia="Amiri" w:cs="Amiri"/>
          <w:color w:val="111111"/>
          <w:sz w:val="28"/>
          <w:sz w:val="28"/>
          <w:szCs w:val="28"/>
          <w:rtl w:val="true"/>
          <w:lang w:bidi="ar-SA"/>
        </w:rPr>
        <w:t xml:space="preserve">من مبلغ ذاالرياستين 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تأتي للنصح شاعرها</w:t>
      </w:r>
    </w:p>
    <w:p>
      <w:pPr>
        <w:pStyle w:val="BookText"/>
        <w:rPr/>
      </w:pPr>
      <w:r>
        <w:rPr>
          <w:rFonts w:ascii="Amiri" w:hAnsi="Amiri" w:eastAsia="Amiri" w:cs="Amiri"/>
          <w:color w:val="111111"/>
          <w:sz w:val="28"/>
          <w:sz w:val="28"/>
          <w:szCs w:val="28"/>
          <w:rtl w:val="true"/>
          <w:lang w:bidi="ar-SA"/>
        </w:rPr>
        <w:t xml:space="preserve">بأن خير الولاة قد علم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إذا عددت مآثرها</w:t>
      </w:r>
    </w:p>
    <w:p>
      <w:pPr>
        <w:pStyle w:val="BookText"/>
        <w:rPr/>
      </w:pPr>
      <w:r>
        <w:rPr>
          <w:rFonts w:ascii="Amiri" w:hAnsi="Amiri" w:eastAsia="Amiri" w:cs="Amiri"/>
          <w:color w:val="111111"/>
          <w:sz w:val="28"/>
          <w:sz w:val="28"/>
          <w:szCs w:val="28"/>
          <w:rtl w:val="true"/>
          <w:lang w:bidi="ar-SA"/>
        </w:rPr>
        <w:t xml:space="preserve">خليفة الله من بريته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سائسها و جابرها</w:t>
      </w:r>
    </w:p>
    <w:p>
      <w:pPr>
        <w:pStyle w:val="BookText"/>
        <w:rPr/>
      </w:pPr>
      <w:r>
        <w:rPr>
          <w:rFonts w:ascii="Amiri" w:hAnsi="Amiri" w:eastAsia="Amiri" w:cs="Amiri"/>
          <w:color w:val="111111"/>
          <w:sz w:val="28"/>
          <w:sz w:val="28"/>
          <w:szCs w:val="28"/>
          <w:rtl w:val="true"/>
          <w:lang w:bidi="ar-SA"/>
        </w:rPr>
        <w:t xml:space="preserve">سمت إليه آمال 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برها و فاجرها</w:t>
      </w:r>
    </w:p>
    <w:p>
      <w:pPr>
        <w:pStyle w:val="BookText"/>
        <w:rPr/>
      </w:pPr>
      <w:r>
        <w:rPr>
          <w:rFonts w:ascii="Amiri" w:hAnsi="Amiri" w:eastAsia="Amiri" w:cs="Amiri"/>
          <w:color w:val="111111"/>
          <w:sz w:val="28"/>
          <w:sz w:val="28"/>
          <w:szCs w:val="28"/>
          <w:rtl w:val="true"/>
          <w:lang w:bidi="ar-SA"/>
        </w:rPr>
        <w:t xml:space="preserve">شاموا حيا العدل من مخائله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أصحرت بالتثقي بصائرها</w:t>
      </w:r>
    </w:p>
    <w:p>
      <w:pPr>
        <w:pStyle w:val="BookText"/>
        <w:rPr/>
      </w:pPr>
      <w:r>
        <w:rPr>
          <w:rFonts w:ascii="Amiri" w:hAnsi="Amiri" w:eastAsia="Amiri" w:cs="Amiri"/>
          <w:color w:val="111111"/>
          <w:sz w:val="28"/>
          <w:sz w:val="28"/>
          <w:szCs w:val="28"/>
          <w:rtl w:val="true"/>
          <w:lang w:bidi="ar-SA"/>
        </w:rPr>
        <w:t xml:space="preserve">و أحمدوا منك سيرة جلت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شتك وأخرى صحت معاذرها</w:t>
      </w:r>
    </w:p>
    <w:p>
      <w:pPr>
        <w:pStyle w:val="BookText"/>
        <w:rPr/>
      </w:pPr>
      <w:r>
        <w:rPr>
          <w:rFonts w:ascii="Amiri" w:hAnsi="Amiri" w:eastAsia="Amiri" w:cs="Amiri"/>
          <w:color w:val="111111"/>
          <w:sz w:val="28"/>
          <w:sz w:val="28"/>
          <w:szCs w:val="28"/>
          <w:rtl w:val="true"/>
          <w:lang w:bidi="ar-SA"/>
        </w:rPr>
        <w:t xml:space="preserve">و استجمعت طاعة برفقك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نجديها و غائرها</w:t>
      </w:r>
    </w:p>
    <w:p>
      <w:pPr>
        <w:pStyle w:val="BookText"/>
        <w:rPr/>
      </w:pPr>
      <w:r>
        <w:rPr>
          <w:rFonts w:ascii="Amiri" w:hAnsi="Amiri" w:eastAsia="Amiri" w:cs="Amiri"/>
          <w:color w:val="111111"/>
          <w:sz w:val="28"/>
          <w:sz w:val="28"/>
          <w:szCs w:val="28"/>
          <w:rtl w:val="true"/>
          <w:lang w:bidi="ar-SA"/>
        </w:rPr>
        <w:t xml:space="preserve">و أنت سمع للعالمين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مقلة ما يكل ناظرها</w:t>
      </w:r>
    </w:p>
    <w:p>
      <w:pPr>
        <w:pStyle w:val="BookText"/>
        <w:rPr/>
      </w:pPr>
      <w:r>
        <w:rPr>
          <w:rFonts w:ascii="IRNazanin" w:hAnsi="IRNazanin" w:eastAsia="IRNazanin"/>
          <w:color w:val="111111"/>
          <w:sz w:val="28"/>
          <w:sz w:val="28"/>
          <w:szCs w:val="28"/>
          <w:rtl w:val="true"/>
          <w:lang w:bidi="fa-IR"/>
        </w:rPr>
        <w:t xml:space="preserve">فاشكر لذي العرش فضل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فضل المزيد شاکر ها</w:t>
      </w:r>
    </w:p>
    <w:p>
      <w:pPr>
        <w:pStyle w:val="BookText"/>
        <w:rPr/>
      </w:pPr>
      <w:r>
        <w:rPr>
          <w:rFonts w:ascii="Amiri" w:hAnsi="Amiri" w:eastAsia="Amiri" w:cs="Amiri"/>
          <w:color w:val="111111"/>
          <w:sz w:val="28"/>
          <w:sz w:val="28"/>
          <w:szCs w:val="28"/>
          <w:rtl w:val="true"/>
          <w:lang w:bidi="ar-SA"/>
        </w:rPr>
        <w:t xml:space="preserve">و احذر فداءا لك الرعية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أجناد مأمورها و آمرها</w:t>
      </w:r>
    </w:p>
    <w:p>
      <w:pPr>
        <w:pStyle w:val="BookText"/>
        <w:rPr/>
      </w:pPr>
      <w:r>
        <w:rPr>
          <w:rFonts w:ascii="Amiri" w:hAnsi="Amiri" w:eastAsia="Amiri" w:cs="Amiri"/>
          <w:color w:val="111111"/>
          <w:sz w:val="28"/>
          <w:sz w:val="28"/>
          <w:szCs w:val="28"/>
          <w:rtl w:val="true"/>
          <w:lang w:bidi="ar-SA"/>
        </w:rPr>
        <w:t xml:space="preserve">لا تردن غمرة بنفسك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عنها بالرأي صادرها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ضحضاحها فلا تلج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ملتجئة زواخرها </w:t>
      </w:r>
    </w:p>
    <w:p>
      <w:pPr>
        <w:pStyle w:val="BookText"/>
        <w:rPr/>
      </w:pPr>
      <w:r>
        <w:rPr>
          <w:rFonts w:ascii="Amiri" w:hAnsi="Amiri" w:eastAsia="Amiri" w:cs="Amiri"/>
          <w:color w:val="111111"/>
          <w:sz w:val="28"/>
          <w:sz w:val="28"/>
          <w:szCs w:val="28"/>
          <w:rtl w:val="true"/>
          <w:lang w:bidi="ar-SA"/>
        </w:rPr>
        <w:t xml:space="preserve">و القصد إن الطريق ذو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أشمها وعثها و جائرها</w:t>
      </w:r>
    </w:p>
    <w:p>
      <w:pPr>
        <w:pStyle w:val="BookText"/>
        <w:rPr/>
      </w:pPr>
      <w:r>
        <w:rPr>
          <w:rFonts w:ascii="Amiri" w:hAnsi="Amiri" w:eastAsia="Amiri" w:cs="Amiri"/>
          <w:color w:val="111111"/>
          <w:sz w:val="28"/>
          <w:sz w:val="28"/>
          <w:szCs w:val="28"/>
          <w:rtl w:val="true"/>
          <w:lang w:bidi="ar-SA"/>
        </w:rPr>
        <w:t xml:space="preserve">أصبحت في امة أوائلها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فارقت هديها أواخرها</w:t>
      </w:r>
    </w:p>
    <w:p>
      <w:pPr>
        <w:pStyle w:val="BookText"/>
        <w:rPr/>
      </w:pPr>
      <w:r>
        <w:rPr>
          <w:rFonts w:ascii="IRNazanin" w:hAnsi="IRNazanin" w:eastAsia="IRNazanin"/>
          <w:color w:val="111111"/>
          <w:sz w:val="28"/>
          <w:sz w:val="28"/>
          <w:szCs w:val="28"/>
          <w:rtl w:val="true"/>
          <w:lang w:bidi="fa-IR"/>
        </w:rPr>
        <w:t xml:space="preserve">وأنت سرسورها و سائسها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على الحق أنت قاسرها</w:t>
      </w:r>
    </w:p>
    <w:p>
      <w:pPr>
        <w:pStyle w:val="BookText"/>
        <w:rPr/>
      </w:pPr>
      <w:r>
        <w:rPr>
          <w:rFonts w:ascii="Amiri" w:hAnsi="Amiri" w:eastAsia="Amiri" w:cs="Amiri"/>
          <w:color w:val="111111"/>
          <w:sz w:val="28"/>
          <w:sz w:val="28"/>
          <w:szCs w:val="28"/>
          <w:rtl w:val="true"/>
          <w:lang w:bidi="ar-SA"/>
        </w:rPr>
        <w:t xml:space="preserve">أدب رجالا رأيت 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حكم الكتاب سائرها</w:t>
      </w:r>
    </w:p>
    <w:p>
      <w:pPr>
        <w:pStyle w:val="BookText"/>
        <w:rPr/>
      </w:pPr>
      <w:r>
        <w:rPr>
          <w:rFonts w:ascii="Amiri" w:hAnsi="Amiri" w:eastAsia="Amiri" w:cs="Amiri"/>
          <w:color w:val="111111"/>
          <w:sz w:val="28"/>
          <w:sz w:val="28"/>
          <w:szCs w:val="28"/>
          <w:rtl w:val="true"/>
          <w:lang w:bidi="ar-SA"/>
        </w:rPr>
        <w:t xml:space="preserve">وامدد إلى الناس كف 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منهم بها مفاقرها</w:t>
      </w:r>
    </w:p>
    <w:p>
      <w:pPr>
        <w:pStyle w:val="BookText"/>
        <w:rPr/>
      </w:pPr>
      <w:r>
        <w:rPr>
          <w:rFonts w:ascii="Amiri" w:hAnsi="Amiri" w:eastAsia="Amiri" w:cs="Amiri"/>
          <w:color w:val="111111"/>
          <w:sz w:val="28"/>
          <w:sz w:val="28"/>
          <w:szCs w:val="28"/>
          <w:rtl w:val="true"/>
          <w:lang w:bidi="ar-SA"/>
        </w:rPr>
        <w:t xml:space="preserve">أمكنك العدل إذ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وافقت مده مقادرها</w:t>
      </w:r>
    </w:p>
    <w:p>
      <w:pPr>
        <w:pStyle w:val="BookText"/>
        <w:rPr/>
      </w:pPr>
      <w:r>
        <w:rPr>
          <w:rFonts w:ascii="Amiri" w:hAnsi="Amiri" w:eastAsia="Amiri" w:cs="Amiri"/>
          <w:color w:val="111111"/>
          <w:sz w:val="28"/>
          <w:sz w:val="28"/>
          <w:szCs w:val="28"/>
          <w:rtl w:val="true"/>
          <w:lang w:bidi="ar-SA"/>
        </w:rPr>
        <w:t xml:space="preserve">و أبصر الناس قصد 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 أمة أخا برها</w:t>
      </w:r>
    </w:p>
    <w:p>
      <w:pPr>
        <w:pStyle w:val="BookText"/>
        <w:rPr/>
      </w:pPr>
      <w:r>
        <w:rPr>
          <w:rFonts w:ascii="Amiri" w:hAnsi="Amiri" w:eastAsia="Amiri" w:cs="Amiri"/>
          <w:color w:val="111111"/>
          <w:sz w:val="28"/>
          <w:sz w:val="28"/>
          <w:szCs w:val="28"/>
          <w:rtl w:val="true"/>
          <w:lang w:bidi="ar-SA"/>
        </w:rPr>
        <w:t xml:space="preserve">تشرع أعناقها إليك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 يومة حمت عشايرها</w:t>
      </w:r>
    </w:p>
    <w:p>
      <w:pPr>
        <w:pStyle w:val="BookText"/>
        <w:rPr/>
      </w:pPr>
      <w:r>
        <w:rPr>
          <w:rFonts w:ascii="IRNazanin" w:hAnsi="IRNazanin" w:eastAsia="IRNazanin"/>
          <w:color w:val="111111"/>
          <w:sz w:val="28"/>
          <w:sz w:val="28"/>
          <w:szCs w:val="28"/>
          <w:rtl w:val="true"/>
          <w:lang w:bidi="fa-IR"/>
        </w:rPr>
        <w:t xml:space="preserve">كم عندنا من نصيحة لك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قربی عزت زوافرها</w:t>
      </w:r>
    </w:p>
    <w:p>
      <w:pPr>
        <w:pStyle w:val="BookText"/>
        <w:rPr/>
      </w:pPr>
      <w:r>
        <w:rPr>
          <w:rFonts w:ascii="Amiri" w:hAnsi="Amiri" w:eastAsia="Amiri" w:cs="Amiri"/>
          <w:color w:val="111111"/>
          <w:sz w:val="28"/>
          <w:sz w:val="28"/>
          <w:szCs w:val="28"/>
          <w:rtl w:val="true"/>
          <w:lang w:bidi="ar-SA"/>
        </w:rPr>
        <w:t xml:space="preserve">و حرمة قربت أياصرها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واخرى هل أنت ذاكرها</w:t>
      </w:r>
    </w:p>
    <w:p>
      <w:pPr>
        <w:pStyle w:val="BookText"/>
        <w:rPr/>
      </w:pPr>
      <w:r>
        <w:rPr>
          <w:rFonts w:ascii="IRNazanin" w:hAnsi="IRNazanin" w:eastAsia="IRNazanin"/>
          <w:color w:val="111111"/>
          <w:sz w:val="28"/>
          <w:sz w:val="28"/>
          <w:szCs w:val="28"/>
          <w:rtl w:val="true"/>
          <w:lang w:bidi="fa-IR"/>
        </w:rPr>
        <w:t xml:space="preserve">سعی رجال في العلم مطلبهم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رائحها باکر و باکرها</w:t>
      </w:r>
    </w:p>
    <w:p>
      <w:pPr>
        <w:pStyle w:val="BookText"/>
        <w:rPr/>
      </w:pPr>
      <w:r>
        <w:rPr>
          <w:rFonts w:ascii="IRNazanin" w:hAnsi="IRNazanin" w:eastAsia="IRNazanin"/>
          <w:color w:val="111111"/>
          <w:sz w:val="28"/>
          <w:sz w:val="28"/>
          <w:szCs w:val="28"/>
          <w:rtl w:val="true"/>
          <w:lang w:bidi="fa-IR"/>
        </w:rPr>
        <w:t xml:space="preserve">دونك غراء كالوذيلة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في بلدة سرایرها</w:t>
      </w:r>
    </w:p>
    <w:p>
      <w:pPr>
        <w:pStyle w:val="BookText"/>
        <w:rPr/>
      </w:pPr>
      <w:r>
        <w:rPr>
          <w:rFonts w:ascii="Amiri" w:hAnsi="Amiri" w:eastAsia="Amiri" w:cs="Amiri"/>
          <w:color w:val="111111"/>
          <w:sz w:val="28"/>
          <w:sz w:val="28"/>
          <w:szCs w:val="28"/>
          <w:rtl w:val="true"/>
          <w:lang w:bidi="ar-SA"/>
        </w:rPr>
        <w:t xml:space="preserve">لا طمعا قلتها ولا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نفس نفس تؤامرها</w:t>
      </w:r>
    </w:p>
    <w:p>
      <w:pPr>
        <w:pStyle w:val="BookText"/>
        <w:rPr/>
      </w:pPr>
      <w:r>
        <w:rPr>
          <w:rFonts w:ascii="IRNazanin" w:hAnsi="IRNazanin" w:eastAsia="IRNazanin"/>
          <w:color w:val="111111"/>
          <w:sz w:val="28"/>
          <w:sz w:val="28"/>
          <w:szCs w:val="28"/>
          <w:rtl w:val="true"/>
          <w:lang w:bidi="fa-IR"/>
        </w:rPr>
        <w:t xml:space="preserve">سیرها الله بالنصيحة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فاستدمجت مرائرها</w:t>
      </w:r>
    </w:p>
    <w:p>
      <w:pPr>
        <w:pStyle w:val="BookText"/>
        <w:rPr/>
      </w:pPr>
      <w:r>
        <w:rPr>
          <w:rFonts w:ascii="Amiri" w:hAnsi="Amiri" w:eastAsia="Amiri" w:cs="Amiri"/>
          <w:color w:val="111111"/>
          <w:sz w:val="28"/>
          <w:sz w:val="28"/>
          <w:szCs w:val="28"/>
          <w:rtl w:val="true"/>
          <w:lang w:bidi="ar-SA"/>
        </w:rPr>
        <w:t xml:space="preserve">جاءك تحكي لك الأمور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بز التجار ناشرها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حملتها صاحبة أخا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عجبة بها يحاضرها </w:t>
      </w:r>
      <w:bookmarkStart w:id="182" w:name="pg19468_208410"/>
    </w:p>
    <w:p>
      <w:pPr>
        <w:pStyle w:val="Heading2"/>
        <w:numPr>
          <w:ilvl w:val="1"/>
          <w:numId w:val="1"/>
        </w:numPr>
        <w:rPr/>
      </w:pPr>
      <w:bookmarkStart w:id="183" w:name="__RefHeading___Toc17423047_1280447820"/>
      <w:bookmarkStart w:id="184" w:name="_Toc63"/>
      <w:bookmarkEnd w:id="182"/>
      <w:bookmarkEnd w:id="183"/>
      <w:r>
        <w:rPr>
          <w:rtl w:val="true"/>
        </w:rPr>
        <w:t>فهرست</w:t>
      </w:r>
      <w:bookmarkEnd w:id="184"/>
    </w:p>
    <w:p>
      <w:pPr>
        <w:pStyle w:val="BookText"/>
        <w:rPr/>
      </w:pPr>
      <w:r>
        <w:rPr>
          <w:rFonts w:ascii="IRNazanin" w:hAnsi="IRNazanin" w:eastAsia="IRNazanin"/>
          <w:color w:val="111111"/>
          <w:sz w:val="28"/>
          <w:sz w:val="28"/>
          <w:szCs w:val="28"/>
          <w:rtl w:val="true"/>
          <w:lang w:bidi="fa-IR"/>
        </w:rPr>
        <w:t xml:space="preserve">جزء نهم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حضرت رضا علیه السلام</w:t>
      </w:r>
    </w:p>
    <w:p>
      <w:pPr>
        <w:pStyle w:val="BookText"/>
        <w:rPr/>
      </w:pPr>
      <w:r>
        <w:rPr>
          <w:rFonts w:ascii="IRNazanin" w:hAnsi="IRNazanin" w:eastAsia="IRNazanin"/>
          <w:color w:val="111111"/>
          <w:sz w:val="28"/>
          <w:sz w:val="28"/>
          <w:szCs w:val="28"/>
          <w:rtl w:val="true"/>
          <w:lang w:bidi="fa-IR"/>
        </w:rPr>
        <w:t>حکایت هارون الرشید در مکه معظمه و مناظره او با حضرت موسی بن جعفرعلیه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أشعار مؤلف در مذمت دنیا و مایۂ نجات آخرت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بیانات مؤلف در مذمت دنیای فانی و ملك و سلطنت این جهانی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مجلس هارون با علما و نقل حدیث در فضائل علي بن ابيطالب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مشاجره یکی از شیعیان با مردی از خواص هارون الرشید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دیباچۂ جلد سوم از مجلدات أصلي أحوالات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روایات مختلفه حضرت رضا علیه السلام</w:t>
      </w:r>
    </w:p>
    <w:p>
      <w:pPr>
        <w:pStyle w:val="BookText"/>
        <w:rPr/>
      </w:pPr>
      <w:r>
        <w:rPr>
          <w:rFonts w:ascii="IRNazanin" w:hAnsi="IRNazanin" w:eastAsia="IRNazanin"/>
          <w:color w:val="111111"/>
          <w:sz w:val="28"/>
          <w:sz w:val="28"/>
          <w:szCs w:val="28"/>
          <w:rtl w:val="true"/>
          <w:lang w:bidi="fa-IR"/>
        </w:rPr>
        <w:t>بیانات مؤلف در پیرامون حديث قدسي</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عند الله إيمان لا شك فيه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بیان مؤلف در شرح حديث مزبور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الشيطان ذعر من المؤمن ما حافظ على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العلم خزائن و مفاتیح السؤال </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يغرك ذنب الناس عن ذنبك ولا نعمة الناس من نعمة الله تعالی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امتي من بعدي ، و شرح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تجدة فأكرموه و أوسعوا له في المجلس، و شرح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أشعار مؤلف در مدح رسول أكرم الله صلی الله علبه و اله وسلم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عند الله تعالی کمثل ملك مقرب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هفت خصلت که به علي بن أبيطالب علیه السلام عطا شده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علیها السلام و عليها حكة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در</w:t>
      </w:r>
    </w:p>
    <w:p>
      <w:pPr>
        <w:pStyle w:val="BookText"/>
        <w:rPr/>
      </w:pPr>
      <w:r>
        <w:rPr>
          <w:rFonts w:ascii="IRNazanin" w:hAnsi="IRNazanin" w:eastAsia="IRNazanin"/>
          <w:color w:val="111111"/>
          <w:sz w:val="28"/>
          <w:sz w:val="28"/>
          <w:szCs w:val="28"/>
          <w:rtl w:val="true"/>
          <w:lang w:bidi="fa-IR"/>
        </w:rPr>
        <w:t>مقامات آن خاتون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بیان مؤلف در درجات علم و معرفت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سر اختلاف عقائد و مبانی و معرفت أشخاص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مقام أنبياء وأولياء و أوصياء و استعداد سائر أشخاص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مقامات کریمه حضرت زهرا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فريضة فله عند الله دعوة مستجابة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قدر المقادير و در التدابير قبل أن يخلق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سأل ربه أن يجعله من أمة محمد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شرح اوصاف ملك الموت از حديث 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الجنة 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شرح آن با بيان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پیرامون جزای مطیعان و کیفر عاصیان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اختلاف درجات بهشت ودركات دوزخ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بحب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سلمان و أبي ذر و المقداد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للصبي لبن خير من لبن أمه ، و شرح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بالبنفسج فانه بارد في السيف حار في الشتاء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بعدالايمان التودد إلى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فوائد گوشت و برنج وانار و کشمش و انگور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لاتردوا شربة عسل على من أتاكم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فوائد خوردن کدو و هرسه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مضار شکمبارگی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ترغیب به روزه داري و شرح منافع آن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لي واحدة ضمنت له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بالملح أذهب الله عنه سبعين داء أقله الجذام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وشرح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عذاب قاتلین حضرت سیدالشهداء علیه السلام در روز قیامت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فوائد عقیق و تختم بأن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محمود ولا مأجور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فوائد خوردن خرما در صبح ناشتا ، حنای بعد از نوره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مقامات أهل بیت عصمت و طهارت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بحسن الخلق فانه ذهب بخير الدنيا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مقامات دوستداران اهل بیت پیغمبرصلی الله علیه واله وسلم و در کات دشمنان ایشان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تبريء ذمتي و أنت خليفتي من بعدي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يحبني و يبغض هذا فقد کذب</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فضائل علي بن ابیطالب و دو فرزند بزرگوارش</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درتها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ثواب قرائت قرآن با صوت نیکو و دلنشين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روایات آنحضرت از سایر ائمه اطهار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في 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إيمانا أحسنهم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أكثر الناس شبعا في الدنيا أكثرهم جوعا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للمرءة عشرة عورات فاذا تزوجت استتر لها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اختصاص علي بن أبيطالب علیه السلام بمواریث پیغمبر أكرم صلی الله علیه واله وسلم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إذا أراد أحدكم الحاجة فليبكر في طلبها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فوائد گوشت خواري و کراهت قلوه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خرمای بر نيك و فوائد آن ، عدس و فوائد آن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فوائد زيتون و روغن آن ، منافع نمك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فوائد و منافع روغن بنفشه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فا نه دباغ للمعدة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وصیت و سفارش علي علیه السلام بأصحاب خود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تحته كنز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سورۂ کہف</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شرح و ترجمه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العقوق آف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هفتاد تکبیر گفتن رسول أكرم بر جنازه حمزه سید الشهدا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أوتم النبي صلی الله علیه واله وسلم من أبويه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سيأتي على الناس زمان عضوض بعض المؤمن على ما في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أفتى الناس بغير علم لعنته ملائكة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حدیث قدسی در بعثت خاتم أنبيا و وصایت علي مرتضى علیهما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سادة في الدنيا و ملوك في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مقامات و مفاخر على بن ابيطالب علیه السلام از زبان رسول أکرم 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لايحبه إلا مؤمن ولايبغضه إلا كافر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غير مواليه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روایات دیگری در شرف مقام و منزلت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حدود توکتل و مراتب مختلفه آن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تعویذ برای رفع ثآليل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زگیل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نقش انگشتري أنبياء عظام و اولیای کرام</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إذا لم تستح فافعل ما شئت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حب الحزن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عمارة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لاتتبع النظرة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بمحرمات نسوان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ثواب قرائت آية الكرسي صد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حرم کوفه و اینکه بلا از آن دفع می شود چنانکه از مدینه پیغمبرصلی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بشارت پیغمبرصلی الله علیه واله وسلم از ظهور مهدي آل محمد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شيئا فأكثروا المرقة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كف غضبه كف الله عنه غضبه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التائب من الذنب كمن لاذنب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بیان خلافت الأمين أبی موسی قتل بن هارون الرشید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سبب اختلاف میان تحل أمين و برادرش عبدالله مأمون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نامه عمل أمين به برادرش مأمون دائر بأخذ بيعت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نامه عمل أمين به برادرش صالح بن رشید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حرکت صالح بن رشيد و فضل بن ربیع از خراسان بجانب بغداد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مقدمات اختلاف أمين و مأمون و أسباب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حوادث سال یکصد و نود و سوم هجري</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سال یکصد نود و چهارم و شورش مردم حمص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پیمان ولایتعهدی موسی فرزند أمين و امتناع مأمون از قبول آن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بروز اختلاف بين أمين ومأمون بروایت طبري و آغاز مکاتبات ومراسلات</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نامه نگاری مأمون برؤسای بغداد و سرهنگان سپاه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مشورت و کنکاش أمين با یحیی بن سلیم در خلع مأمون از ولایتعهد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اصرار فضل بن ربیع در خلع مأمون و اعتراض دیگران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حرکت طاهر ذواليمينين بجانب شهر ري</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مشورت أمين با سران قوم در خلع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جلسه مشورتی مأمون و فصل بن سهل در خراسان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بیان عصيان أهل تونس در افریقیه و شورش أهالى مارده بر هشام بن حکم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حوادث سال یکصد و نود و چهارم هجري</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شرح حال شقيق بلخي عارف و زاهد مشہور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وقایع سال یکصد و نود و پنجم هجري</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گسیل شدن علي بن عیسی بن ماهان بتصرف ريو خراسان و سفارش زبیدہ خاتون باو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حرکت علي بن عيسى بجانب ري و سفارشات أمين با وی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تصميم طاهر بمقابله با ابن ماهان وخلع کردن طاهر و سپاهیانش أمين را از خلافت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مقابله و مقاتله لشكر طاهر با سپاه ابن ماهان و ملقب شدن طاهر به ذواليمينين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کشته شدن ابن ماهان و پراکنده شدن سپاه او و رسیدن خبر فتح طاهر بمأمون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رسیدن خبر شکست لشكر به أمین و مردم بغداد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آوردن سر ابن ماهان بدرگاه مأمون و سلام مردم بخلافت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منقلب شدن أهالى بغداد از شکست ابن ماهان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درج نامه مأمون به علي بن عيسى بروایت طبري</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شرح اختلاف أمين و مأمون بروایت طبري</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مأمور شدن ابن جبله أبناوي بمقابله باطاهر و شکست ابن جبله و فرار کردن او</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غدر وحيله ابن جبله و کشته شدن او در حمله دوم و استیلای طاهر بر بلاد جبل</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خروج علي بن عبدالله سفياني و مغلوب شدن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حوادث سال یکصد و نود و پنجم هجري</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شرح حال أبو نواس شاعر و برخی اشعار او وأشعار مؤلف در ترجمه دو بیت آن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وقایع سال یکصد و نود و ششم هجري</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کنکاش فضل بن ربیع با أسد بن یزید بن مزيد شيباني</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خشم أمين بر أسد بن يزيد و فرمان حبس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مأمورينت أحمد بن مزيد شيباني بجنگی طاهر</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ارتفاع فضل بن سهل و ارتقای وی بدرجه وزارت و فرماندهی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حکومت یافتن عبدالملك هاشمی در شام و فراهم کردن سپاه جرار برای أمين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فتنه و اختلاف در میان سپاه شام و پراکنده شدن آنان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وفات عبدالملك بن صالح هاشمی و شمه از شرح حال او</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شورش لشكريان أمين و محبوس شدن او و مادرش در قصر ابی جعفر</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سرکوب شدن شورش و بقدرت رسیدن أمين در بغداد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مقاتله طاهر ذوالیمینین در اهواز و کشته شدن محل بن یزید مهلبي</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غلبه طاهر بن الحسين بر مدائن و عزیمت او بجانب صرصر</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شکست فضل بن موسی هاشمي سردار امین خلع شدن امین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در مکه و مدینه و بیعت با عبدالله مأمون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گسیل شدن لشکریان مأمون بحرب هرثمة بن اعين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استیمان جمعی از لشکریان طاهر ومراجعت مجد د آنان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شورش سپاهیان بغداد بر عمل امين باغوای طاهر ذو اليمينين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حوادث سال یکصدو نودو ششم ، شوریدن ابو عصام با گروهی دیگر برامير افريقيه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وقایع سال یکصدو نودوهفتم ، محاصر؛ محل امین در بغداد ، دگرگونی شهر بغداد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اشعار خزیمی در وصف آشوبها و ویرانیهای بغداد</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توجیه در کتاب احتجاج طبرسی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منسوب به امام عسکری عليه السلام نقل شده ، در خود تفسیر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بحثی از تقیه همین قصه را از امام کاظم عليه السلام نقل میکند و عبارت این است ، قال له موسی بن جعفر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كما ظننت و لكن صاحبك أفقه منك ، انما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موسی غیر امام ؛ أي الذي هو عندك امام فموسى غيره ، فهو اذاً امام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محمد کنایه از دین و دأب و دیدن و أخلاق آنحضرت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شریعت ، 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بنیانی که از خشت پخته استوار بر آورند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کاخ دار ، و معوج از هر چیزی ، با تشدید راء مهمله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دراز ، و کنایه از روز قیامت ، و با تشدید راءِ مهمله میباشد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ألوان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بزرگی داشته شده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بیدار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آزمایش یافته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ذهب بخير الدنيا و الآخرة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حسن خلق خیر دنیا و آخرت را بهمراه دارد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حال جنابت توقف کند یا بگذرد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رمیه یعنی نشانه و هدف ، و سهم مارق آن تیری است که بهدف بخورد و از آن در گذرد ، یعنی خوارج داخل دین میشوند و سپس از آن بجهالت و لجاجت در می گذرند ، مروق و در گذشتن مر بوط بهدف است نه گذشتن تیر از کمان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در جنگ هوازن صادر شد ، ومراداز حبالي أسيران جنگی اند که قبلا شوهر داشته و حامل بوده اند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عبدى و أمتی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بندۀ من و کنیز من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موضوعی با من مكاتبه نموده است که بحقیقت آن جاهل باشد تا من پرده از چهر حقیقت برگشایم و نه چیزی را از من میطلبد که حق اوست تا در صورت ترك اجابت حجت او برمن تمام باشد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غمط نعمة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شکر و سپاس الهی را نگذاشت و گاهی با عين مهمله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عمط يعمط عامط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أمين بجانب آن کنیز و خلع ید او شتاب نخواهد کرد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آنان بر حق باشد جز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سیره ای که ممکنست هر دو نصيبه يا يك نصيبه را بهرۀ تو سازد بهتر از سیرتی است که تورا بیکی از دو نصيبه نزديك سازد ، با اینکه محتمل است هر دو را از دست بدهی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عدالت گستر و سلطان دانشور بجانب عراق و اهل آن تیری را پرتاب کرد و کسی را گسیل داشت که رأى حازم وحيله استوار او بالاتر از همگان است ، داهیهای را بجانب آنان گسیل داد که داهیه و مصیبت دیگر از آن زاید که از هول صولت آن جوان نورس پير شود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استواری و متانت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نایره یعنی آتش افروخته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مهتران و ریش سفیدان از حراس و نگاهبانان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سوعاء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باید سوار کاران را جرقه جرقه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نجعلها خارجية فكردس الكراديس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أحضروا الى غناء كم كما أحضرت خراسان بعبدالله غناءها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کفایت کننده و بی نیاز کننده است مانند طاهر ذوالیمینین نه أغنياءِ و ثروتمندان ، غناءِ بفتح غين است نه کسر آن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الموافقة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الوئام لهلك الانام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طعمه و شکار ، دار و برد یعنی کر وفر جنگ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بضم نون وزای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مایحتاج و آنچه در بایست پذیرائی از میهمان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أيمان جمع يمين يعنی سوگندها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نابود میکند آن رمه‌ای که تو شبانش باشی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مرؤس و فرمانبر از سپاهیان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ایرانیان که قبل از اسلام بكمك پادشاه یمن رفته و آنسامان را از دست لشکریان حبشه آزاد ساختند و در همانجا باقی ماندند ، عرب آنانرا و نژاد آنانرا أبناء میخواندند و نسبت بآنها أبناوی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ألفاف جمع 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بكسر 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بمعنی در هم پیچیده است ، و ألفاف سيوف کنایه از اینکه شما را با شمشیر در يك قماط پیچیده اند و از کودکی با شمشیر آشنا بوده‌اید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بضم اول و سکون نون و فتح دال بمعنی رعد و غرش ابر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میراث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لحني ازألحان عرب است ، بیشتر کاروانسالار برای راندن شتر حدی خواند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خندیدن از روی فسوس ، 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و فریب و ظرافت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سوگنددادن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إيغاف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 دویدن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هفهاف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رقیق شفّاف</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بضمّ نون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قرآن مجید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درختهای انبوه در هم پیچیده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کرانه حوض و چاه مانند ألجاف</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دادن کسی را بچیزی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کردن کسی را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پنبه زن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شیر خورانیدن بکسی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راندن شتری‌را برفتاری مخصوص</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ولاغري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معیشت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ساختن چیزی 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تابستانی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کردن پیمانه بحدّی که سر ریز شود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بكسرصاد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طعام بی مزه ، إصلاف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مبغوض کردن زن را نزد شوهر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کفشگر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بوریائی که از برگ خرما با فند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إسكاف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عرفا وزهّاد است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در مدینه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غلاف کردن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ياري دادن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شدن اسب در سیر و محکم کردن کار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رحل را سپس اندازد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شتابانیدن و پر کردن مشگ را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چینه‌دان مرغ ، رفراف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که آنرا خاطف ظلّه گویند و شتر مرغ نر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کردن ستور گوش خودرا از ماندگی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ریف ؛ زمین با کشت و علف</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از ماندگي سپل کشان برود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کردن شمشیر را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خانه شوي فرستادن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فروهشتن و تاريك شدن شب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یکدیگر بر آمدن ستاره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راندن ستور را با قيد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باشتاب رفتن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تاریکشدن شب ومقنعه فروهشتن زن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شوری است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 آفتاب به غروب و گران شدن بیمار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خویشتن را با جامه پوشیدن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بمرغزار رسانیدن نارسيده بمرغزار را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دادن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جیم و خاء معجمه مشدّ 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شخص متكبِّر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ناسپاسی نعمت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پریدن مرغ بال بريده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آوردن بچیزی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عرق را بدان خشك نمایند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كردن ستور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بسيار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آوردن درخت خرما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کردن کار را و استوار نمودن رسن را و بشتاب گذشتن اسب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بر آوردن از اسب در دوانیدن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ریگهای تودۀ‌كژ</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بره‌زائیدن گوسفند در تیرماه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وتشديد شين 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پره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 وبا ضمَّ اول پرستوك و وطواط</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خطاکردن تیر نشانه را ، وبمعنى لاغري تهیگاه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جهیدن برق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سپلهای شتر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که در جراحت فرو برند تا غورش را بدانند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أخياف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پالان دوز</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أشجار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جمع أنف</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أثحاف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ثاء مثّلثه بر وزن أشجار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شكمبه توی بر توی و طبقهای سرگین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ساختن و تقدیر کردن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گورکن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ریگزاری نرم که نتوان بر آن گذشت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ماندن در زیر آوار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چسبانیدن برگ بر تن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مقل</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 گفتن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ریختن آب از گوشه چشم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کشتن کسی 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خسته و نیم کشته را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کردن کارد و امثال آن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لرزیدن و جنبیدن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را گویند بواسطه جنبیدن و بی آرامی آن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وصدای شتر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جهدکردن در آشامیدن آنچه در ظرف است تا چیزی دروی نماند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آميختن شراب را بآب</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إرغاف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باغين معجمه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سير نگاه کردن وشتابندگی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لرزيدن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إرهاف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 و نازك نمودن شمشیر را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بازمانده از سفر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تیزرو ، مزحاف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مانده از سفر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في الفور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شب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أزغاف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زاء و غين معجمتين بر وزن أشجار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زره های نرم و فراخ استوار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بد و ناخوب</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 را گویند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أسجاف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أشجار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پرده‌ها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حاء حطّي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بردن ابر را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عين مهمله و معجمه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چوبی است تیز که در پیرامون درختها بپای دارند و درندگان را بآن بکشند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افتادن شتر ماده شترها را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إسئاف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از باب افعال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دچار افتادن بهلاك مال و فرزند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پیکان پهن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قرطاس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پوست شکوفه تر خرما</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آمدن بر جایی بلند و نگریستن به فرود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برگهای دراز شده کشت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گرمی آفتاب است و بمعنی جامه‌ایست نازك كه استوار نشده است بافتن آن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گرمی آفتاب است و بمعنی جامه‌ایست نازك كه استوار نشده است بافتن آن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بمعنى باد سرد است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گوشوار نهادن زن را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اشتاف الجرح ؛ یعنی جراحت ستبر شد ، و بمعنی گردن دراز کردن به چیزی ، و نگریستن ، و بمعنی نگریستن بر برق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اشتاف الجرح ؛ یعنی جراحت ستبر شد ، و بمعنی گردن دراز کردن به چیزی ، و نگریستن ، و بمعنی نگریستن بر برق</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اشتاف الجرح ؛ یعنی جراحت ستبر شد ، و بمعنی گردن دراز کردن به چیزی ، و نگریستن ، و بمعنی نگریستن بر برق</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اشتاف الجرح ؛ یعنی جراحت ستبر شد ، و بمعنی گردن دراز کردن به چیزی ، و نگریستن ، و بمعنی نگریستن بر برق</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در از بی‌لیاقت سست عاجز ، و بمعنی کوه گردن دراز</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صدف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نشستنگاه از بهرزین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گرانجاني وكم خيرى</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گردانیدن شرّ را از دیگران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تا موی او بسفیدی نیامیزد زن نگیرد ، و زمینی پس افتاده است گیاه او ، و شتری است که با اوست بچّه او ، و زمینی که باران تابستانی در آن بسیار است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تا موی او بسفیدی نیامیزد زن نگیرد ، و زمینی پس افتاده است گیاه او ، و شتری است که با اوست بچّه او ، و زمینی که باران تابستانی در آن بسیار 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تا موی او بسفیدی نیامیزد زن نگیرد ، و زمینی پس افتاده است گیاه او ، و شتری است که با اوست بچّه او ، و زمینی که باران تابستانی در آن بسیار است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تا موی او بسفیدی نیامیزد زن نگیرد ، و زمینی پس افتاده است گیاه او ، و شتری است که با اوست بچّه او ، و زمینی که باران تابستانی در آن بسیار 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 کردن و ضعیف ساختن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 کردن و ضعیف ساختن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گرفت آس سبوس را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سبك</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رسانيدن پیمانه را بلب ، وفريب دادن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رسانيدن پیمانه را بلب ، وفريب دادن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طاء و حاء نقطه بسختی در زدن و جز آن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بخشیدن ، و بمعنی ناچیز کردن و باطل نمودن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بخشیدن ، و بمعنی ناچیز کردن و باطل نمودن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شمردن کسی را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تخفیف دادن در سخن ، و بمعنی روئیدن ، و بخشیدن پارۀ از مال را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تخفیف دادن در سخن ، و بمعنی روئیدن ، و بخشیدن پارۀ از مال را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تخفیف دادن در سخن ، و بمعنی روئیدن ، و بخشیدن پارۀ از مال را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زادن فرزندان ظریف</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افتادن بزمینی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کردن چارپا را</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پالان و تازیانه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شنیدن صدای نرم ریگها را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که صدای نرمی از رعد در آنست ، و نام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که صدای نرمی از رعد در آنست ، و نام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بازداشتن غلام را بکاری سخت ، و گرفتن شتر او را دم مرگ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بازداشتن غلام را بکاری سخت ، و گرفتن شتر او را دم مرگ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عسقاف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از باب دحرج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اراده خیر کردن و نکردن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برگ و تازه شدن کشت و زرع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وداعه صحابي است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بند انداختن بر روي</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نهری است در میان واسط و بصره که شهرها از آن آباد و غرّاف از نهرهای پر آب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شدن شاخ درخت خرما و بد شدن میوه آن ، و بمعنى تاریکشدن شب ، و امیدوار شدن آسمان برای باران ، و بسیار شدن خوابگاه چارپایان از چارپا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شدن شاخ درخت خرما و بد شدن میوه آن ، و بمعنى تاریکشدن شب ، و امیدوار شدن آسمان برای باران ، و بسیار شدن خوابگاه چارپایان از چارپا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شدن شاخ درخت خرما و بد شدن میوه آن ، و بمعنى تاریکشدن شب ، و امیدوار شدن آسمان برای باران ، و بسیار شدن خوابگاه چارپایان از چارپا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شدن شاخ درخت خرما و بد شدن میوه آن ، و بمعنى تاریکشدن شب ، و امیدوار شدن آسمان برای باران ، و بسیار شدن خوابگاه چارپایان از چارپا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غطراف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سربال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مهتر بخشنده ، سیّد جوان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ورن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کسیکه ریش او بسیار دراز و بزرگی است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جایهای صاف بی آب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کاسه‌های سرشکسته و قدح شکسته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پارو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شدن و آمیزش کردن و بدگوئی نمودن ، و بیدی یادکردن و پیش آوردن بتهمت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شدن و آمیزش کردن و بدگوئی نمودن ، و بیدی یادکردن و پیش آوردن بتهمت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لرزیدن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رمان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سنگ نازکی است بهر رنگی که باشد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باريك و رقیق شدن درخت أرط و سنجد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اسبی که تنك بگذارد چار پای خود را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صرّافی که در هم را در میان انگشتها بدزدد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سنگریزه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لشکر بسیار شدن و فراهم آمدن تدبیر و کار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نگرنده بشانه است که بآن فال میگیرند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شدن و دست دادن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اکداف 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شدن صدای سم های اوست بر زمین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گشاده داشتن دو لب ، اکراف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بوئیدن خر نر بول خر ماده را و بمعنی تباه شدن بیضه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 زیر شاخ خرما که باقی میماند در تنۀ درخت خرما بعداز بریدن شاخ آن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أكساف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أشجار بصيغه جمع الجمع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پاره‌هائی از چیز است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بدانسان خندیدن که لب برگردد و لثه ظاهر شود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از باب افعال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شیفته کردن کسی را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کنيف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بصیغه جمع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جای ایستادن سیل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ألعف الأسدٌ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خشم گرفت شیر باشتر و آماده جستن شد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غين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آشامیدن خون است بزبان ، و بمعنی رفیق دزد گردیدن و نگاهبان جامه های ایشان شدن و با ایشان دزدي ننمودن است ، و به اصطلاح دیگر يعني رفيق دزد و شريك قافله بودن است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غين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آشامیدن خون است بزبان ، و بمعنی رفیق دزد گردیدن و نگاهبان جامه های ایشان شدن و با ایشان دزدي ننمودن است ، و به اصطلاح دیگر يعني رفيق دزد و شريك قافله بودن است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 گستردنی‌ها و پای تا به فروش</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آزمند شدن و شره است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است که گام را نزدیك میگذارد و راه را دیر می سپارد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نون و خاء معجمه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بسیار شدن صدا بخنده با گریه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راندن چار پا را بعنف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ضاد معجمه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مداومت کردن بخوردن آویشن صحرائي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به تیز و گوز آوردن کسی را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 بر ریگهای نازك و تنُك</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نعناف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صلصال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بمعنی سوی و کنار کوه است که گویا دیواری است که بنا گذاشته شده است و هوای میان دو کوه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تکرار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روان شدن آب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زنّار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پرنده ایست مثل پرستو</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شین معجمه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آشامانیدن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آنکسی که نان بخورش دیگی برد و تنها بخورد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مصباح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شتری که یکبار پرشیر و یکبار بیشتر است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زائیدن شتر نری بعد از ماده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کسی که صاحب تدبير وفکر باشد ، و بمعنی سائلی مبرم وحريص</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کسی که صاحب تدبير وفکر باشد ، و بمعنی سائلی مبرم وحريص</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شکستن برای بیرون آوردن مغز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کردن ملخ تخم را در رود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جمع نوف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بمعنی کوهان بلند ، و بمعنی کناره فرج و آنچه را که ختنه کننده از فرج زنان می برد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جمع نوف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بمعنی کوهان بلند ، و بمعنی کناره فرج و آنچه را که ختنه کننده از فرج زنان می برد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اوثاف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 ثاء مثلّثه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سه پایه نهادن برای دیگ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ميحاف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مفتاح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شتر ماده جدا نشونده از خوابگاه خود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راندن شتر را بنحوی مخصوص</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ایغاف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جنبیدن زن باخوشی و نشاط هنگام سپوختن مرد دروی</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چکیدن خانه از باران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دادن چیزی برای کسی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شدن به پنجاه ، و بمعنی مشرف شدن بر چیزی ، و پیش آمدن چیزی برای کسی ، و بیچاره کردن بسوی چیزی ، و نزدیک شدن بچیزی ، و ایستادن ، و پیشوا گردیدن ، و بزرگ شدن کفل مانند کوه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شدن به پنجاه ، و بمعنی مشرف شدن بر چیزی ، و پیش آمدن چیزی برای کسی ، و بیچاره کردن بسوی چیزی ، و نزدیک شدن بچیزی ، و ایستادن ، و پیشوا گردیدن ، و بزرگ شدن کفل مانند کوه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شدن به پنجاه ، و بمعنی مشرف شدن بر چیزی ، و پیش آمدن چیزی برای کسی ، و بیچاره کردن بسوی چیزی ، و نزدیک شدن بچیزی ، و ایستادن ، و پیشوا گردیدن ، و بزرگ شدن کفل مانند کوه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 بنده تیز و تند است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بالیدن و زیاد شدن مال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مرغ شتا بنده سبك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الاغ سبكسر ، و سایه سرد یا ساکن ، و بال سبك برای پرواز ، و پيراهان سبك و رقيق ، و بمعنی سایه اندازی که در سایه افکندن تمام نیست ، و بمعنی بار يك شكم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الاغ سبكسر ، و سایه سرد یا ساکن ، و بال سبك برای پرواز ، و پيراهان سبك و رقيق ، و بمعنی سایه اندازی که در سایه افکندن تمام نیست ، و بمعنی بار يك شكم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نشتر است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کودک برای گریه ، و خندۀ سست که خاص از بهر زنان است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کودک برای گریه ، و خندۀ سست که خاص از بهر زنان است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زود تشنه شونده ، و نیکو کردن و هر کسی که زود تشنه شود ، و بر وزن مشتاق یعنی مردی است تشنه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بدروغ آوردن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 و آهوی مشك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 و آهوی مشك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که بر يك شوی آرام نگیرد و شوی دیگر بجوید و از آن يك طلاق گیرد، و نام ایلی معروف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که بر يك شوی آرام نگیرد و شوی دیگر بجوید و از آن يك طلاق گیرد، و نام ایلی معروف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جوز بویا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خواننده ، خصوصاً بلبل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أرداد که فارسیانش پیغمبر دانند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بفتح غين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کفایت کننده ، و مراد از أهل بلاء مردم آزمون شده در گرفتاریهای حرب اند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خود را بخطر مینداز بدان اندیشه که بمن تقرب حاصل کنی ، و آنرا بمهالكی مکشان که ضررش بمن عائد شود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پاغوش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غوطه خوردن و فرورفتن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هنگام خونخواهی کینه‌ور نباشد هنگام نعمت و بخشش هم سپاسگزار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آبادیهای اطراف شهر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بخفي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است برای کسی که از سفر خود با نا امیدی مراجعت کند ، رك مجمع الامثال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پهن آب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بصورت دیاله قرائت میشود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مستأمنين صحیح باشد ، یعنی گروه پناهندگان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مستأمنين ظ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جنجال و شور و غوغاست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132563</Words>
  <Characters>459104</Characters>
  <CharactersWithSpaces>588707</CharactersWithSpaces>
  <Paragraphs>3600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2026-08-25T20:34:30Z</dcterms:created>
  <dc:creator>ghaemiyeh.com</dc:creator>
  <dc:description/>
  <dc:language>en-US</dc:language>
  <cp:lastModifiedBy/>
  <dcterms:modified xsi:type="dcterms:W3CDTF">2026-08-26T00:04:40Z</dcterms:modified>
  <cp:revision>1</cp:revision>
  <dc:subject/>
  <dc:title>ناسخ التواریخ در احوالات امام رضا علیه السلام جلد 9</dc:title>
</cp:coreProperties>
</file>

<file path=docProps/custom.xml><?xml version="1.0" encoding="utf-8"?>
<Properties xmlns="http://schemas.openxmlformats.org/officeDocument/2006/custom-properties" xmlns:vt="http://schemas.openxmlformats.org/officeDocument/2006/docPropsVTypes"/>
</file>