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05918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005920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005922_1280447820">
            <w:r>
              <w:rPr>
                <w:webHidden/>
                <w:rStyle w:val="IndexLink"/>
                <w:rtl w:val="true"/>
              </w:rPr>
              <w:t>مقدمه کتاب حاضر و حیات مرحوم علامه امینی</w:t>
            </w:r>
            <w:r>
              <w:rPr>
                <w:rStyle w:val="IndexLink"/>
                <w:rtl w:val="true"/>
              </w:rPr>
              <w:tab/>
            </w:r>
            <w:r>
              <w:rPr>
                <w:rStyle w:val="IndexLink"/>
              </w:rPr>
              <w:t>7</w:t>
            </w:r>
          </w:hyperlink>
        </w:p>
        <w:p>
          <w:pPr>
            <w:pStyle w:val="Contents3"/>
            <w:tabs>
              <w:tab w:val="clear" w:pos="8459"/>
              <w:tab w:val="right" w:pos="9026" w:leader="dot"/>
            </w:tabs>
            <w:rPr/>
          </w:pPr>
          <w:hyperlink w:anchor="__RefHeading___Toc17005924_128044782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7005926_1280447820">
            <w:r>
              <w:rPr>
                <w:webHidden/>
                <w:rStyle w:val="IndexLink"/>
                <w:rtl w:val="true"/>
              </w:rPr>
              <w:t>گزارش مختصری از حیات مرحوم علامه امینی</w:t>
            </w:r>
            <w:r>
              <w:rPr>
                <w:rStyle w:val="IndexLink"/>
                <w:rtl w:val="true"/>
              </w:rPr>
              <w:tab/>
            </w:r>
            <w:r>
              <w:rPr>
                <w:rStyle w:val="IndexLink"/>
              </w:rPr>
              <w:t>11</w:t>
            </w:r>
          </w:hyperlink>
        </w:p>
        <w:p>
          <w:pPr>
            <w:pStyle w:val="Contents4"/>
            <w:tabs>
              <w:tab w:val="clear" w:pos="8176"/>
              <w:tab w:val="right" w:pos="9026" w:leader="dot"/>
            </w:tabs>
            <w:rPr/>
          </w:pPr>
          <w:hyperlink w:anchor="__RefHeading___Toc17005928_128044782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7005930_1280447820">
            <w:r>
              <w:rPr>
                <w:webHidden/>
                <w:rStyle w:val="IndexLink"/>
                <w:rtl w:val="true"/>
              </w:rPr>
              <w:t xml:space="preserve">نجفقلی ملقب به امین الشرع </w:t>
            </w:r>
            <w:r>
              <w:rPr>
                <w:rStyle w:val="IndexLink"/>
                <w:rtl w:val="true"/>
              </w:rPr>
              <w:t>(</w:t>
            </w:r>
            <w:r>
              <w:rPr>
                <w:rStyle w:val="IndexLink"/>
                <w:rtl w:val="true"/>
              </w:rPr>
              <w:t>جد علامه امینی</w:t>
            </w:r>
            <w:r>
              <w:rPr>
                <w:rStyle w:val="IndexLink"/>
                <w:rtl w:val="true"/>
              </w:rPr>
              <w:t>)</w:t>
              <w:tab/>
            </w:r>
            <w:r>
              <w:rPr>
                <w:rStyle w:val="IndexLink"/>
              </w:rPr>
              <w:t>11</w:t>
            </w:r>
          </w:hyperlink>
        </w:p>
        <w:p>
          <w:pPr>
            <w:pStyle w:val="Contents4"/>
            <w:tabs>
              <w:tab w:val="clear" w:pos="8176"/>
              <w:tab w:val="right" w:pos="9026" w:leader="dot"/>
            </w:tabs>
            <w:rPr/>
          </w:pPr>
          <w:hyperlink w:anchor="__RefHeading___Toc17005932_1280447820">
            <w:r>
              <w:rPr>
                <w:webHidden/>
                <w:rStyle w:val="IndexLink"/>
                <w:rtl w:val="true"/>
              </w:rPr>
              <w:t xml:space="preserve">شیخ احمد امینی </w:t>
            </w:r>
            <w:r>
              <w:rPr>
                <w:rStyle w:val="IndexLink"/>
                <w:rtl w:val="true"/>
              </w:rPr>
              <w:t>(</w:t>
            </w:r>
            <w:r>
              <w:rPr>
                <w:rStyle w:val="IndexLink"/>
                <w:rtl w:val="true"/>
              </w:rPr>
              <w:t>پدر علامه امینی</w:t>
            </w:r>
            <w:r>
              <w:rPr>
                <w:rStyle w:val="IndexLink"/>
                <w:rtl w:val="true"/>
              </w:rPr>
              <w:t>)</w:t>
              <w:tab/>
            </w:r>
            <w:r>
              <w:rPr>
                <w:rStyle w:val="IndexLink"/>
              </w:rPr>
              <w:t>12</w:t>
            </w:r>
          </w:hyperlink>
        </w:p>
        <w:p>
          <w:pPr>
            <w:pStyle w:val="Contents4"/>
            <w:tabs>
              <w:tab w:val="clear" w:pos="8176"/>
              <w:tab w:val="right" w:pos="9026" w:leader="dot"/>
            </w:tabs>
            <w:rPr/>
          </w:pPr>
          <w:hyperlink w:anchor="__RefHeading___Toc17005934_1280447820">
            <w:r>
              <w:rPr>
                <w:webHidden/>
                <w:rStyle w:val="IndexLink"/>
                <w:rtl w:val="true"/>
              </w:rPr>
              <w:t>عبدالحسین امینی نجفی</w:t>
            </w:r>
            <w:r>
              <w:rPr>
                <w:rStyle w:val="IndexLink"/>
                <w:rtl w:val="true"/>
              </w:rPr>
              <w:tab/>
            </w:r>
            <w:r>
              <w:rPr>
                <w:rStyle w:val="IndexLink"/>
              </w:rPr>
              <w:t>14</w:t>
            </w:r>
          </w:hyperlink>
        </w:p>
        <w:p>
          <w:pPr>
            <w:pStyle w:val="Contents4"/>
            <w:tabs>
              <w:tab w:val="clear" w:pos="8176"/>
              <w:tab w:val="right" w:pos="9026" w:leader="dot"/>
            </w:tabs>
            <w:rPr/>
          </w:pPr>
          <w:hyperlink w:anchor="__RefHeading___Toc17005936_1280447820">
            <w:r>
              <w:rPr>
                <w:webHidden/>
                <w:rStyle w:val="IndexLink"/>
                <w:rtl w:val="true"/>
              </w:rPr>
              <w:t>اولین سفر علامه به نجف اشرف</w:t>
            </w:r>
            <w:r>
              <w:rPr>
                <w:rStyle w:val="IndexLink"/>
                <w:rtl w:val="true"/>
              </w:rPr>
              <w:tab/>
            </w:r>
            <w:r>
              <w:rPr>
                <w:rStyle w:val="IndexLink"/>
              </w:rPr>
              <w:t>15</w:t>
            </w:r>
          </w:hyperlink>
        </w:p>
        <w:p>
          <w:pPr>
            <w:pStyle w:val="Contents4"/>
            <w:tabs>
              <w:tab w:val="clear" w:pos="8176"/>
              <w:tab w:val="right" w:pos="9026" w:leader="dot"/>
            </w:tabs>
            <w:rPr/>
          </w:pPr>
          <w:hyperlink w:anchor="__RefHeading___Toc17005938_1280447820">
            <w:r>
              <w:rPr>
                <w:webHidden/>
                <w:rStyle w:val="IndexLink"/>
                <w:rtl w:val="true"/>
              </w:rPr>
              <w:t>بازگشت به تبریز</w:t>
            </w:r>
            <w:r>
              <w:rPr>
                <w:rStyle w:val="IndexLink"/>
                <w:rtl w:val="true"/>
              </w:rPr>
              <w:tab/>
            </w:r>
            <w:r>
              <w:rPr>
                <w:rStyle w:val="IndexLink"/>
              </w:rPr>
              <w:t>15</w:t>
            </w:r>
          </w:hyperlink>
        </w:p>
        <w:p>
          <w:pPr>
            <w:pStyle w:val="Contents4"/>
            <w:tabs>
              <w:tab w:val="clear" w:pos="8176"/>
              <w:tab w:val="right" w:pos="9026" w:leader="dot"/>
            </w:tabs>
            <w:rPr/>
          </w:pPr>
          <w:hyperlink w:anchor="__RefHeading___Toc17005940_1280447820">
            <w:r>
              <w:rPr>
                <w:webHidden/>
                <w:rStyle w:val="IndexLink"/>
                <w:rtl w:val="true"/>
              </w:rPr>
              <w:t>مهاجرت علامه به نجف اشرف</w:t>
            </w:r>
            <w:r>
              <w:rPr>
                <w:rStyle w:val="IndexLink"/>
                <w:rtl w:val="true"/>
              </w:rPr>
              <w:tab/>
            </w:r>
            <w:r>
              <w:rPr>
                <w:rStyle w:val="IndexLink"/>
              </w:rPr>
              <w:t>16</w:t>
            </w:r>
          </w:hyperlink>
        </w:p>
        <w:p>
          <w:pPr>
            <w:pStyle w:val="Contents4"/>
            <w:tabs>
              <w:tab w:val="clear" w:pos="8176"/>
              <w:tab w:val="right" w:pos="9026" w:leader="dot"/>
            </w:tabs>
            <w:rPr/>
          </w:pPr>
          <w:hyperlink w:anchor="__RefHeading___Toc17005942_1280447820">
            <w:r>
              <w:rPr>
                <w:webHidden/>
                <w:rStyle w:val="IndexLink"/>
                <w:rtl w:val="true"/>
              </w:rPr>
              <w:t>مشایخ روایتی مرحوم علامه امینی</w:t>
            </w:r>
            <w:r>
              <w:rPr>
                <w:rStyle w:val="IndexLink"/>
                <w:rtl w:val="true"/>
              </w:rPr>
              <w:tab/>
            </w:r>
            <w:r>
              <w:rPr>
                <w:rStyle w:val="IndexLink"/>
              </w:rPr>
              <w:t>16</w:t>
            </w:r>
          </w:hyperlink>
        </w:p>
        <w:p>
          <w:pPr>
            <w:pStyle w:val="Contents4"/>
            <w:tabs>
              <w:tab w:val="clear" w:pos="8176"/>
              <w:tab w:val="right" w:pos="9026" w:leader="dot"/>
            </w:tabs>
            <w:rPr/>
          </w:pPr>
          <w:hyperlink w:anchor="__RefHeading___Toc17005944_1280447820">
            <w:r>
              <w:rPr>
                <w:webHidden/>
                <w:rStyle w:val="IndexLink"/>
                <w:rtl w:val="true"/>
              </w:rPr>
              <w:t>تحقیقات علامه امینی</w:t>
            </w:r>
            <w:r>
              <w:rPr>
                <w:rStyle w:val="IndexLink"/>
                <w:rtl w:val="true"/>
              </w:rPr>
              <w:tab/>
            </w:r>
            <w:r>
              <w:rPr>
                <w:rStyle w:val="IndexLink"/>
              </w:rPr>
              <w:t>18</w:t>
            </w:r>
          </w:hyperlink>
        </w:p>
        <w:p>
          <w:pPr>
            <w:pStyle w:val="Contents4"/>
            <w:tabs>
              <w:tab w:val="clear" w:pos="8176"/>
              <w:tab w:val="right" w:pos="9026" w:leader="dot"/>
            </w:tabs>
            <w:rPr/>
          </w:pPr>
          <w:hyperlink w:anchor="__RefHeading___Toc17005946_1280447820">
            <w:r>
              <w:rPr>
                <w:webHidden/>
                <w:rStyle w:val="IndexLink"/>
                <w:rtl w:val="true"/>
              </w:rPr>
              <w:t>بیماری و وفات علامه امینی</w:t>
            </w:r>
            <w:r>
              <w:rPr>
                <w:rStyle w:val="IndexLink"/>
                <w:rtl w:val="true"/>
              </w:rPr>
              <w:tab/>
            </w:r>
            <w:r>
              <w:rPr>
                <w:rStyle w:val="IndexLink"/>
              </w:rPr>
              <w:t>24</w:t>
            </w:r>
          </w:hyperlink>
        </w:p>
        <w:p>
          <w:pPr>
            <w:pStyle w:val="Contents3"/>
            <w:tabs>
              <w:tab w:val="clear" w:pos="8459"/>
              <w:tab w:val="right" w:pos="9026" w:leader="dot"/>
            </w:tabs>
            <w:rPr/>
          </w:pPr>
          <w:hyperlink w:anchor="__RefHeading___Toc17005948_1280447820">
            <w:r>
              <w:rPr>
                <w:webHidden/>
                <w:rStyle w:val="IndexLink"/>
                <w:rtl w:val="true"/>
              </w:rPr>
              <w:t>کتاب حاضر</w:t>
            </w:r>
            <w:r>
              <w:rPr>
                <w:rStyle w:val="IndexLink"/>
                <w:rtl w:val="true"/>
              </w:rPr>
              <w:tab/>
            </w:r>
            <w:r>
              <w:rPr>
                <w:rStyle w:val="IndexLink"/>
              </w:rPr>
              <w:t>27</w:t>
            </w:r>
          </w:hyperlink>
        </w:p>
        <w:p>
          <w:pPr>
            <w:pStyle w:val="Contents2"/>
            <w:tabs>
              <w:tab w:val="clear" w:pos="8743"/>
              <w:tab w:val="right" w:pos="9026" w:leader="dot"/>
            </w:tabs>
            <w:rPr/>
          </w:pPr>
          <w:hyperlink w:anchor="__RefHeading___Toc17005950_1280447820">
            <w:r>
              <w:rPr>
                <w:webHidden/>
                <w:rStyle w:val="IndexLink"/>
                <w:rtl w:val="true"/>
              </w:rPr>
              <w:t>سخنی در آغاز</w:t>
            </w:r>
            <w:r>
              <w:rPr>
                <w:rStyle w:val="IndexLink"/>
                <w:rtl w:val="true"/>
              </w:rPr>
              <w:tab/>
            </w:r>
            <w:r>
              <w:rPr>
                <w:rStyle w:val="IndexLink"/>
              </w:rPr>
              <w:t>29</w:t>
            </w:r>
          </w:hyperlink>
        </w:p>
        <w:p>
          <w:pPr>
            <w:pStyle w:val="Contents2"/>
            <w:tabs>
              <w:tab w:val="clear" w:pos="8743"/>
              <w:tab w:val="right" w:pos="9026" w:leader="dot"/>
            </w:tabs>
            <w:rPr/>
          </w:pPr>
          <w:hyperlink w:anchor="__RefHeading___Toc17005952_1280447820">
            <w:r>
              <w:rPr>
                <w:webHidden/>
                <w:rStyle w:val="IndexLink"/>
                <w:rtl w:val="true"/>
              </w:rPr>
              <w:t>حضرت فاطمه از دیدگاه قرآن</w:t>
            </w:r>
            <w:r>
              <w:rPr>
                <w:rStyle w:val="IndexLink"/>
                <w:rtl w:val="true"/>
              </w:rPr>
              <w:tab/>
            </w:r>
            <w:r>
              <w:rPr>
                <w:rStyle w:val="IndexLink"/>
              </w:rPr>
              <w:t>31</w:t>
            </w:r>
          </w:hyperlink>
        </w:p>
        <w:p>
          <w:pPr>
            <w:pStyle w:val="Contents3"/>
            <w:tabs>
              <w:tab w:val="clear" w:pos="8459"/>
              <w:tab w:val="right" w:pos="9026" w:leader="dot"/>
            </w:tabs>
            <w:rPr/>
          </w:pPr>
          <w:hyperlink w:anchor="__RefHeading___Toc17005954_1280447820">
            <w:r>
              <w:rPr>
                <w:webHidden/>
                <w:rStyle w:val="IndexLink"/>
                <w:rtl w:val="true"/>
              </w:rPr>
              <w:t>آیه‌ی تطهیر</w:t>
            </w:r>
            <w:r>
              <w:rPr>
                <w:rStyle w:val="IndexLink"/>
                <w:rtl w:val="true"/>
              </w:rPr>
              <w:tab/>
            </w:r>
            <w:r>
              <w:rPr>
                <w:rStyle w:val="IndexLink"/>
              </w:rPr>
              <w:t>31</w:t>
            </w:r>
          </w:hyperlink>
        </w:p>
        <w:p>
          <w:pPr>
            <w:pStyle w:val="Contents4"/>
            <w:tabs>
              <w:tab w:val="clear" w:pos="8176"/>
              <w:tab w:val="right" w:pos="9026" w:leader="dot"/>
            </w:tabs>
            <w:rPr/>
          </w:pPr>
          <w:hyperlink w:anchor="__RefHeading___Toc17005956_12804478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7005958_1280447820">
            <w:r>
              <w:rPr>
                <w:webHidden/>
                <w:rStyle w:val="IndexLink"/>
                <w:rtl w:val="true"/>
              </w:rPr>
              <w:t>آیه‌ی تطهیر و گفتار پیامبر</w:t>
            </w:r>
            <w:r>
              <w:rPr>
                <w:rStyle w:val="IndexLink"/>
                <w:rtl w:val="true"/>
              </w:rPr>
              <w:tab/>
            </w:r>
            <w:r>
              <w:rPr>
                <w:rStyle w:val="IndexLink"/>
              </w:rPr>
              <w:t>33</w:t>
            </w:r>
          </w:hyperlink>
        </w:p>
        <w:p>
          <w:pPr>
            <w:pStyle w:val="Contents4"/>
            <w:tabs>
              <w:tab w:val="clear" w:pos="8176"/>
              <w:tab w:val="right" w:pos="9026" w:leader="dot"/>
            </w:tabs>
            <w:rPr/>
          </w:pPr>
          <w:hyperlink w:anchor="__RefHeading___Toc17005960_1280447820">
            <w:r>
              <w:rPr>
                <w:webHidden/>
                <w:rStyle w:val="IndexLink"/>
                <w:rtl w:val="true"/>
              </w:rPr>
              <w:t>آیه‌ی تطهیر و گفتار زنان پیامبر اکرم</w:t>
            </w:r>
            <w:r>
              <w:rPr>
                <w:rStyle w:val="IndexLink"/>
                <w:rtl w:val="true"/>
              </w:rPr>
              <w:tab/>
            </w:r>
            <w:r>
              <w:rPr>
                <w:rStyle w:val="IndexLink"/>
              </w:rPr>
              <w:t>40</w:t>
            </w:r>
          </w:hyperlink>
        </w:p>
        <w:p>
          <w:pPr>
            <w:pStyle w:val="Contents4"/>
            <w:tabs>
              <w:tab w:val="clear" w:pos="8176"/>
              <w:tab w:val="right" w:pos="9026" w:leader="dot"/>
            </w:tabs>
            <w:rPr/>
          </w:pPr>
          <w:hyperlink w:anchor="__RefHeading___Toc17005962_1280447820">
            <w:r>
              <w:rPr>
                <w:webHidden/>
                <w:rStyle w:val="IndexLink"/>
                <w:rtl w:val="true"/>
              </w:rPr>
              <w:t>آیه‌ی تطهیر و گفتار ائمه‌ی اطهار و حضرت زهرا</w:t>
            </w:r>
            <w:r>
              <w:rPr>
                <w:rStyle w:val="IndexLink"/>
                <w:rtl w:val="true"/>
              </w:rPr>
              <w:tab/>
            </w:r>
            <w:r>
              <w:rPr>
                <w:rStyle w:val="IndexLink"/>
              </w:rPr>
              <w:t>42</w:t>
            </w:r>
          </w:hyperlink>
        </w:p>
        <w:p>
          <w:pPr>
            <w:pStyle w:val="Contents4"/>
            <w:tabs>
              <w:tab w:val="clear" w:pos="8176"/>
              <w:tab w:val="right" w:pos="9026" w:leader="dot"/>
            </w:tabs>
            <w:rPr/>
          </w:pPr>
          <w:hyperlink w:anchor="__RefHeading___Toc17005964_1280447820">
            <w:r>
              <w:rPr>
                <w:webHidden/>
                <w:rStyle w:val="IndexLink"/>
                <w:rtl w:val="true"/>
              </w:rPr>
              <w:t>آیه‌ی تطهیر و گفتار صحابه</w:t>
            </w:r>
            <w:r>
              <w:rPr>
                <w:rStyle w:val="IndexLink"/>
                <w:rtl w:val="true"/>
              </w:rPr>
              <w:tab/>
            </w:r>
            <w:r>
              <w:rPr>
                <w:rStyle w:val="IndexLink"/>
              </w:rPr>
              <w:t>43</w:t>
            </w:r>
          </w:hyperlink>
        </w:p>
        <w:p>
          <w:pPr>
            <w:pStyle w:val="Contents4"/>
            <w:tabs>
              <w:tab w:val="clear" w:pos="8176"/>
              <w:tab w:val="right" w:pos="9026" w:leader="dot"/>
            </w:tabs>
            <w:rPr/>
          </w:pPr>
          <w:hyperlink w:anchor="__RefHeading___Toc17005966_1280447820">
            <w:r>
              <w:rPr>
                <w:webHidden/>
                <w:rStyle w:val="IndexLink"/>
                <w:rtl w:val="true"/>
              </w:rPr>
              <w:t>آیه‌ی تطهیر و نظر رجال تفسیر و حدیث</w:t>
            </w:r>
            <w:r>
              <w:rPr>
                <w:rStyle w:val="IndexLink"/>
                <w:rtl w:val="true"/>
              </w:rPr>
              <w:tab/>
            </w:r>
            <w:r>
              <w:rPr>
                <w:rStyle w:val="IndexLink"/>
              </w:rPr>
              <w:t>44</w:t>
            </w:r>
          </w:hyperlink>
        </w:p>
        <w:p>
          <w:pPr>
            <w:pStyle w:val="Contents3"/>
            <w:tabs>
              <w:tab w:val="clear" w:pos="8459"/>
              <w:tab w:val="right" w:pos="9026" w:leader="dot"/>
            </w:tabs>
            <w:rPr/>
          </w:pPr>
          <w:hyperlink w:anchor="__RefHeading___Toc17005968_1280447820">
            <w:r>
              <w:rPr>
                <w:webHidden/>
                <w:rStyle w:val="IndexLink"/>
                <w:rtl w:val="true"/>
              </w:rPr>
              <w:t>آیه‌ی مباهله</w:t>
            </w:r>
            <w:r>
              <w:rPr>
                <w:rStyle w:val="IndexLink"/>
                <w:rtl w:val="true"/>
              </w:rPr>
              <w:tab/>
            </w:r>
            <w:r>
              <w:rPr>
                <w:rStyle w:val="IndexLink"/>
              </w:rPr>
              <w:t>47</w:t>
            </w:r>
          </w:hyperlink>
        </w:p>
        <w:p>
          <w:pPr>
            <w:pStyle w:val="Contents3"/>
            <w:tabs>
              <w:tab w:val="clear" w:pos="8459"/>
              <w:tab w:val="right" w:pos="9026" w:leader="dot"/>
            </w:tabs>
            <w:rPr/>
          </w:pPr>
          <w:hyperlink w:anchor="__RefHeading___Toc17005970_1280447820">
            <w:r>
              <w:rPr>
                <w:webHidden/>
                <w:rStyle w:val="IndexLink"/>
                <w:rtl w:val="true"/>
              </w:rPr>
              <w:t>فتلقی آدم من ربه کلمات فتاب علیه</w:t>
            </w:r>
            <w:r>
              <w:rPr>
                <w:rStyle w:val="IndexLink"/>
                <w:rtl w:val="true"/>
              </w:rPr>
              <w:tab/>
            </w:r>
            <w:r>
              <w:rPr>
                <w:rStyle w:val="IndexLink"/>
              </w:rPr>
              <w:t>52</w:t>
            </w:r>
          </w:hyperlink>
        </w:p>
        <w:p>
          <w:pPr>
            <w:pStyle w:val="Contents3"/>
            <w:tabs>
              <w:tab w:val="clear" w:pos="8459"/>
              <w:tab w:val="right" w:pos="9026" w:leader="dot"/>
            </w:tabs>
            <w:rPr/>
          </w:pPr>
          <w:hyperlink w:anchor="__RefHeading___Toc17005972_1280447820">
            <w:r>
              <w:rPr>
                <w:webHidden/>
                <w:rStyle w:val="IndexLink"/>
                <w:rtl w:val="true"/>
              </w:rPr>
              <w:t>و اذ ابتلی ابراهیم ربه کلمات فاتمهن</w:t>
            </w:r>
            <w:r>
              <w:rPr>
                <w:rStyle w:val="IndexLink"/>
                <w:rtl w:val="true"/>
              </w:rPr>
              <w:tab/>
            </w:r>
            <w:r>
              <w:rPr>
                <w:rStyle w:val="IndexLink"/>
              </w:rPr>
              <w:t>61</w:t>
            </w:r>
          </w:hyperlink>
        </w:p>
        <w:p>
          <w:pPr>
            <w:pStyle w:val="Contents3"/>
            <w:tabs>
              <w:tab w:val="clear" w:pos="8459"/>
              <w:tab w:val="right" w:pos="9026" w:leader="dot"/>
            </w:tabs>
            <w:rPr/>
          </w:pPr>
          <w:hyperlink w:anchor="__RefHeading___Toc17005974_1280447820">
            <w:r>
              <w:rPr>
                <w:webHidden/>
                <w:rStyle w:val="IndexLink"/>
                <w:rtl w:val="true"/>
              </w:rPr>
              <w:t>آیه‌ی مودت</w:t>
            </w:r>
            <w:r>
              <w:rPr>
                <w:rStyle w:val="IndexLink"/>
                <w:rtl w:val="true"/>
              </w:rPr>
              <w:tab/>
            </w:r>
            <w:r>
              <w:rPr>
                <w:rStyle w:val="IndexLink"/>
              </w:rPr>
              <w:t>69</w:t>
            </w:r>
          </w:hyperlink>
        </w:p>
        <w:p>
          <w:pPr>
            <w:pStyle w:val="Contents3"/>
            <w:tabs>
              <w:tab w:val="clear" w:pos="8459"/>
              <w:tab w:val="right" w:pos="9026" w:leader="dot"/>
            </w:tabs>
            <w:rPr/>
          </w:pPr>
          <w:hyperlink w:anchor="__RefHeading___Toc17005976_1280447820">
            <w:r>
              <w:rPr>
                <w:webHidden/>
                <w:rStyle w:val="IndexLink"/>
                <w:rtl w:val="true"/>
              </w:rPr>
              <w:t>آیه‌ی اطعام</w:t>
            </w:r>
            <w:r>
              <w:rPr>
                <w:rStyle w:val="IndexLink"/>
                <w:rtl w:val="true"/>
              </w:rPr>
              <w:tab/>
            </w:r>
            <w:r>
              <w:rPr>
                <w:rStyle w:val="IndexLink"/>
              </w:rPr>
              <w:t>100</w:t>
            </w:r>
          </w:hyperlink>
        </w:p>
        <w:p>
          <w:pPr>
            <w:pStyle w:val="Contents3"/>
            <w:tabs>
              <w:tab w:val="clear" w:pos="8459"/>
              <w:tab w:val="right" w:pos="9026" w:leader="dot"/>
            </w:tabs>
            <w:rPr/>
          </w:pPr>
          <w:hyperlink w:anchor="__RefHeading___Toc17005978_1280447820">
            <w:r>
              <w:rPr>
                <w:webHidden/>
                <w:rStyle w:val="IndexLink"/>
                <w:rtl w:val="true"/>
              </w:rPr>
              <w:t>آیه‌ی امانت</w:t>
            </w:r>
            <w:r>
              <w:rPr>
                <w:rStyle w:val="IndexLink"/>
                <w:rtl w:val="true"/>
              </w:rPr>
              <w:tab/>
            </w:r>
            <w:r>
              <w:rPr>
                <w:rStyle w:val="IndexLink"/>
              </w:rPr>
              <w:t>110</w:t>
            </w:r>
          </w:hyperlink>
        </w:p>
        <w:p>
          <w:pPr>
            <w:pStyle w:val="Contents2"/>
            <w:tabs>
              <w:tab w:val="clear" w:pos="8743"/>
              <w:tab w:val="right" w:pos="9026" w:leader="dot"/>
            </w:tabs>
            <w:rPr/>
          </w:pPr>
          <w:hyperlink w:anchor="__RefHeading___Toc17005980_1280447820">
            <w:r>
              <w:rPr>
                <w:webHidden/>
                <w:rStyle w:val="IndexLink"/>
                <w:rtl w:val="true"/>
              </w:rPr>
              <w:t>حضرت فاطمه از دیدگاه روایات</w:t>
            </w:r>
            <w:r>
              <w:rPr>
                <w:rStyle w:val="IndexLink"/>
                <w:rtl w:val="true"/>
              </w:rPr>
              <w:tab/>
            </w:r>
            <w:r>
              <w:rPr>
                <w:rStyle w:val="IndexLink"/>
              </w:rPr>
              <w:t>117</w:t>
            </w:r>
          </w:hyperlink>
        </w:p>
        <w:p>
          <w:pPr>
            <w:pStyle w:val="Contents3"/>
            <w:tabs>
              <w:tab w:val="clear" w:pos="8459"/>
              <w:tab w:val="right" w:pos="9026" w:leader="dot"/>
            </w:tabs>
            <w:rPr/>
          </w:pPr>
          <w:hyperlink w:anchor="__RefHeading___Toc17005982_12804478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7005984_1280447820">
            <w:r>
              <w:rPr>
                <w:webHidden/>
                <w:rStyle w:val="IndexLink"/>
                <w:rtl w:val="true"/>
              </w:rPr>
              <w:t>زهرا یکی از علل آفرینش</w:t>
            </w:r>
            <w:r>
              <w:rPr>
                <w:rStyle w:val="IndexLink"/>
                <w:rtl w:val="true"/>
              </w:rPr>
              <w:tab/>
            </w:r>
            <w:r>
              <w:rPr>
                <w:rStyle w:val="IndexLink"/>
              </w:rPr>
              <w:t>119</w:t>
            </w:r>
          </w:hyperlink>
        </w:p>
        <w:p>
          <w:pPr>
            <w:pStyle w:val="Contents3"/>
            <w:tabs>
              <w:tab w:val="clear" w:pos="8459"/>
              <w:tab w:val="right" w:pos="9026" w:leader="dot"/>
            </w:tabs>
            <w:rPr/>
          </w:pPr>
          <w:hyperlink w:anchor="__RefHeading___Toc17005986_1280447820">
            <w:r>
              <w:rPr>
                <w:webHidden/>
                <w:rStyle w:val="IndexLink"/>
                <w:rtl w:val="true"/>
              </w:rPr>
              <w:t>درج نام فاطمه بر ساق عرش و در بهشت</w:t>
            </w:r>
            <w:r>
              <w:rPr>
                <w:rStyle w:val="IndexLink"/>
                <w:rtl w:val="true"/>
              </w:rPr>
              <w:tab/>
            </w:r>
            <w:r>
              <w:rPr>
                <w:rStyle w:val="IndexLink"/>
              </w:rPr>
              <w:t>126</w:t>
            </w:r>
          </w:hyperlink>
        </w:p>
        <w:p>
          <w:pPr>
            <w:pStyle w:val="Contents3"/>
            <w:tabs>
              <w:tab w:val="clear" w:pos="8459"/>
              <w:tab w:val="right" w:pos="9026" w:leader="dot"/>
            </w:tabs>
            <w:rPr/>
          </w:pPr>
          <w:hyperlink w:anchor="__RefHeading___Toc17005988_1280447820">
            <w:r>
              <w:rPr>
                <w:webHidden/>
                <w:rStyle w:val="IndexLink"/>
                <w:rtl w:val="true"/>
              </w:rPr>
              <w:t>تصویر زهرا در بهشت</w:t>
            </w:r>
            <w:r>
              <w:rPr>
                <w:rStyle w:val="IndexLink"/>
                <w:rtl w:val="true"/>
              </w:rPr>
              <w:tab/>
            </w:r>
            <w:r>
              <w:rPr>
                <w:rStyle w:val="IndexLink"/>
              </w:rPr>
              <w:t>132</w:t>
            </w:r>
          </w:hyperlink>
        </w:p>
        <w:p>
          <w:pPr>
            <w:pStyle w:val="Contents3"/>
            <w:tabs>
              <w:tab w:val="clear" w:pos="8459"/>
              <w:tab w:val="right" w:pos="9026" w:leader="dot"/>
            </w:tabs>
            <w:rPr/>
          </w:pPr>
          <w:hyperlink w:anchor="__RefHeading___Toc17005990_1280447820">
            <w:r>
              <w:rPr>
                <w:webHidden/>
                <w:rStyle w:val="IndexLink"/>
                <w:rtl w:val="true"/>
              </w:rPr>
              <w:t>اقتدار و توسل به حضرت زهرا</w:t>
            </w:r>
            <w:r>
              <w:rPr>
                <w:rStyle w:val="IndexLink"/>
                <w:rtl w:val="true"/>
              </w:rPr>
              <w:tab/>
            </w:r>
            <w:r>
              <w:rPr>
                <w:rStyle w:val="IndexLink"/>
              </w:rPr>
              <w:t>138</w:t>
            </w:r>
          </w:hyperlink>
        </w:p>
        <w:p>
          <w:pPr>
            <w:pStyle w:val="Contents3"/>
            <w:tabs>
              <w:tab w:val="clear" w:pos="8459"/>
              <w:tab w:val="right" w:pos="9026" w:leader="dot"/>
            </w:tabs>
            <w:rPr/>
          </w:pPr>
          <w:hyperlink w:anchor="__RefHeading___Toc17005992_1280447820">
            <w:r>
              <w:rPr>
                <w:webHidden/>
                <w:rStyle w:val="IndexLink"/>
                <w:rtl w:val="true"/>
              </w:rPr>
              <w:t>جنگ و یا صلح با زهرا مانند جنگ و صلح با پیامبر و علی و حسنین است</w:t>
            </w:r>
            <w:r>
              <w:rPr>
                <w:rStyle w:val="IndexLink"/>
                <w:rtl w:val="true"/>
              </w:rPr>
              <w:tab/>
            </w:r>
            <w:r>
              <w:rPr>
                <w:rStyle w:val="IndexLink"/>
              </w:rPr>
              <w:t>149</w:t>
            </w:r>
          </w:hyperlink>
        </w:p>
        <w:p>
          <w:pPr>
            <w:pStyle w:val="Contents3"/>
            <w:tabs>
              <w:tab w:val="clear" w:pos="8459"/>
              <w:tab w:val="right" w:pos="9026" w:leader="dot"/>
            </w:tabs>
            <w:rPr/>
          </w:pPr>
          <w:hyperlink w:anchor="__RefHeading___Toc17005994_1280447820">
            <w:r>
              <w:rPr>
                <w:webHidden/>
                <w:rStyle w:val="IndexLink"/>
                <w:rtl w:val="true"/>
              </w:rPr>
              <w:t>فاطمه سیده‌ی زنان عالم می‌باشد و دوستی و دشمنی با او مانند دوستی و دشمنی با پیامبر است</w:t>
            </w:r>
            <w:r>
              <w:rPr>
                <w:rStyle w:val="IndexLink"/>
                <w:rtl w:val="true"/>
              </w:rPr>
              <w:tab/>
            </w:r>
            <w:r>
              <w:rPr>
                <w:rStyle w:val="IndexLink"/>
              </w:rPr>
              <w:t>159</w:t>
            </w:r>
          </w:hyperlink>
        </w:p>
        <w:p>
          <w:pPr>
            <w:pStyle w:val="Contents3"/>
            <w:tabs>
              <w:tab w:val="clear" w:pos="8459"/>
              <w:tab w:val="right" w:pos="9026" w:leader="dot"/>
            </w:tabs>
            <w:rPr/>
          </w:pPr>
          <w:hyperlink w:anchor="__RefHeading___Toc17005996_1280447820">
            <w:r>
              <w:rPr>
                <w:webHidden/>
                <w:rStyle w:val="IndexLink"/>
                <w:rtl w:val="true"/>
              </w:rPr>
              <w:t>مقام رکنیت فاطمه نسبت به علی</w:t>
            </w:r>
            <w:r>
              <w:rPr>
                <w:rStyle w:val="IndexLink"/>
                <w:rtl w:val="true"/>
              </w:rPr>
              <w:tab/>
            </w:r>
            <w:r>
              <w:rPr>
                <w:rStyle w:val="IndexLink"/>
              </w:rPr>
              <w:t>167</w:t>
            </w:r>
          </w:hyperlink>
        </w:p>
        <w:p>
          <w:pPr>
            <w:pStyle w:val="Contents3"/>
            <w:tabs>
              <w:tab w:val="clear" w:pos="8459"/>
              <w:tab w:val="right" w:pos="9026" w:leader="dot"/>
            </w:tabs>
            <w:rPr/>
          </w:pPr>
          <w:hyperlink w:anchor="__RefHeading___Toc17005998_1280447820">
            <w:r>
              <w:rPr>
                <w:webHidden/>
                <w:rStyle w:val="IndexLink"/>
                <w:rtl w:val="true"/>
              </w:rPr>
              <w:t>مجاز بودن ورود و توقف فاطمه در مسجدالنبی در همه‌ی حالات</w:t>
            </w:r>
            <w:r>
              <w:rPr>
                <w:rStyle w:val="IndexLink"/>
                <w:rtl w:val="true"/>
              </w:rPr>
              <w:tab/>
            </w:r>
            <w:r>
              <w:rPr>
                <w:rStyle w:val="IndexLink"/>
              </w:rPr>
              <w:t>177</w:t>
            </w:r>
          </w:hyperlink>
        </w:p>
        <w:p>
          <w:pPr>
            <w:pStyle w:val="Contents3"/>
            <w:tabs>
              <w:tab w:val="clear" w:pos="8459"/>
              <w:tab w:val="right" w:pos="9026" w:leader="dot"/>
            </w:tabs>
            <w:rPr/>
          </w:pPr>
          <w:hyperlink w:anchor="__RefHeading___Toc17006000_1280447820">
            <w:r>
              <w:rPr>
                <w:webHidden/>
                <w:rStyle w:val="IndexLink"/>
                <w:rtl w:val="true"/>
              </w:rPr>
              <w:t>محدثه بودن فاطمه</w:t>
            </w:r>
            <w:r>
              <w:rPr>
                <w:rStyle w:val="IndexLink"/>
                <w:rtl w:val="true"/>
              </w:rPr>
              <w:tab/>
            </w:r>
            <w:r>
              <w:rPr>
                <w:rStyle w:val="IndexLink"/>
              </w:rPr>
              <w:t>193</w:t>
            </w:r>
          </w:hyperlink>
        </w:p>
        <w:p>
          <w:pPr>
            <w:pStyle w:val="Contents3"/>
            <w:tabs>
              <w:tab w:val="clear" w:pos="8459"/>
              <w:tab w:val="right" w:pos="9026" w:leader="dot"/>
            </w:tabs>
            <w:rPr/>
          </w:pPr>
          <w:hyperlink w:anchor="__RefHeading___Toc17006002_1280447820">
            <w:r>
              <w:rPr>
                <w:webHidden/>
                <w:rStyle w:val="IndexLink"/>
                <w:rtl w:val="true"/>
              </w:rPr>
              <w:t>بشارت بهشت رفتن به شیعیان زهرا</w:t>
            </w:r>
            <w:r>
              <w:rPr>
                <w:rStyle w:val="IndexLink"/>
                <w:rtl w:val="true"/>
              </w:rPr>
              <w:tab/>
            </w:r>
            <w:r>
              <w:rPr>
                <w:rStyle w:val="IndexLink"/>
              </w:rPr>
              <w:t>208</w:t>
            </w:r>
          </w:hyperlink>
        </w:p>
        <w:p>
          <w:pPr>
            <w:pStyle w:val="Contents3"/>
            <w:tabs>
              <w:tab w:val="clear" w:pos="8459"/>
              <w:tab w:val="right" w:pos="9026" w:leader="dot"/>
            </w:tabs>
            <w:rPr/>
          </w:pPr>
          <w:hyperlink w:anchor="__RefHeading___Toc17006004_1280447820">
            <w:r>
              <w:rPr>
                <w:webHidden/>
                <w:rStyle w:val="IndexLink"/>
                <w:rtl w:val="true"/>
              </w:rPr>
              <w:t>خلقت پیامبر و زهرا و ائمه از یک نور واحد</w:t>
            </w:r>
            <w:r>
              <w:rPr>
                <w:rStyle w:val="IndexLink"/>
                <w:rtl w:val="true"/>
              </w:rPr>
              <w:tab/>
            </w:r>
            <w:r>
              <w:rPr>
                <w:rStyle w:val="IndexLink"/>
              </w:rPr>
              <w:t>222</w:t>
            </w:r>
          </w:hyperlink>
        </w:p>
        <w:p>
          <w:pPr>
            <w:pStyle w:val="Contents3"/>
            <w:tabs>
              <w:tab w:val="clear" w:pos="8459"/>
              <w:tab w:val="right" w:pos="9026" w:leader="dot"/>
            </w:tabs>
            <w:rPr/>
          </w:pPr>
          <w:hyperlink w:anchor="__RefHeading___Toc17006006_1280447820">
            <w:r>
              <w:rPr>
                <w:webHidden/>
                <w:rStyle w:val="IndexLink"/>
                <w:rtl w:val="true"/>
              </w:rPr>
              <w:t>همانندی ولایت پیامبر و زهرا و ائمه</w:t>
            </w:r>
            <w:r>
              <w:rPr>
                <w:rStyle w:val="IndexLink"/>
                <w:rtl w:val="true"/>
              </w:rPr>
              <w:tab/>
            </w:r>
            <w:r>
              <w:rPr>
                <w:rStyle w:val="IndexLink"/>
              </w:rPr>
              <w:t>244</w:t>
            </w:r>
          </w:hyperlink>
        </w:p>
        <w:p>
          <w:pPr>
            <w:pStyle w:val="Contents3"/>
            <w:tabs>
              <w:tab w:val="clear" w:pos="8459"/>
              <w:tab w:val="right" w:pos="9026" w:leader="dot"/>
            </w:tabs>
            <w:rPr/>
          </w:pPr>
          <w:hyperlink w:anchor="__RefHeading___Toc17006008_1280447820">
            <w:r>
              <w:rPr>
                <w:webHidden/>
                <w:rStyle w:val="IndexLink"/>
                <w:rtl w:val="true"/>
              </w:rPr>
              <w:t>مقام زهرا در بهشت با مقام پیامبر و علی و حسنین یکسان است</w:t>
            </w:r>
            <w:r>
              <w:rPr>
                <w:rStyle w:val="IndexLink"/>
                <w:rtl w:val="true"/>
              </w:rPr>
              <w:tab/>
            </w:r>
            <w:r>
              <w:rPr>
                <w:rStyle w:val="IndexLink"/>
              </w:rPr>
              <w:t>279</w:t>
            </w:r>
          </w:hyperlink>
        </w:p>
        <w:p>
          <w:pPr>
            <w:pStyle w:val="Contents3"/>
            <w:tabs>
              <w:tab w:val="clear" w:pos="8459"/>
              <w:tab w:val="right" w:pos="9026" w:leader="dot"/>
            </w:tabs>
            <w:rPr/>
          </w:pPr>
          <w:hyperlink w:anchor="__RefHeading___Toc17006010_1280447820">
            <w:r>
              <w:rPr>
                <w:webHidden/>
                <w:rStyle w:val="IndexLink"/>
                <w:rtl w:val="true"/>
              </w:rPr>
              <w:t>مقام تقدم و رکوب زهرا در ورود به بهشت</w:t>
            </w:r>
            <w:r>
              <w:rPr>
                <w:rStyle w:val="IndexLink"/>
                <w:rtl w:val="true"/>
              </w:rPr>
              <w:tab/>
            </w:r>
            <w:r>
              <w:rPr>
                <w:rStyle w:val="IndexLink"/>
              </w:rPr>
              <w:t>285</w:t>
            </w:r>
          </w:hyperlink>
        </w:p>
        <w:p>
          <w:pPr>
            <w:pStyle w:val="Contents3"/>
            <w:tabs>
              <w:tab w:val="clear" w:pos="8459"/>
              <w:tab w:val="right" w:pos="9026" w:leader="dot"/>
            </w:tabs>
            <w:rPr/>
          </w:pPr>
          <w:hyperlink w:anchor="__RefHeading___Toc17006012_1280447820">
            <w:r>
              <w:rPr>
                <w:webHidden/>
                <w:rStyle w:val="IndexLink"/>
                <w:rtl w:val="true"/>
              </w:rPr>
              <w:t>فضل صلوات فرستادن بر فاطمه</w:t>
            </w:r>
            <w:r>
              <w:rPr>
                <w:rStyle w:val="IndexLink"/>
                <w:rtl w:val="true"/>
              </w:rPr>
              <w:tab/>
            </w:r>
            <w:r>
              <w:rPr>
                <w:rStyle w:val="IndexLink"/>
              </w:rPr>
              <w:t>293</w:t>
            </w:r>
          </w:hyperlink>
        </w:p>
        <w:p>
          <w:pPr>
            <w:pStyle w:val="Contents3"/>
            <w:tabs>
              <w:tab w:val="clear" w:pos="8459"/>
              <w:tab w:val="right" w:pos="9026" w:leader="dot"/>
            </w:tabs>
            <w:rPr/>
          </w:pPr>
          <w:hyperlink w:anchor="__RefHeading___Toc17006014_1280447820">
            <w:r>
              <w:rPr>
                <w:webHidden/>
                <w:rStyle w:val="IndexLink"/>
                <w:rtl w:val="true"/>
              </w:rPr>
              <w:t xml:space="preserve">چهل منقبت حضرت فاطمه‌ی زهرا </w:t>
            </w:r>
            <w:r>
              <w:rPr>
                <w:rStyle w:val="IndexLink"/>
                <w:rtl w:val="true"/>
              </w:rPr>
              <w:t>(</w:t>
            </w:r>
            <w:r>
              <w:rPr>
                <w:rStyle w:val="IndexLink"/>
                <w:rtl w:val="true"/>
              </w:rPr>
              <w:t>مناقب مشترکه</w:t>
            </w:r>
            <w:r>
              <w:rPr>
                <w:rStyle w:val="IndexLink"/>
                <w:rtl w:val="true"/>
              </w:rPr>
              <w:t>)</w:t>
              <w:tab/>
            </w:r>
            <w:r>
              <w:rPr>
                <w:rStyle w:val="IndexLink"/>
              </w:rPr>
              <w:t>301</w:t>
            </w:r>
          </w:hyperlink>
        </w:p>
        <w:p>
          <w:pPr>
            <w:pStyle w:val="Contents4"/>
            <w:tabs>
              <w:tab w:val="clear" w:pos="8176"/>
              <w:tab w:val="right" w:pos="9026" w:leader="dot"/>
            </w:tabs>
            <w:rPr/>
          </w:pPr>
          <w:hyperlink w:anchor="__RefHeading___Toc17006016_1280447820">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7006018_1280447820">
            <w:r>
              <w:rPr>
                <w:webHidden/>
                <w:rStyle w:val="IndexLink"/>
                <w:rtl w:val="true"/>
              </w:rPr>
              <w:t xml:space="preserve">منقبت </w:t>
            </w:r>
            <w:r>
              <w:rPr>
                <w:rStyle w:val="IndexLink"/>
              </w:rPr>
              <w:t>01</w:t>
            </w:r>
            <w:r>
              <w:rPr>
                <w:rStyle w:val="IndexLink"/>
                <w:rtl w:val="true"/>
              </w:rPr>
              <w:tab/>
            </w:r>
            <w:r>
              <w:rPr>
                <w:rStyle w:val="IndexLink"/>
              </w:rPr>
              <w:t>302</w:t>
            </w:r>
          </w:hyperlink>
        </w:p>
        <w:p>
          <w:pPr>
            <w:pStyle w:val="Contents4"/>
            <w:tabs>
              <w:tab w:val="clear" w:pos="8176"/>
              <w:tab w:val="right" w:pos="9026" w:leader="dot"/>
            </w:tabs>
            <w:rPr/>
          </w:pPr>
          <w:hyperlink w:anchor="__RefHeading___Toc17006020_1280447820">
            <w:r>
              <w:rPr>
                <w:webHidden/>
                <w:rStyle w:val="IndexLink"/>
                <w:rtl w:val="true"/>
              </w:rPr>
              <w:t xml:space="preserve">منقبت </w:t>
            </w:r>
            <w:r>
              <w:rPr>
                <w:rStyle w:val="IndexLink"/>
              </w:rPr>
              <w:t>02</w:t>
            </w:r>
            <w:r>
              <w:rPr>
                <w:rStyle w:val="IndexLink"/>
                <w:rtl w:val="true"/>
              </w:rPr>
              <w:tab/>
            </w:r>
            <w:r>
              <w:rPr>
                <w:rStyle w:val="IndexLink"/>
              </w:rPr>
              <w:t>303</w:t>
            </w:r>
          </w:hyperlink>
        </w:p>
        <w:p>
          <w:pPr>
            <w:pStyle w:val="Contents4"/>
            <w:tabs>
              <w:tab w:val="clear" w:pos="8176"/>
              <w:tab w:val="right" w:pos="9026" w:leader="dot"/>
            </w:tabs>
            <w:rPr/>
          </w:pPr>
          <w:hyperlink w:anchor="__RefHeading___Toc17006022_1280447820">
            <w:r>
              <w:rPr>
                <w:webHidden/>
                <w:rStyle w:val="IndexLink"/>
                <w:rtl w:val="true"/>
              </w:rPr>
              <w:t xml:space="preserve">منقبت </w:t>
            </w:r>
            <w:r>
              <w:rPr>
                <w:rStyle w:val="IndexLink"/>
              </w:rPr>
              <w:t>03</w:t>
            </w:r>
            <w:r>
              <w:rPr>
                <w:rStyle w:val="IndexLink"/>
                <w:rtl w:val="true"/>
              </w:rPr>
              <w:tab/>
            </w:r>
            <w:r>
              <w:rPr>
                <w:rStyle w:val="IndexLink"/>
              </w:rPr>
              <w:t>304</w:t>
            </w:r>
          </w:hyperlink>
        </w:p>
        <w:p>
          <w:pPr>
            <w:pStyle w:val="Contents4"/>
            <w:tabs>
              <w:tab w:val="clear" w:pos="8176"/>
              <w:tab w:val="right" w:pos="9026" w:leader="dot"/>
            </w:tabs>
            <w:rPr/>
          </w:pPr>
          <w:hyperlink w:anchor="__RefHeading___Toc17006024_1280447820">
            <w:r>
              <w:rPr>
                <w:webHidden/>
                <w:rStyle w:val="IndexLink"/>
                <w:rtl w:val="true"/>
              </w:rPr>
              <w:t xml:space="preserve">منقبت </w:t>
            </w:r>
            <w:r>
              <w:rPr>
                <w:rStyle w:val="IndexLink"/>
              </w:rPr>
              <w:t>04</w:t>
            </w:r>
            <w:r>
              <w:rPr>
                <w:rStyle w:val="IndexLink"/>
                <w:rtl w:val="true"/>
              </w:rPr>
              <w:tab/>
            </w:r>
            <w:r>
              <w:rPr>
                <w:rStyle w:val="IndexLink"/>
              </w:rPr>
              <w:t>305</w:t>
            </w:r>
          </w:hyperlink>
        </w:p>
        <w:p>
          <w:pPr>
            <w:pStyle w:val="Contents4"/>
            <w:tabs>
              <w:tab w:val="clear" w:pos="8176"/>
              <w:tab w:val="right" w:pos="9026" w:leader="dot"/>
            </w:tabs>
            <w:rPr/>
          </w:pPr>
          <w:hyperlink w:anchor="__RefHeading___Toc17006026_1280447820">
            <w:r>
              <w:rPr>
                <w:webHidden/>
                <w:rStyle w:val="IndexLink"/>
                <w:rtl w:val="true"/>
              </w:rPr>
              <w:t xml:space="preserve">منقبت </w:t>
            </w:r>
            <w:r>
              <w:rPr>
                <w:rStyle w:val="IndexLink"/>
              </w:rPr>
              <w:t>05</w:t>
            </w:r>
            <w:r>
              <w:rPr>
                <w:rStyle w:val="IndexLink"/>
                <w:rtl w:val="true"/>
              </w:rPr>
              <w:tab/>
            </w:r>
            <w:r>
              <w:rPr>
                <w:rStyle w:val="IndexLink"/>
              </w:rPr>
              <w:t>306</w:t>
            </w:r>
          </w:hyperlink>
        </w:p>
        <w:p>
          <w:pPr>
            <w:pStyle w:val="Contents4"/>
            <w:tabs>
              <w:tab w:val="clear" w:pos="8176"/>
              <w:tab w:val="right" w:pos="9026" w:leader="dot"/>
            </w:tabs>
            <w:rPr/>
          </w:pPr>
          <w:hyperlink w:anchor="__RefHeading___Toc17006028_1280447820">
            <w:r>
              <w:rPr>
                <w:webHidden/>
                <w:rStyle w:val="IndexLink"/>
                <w:rtl w:val="true"/>
              </w:rPr>
              <w:t xml:space="preserve">منقبت </w:t>
            </w:r>
            <w:r>
              <w:rPr>
                <w:rStyle w:val="IndexLink"/>
              </w:rPr>
              <w:t>06</w:t>
            </w:r>
            <w:r>
              <w:rPr>
                <w:rStyle w:val="IndexLink"/>
                <w:rtl w:val="true"/>
              </w:rPr>
              <w:tab/>
            </w:r>
            <w:r>
              <w:rPr>
                <w:rStyle w:val="IndexLink"/>
              </w:rPr>
              <w:t>307</w:t>
            </w:r>
          </w:hyperlink>
        </w:p>
        <w:p>
          <w:pPr>
            <w:pStyle w:val="Contents4"/>
            <w:tabs>
              <w:tab w:val="clear" w:pos="8176"/>
              <w:tab w:val="right" w:pos="9026" w:leader="dot"/>
            </w:tabs>
            <w:rPr/>
          </w:pPr>
          <w:hyperlink w:anchor="__RefHeading___Toc17006030_1280447820">
            <w:r>
              <w:rPr>
                <w:webHidden/>
                <w:rStyle w:val="IndexLink"/>
                <w:rtl w:val="true"/>
              </w:rPr>
              <w:t xml:space="preserve">منقبت </w:t>
            </w:r>
            <w:r>
              <w:rPr>
                <w:rStyle w:val="IndexLink"/>
              </w:rPr>
              <w:t>07</w:t>
            </w:r>
            <w:r>
              <w:rPr>
                <w:rStyle w:val="IndexLink"/>
                <w:rtl w:val="true"/>
              </w:rPr>
              <w:tab/>
            </w:r>
            <w:r>
              <w:rPr>
                <w:rStyle w:val="IndexLink"/>
              </w:rPr>
              <w:t>308</w:t>
            </w:r>
          </w:hyperlink>
        </w:p>
        <w:p>
          <w:pPr>
            <w:pStyle w:val="Contents4"/>
            <w:tabs>
              <w:tab w:val="clear" w:pos="8176"/>
              <w:tab w:val="right" w:pos="9026" w:leader="dot"/>
            </w:tabs>
            <w:rPr/>
          </w:pPr>
          <w:hyperlink w:anchor="__RefHeading___Toc17006032_1280447820">
            <w:r>
              <w:rPr>
                <w:webHidden/>
                <w:rStyle w:val="IndexLink"/>
                <w:rtl w:val="true"/>
              </w:rPr>
              <w:t xml:space="preserve">منقبت </w:t>
            </w:r>
            <w:r>
              <w:rPr>
                <w:rStyle w:val="IndexLink"/>
              </w:rPr>
              <w:t>08</w:t>
            </w:r>
            <w:r>
              <w:rPr>
                <w:rStyle w:val="IndexLink"/>
                <w:rtl w:val="true"/>
              </w:rPr>
              <w:tab/>
            </w:r>
            <w:r>
              <w:rPr>
                <w:rStyle w:val="IndexLink"/>
              </w:rPr>
              <w:t>309</w:t>
            </w:r>
          </w:hyperlink>
        </w:p>
        <w:p>
          <w:pPr>
            <w:pStyle w:val="Contents4"/>
            <w:tabs>
              <w:tab w:val="clear" w:pos="8176"/>
              <w:tab w:val="right" w:pos="9026" w:leader="dot"/>
            </w:tabs>
            <w:rPr/>
          </w:pPr>
          <w:hyperlink w:anchor="__RefHeading___Toc17006034_1280447820">
            <w:r>
              <w:rPr>
                <w:webHidden/>
                <w:rStyle w:val="IndexLink"/>
                <w:rtl w:val="true"/>
              </w:rPr>
              <w:t xml:space="preserve">منقبت </w:t>
            </w:r>
            <w:r>
              <w:rPr>
                <w:rStyle w:val="IndexLink"/>
              </w:rPr>
              <w:t>09</w:t>
            </w:r>
            <w:r>
              <w:rPr>
                <w:rStyle w:val="IndexLink"/>
                <w:rtl w:val="true"/>
              </w:rPr>
              <w:tab/>
            </w:r>
            <w:r>
              <w:rPr>
                <w:rStyle w:val="IndexLink"/>
              </w:rPr>
              <w:t>310</w:t>
            </w:r>
          </w:hyperlink>
        </w:p>
        <w:p>
          <w:pPr>
            <w:pStyle w:val="Contents4"/>
            <w:tabs>
              <w:tab w:val="clear" w:pos="8176"/>
              <w:tab w:val="right" w:pos="9026" w:leader="dot"/>
            </w:tabs>
            <w:rPr/>
          </w:pPr>
          <w:hyperlink w:anchor="__RefHeading___Toc17006036_1280447820">
            <w:r>
              <w:rPr>
                <w:webHidden/>
                <w:rStyle w:val="IndexLink"/>
                <w:rtl w:val="true"/>
              </w:rPr>
              <w:t xml:space="preserve">منقبت </w:t>
            </w:r>
            <w:r>
              <w:rPr>
                <w:rStyle w:val="IndexLink"/>
              </w:rPr>
              <w:t>10</w:t>
            </w:r>
            <w:r>
              <w:rPr>
                <w:rStyle w:val="IndexLink"/>
                <w:rtl w:val="true"/>
              </w:rPr>
              <w:tab/>
            </w:r>
            <w:r>
              <w:rPr>
                <w:rStyle w:val="IndexLink"/>
              </w:rPr>
              <w:t>311</w:t>
            </w:r>
          </w:hyperlink>
        </w:p>
        <w:p>
          <w:pPr>
            <w:pStyle w:val="Contents4"/>
            <w:tabs>
              <w:tab w:val="clear" w:pos="8176"/>
              <w:tab w:val="right" w:pos="9026" w:leader="dot"/>
            </w:tabs>
            <w:rPr/>
          </w:pPr>
          <w:hyperlink w:anchor="__RefHeading___Toc17006038_1280447820">
            <w:r>
              <w:rPr>
                <w:webHidden/>
                <w:rStyle w:val="IndexLink"/>
                <w:rtl w:val="true"/>
              </w:rPr>
              <w:t xml:space="preserve">منقبت </w:t>
            </w:r>
            <w:r>
              <w:rPr>
                <w:rStyle w:val="IndexLink"/>
              </w:rPr>
              <w:t>11</w:t>
            </w:r>
            <w:r>
              <w:rPr>
                <w:rStyle w:val="IndexLink"/>
                <w:rtl w:val="true"/>
              </w:rPr>
              <w:tab/>
            </w:r>
            <w:r>
              <w:rPr>
                <w:rStyle w:val="IndexLink"/>
              </w:rPr>
              <w:t>312</w:t>
            </w:r>
          </w:hyperlink>
        </w:p>
        <w:p>
          <w:pPr>
            <w:pStyle w:val="Contents4"/>
            <w:tabs>
              <w:tab w:val="clear" w:pos="8176"/>
              <w:tab w:val="right" w:pos="9026" w:leader="dot"/>
            </w:tabs>
            <w:rPr/>
          </w:pPr>
          <w:hyperlink w:anchor="__RefHeading___Toc17006040_1280447820">
            <w:r>
              <w:rPr>
                <w:webHidden/>
                <w:rStyle w:val="IndexLink"/>
                <w:rtl w:val="true"/>
              </w:rPr>
              <w:t xml:space="preserve">منقبت </w:t>
            </w:r>
            <w:r>
              <w:rPr>
                <w:rStyle w:val="IndexLink"/>
              </w:rPr>
              <w:t>12</w:t>
            </w:r>
            <w:r>
              <w:rPr>
                <w:rStyle w:val="IndexLink"/>
                <w:rtl w:val="true"/>
              </w:rPr>
              <w:tab/>
            </w:r>
            <w:r>
              <w:rPr>
                <w:rStyle w:val="IndexLink"/>
              </w:rPr>
              <w:t>313</w:t>
            </w:r>
          </w:hyperlink>
        </w:p>
        <w:p>
          <w:pPr>
            <w:pStyle w:val="Contents4"/>
            <w:tabs>
              <w:tab w:val="clear" w:pos="8176"/>
              <w:tab w:val="right" w:pos="9026" w:leader="dot"/>
            </w:tabs>
            <w:rPr/>
          </w:pPr>
          <w:hyperlink w:anchor="__RefHeading___Toc17006042_1280447820">
            <w:r>
              <w:rPr>
                <w:webHidden/>
                <w:rStyle w:val="IndexLink"/>
                <w:rtl w:val="true"/>
              </w:rPr>
              <w:t xml:space="preserve">منقبت </w:t>
            </w:r>
            <w:r>
              <w:rPr>
                <w:rStyle w:val="IndexLink"/>
              </w:rPr>
              <w:t>13</w:t>
            </w:r>
            <w:r>
              <w:rPr>
                <w:rStyle w:val="IndexLink"/>
                <w:rtl w:val="true"/>
              </w:rPr>
              <w:tab/>
            </w:r>
            <w:r>
              <w:rPr>
                <w:rStyle w:val="IndexLink"/>
              </w:rPr>
              <w:t>314</w:t>
            </w:r>
          </w:hyperlink>
        </w:p>
        <w:p>
          <w:pPr>
            <w:pStyle w:val="Contents4"/>
            <w:tabs>
              <w:tab w:val="clear" w:pos="8176"/>
              <w:tab w:val="right" w:pos="9026" w:leader="dot"/>
            </w:tabs>
            <w:rPr/>
          </w:pPr>
          <w:hyperlink w:anchor="__RefHeading___Toc17006044_1280447820">
            <w:r>
              <w:rPr>
                <w:webHidden/>
                <w:rStyle w:val="IndexLink"/>
                <w:rtl w:val="true"/>
              </w:rPr>
              <w:t xml:space="preserve">منقبت </w:t>
            </w:r>
            <w:r>
              <w:rPr>
                <w:rStyle w:val="IndexLink"/>
              </w:rPr>
              <w:t>14</w:t>
            </w:r>
            <w:r>
              <w:rPr>
                <w:rStyle w:val="IndexLink"/>
                <w:rtl w:val="true"/>
              </w:rPr>
              <w:tab/>
            </w:r>
            <w:r>
              <w:rPr>
                <w:rStyle w:val="IndexLink"/>
              </w:rPr>
              <w:t>315</w:t>
            </w:r>
          </w:hyperlink>
        </w:p>
        <w:p>
          <w:pPr>
            <w:pStyle w:val="Contents4"/>
            <w:tabs>
              <w:tab w:val="clear" w:pos="8176"/>
              <w:tab w:val="right" w:pos="9026" w:leader="dot"/>
            </w:tabs>
            <w:rPr/>
          </w:pPr>
          <w:hyperlink w:anchor="__RefHeading___Toc17006046_1280447820">
            <w:r>
              <w:rPr>
                <w:webHidden/>
                <w:rStyle w:val="IndexLink"/>
                <w:rtl w:val="true"/>
              </w:rPr>
              <w:t xml:space="preserve">منقبت </w:t>
            </w:r>
            <w:r>
              <w:rPr>
                <w:rStyle w:val="IndexLink"/>
              </w:rPr>
              <w:t>15</w:t>
            </w:r>
            <w:r>
              <w:rPr>
                <w:rStyle w:val="IndexLink"/>
                <w:rtl w:val="true"/>
              </w:rPr>
              <w:tab/>
            </w:r>
            <w:r>
              <w:rPr>
                <w:rStyle w:val="IndexLink"/>
              </w:rPr>
              <w:t>316</w:t>
            </w:r>
          </w:hyperlink>
        </w:p>
        <w:p>
          <w:pPr>
            <w:pStyle w:val="Contents4"/>
            <w:tabs>
              <w:tab w:val="clear" w:pos="8176"/>
              <w:tab w:val="right" w:pos="9026" w:leader="dot"/>
            </w:tabs>
            <w:rPr/>
          </w:pPr>
          <w:hyperlink w:anchor="__RefHeading___Toc17006048_1280447820">
            <w:r>
              <w:rPr>
                <w:webHidden/>
                <w:rStyle w:val="IndexLink"/>
                <w:rtl w:val="true"/>
              </w:rPr>
              <w:t xml:space="preserve">منقبت </w:t>
            </w:r>
            <w:r>
              <w:rPr>
                <w:rStyle w:val="IndexLink"/>
              </w:rPr>
              <w:t>16</w:t>
            </w:r>
            <w:r>
              <w:rPr>
                <w:rStyle w:val="IndexLink"/>
                <w:rtl w:val="true"/>
              </w:rPr>
              <w:tab/>
            </w:r>
            <w:r>
              <w:rPr>
                <w:rStyle w:val="IndexLink"/>
              </w:rPr>
              <w:t>317</w:t>
            </w:r>
          </w:hyperlink>
        </w:p>
        <w:p>
          <w:pPr>
            <w:pStyle w:val="Contents4"/>
            <w:tabs>
              <w:tab w:val="clear" w:pos="8176"/>
              <w:tab w:val="right" w:pos="9026" w:leader="dot"/>
            </w:tabs>
            <w:rPr/>
          </w:pPr>
          <w:hyperlink w:anchor="__RefHeading___Toc17006050_1280447820">
            <w:r>
              <w:rPr>
                <w:webHidden/>
                <w:rStyle w:val="IndexLink"/>
                <w:rtl w:val="true"/>
              </w:rPr>
              <w:t xml:space="preserve">منقبت </w:t>
            </w:r>
            <w:r>
              <w:rPr>
                <w:rStyle w:val="IndexLink"/>
              </w:rPr>
              <w:t>17</w:t>
            </w:r>
            <w:r>
              <w:rPr>
                <w:rStyle w:val="IndexLink"/>
                <w:rtl w:val="true"/>
              </w:rPr>
              <w:tab/>
            </w:r>
            <w:r>
              <w:rPr>
                <w:rStyle w:val="IndexLink"/>
              </w:rPr>
              <w:t>318</w:t>
            </w:r>
          </w:hyperlink>
        </w:p>
        <w:p>
          <w:pPr>
            <w:pStyle w:val="Contents4"/>
            <w:tabs>
              <w:tab w:val="clear" w:pos="8176"/>
              <w:tab w:val="right" w:pos="9026" w:leader="dot"/>
            </w:tabs>
            <w:rPr/>
          </w:pPr>
          <w:hyperlink w:anchor="__RefHeading___Toc17006052_1280447820">
            <w:r>
              <w:rPr>
                <w:webHidden/>
                <w:rStyle w:val="IndexLink"/>
                <w:rtl w:val="true"/>
              </w:rPr>
              <w:t xml:space="preserve">منقبت </w:t>
            </w:r>
            <w:r>
              <w:rPr>
                <w:rStyle w:val="IndexLink"/>
              </w:rPr>
              <w:t>18</w:t>
            </w:r>
            <w:r>
              <w:rPr>
                <w:rStyle w:val="IndexLink"/>
                <w:rtl w:val="true"/>
              </w:rPr>
              <w:tab/>
            </w:r>
            <w:r>
              <w:rPr>
                <w:rStyle w:val="IndexLink"/>
              </w:rPr>
              <w:t>319</w:t>
            </w:r>
          </w:hyperlink>
        </w:p>
        <w:p>
          <w:pPr>
            <w:pStyle w:val="Contents4"/>
            <w:tabs>
              <w:tab w:val="clear" w:pos="8176"/>
              <w:tab w:val="right" w:pos="9026" w:leader="dot"/>
            </w:tabs>
            <w:rPr/>
          </w:pPr>
          <w:hyperlink w:anchor="__RefHeading___Toc17006054_1280447820">
            <w:r>
              <w:rPr>
                <w:webHidden/>
                <w:rStyle w:val="IndexLink"/>
                <w:rtl w:val="true"/>
              </w:rPr>
              <w:t xml:space="preserve">منقبت </w:t>
            </w:r>
            <w:r>
              <w:rPr>
                <w:rStyle w:val="IndexLink"/>
              </w:rPr>
              <w:t>19</w:t>
            </w:r>
            <w:r>
              <w:rPr>
                <w:rStyle w:val="IndexLink"/>
                <w:rtl w:val="true"/>
              </w:rPr>
              <w:tab/>
            </w:r>
            <w:r>
              <w:rPr>
                <w:rStyle w:val="IndexLink"/>
              </w:rPr>
              <w:t>320</w:t>
            </w:r>
          </w:hyperlink>
        </w:p>
        <w:p>
          <w:pPr>
            <w:pStyle w:val="Contents4"/>
            <w:tabs>
              <w:tab w:val="clear" w:pos="8176"/>
              <w:tab w:val="right" w:pos="9026" w:leader="dot"/>
            </w:tabs>
            <w:rPr/>
          </w:pPr>
          <w:hyperlink w:anchor="__RefHeading___Toc17006056_1280447820">
            <w:r>
              <w:rPr>
                <w:webHidden/>
                <w:rStyle w:val="IndexLink"/>
                <w:rtl w:val="true"/>
              </w:rPr>
              <w:t xml:space="preserve">منقبت </w:t>
            </w:r>
            <w:r>
              <w:rPr>
                <w:rStyle w:val="IndexLink"/>
              </w:rPr>
              <w:t>20</w:t>
            </w:r>
            <w:r>
              <w:rPr>
                <w:rStyle w:val="IndexLink"/>
                <w:rtl w:val="true"/>
              </w:rPr>
              <w:tab/>
            </w:r>
            <w:r>
              <w:rPr>
                <w:rStyle w:val="IndexLink"/>
              </w:rPr>
              <w:t>321</w:t>
            </w:r>
          </w:hyperlink>
        </w:p>
        <w:p>
          <w:pPr>
            <w:pStyle w:val="Contents4"/>
            <w:tabs>
              <w:tab w:val="clear" w:pos="8176"/>
              <w:tab w:val="right" w:pos="9026" w:leader="dot"/>
            </w:tabs>
            <w:rPr/>
          </w:pPr>
          <w:hyperlink w:anchor="__RefHeading___Toc17006058_1280447820">
            <w:r>
              <w:rPr>
                <w:webHidden/>
                <w:rStyle w:val="IndexLink"/>
                <w:rtl w:val="true"/>
              </w:rPr>
              <w:t xml:space="preserve">منقبت </w:t>
            </w:r>
            <w:r>
              <w:rPr>
                <w:rStyle w:val="IndexLink"/>
              </w:rPr>
              <w:t>21</w:t>
            </w:r>
            <w:r>
              <w:rPr>
                <w:rStyle w:val="IndexLink"/>
                <w:rtl w:val="true"/>
              </w:rPr>
              <w:tab/>
            </w:r>
            <w:r>
              <w:rPr>
                <w:rStyle w:val="IndexLink"/>
              </w:rPr>
              <w:t>322</w:t>
            </w:r>
          </w:hyperlink>
        </w:p>
        <w:p>
          <w:pPr>
            <w:pStyle w:val="Contents4"/>
            <w:tabs>
              <w:tab w:val="clear" w:pos="8176"/>
              <w:tab w:val="right" w:pos="9026" w:leader="dot"/>
            </w:tabs>
            <w:rPr/>
          </w:pPr>
          <w:hyperlink w:anchor="__RefHeading___Toc17006060_1280447820">
            <w:r>
              <w:rPr>
                <w:webHidden/>
                <w:rStyle w:val="IndexLink"/>
                <w:rtl w:val="true"/>
              </w:rPr>
              <w:t xml:space="preserve">منقبت </w:t>
            </w:r>
            <w:r>
              <w:rPr>
                <w:rStyle w:val="IndexLink"/>
              </w:rPr>
              <w:t>22</w:t>
            </w:r>
            <w:r>
              <w:rPr>
                <w:rStyle w:val="IndexLink"/>
                <w:rtl w:val="true"/>
              </w:rPr>
              <w:tab/>
            </w:r>
            <w:r>
              <w:rPr>
                <w:rStyle w:val="IndexLink"/>
              </w:rPr>
              <w:t>323</w:t>
            </w:r>
          </w:hyperlink>
        </w:p>
        <w:p>
          <w:pPr>
            <w:pStyle w:val="Contents4"/>
            <w:tabs>
              <w:tab w:val="clear" w:pos="8176"/>
              <w:tab w:val="right" w:pos="9026" w:leader="dot"/>
            </w:tabs>
            <w:rPr/>
          </w:pPr>
          <w:hyperlink w:anchor="__RefHeading___Toc17006062_1280447820">
            <w:r>
              <w:rPr>
                <w:webHidden/>
                <w:rStyle w:val="IndexLink"/>
                <w:rtl w:val="true"/>
              </w:rPr>
              <w:t xml:space="preserve">منقبت </w:t>
            </w:r>
            <w:r>
              <w:rPr>
                <w:rStyle w:val="IndexLink"/>
              </w:rPr>
              <w:t>23</w:t>
            </w:r>
            <w:r>
              <w:rPr>
                <w:rStyle w:val="IndexLink"/>
                <w:rtl w:val="true"/>
              </w:rPr>
              <w:tab/>
            </w:r>
            <w:r>
              <w:rPr>
                <w:rStyle w:val="IndexLink"/>
              </w:rPr>
              <w:t>324</w:t>
            </w:r>
          </w:hyperlink>
        </w:p>
        <w:p>
          <w:pPr>
            <w:pStyle w:val="Contents4"/>
            <w:tabs>
              <w:tab w:val="clear" w:pos="8176"/>
              <w:tab w:val="right" w:pos="9026" w:leader="dot"/>
            </w:tabs>
            <w:rPr/>
          </w:pPr>
          <w:hyperlink w:anchor="__RefHeading___Toc17006064_1280447820">
            <w:r>
              <w:rPr>
                <w:webHidden/>
                <w:rStyle w:val="IndexLink"/>
                <w:rtl w:val="true"/>
              </w:rPr>
              <w:t xml:space="preserve">منقبت </w:t>
            </w:r>
            <w:r>
              <w:rPr>
                <w:rStyle w:val="IndexLink"/>
              </w:rPr>
              <w:t>24</w:t>
            </w:r>
            <w:r>
              <w:rPr>
                <w:rStyle w:val="IndexLink"/>
                <w:rtl w:val="true"/>
              </w:rPr>
              <w:tab/>
            </w:r>
            <w:r>
              <w:rPr>
                <w:rStyle w:val="IndexLink"/>
              </w:rPr>
              <w:t>325</w:t>
            </w:r>
          </w:hyperlink>
        </w:p>
        <w:p>
          <w:pPr>
            <w:pStyle w:val="Contents4"/>
            <w:tabs>
              <w:tab w:val="clear" w:pos="8176"/>
              <w:tab w:val="right" w:pos="9026" w:leader="dot"/>
            </w:tabs>
            <w:rPr/>
          </w:pPr>
          <w:hyperlink w:anchor="__RefHeading___Toc17006066_1280447820">
            <w:r>
              <w:rPr>
                <w:webHidden/>
                <w:rStyle w:val="IndexLink"/>
                <w:rtl w:val="true"/>
              </w:rPr>
              <w:t xml:space="preserve">منقبت </w:t>
            </w:r>
            <w:r>
              <w:rPr>
                <w:rStyle w:val="IndexLink"/>
              </w:rPr>
              <w:t>25</w:t>
            </w:r>
            <w:r>
              <w:rPr>
                <w:rStyle w:val="IndexLink"/>
                <w:rtl w:val="true"/>
              </w:rPr>
              <w:tab/>
            </w:r>
            <w:r>
              <w:rPr>
                <w:rStyle w:val="IndexLink"/>
              </w:rPr>
              <w:t>326</w:t>
            </w:r>
          </w:hyperlink>
        </w:p>
        <w:p>
          <w:pPr>
            <w:pStyle w:val="Contents4"/>
            <w:tabs>
              <w:tab w:val="clear" w:pos="8176"/>
              <w:tab w:val="right" w:pos="9026" w:leader="dot"/>
            </w:tabs>
            <w:rPr/>
          </w:pPr>
          <w:hyperlink w:anchor="__RefHeading___Toc17006068_1280447820">
            <w:r>
              <w:rPr>
                <w:webHidden/>
                <w:rStyle w:val="IndexLink"/>
                <w:rtl w:val="true"/>
              </w:rPr>
              <w:t xml:space="preserve">منقبت </w:t>
            </w:r>
            <w:r>
              <w:rPr>
                <w:rStyle w:val="IndexLink"/>
              </w:rPr>
              <w:t>26</w:t>
            </w:r>
            <w:r>
              <w:rPr>
                <w:rStyle w:val="IndexLink"/>
                <w:rtl w:val="true"/>
              </w:rPr>
              <w:tab/>
            </w:r>
            <w:r>
              <w:rPr>
                <w:rStyle w:val="IndexLink"/>
              </w:rPr>
              <w:t>327</w:t>
            </w:r>
          </w:hyperlink>
        </w:p>
        <w:p>
          <w:pPr>
            <w:pStyle w:val="Contents4"/>
            <w:tabs>
              <w:tab w:val="clear" w:pos="8176"/>
              <w:tab w:val="right" w:pos="9026" w:leader="dot"/>
            </w:tabs>
            <w:rPr/>
          </w:pPr>
          <w:hyperlink w:anchor="__RefHeading___Toc17006070_1280447820">
            <w:r>
              <w:rPr>
                <w:webHidden/>
                <w:rStyle w:val="IndexLink"/>
                <w:rtl w:val="true"/>
              </w:rPr>
              <w:t xml:space="preserve">منقبت </w:t>
            </w:r>
            <w:r>
              <w:rPr>
                <w:rStyle w:val="IndexLink"/>
              </w:rPr>
              <w:t>27</w:t>
            </w:r>
            <w:r>
              <w:rPr>
                <w:rStyle w:val="IndexLink"/>
                <w:rtl w:val="true"/>
              </w:rPr>
              <w:tab/>
            </w:r>
            <w:r>
              <w:rPr>
                <w:rStyle w:val="IndexLink"/>
              </w:rPr>
              <w:t>328</w:t>
            </w:r>
          </w:hyperlink>
        </w:p>
        <w:p>
          <w:pPr>
            <w:pStyle w:val="Contents4"/>
            <w:tabs>
              <w:tab w:val="clear" w:pos="8176"/>
              <w:tab w:val="right" w:pos="9026" w:leader="dot"/>
            </w:tabs>
            <w:rPr/>
          </w:pPr>
          <w:hyperlink w:anchor="__RefHeading___Toc17006072_1280447820">
            <w:r>
              <w:rPr>
                <w:webHidden/>
                <w:rStyle w:val="IndexLink"/>
                <w:rtl w:val="true"/>
              </w:rPr>
              <w:t xml:space="preserve">منقبت </w:t>
            </w:r>
            <w:r>
              <w:rPr>
                <w:rStyle w:val="IndexLink"/>
              </w:rPr>
              <w:t>28</w:t>
            </w:r>
            <w:r>
              <w:rPr>
                <w:rStyle w:val="IndexLink"/>
                <w:rtl w:val="true"/>
              </w:rPr>
              <w:tab/>
            </w:r>
            <w:r>
              <w:rPr>
                <w:rStyle w:val="IndexLink"/>
              </w:rPr>
              <w:t>329</w:t>
            </w:r>
          </w:hyperlink>
        </w:p>
        <w:p>
          <w:pPr>
            <w:pStyle w:val="Contents4"/>
            <w:tabs>
              <w:tab w:val="clear" w:pos="8176"/>
              <w:tab w:val="right" w:pos="9026" w:leader="dot"/>
            </w:tabs>
            <w:rPr/>
          </w:pPr>
          <w:hyperlink w:anchor="__RefHeading___Toc17006074_1280447820">
            <w:r>
              <w:rPr>
                <w:webHidden/>
                <w:rStyle w:val="IndexLink"/>
                <w:rtl w:val="true"/>
              </w:rPr>
              <w:t xml:space="preserve">منقبت </w:t>
            </w:r>
            <w:r>
              <w:rPr>
                <w:rStyle w:val="IndexLink"/>
              </w:rPr>
              <w:t>29</w:t>
            </w:r>
            <w:r>
              <w:rPr>
                <w:rStyle w:val="IndexLink"/>
                <w:rtl w:val="true"/>
              </w:rPr>
              <w:tab/>
            </w:r>
            <w:r>
              <w:rPr>
                <w:rStyle w:val="IndexLink"/>
              </w:rPr>
              <w:t>330</w:t>
            </w:r>
          </w:hyperlink>
        </w:p>
        <w:p>
          <w:pPr>
            <w:pStyle w:val="Contents4"/>
            <w:tabs>
              <w:tab w:val="clear" w:pos="8176"/>
              <w:tab w:val="right" w:pos="9026" w:leader="dot"/>
            </w:tabs>
            <w:rPr/>
          </w:pPr>
          <w:hyperlink w:anchor="__RefHeading___Toc17006076_1280447820">
            <w:r>
              <w:rPr>
                <w:webHidden/>
                <w:rStyle w:val="IndexLink"/>
                <w:rtl w:val="true"/>
              </w:rPr>
              <w:t xml:space="preserve">منقبت </w:t>
            </w:r>
            <w:r>
              <w:rPr>
                <w:rStyle w:val="IndexLink"/>
              </w:rPr>
              <w:t>30</w:t>
            </w:r>
            <w:r>
              <w:rPr>
                <w:rStyle w:val="IndexLink"/>
                <w:rtl w:val="true"/>
              </w:rPr>
              <w:tab/>
            </w:r>
            <w:r>
              <w:rPr>
                <w:rStyle w:val="IndexLink"/>
              </w:rPr>
              <w:t>331</w:t>
            </w:r>
          </w:hyperlink>
        </w:p>
        <w:p>
          <w:pPr>
            <w:pStyle w:val="Contents4"/>
            <w:tabs>
              <w:tab w:val="clear" w:pos="8176"/>
              <w:tab w:val="right" w:pos="9026" w:leader="dot"/>
            </w:tabs>
            <w:rPr/>
          </w:pPr>
          <w:hyperlink w:anchor="__RefHeading___Toc17006078_1280447820">
            <w:r>
              <w:rPr>
                <w:webHidden/>
                <w:rStyle w:val="IndexLink"/>
                <w:rtl w:val="true"/>
              </w:rPr>
              <w:t xml:space="preserve">منقبت </w:t>
            </w:r>
            <w:r>
              <w:rPr>
                <w:rStyle w:val="IndexLink"/>
              </w:rPr>
              <w:t>31</w:t>
            </w:r>
            <w:r>
              <w:rPr>
                <w:rStyle w:val="IndexLink"/>
                <w:rtl w:val="true"/>
              </w:rPr>
              <w:tab/>
            </w:r>
            <w:r>
              <w:rPr>
                <w:rStyle w:val="IndexLink"/>
              </w:rPr>
              <w:t>332</w:t>
            </w:r>
          </w:hyperlink>
        </w:p>
        <w:p>
          <w:pPr>
            <w:pStyle w:val="Contents4"/>
            <w:tabs>
              <w:tab w:val="clear" w:pos="8176"/>
              <w:tab w:val="right" w:pos="9026" w:leader="dot"/>
            </w:tabs>
            <w:rPr/>
          </w:pPr>
          <w:hyperlink w:anchor="__RefHeading___Toc17006080_1280447820">
            <w:r>
              <w:rPr>
                <w:webHidden/>
                <w:rStyle w:val="IndexLink"/>
                <w:rtl w:val="true"/>
              </w:rPr>
              <w:t xml:space="preserve">منقبت </w:t>
            </w:r>
            <w:r>
              <w:rPr>
                <w:rStyle w:val="IndexLink"/>
              </w:rPr>
              <w:t>32</w:t>
            </w:r>
            <w:r>
              <w:rPr>
                <w:rStyle w:val="IndexLink"/>
                <w:rtl w:val="true"/>
              </w:rPr>
              <w:tab/>
            </w:r>
            <w:r>
              <w:rPr>
                <w:rStyle w:val="IndexLink"/>
              </w:rPr>
              <w:t>333</w:t>
            </w:r>
          </w:hyperlink>
        </w:p>
        <w:p>
          <w:pPr>
            <w:pStyle w:val="Contents4"/>
            <w:tabs>
              <w:tab w:val="clear" w:pos="8176"/>
              <w:tab w:val="right" w:pos="9026" w:leader="dot"/>
            </w:tabs>
            <w:rPr/>
          </w:pPr>
          <w:hyperlink w:anchor="__RefHeading___Toc17006082_1280447820">
            <w:r>
              <w:rPr>
                <w:webHidden/>
                <w:rStyle w:val="IndexLink"/>
                <w:rtl w:val="true"/>
              </w:rPr>
              <w:t xml:space="preserve">منقبت </w:t>
            </w:r>
            <w:r>
              <w:rPr>
                <w:rStyle w:val="IndexLink"/>
              </w:rPr>
              <w:t>33</w:t>
            </w:r>
            <w:r>
              <w:rPr>
                <w:rStyle w:val="IndexLink"/>
                <w:rtl w:val="true"/>
              </w:rPr>
              <w:tab/>
            </w:r>
            <w:r>
              <w:rPr>
                <w:rStyle w:val="IndexLink"/>
              </w:rPr>
              <w:t>335</w:t>
            </w:r>
          </w:hyperlink>
        </w:p>
        <w:p>
          <w:pPr>
            <w:pStyle w:val="Contents4"/>
            <w:tabs>
              <w:tab w:val="clear" w:pos="8176"/>
              <w:tab w:val="right" w:pos="9026" w:leader="dot"/>
            </w:tabs>
            <w:rPr/>
          </w:pPr>
          <w:hyperlink w:anchor="__RefHeading___Toc17006084_1280447820">
            <w:r>
              <w:rPr>
                <w:webHidden/>
                <w:rStyle w:val="IndexLink"/>
                <w:rtl w:val="true"/>
              </w:rPr>
              <w:t xml:space="preserve">منقبت </w:t>
            </w:r>
            <w:r>
              <w:rPr>
                <w:rStyle w:val="IndexLink"/>
              </w:rPr>
              <w:t>34</w:t>
            </w:r>
            <w:r>
              <w:rPr>
                <w:rStyle w:val="IndexLink"/>
                <w:rtl w:val="true"/>
              </w:rPr>
              <w:tab/>
            </w:r>
            <w:r>
              <w:rPr>
                <w:rStyle w:val="IndexLink"/>
              </w:rPr>
              <w:t>336</w:t>
            </w:r>
          </w:hyperlink>
        </w:p>
        <w:p>
          <w:pPr>
            <w:pStyle w:val="Contents4"/>
            <w:tabs>
              <w:tab w:val="clear" w:pos="8176"/>
              <w:tab w:val="right" w:pos="9026" w:leader="dot"/>
            </w:tabs>
            <w:rPr/>
          </w:pPr>
          <w:hyperlink w:anchor="__RefHeading___Toc17006086_1280447820">
            <w:r>
              <w:rPr>
                <w:webHidden/>
                <w:rStyle w:val="IndexLink"/>
                <w:rtl w:val="true"/>
              </w:rPr>
              <w:t xml:space="preserve">منقبت </w:t>
            </w:r>
            <w:r>
              <w:rPr>
                <w:rStyle w:val="IndexLink"/>
              </w:rPr>
              <w:t>35</w:t>
            </w:r>
            <w:r>
              <w:rPr>
                <w:rStyle w:val="IndexLink"/>
                <w:rtl w:val="true"/>
              </w:rPr>
              <w:tab/>
            </w:r>
            <w:r>
              <w:rPr>
                <w:rStyle w:val="IndexLink"/>
              </w:rPr>
              <w:t>338</w:t>
            </w:r>
          </w:hyperlink>
        </w:p>
        <w:p>
          <w:pPr>
            <w:pStyle w:val="Contents4"/>
            <w:tabs>
              <w:tab w:val="clear" w:pos="8176"/>
              <w:tab w:val="right" w:pos="9026" w:leader="dot"/>
            </w:tabs>
            <w:rPr/>
          </w:pPr>
          <w:hyperlink w:anchor="__RefHeading___Toc17006088_1280447820">
            <w:r>
              <w:rPr>
                <w:webHidden/>
                <w:rStyle w:val="IndexLink"/>
                <w:rtl w:val="true"/>
              </w:rPr>
              <w:t xml:space="preserve">منقبت </w:t>
            </w:r>
            <w:r>
              <w:rPr>
                <w:rStyle w:val="IndexLink"/>
              </w:rPr>
              <w:t>36</w:t>
            </w:r>
            <w:r>
              <w:rPr>
                <w:rStyle w:val="IndexLink"/>
                <w:rtl w:val="true"/>
              </w:rPr>
              <w:tab/>
            </w:r>
            <w:r>
              <w:rPr>
                <w:rStyle w:val="IndexLink"/>
              </w:rPr>
              <w:t>339</w:t>
            </w:r>
          </w:hyperlink>
        </w:p>
        <w:p>
          <w:pPr>
            <w:pStyle w:val="Contents4"/>
            <w:tabs>
              <w:tab w:val="clear" w:pos="8176"/>
              <w:tab w:val="right" w:pos="9026" w:leader="dot"/>
            </w:tabs>
            <w:rPr/>
          </w:pPr>
          <w:hyperlink w:anchor="__RefHeading___Toc17006090_1280447820">
            <w:r>
              <w:rPr>
                <w:webHidden/>
                <w:rStyle w:val="IndexLink"/>
                <w:rtl w:val="true"/>
              </w:rPr>
              <w:t xml:space="preserve">منقبت </w:t>
            </w:r>
            <w:r>
              <w:rPr>
                <w:rStyle w:val="IndexLink"/>
              </w:rPr>
              <w:t>37</w:t>
            </w:r>
            <w:r>
              <w:rPr>
                <w:rStyle w:val="IndexLink"/>
                <w:rtl w:val="true"/>
              </w:rPr>
              <w:tab/>
            </w:r>
            <w:r>
              <w:rPr>
                <w:rStyle w:val="IndexLink"/>
              </w:rPr>
              <w:t>340</w:t>
            </w:r>
          </w:hyperlink>
        </w:p>
        <w:p>
          <w:pPr>
            <w:pStyle w:val="Contents4"/>
            <w:tabs>
              <w:tab w:val="clear" w:pos="8176"/>
              <w:tab w:val="right" w:pos="9026" w:leader="dot"/>
            </w:tabs>
            <w:rPr/>
          </w:pPr>
          <w:hyperlink w:anchor="__RefHeading___Toc17006092_1280447820">
            <w:r>
              <w:rPr>
                <w:webHidden/>
                <w:rStyle w:val="IndexLink"/>
                <w:rtl w:val="true"/>
              </w:rPr>
              <w:t xml:space="preserve">منقبت </w:t>
            </w:r>
            <w:r>
              <w:rPr>
                <w:rStyle w:val="IndexLink"/>
              </w:rPr>
              <w:t>38</w:t>
            </w:r>
            <w:r>
              <w:rPr>
                <w:rStyle w:val="IndexLink"/>
                <w:rtl w:val="true"/>
              </w:rPr>
              <w:tab/>
            </w:r>
            <w:r>
              <w:rPr>
                <w:rStyle w:val="IndexLink"/>
              </w:rPr>
              <w:t>341</w:t>
            </w:r>
          </w:hyperlink>
        </w:p>
        <w:p>
          <w:pPr>
            <w:pStyle w:val="Contents4"/>
            <w:tabs>
              <w:tab w:val="clear" w:pos="8176"/>
              <w:tab w:val="right" w:pos="9026" w:leader="dot"/>
            </w:tabs>
            <w:rPr/>
          </w:pPr>
          <w:hyperlink w:anchor="__RefHeading___Toc17006094_1280447820">
            <w:r>
              <w:rPr>
                <w:webHidden/>
                <w:rStyle w:val="IndexLink"/>
                <w:rtl w:val="true"/>
              </w:rPr>
              <w:t xml:space="preserve">منقبت </w:t>
            </w:r>
            <w:r>
              <w:rPr>
                <w:rStyle w:val="IndexLink"/>
              </w:rPr>
              <w:t>39</w:t>
            </w:r>
            <w:r>
              <w:rPr>
                <w:rStyle w:val="IndexLink"/>
                <w:rtl w:val="true"/>
              </w:rPr>
              <w:tab/>
            </w:r>
            <w:r>
              <w:rPr>
                <w:rStyle w:val="IndexLink"/>
              </w:rPr>
              <w:t>342</w:t>
            </w:r>
          </w:hyperlink>
        </w:p>
        <w:p>
          <w:pPr>
            <w:pStyle w:val="Contents4"/>
            <w:tabs>
              <w:tab w:val="clear" w:pos="8176"/>
              <w:tab w:val="right" w:pos="9026" w:leader="dot"/>
            </w:tabs>
            <w:rPr/>
          </w:pPr>
          <w:hyperlink w:anchor="__RefHeading___Toc17006096_1280447820">
            <w:r>
              <w:rPr>
                <w:webHidden/>
                <w:rStyle w:val="IndexLink"/>
                <w:rtl w:val="true"/>
              </w:rPr>
              <w:t xml:space="preserve">منقبت </w:t>
            </w:r>
            <w:r>
              <w:rPr>
                <w:rStyle w:val="IndexLink"/>
              </w:rPr>
              <w:t>40</w:t>
            </w:r>
            <w:r>
              <w:rPr>
                <w:rStyle w:val="IndexLink"/>
                <w:rtl w:val="true"/>
              </w:rPr>
              <w:tab/>
            </w:r>
            <w:r>
              <w:rPr>
                <w:rStyle w:val="IndexLink"/>
              </w:rPr>
              <w:t>343</w:t>
            </w:r>
          </w:hyperlink>
        </w:p>
        <w:p>
          <w:pPr>
            <w:pStyle w:val="Contents2"/>
            <w:tabs>
              <w:tab w:val="clear" w:pos="8743"/>
              <w:tab w:val="right" w:pos="9026" w:leader="dot"/>
            </w:tabs>
            <w:rPr/>
          </w:pPr>
          <w:hyperlink w:anchor="__RefHeading___Toc17006098_1280447820">
            <w:r>
              <w:rPr>
                <w:webHidden/>
                <w:rStyle w:val="IndexLink"/>
                <w:rtl w:val="true"/>
              </w:rPr>
              <w:t>تعلیقات کتاب فاطمه‌ی زهرا</w:t>
            </w:r>
            <w:r>
              <w:rPr>
                <w:rStyle w:val="IndexLink"/>
                <w:rtl w:val="true"/>
              </w:rPr>
              <w:tab/>
            </w:r>
            <w:r>
              <w:rPr>
                <w:rStyle w:val="IndexLink"/>
              </w:rPr>
              <w:t>346</w:t>
            </w:r>
          </w:hyperlink>
        </w:p>
        <w:p>
          <w:pPr>
            <w:pStyle w:val="Contents3"/>
            <w:tabs>
              <w:tab w:val="clear" w:pos="8459"/>
              <w:tab w:val="right" w:pos="9026" w:leader="dot"/>
            </w:tabs>
            <w:rPr/>
          </w:pPr>
          <w:hyperlink w:anchor="__RefHeading___Toc17006100_1280447820">
            <w:r>
              <w:rPr>
                <w:webHidden/>
                <w:rStyle w:val="IndexLink"/>
                <w:rtl w:val="true"/>
              </w:rPr>
              <w:t xml:space="preserve">روات شان نزول آیه‌ی تطهیر </w:t>
            </w:r>
            <w:r>
              <w:rPr>
                <w:rStyle w:val="IndexLink"/>
                <w:rtl w:val="true"/>
              </w:rPr>
              <w:t>(</w:t>
            </w:r>
            <w:r>
              <w:rPr>
                <w:rStyle w:val="IndexLink"/>
                <w:rtl w:val="true"/>
              </w:rPr>
              <w:t>روات حدیث کساء</w:t>
            </w:r>
            <w:r>
              <w:rPr>
                <w:rStyle w:val="IndexLink"/>
                <w:rtl w:val="true"/>
              </w:rPr>
              <w:t>)</w:t>
              <w:tab/>
            </w:r>
            <w:r>
              <w:rPr>
                <w:rStyle w:val="IndexLink"/>
              </w:rPr>
              <w:t>346</w:t>
            </w:r>
          </w:hyperlink>
        </w:p>
        <w:p>
          <w:pPr>
            <w:pStyle w:val="Contents4"/>
            <w:tabs>
              <w:tab w:val="clear" w:pos="8176"/>
              <w:tab w:val="right" w:pos="9026" w:leader="dot"/>
            </w:tabs>
            <w:rPr/>
          </w:pPr>
          <w:hyperlink w:anchor="__RefHeading___Toc17006102_128044782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7006104_1280447820">
            <w:r>
              <w:rPr>
                <w:webHidden/>
                <w:rStyle w:val="IndexLink"/>
                <w:rtl w:val="true"/>
              </w:rPr>
              <w:t xml:space="preserve">روات قرن </w:t>
            </w:r>
            <w:r>
              <w:rPr>
                <w:rStyle w:val="IndexLink"/>
              </w:rPr>
              <w:t>01</w:t>
            </w:r>
            <w:r>
              <w:rPr>
                <w:rStyle w:val="IndexLink"/>
                <w:rtl w:val="true"/>
              </w:rPr>
              <w:tab/>
            </w:r>
            <w:r>
              <w:rPr>
                <w:rStyle w:val="IndexLink"/>
              </w:rPr>
              <w:t>346</w:t>
            </w:r>
          </w:hyperlink>
        </w:p>
        <w:p>
          <w:pPr>
            <w:pStyle w:val="Contents4"/>
            <w:tabs>
              <w:tab w:val="clear" w:pos="8176"/>
              <w:tab w:val="right" w:pos="9026" w:leader="dot"/>
            </w:tabs>
            <w:rPr/>
          </w:pPr>
          <w:hyperlink w:anchor="__RefHeading___Toc17006106_1280447820">
            <w:r>
              <w:rPr>
                <w:webHidden/>
                <w:rStyle w:val="IndexLink"/>
                <w:rtl w:val="true"/>
              </w:rPr>
              <w:t xml:space="preserve">روات قرن </w:t>
            </w:r>
            <w:r>
              <w:rPr>
                <w:rStyle w:val="IndexLink"/>
              </w:rPr>
              <w:t>02</w:t>
            </w:r>
            <w:r>
              <w:rPr>
                <w:rStyle w:val="IndexLink"/>
                <w:rtl w:val="true"/>
              </w:rPr>
              <w:tab/>
            </w:r>
            <w:r>
              <w:rPr>
                <w:rStyle w:val="IndexLink"/>
              </w:rPr>
              <w:t>349</w:t>
            </w:r>
          </w:hyperlink>
        </w:p>
        <w:p>
          <w:pPr>
            <w:pStyle w:val="Contents4"/>
            <w:tabs>
              <w:tab w:val="clear" w:pos="8176"/>
              <w:tab w:val="right" w:pos="9026" w:leader="dot"/>
            </w:tabs>
            <w:rPr/>
          </w:pPr>
          <w:hyperlink w:anchor="__RefHeading___Toc17006108_1280447820">
            <w:r>
              <w:rPr>
                <w:webHidden/>
                <w:rStyle w:val="IndexLink"/>
                <w:rtl w:val="true"/>
              </w:rPr>
              <w:t xml:space="preserve">روات قرن </w:t>
            </w:r>
            <w:r>
              <w:rPr>
                <w:rStyle w:val="IndexLink"/>
              </w:rPr>
              <w:t>03</w:t>
            </w:r>
            <w:r>
              <w:rPr>
                <w:rStyle w:val="IndexLink"/>
                <w:rtl w:val="true"/>
              </w:rPr>
              <w:tab/>
            </w:r>
            <w:r>
              <w:rPr>
                <w:rStyle w:val="IndexLink"/>
              </w:rPr>
              <w:t>379</w:t>
            </w:r>
          </w:hyperlink>
        </w:p>
        <w:p>
          <w:pPr>
            <w:pStyle w:val="Contents4"/>
            <w:tabs>
              <w:tab w:val="clear" w:pos="8176"/>
              <w:tab w:val="right" w:pos="9026" w:leader="dot"/>
            </w:tabs>
            <w:rPr/>
          </w:pPr>
          <w:hyperlink w:anchor="__RefHeading___Toc17006110_1280447820">
            <w:r>
              <w:rPr>
                <w:webHidden/>
                <w:rStyle w:val="IndexLink"/>
                <w:rtl w:val="true"/>
              </w:rPr>
              <w:t xml:space="preserve">روات قرن </w:t>
            </w:r>
            <w:r>
              <w:rPr>
                <w:rStyle w:val="IndexLink"/>
              </w:rPr>
              <w:t>04</w:t>
            </w:r>
            <w:r>
              <w:rPr>
                <w:rStyle w:val="IndexLink"/>
                <w:rtl w:val="true"/>
              </w:rPr>
              <w:tab/>
            </w:r>
            <w:r>
              <w:rPr>
                <w:rStyle w:val="IndexLink"/>
              </w:rPr>
              <w:t>419</w:t>
            </w:r>
          </w:hyperlink>
        </w:p>
        <w:p>
          <w:pPr>
            <w:pStyle w:val="Contents4"/>
            <w:tabs>
              <w:tab w:val="clear" w:pos="8176"/>
              <w:tab w:val="right" w:pos="9026" w:leader="dot"/>
            </w:tabs>
            <w:rPr/>
          </w:pPr>
          <w:hyperlink w:anchor="__RefHeading___Toc17006112_1280447820">
            <w:r>
              <w:rPr>
                <w:webHidden/>
                <w:rStyle w:val="IndexLink"/>
                <w:rtl w:val="true"/>
              </w:rPr>
              <w:t xml:space="preserve">روات قرن </w:t>
            </w:r>
            <w:r>
              <w:rPr>
                <w:rStyle w:val="IndexLink"/>
              </w:rPr>
              <w:t>05</w:t>
            </w:r>
            <w:r>
              <w:rPr>
                <w:rStyle w:val="IndexLink"/>
                <w:rtl w:val="true"/>
              </w:rPr>
              <w:tab/>
            </w:r>
            <w:r>
              <w:rPr>
                <w:rStyle w:val="IndexLink"/>
              </w:rPr>
              <w:t>437</w:t>
            </w:r>
          </w:hyperlink>
        </w:p>
        <w:p>
          <w:pPr>
            <w:pStyle w:val="Contents4"/>
            <w:tabs>
              <w:tab w:val="clear" w:pos="8176"/>
              <w:tab w:val="right" w:pos="9026" w:leader="dot"/>
            </w:tabs>
            <w:rPr/>
          </w:pPr>
          <w:hyperlink w:anchor="__RefHeading___Toc17006114_1280447820">
            <w:r>
              <w:rPr>
                <w:webHidden/>
                <w:rStyle w:val="IndexLink"/>
                <w:rtl w:val="true"/>
              </w:rPr>
              <w:t xml:space="preserve">روات قرن </w:t>
            </w:r>
            <w:r>
              <w:rPr>
                <w:rStyle w:val="IndexLink"/>
              </w:rPr>
              <w:t>06</w:t>
            </w:r>
            <w:r>
              <w:rPr>
                <w:rStyle w:val="IndexLink"/>
                <w:rtl w:val="true"/>
              </w:rPr>
              <w:tab/>
            </w:r>
            <w:r>
              <w:rPr>
                <w:rStyle w:val="IndexLink"/>
              </w:rPr>
              <w:t>451</w:t>
            </w:r>
          </w:hyperlink>
        </w:p>
        <w:p>
          <w:pPr>
            <w:pStyle w:val="Contents4"/>
            <w:tabs>
              <w:tab w:val="clear" w:pos="8176"/>
              <w:tab w:val="right" w:pos="9026" w:leader="dot"/>
            </w:tabs>
            <w:rPr/>
          </w:pPr>
          <w:hyperlink w:anchor="__RefHeading___Toc17006116_1280447820">
            <w:r>
              <w:rPr>
                <w:webHidden/>
                <w:rStyle w:val="IndexLink"/>
                <w:rtl w:val="true"/>
              </w:rPr>
              <w:t xml:space="preserve">روات قرن </w:t>
            </w:r>
            <w:r>
              <w:rPr>
                <w:rStyle w:val="IndexLink"/>
              </w:rPr>
              <w:t>07</w:t>
            </w:r>
            <w:r>
              <w:rPr>
                <w:rStyle w:val="IndexLink"/>
                <w:rtl w:val="true"/>
              </w:rPr>
              <w:tab/>
            </w:r>
            <w:r>
              <w:rPr>
                <w:rStyle w:val="IndexLink"/>
              </w:rPr>
              <w:t>461</w:t>
            </w:r>
          </w:hyperlink>
        </w:p>
        <w:p>
          <w:pPr>
            <w:pStyle w:val="Contents4"/>
            <w:tabs>
              <w:tab w:val="clear" w:pos="8176"/>
              <w:tab w:val="right" w:pos="9026" w:leader="dot"/>
            </w:tabs>
            <w:rPr/>
          </w:pPr>
          <w:hyperlink w:anchor="__RefHeading___Toc17006118_1280447820">
            <w:r>
              <w:rPr>
                <w:webHidden/>
                <w:rStyle w:val="IndexLink"/>
                <w:rtl w:val="true"/>
              </w:rPr>
              <w:t xml:space="preserve">روات قرن </w:t>
            </w:r>
            <w:r>
              <w:rPr>
                <w:rStyle w:val="IndexLink"/>
              </w:rPr>
              <w:t>08</w:t>
            </w:r>
            <w:r>
              <w:rPr>
                <w:rStyle w:val="IndexLink"/>
                <w:rtl w:val="true"/>
              </w:rPr>
              <w:tab/>
            </w:r>
            <w:r>
              <w:rPr>
                <w:rStyle w:val="IndexLink"/>
              </w:rPr>
              <w:t>462</w:t>
            </w:r>
          </w:hyperlink>
        </w:p>
        <w:p>
          <w:pPr>
            <w:pStyle w:val="Contents4"/>
            <w:tabs>
              <w:tab w:val="clear" w:pos="8176"/>
              <w:tab w:val="right" w:pos="9026" w:leader="dot"/>
            </w:tabs>
            <w:rPr/>
          </w:pPr>
          <w:hyperlink w:anchor="__RefHeading___Toc17006120_1280447820">
            <w:r>
              <w:rPr>
                <w:webHidden/>
                <w:rStyle w:val="IndexLink"/>
                <w:rtl w:val="true"/>
              </w:rPr>
              <w:t xml:space="preserve">روات قرن </w:t>
            </w:r>
            <w:r>
              <w:rPr>
                <w:rStyle w:val="IndexLink"/>
              </w:rPr>
              <w:t>09</w:t>
            </w:r>
            <w:r>
              <w:rPr>
                <w:rStyle w:val="IndexLink"/>
                <w:rtl w:val="true"/>
              </w:rPr>
              <w:tab/>
            </w:r>
            <w:r>
              <w:rPr>
                <w:rStyle w:val="IndexLink"/>
              </w:rPr>
              <w:t>465</w:t>
            </w:r>
          </w:hyperlink>
        </w:p>
        <w:p>
          <w:pPr>
            <w:pStyle w:val="Contents4"/>
            <w:tabs>
              <w:tab w:val="clear" w:pos="8176"/>
              <w:tab w:val="right" w:pos="9026" w:leader="dot"/>
            </w:tabs>
            <w:rPr/>
          </w:pPr>
          <w:hyperlink w:anchor="__RefHeading___Toc17006122_1280447820">
            <w:r>
              <w:rPr>
                <w:webHidden/>
                <w:rStyle w:val="IndexLink"/>
                <w:rtl w:val="true"/>
              </w:rPr>
              <w:t xml:space="preserve">روات قرن </w:t>
            </w:r>
            <w:r>
              <w:rPr>
                <w:rStyle w:val="IndexLink"/>
              </w:rPr>
              <w:t>10</w:t>
            </w:r>
            <w:r>
              <w:rPr>
                <w:rStyle w:val="IndexLink"/>
                <w:rtl w:val="true"/>
              </w:rPr>
              <w:tab/>
            </w:r>
            <w:r>
              <w:rPr>
                <w:rStyle w:val="IndexLink"/>
              </w:rPr>
              <w:t>466</w:t>
            </w:r>
          </w:hyperlink>
        </w:p>
        <w:p>
          <w:pPr>
            <w:pStyle w:val="Contents4"/>
            <w:tabs>
              <w:tab w:val="clear" w:pos="8176"/>
              <w:tab w:val="right" w:pos="9026" w:leader="dot"/>
            </w:tabs>
            <w:rPr/>
          </w:pPr>
          <w:hyperlink w:anchor="__RefHeading___Toc17006124_1280447820">
            <w:r>
              <w:rPr>
                <w:webHidden/>
                <w:rStyle w:val="IndexLink"/>
                <w:rtl w:val="true"/>
              </w:rPr>
              <w:t xml:space="preserve">روات قرن </w:t>
            </w:r>
            <w:r>
              <w:rPr>
                <w:rStyle w:val="IndexLink"/>
              </w:rPr>
              <w:t>11</w:t>
            </w:r>
            <w:r>
              <w:rPr>
                <w:rStyle w:val="IndexLink"/>
                <w:rtl w:val="true"/>
              </w:rPr>
              <w:tab/>
            </w:r>
            <w:r>
              <w:rPr>
                <w:rStyle w:val="IndexLink"/>
              </w:rPr>
              <w:t>468</w:t>
            </w:r>
          </w:hyperlink>
        </w:p>
        <w:p>
          <w:pPr>
            <w:pStyle w:val="Contents4"/>
            <w:tabs>
              <w:tab w:val="clear" w:pos="8176"/>
              <w:tab w:val="right" w:pos="9026" w:leader="dot"/>
            </w:tabs>
            <w:rPr/>
          </w:pPr>
          <w:hyperlink w:anchor="__RefHeading___Toc17006126_1280447820">
            <w:r>
              <w:rPr>
                <w:webHidden/>
                <w:rStyle w:val="IndexLink"/>
                <w:rtl w:val="true"/>
              </w:rPr>
              <w:t xml:space="preserve">روات قرن </w:t>
            </w:r>
            <w:r>
              <w:rPr>
                <w:rStyle w:val="IndexLink"/>
              </w:rPr>
              <w:t>12</w:t>
            </w:r>
            <w:r>
              <w:rPr>
                <w:rStyle w:val="IndexLink"/>
                <w:rtl w:val="true"/>
              </w:rPr>
              <w:tab/>
            </w:r>
            <w:r>
              <w:rPr>
                <w:rStyle w:val="IndexLink"/>
              </w:rPr>
              <w:t>468</w:t>
            </w:r>
          </w:hyperlink>
        </w:p>
        <w:p>
          <w:pPr>
            <w:pStyle w:val="Contents4"/>
            <w:tabs>
              <w:tab w:val="clear" w:pos="8176"/>
              <w:tab w:val="right" w:pos="9026" w:leader="dot"/>
            </w:tabs>
            <w:rPr/>
          </w:pPr>
          <w:hyperlink w:anchor="__RefHeading___Toc17006128_1280447820">
            <w:r>
              <w:rPr>
                <w:webHidden/>
                <w:rStyle w:val="IndexLink"/>
                <w:rtl w:val="true"/>
              </w:rPr>
              <w:t xml:space="preserve">روات قرن </w:t>
            </w:r>
            <w:r>
              <w:rPr>
                <w:rStyle w:val="IndexLink"/>
              </w:rPr>
              <w:t>13</w:t>
            </w:r>
            <w:r>
              <w:rPr>
                <w:rStyle w:val="IndexLink"/>
                <w:rtl w:val="true"/>
              </w:rPr>
              <w:tab/>
            </w:r>
            <w:r>
              <w:rPr>
                <w:rStyle w:val="IndexLink"/>
              </w:rPr>
              <w:t>469</w:t>
            </w:r>
          </w:hyperlink>
        </w:p>
        <w:p>
          <w:pPr>
            <w:pStyle w:val="Contents4"/>
            <w:tabs>
              <w:tab w:val="clear" w:pos="8176"/>
              <w:tab w:val="right" w:pos="9026" w:leader="dot"/>
            </w:tabs>
            <w:rPr/>
          </w:pPr>
          <w:hyperlink w:anchor="__RefHeading___Toc17006130_1280447820">
            <w:r>
              <w:rPr>
                <w:webHidden/>
                <w:rStyle w:val="IndexLink"/>
                <w:rtl w:val="true"/>
              </w:rPr>
              <w:t xml:space="preserve">روات قرن </w:t>
            </w:r>
            <w:r>
              <w:rPr>
                <w:rStyle w:val="IndexLink"/>
              </w:rPr>
              <w:t>14</w:t>
            </w:r>
            <w:r>
              <w:rPr>
                <w:rStyle w:val="IndexLink"/>
                <w:rtl w:val="true"/>
              </w:rPr>
              <w:tab/>
            </w:r>
            <w:r>
              <w:rPr>
                <w:rStyle w:val="IndexLink"/>
              </w:rPr>
              <w:t>470</w:t>
            </w:r>
          </w:hyperlink>
        </w:p>
        <w:p>
          <w:pPr>
            <w:pStyle w:val="Contents3"/>
            <w:tabs>
              <w:tab w:val="clear" w:pos="8459"/>
              <w:tab w:val="right" w:pos="9026" w:leader="dot"/>
            </w:tabs>
            <w:rPr/>
          </w:pPr>
          <w:hyperlink w:anchor="__RefHeading___Toc17006132_1280447820">
            <w:r>
              <w:rPr>
                <w:webHidden/>
                <w:rStyle w:val="IndexLink"/>
                <w:rtl w:val="true"/>
              </w:rPr>
              <w:t>مناشده‌ی امیرالمومنین در روز شوری</w:t>
            </w:r>
            <w:r>
              <w:rPr>
                <w:rStyle w:val="IndexLink"/>
                <w:rtl w:val="true"/>
              </w:rPr>
              <w:tab/>
            </w:r>
            <w:r>
              <w:rPr>
                <w:rStyle w:val="IndexLink"/>
              </w:rPr>
              <w:t>471</w:t>
            </w:r>
          </w:hyperlink>
        </w:p>
        <w:p>
          <w:pPr>
            <w:pStyle w:val="Contents3"/>
            <w:tabs>
              <w:tab w:val="clear" w:pos="8459"/>
              <w:tab w:val="right" w:pos="9026" w:leader="dot"/>
            </w:tabs>
            <w:rPr/>
          </w:pPr>
          <w:hyperlink w:anchor="__RefHeading___Toc17006134_1280447820">
            <w:r>
              <w:rPr>
                <w:webHidden/>
                <w:rStyle w:val="IndexLink"/>
                <w:rtl w:val="true"/>
              </w:rPr>
              <w:t xml:space="preserve">عکرمه بربری </w:t>
            </w:r>
            <w:r>
              <w:rPr>
                <w:rStyle w:val="IndexLink"/>
                <w:rtl w:val="true"/>
              </w:rPr>
              <w:t>(</w:t>
            </w:r>
            <w:r>
              <w:rPr>
                <w:rStyle w:val="IndexLink"/>
                <w:rtl w:val="true"/>
              </w:rPr>
              <w:t xml:space="preserve">م </w:t>
            </w:r>
            <w:r>
              <w:rPr>
                <w:rStyle w:val="IndexLink"/>
              </w:rPr>
              <w:t>105</w:t>
            </w:r>
            <w:r>
              <w:rPr>
                <w:rStyle w:val="IndexLink"/>
                <w:rtl w:val="true"/>
              </w:rPr>
              <w:t xml:space="preserve"> </w:t>
            </w:r>
            <w:r>
              <w:rPr>
                <w:rStyle w:val="IndexLink"/>
                <w:rtl w:val="true"/>
              </w:rPr>
              <w:t>هجری</w:t>
            </w:r>
            <w:r>
              <w:rPr>
                <w:rStyle w:val="IndexLink"/>
                <w:rtl w:val="true"/>
              </w:rPr>
              <w:t xml:space="preserve">) </w:t>
            </w:r>
            <w:r>
              <w:rPr>
                <w:rStyle w:val="IndexLink"/>
                <w:rtl w:val="true"/>
              </w:rPr>
              <w:t>غلام عبدالله بن عباس</w:t>
            </w:r>
            <w:r>
              <w:rPr>
                <w:rStyle w:val="IndexLink"/>
                <w:rtl w:val="true"/>
              </w:rPr>
              <w:tab/>
            </w:r>
            <w:r>
              <w:rPr>
                <w:rStyle w:val="IndexLink"/>
              </w:rPr>
              <w:t>481</w:t>
            </w:r>
          </w:hyperlink>
        </w:p>
        <w:p>
          <w:pPr>
            <w:pStyle w:val="Contents4"/>
            <w:tabs>
              <w:tab w:val="clear" w:pos="8176"/>
              <w:tab w:val="right" w:pos="9026" w:leader="dot"/>
            </w:tabs>
            <w:rPr/>
          </w:pPr>
          <w:hyperlink w:anchor="__RefHeading___Toc17006136_1280447820">
            <w:r>
              <w:rPr>
                <w:webHidden/>
                <w:rStyle w:val="IndexLink"/>
                <w:rtl w:val="true"/>
              </w:rPr>
              <w:t xml:space="preserve">مختصری درباره‌ی شخصیت ابوعبدالله عکرمه‌ی بربری </w:t>
            </w:r>
            <w:r>
              <w:rPr>
                <w:rStyle w:val="IndexLink"/>
                <w:rtl w:val="true"/>
              </w:rPr>
              <w:t>(</w:t>
            </w:r>
            <w:r>
              <w:rPr>
                <w:rStyle w:val="IndexLink"/>
                <w:rtl w:val="true"/>
              </w:rPr>
              <w:t xml:space="preserve">متوفای </w:t>
            </w:r>
            <w:r>
              <w:rPr>
                <w:rStyle w:val="IndexLink"/>
              </w:rPr>
              <w:t>105</w:t>
            </w:r>
            <w:r>
              <w:rPr>
                <w:rStyle w:val="IndexLink"/>
                <w:rtl w:val="true"/>
              </w:rPr>
              <w:t xml:space="preserve"> </w:t>
            </w:r>
            <w:r>
              <w:rPr>
                <w:rStyle w:val="IndexLink"/>
                <w:rtl w:val="true"/>
              </w:rPr>
              <w:t>هجری</w:t>
            </w:r>
            <w:r>
              <w:rPr>
                <w:rStyle w:val="IndexLink"/>
                <w:rtl w:val="true"/>
              </w:rPr>
              <w:t xml:space="preserve">) </w:t>
            </w:r>
            <w:r>
              <w:rPr>
                <w:rStyle w:val="IndexLink"/>
                <w:rtl w:val="true"/>
              </w:rPr>
              <w:t>غلام عبدالله بن عباس</w:t>
            </w:r>
            <w:r>
              <w:rPr>
                <w:rStyle w:val="IndexLink"/>
                <w:rtl w:val="true"/>
              </w:rPr>
              <w:tab/>
            </w:r>
            <w:r>
              <w:rPr>
                <w:rStyle w:val="IndexLink"/>
              </w:rPr>
              <w:t>481</w:t>
            </w:r>
          </w:hyperlink>
        </w:p>
        <w:p>
          <w:pPr>
            <w:pStyle w:val="Contents4"/>
            <w:tabs>
              <w:tab w:val="clear" w:pos="8176"/>
              <w:tab w:val="right" w:pos="9026" w:leader="dot"/>
            </w:tabs>
            <w:rPr/>
          </w:pPr>
          <w:hyperlink w:anchor="__RefHeading___Toc17006138_1280447820">
            <w:r>
              <w:rPr>
                <w:webHidden/>
                <w:rStyle w:val="IndexLink"/>
                <w:rtl w:val="true"/>
              </w:rPr>
              <w:t>آیا عکرمه از خوارج است؟</w:t>
            </w:r>
            <w:r>
              <w:rPr>
                <w:rStyle w:val="IndexLink"/>
                <w:rtl w:val="true"/>
              </w:rPr>
              <w:tab/>
            </w:r>
            <w:r>
              <w:rPr>
                <w:rStyle w:val="IndexLink"/>
              </w:rPr>
              <w:t>482</w:t>
            </w:r>
          </w:hyperlink>
        </w:p>
        <w:p>
          <w:pPr>
            <w:pStyle w:val="Contents5"/>
            <w:tabs>
              <w:tab w:val="clear" w:pos="7892"/>
              <w:tab w:val="right" w:pos="9026" w:leader="dot"/>
            </w:tabs>
            <w:rPr/>
          </w:pPr>
          <w:hyperlink w:anchor="__RefHeading___Toc17006140_1280447820">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17006142_1280447820">
            <w:r>
              <w:rPr>
                <w:webHidden/>
                <w:rStyle w:val="IndexLink"/>
                <w:rtl w:val="true"/>
              </w:rPr>
              <w:t>کسانی که معتقدند عکرمه از اباضیه بوده است</w:t>
            </w:r>
            <w:r>
              <w:rPr>
                <w:rStyle w:val="IndexLink"/>
                <w:rtl w:val="true"/>
              </w:rPr>
              <w:tab/>
            </w:r>
            <w:r>
              <w:rPr>
                <w:rStyle w:val="IndexLink"/>
              </w:rPr>
              <w:t>483</w:t>
            </w:r>
          </w:hyperlink>
        </w:p>
        <w:p>
          <w:pPr>
            <w:pStyle w:val="Contents5"/>
            <w:tabs>
              <w:tab w:val="clear" w:pos="7892"/>
              <w:tab w:val="right" w:pos="9026" w:leader="dot"/>
            </w:tabs>
            <w:rPr/>
          </w:pPr>
          <w:hyperlink w:anchor="__RefHeading___Toc17006144_1280447820">
            <w:r>
              <w:rPr>
                <w:webHidden/>
                <w:rStyle w:val="IndexLink"/>
                <w:rtl w:val="true"/>
              </w:rPr>
              <w:t>کسانی که معتقدند عکرمه از صفریه بوده است</w:t>
            </w:r>
            <w:r>
              <w:rPr>
                <w:rStyle w:val="IndexLink"/>
                <w:rtl w:val="true"/>
              </w:rPr>
              <w:tab/>
            </w:r>
            <w:r>
              <w:rPr>
                <w:rStyle w:val="IndexLink"/>
              </w:rPr>
              <w:t>484</w:t>
            </w:r>
          </w:hyperlink>
        </w:p>
        <w:p>
          <w:pPr>
            <w:pStyle w:val="Contents5"/>
            <w:tabs>
              <w:tab w:val="clear" w:pos="7892"/>
              <w:tab w:val="right" w:pos="9026" w:leader="dot"/>
            </w:tabs>
            <w:rPr/>
          </w:pPr>
          <w:hyperlink w:anchor="__RefHeading___Toc17006146_1280447820">
            <w:r>
              <w:rPr>
                <w:webHidden/>
                <w:rStyle w:val="IndexLink"/>
                <w:rtl w:val="true"/>
              </w:rPr>
              <w:t>کسانی که معتقدند عکرمه حروری بوده است</w:t>
            </w:r>
            <w:r>
              <w:rPr>
                <w:rStyle w:val="IndexLink"/>
                <w:rtl w:val="true"/>
              </w:rPr>
              <w:tab/>
            </w:r>
            <w:r>
              <w:rPr>
                <w:rStyle w:val="IndexLink"/>
              </w:rPr>
              <w:t>485</w:t>
            </w:r>
          </w:hyperlink>
        </w:p>
        <w:p>
          <w:pPr>
            <w:pStyle w:val="Contents4"/>
            <w:tabs>
              <w:tab w:val="clear" w:pos="8176"/>
              <w:tab w:val="right" w:pos="9026" w:leader="dot"/>
            </w:tabs>
            <w:rPr/>
          </w:pPr>
          <w:hyperlink w:anchor="__RefHeading___Toc17006148_1280447820">
            <w:r>
              <w:rPr>
                <w:webHidden/>
                <w:rStyle w:val="IndexLink"/>
                <w:rtl w:val="true"/>
              </w:rPr>
              <w:t>نظر عامه درباره‌ی کذاب بودن عکرمه</w:t>
            </w:r>
            <w:r>
              <w:rPr>
                <w:rStyle w:val="IndexLink"/>
                <w:rtl w:val="true"/>
              </w:rPr>
              <w:tab/>
            </w:r>
            <w:r>
              <w:rPr>
                <w:rStyle w:val="IndexLink"/>
              </w:rPr>
              <w:t>486</w:t>
            </w:r>
          </w:hyperlink>
        </w:p>
        <w:p>
          <w:pPr>
            <w:pStyle w:val="Contents4"/>
            <w:tabs>
              <w:tab w:val="clear" w:pos="8176"/>
              <w:tab w:val="right" w:pos="9026" w:leader="dot"/>
            </w:tabs>
            <w:rPr/>
          </w:pPr>
          <w:hyperlink w:anchor="__RefHeading___Toc17006150_1280447820">
            <w:r>
              <w:rPr>
                <w:webHidden/>
                <w:rStyle w:val="IndexLink"/>
                <w:rtl w:val="true"/>
              </w:rPr>
              <w:t>بعضی از صحابه و تابعین و علمای عامه که به جرح عکرمه پرداخته‌اند</w:t>
            </w:r>
            <w:r>
              <w:rPr>
                <w:rStyle w:val="IndexLink"/>
                <w:rtl w:val="true"/>
              </w:rPr>
              <w:tab/>
            </w:r>
            <w:r>
              <w:rPr>
                <w:rStyle w:val="IndexLink"/>
              </w:rPr>
              <w:t>488</w:t>
            </w:r>
          </w:hyperlink>
        </w:p>
        <w:p>
          <w:pPr>
            <w:pStyle w:val="Contents3"/>
            <w:tabs>
              <w:tab w:val="clear" w:pos="8459"/>
              <w:tab w:val="right" w:pos="9026" w:leader="dot"/>
            </w:tabs>
            <w:rPr/>
          </w:pPr>
          <w:hyperlink w:anchor="__RefHeading___Toc17006152_1280447820">
            <w:r>
              <w:rPr>
                <w:webHidden/>
                <w:rStyle w:val="IndexLink"/>
                <w:rtl w:val="true"/>
              </w:rPr>
              <w:t>آیه‌ی امانت و روایتی از امام صادق</w:t>
            </w:r>
            <w:r>
              <w:rPr>
                <w:rStyle w:val="IndexLink"/>
                <w:rtl w:val="true"/>
              </w:rPr>
              <w:tab/>
            </w:r>
            <w:r>
              <w:rPr>
                <w:rStyle w:val="IndexLink"/>
              </w:rPr>
              <w:t>505</w:t>
            </w:r>
          </w:hyperlink>
        </w:p>
        <w:p>
          <w:pPr>
            <w:pStyle w:val="Contents3"/>
            <w:tabs>
              <w:tab w:val="clear" w:pos="8459"/>
              <w:tab w:val="right" w:pos="9026" w:leader="dot"/>
            </w:tabs>
            <w:rPr/>
          </w:pPr>
          <w:hyperlink w:anchor="__RefHeading___Toc17006154_1280447820">
            <w:r>
              <w:rPr>
                <w:webHidden/>
                <w:rStyle w:val="IndexLink"/>
                <w:rtl w:val="true"/>
              </w:rPr>
              <w:t xml:space="preserve">موقف و مقام فاطمه در محشر </w:t>
            </w:r>
            <w:r>
              <w:rPr>
                <w:rStyle w:val="IndexLink"/>
                <w:rtl w:val="true"/>
              </w:rPr>
              <w:t>(</w:t>
            </w:r>
            <w:r>
              <w:rPr>
                <w:rStyle w:val="IndexLink"/>
                <w:rtl w:val="true"/>
              </w:rPr>
              <w:t>از زبان پیامبر اکرم</w:t>
            </w:r>
            <w:r>
              <w:rPr>
                <w:rStyle w:val="IndexLink"/>
                <w:rtl w:val="true"/>
              </w:rPr>
              <w:t>)</w:t>
              <w:tab/>
            </w:r>
            <w:r>
              <w:rPr>
                <w:rStyle w:val="IndexLink"/>
              </w:rPr>
              <w:t>515</w:t>
            </w:r>
          </w:hyperlink>
        </w:p>
        <w:p>
          <w:pPr>
            <w:pStyle w:val="Contents3"/>
            <w:tabs>
              <w:tab w:val="clear" w:pos="8459"/>
              <w:tab w:val="right" w:pos="9026" w:leader="dot"/>
            </w:tabs>
            <w:rPr/>
          </w:pPr>
          <w:hyperlink w:anchor="__RefHeading___Toc17006156_1280447820">
            <w:r>
              <w:rPr>
                <w:webHidden/>
                <w:rStyle w:val="IndexLink"/>
                <w:rtl w:val="true"/>
              </w:rPr>
              <w:t xml:space="preserve">بشارت بهشت به شیعیان فاطمه </w:t>
            </w:r>
            <w:r>
              <w:rPr>
                <w:rStyle w:val="IndexLink"/>
                <w:rtl w:val="true"/>
              </w:rPr>
              <w:t>(</w:t>
            </w:r>
            <w:r>
              <w:rPr>
                <w:rStyle w:val="IndexLink"/>
                <w:rtl w:val="true"/>
              </w:rPr>
              <w:t>از لسان امام باقر</w:t>
            </w:r>
            <w:r>
              <w:rPr>
                <w:rStyle w:val="IndexLink"/>
                <w:rtl w:val="true"/>
              </w:rPr>
              <w:t>)</w:t>
              <w:tab/>
            </w:r>
            <w:r>
              <w:rPr>
                <w:rStyle w:val="IndexLink"/>
              </w:rPr>
              <w:t>522</w:t>
            </w:r>
          </w:hyperlink>
        </w:p>
        <w:p>
          <w:pPr>
            <w:pStyle w:val="Contents3"/>
            <w:tabs>
              <w:tab w:val="clear" w:pos="8459"/>
              <w:tab w:val="right" w:pos="9026" w:leader="dot"/>
            </w:tabs>
            <w:rPr/>
          </w:pPr>
          <w:hyperlink w:anchor="__RefHeading___Toc17006158_1280447820">
            <w:r>
              <w:rPr>
                <w:webHidden/>
                <w:rStyle w:val="IndexLink"/>
                <w:rtl w:val="true"/>
              </w:rPr>
              <w:t>روایتی از جابر بن عبدالله انصاری در منقبت فاطمه</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1_194314"/>
      <w:bookmarkStart w:id="1" w:name="pg19281_194314"/>
      <w:bookmarkEnd w:id="1"/>
    </w:p>
    <w:p>
      <w:pPr>
        <w:pStyle w:val="Heading2"/>
        <w:numPr>
          <w:ilvl w:val="1"/>
          <w:numId w:val="1"/>
        </w:numPr>
        <w:rPr/>
      </w:pPr>
      <w:bookmarkStart w:id="2" w:name="pg19281_194314"/>
      <w:bookmarkStart w:id="3" w:name="__RefHeading___Toc1700591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مقدمه و پاورقی و تعلیقات از محمد امینی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نجفی، محمد،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05920_1280447820"/>
      <w:bookmarkStart w:id="6" w:name="_Toc2"/>
      <w:bookmarkEnd w:id="5"/>
      <w:r>
        <w:rPr>
          <w:rtl w:val="true"/>
        </w:rPr>
        <w:t>اشاره</w:t>
      </w:r>
      <w:bookmarkStart w:id="7" w:name="pg19281_194329"/>
      <w:bookmarkEnd w:id="6"/>
    </w:p>
    <w:p>
      <w:pPr>
        <w:pStyle w:val="Heading2"/>
        <w:numPr>
          <w:ilvl w:val="1"/>
          <w:numId w:val="1"/>
        </w:numPr>
        <w:rPr/>
      </w:pPr>
      <w:bookmarkStart w:id="8" w:name="__RefHeading___Toc17005922_1280447820"/>
      <w:bookmarkStart w:id="9" w:name="_Toc3"/>
      <w:bookmarkEnd w:id="7"/>
      <w:bookmarkEnd w:id="8"/>
      <w:r>
        <w:rPr>
          <w:rtl w:val="true"/>
        </w:rPr>
        <w:t>مقدمه کتاب حاضر و حیات مرحوم علامه امینی</w:t>
      </w:r>
      <w:bookmarkEnd w:id="9"/>
    </w:p>
    <w:p>
      <w:pPr>
        <w:pStyle w:val="Heading3"/>
        <w:numPr>
          <w:ilvl w:val="2"/>
          <w:numId w:val="1"/>
        </w:numPr>
        <w:rPr/>
      </w:pPr>
      <w:bookmarkStart w:id="10" w:name="__RefHeading___Toc17005924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مدح و ثنایی که ما از افراد می‌کنیم دو ضعف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 تنها بر مبنای ظاهر افراد قضاوت می‌کنیم، و دوم اینکه معمولا آنگاه که معرف را به صفتی از مکارم و فضایل معنوی متصف می‌نماییم نقص ما نسبت به آن فضیلت بیش از معرف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قضاوتهای بشری پیوسته با اشتباه و لغزش توام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قضاوتهای انسان، مبنای احکام صادره ظاهر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از باطن افراد آگاهی نیست؛ تنها خداوند متعال است که از اسرار مطلع است و تنها اوست که علم ظاهر و باطن تمامی امور نزد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عدم اطلاع ما از حقیقت افراد است که در بسیاری از موارد شناخت ما را با اشتباه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روزمره‌ی خود نظرمان درباره‌ی افراد همواره در حال تغییر و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روزی فردی را صالح می‌پنداشتیم پس از چندی درمی‌یابیم که فردی بدطینت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می‌گفتیم فلان شخص فرد ریاکاری است و امروز درباره‌ی همان فرد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بسیار زاهدی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نظرها و این دیدگاه‌های متعارض یکی از خصوصیتهای اصلی قضاوتهای ماست و دلیل عمده‌ی آن نیز علم ناقص و محدود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قاعده‌ی منطقی همواره بر این بوده و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 باید از معرف اجلی و اوضح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در فضیلتی از معرف خود رتبه‌ای پایین‌تر داشته باشیم به قضاوتهای اشتباه مبادرت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ما آنگاه که نسبت به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نداریم فکر می‌کنیم اگر کسی کلماتی را به عربی ایراد نماید عالم به این زبان است و لذا او را به عنوان فردی که مسلط بر زبان عربی است معرفی می‌نماییم؛ ولی پس از چندی که اطلاع ما از زبان و ادبیات عرب فزونی گرفت درمی‌یابیم که فرد مزبور در زبان عربی بسیار ناآگاه است و چیز زیادی از این زبان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اینکه ما در نخستین قضاوت خود اشتباه کرده‌ایم این است که دانش ما نسبت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اولین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معرف کمتر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موضوعی که بیان شد علمای مذهبی در معرفی انبیا و فرستادگان الهی معمولا قضاوتهای شخصی خود را مطرح نمی‌کنند بلکه همیشه به نصوصی استناد می‌کنند که متعلق به ناحیه‌ی 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منصب الهی مقام شامخ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به معنی اولویت به انفس بوده و بر تمامی مخلوقات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صاحب این مقام عظیم الهی را بدون نصوص الهی بشناسد؟ و کدام خردمندی آنگاه که نصوص الهی در معرفی وی صادر شد از طاعتش سربپیچد؟ ما آنگاه که از طریق آیات قرآنی و روایات پیامبران اکرم صلی الله علیه و آله و سلم دریابیم که فرد خاصی صاحب مقام ولایت است مسئولیت عظیمی در قبال آن ولی الهی متوجه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ولایت بودن مستلزم معصوم بودن از هر گناه و لغزش است و بر تمامی احاد بشر واجب است که تا حد توان در شناخت ولی پروردگار که این مقام عصمت را حائز است تلاش نمایند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صاحبان مقام شامخ ولایت، سیده‌ی نساء عالمین حضرت فاطمه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مناقبش چنان محیر العقول است که شناخت و ایمان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وحی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قابل تصور و تصدیق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نور آن وجود مقدس قبل از آفرینش حضرت آدم زینت بخش دائره امکان بوده است؛ اینکه جهان به طفیل وجود او و دیگر چهارده معصوم به دائره‌ی وجود قدم نهاده‌اند؛ اینکه نام او را پروردگار برگزیده و از اسم خود نام وی را مشتق نموده است؛ اینکه انبیا به نام او متوسل بوده‌اند؛ اینکه حضرتش از تمامی ملائکه افضل و اشرف می‌باشد؛ اینکه ولایت او چون امانتی الهی به بشر عرضه گردیده است؛ اینکه توسل به او موجب استجابت دعا در بارگاه ملکوت می‌گردد؛ اینکه در تاریخ بشر او را جز علی کفو و همتایی پیدا نمی‌شود؛ اینکه او بانوی بانوان دو جهان می‌باشد؛ اینکه در زمان حیات او، فرشتگان افتخار مصاحبت با وی را داشته‌اند؛ اینکه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خداوند دوستی او را شرط ایمان و دشمنی با او را نشانه‌ی کفر می‌داند؛ اینکه محبت و مودت نسبت به او و خاندانش تنها اجر عظیم رسالت است؛ اینکه جمع کثیری در روز قیامت به شفاعت او از دوزخ رهایی می‌یابند؛ اینکه حضرتش اولین میهمان بهشت است؛ اینکه رفیع‌ترین مقام جنت از آن او و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اینکه تنها اوست که بگونه‌ی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خلقت است؛ هگی مناقبی است که هر بشری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وجود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 و تحسین و خضوع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هز یک از این مناقب بتنهایی کافی است تا انسان در تعدیل و جرح تمامی بشر، مبنا را حب و یا بغض نسبت به چنین فردی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حب و بغض نسبت به فاطمه سلام‌الله‌علیها سنگ محکی برای شناخت مومن از کافر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محبوبه بارگاه کبریایی پروردگار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تقریرات فرزانه‌ی عالم تحقیق و عاشق دلباخته‌ی خاندان عصمت و طهارت و مجتهد مکتب ولایت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درباره‌ی مناقب حضرت صدیقه طاهره علیهاالسلام علیهاالسلام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مناقب فاطمه‌ی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قرآنی و احادیث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و درباره‌ی هر منقبت توضیحات بسیار مفید توسط آن مرحوم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نباید گمان برند که مطالبی که درباره‌ی حضرت زهرا و ولایت او بیان گردیده است تنها یک موضوع مذهبی و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مناقبی که در این کتاب به آنها اشاره شده است عمدتا با استناد و ارجاح به مصادر و منابع علمای اهل تسنن بیان گردیده و لذا باید اذعان داشت که این مناقب مورد تایید کلیه‌ی فرق اسلامی بوده و متفق علیه تمامی مسلمانان می‌باشد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نیز ضروری است که مطالبی را که ما در پاورقی‌ها بعنوان توثیق 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اقوال علمای رجال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صرفا به منظور احتجاج با طرف مقابل است و به این معنا نیست که نظر ما درباره‌ی آنان قابل تطبیق با این اقوال مطروحه می‌باشد</w:t>
      </w:r>
      <w:r>
        <w:rPr>
          <w:rFonts w:eastAsia="IRNazanin" w:cs="IRNazanin"/>
          <w:color w:val="111111"/>
          <w:sz w:val="28"/>
          <w:szCs w:val="28"/>
          <w:rtl w:val="true"/>
          <w:lang w:bidi="fa-IR"/>
        </w:rPr>
        <w:t>.</w:t>
      </w:r>
      <w:bookmarkStart w:id="12" w:name="pg19281_194333"/>
    </w:p>
    <w:p>
      <w:pPr>
        <w:pStyle w:val="Heading3"/>
        <w:numPr>
          <w:ilvl w:val="2"/>
          <w:numId w:val="1"/>
        </w:numPr>
        <w:rPr/>
      </w:pPr>
      <w:bookmarkStart w:id="13" w:name="__RefHeading___Toc17005926_1280447820"/>
      <w:bookmarkStart w:id="14" w:name="_Toc5"/>
      <w:bookmarkEnd w:id="12"/>
      <w:bookmarkEnd w:id="13"/>
      <w:r>
        <w:rPr>
          <w:rtl w:val="true"/>
        </w:rPr>
        <w:t>گزارش مختصری از حیات مرحوم علامه امینی</w:t>
      </w:r>
      <w:bookmarkEnd w:id="14"/>
    </w:p>
    <w:p>
      <w:pPr>
        <w:pStyle w:val="Heading4"/>
        <w:numPr>
          <w:ilvl w:val="3"/>
          <w:numId w:val="1"/>
        </w:numPr>
        <w:rPr/>
      </w:pPr>
      <w:bookmarkStart w:id="15" w:name="__RefHeading___Toc17005928_128044782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نسب مرحوم علامه شیخ عبدالحسین امینی نجفی تا جد چهارمش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بن شیخ احمد بن شیخ نجفقلی بن شیخ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حاج محمد بن الله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خاندان از لقب جد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نجفقلی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چون لقب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روزگار خود از علما و فضلای تبریز بشمار می‌رفته است</w:t>
      </w:r>
      <w:r>
        <w:rPr>
          <w:rFonts w:eastAsia="IRNazanin" w:cs="IRNazanin"/>
          <w:color w:val="111111"/>
          <w:sz w:val="28"/>
          <w:szCs w:val="28"/>
          <w:rtl w:val="true"/>
          <w:lang w:bidi="fa-IR"/>
        </w:rPr>
        <w:t>.</w:t>
      </w:r>
    </w:p>
    <w:p>
      <w:pPr>
        <w:pStyle w:val="Heading4"/>
        <w:numPr>
          <w:ilvl w:val="3"/>
          <w:numId w:val="1"/>
        </w:numPr>
        <w:rPr/>
      </w:pPr>
      <w:bookmarkStart w:id="17" w:name="__RefHeading___Toc17005930_1280447820"/>
      <w:bookmarkStart w:id="18" w:name="_Toc7"/>
      <w:bookmarkEnd w:id="17"/>
      <w:r>
        <w:rPr>
          <w:rtl w:val="true"/>
        </w:rPr>
        <w:t xml:space="preserve">نجفقلی ملقب به امین الشرع </w:t>
      </w:r>
      <w:r>
        <w:rPr>
          <w:rtl w:val="true"/>
        </w:rPr>
        <w:t>(</w:t>
      </w:r>
      <w:r>
        <w:rPr>
          <w:rtl w:val="true"/>
        </w:rPr>
        <w:t>جد علامه امینی</w:t>
      </w:r>
      <w:r>
        <w:rPr>
          <w:rtl w:val="true"/>
        </w:rPr>
        <w:t>)</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امین الشرع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Style w:val="FootnoteAnchor"/>
          <w:rtl w:val="true"/>
        </w:rPr>
        <w:footnoteReference w:id="2"/>
      </w:r>
      <w:r>
        <w:rPr>
          <w:rFonts w:ascii="IRNazanin" w:hAnsi="IRNazanin" w:eastAsia="IRNazanin"/>
          <w:color w:val="111111"/>
          <w:sz w:val="28"/>
          <w:sz w:val="28"/>
          <w:szCs w:val="28"/>
          <w:rtl w:val="true"/>
          <w:lang w:bidi="fa-IR"/>
        </w:rPr>
        <w:t xml:space="preserve">بدنیا آمد و مدتی از زندگی خود را در سردها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توابع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 و سپس به تبریز مهاجرت نمود و برای همیشه در آنجا مقیم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عالم و صاحب و متقی بود و حیات خویش را مصروف کسب علوم دینی نمود و در شعر و ادب و مکارم اخلاقی به حظی وافر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الشرع شعر نیز می‌سرود و قصائدی در مدح ائمه‌ی اطهار علیهم‌السلام دارد که هم اکنون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خود</w:t>
      </w:r>
      <w:bookmarkStart w:id="19" w:name="pg19281_194334"/>
    </w:p>
    <w:p>
      <w:pPr>
        <w:pStyle w:val="BookText"/>
        <w:rPr/>
      </w:pPr>
      <w:bookmarkEnd w:id="19"/>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و نقش مهر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در پشت بعضی از رسائلش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الغنی عبده نجفقلی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جمعه هفتم جمادی الاولی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 ساعت پیش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جهان فروبست و بصورت امانت در محل وفات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فوت مرحوم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از قبرش بیرون آوردیم تا به نجف اشرف منتقل نماییم با نهایت تعجب و شگفتی دیدیم کوچکترین تغییری در جنازه‌ی این مرد بزرگوار بوجود نیامده است، و حتی مویی از محاسن شریفش نریخته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 الشرع پس از انتقال به نجف اشرف در جوار مولای متقیان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w:t>
      </w:r>
    </w:p>
    <w:p>
      <w:pPr>
        <w:pStyle w:val="Heading4"/>
        <w:numPr>
          <w:ilvl w:val="3"/>
          <w:numId w:val="1"/>
        </w:numPr>
        <w:rPr/>
      </w:pPr>
      <w:bookmarkStart w:id="20" w:name="__RefHeading___Toc17005932_1280447820"/>
      <w:bookmarkStart w:id="21" w:name="_Toc8"/>
      <w:bookmarkEnd w:id="20"/>
      <w:r>
        <w:rPr>
          <w:rtl w:val="true"/>
        </w:rPr>
        <w:t xml:space="preserve">شیخ احمد امینی </w:t>
      </w:r>
      <w:r>
        <w:rPr>
          <w:rtl w:val="true"/>
        </w:rPr>
        <w:t>(</w:t>
      </w:r>
      <w:r>
        <w:rPr>
          <w:rtl w:val="true"/>
        </w:rPr>
        <w:t>پدر علامه امینی</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که پدر مرحوم علامه امینی می‌باشد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تبریز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 و فضلا و مجتهدین مسلم زمان خویش و در زهد و تقوی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سلیم النفس و خلیق بود که کسی او را در طول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مسائل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آداب اخلاقی متخلق بود که اطرافیان را به اعجاب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مقام علمی شایسته‌ای برخوردار بود همواره از شهرت و معروفیت دوری می‌جست و از هرگونه تظاهر و ریا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سید میرزا ابوالحسن انگجی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مراجع عظام زمان خویش بود؛ همواره در مجالس و محافل خود</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میرزا احمد امینی از کسانی است که در زهد و تقوایش شکی نیست و بدون تردید فردی مجتهد است منتها از خوف تظاهر به ریا و از ترس شهرت طلبی همیشه فضائل خویش را مخفی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مقدمات علوم دینی را نزد پدر بزرگوارش در تبریز کسب نمود و سپس از دیگر اساتید موجود در تبریز استفاده کرد و نزد افاضل تبریز نظیر علامه میرزا اسد الله بن حاج محسن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نوادر فقها و از عالمان جامع معقول و منقول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تلمذ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تالیفات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آقا بزرگ در کتاب نقباء البشر و همچنین عمر رضا کحاله در معجم المولفین نیز به آن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تعلیق او بر مکاسب شیخ مرتضی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دیگری چون تعلیق بر لمعه و رساله‌ای در فقه نیز از آثار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علمایی که به او اجازه‌ی روایت اعطا نموده‌اند آیات زیر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سید میرزا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سید ابوالحسن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سید حسین طباطبائی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شیخ میرزا علی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شیخ میرزا رضی بن محمد حسن زنوزی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22" w:name="pg19281_194336"/>
    </w:p>
    <w:p>
      <w:pPr>
        <w:pStyle w:val="BookText"/>
        <w:rPr/>
      </w:pPr>
      <w:bookmarkEnd w:id="2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آیه‌الله شیخ میرزا احمد مجتهد تبریزی قراچه داغی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شیخ میرزا فتاح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شیخ میرزا خلیل آقا مجتهد بن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پدرش امین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بیست و نهم ربیع الاول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هفدهم دیماه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وفات یافت و در شهر قم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w:t>
      </w:r>
    </w:p>
    <w:p>
      <w:pPr>
        <w:pStyle w:val="Heading4"/>
        <w:numPr>
          <w:ilvl w:val="3"/>
          <w:numId w:val="1"/>
        </w:numPr>
        <w:rPr/>
      </w:pPr>
      <w:bookmarkStart w:id="23" w:name="__RefHeading___Toc17005934_1280447820"/>
      <w:bookmarkStart w:id="24" w:name="_Toc9"/>
      <w:bookmarkEnd w:id="23"/>
      <w:r>
        <w:rPr>
          <w:rtl w:val="true"/>
        </w:rPr>
        <w:t>عبدالحسین امینی نجفی</w:t>
      </w:r>
      <w:bookmarkEnd w:id="24"/>
    </w:p>
    <w:p>
      <w:pPr>
        <w:pStyle w:val="BookText"/>
        <w:rPr/>
      </w:pPr>
      <w:r>
        <w:rPr>
          <w:rFonts w:ascii="IRNazanin" w:hAnsi="IRNazanin" w:eastAsia="IRNazanin"/>
          <w:color w:val="111111"/>
          <w:sz w:val="28"/>
          <w:sz w:val="28"/>
          <w:szCs w:val="28"/>
          <w:rtl w:val="true"/>
          <w:lang w:bidi="fa-IR"/>
        </w:rPr>
        <w:t xml:space="preserve">علامه بزرگوار ما مرحوم شیخ عبدالحسین امینی نجفی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مقدماتی و دوره‌ی سطح علوم دینی را نزد افاضل تبریز از جمله پدر بزرگوارش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دوره از حیات خود با حضور در مدرسه‌ی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حضور در مجالس علمی دیگر آن زمان موفق به کسب فیض ازم حضر آیات و حججی گردید که نام بعضی از آنان از این قرار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مرحوم آیه‌الله سید محمد بن عبدالکریم موسوی مشهور به</w:t>
      </w:r>
      <w:bookmarkStart w:id="25" w:name="pg19281_194337"/>
    </w:p>
    <w:p>
      <w:pPr>
        <w:pStyle w:val="BookText"/>
        <w:rPr/>
      </w:pPr>
      <w:bookmarkEnd w:id="25"/>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سید مرتضی بن احمد حسینی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شیخ حسین بن عبد علی توتونچی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شیخ میرزا علی اصغر ملکی</w:t>
      </w:r>
      <w:r>
        <w:rPr>
          <w:rFonts w:eastAsia="IRNazanin" w:cs="IRNazanin"/>
          <w:color w:val="111111"/>
          <w:sz w:val="28"/>
          <w:szCs w:val="28"/>
          <w:rtl w:val="true"/>
          <w:lang w:bidi="fa-IR"/>
        </w:rPr>
        <w:t>.</w:t>
      </w:r>
    </w:p>
    <w:p>
      <w:pPr>
        <w:pStyle w:val="Heading4"/>
        <w:numPr>
          <w:ilvl w:val="3"/>
          <w:numId w:val="1"/>
        </w:numPr>
        <w:rPr/>
      </w:pPr>
      <w:bookmarkStart w:id="26" w:name="__RefHeading___Toc17005936_1280447820"/>
      <w:bookmarkStart w:id="27" w:name="_Toc10"/>
      <w:bookmarkEnd w:id="26"/>
      <w:r>
        <w:rPr>
          <w:rtl w:val="true"/>
        </w:rPr>
        <w:t>اولین سفر علامه به نجف اشرف</w:t>
      </w:r>
      <w:bookmarkEnd w:id="27"/>
    </w:p>
    <w:p>
      <w:pPr>
        <w:pStyle w:val="BookText"/>
        <w:rPr/>
      </w:pPr>
      <w:r>
        <w:rPr>
          <w:rFonts w:ascii="IRNazanin" w:hAnsi="IRNazanin" w:eastAsia="IRNazanin"/>
          <w:color w:val="111111"/>
          <w:sz w:val="28"/>
          <w:sz w:val="28"/>
          <w:szCs w:val="28"/>
          <w:rtl w:val="true"/>
          <w:lang w:bidi="fa-IR"/>
        </w:rPr>
        <w:t>علامه پس از آنکه دوره‌ی سطح علوم دینی را در تبریز بپایان رسانید در عنفوان جوان به نجف اشرف عزیمت نمود تا در جوار مرقد ملکوتی مولی الموحدین امیرمومنان علیه‌السلام در درس خارج فقهای بزرگوار آن سرزمین مقدس حاضر گردد و به کسب معارف الهی از اکابر و بزرگان شیعه‌ی آن روز نجف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این دوره از حیات علامه به پرورش علمی او همت گماشتند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سید محمد بن محمد باقر حسینی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سید ابوتراب ابوالقاسم 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میرزا علی بن عبدالحسین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میرزا ابوالحسن بن عبدالحسین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4"/>
        <w:numPr>
          <w:ilvl w:val="3"/>
          <w:numId w:val="1"/>
        </w:numPr>
        <w:rPr/>
      </w:pPr>
      <w:bookmarkStart w:id="28" w:name="__RefHeading___Toc17005938_1280447820"/>
      <w:bookmarkStart w:id="29" w:name="_Toc11"/>
      <w:bookmarkEnd w:id="28"/>
      <w:r>
        <w:rPr>
          <w:rtl w:val="true"/>
        </w:rPr>
        <w:t>بازگشت به تبریز</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پس از سالها تحصیل در نجف اشرف به تبریز بازگشت و مدتی را به</w:t>
      </w:r>
      <w:bookmarkStart w:id="30" w:name="pg19281_194338"/>
    </w:p>
    <w:p>
      <w:pPr>
        <w:pStyle w:val="BookText"/>
        <w:rPr/>
      </w:pPr>
      <w:bookmarkEnd w:id="30"/>
      <w:r>
        <w:rPr>
          <w:rFonts w:ascii="IRNazanin" w:hAnsi="IRNazanin" w:eastAsia="IRNazanin"/>
          <w:color w:val="111111"/>
          <w:sz w:val="28"/>
          <w:sz w:val="28"/>
          <w:szCs w:val="28"/>
          <w:rtl w:val="true"/>
          <w:lang w:bidi="fa-IR"/>
        </w:rPr>
        <w:t>تدریس و تحقیق پرداخت ولی دیری نپایید که جذبه دیار ملکوتی نجف اشرف دیگر بار او را به آن سامان کشانید</w:t>
      </w:r>
      <w:r>
        <w:rPr>
          <w:rFonts w:eastAsia="IRNazanin" w:cs="IRNazanin"/>
          <w:color w:val="111111"/>
          <w:sz w:val="28"/>
          <w:szCs w:val="28"/>
          <w:rtl w:val="true"/>
          <w:lang w:bidi="fa-IR"/>
        </w:rPr>
        <w:t>.</w:t>
      </w:r>
    </w:p>
    <w:p>
      <w:pPr>
        <w:pStyle w:val="Heading4"/>
        <w:numPr>
          <w:ilvl w:val="3"/>
          <w:numId w:val="1"/>
        </w:numPr>
        <w:rPr/>
      </w:pPr>
      <w:bookmarkStart w:id="31" w:name="__RefHeading___Toc17005940_1280447820"/>
      <w:bookmarkStart w:id="32" w:name="_Toc12"/>
      <w:bookmarkEnd w:id="31"/>
      <w:r>
        <w:rPr>
          <w:rtl w:val="true"/>
        </w:rPr>
        <w:t>مهاجرت علامه به نجف اشرف</w:t>
      </w:r>
      <w:bookmarkEnd w:id="32"/>
    </w:p>
    <w:p>
      <w:pPr>
        <w:pStyle w:val="BookText"/>
        <w:rPr/>
      </w:pPr>
      <w:r>
        <w:rPr>
          <w:rFonts w:ascii="IRNazanin" w:hAnsi="IRNazanin" w:eastAsia="IRNazanin"/>
          <w:color w:val="111111"/>
          <w:sz w:val="28"/>
          <w:sz w:val="28"/>
          <w:szCs w:val="28"/>
          <w:rtl w:val="true"/>
          <w:lang w:bidi="fa-IR"/>
        </w:rPr>
        <w:t>علامه به نجف رفت و برای همیشه در آن سرزمین مقدس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 افتخار تحصیل علوم دینی در محضر نوابغ مذهب شیعه را یافت و در مجالس درسی نخبگان دین و مراجع تقلید آن روز باستمرار حاضر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مهم علامه در این دوره‌ی عالی تحصیلی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دوره تلمذ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سید میرزا علی بن مجدد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شیخ میرزا حسین نائینی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سید ابوالحسن بن سید محمد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شیخ محمد حسین بن محمد حسن اصفهانی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آیه‌الله شیخ محمد حسین بن علی آل‌کاشف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4"/>
        <w:numPr>
          <w:ilvl w:val="3"/>
          <w:numId w:val="1"/>
        </w:numPr>
        <w:rPr/>
      </w:pPr>
      <w:bookmarkStart w:id="33" w:name="__RefHeading___Toc17005942_1280447820"/>
      <w:bookmarkStart w:id="34" w:name="_Toc13"/>
      <w:bookmarkEnd w:id="33"/>
      <w:r>
        <w:rPr>
          <w:rtl w:val="true"/>
        </w:rPr>
        <w:t>مشایخ روایتی مرحوم علامه امینی</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جدیت و تلاش خستگی‌ناپذیر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توفیقات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او را به مقام والای اجتهاد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تیمنا برای پیوستن به جرگه‌ی حاملان</w:t>
      </w:r>
    </w:p>
    <w:p>
      <w:pPr>
        <w:pStyle w:val="BookText"/>
        <w:rPr/>
      </w:pPr>
      <w:r>
        <w:rPr>
          <w:rFonts w:ascii="IRNazanin" w:hAnsi="IRNazanin" w:eastAsia="IRNazanin"/>
          <w:color w:val="111111"/>
          <w:sz w:val="28"/>
          <w:sz w:val="28"/>
          <w:szCs w:val="28"/>
          <w:rtl w:val="true"/>
          <w:lang w:bidi="fa-IR"/>
        </w:rPr>
        <w:t>احادیث پیامبر اکرم صلی الله علیه و آله و سلم و خاندان او علیهم‌السلام و جهت متبرک شدن مرویاتش به اتصال سند و جهت صیانت آنها از قطع و ارسال، مبادرت به اخذ اجازه روایت از بعضی از بزرگان آن روزگار نمود که نام بعضی از آنها بقرار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آیه‌الله سید ابوالحسن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آیه‌الله سید میرزا علی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از مرحوم آیه‌الله شیخ میرزا علی اصغر ملکی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آیه‌الله حاج آقا حسین قمی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علامه شیخ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علامه شیخ محمد علی غروی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علامه شیخ 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علامه شیخ میرزا یحیی بن اسدالله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35" w:name="pg19281_194340"/>
    </w:p>
    <w:p>
      <w:pPr>
        <w:pStyle w:val="Heading4"/>
        <w:numPr>
          <w:ilvl w:val="3"/>
          <w:numId w:val="1"/>
        </w:numPr>
        <w:rPr/>
      </w:pPr>
      <w:bookmarkStart w:id="36" w:name="__RefHeading___Toc17005944_1280447820"/>
      <w:bookmarkStart w:id="37" w:name="_Toc14"/>
      <w:bookmarkEnd w:id="35"/>
      <w:bookmarkEnd w:id="36"/>
      <w:r>
        <w:rPr>
          <w:rtl w:val="true"/>
        </w:rPr>
        <w:t>تحقیقات علامه امینی</w:t>
      </w:r>
      <w:bookmarkEnd w:id="37"/>
    </w:p>
    <w:p>
      <w:pPr>
        <w:pStyle w:val="BookText"/>
        <w:rPr/>
      </w:pPr>
      <w:r>
        <w:rPr>
          <w:rFonts w:ascii="IRNazanin" w:hAnsi="IRNazanin" w:eastAsia="IRNazanin"/>
          <w:color w:val="111111"/>
          <w:sz w:val="28"/>
          <w:sz w:val="28"/>
          <w:szCs w:val="28"/>
          <w:rtl w:val="true"/>
          <w:lang w:bidi="fa-IR"/>
        </w:rPr>
        <w:t>علامه پس از آنکه به مرتبه‌ی رفیع اجتهاد رسید امر تحقیقات شبانه‌روزی و تالیفات گسترده تمامی اوقات حیات آن مرحوم را به خود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تالیف 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فاتحه‌الکتاب</w:t>
      </w:r>
    </w:p>
    <w:p>
      <w:pPr>
        <w:pStyle w:val="BookText"/>
        <w:rPr/>
      </w:pPr>
      <w:r>
        <w:rPr>
          <w:rFonts w:ascii="IRNazanin" w:hAnsi="IRNazanin" w:eastAsia="IRNazanin"/>
          <w:color w:val="111111"/>
          <w:sz w:val="28"/>
          <w:sz w:val="28"/>
          <w:szCs w:val="28"/>
          <w:rtl w:val="true"/>
          <w:lang w:bidi="fa-IR"/>
        </w:rPr>
        <w:t>این کتاب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تفسیر سوره‌ی حمد و بخش دوم به تحلیل آن از نظر مباحث توحید و قضاء و قدر و جبر و تفویض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مباحث براساس روایات ماثوره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بچاپ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الفضیله</w:t>
      </w:r>
    </w:p>
    <w:p>
      <w:pPr>
        <w:pStyle w:val="BookText"/>
        <w:rPr/>
      </w:pPr>
      <w:r>
        <w:rPr>
          <w:rFonts w:ascii="IRNazanin" w:hAnsi="IRNazanin" w:eastAsia="IRNazanin"/>
          <w:color w:val="111111"/>
          <w:sz w:val="28"/>
          <w:sz w:val="28"/>
          <w:szCs w:val="28"/>
          <w:rtl w:val="true"/>
          <w:lang w:bidi="fa-IR"/>
        </w:rPr>
        <w:t>این کتاب ابتکاری و تاریخی حاوی شرح زندگی علمای شیعه از قرن چهارم تا قرن گذشته است که در دفاع از حریم اهل‌بیت و تشیع به درجه‌ی رفیع شهادت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اشرف بطبع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کامل الزیاره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اثر فقیه طائفه‌ی امامیه 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تصحیح مرحوم علامه در نجف اشرف بچاپ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الزائر</w:t>
      </w:r>
    </w:p>
    <w:p>
      <w:pPr>
        <w:pStyle w:val="BookText"/>
        <w:rPr/>
      </w:pPr>
      <w:r>
        <w:rPr>
          <w:rFonts w:ascii="IRNazanin" w:hAnsi="IRNazanin" w:eastAsia="IRNazanin"/>
          <w:color w:val="111111"/>
          <w:sz w:val="28"/>
          <w:sz w:val="28"/>
          <w:szCs w:val="28"/>
          <w:rtl w:val="true"/>
          <w:lang w:bidi="fa-IR"/>
        </w:rPr>
        <w:t>این کتاب رساله‌ی موجزی است که در آن به آدابی که شایسته است زائر بقعه‌ی حضرت سید الشهداء علیه‌السلام آنها را رعایت کند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سیرتنا و سنتنا سیره نبینا و سنته</w:t>
      </w:r>
    </w:p>
    <w:p>
      <w:pPr>
        <w:pStyle w:val="BookText"/>
        <w:rPr/>
      </w:pPr>
      <w:r>
        <w:rPr>
          <w:rFonts w:ascii="IRNazanin" w:hAnsi="IRNazanin" w:eastAsia="IRNazanin"/>
          <w:color w:val="111111"/>
          <w:sz w:val="28"/>
          <w:sz w:val="28"/>
          <w:szCs w:val="28"/>
          <w:rtl w:val="true"/>
          <w:lang w:bidi="fa-IR"/>
        </w:rPr>
        <w:t>این کتاب شرح گفتگوی مرحوم علامه درباره‌ی اقامه‌ی مجالس عزای حسینی و سجده بر تربت امام حسین علیه‌السلام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شهر حلب انجام شده و توسط علامه گزارش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بچاپ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تعالیق بر رسائل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تعالیق بر مکاسب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العلیه فی المطالب السنیه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تفسیر چهار آیه از آیات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امتنا اثنتین و احییتنا اثنتین فاعترفنا بذنوبنا فهل الی خروج من سبیل</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 فادعوه بها و ذروا الذین یلحدون فی اسمائه سیجزون ما کانوا یعملون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اخذ ربک من بنی آدم من ظهورهم ذریتهم و اشهدهم علی انفسهم است بربکم قالوا بلی شهدنا ان تقولوا یوم القیامه انا کنا عن هذا غافلین</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ازواجا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فاصحاب المیمنه ما اصحاب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المشئمه ما اصحاب المشئمه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دوم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 و در آن گزیده‌های کتب تفسیری و حدیث و تاریخ و کلام بصورت کشکول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که مانند دیگر کتب علامه به زبان عربی است شرح زندگانی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 و ادبای آذربایجان بترتیب حروف الفبا آمده است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ابی‌الفتح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یوسف بن حسن تبریزی حلاوی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جلد است و حاوی یادداشتهای علامه امینی از کتب خطی هند و سوریه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العتره الطاهره فی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الایات النازله فی العتره الطاهره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حاوی آیاتی می‌باشد که درباره‌ی اهل‌بیت پیامبر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نصوص علمای تفسیر و حدیث و کلام پیرامون این آیات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بقیه‌ی مجلدات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بچاپ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شده 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المناقب و مرسلها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این کتاب کارنامه حیات علامه و محصول تمامی تلاشهای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نشانگر میزان زحمات علامه و حاکی از مقدار دلباختگی او به خاندان عمصت و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کرد بی‌همتا، چنانچون بیکران دریا</w:t>
      </w:r>
    </w:p>
    <w:p>
      <w:pPr>
        <w:pStyle w:val="BookText"/>
        <w:rPr/>
      </w:pPr>
      <w:r>
        <w:rPr>
          <w:rFonts w:ascii="IRNazanin" w:hAnsi="IRNazanin" w:eastAsia="IRNazanin"/>
          <w:color w:val="111111"/>
          <w:sz w:val="28"/>
          <w:sz w:val="28"/>
          <w:szCs w:val="28"/>
          <w:rtl w:val="true"/>
          <w:lang w:bidi="fa-IR"/>
        </w:rPr>
        <w:t>لبالب از رحیق حق، جهان را زو مشامی خوش</w:t>
      </w:r>
    </w:p>
    <w:p>
      <w:pPr>
        <w:pStyle w:val="BookText"/>
        <w:rPr/>
      </w:pPr>
      <w:r>
        <w:rPr>
          <w:rFonts w:ascii="IRNazanin" w:hAnsi="IRNazanin" w:eastAsia="IRNazanin"/>
          <w:color w:val="111111"/>
          <w:sz w:val="28"/>
          <w:sz w:val="28"/>
          <w:szCs w:val="28"/>
          <w:rtl w:val="true"/>
          <w:lang w:bidi="fa-IR"/>
        </w:rPr>
        <w:t xml:space="preserve">از این دریا دل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باده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آن رندی کزین مشرب کند شرب مدامی خوش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برای تالیف کتاب الغدیر، منابع مورد نیاز موجود در کتابخانه‌های عمومی و خصوصی نجف اشرف را بدقت بررسی نمود و سپس برای تکمیل تحقیقات خویش به ایران، هند، سوریه و ترکیه سفر کرد و مصادر مربوطه‌ی موجود در کتابخانه‌ها را با تلاشی تحسین‌برانگیز و در عین حال حیرت‌آور مطالعه و احیانا استنساخ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است که از تاریخ تالیف این کتاب می‌گذرد و کسی نیست که در دنیای تحقیقات اسلامی با نام کتاب الغدیر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نثری بسیار پخته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که تاکنون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حلیه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سید محسن حکیم و آیه‌الله سید حسین حمامی درباره‌ی این کتاب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یاتیه الباطل من بین یدیه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و آیاتی چون سید عبدالهادی شیرازی و شیخ محمدرضا آل‌یاسین و علامه اردوبادی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 فیه هدی للمتقین</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نوشتن الغدیر،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هر کتاب در چندین مجلد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بای بسم‌الله تا تای تمت خوانده‌ام و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مراجعات مکرر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منابعی که در کتاب الغدیر مورد استناد قرار گرفته همگی از منابع علمای اهل سنت است و این بدین معنا نیست که کتب اهل سنت در نظر علامه امینی دارای اعتبار، و یا</w:t>
      </w:r>
    </w:p>
    <w:p>
      <w:pPr>
        <w:pStyle w:val="BookText"/>
        <w:rPr/>
      </w:pPr>
      <w:r>
        <w:rPr>
          <w:rFonts w:ascii="IRNazanin" w:hAnsi="IRNazanin" w:eastAsia="IRNazanin"/>
          <w:color w:val="111111"/>
          <w:sz w:val="28"/>
          <w:sz w:val="28"/>
          <w:szCs w:val="28"/>
          <w:rtl w:val="true"/>
          <w:lang w:bidi="fa-IR"/>
        </w:rPr>
        <w:t>کتب علمای مذهب شیعه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اساسی منطقی در جدل، احتجاج از طرییق ارائه‌ی مسلمات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یا عنایت به همین قاعده‌ی منطقی، مطالب الغدیر را با استناد به اقوال و آراء اهل سنت استوار ساخته‌اند و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مطالبی که ما در الغدیر گفته‌ایم مذهبی نیست بلکه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مسائلی نیست که فقط مذهب شیعه بدان معتقد باشد بلکه مطالبی است که در میان جمیع مذاهب اسلامی متفق علیه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تصور باطلی از الغدیر دارند و می‌پندارند الغدیر باعث تفرقه و جدایی مذهب اسلامی از یکدیگر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تصور را دارند نه تنها الغدیر را مطالعه نکرده‌اند بلکه از تاثیر الغدیر در ممالک اسلامی بی‌اطلاع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کس که الغدیر را بخواند درمی‌یابد که مولف کتاب از حسن نیت کاملی برخوردار است و منظور وی از تدوین این کتاب تنها اظهار حقایق تاریخ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مطالب الغدیر چیزی نیست که نظرات شخصی مرحوم امینی باشد و کثرت منابعی که در الغدیر بدانها اشاره شده است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می‌توان گفت جمله‌ای بدون دلیل و بدون ماخذ در الغدیر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بخواهد ادعا کند که کتاب مورد بحث دارای تاثیر تفرقه‌ی کلمه می‌باشد، باید بپذیرد تمامی کتابهایی که در الغدیر به آنها ارجاع شده است ریشه‌های اصلی این تاثیر است و ما می‌دانیم که ماخذ الغدیر عبارت است از امهات کتب اسلامی غیر شیعی از جمله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پس از انتشار الغدیر، مقالات متعددی در مجلات فرهنگی مصر و سوریه و عراق و سایر بلاد اسلامی در تجلیل از این کتاب درج گردید و سیل نامه‌های تقدیر از سراسر ممالک اسلامی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نویسندگان این نامه‌ها از علمای بزرگ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ملوک و وزرای کشورهای اسلامی گرفته تا ائمه‌ی جمعه و جماعات و</w:t>
      </w:r>
      <w:bookmarkStart w:id="38" w:name="pg19281_194346"/>
    </w:p>
    <w:p>
      <w:pPr>
        <w:pStyle w:val="BookText"/>
        <w:rPr/>
      </w:pPr>
      <w:bookmarkEnd w:id="38"/>
      <w:r>
        <w:rPr>
          <w:rFonts w:ascii="IRNazanin" w:hAnsi="IRNazanin" w:eastAsia="IRNazanin"/>
          <w:color w:val="111111"/>
          <w:sz w:val="28"/>
          <w:sz w:val="28"/>
          <w:szCs w:val="28"/>
          <w:rtl w:val="true"/>
          <w:lang w:bidi="fa-IR"/>
        </w:rPr>
        <w:t>اساتید دانشگاهها برای الغدیر تقریظ نوشتند و به قدردانی از زحمات مولف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نامه‌ها و این تقاریظ،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در مقدمه مجلدات الغدیر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و این مقالات همگی بیانگر این مطلب است که الغدیر کتابی است که کلیه‌ی فرق اسلامی بر مطالب مستند آن اتفاق نظر دارند</w:t>
      </w:r>
      <w:r>
        <w:rPr>
          <w:rFonts w:eastAsia="IRNazanin" w:cs="IRNazanin"/>
          <w:color w:val="111111"/>
          <w:sz w:val="28"/>
          <w:szCs w:val="28"/>
          <w:rtl w:val="true"/>
          <w:lang w:bidi="fa-IR"/>
        </w:rPr>
        <w:t>.</w:t>
      </w:r>
    </w:p>
    <w:p>
      <w:pPr>
        <w:pStyle w:val="Heading4"/>
        <w:numPr>
          <w:ilvl w:val="3"/>
          <w:numId w:val="1"/>
        </w:numPr>
        <w:rPr/>
      </w:pPr>
      <w:bookmarkStart w:id="39" w:name="__RefHeading___Toc17005946_1280447820"/>
      <w:bookmarkStart w:id="40" w:name="_Toc15"/>
      <w:bookmarkEnd w:id="39"/>
      <w:r>
        <w:rPr>
          <w:rtl w:val="true"/>
        </w:rPr>
        <w:t>بیماری و وفات علامه امینی</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چنین شهسوار عرصه‌ی علم</w:t>
      </w:r>
    </w:p>
    <w:p>
      <w:pPr>
        <w:pStyle w:val="BookText"/>
        <w:rPr/>
      </w:pPr>
      <w:r>
        <w:rPr>
          <w:rFonts w:ascii="IRNazanin" w:hAnsi="IRNazanin" w:eastAsia="IRNazanin"/>
          <w:color w:val="111111"/>
          <w:sz w:val="28"/>
          <w:sz w:val="28"/>
          <w:szCs w:val="28"/>
          <w:rtl w:val="true"/>
          <w:lang w:bidi="fa-IR"/>
        </w:rPr>
        <w:t>نه مرگ یک تن، بل مرگ یک جماعت بود</w:t>
      </w:r>
    </w:p>
    <w:p>
      <w:pPr>
        <w:pStyle w:val="BookText"/>
        <w:rPr/>
      </w:pPr>
      <w:r>
        <w:rPr>
          <w:rFonts w:ascii="IRNazanin" w:hAnsi="IRNazanin" w:eastAsia="IRNazanin"/>
          <w:color w:val="111111"/>
          <w:sz w:val="28"/>
          <w:sz w:val="28"/>
          <w:szCs w:val="28"/>
          <w:rtl w:val="true"/>
          <w:lang w:bidi="fa-IR"/>
        </w:rPr>
        <w:t>چنین مصیبت عظمی، نبود دانش را</w:t>
      </w:r>
    </w:p>
    <w:p>
      <w:pPr>
        <w:pStyle w:val="BookText"/>
        <w:rPr/>
      </w:pPr>
      <w:r>
        <w:rPr>
          <w:rFonts w:ascii="IRNazanin" w:hAnsi="IRNazanin" w:eastAsia="IRNazanin"/>
          <w:color w:val="111111"/>
          <w:sz w:val="28"/>
          <w:sz w:val="28"/>
          <w:szCs w:val="28"/>
          <w:rtl w:val="true"/>
          <w:lang w:bidi="fa-IR"/>
        </w:rPr>
        <w:t>اگر دریغ و اسف بود، اگر مصیبت بود</w:t>
      </w:r>
    </w:p>
    <w:p>
      <w:pPr>
        <w:pStyle w:val="BookText"/>
        <w:rPr/>
      </w:pPr>
      <w:r>
        <w:rPr>
          <w:rFonts w:ascii="IRNazanin" w:hAnsi="IRNazanin" w:eastAsia="IRNazanin"/>
          <w:color w:val="111111"/>
          <w:sz w:val="28"/>
          <w:sz w:val="28"/>
          <w:szCs w:val="28"/>
          <w:rtl w:val="true"/>
          <w:lang w:bidi="fa-IR"/>
        </w:rPr>
        <w:t>ز فیض بحر ولایت غریق رحمت باد</w:t>
      </w:r>
    </w:p>
    <w:p>
      <w:pPr>
        <w:pStyle w:val="BookText"/>
        <w:rPr/>
      </w:pPr>
      <w:r>
        <w:rPr>
          <w:rFonts w:ascii="IRNazanin" w:hAnsi="IRNazanin" w:eastAsia="IRNazanin"/>
          <w:color w:val="111111"/>
          <w:sz w:val="28"/>
          <w:sz w:val="28"/>
          <w:szCs w:val="28"/>
          <w:rtl w:val="true"/>
          <w:lang w:bidi="fa-IR"/>
        </w:rPr>
        <w:t xml:space="preserve">که خود ز بحر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بود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بزرگوار و دل‌آگاه ما که در آخرین سالهای حیات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مطالعات بی وقفه و پیگیر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بستر بیماری گریده بود،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 فانی را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آنکه به سفر ابدی خویش رود از لحظه‌ی انتقال خود به محضر دوست آگاه بود؛ از همین روی ابتدا با آبی که با تربت کربلای امام</w:t>
      </w:r>
    </w:p>
    <w:p>
      <w:pPr>
        <w:pStyle w:val="BookText"/>
        <w:rPr/>
      </w:pPr>
      <w:r>
        <w:rPr>
          <w:rFonts w:ascii="IRNazanin" w:hAnsi="IRNazanin" w:eastAsia="IRNazanin"/>
          <w:color w:val="111111"/>
          <w:sz w:val="28"/>
          <w:sz w:val="28"/>
          <w:szCs w:val="28"/>
          <w:rtl w:val="true"/>
          <w:lang w:bidi="fa-IR"/>
        </w:rPr>
        <w:t xml:space="preserve">حسین علیه‌السلام مخلوط شده بود لبهایش را مرطوب نمود و از فرزند خویش </w:t>
      </w:r>
      <w:r>
        <w:rPr>
          <w:rStyle w:val="FootnoteAnchor"/>
          <w:rtl w:val="true"/>
        </w:rPr>
        <w:footnoteReference w:id="14"/>
      </w:r>
      <w:r>
        <w:rPr>
          <w:rFonts w:ascii="IRNazanin" w:hAnsi="IRNazanin" w:eastAsia="IRNazanin"/>
          <w:color w:val="111111"/>
          <w:sz w:val="28"/>
          <w:sz w:val="28"/>
          <w:szCs w:val="28"/>
          <w:rtl w:val="true"/>
          <w:lang w:bidi="fa-IR"/>
        </w:rPr>
        <w:t>خواست تا برای او دعای عدیله را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دعای عدیله را خواند از فرزندش خواست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خمس عشره‌ی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المتوسلین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الهی لیس لی وسیله الیک عواطف رافتک، و لا لی ذریعه الیک الا عوارف رحمتک و شفاعه نبیک نبی الرحمه و منقذ الامه من الغمه، فاجعلهما لی سببا الی نیل غفرانک، و صیرهما لی وصله الی الفوز برضوانک، و قد حل رجائی بحرم کرمک، و حط طمعی بفناء جودک، فحقق فیک املی و اختم بالخیر عملی، و اجعلنی من صفوتک الذین احللتهم بحبوحه جنتک منازل الصدق فی جوارک، یا من لایفد الوافدون علی اکرم منه، و لایجد القاصدون ارحم منه، یا خیر من خلا به وحید، و یا اعطف من آوی الیه طرید الی سعه عفوک، مددت یدی و بذیل کرمک اعلقت کفی، فلاتولنی الحرمان و لاتبلنی بالخیبه و الخسران، یا سمیع الدعاء یا ارحم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المعتصمین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اللهم یا ملاذ اللائذین، و یا معاذ العائذین، و یا منجی الهالکین، و یا عاصم البائسین، و یا راحم المساکین، و یا مجیب المضطرین، و یا کنز المفتقرین، و یا جابر المنکسرین، و یا ماوی المنقطعین، و یا ناصر المستضعفین، و یا مجیر الخائفین، و یا مغیث المکروبین، و یا حصن اللاجین، ان لم اعذ بعزتک فبمن اعوذ، و ان لم الذ بقدرتک فبمن الوذ، و قد الجاتنی الذنوب الی التشبث باذیال عفوک، و احوجتنی الخطایا الی استفتاح ابواب صفحک و دعتنی الاسائه الی الاناخه بفناء عزک، و حملتنی المخافه من نقمتک علی التمسک بعروه عطفک، و ما حق من اعتصم بحبلک ان یخذل، و لایلیق بمن استجار بعزک ان یسلم او یهمل، الهی فلاتخلنا من حمایتک، و لاتعرنا من رعایتک، و ذدنا عن موارد الهلکه، فانا بعینک و فی کنفک و لک، اسئلک باهل خاصتک من ملائکتک و الصالحین من بریتک ان تجعل علینا واقیه تنجینا من الهلکات، و تجنبنا من الافات، و تکننا من دواهی المصیبات، و ان تنزل علینا من سکینتک، و ان تغشی وجوهنا بانوار محبتک، و ان تووینا الی شدید رکنک، و ان تحوینا فی اکناف عصمتک، برافتک و رحمتک یا ارحم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خمس عشره را در مفاتیح الجنان نیز می‌توانید بیابید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صدایی</w:t>
      </w:r>
    </w:p>
    <w:p>
      <w:pPr>
        <w:pStyle w:val="BookText"/>
        <w:rPr/>
      </w:pPr>
      <w:r>
        <w:rPr>
          <w:rFonts w:ascii="IRNazanin" w:hAnsi="IRNazanin" w:eastAsia="IRNazanin"/>
          <w:color w:val="111111"/>
          <w:sz w:val="28"/>
          <w:sz w:val="28"/>
          <w:szCs w:val="28"/>
          <w:rtl w:val="true"/>
          <w:lang w:bidi="fa-IR"/>
        </w:rPr>
        <w:t>محزون این دعاها را پس از فرزندش تکرار می‌کرد و آرام آرام از دیده اشک فرومی‌ریخت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ظهر که شد با دست اشاره نمود که دیگر چیزی برایش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راز و نیاز با خداوند خویش گشت و آخرین عباراتی که بر لب راند این جملات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سکرات الموت قد حلت فاقبل الی بوجهک الکریم، و اعنی علی نفسی بما تعین به الصالحین علی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پنجاه سال سعی و تلاش، دریای پرتلاطم علم و ادب و تحقیق آرام گرفت و از فعالیتهای شبانه روزی و بی‌وقفه‌ی خویش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فروزان وجود او خاموش گشت ولی تا ابد هماره بعنوان اسوه‌ای خستگی‌ناپذیر نامش بر صفحه‌ی تاریخ دین و دانش ماندگار خواهد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جنازه‌ی شریف علامه پس از انتقال به نجف اشرف در کتابخانه‌ی عمومی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بوستان معرفتی بود که اساس آن را خود آن مرحوم پی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علیه رحمه واسعه</w:t>
      </w:r>
      <w:r>
        <w:rPr>
          <w:rFonts w:eastAsia="IRNazanin" w:cs="IRNazanin"/>
          <w:color w:val="111111"/>
          <w:sz w:val="28"/>
          <w:szCs w:val="28"/>
          <w:rtl w:val="true"/>
          <w:lang w:bidi="fa-IR"/>
        </w:rPr>
        <w:t>).</w:t>
      </w:r>
      <w:bookmarkStart w:id="41" w:name="pg19281_194349"/>
    </w:p>
    <w:p>
      <w:pPr>
        <w:pStyle w:val="Heading3"/>
        <w:numPr>
          <w:ilvl w:val="2"/>
          <w:numId w:val="1"/>
        </w:numPr>
        <w:rPr/>
      </w:pPr>
      <w:bookmarkStart w:id="42" w:name="__RefHeading___Toc17005948_1280447820"/>
      <w:bookmarkStart w:id="43" w:name="_Toc16"/>
      <w:bookmarkEnd w:id="41"/>
      <w:bookmarkEnd w:id="42"/>
      <w:r>
        <w:rPr>
          <w:rtl w:val="true"/>
        </w:rPr>
        <w:t>کتاب حاضر</w:t>
      </w:r>
      <w:bookmarkEnd w:id="43"/>
    </w:p>
    <w:p>
      <w:pPr>
        <w:pStyle w:val="BookText"/>
        <w:rPr/>
      </w:pPr>
      <w:r>
        <w:rPr>
          <w:rFonts w:ascii="IRNazanin" w:hAnsi="IRNazanin" w:eastAsia="IRNazanin"/>
          <w:color w:val="111111"/>
          <w:sz w:val="28"/>
          <w:sz w:val="28"/>
          <w:szCs w:val="28"/>
          <w:rtl w:val="true"/>
          <w:lang w:bidi="fa-IR"/>
        </w:rPr>
        <w:t>مرحوم علامه امینی معمولا تابستانها از نجف اشرف به تهران می‌آمدند و هنگام اقامت ایشان در تهران، منزلشان مجمع اساتید و پژوهشگرانی بود که به منظور تلمذ و کسب فیض از آن عالم ربانی به دور شمع فروزانش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تقریراتی که بیان می‌فرمود عطش این تشنگان معارف الهی را تا حد بسیاری فرومی‌نشاند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از ایشان خواسته شد مطالبی را در خصوص مناقب و ولایت حضرت فاطمه زهرا علیهاالسلام بیان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برای طرح این موضوع مطالبی را یادداشت نمودند و بصورت منسجم و مرتب در پنج جلسه به ایراد سخن درباره‌ی مناقب حضرت فاطمه علیهاالسلام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تقریرات بر نوار ضبط گردید و عاقبت برای اولین بار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توسط انتشارات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کسب اجازه از خانواده‌ی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هیئتی بسیار نامطلوب بچاپ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مقابله‌ی متن تقریرات با دستنویسهای مربوطه‌ای که توسط مرحوم علامه امینی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منابع روایات و اقوالی که در کتاب 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توثیق و احیانا جرح رجالی که نام آنها در کتاب 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تعلیق در پایان کتاب که در ارتباط با موضوعات کتاب می‌باشد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فهارس و قرار دادن عناوین سر فصلها برای تسهیل در مراجعه به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آرزو دارم این صفحات که عرض ارادتی خالصانه به پیشگاه حضرت صدیقه‌ی طاهره علیهاالسلام است مورد رضای خداوند متعال واقع شود و ذخر آخرت آیه‌الله والد، مرحوم علامه‌ی امینی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 بودم این کتاب را پس از طبع به نظر مبارک مربی والامقامم، علویه‌ی جلیله، والده‌ی بزرگوارم برسانم و از دعاهای پر خیر و برکتشان بهره‌مند گردم؛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روزهایی که کتاب آمده‌ی چاپ می‌شد ارتحال غیر منتظره‌ی ایشان موجب تاثر عمیق خاندان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دارم که وجود شریفشان مورد رحمت و غفران پروردگار قرار گرفته است و روح پاک و بزرگشان همچنان دعاگوی این بنده‌ی کمترین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واغفر لی و لوالدی جمیعا و ارحمهما کما ربیانی صغیرا و اجزهما عنی خیرا اللهم اجزهما بالاحسان احسانا و بالسیئات غفرانا</w:t>
      </w:r>
    </w:p>
    <w:p>
      <w:pPr>
        <w:pStyle w:val="BookText"/>
        <w:rPr/>
      </w:pPr>
      <w:r>
        <w:rPr>
          <w:rFonts w:ascii="IRNazanin" w:hAnsi="IRNazanin" w:eastAsia="IRNazanin"/>
          <w:color w:val="111111"/>
          <w:sz w:val="28"/>
          <w:sz w:val="28"/>
          <w:szCs w:val="28"/>
          <w:rtl w:val="true"/>
          <w:lang w:bidi="fa-IR"/>
        </w:rPr>
        <w:t>محمد امینی نجفی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bookmarkStart w:id="44" w:name="pg19281_194351"/>
    </w:p>
    <w:p>
      <w:pPr>
        <w:pStyle w:val="Heading2"/>
        <w:numPr>
          <w:ilvl w:val="1"/>
          <w:numId w:val="1"/>
        </w:numPr>
        <w:rPr/>
      </w:pPr>
      <w:bookmarkStart w:id="45" w:name="__RefHeading___Toc17005950_1280447820"/>
      <w:bookmarkStart w:id="46" w:name="_Toc17"/>
      <w:bookmarkEnd w:id="44"/>
      <w:bookmarkEnd w:id="45"/>
      <w:r>
        <w:rPr>
          <w:rtl w:val="true"/>
        </w:rPr>
        <w:t>سخنی در آغاز</w:t>
      </w:r>
      <w:bookmarkEnd w:id="46"/>
    </w:p>
    <w:p>
      <w:pPr>
        <w:pStyle w:val="BookText"/>
        <w:rPr/>
      </w:pPr>
      <w:r>
        <w:rPr>
          <w:rFonts w:ascii="IRNazanin" w:hAnsi="IRNazanin" w:eastAsia="IRNazanin"/>
          <w:color w:val="111111"/>
          <w:sz w:val="28"/>
          <w:sz w:val="28"/>
          <w:szCs w:val="28"/>
          <w:rtl w:val="true"/>
          <w:lang w:bidi="fa-IR"/>
        </w:rPr>
        <w:t>اعتقاد اکثر مردم بر این است و معمولا چنین می‌پندارند که مناقب و فضائل حضرت صدیقه‌ی زهرا علیهاالسلام فقط به این جهت می‌باشد که دختر حضرت رسول اکرم صلی الله علیه و آله و سلم بوده است، و حال آنکه چنین نیست؛ و این مطلب، موضوع بسیار مهم و گرانبهائی است که شایسته است درباره‌ی آن مفصلا بحث و گفتگو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معتقد بود که حضرت فاطمه علیهاالسلام صاحب ولایت کبری است، یعنی همانطور که باید به ولایت رسول اکرم، امیرالمؤمنین و حسنین علیهم‌السلام ایمان داشت،می‌بایست به ولایت حضرت صدیقه‌ی زهرا علیهاالسلام نیز بهمانگونه اعتراف کرد و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موضوع، می‌توان مطالب را از دو نظر تحقیق و بررسی کرد و در دو بخش آنها را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از دیدگاه قرآن، و بررسی آیاتی که مربوط به آن حضرت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از دیدگاه روایات، و بررسی احادیثی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مناقب و فضائل آن حضرت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مناقبی که همردیف مناقبی است که در شأن پیامبر اکرم وامیرالمؤمنین علیهاالسلام و اولاد معصوم علیهم‌السلام اوست</w:t>
      </w:r>
      <w:r>
        <w:rPr>
          <w:rFonts w:eastAsia="IRNazanin" w:cs="IRNazanin"/>
          <w:color w:val="111111"/>
          <w:sz w:val="28"/>
          <w:szCs w:val="28"/>
          <w:rtl w:val="true"/>
          <w:lang w:bidi="fa-IR"/>
        </w:rPr>
        <w:t>.</w:t>
      </w:r>
      <w:bookmarkStart w:id="47" w:name="pg19281_194353"/>
    </w:p>
    <w:p>
      <w:pPr>
        <w:pStyle w:val="Heading2"/>
        <w:numPr>
          <w:ilvl w:val="1"/>
          <w:numId w:val="1"/>
        </w:numPr>
        <w:rPr/>
      </w:pPr>
      <w:bookmarkStart w:id="48" w:name="__RefHeading___Toc17005952_1280447820"/>
      <w:bookmarkStart w:id="49" w:name="_Toc18"/>
      <w:bookmarkEnd w:id="47"/>
      <w:bookmarkEnd w:id="48"/>
      <w:r>
        <w:rPr>
          <w:rtl w:val="true"/>
        </w:rPr>
        <w:t>حضرت فاطمه از دیدگاه قرآن</w:t>
      </w:r>
      <w:bookmarkEnd w:id="49"/>
    </w:p>
    <w:p>
      <w:pPr>
        <w:pStyle w:val="Heading3"/>
        <w:numPr>
          <w:ilvl w:val="2"/>
          <w:numId w:val="1"/>
        </w:numPr>
        <w:rPr/>
      </w:pPr>
      <w:bookmarkStart w:id="50" w:name="__RefHeading___Toc17005954_1280447820"/>
      <w:bookmarkStart w:id="51" w:name="_Toc19"/>
      <w:bookmarkEnd w:id="50"/>
      <w:r>
        <w:rPr>
          <w:rtl w:val="true"/>
        </w:rPr>
        <w:t>آیه‌ی تطهیر</w:t>
      </w:r>
      <w:bookmarkEnd w:id="51"/>
    </w:p>
    <w:p>
      <w:pPr>
        <w:pStyle w:val="Heading4"/>
        <w:numPr>
          <w:ilvl w:val="3"/>
          <w:numId w:val="1"/>
        </w:numPr>
        <w:rPr/>
      </w:pPr>
      <w:bookmarkStart w:id="52" w:name="__RefHeading___Toc17005956_1280447820"/>
      <w:bookmarkStart w:id="53" w:name="_Toc20"/>
      <w:bookmarkEnd w:id="52"/>
      <w:r>
        <w:rPr>
          <w:rtl w:val="true"/>
        </w:rPr>
        <w:t>اشاره</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چنین می‌خواهد که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 و گناه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حافظ حسین بن مسعود بغوی در توضیح این کلمه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عبارت است از عملی که انسان را دچار عذاب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پیامبر اکرم صلی الله علیه و آله و 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القبائل بیوتا فجعلنی فی خیرها بیتا و ذلک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فانا و اهل بیتی مطهرون من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البدایه و النهایه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قبیله‌ها را بصورت بیوتی قرار داد و مرا در بهترین بیت جای نهاد و از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و اهل‌بیت من از گناه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علیه‌السلام نیز آیه‌ی تطهیر را تلاوت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پلیدیها و بدیهای ظاهری و باطنی پاک نموده است و لذا ما بر طریق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کنزالفوائد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شما خاندان نبوت ببرد و شما را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 عقیده بر این است که چون این آیه‌ی شریفه بین دو آیه‌ای واقع شده که آن آیات درباره‌ی زوجات پیامبر صلی الله علیه و آله و سلم نازل گردیده است، بنابراین به همان نسق، این آیه هم باید در شان زوجات آن حضرت باشد، و ما لازم می‌دانیم که از پنج طریق به این آیه نظر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بررسی اینکه بعد از نزول این آیه، ازرسول اکرم صلی الله علیه و آله و سلم درباره‌ی آن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آیه‌ی تطهیر در شان چه کسی نازل شده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این موضوع، از خود زنهای پیامبر اکرم کلام معتبر و صریحی وجود دارد که دلالت کند این آیه درباره‌ی کیست؟ آیا یکی از آنان ادعا کرده است که آیه‌ی تطهیر در شان ما زنان</w:t>
      </w:r>
      <w:bookmarkStart w:id="54" w:name="pg19281_194355"/>
    </w:p>
    <w:p>
      <w:pPr>
        <w:pStyle w:val="BookText"/>
        <w:rPr/>
      </w:pPr>
      <w:bookmarkEnd w:id="54"/>
      <w:r>
        <w:rPr>
          <w:rFonts w:ascii="IRNazanin" w:hAnsi="IRNazanin" w:eastAsia="IRNazanin"/>
          <w:color w:val="111111"/>
          <w:sz w:val="28"/>
          <w:sz w:val="28"/>
          <w:szCs w:val="28"/>
          <w:rtl w:val="true"/>
          <w:lang w:bidi="fa-IR"/>
        </w:rPr>
        <w:t>پیامبر نازل شده است؟ و یا اینکه عکس این مطلب را اظهار نموده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آیا علی علیه‌السلام و یا اولاد امیرالمؤمنین علیهم‌السلام با این آیه احتجاج و مناشده کرده‌اند؟ آیا ادعا کرده‌اند که این آیه در شان ما اهل‌بیت است و شامل کسی غیر از ما نمی‌گردد؟ و آیا در مقام احتجاج از صحابه چه شنیده‌اند؟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آیا از خود صحابه کلام معتبر و صریحی در این باره موجود است که آیه‌ی تطهیر درباره‌ی چه کسی نازل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اینکه رجال تفسیر و حدیث در این مورد چه می‌گویند؟ آیا با نظر آن کسانی که می‌گویند آیه‌ی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آیه‌ی قبل و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زوجات پیامبر است هم‌رأی و موافق هستند؟ یا اینکه می‌گویند نخیر، چون درباره‌ی شان نزول این آیه،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معتبر و صریحی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لذا باید تابع آن نص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درباره‌ی آیه‌ی تطهیر بیان می‌شود از این پنج طریق که گفته شد بیرون نیست</w:t>
      </w:r>
      <w:r>
        <w:rPr>
          <w:rFonts w:eastAsia="IRNazanin" w:cs="IRNazanin"/>
          <w:color w:val="111111"/>
          <w:sz w:val="28"/>
          <w:szCs w:val="28"/>
          <w:rtl w:val="true"/>
          <w:lang w:bidi="fa-IR"/>
        </w:rPr>
        <w:t>.</w:t>
      </w:r>
    </w:p>
    <w:p>
      <w:pPr>
        <w:pStyle w:val="Heading4"/>
        <w:numPr>
          <w:ilvl w:val="3"/>
          <w:numId w:val="1"/>
        </w:numPr>
        <w:rPr/>
      </w:pPr>
      <w:bookmarkStart w:id="55" w:name="__RefHeading___Toc17005958_1280447820"/>
      <w:bookmarkStart w:id="56" w:name="_Toc21"/>
      <w:bookmarkEnd w:id="55"/>
      <w:r>
        <w:rPr>
          <w:rtl w:val="true"/>
        </w:rPr>
        <w:t>آیه‌ی تطهیر و گفتار پیامبر</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نفس قضیه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این آیه روایات متواتری در دست است که حاکی است آیه‌ی تطهیر در خانه‌ی ام‌سلمه </w:t>
      </w:r>
      <w:r>
        <w:rPr>
          <w:rStyle w:val="FootnoteAnchor"/>
          <w:rtl w:val="true"/>
        </w:rPr>
        <w:footnoteReference w:id="18"/>
      </w:r>
      <w:r>
        <w:rPr>
          <w:rFonts w:ascii="IRNazanin" w:hAnsi="IRNazanin" w:eastAsia="IRNazanin"/>
          <w:color w:val="111111"/>
          <w:sz w:val="28"/>
          <w:sz w:val="28"/>
          <w:szCs w:val="28"/>
          <w:rtl w:val="true"/>
          <w:lang w:bidi="fa-IR"/>
        </w:rPr>
        <w:t>نازل شده است و در آن هنگام رسول اکرم، حضرت</w:t>
      </w:r>
    </w:p>
    <w:p>
      <w:pPr>
        <w:pStyle w:val="BookText"/>
        <w:rPr/>
      </w:pPr>
      <w:r>
        <w:rPr>
          <w:rFonts w:ascii="IRNazanin" w:hAnsi="IRNazanin" w:eastAsia="IRNazanin"/>
          <w:color w:val="111111"/>
          <w:sz w:val="28"/>
          <w:sz w:val="28"/>
          <w:szCs w:val="28"/>
          <w:rtl w:val="true"/>
          <w:lang w:bidi="fa-IR"/>
        </w:rPr>
        <w:t xml:space="preserve">صدیقه، امیرالمؤمنین، و حسنین صلوات‌الله‌علیهم حضور داشته‌اند، جناب ام‌سلمه خودش از رسول اکرم صلی الله علیه و آله و سلم تقاضا می‌کند که من نیز به جمع شما داخل بشوم و تحت کساء </w:t>
      </w:r>
      <w:r>
        <w:rPr>
          <w:rStyle w:val="FootnoteAnchor"/>
          <w:rtl w:val="true"/>
        </w:rPr>
        <w:footnoteReference w:id="19"/>
      </w:r>
      <w:r>
        <w:rPr>
          <w:rFonts w:ascii="IRNazanin" w:hAnsi="IRNazanin" w:eastAsia="IRNazanin"/>
          <w:color w:val="111111"/>
          <w:sz w:val="28"/>
          <w:sz w:val="28"/>
          <w:szCs w:val="28"/>
          <w:rtl w:val="true"/>
          <w:lang w:bidi="fa-IR"/>
        </w:rPr>
        <w:t>نزد شما خاندان رسالت قرار گیرم؟ حضرت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داخل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الی خیر</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لازم به ذکر است از آنجائیکه مبنای عامه بر این است که تمامی صحابه‌ی پیامبر عادل می‌باشند دیگر نیازی به توثیق یک یک صحابه نیست و ما نیز به همین ذکر نام آنان بسنده می‌نماییم ولی در تعلیق شماره‌ی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تابعین و علمای عامه را آورده‌ایم ابتدا بر اساس کتب رجالی عامه به تعدیل یکایک آنان پرداخته و سپس مصدر مربوط به آیه‌ی تطهیر را درج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مخصوص است به ما پنج 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جماعتی از صحابه که شأن نزول این آیه را در خصوص پنج تن نقل کرده‌اند و روایات آنها متواتر است به این شرح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ابی‌وقاص </w:t>
      </w:r>
      <w:r>
        <w:rPr>
          <w:rStyle w:val="FootnoteAnchor"/>
        </w:rPr>
        <w:footnoteReference w:id="2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ینابیع‌الموده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مسند طیالسی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2059</w:t>
      </w:r>
      <w:r>
        <w:rPr>
          <w:rFonts w:ascii="IRNazanin" w:hAnsi="IRNazanin" w:eastAsia="IRNazanin"/>
          <w:color w:val="111111"/>
          <w:sz w:val="28"/>
          <w:sz w:val="28"/>
          <w:szCs w:val="28"/>
          <w:rtl w:val="true"/>
          <w:lang w:bidi="fa-IR"/>
        </w:rPr>
        <w:t xml:space="preserve">، مشکل‌الاثار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ینابیع‌الموده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کفایه‌الطالب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ابی‌سلمه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 بن اسقع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ابوحمراء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یسار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ابوبرزه‌ی اسلمی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لازم به ذکر است از آنجائیکه مبنای عامه بر این است که تمامی صحابه‌ی پیامبر عادل می‌باشند دیگر نیازی به توثیق یک یک صحابه نیست و ما نیز به همین ذکر نام آنان بسنده می‌نماییم ولی در تعلیق شماره‌ی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تابعین و علمای عامه را آورده‌ایم ابتدا بر اساس کتب رجالی عامه به تعدیل یکایک آنان پرداخته و سپس مصدر مربوط به آیه‌ی تطهیر را درج نموده‌ایم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صحابه‌ی مذکور نقل کرده‌اند، در این موضوع هم‌رأی و هم‌سخن هستند که آیه‌ی شریفه‌ی تطهیر در خانه‌ی ام‌سلمه نازل شده، و فقط در شأن پنج تن بوده است و هیچیک از زنان پیامبر صلی الله علیه و آله و سلم داخل این قضیه نیست، و این مطلب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حضرات صحابه،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این روایت را نقل کرده‌اند که در اکثر آنها تصریح شده است که محل نزول آیه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مشخصات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که در قرون مختلفه می‌زیسته‌اند</w:t>
      </w:r>
    </w:p>
    <w:p>
      <w:pPr>
        <w:pStyle w:val="BookText"/>
        <w:rPr/>
      </w:pPr>
      <w:r>
        <w:rPr>
          <w:rFonts w:ascii="IRNazanin" w:hAnsi="IRNazanin" w:eastAsia="IRNazanin"/>
          <w:color w:val="111111"/>
          <w:sz w:val="28"/>
          <w:sz w:val="28"/>
          <w:szCs w:val="28"/>
          <w:rtl w:val="true"/>
          <w:lang w:bidi="fa-IR"/>
        </w:rPr>
        <w:t xml:space="preserve">بطور 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داده‌ایم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نزول آیه‌ی تطهیر از پیامبر اکرم صلی الله علیه و آله و سلم پرسیده شد که این آیه‌ی شریفه در شأن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شان من، علی، فاطمه، حسنین</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توجه به مطالب فوق، جای هیچگونه تردیدی نیست که حضرت صدیقه زهرا علیهاالسلام نیز مشمول آیه تطهیر است 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اینها، پیامبر اکرم صلی الله علیه و آله و سلم، برای اثبات و روشن شدن حقیقت امر کار بسیار جالبی کرده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آنرا نقل کرده‌اند، به این شرح که بعد از نزول این آیه، حضرت رسول صلی الله علیه و آله و سلم،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وفاتش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خروج ازمنزل که برای اقامه‌ی نماز صبح به مسجد تشریف می‌برد، قبل از نماز صبح به در خانه‌ی حضرت صدیقه علیهاالسلام می‌آمد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 البیت، بدرستیکه خدا اراده فرموده است که هر ناپاکی را از شما خاندان نبوت دور گرداند و شما را پاک و منزه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ماه در مدینه بودم و این جریان را هر روز مشاهده کردم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ینابیع‌الموده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مسند طیالسی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2059</w:t>
      </w:r>
      <w:r>
        <w:rPr>
          <w:rFonts w:ascii="IRNazanin" w:hAnsi="IRNazanin" w:eastAsia="IRNazanin"/>
          <w:color w:val="111111"/>
          <w:sz w:val="28"/>
          <w:sz w:val="28"/>
          <w:szCs w:val="28"/>
          <w:rtl w:val="true"/>
          <w:lang w:bidi="fa-IR"/>
        </w:rPr>
        <w:t xml:space="preserve">، مشکل‌الاثار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دیگری 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ماه در مدینه توقف کردم و هر روز ناظر این صحنه بودم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ینابیع‌الموده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کفایه‌الطالب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راوی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مدینه ساکن بودم و هر روز شاهد این روش پیامبر بودم و این جریان تا آخرین روز زندگانی رسول اکرم صلی الله علیه و آله و سلم ادامه داشته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مطالب مذکور کاملا روشن است که آیه‌ی تطهیر مخصوص بوده است به خانه‌ی صدیقه علیهاالسلام، و آن اشخاصی که در آنجا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که به این روش، به این استمرار، به این استقرار و در این مدت متوالی، هر روز بر در خانه‌ی زهرا علیهاالسلام می‌آمد، منظورش این بوده است که اگر کسی سخنان آموزنده و تعیین کننده‌ی او را نشنیده است امروز</w:t>
      </w:r>
      <w:bookmarkStart w:id="57" w:name="pg19281_194362"/>
    </w:p>
    <w:p>
      <w:pPr>
        <w:pStyle w:val="BookText"/>
        <w:rPr/>
      </w:pPr>
      <w:bookmarkEnd w:id="57"/>
      <w:r>
        <w:rPr>
          <w:rFonts w:ascii="IRNazanin" w:hAnsi="IRNazanin" w:eastAsia="IRNazanin"/>
          <w:color w:val="111111"/>
          <w:sz w:val="28"/>
          <w:sz w:val="28"/>
          <w:szCs w:val="28"/>
          <w:rtl w:val="true"/>
          <w:lang w:bidi="fa-IR"/>
        </w:rPr>
        <w:t>بشنود، و اگر امروز نشد فردا، و اگر فردا نشد، روزهای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صحابه، چه آنانکه در مدینه حضور داشتند، و چه مسافرینی که وارد شهر می‌شدند، از این روش رسول اکرم صلی الله علیه و آله و سلم آگاه شدند که آیه‌ی تطهیر فقط و فقط در شأن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4"/>
        <w:numPr>
          <w:ilvl w:val="3"/>
          <w:numId w:val="1"/>
        </w:numPr>
        <w:rPr/>
      </w:pPr>
      <w:bookmarkStart w:id="58" w:name="__RefHeading___Toc17005960_1280447820"/>
      <w:bookmarkStart w:id="59" w:name="_Toc22"/>
      <w:bookmarkEnd w:id="58"/>
      <w:r>
        <w:rPr>
          <w:rtl w:val="true"/>
        </w:rPr>
        <w:t>آیه‌ی تطهیر و گفتار زنان پیامبر اکرم</w:t>
      </w:r>
      <w:bookmarkEnd w:id="59"/>
    </w:p>
    <w:p>
      <w:pPr>
        <w:pStyle w:val="BookText"/>
        <w:rPr/>
      </w:pPr>
      <w:r>
        <w:rPr>
          <w:rFonts w:ascii="IRNazanin" w:hAnsi="IRNazanin" w:eastAsia="IRNazanin"/>
          <w:color w:val="111111"/>
          <w:sz w:val="28"/>
          <w:sz w:val="28"/>
          <w:szCs w:val="28"/>
          <w:rtl w:val="true"/>
          <w:lang w:bidi="fa-IR"/>
        </w:rPr>
        <w:t>اینک بررسی اینکه آیا از همسران پیامبر صلی الله علیه و آله و سلم کسی در مورد آیه‌ی تطهیر ادعائی کرده است یا نه؟ در این مورد شیعیان روایاتی از زنان پیامبر صلی الله علیه و آله و سلم از جمله ام‌سلمه نقل کرده‌اند که آن احادیث را حضرات عامه نیز صحیح و معتبر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روایات که مورد قبول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است که جناب ام‌سلمه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و سلم پرسیدم که این آیه در شأن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من، علی، فاطمه و حسنین است و تو هم مشمول این آیه نیستی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نازل گردید و در خانه فقط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رسول خدا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کنار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نیز از اهل‌بیت می‌باشم؟ پیامبر به من فرمودند عاقت تو بخیر خواهد شد و تو از همسران پیامبری، و حضرت به من نفرمود که تو از اهل‌بیت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در روایت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رسول‌الله و علی و فاطمه والحسن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اوسط 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رسول خدا و علی و فاطمه و حسن و حسین نازل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زنان پیامبر صلی الله علیه و آله و سلم است خودش آشکارا اعلام و اقرار می‌کند که من مشمول این آیه نیستم؛ </w:t>
      </w:r>
      <w:r>
        <w:rPr>
          <w:rStyle w:val="FootnoteAnchor"/>
          <w:rtl w:val="true"/>
        </w:rPr>
        <w:footnoteReference w:id="30"/>
      </w:r>
      <w:r>
        <w:rPr>
          <w:rFonts w:ascii="IRNazanin" w:hAnsi="IRNazanin" w:eastAsia="IRNazanin"/>
          <w:color w:val="111111"/>
          <w:sz w:val="28"/>
          <w:sz w:val="28"/>
          <w:szCs w:val="28"/>
          <w:rtl w:val="true"/>
          <w:lang w:bidi="fa-IR"/>
        </w:rPr>
        <w:t>ما همسران نبی، مورد خطاب این قضیه نیستیم، و کاملا واضح است که اگر آیه‌ی شریفه تطهیر درباره‌ی زنان پیامبر صلی الله علیه و آله و سلم بود، جناب عایشه آنرا بر پیشانی جمل می‌نوشت و غوغائی بر پا می‌کرد، در صورتیکه هیچیک از همسران رسول اکرم صلی الله علیه و آله و سلم هرگز چنین ادعائی نکرده‌اند که این آیه درشأن آنان بوده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مسلم به سند خویش روایت می‌کند که پیامبر به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را دوست نمی‌دارد مگر فرد مومن؛ و تو را دشمن نمی‌دارد مگر فرد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لایحبک الا مومن و لایبغضک الا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الایمان،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فوق و با عنایت به اینکه جنگیدن یک انسان با شخض دیگر بیانگر نهایت درجه‌ی دشمنی و عناد اوست لذا براحتی می‌توانیم نتیجه بگیریم که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بهتر بگوییم پرچمدار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شاخص نفاق در تاریخ اسلام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9281_194364"/>
    </w:p>
    <w:p>
      <w:pPr>
        <w:pStyle w:val="Heading4"/>
        <w:numPr>
          <w:ilvl w:val="3"/>
          <w:numId w:val="1"/>
        </w:numPr>
        <w:rPr/>
      </w:pPr>
      <w:bookmarkStart w:id="61" w:name="__RefHeading___Toc17005962_1280447820"/>
      <w:bookmarkStart w:id="62" w:name="_Toc23"/>
      <w:bookmarkEnd w:id="60"/>
      <w:bookmarkEnd w:id="61"/>
      <w:r>
        <w:rPr>
          <w:rtl w:val="true"/>
        </w:rPr>
        <w:t>آیه‌ی تطهیر و گفتار ائمه‌ی اطهار و حضرت زهرا</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حضرت صدیقه، حسن بن علی، حسین بن علی، حضرت سجاد، حضرت باقر، و حضرت صادق علیهم‌السلام همگی در هنگام منقبت‌شماری به این آیه استناد و احتجاج کرده و برهان سخن خویش قرار داده‌اند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63" w:name="pg19281_194365"/>
    </w:p>
    <w:p>
      <w:pPr>
        <w:pStyle w:val="BookText"/>
        <w:rPr/>
      </w:pPr>
      <w:bookmarkEnd w:id="63"/>
      <w:r>
        <w:rPr>
          <w:rFonts w:ascii="IRNazanin" w:hAnsi="IRNazanin" w:eastAsia="IRNazanin"/>
          <w:color w:val="111111"/>
          <w:sz w:val="28"/>
          <w:sz w:val="28"/>
          <w:szCs w:val="28"/>
          <w:rtl w:val="true"/>
          <w:lang w:bidi="fa-IR"/>
        </w:rPr>
        <w:t>امیرالمؤمنین علیه‌السلام در یوم‌الشوری برای اثبات گفتار خود به این آیه احتجاج و استنشاد نموده است که آیا آیه‌ی تطهیر در مورد ما نیست؟ و تمامی صحابه‌ای که در آنجا حضور داشتند ضمن قبول اظهارات آن حضرت عرض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آیه در شأن شماست؛ </w:t>
      </w:r>
      <w:r>
        <w:rPr>
          <w:rStyle w:val="FootnoteAnchor"/>
          <w:rtl w:val="true"/>
        </w:rPr>
        <w:footnoteReference w:id="33"/>
      </w:r>
      <w:r>
        <w:rPr>
          <w:rFonts w:ascii="IRNazanin" w:hAnsi="IRNazanin" w:eastAsia="IRNazanin"/>
          <w:color w:val="111111"/>
          <w:sz w:val="28"/>
          <w:sz w:val="28"/>
          <w:szCs w:val="28"/>
          <w:rtl w:val="true"/>
          <w:lang w:bidi="fa-IR"/>
        </w:rPr>
        <w:t>و این مطلب از مسلمات است</w:t>
      </w:r>
      <w:r>
        <w:rPr>
          <w:rFonts w:eastAsia="IRNazanin" w:cs="IRNazanin"/>
          <w:color w:val="111111"/>
          <w:sz w:val="28"/>
          <w:szCs w:val="28"/>
          <w:rtl w:val="true"/>
          <w:lang w:bidi="fa-IR"/>
        </w:rPr>
        <w:t>.</w:t>
      </w:r>
    </w:p>
    <w:p>
      <w:pPr>
        <w:pStyle w:val="Heading4"/>
        <w:numPr>
          <w:ilvl w:val="3"/>
          <w:numId w:val="1"/>
        </w:numPr>
        <w:rPr/>
      </w:pPr>
      <w:bookmarkStart w:id="64" w:name="__RefHeading___Toc17005964_1280447820"/>
      <w:bookmarkStart w:id="65" w:name="_Toc24"/>
      <w:bookmarkEnd w:id="64"/>
      <w:r>
        <w:rPr>
          <w:rtl w:val="true"/>
        </w:rPr>
        <w:t>آیه‌ی تطهیر و گفتار صحابه</w:t>
      </w:r>
      <w:bookmarkEnd w:id="65"/>
    </w:p>
    <w:p>
      <w:pPr>
        <w:pStyle w:val="BookText"/>
        <w:rPr/>
      </w:pPr>
      <w:r>
        <w:rPr>
          <w:rFonts w:ascii="IRNazanin" w:hAnsi="IRNazanin" w:eastAsia="IRNazanin"/>
          <w:color w:val="111111"/>
          <w:sz w:val="28"/>
          <w:sz w:val="28"/>
          <w:szCs w:val="28"/>
          <w:rtl w:val="true"/>
          <w:lang w:bidi="fa-IR"/>
        </w:rPr>
        <w:t xml:space="preserve">همانطوریکه در قسمت اول این بخش اشاره شد، تمام صحابه و تابعین در این مطلب هم‌رای و هم‌سخن هستند که آیه‌ی تطهیر در شأن پنج تن است و از آنان کسی که مخالف این عقیده است، فقط و فقط عکرمه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آنچه که در اینجا لازم به ذکر است این است که بسیار مضحک می‌باشد که در مقابل انبوه روایاتی که در خصوص نزول آیه در شأن پنج تن نقل شده است، قول فرد معلوم‌الحالی مانند عکرمه 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سخنان عکرمه را بعنوان یک نظر تفسیری نگاه نکنند بلکه از این گفتار عکرمه دریابند که وی تا چه حد در دروغ و افترا و معاندت با اهل‌بیت پیامبر اکرم صلوات‌الله‌علیهم جسور و بی‌پرواست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دریغ و درد است که علمای عامه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اراجیف عکرمه را در د یک نظر تفسیری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آیه‌ی تطهیر درباره‌ی پنج تن نازل شده است و بعضی هم معتقدند که درباره‌ی زنان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سپس برای طرح عقیده‌ی گروه اول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محکم و صحیح استناد می‌کند که آن روایتها همگی از صحابه‌ی پیامبر صلی الله علیه و آله و سلم می‌بشد، یعنی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از صحابه نقل می‌کند که آیه‌ی تطهیر در شأن پنج تن نازل شده است، بعد برای طرح نظر گروه دوم بدون اینکه رایی از صحابه نقل نماید می‌گوید عکرمه معتقد بوده که این آیه درباره‌ی زنان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بر این نوع استدلال بتوان تفسیر روایی آیات قرآنی نام نهاد، و مراد از وجوه تفسیری یک آیه، امثال همین نقل قولها باشد، باید قبول کنیم که هر فردی در هر دوره‌ای می‌تواند مطالبی از خود بربافد و بعنوان تفسیر به بازار حراج بدهد چنانکه در زمان خلافت بنی‌العباس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بنی‌العباس نیز مشمول این آیه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بفرمایید به الصواعق‌المحرقه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شان نزول آیه‌ی تطهیر در خصوص بنی‌العباس، پیامد طرح نظر امثال عکرمه در تفاسیر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افرادی چون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وجوه تفسیری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نمی‌شد دیگر افراد جرات این را بخود نمی‌دادند که امثال هارون‌الرشید و متوکل را نیز مشمول آیه‌ی تطهیر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این تافهات و خزعبلات را بعنوان تفسیر قرآن تلقی نماییم و آنها را حقایق دینی بپنداریم واقعا دیگر چه چیزی از دین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9281_194366"/>
    </w:p>
    <w:p>
      <w:pPr>
        <w:pStyle w:val="Heading4"/>
        <w:numPr>
          <w:ilvl w:val="3"/>
          <w:numId w:val="1"/>
        </w:numPr>
        <w:rPr/>
      </w:pPr>
      <w:bookmarkStart w:id="67" w:name="__RefHeading___Toc17005966_1280447820"/>
      <w:bookmarkStart w:id="68" w:name="_Toc25"/>
      <w:bookmarkEnd w:id="66"/>
      <w:bookmarkEnd w:id="67"/>
      <w:r>
        <w:rPr>
          <w:rtl w:val="true"/>
        </w:rPr>
        <w:t>آیه‌ی تطهیر و نظر رجال تفسیر و حدیث</w:t>
      </w:r>
      <w:bookmarkEnd w:id="68"/>
    </w:p>
    <w:p>
      <w:pPr>
        <w:pStyle w:val="BookText"/>
        <w:rPr/>
      </w:pPr>
      <w:r>
        <w:rPr>
          <w:rFonts w:ascii="IRNazanin" w:hAnsi="IRNazanin" w:eastAsia="IRNazanin"/>
          <w:color w:val="111111"/>
          <w:sz w:val="28"/>
          <w:sz w:val="28"/>
          <w:szCs w:val="28"/>
          <w:rtl w:val="true"/>
          <w:lang w:bidi="fa-IR"/>
        </w:rPr>
        <w:t>علما و رجال تفسیر و حدیث پس از بررسی روایات مذکور، همگی متفق‌القول و هم‌عقیده‌اند که سخن عکرمه اعتبار ندارد، و این استدلال سیاق او برهان صحیحی نیست، بملاحظه‌ی اینکه ضمایر آیه‌ی شریفه‌ی تطهیر همه مذکر است و ضمائر دو آیه‌ی قبل و بعد آن مؤنث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سیاق آیه‌ی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وسط آن دو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شده و تغییر کرده، در نتیجه امکان ندارد که آیه مربوط به همسران پیامبر صلی الله علیه و آله و سلم بوده باشد؛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ابوالجارود از زید بن علی بن حسین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جاهل می‌پندارند که خداوند در آیه‌ی تطهیر، همسران پیامبر را قصد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دروغ می‌گویند، بخدا سوگند که اگر مراد همسران پیامبر بود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عنکن الرجس و یطهرکن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بصورت تانیث بیان می‌شد نظیر عبارت دیگر که فرمودده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اذکرن ما یتلی فی بیوتکن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کاحد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جز آیه‌ی تطهیر منقبت دیگری در شأن زهرای</w:t>
      </w:r>
    </w:p>
    <w:p>
      <w:pPr>
        <w:pStyle w:val="BookText"/>
        <w:rPr/>
      </w:pPr>
      <w:r>
        <w:rPr>
          <w:rFonts w:ascii="IRNazanin" w:hAnsi="IRNazanin" w:eastAsia="IRNazanin"/>
          <w:color w:val="111111"/>
          <w:sz w:val="28"/>
          <w:sz w:val="28"/>
          <w:szCs w:val="28"/>
          <w:rtl w:val="true"/>
          <w:lang w:bidi="fa-IR"/>
        </w:rPr>
        <w:t xml:space="preserve">اطهر علیهاالسلام نبود، همین یک آیه برهانی است کافی و نشانگر اینکه حضرت صدیقه سلام‌الله‌علیها معصومه است،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آیه منبع فضائل اهل‌بیت نبوی است برای اینکه حاوی درخشان‌ترین مناقب ایشان و شامل توجه به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 چرا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افاده‌ی حصر اراده‌ی خدای تعالی را در امر منزه نمودن آنان از رجس می‌نماید، و رجس نیز همان گناه و یا شک به آنچیزهایی است که ایمان به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همچنین بیانگر اراده‌ی خداوند در تطهیر اهل‌بیت از جمیع خصوصیات اخلاق و احوال مذموم است؛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طرق روایات که نقل خواهد شد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جهنم بر آنان حرام است همانا فائده‌ی این تطهیر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عصمت از جمله شئون و مناصب ولایت است؛ و ما،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باشد سراغ نداریم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خلقت، از آدم تا آخر، هر کسی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پیامبر است، یا امام است، و یا صدیق </w:t>
      </w:r>
      <w:r>
        <w:rPr>
          <w:rStyle w:val="FootnoteAnchor"/>
          <w:rtl w:val="true"/>
        </w:rPr>
        <w:footnoteReference w:id="37"/>
      </w:r>
      <w:r>
        <w:rPr>
          <w:rFonts w:ascii="IRNazanin" w:hAnsi="IRNazanin" w:eastAsia="IRNazanin"/>
          <w:color w:val="111111"/>
          <w:sz w:val="28"/>
          <w:sz w:val="28"/>
          <w:szCs w:val="28"/>
          <w:rtl w:val="true"/>
          <w:lang w:bidi="fa-IR"/>
        </w:rPr>
        <w:t>می‌باشد که صدیقه سلام‌الله‌علیها نیز یکی از آنان است</w:t>
      </w:r>
      <w:r>
        <w:rPr>
          <w:rFonts w:eastAsia="IRNazanin" w:cs="IRNazanin"/>
          <w:color w:val="111111"/>
          <w:sz w:val="28"/>
          <w:szCs w:val="28"/>
          <w:rtl w:val="true"/>
          <w:lang w:bidi="fa-IR"/>
        </w:rPr>
        <w:t>.</w:t>
      </w:r>
      <w:bookmarkStart w:id="69" w:name="pg19281_194369"/>
    </w:p>
    <w:p>
      <w:pPr>
        <w:pStyle w:val="Heading3"/>
        <w:numPr>
          <w:ilvl w:val="2"/>
          <w:numId w:val="1"/>
        </w:numPr>
        <w:rPr/>
      </w:pPr>
      <w:bookmarkStart w:id="70" w:name="__RefHeading___Toc17005968_1280447820"/>
      <w:bookmarkStart w:id="71" w:name="_Toc26"/>
      <w:bookmarkEnd w:id="69"/>
      <w:bookmarkEnd w:id="70"/>
      <w:r>
        <w:rPr>
          <w:rtl w:val="true"/>
        </w:rPr>
        <w:t>آیه‌ی مباهله</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ابنائنا و ابنائکم و نسائنا و نسائکم و انفسنا و انفسکم ثم نبتهل فنجعل لعنت الله علی الکاذبین</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و شما با فرزندان و زنان خود با هم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دروغگویان را به لعن و عذاب خدا</w:t>
      </w:r>
    </w:p>
    <w:p>
      <w:pPr>
        <w:pStyle w:val="BookText"/>
        <w:rPr/>
      </w:pPr>
      <w:r>
        <w:rPr>
          <w:rFonts w:ascii="IRNazanin" w:hAnsi="IRNazanin" w:eastAsia="IRNazanin"/>
          <w:color w:val="111111"/>
          <w:sz w:val="28"/>
          <w:sz w:val="28"/>
          <w:szCs w:val="28"/>
          <w:rtl w:val="true"/>
          <w:lang w:bidi="fa-IR"/>
        </w:rPr>
        <w:t>گرفتارسازیم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بطور صریح و آشکار ندا می‌کند بر اینکه پیامبر اکرم صلی الله علیه و آله و سلم هنگامی که با نصارای نجران مباهله فرمود،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گروهی از نصارای نجران که در میانشان اسقف آنان، و عاقب، و ابوحبش، و سید، و قیس، و عبدالمسیح، و فرزند خردسال عبدالمسیح به نام حارث بودند به مدینه آمدند و ابتدا به بیت‌المدارس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یهودیان در آن کتب خویش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خطاب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نفر توانسته بر شما غلبه کند؛ عالمان خویش را حاضر کنید تا فردا برای امتحان محمد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همگی نزد پیامبر رفتند، ابتدا اسقف نجرانیان آغاز به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پدر موسی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یوسف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بگو پدر عیسی کیست؟ پیامبر صلی الله علیه و آله و سلم تاملی فرمود، در این زمان بود که جبرئیل نازل شد و وحی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مثل عیسی عندالله کمثل آدم خلقه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آیه را برای اسقف نجرانیان 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فکر می‌کنی خدا به تو وحی کرده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خلق شده است و حال آنکه نه بر تو و نه بر ما و نه بر قوم یهود چنین چیزی وحی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نجرانیان از لجاجت خویش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حاجک فیه من بعد ما جاءک من العلم فقل تعالوا ندع ابنائنا و ابنائکم و نسائنا و نسائکم و انفسنا و انفسکم ثم نبتهل فنجعل لعنت الله علی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آیه را برای آنان تلاوت نمودند و به آنان گفتند برای آنکه مشخص گردد حق با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بهمراه فرزندان و زنان و افرادی که به مانند نفس و وجود من هستند بنفرین شما خواهم پرداخت و شما نیز چنین کنید و از خداوند بخواهید که ما را دچار عذاب نماید، هر کدام از طرفین که دچار عذاب الهی شد حقانیت طرف مقابل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یکدیگر مباهله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مباهله منصرف شدند و در میان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نصارا و محمد در حق یکدیگر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مربوط است که خدا نصارا را از بین خواهد برد یا مسلمانان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نیز وقتی به منازل خود رسیدند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می‌دانیم محمد پیامبر خداست اگر با او مباهله کنیم هلاک خواهیم شد بهتر است دیگر کاری بکار او نداشته باشیم تا او هم کاری با ما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برای مباهله عازم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فقط علی و فاطمه و حسن و حسین را برای مباهله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نجرانیان آنگاه که او را با خاندانش دیدند به پیامبر گفتند که از مباهله‌ی با او منصرف شده‌اند و از حضرت خواستند که در حق آنان نفرین ننماید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در روایتی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اسقف نجرانیان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به سید گفت اگر محمد با اصحابش بخواهد با ما مباهله کند یقینا پیامبر نیست ولی اگر با خانواده‌اش به مباهله‌ی با ما مبادرت کند تحقیقا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پیامبر برای مباهله آماده شد علی را در سمت راست خود، و حسن را در سمت چپ خویش، و حسین را در سمت راست علی، و فاطمه را در عقب سر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وقتی چنین دید به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مباهله نکن چون اگر اینکار را انجام بدهی نه ما نجات می‌یابیم و نه اعقاب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مراجعه بفرمایید به فرائدالسمطین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صدیقه سلام‌الله‌علیها نیز در این مورد شرکت داشت، و او وجود</w:t>
      </w:r>
    </w:p>
    <w:p>
      <w:pPr>
        <w:pStyle w:val="BookText"/>
        <w:rPr/>
      </w:pPr>
      <w:r>
        <w:rPr>
          <w:rFonts w:ascii="IRNazanin" w:hAnsi="IRNazanin" w:eastAsia="IRNazanin"/>
          <w:color w:val="111111"/>
          <w:sz w:val="28"/>
          <w:sz w:val="28"/>
          <w:szCs w:val="28"/>
          <w:rtl w:val="true"/>
          <w:lang w:bidi="fa-IR"/>
        </w:rPr>
        <w:t xml:space="preserve">مقدسی است که میان چهار معصوم دیگر در آیه‌ی مباهله قرار گرفته است، دو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و دو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علی، و یک معصومه‌ی ما بین آنان، که از نساء منحصر است به این وجود مقدس</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حاکم نیسابوری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اخبار متواتری از ابن عباس و غیر او نقل شده که پیامبر در روز مباهله دست علی و حسن و حسین را گرفت و فاطمه نیز در پشت سر آنان قرار داشت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فرزندان و همتایان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ما می‌باشند، شما نیز همتایان و فرزندان و زنان خود را بیاورید تا در حق یکدیگر نفرین کنیم و لعنت خدا را بر دروغگویان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معرفه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نکته ضروری است که در این آیه از وجود مقدس امیرالمومنین علیه‌السلام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وجود و نفس پیامبر اکرم صلی الله علیه و آله و سلم یاد شده است؛ و این خود مقام و منزلتی است که اختصاص به امیرالمومنین دارد و اگر چنانچه ما این کلمه را به همتا ترجمه نمودیم از باب تسامح در ترجمه 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مطلب که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نصارای نجران یک کار عادی نیست، و با زن و مرد عادی نمی‌توان اقدام به مباهله کرد و طرف مقابل را مغلوب و رسوا نمود، بلکه صلاحیت اقدام به چنین امر خطیری را افراد مقدس و شایسته‌ای دارا هستند که مورد نظر مرحمت حضرت حق تبارک و تعالی بوده باشند، و حضرت صدیقه سلام‌الله‌علیها نیز یکی از آن شخصیتهائی است که مشمول این آیه‌ی شریفه است و این از مسلمات است</w:t>
      </w:r>
      <w:r>
        <w:rPr>
          <w:rFonts w:eastAsia="IRNazanin" w:cs="IRNazanin"/>
          <w:color w:val="111111"/>
          <w:sz w:val="28"/>
          <w:szCs w:val="28"/>
          <w:rtl w:val="true"/>
          <w:lang w:bidi="fa-IR"/>
        </w:rPr>
        <w:t>.</w:t>
      </w:r>
      <w:bookmarkStart w:id="72" w:name="pg19281_194374"/>
    </w:p>
    <w:p>
      <w:pPr>
        <w:pStyle w:val="Heading3"/>
        <w:numPr>
          <w:ilvl w:val="2"/>
          <w:numId w:val="1"/>
        </w:numPr>
        <w:rPr/>
      </w:pPr>
      <w:bookmarkStart w:id="73" w:name="__RefHeading___Toc17005970_1280447820"/>
      <w:bookmarkStart w:id="74" w:name="_Toc27"/>
      <w:bookmarkEnd w:id="72"/>
      <w:bookmarkEnd w:id="73"/>
      <w:r>
        <w:rPr>
          <w:rtl w:val="true"/>
        </w:rPr>
        <w:t>فتلقی آدم من ربه کلمات فتاب علیه</w:t>
      </w:r>
      <w:bookmarkEnd w:id="74"/>
    </w:p>
    <w:p>
      <w:pPr>
        <w:pStyle w:val="BookText"/>
        <w:rPr/>
      </w:pPr>
      <w:r>
        <w:rPr>
          <w:rFonts w:ascii="IRNazanin" w:hAnsi="IRNazanin" w:eastAsia="IRNazanin"/>
          <w:color w:val="111111"/>
          <w:sz w:val="28"/>
          <w:sz w:val="28"/>
          <w:szCs w:val="28"/>
          <w:rtl w:val="true"/>
          <w:lang w:bidi="fa-IR"/>
        </w:rPr>
        <w:t xml:space="preserve">سوره‌ی البقره، آیه‌ی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آدم از حضرت حق تبارک و تعالی کلمات را فراگرفت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کلمات را وسیله‌ی قبول توبه‌ی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توبه‌ی او را پذیرفت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این آیه احادیثی نقل شده است که بسیار فوق‌العاده است؛ و با توجه به آیه‌ی مذکور و این روایات، انسان می‌تواند بخوبی درک نماید که حضرت صدیقه سلام‌الله‌علیها یکی از علل خلقت است و یکی از اسباب آفرینش جهان می‌باشد؛ یعنی همانطور که</w:t>
      </w:r>
    </w:p>
    <w:p>
      <w:pPr>
        <w:pStyle w:val="BookText"/>
        <w:rPr/>
      </w:pPr>
      <w:r>
        <w:rPr>
          <w:rFonts w:ascii="IRNazanin" w:hAnsi="IRNazanin" w:eastAsia="IRNazanin"/>
          <w:color w:val="111111"/>
          <w:sz w:val="28"/>
          <w:sz w:val="28"/>
          <w:szCs w:val="28"/>
          <w:rtl w:val="true"/>
          <w:lang w:bidi="fa-IR"/>
        </w:rPr>
        <w:t>رسول اکرم، امیرالمؤمنین و حسنین علیهم‌السلام سبب خلقتند، حضرت صدیقه سلام‌الله‌علیها نیز یکی از علل آفرینش است، و معقول نیست کسی علت خلقت باشد و ولایت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دو روایت نقل می‌کنیم که یکی از جناب امیرالمؤمنین سلام‌الله‌علیه و دیگری از جناب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وجود مقدس امیرالمؤمنین علیه‌السلام است و جمعی از حفاظ عامه آن را ذکر کرده‌اند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النبی صلی الله علیه و آله و سلم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اهبط آدم بالهند، و حواء بجدة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بعث الله الیه جبریل،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الم اخلقک بیدی؟ الم انفخ فیک من روحی؟ الم اسجد لک ملائکتی؟ الم ازوجک حواء امتی؟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البکاء؟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من البکاء؟ و قد اخرجت من جوار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بهولاء الکلمات، فان الله قابل توبتک و غافر ذنبک؛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اسالک بحق محمد و آل‌محمد، سبحانک لا اله الا انت، عملت سوءا و ظلمت نفسی فاغفرلی، 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فهولاء الکلمات التی تلقی آدم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سلام‌الله‌علیه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معنای آیه‌ی</w:t>
      </w:r>
    </w:p>
    <w:p>
      <w:pPr>
        <w:pStyle w:val="BookText"/>
        <w:rPr/>
      </w:pPr>
      <w:r>
        <w:rPr>
          <w:rFonts w:ascii="IRNazanin" w:hAnsi="IRNazanin" w:eastAsia="IRNazanin"/>
          <w:color w:val="111111"/>
          <w:sz w:val="28"/>
          <w:sz w:val="28"/>
          <w:szCs w:val="28"/>
          <w:rtl w:val="true"/>
          <w:lang w:bidi="fa-IR"/>
        </w:rPr>
        <w:t xml:space="preserve">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آدم را در هند و حوا را در جده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حضرت آدم مدتها گذشت که اشک غم بر چهره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خدای تعالی جبرئیل را بر او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آیا من ترا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نیافریدم؟ آیا از روح خود بر تو ندمیدم؟ و ملائک را به سجده کردن بر تو فرمان ندادم؟ و آیا حوا کنیز خودم را به تو تزویج نکردم؟ حضرت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گریه‌ی مداوم تو از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گریه نکنم، که از جوار رحمت تو رانده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فراگیر این کلمات را که به وسیله‌ی آن، خدا توبه‌ی تو را قبول می‌کند و گناهت را می‌بخشد؛ بگو یا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تو؛ نیست خدائی جز تو؛ بد کردم و بخود ستم روا داشتم؛ پس به حق محمد و آل‌محمد، مرا ببخش، بدرستیکه این توئی بسیار بخشنده و مهربان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پایان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کلماتی که خدای تعالی به حضرت آدم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خدای تعالی حضرت آدم را با این کلمات گرانقدر تسلی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جوار رحمت من دور شده‌ای، اینک ارزش فراگرفتن این کلمات گرانقدر، عوض، هم‌سنگ و برابر جوار رحمان و هم‌طراز فردوس و جنان است، و جبران آن نعمتی است که از آن محروم شده‌ای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در همین موضوع جناب ابن عباس از پیامبر</w:t>
      </w:r>
    </w:p>
    <w:p>
      <w:pPr>
        <w:pStyle w:val="BookText"/>
        <w:rPr/>
      </w:pPr>
      <w:r>
        <w:rPr>
          <w:rFonts w:ascii="IRNazanin" w:hAnsi="IRNazanin" w:eastAsia="IRNazanin"/>
          <w:color w:val="111111"/>
          <w:sz w:val="28"/>
          <w:sz w:val="28"/>
          <w:szCs w:val="28"/>
          <w:rtl w:val="true"/>
          <w:lang w:bidi="fa-IR"/>
        </w:rPr>
        <w:t>اکرم صلی الله علیه و آله و سلم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تعالی آدم و نفخ فیه من روحه عطس، فالهمه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اسجد له الملائکه تداخله العجب،فقال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خلقت خلقا احب الیک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الثانیه فلم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الثالثة فلم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عز و 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لولاهم 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فارنیهم، فاوحی الله تعالی الی ملائکة الحجب، ان ارفعوا الحجب، فلما رفعت، اذا آدم بخمسة اشباح قدام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هولاء؟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هذا محمد نبیی، و هذا علی امیرالمؤمنین ابن عم نبیی و وصیه، و هذه فاطمة ابنة نبیی، و هذان الحسن والحسین ابنا علی و ولدا نبیی،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هم ولدک، ففرح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اقترف الخطیئه،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اسالک بحق محمد و علی و فاطمة والحسن والحسین لما غفرت لی فغفرالله له بهذا، فهذا الذی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هبط الی الارض، صاغ خاتما، فنقش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 و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آدم بابی محمد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کتاب بحار نیز این روایت را می‌توانید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خدای تعالی آدم را آفرید، حضرت آدم عطسه کرد و با الهام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 بشری که جواب عطسه‌اش خطاب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فرشتگان بر حضرت آدم سجده کردند،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راه یافت و در حالیکه به خود می‌بالید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مخلوقی که نزد تو محبوبتر از من باشد، آفریده‌ای؟ و این سؤال را سه بار تکرار کرد و هر سه بار بی‌جواب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جانب پروردگار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آدم، مخلوقاتی از تو محبوبتر دارم که اگر آنان نبودند ترا نیز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به من نشان بده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خدای تعالی به فرشتگان حاجب درگاه الهی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را کنار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آفریننده‌ی جهان در پشت پرده‌ی غیب موجوداتی دارد که سبب تربیت آدم و اولاد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حجابها برداشته شد، از پشت پرده‌ی غیب، پنج شبح ظاهر شدند که در پیشگاه عرش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من، این علی امیرالمؤمنین پسر عم او، این فاطمه دخترش و این دو، حسن و حسین پسران علی و فرزندان پیامبر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معرفی نامهای آنها،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اینان مقام اول را دارا هستند و درجاتشان بسیار عالی و مرتبه‌ی تو تالی مقام والای اینان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وقتی که حضرت آدم مرتکب و مبتلای آن ترک اولی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مسئلت دارم که به حق محمد و علی و فاطمه و حسن و حسین از خطای من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دعایش مستجاب شد و مشمول عفو و آمرزش خدای تعالی قرار گرفت و این است معنای آیه‌ی شریفه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کلماتی از پروردگارش فراگرفت که به وسیله‌ی آن کلمات توبه‌ی او مورد قبول واقع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سپس روایت را چنین ادامه می‌دهد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آدم بر زمین فرود آمد، انگشتری برای خود ساخت که نقش آن عبارت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 و علی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نجار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تمامی علمای رجال عامه به تجلیل از مقام علمی وی پرداخته‌اند و ذهبی و ابن العماد حنبلی وی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تالیف بسیاری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میان آنها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خطیب بغدادی است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می‌باشد که تاکنون بچاپ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شافعی مذهب می‌باشد و استماع حدیث را از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نموده و برای کسب علم مسافرتهای بسیاری از جمله به اصفهان و خراسان و شام و مصر و حجاز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طبقات‌الشافعیه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دول‌الاسلام ص </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یکی از بزرگان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سند</w:t>
      </w:r>
    </w:p>
    <w:p>
      <w:pPr>
        <w:pStyle w:val="BookText"/>
        <w:rPr/>
      </w:pPr>
      <w:r>
        <w:rPr>
          <w:rFonts w:ascii="IRNazanin" w:hAnsi="IRNazanin" w:eastAsia="IRNazanin"/>
          <w:color w:val="111111"/>
          <w:sz w:val="28"/>
          <w:sz w:val="28"/>
          <w:szCs w:val="28"/>
          <w:rtl w:val="true"/>
          <w:lang w:bidi="fa-IR"/>
        </w:rPr>
        <w:t>خودش از ابن عباس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رسول‌الله صلی الله علیه و آله و سلم عن الکلمات التی تلقیها آدم 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بحق محمد و علی و فاطمة والحسن والحسین الا تبت علی فتاب علیه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آدم از پروردگار خود فراگرفت و به وسیله‌ی آن توبه‌ی او مورد قبول واقع شد،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این کلمات از خدا درخواست کرد که توبه‌ی او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محمد، علی، فاطمه، حسن و حسین، توبه‌ی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توبه‌ی او را</w:t>
      </w:r>
    </w:p>
    <w:p>
      <w:p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سیوطی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او را از آن جهت سیوطی خوانده‌اند که از اهالی اسیوط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کناره‌ی غربی رود نیل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مفسران و حفاظ معروف عامه می‌باشد که تالیفات بسیاری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شمار تالیفات وی را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در زمان خویش به علم حدیث و فنون رجال و غریب حدیث و متن و سند روایات و همچنین استنباط احکام، از تمامی معاصران خود اعلم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کتانی درباره‌ی 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در قرون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اطلاع و کثرت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نادره‌ای از نوادر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حنبلی در کتاب 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تجلیل از سیوطی و پس از ذکر نام کتب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هفتاد و چند بار پیامبر را در بیداری درک نموده و طی الارض نیز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از مقام و رتبه‌ی علمی وی نزد عامه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فهرس الفهارس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بدخشانی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اطلاع بیشتر از شرح احوال بدخشی مراجعه بفرمایید به مقدمه‌ی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 بما صح من مناقب اهل البیت الاطهار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حافظ کبیر دارقطنی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بعضی از مصادر دیگر شرح زندگانی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وفیات الاعیان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الارشاد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العبر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مغازلی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نقل کرده‌اند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مطالبی که گفته شد از این آیه هم استفاده می‌شود که وجود مقدس حضرت صدیقه علیهاالسلام سبب خلقت عالم و ولیةالله بوده است</w:t>
      </w:r>
      <w:r>
        <w:rPr>
          <w:rFonts w:eastAsia="IRNazanin" w:cs="IRNazanin"/>
          <w:color w:val="111111"/>
          <w:sz w:val="28"/>
          <w:szCs w:val="28"/>
          <w:rtl w:val="true"/>
          <w:lang w:bidi="fa-IR"/>
        </w:rPr>
        <w:t>.</w:t>
      </w:r>
      <w:bookmarkStart w:id="75" w:name="pg19281_194383"/>
    </w:p>
    <w:p>
      <w:pPr>
        <w:pStyle w:val="Heading3"/>
        <w:numPr>
          <w:ilvl w:val="2"/>
          <w:numId w:val="1"/>
        </w:numPr>
        <w:rPr/>
      </w:pPr>
      <w:bookmarkStart w:id="76" w:name="__RefHeading___Toc17005972_1280447820"/>
      <w:bookmarkStart w:id="77" w:name="_Toc28"/>
      <w:bookmarkEnd w:id="75"/>
      <w:bookmarkEnd w:id="76"/>
      <w:r>
        <w:rPr>
          <w:rtl w:val="true"/>
        </w:rPr>
        <w:t>و اذ ابتلی ابراهیم ربه کلمات فاتمهن</w:t>
      </w:r>
      <w:bookmarkEnd w:id="77"/>
    </w:p>
    <w:p>
      <w:pPr>
        <w:pStyle w:val="BookText"/>
        <w:rPr/>
      </w:pPr>
      <w:r>
        <w:rPr>
          <w:rFonts w:ascii="IRNazanin" w:hAnsi="IRNazanin" w:eastAsia="IRNazanin"/>
          <w:color w:val="111111"/>
          <w:sz w:val="28"/>
          <w:sz w:val="28"/>
          <w:szCs w:val="28"/>
          <w:rtl w:val="true"/>
          <w:lang w:bidi="fa-IR"/>
        </w:rPr>
        <w:t xml:space="preserve">سوره‌ی البقره، آیه‌ی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 حضرت ابراهیم را با کلماتی امتحان فرمود و آن کلمات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همانطوریکه در آیه‌ی قبل گفته 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این آیه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امیرالمؤمنین، حضرت صدیقه و حسنین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مفضل بن عمر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کتاب 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جامع الرواه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سفینه‌البحار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معجم‌الثقات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صحابه‌ی حضرت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علیه‌السلام که حکیم و فقیهی فوق‌العاده است، روایتی از آن</w:t>
      </w:r>
    </w:p>
    <w:p>
      <w:pPr>
        <w:pStyle w:val="BookText"/>
        <w:rPr/>
      </w:pPr>
      <w:r>
        <w:rPr>
          <w:rFonts w:ascii="IRNazanin" w:hAnsi="IRNazanin" w:eastAsia="IRNazanin"/>
          <w:color w:val="111111"/>
          <w:sz w:val="28"/>
          <w:sz w:val="28"/>
          <w:szCs w:val="28"/>
          <w:rtl w:val="true"/>
          <w:lang w:bidi="fa-IR"/>
        </w:rPr>
        <w:t>حضرت نقل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ابتلی ابراهیم ربه بکلمات 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تلقیها آدم من ربه فتاب علیه، و هو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اسالک بحق محمد و علی و فاطمه والحسن والحسین الا تبت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فتاب الله علیه،انه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فما یعنی عز و 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اتمهن الی القائم اثنی عشر اماما، تسعة من ولد الحسین علیهم‌السلام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علیه‌السلام معنی آیه‌ی شریفه‌ی و اذ ابتلی ابراهیم ربه بکلمات 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که مقصود خدای تعالی از این کلمات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همان کلماتی است که حضرت آدم، از خدای تعالی فراگرفت و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محمد، علی، فاطمه، حسن، و حسین از تو درخواست می‌نمایم که توبه‌ی مرا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توبه‌اش مورد قبول واقع گردید، بدرستیکه خدا، بسیار توبه‌پذیر و مهربان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حضرت صادق علیه‌السلام پرسیدم مقصود خدای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نه امام دیگر از اولاد حسین بن علی تا قائم آل‌محمد علیهم‌السلام را به پنج تن ملحق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کلماتی که حضرت ابراهیم به وسیله‌ی آنها آزموده شد، جامع‌تر، بالاتر، عالی‌تر، از کلماتی است که حضرت آدم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همان است که حضرت امام هادی سلام‌الله‌علیه،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نحن‌الکلمات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یحیی بن اکثم از امام هادی علیه‌السلام درباره‌ی این آیه سوال نمود و پرسید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 التی لاتدرک فضائلنا و لاتستقصی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نیست و به فهم کنه آن راهی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تحف‌العقول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احتجاج طبرسی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تالیف ابن جمال‌الدین محمد بن احمد موصلی حنفی مشهور به ابن حسنویه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مولف در قسمتی از یک روایت مفصل از پیامبر اکرم صلی الله علیه و آله و سلم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آدم لما رای اسمی و اسم اخی علی و اسم فاطمه والحسن و الحسین علیهم‌السلام مکتوبا علی ساق العرش بالنور،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خلقت خلقا و هو اکرم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لولا هذه الاسماء لما خلقت سماء مبنیه و لا ارضا مدحیه و لا ملکا مقربا و لا نبیا مرسلا و لا خلقتک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فبحقهم علیک الا غفرت لی خطیئتی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الکلمات التی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احقاق‌الحق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آدم مشاهده نمود نام من و نام برادرم علی و نام فاطمه و حسن و حسین بر ساق عرش با نور نگاشته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آیا تو کسی را قبل از من آفریده‌ای که گرامی‌تر از من باشد؟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اگر این اسماء نبودند من هیچ آسمان استواری را و هیچ زمین گسترده‌ای را و هیچ فرشته‌ی مقربی را و هیچ پیامبر مرسلی را خلق نمی‌کردم و ترا نیز ای آدم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به حقی که اینان بر تو دارند از گناه من درگذر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کلماتی که خداوند درباره‌ی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ماییم آن کلماتی که</w:t>
      </w:r>
    </w:p>
    <w:p>
      <w:pPr>
        <w:pStyle w:val="BookText"/>
        <w:rPr/>
      </w:pPr>
      <w:r>
        <w:rPr>
          <w:rFonts w:ascii="IRNazanin" w:hAnsi="IRNazanin" w:eastAsia="IRNazanin"/>
          <w:color w:val="111111"/>
          <w:sz w:val="28"/>
          <w:sz w:val="28"/>
          <w:szCs w:val="28"/>
          <w:rtl w:val="true"/>
          <w:lang w:bidi="fa-IR"/>
        </w:rPr>
        <w:t>خدا در قرآن به آن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علیهم‌السلام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نامهای آنها در عرش نوشته شده است و همچنین به ملاحظه‌ی آن کلمه‌ای است که دوبار بر شانه‌ی آنان نقش بسته است؛ یکبار در رحم مادر، و بار دوم بعد از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نطفه‌ی امام علیه‌السلام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دمیده شدن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لکماته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امام سلام‌الله‌علیه از مادر متولد می‌شود، آنگاه نیز بر شانه‌ی راستش آیه‌ی مذکور نقش می‌بندد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که از امام صادق علیه‌السلام نقل شده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ماه پس از انعقاد نطفه‌ی امام این کلمات بر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از امام باقر و امام صادق علیهماالسلام نقل شده که این کلمات پس از ولادت امام بر بازوی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محاسن برقی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بصائرالدرجات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ششم علیه‌السلام نقل است که حضرت فرمود این کلمات در بطن مادر بر بازوی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امام باقر و امام صادق علیهماالسلام نقل شدده که این کلمات پس از تولد امام بین دو چشم امام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از امام صادق علیه‌السلام نقل شده که این کلمات پس از ولادت امام بر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امام ششم علیه‌السلام نقل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پس از تولد امام، بین دو شانه‌ی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که از امام صادق علیه‌السلام نقل شده آمده است که این کلمات پس از ولادت امام بر شانه‌ی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امام باقر و امام صادق علیهماالسلام نقل شده که این کلمات پس از تولد امام بر شانه‌ی راست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منکبه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ششم علیه‌السلام نقل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پس از ولادت بر هر دو بازوی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بصادرالدرجات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با یکدیگر منافات ندارد،زیرا احتمال دارد که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مواضع مذکور و در تمامی اوقاتی که ذکر شد صورت گرفته باشد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حقیقی باشد و چه مجازی، بهر حال کنایه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امام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امامت و خلافت را دارد و اوست که محل افاضه‌ی علوم ربانی است و از حرکات و سکنات اوست که هر علم و حکمتی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این کلمات است که حضرت ولی عصر سلام‌الله‌علیه</w:t>
      </w:r>
    </w:p>
    <w:p>
      <w:pPr>
        <w:pStyle w:val="BookText"/>
        <w:rPr/>
      </w:pPr>
      <w:r>
        <w:rPr>
          <w:rFonts w:ascii="IRNazanin" w:hAnsi="IRNazanin" w:eastAsia="IRNazanin"/>
          <w:color w:val="111111"/>
          <w:sz w:val="28"/>
          <w:sz w:val="28"/>
          <w:szCs w:val="28"/>
          <w:rtl w:val="true"/>
          <w:lang w:bidi="fa-IR"/>
        </w:rPr>
        <w:t>در دعای رجبیه‌اش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الا انهم عبادک و خلقک، فتقها و رتقها بیدک، بدوها منک و عودها الیک، اعضاد و اشهاد، و مناة و ازواد و حفظة و رواد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عبارات فوق قسمتی از دعای رجبیه‌ی حضرت ولی عصر علیه‌السلام است که صاحب اقبال الاعمال آن را به سند خویش از ابوجعفر محمد بن عثمان بن سعید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اقبال‌الاعمال 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شیخ عباس قمی نیز دعای فوق را در کتاب مفاتیح‌الجنان در قسمت ادعیه‌ی ماه رجب آورده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امکان ندارد اشخاصی که در منطق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شوند، و انبیاء به آنان متوسل شده باشند، ولی خودشان عاری از ولایت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صدیقه سلام‌الله‌علیها نیز داخل این کلمات و جزء این کلمات است؛ کلماتی که معرفت آنها را به حضرت آدم، به حضرت موسی و به حضرت عیسی آموخته‌اند، و همه‌ی انبیاء به آنان متوسل شده‌اند؛ و باز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معقول نیست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انبیا به او توسل کنند، ولی مقام ولایت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هم از آیاتی است که می‌توان از آن در اثبات مقام ولایت حضرت صدیقه سلام‌الله‌علیها استفاده کرد</w:t>
      </w:r>
      <w:r>
        <w:rPr>
          <w:rFonts w:eastAsia="IRNazanin" w:cs="IRNazanin"/>
          <w:color w:val="111111"/>
          <w:sz w:val="28"/>
          <w:szCs w:val="28"/>
          <w:rtl w:val="true"/>
          <w:lang w:bidi="fa-IR"/>
        </w:rPr>
        <w:t>.</w:t>
      </w:r>
      <w:bookmarkStart w:id="78" w:name="pg19281_194391"/>
    </w:p>
    <w:p>
      <w:pPr>
        <w:pStyle w:val="Heading3"/>
        <w:numPr>
          <w:ilvl w:val="2"/>
          <w:numId w:val="1"/>
        </w:numPr>
        <w:rPr/>
      </w:pPr>
      <w:bookmarkStart w:id="79" w:name="__RefHeading___Toc17005974_1280447820"/>
      <w:bookmarkStart w:id="80" w:name="_Toc29"/>
      <w:bookmarkEnd w:id="78"/>
      <w:bookmarkEnd w:id="79"/>
      <w:r>
        <w:rPr>
          <w:rtl w:val="true"/>
        </w:rPr>
        <w:t>آیه‌ی مودت</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رسالتم پاداشی از شما نمی‌خواهم، مگر مودت با خویشان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اجر رسالت خودش را از طرف حضرت حق تبارک و تعالی، مودت نزدیکان خویش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مودت خویشان حضرت رسول اکرم را می‌توان اجر و مزد رسالت عظمای احمدی دانست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آنگاه امام رضا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حسین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نصار نزد پیامبر گرد آمده بودند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هزینه‌ی زندگی خود و هزینه‌ی کسانی که نزد شما می‌آیند مخارجی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ما و خونهای ماست به نیکی در آنها حکم کنید که ماجورید؛ هرچقدر خواستید ببخشید و هرچقدر خواستید بی تکلف آن را برای خویش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روح‌الامین را فرستاده و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لااسئلکم علیه اجرا الا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پس از من اقربای مرا دوست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از نزد پیامبر خارج شدند، منافقانشان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آنچه را که ما به او عرضه کردیم فقط به این نیت رد کرد که ما را به دوستی با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نماید، او در این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فرمان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گفته‌ی منافقان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بود که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یقولون افتراه قل ان افتریته فلاتملکون لی من الله شیئا هو اعلم بما تفیضون فیه کفی به شهیدا بینی و بینکم و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الاحقاف، آیه‌ی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آنان را طلبیدند و از ایشان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روی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آری؛ عده‌ای از ما سخنان تندی گفته‌اند که ما آن سخنان را ناپسند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آیه‌ای را که بر او نازل شده بود بر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گریستند و گریه‌ی ایشان شدت گرفت، خداوند این آیه را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یقبل التوبه عن عباده و یعفو عن السیئات و یعلم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الشوری، آیه‌ی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عیون‌الاخبار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تحف‌العقول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این آیه باید بطور تفصیل بحث و بررسی کرد تا روشن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که آیا این آیه‌ی شریفه در 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مودت ارزنده</w:t>
      </w:r>
    </w:p>
    <w:p>
      <w:pPr>
        <w:pStyle w:val="BookText"/>
        <w:rPr/>
      </w:pPr>
      <w:r>
        <w:rPr>
          <w:rFonts w:ascii="IRNazanin" w:hAnsi="IRNazanin" w:eastAsia="IRNazanin"/>
          <w:color w:val="111111"/>
          <w:sz w:val="28"/>
          <w:sz w:val="28"/>
          <w:szCs w:val="28"/>
          <w:rtl w:val="true"/>
          <w:lang w:bidi="fa-IR"/>
        </w:rPr>
        <w:t>مودت چه کسانی است و مقدار و اندازه‌ی آن چگونه‌است؟ مودتی که هم‌سنگ، هم‌کفه، و هم‌وزن اجر رسالت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مسلمین، این آیه در شان اهل‌بیت عصمت و قداست نازل شده است یعنی علی، فاطمه، حسن و حسین سلام‌الله‌علیهم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نامبرده امام حنبلیان است و شرح زندگانی وی را در بسیاری از مصادر از جمله کتب ذیل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طبقات الحنابله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حلیه‌الاولیاء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تهذیب‌التهذیب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النعت الاکمل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حافظ ابن 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تهذیب‌الاسماء و اللغات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w:t>
      </w:r>
    </w:p>
    <w:p>
      <w:pPr>
        <w:pStyle w:val="BookText"/>
        <w:rPr/>
      </w:pPr>
      <w:r>
        <w:rPr>
          <w:rFonts w:ascii="IRNazanin" w:hAnsi="IRNazanin" w:eastAsia="IRNazanin"/>
          <w:color w:val="111111"/>
          <w:sz w:val="28"/>
          <w:sz w:val="28"/>
          <w:szCs w:val="28"/>
          <w:rtl w:val="true"/>
          <w:lang w:bidi="fa-IR"/>
        </w:rPr>
        <w:t xml:space="preserve">ابی‌حاتم،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لازم به ذکر است که وی از حفاظ برجسته و علمای جرح و تعدیل می‌باشد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ابوالولید باجی، افراد دیگری نیز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وی را در کتب ذیل نیز می‌توانید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طبرانی،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کتابهای زیر نیز پیرامون شرح حال طبرانی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تاریخ ابن عساکر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النجوم‌الزاهره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مردویه،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کتابها نیز می‌توانید شرح زندگانی وی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النجوم‌الزاهره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w:t>
      </w:r>
    </w:p>
    <w:p>
      <w:pPr>
        <w:pStyle w:val="BookText"/>
        <w:rPr/>
      </w:pPr>
      <w:r>
        <w:rPr>
          <w:rFonts w:ascii="IRNazanin" w:hAnsi="IRNazanin" w:eastAsia="IRNazanin"/>
          <w:color w:val="111111"/>
          <w:sz w:val="28"/>
          <w:sz w:val="28"/>
          <w:szCs w:val="28"/>
          <w:rtl w:val="true"/>
          <w:lang w:bidi="fa-IR"/>
        </w:rPr>
        <w:t xml:space="preserve">مفسر،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کتب ذیل نیز شرح حال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النجوم‌الزاهره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دمیه‌القصر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مفسر،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کتابهای زیر نیز شرح زندگانی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طبقات اسنوی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معجم‌الادباء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النجوم‌الزاهره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کتب ذیل نیز شرح حال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مفسر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فقیه ابن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مغازلی از ابن عباس روایت می‌کنند که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من قرابتک، هولاء الذین وجبت علینا مودتهم؟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ابناهما</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این آیه از پیامبر اکرم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 تو که مودت آنان بر ما واجب است چه کسانی هستند؟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و دو فرزند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محب‌الدین طبری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کتب ذیل نیز از وی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النجوم‌الزاهره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ذیل‌التقیید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ذخائر، زمخشری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در وفیات‌الاعیان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احسان عباس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وی را آورده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در تفسیر و حدیث و نحو و علم بیان امام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بلامعارض زمان خود بوده و مردم برای استفاده از علم او بار سفر می‌بستند و به سوی وی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در مرآه‌الجنان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و حدیث و نحو و لغت و بیان دارای اتقان نظر بوده و در این فنون پیشوای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تالیفات برجسته و بی‌نظیری دارد که همگی مورد ستایش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نیز در کتاب بغیه‌الوعاه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دائره‌ی علمش گسترده بود و فضل بسیاری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بود در ذکاوت، فردی بود خوش قریحه، و در هر علمی استوار، حنفی و معتزلی بود و در مذهب اعتزال قوی و توانا بود و آن را با صراحت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سپس مشایخ و تالیفات زمخشری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زمخشری را در کتاب الفوائدالبهیه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زمخشری ستایش شده و تالیفاتش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نیز در البدایه و النهایه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زیر نیز شرح زندگانی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معجم‌الادباء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تاریخ‌الاسلام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سیر اعلام‌الانبلاء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النجوم‌الزاهره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طبقات‌المفسرین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کشاف،</w:t>
      </w:r>
    </w:p>
    <w:p>
      <w:pPr>
        <w:pStyle w:val="BookText"/>
        <w:rPr/>
      </w:pPr>
      <w:r>
        <w:rPr>
          <w:rFonts w:ascii="IRNazanin" w:hAnsi="IRNazanin" w:eastAsia="IRNazanin"/>
          <w:color w:val="111111"/>
          <w:sz w:val="28"/>
          <w:sz w:val="28"/>
          <w:szCs w:val="28"/>
          <w:rtl w:val="true"/>
          <w:lang w:bidi="fa-IR"/>
        </w:rPr>
        <w:t xml:space="preserve">حموینی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کتب ذیل نیز شرح زندگانی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شیوخ ذهبی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النجوم‌الزاهره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بغیه‌الوعاه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معجم‌المولفین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فرائد، نیسابوری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تفسیرش، ابن طلحه‌ی 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مطالب السوول، رازی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شرح حال وی را در کتب ذیل نیز می‌توانید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تفسیرش، ابوالسعود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مولف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ابی‌السعود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روستاهای نزدیک به شهر قسطنطنیه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 و برای تحصیل علم به بلاد متعددی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در کتاب شذرات خویش از او با عناوینی چون امام و علامه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ابوالسعود از فقهایی است که مدتی از زندگانی خویش را به قضاوت پرداخته و آورده‌اند که وی بارها در ظرف یک روز تعاد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فقهی را جواب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شذرات‌الذهب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تفسیرش،</w:t>
      </w:r>
    </w:p>
    <w:p>
      <w:pPr>
        <w:pStyle w:val="BookText"/>
        <w:rPr/>
      </w:pPr>
      <w:r>
        <w:rPr>
          <w:rFonts w:ascii="IRNazanin" w:hAnsi="IRNazanin" w:eastAsia="IRNazanin"/>
          <w:color w:val="111111"/>
          <w:sz w:val="28"/>
          <w:sz w:val="28"/>
          <w:szCs w:val="28"/>
          <w:rtl w:val="true"/>
          <w:lang w:bidi="fa-IR"/>
        </w:rPr>
        <w:t xml:space="preserve">ابوحیان </w:t>
      </w:r>
      <w:r>
        <w:rPr>
          <w:rStyle w:val="FootnoteAnchor"/>
          <w:rtl w:val="true"/>
        </w:rPr>
        <w:footnoteReference w:id="62"/>
      </w:r>
      <w:r>
        <w:rPr>
          <w:rFonts w:ascii="IRNazanin" w:hAnsi="IRNazanin" w:eastAsia="IRNazanin"/>
          <w:color w:val="111111"/>
          <w:sz w:val="28"/>
          <w:sz w:val="28"/>
          <w:szCs w:val="28"/>
          <w:rtl w:val="true"/>
          <w:lang w:bidi="fa-IR"/>
        </w:rPr>
        <w:t>درتفسیرش،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w:t>
      </w:r>
      <w:r>
        <w:rPr>
          <w:rStyle w:val="FootnoteAnchor"/>
          <w:rtl w:val="true"/>
        </w:rPr>
        <w:footnoteReference w:id="63"/>
      </w:r>
      <w:r>
        <w:rPr>
          <w:rFonts w:ascii="IRNazanin" w:hAnsi="IRNazanin" w:eastAsia="IRNazanin"/>
          <w:color w:val="111111"/>
          <w:sz w:val="28"/>
          <w:sz w:val="28"/>
          <w:szCs w:val="28"/>
          <w:rtl w:val="true"/>
          <w:lang w:bidi="fa-IR"/>
        </w:rPr>
        <w:t xml:space="preserve">در تفسیرش، حافظ هیثمی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شرح زندگانی وی را سخاوی در کتاب الضوءاللامع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مشایخ و تالیفاتش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ضمن تجلیل فراوان از هیثمی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ازتقی فاسی چنین نقل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بخوبی بسیاری از متون و آثار را حفظ کرده و فردی صالح و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اقفهسی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شافعی متوفای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فردی بود امام، عالم، حافظ، زاهد، متواضع و نسبت به مردم با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تدین و زهد و پارسایی و سایر خصوصیات او بسیار قابل ستایش است و این مطلب مورد 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حنبل نیز در شذرات الذهب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ستوده و مشایخ او را به همراه تالیفات وی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مجمع، ابن صباغ مالکی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سخاوی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می‌کند و شرح حال او را در کتاب الضوءاللامع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حال، مشایخ ابن صباغ در فقه و علوم دیگر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صباغ تالیفاتی دارد که از جمله‌ی آنهاست کتاب الفصول‌المهمه لمعرفه‌الائمه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ائمه، دوازده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کتاب العبر فیمن شفه‌النظر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صفوری در کتاب نزهه‌المجالس و شیخ احمد بن عبدالقادر شافعی در کتاب ذخیره‌المال و همچنین شبلنجی در کتاب نورالابصار از کتاب فصول‌المهمه‌ی ابن صباغ روایت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و حافظ کنجی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کفایةالطالب و زرقانی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آخرین محدث دیار مصربوده و در انواع علوم تسلط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در کتاب سلک‌الدرر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وی را آورده است و مشیخ و تالیفات گرانقدر وی را برشمرده است که از جمله‌ی آنها می‌توان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چلبی نیز در کشف‌الظنون 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علامه و خاتم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مراجعه بفرمایید به کتاب فهرس‌الفهارس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شرح‌المواهب، ابن حجر هیتمی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مراجعه بفرمایید به کتاب فهرس‌الفهارس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صواعق، سیوطی در احیاءالمیت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در حاشیه‌ی 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شبلنجی </w:t>
      </w:r>
      <w:r>
        <w:rPr>
          <w:rStyle w:val="FootnoteAnchor"/>
          <w:rtl w:val="true"/>
        </w:rPr>
        <w:footnoteReference w:id="66"/>
      </w:r>
      <w:r>
        <w:rPr>
          <w:rFonts w:ascii="IRNazanin" w:hAnsi="IRNazanin" w:eastAsia="IRNazanin"/>
          <w:color w:val="111111"/>
          <w:sz w:val="28"/>
          <w:sz w:val="28"/>
          <w:szCs w:val="28"/>
          <w:rtl w:val="true"/>
          <w:lang w:bidi="fa-IR"/>
        </w:rPr>
        <w:t xml:space="preserve">در نورالابصار، و صبان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همچنین مراجعه بفرمایید به کتاب فهرس‌الفهارس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اسعاف‌الراغبین روایت</w:t>
      </w:r>
    </w:p>
    <w:p>
      <w:pPr>
        <w:pStyle w:val="BookText"/>
        <w:rPr/>
      </w:pPr>
      <w:r>
        <w:rPr>
          <w:rFonts w:ascii="IRNazanin" w:hAnsi="IRNazanin" w:eastAsia="IRNazanin"/>
          <w:color w:val="111111"/>
          <w:sz w:val="28"/>
          <w:sz w:val="28"/>
          <w:szCs w:val="28"/>
          <w:rtl w:val="true"/>
          <w:lang w:bidi="fa-IR"/>
        </w:rPr>
        <w:t>مذکور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قسطلانی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الحافظ المسند ذی 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المعروف بالقسطلانی</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طبقات شعرانی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فهرس‌الفهارس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معجم‌المولفین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المواهب‌اللدنیه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الله مودة قرباة کافة و بریته و فرض محبة جمله اهل بیته المعظم و ذریته،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مودت خویشان نزدیک پیامبر را بر همگان واجب کرده است و درباره‌ی وجوب محبت اهل‌بیت معظم حضرت رسول او ذریه‌ی اوست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در مقابل انجام</w:t>
      </w:r>
    </w:p>
    <w:p>
      <w:pPr>
        <w:pStyle w:val="BookText"/>
        <w:rPr/>
      </w:pPr>
      <w:r>
        <w:rPr>
          <w:rFonts w:ascii="IRNazanin" w:hAnsi="IRNazanin" w:eastAsia="IRNazanin"/>
          <w:color w:val="111111"/>
          <w:sz w:val="28"/>
          <w:sz w:val="28"/>
          <w:szCs w:val="28"/>
          <w:rtl w:val="true"/>
          <w:lang w:bidi="fa-IR"/>
        </w:rPr>
        <w:t>رسالتم از شما مزدی نمی‌خواهم به جز مودت خویشان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موضوع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سیره‌اش نقل کرده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اجری علیکم المودة فی اهل بیتی و انی سائلکم غدا عنهم</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خدای تعالی مزد رسالتم را که بر عهده‌ی شماست مودت خویشان نزدیکم قرار داده است، و من در روز قیامت نسبت به این مودت از شما بازخواست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در روز قیامت همه در مقابل آن مسئول هستند، عبارت از ولایت چهارده معصوم علیهم‌السلام می‌باشد که از جمله ولایت حضرت صدیقه علیهاالسلام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از جابر بن عبدالله نقل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اعرابی الی النبی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اعرض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ان الا اله الا الله وحده لا شریک 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تسالنی علیه اجرا؟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المودة فی القربی،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 او قرابتک؟قال 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ابایعک، فعلی من لا یحبک و لا یحب قرابتک لعنة الله،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عرب بادیه‌نشین آمد حضور پیامبر اکرم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اسلام را به من عرضه بدار،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به یکتائی خدای تعالی و اینکه محمد بنده و فرستاده‌ی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در مقابل این رسالت که مرا هدایت فرمودید آیا از من مزدی هم می‌خواهید؟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بجز مودت خویشان نزدیک که اجر رسالت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خودم را دوست بدارم یا خویشان تو را یا رسول‌الله؟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اینک دستت را بدست من بده، تا برای دوستی تو و نزدیکانت با تو بیعت کنم، خدا لعنت کند کسی را که تو را و خویشان 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این دعای او آمین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ایمان و اعتقاد به ولایت و مودت حضرت صدیقه سلام‌الله‌علیها نداشته باشد نفرین شده است به زبان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طبری و ابن عساکر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کتب ذیل نیز شرح حال ابن عساکر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طبقات الشافعیه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العبر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معجم‌الادباء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وحاکم حسکانی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در تاریخ‌الاسلام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همواره در حال استماع حدیث و نقل حدیث و افاده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همچنین در توصیف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متقن، ذو عنایه تامه بالحدیث و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تاریخ‌الاسلام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تذکره‌الحفاظ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شواهدالتنزیل به چند طریق از ابی‌امامه باهلی </w:t>
      </w:r>
      <w:r>
        <w:rPr>
          <w:rStyle w:val="FootnoteAnchor"/>
          <w:rtl w:val="true"/>
        </w:rPr>
        <w:footnoteReference w:id="73"/>
      </w:r>
      <w:r>
        <w:rPr>
          <w:rFonts w:ascii="IRNazanin" w:hAnsi="IRNazanin" w:eastAsia="IRNazanin"/>
          <w:color w:val="111111"/>
          <w:sz w:val="28"/>
          <w:sz w:val="28"/>
          <w:szCs w:val="28"/>
          <w:rtl w:val="true"/>
          <w:lang w:bidi="fa-IR"/>
        </w:rPr>
        <w:t>نقل کرده‌اند که حضرت پیامبر اکرم صلی الله علیه و آله و سلم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الانبیاء من اشجار شتی و خلقنی و علیا من</w:t>
      </w:r>
    </w:p>
    <w:p>
      <w:pPr>
        <w:pStyle w:val="BookText"/>
        <w:rPr/>
      </w:pPr>
      <w:r>
        <w:rPr>
          <w:rFonts w:ascii="IRNazanin" w:hAnsi="IRNazanin" w:eastAsia="IRNazanin"/>
          <w:color w:val="111111"/>
          <w:sz w:val="28"/>
          <w:sz w:val="28"/>
          <w:szCs w:val="28"/>
          <w:rtl w:val="true"/>
          <w:lang w:bidi="fa-IR"/>
        </w:rPr>
        <w:t>شجرة واحدة، فانا اصلها، و علی فرعها، و فاطمة لقاحها، والحسن والحسین ثمرها، فمن تعلق بغصن من اغصانها نجی و من زاغ عنها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عبدا عبدالله بین الصفا و المروة الف عام، ثم الف عام، ثم الف عام، ثم لم یدرک صحبتنا، اکبه الله علی منخریه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انقیاد و پیروی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عدم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یعنی پیامبر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متابعت از ما پنج تن ننماید خداوند او را به رو در آتش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خدای تعالی نهال وجود پیامبران را متفاوت و متفرق آفرید، ولی درخت وجود من و علی را جداگانه، واحد، و منحصر بفرد خلق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استقلال دارم، کسی در اصالت وجود من شریک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من‌اصل آن درختم، علی ساقه‌ی آن، فاطمه 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باروری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حسن و حسین میوه‌های درخت وجود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شاخه‌ای از شاخه‌های آن درخت را دستاویز خود کند نجات یافته است و هر کس از آن دور شود به گمراهی افتد؛ و اگر بنده‌ای از بندگان خدا سه هزار سال بین صفا و مروه خدا</w:t>
      </w:r>
    </w:p>
    <w:p>
      <w:pPr>
        <w:pStyle w:val="BookText"/>
        <w:rPr/>
      </w:pPr>
      <w:r>
        <w:rPr>
          <w:rFonts w:ascii="IRNazanin" w:hAnsi="IRNazanin" w:eastAsia="IRNazanin"/>
          <w:color w:val="111111"/>
          <w:sz w:val="28"/>
          <w:sz w:val="28"/>
          <w:szCs w:val="28"/>
          <w:rtl w:val="true"/>
          <w:lang w:bidi="fa-IR"/>
        </w:rPr>
        <w:t xml:space="preserve">را عبادت کند ولی از ما پیروی ننماید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انقیاد و پیروی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عدم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یعنی پیامبر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متابعت از ما پنج تن ننماید خداوند او را به رو در آتش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او را به رو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بشری، بنده‌ی خدایی، موحدی، مسلمانی، مقدسی که به خدا و پیامبر او معتقد باشد، و خدا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بت‌پرستی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عبادت کند؟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مکان گناه‌آلوده‌ای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مدت عبادت کند؟ سه هزار سال، لیکن به ولایت پنج تن و در نتیجه به ولایت حضرت صدیقه سلام‌الله‌علیها ایمان نداشته باشد، عبادت او بحساب نخواهد آمد و مورد قبول واقع نخواهد شد و جای او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مودت، همان است که در آیه‌ی شریفه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که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حسنه نزد له حسنا</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حسنه‌ای را بدست آورد، ما عاقبت‌بخیری را برای او می‌افزاییم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از حسنه در اینجا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احمد بن حنبل و ابوحاتم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وی در ری بدنیا آمده و به عراق و شام و مصر سفر کرده و عاقبت در بغداد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از مفسرین و از ائمه‌ی برجسته‌ی جرح و تعدیل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ابوحاتم یکی از امامان حافظ و موثق است که به علم مشهور و به فضل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دریاهای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سرزمینهای مختلفی سفر کرده و در شناخت متن و سند احادیث به مهارت 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و نسائی و لالکائی از جمله کسانی هستند که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تراجم عامه مدح و تجلیل از وی را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طبقات‌الحنابله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تذکره‌الحفاظ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تهذیب‌الکمال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تهذیب‌التهذیب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طبقات سبکی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می‌کنند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w:t>
      </w:r>
    </w:p>
    <w:p>
      <w:pPr>
        <w:pStyle w:val="BookText"/>
        <w:rPr/>
      </w:pPr>
      <w:r>
        <w:rPr>
          <w:rFonts w:ascii="IRNazanin" w:hAnsi="IRNazanin" w:eastAsia="IRNazanin"/>
          <w:color w:val="111111"/>
          <w:sz w:val="28"/>
          <w:sz w:val="28"/>
          <w:szCs w:val="28"/>
          <w:rtl w:val="true"/>
          <w:lang w:bidi="fa-IR"/>
        </w:rPr>
        <w:t>مذکور مودت آل‌محمد است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ابوالشیخ ابن حیان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وی از حفاظ بسیار معروفی است که علمای عامه از جمله ابن مردویه و خطیب بغدادی و ابوالقاسم سوذرجانی وی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اعلام‌الانبلاء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تذکره‌الحفاظ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اخبار اصبهان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الثواب از واحدی روایتی از</w:t>
      </w:r>
    </w:p>
    <w:p>
      <w:pPr>
        <w:pStyle w:val="BookText"/>
        <w:rPr/>
      </w:pPr>
      <w:r>
        <w:rPr>
          <w:rFonts w:ascii="IRNazanin" w:hAnsi="IRNazanin" w:eastAsia="IRNazanin"/>
          <w:color w:val="111111"/>
          <w:sz w:val="28"/>
          <w:sz w:val="28"/>
          <w:szCs w:val="28"/>
          <w:rtl w:val="true"/>
          <w:lang w:bidi="fa-IR"/>
        </w:rPr>
        <w:t>امیرالمؤمنین سلام‌الله‌علیه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آل حم آیه لا یحفظ مودتنا الا کل مومن، ثم 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آیه‌ای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ما آل حم است، و مودت ما را نگهداری نمی‌کند، مگر کسی که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کس مودت ما آل‌محمد را محافظت نکند مؤمن نیست، و از او سلب ایمان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امیرالمؤمنین سلام‌الله‌علیه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کس به ولایت فاطمه سلام‌الله‌علیها ایمان نداشته باشد مؤمن به اعتقادات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امیرالمؤمنین علیه‌السلام شهید شد، حسن بن علی علیهماالسلام خطبه‌ای ایراد نمود و در آن خطبه فضایل امیرالمؤمنین را برشمرد، و از جمله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لقد فارقکم رجل ما سبقه الاولون و لایدرکه الاخرون، لقد کان رسول‌الله یعطیه الرایه فیقاتل جبرئیل عن یمینه و میکائیل عن یساره فما یرجع حتی یفتح الله علیه، و لقد قبضه الله فی اللیله التی قبض فیها وصی موسی و عرج بروحه فی اللیلة التی عرج فیها</w:t>
      </w:r>
    </w:p>
    <w:p>
      <w:pPr>
        <w:pStyle w:val="BookText"/>
        <w:rPr/>
      </w:pPr>
      <w:r>
        <w:rPr>
          <w:rFonts w:ascii="IRNazanin" w:hAnsi="IRNazanin" w:eastAsia="IRNazanin"/>
          <w:color w:val="111111"/>
          <w:sz w:val="28"/>
          <w:sz w:val="28"/>
          <w:szCs w:val="28"/>
          <w:rtl w:val="true"/>
          <w:lang w:bidi="fa-IR"/>
        </w:rPr>
        <w:t>بروح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 التی توفی فیها یوشع بن نون، و ما خلف صفراء و لابیضاء الا سبعمائه درهم من عطائه اراد ان یبتاع بها خادما لاهله؛ ثم خنقته العبره فبکی و بکی الناس معه؛ ثم قال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عرفنی فقد عرفنی و من لم یعرفنی فانا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الایه قول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آبائی ابراهیم و اسحاق و یعقوب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اخذ فی کتاب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البشیر، و انا ابن النذیر، انا ابن النبی، انا ابن الداعی الی الله باذنه، و انا ابن السراج المنیر، و انا ابن الذی ارسل رحمة للعالمین و انا من اهل البیت الذین اذهب الله عنهم الرجس و طهرهم تطهیرا، و انا من اهل البیت الذین افترض الله عز و جل مودتهم و ولایتهم؛ فقال فیما انزل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امروز مردی را از دست داده‌اید که به تحقیق کسی از اولین و آخرین به مرتبه‌ی او نرسیده و از او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پیامبر اکرم پرچمش رابه دست او می‌داد، و در هنگام جنگ جبرئیل از طرف راست، و میکائیل از جانب چپ همرزم و</w:t>
      </w:r>
    </w:p>
    <w:p>
      <w:pPr>
        <w:pStyle w:val="BookText"/>
        <w:rPr/>
      </w:pPr>
      <w:r>
        <w:rPr>
          <w:rFonts w:ascii="IRNazanin" w:hAnsi="IRNazanin" w:eastAsia="IRNazanin"/>
          <w:color w:val="111111"/>
          <w:sz w:val="28"/>
          <w:sz w:val="28"/>
          <w:szCs w:val="28"/>
          <w:rtl w:val="true"/>
          <w:lang w:bidi="fa-IR"/>
        </w:rPr>
        <w:t>همیار او بودند، و هرگز از میدان نبردی مراجعت نمی‌کرد مگراینکه خدا به دست او پیکار را پیروزمندانه پایان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همان شبی که وصی موسی جان سپرد و عیسی بن مریم به آسمان عروج کرد قبض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مرا می‌شناسد که شناخته است، و اگر نمی‌شناسد اینک بداند من حسن فرزند محمدم،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مله آبائی ابراهیم و اسحاق و یعقوب</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پیامبری که بشارت‌دهنده به رحمت و ترساننده از عذاب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اذن خدا بسوی خدا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چراغ نورافشان، منم فرزند آن کسی که رحمت خدا در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از خاندانی که خدا پلیدیها را از آنان دور گردانیده و منزه و پاکشان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از آن خانواده‌ای که خدای تبارک و تعالی مودت و ولایت آنان را بر همگان واجب فرموده است، و در شان ما اهل‌بیت است که خدا بر پیامبرش این آیه رانازل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مذکور را حافظ بزار،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میزان‌الاعتدال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طبرانی در معجم،</w:t>
      </w:r>
    </w:p>
    <w:p>
      <w:pPr>
        <w:pStyle w:val="BookText"/>
        <w:rPr/>
      </w:pPr>
      <w:r>
        <w:rPr>
          <w:rFonts w:ascii="IRNazanin" w:hAnsi="IRNazanin" w:eastAsia="IRNazanin"/>
          <w:color w:val="111111"/>
          <w:sz w:val="28"/>
          <w:sz w:val="28"/>
          <w:szCs w:val="28"/>
          <w:rtl w:val="true"/>
          <w:lang w:bidi="fa-IR"/>
        </w:rPr>
        <w:t xml:space="preserve">ابوالفرج </w:t>
      </w:r>
      <w:r>
        <w:rPr>
          <w:rStyle w:val="FootnoteAnchor"/>
          <w:rtl w:val="true"/>
        </w:rPr>
        <w:footnoteReference w:id="84"/>
      </w:r>
      <w:r>
        <w:rPr>
          <w:rFonts w:ascii="IRNazanin" w:hAnsi="IRNazanin" w:eastAsia="IRNazanin"/>
          <w:color w:val="111111"/>
          <w:sz w:val="28"/>
          <w:sz w:val="28"/>
          <w:szCs w:val="28"/>
          <w:rtl w:val="true"/>
          <w:lang w:bidi="fa-IR"/>
        </w:rPr>
        <w:t xml:space="preserve">در مقاتل‌الطالبین، ابن ابی‌الحدید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وفیات‌الاعیان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نام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احسان عباس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فوات‌الوفیات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 هیثمی در مجمع، ابن صباغ در فصول، حافظ کنجی در کفایه، حافظ نسائی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هنگام وفات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کتاب تذکره‌الحفاظ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احیاءالتراث العربی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دارقطنی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در زمان خود افقه مشایخ مصر و اعلم آنها به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همچنین از قول ابوعلی نیسابوری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امام بلامعارض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در طبقات‌الشافیه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طحاوی نقل می‌کند که نسائی امامی است از ائمه‌ی مسلمین، و ابن کثیر در البدایه و النهایه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یونس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در حدیث امام است و فردی است موثق، دقی و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زندگی نسائی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العبر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وفیات‌الاعیان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احسان عباس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تذکره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تهذیب‌التهذیب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طبقات‌الشافعیه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قضی شهبه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موسوعه رجال الکتب السته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هبیره،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هبیره را احمد بن حنبل و نسائی توثیق نموده‌اند و ابن حبان نیز نام وی را در کتاب ثقات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تهذیب‌الکمال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تهذیب‌التهذیب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صواعق، صفوری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نزهه</w:t>
      </w:r>
    </w:p>
    <w:p>
      <w:pPr>
        <w:pStyle w:val="BookText"/>
        <w:rPr/>
      </w:pPr>
      <w:r>
        <w:rPr>
          <w:rFonts w:ascii="IRNazanin" w:hAnsi="IRNazanin" w:eastAsia="IRNazanin"/>
          <w:color w:val="111111"/>
          <w:sz w:val="28"/>
          <w:sz w:val="28"/>
          <w:szCs w:val="28"/>
          <w:rtl w:val="true"/>
          <w:lang w:bidi="fa-IR"/>
        </w:rPr>
        <w:t xml:space="preserve">المجالس، و حضرمی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وی در حضرموت یمن بدنیا آمده و پس از تلمذ در محضر مشایخ یمن به حجاز و قسطنطنیه و بلاد هند سفر کرد و در هند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کتانی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بسیار تجلیل نموده و از او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 و به بعضی از شیوخ روایی و همچنین کتب وی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فهرس‌الفهارس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رشفه‌الصادی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حاکم زرندی </w:t>
      </w:r>
      <w:r>
        <w:rPr>
          <w:rStyle w:val="FootnoteAnchor"/>
          <w:rtl w:val="true"/>
        </w:rPr>
        <w:footnoteReference w:id="87"/>
      </w:r>
      <w:r>
        <w:rPr>
          <w:rFonts w:ascii="IRNazanin" w:hAnsi="IRNazanin" w:eastAsia="IRNazanin"/>
          <w:color w:val="111111"/>
          <w:sz w:val="28"/>
          <w:sz w:val="28"/>
          <w:szCs w:val="28"/>
          <w:rtl w:val="true"/>
          <w:lang w:bidi="fa-IR"/>
        </w:rPr>
        <w:t>نیز نقل کرده است و چنین ادامه می‌دهد که حضرت حسن علیه‌السلام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اهل البیت الذین کان جبریل علیه‌السلام ینزل فینا و یصعد من عندنا، و انا من اهل البیت الذین افترض الله تعالی علی کل مسلم و انزل الله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 و من یقترف حسنه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اقتراف الحسنه مودتنا اهل البیت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خاندانی هستم که جبرئیل بر ما نازل می‌شد و سپس از نزد ما به آسمان صعود می‌کرد، من از خانواده‌ای هستم که خدای تعالی مودت آنان را بر همه‌ی مسلمانان واجب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ادعای مسلمانی کند، باید دارای مودت اهل‌بیت پیامبر باشد و فردی از افراد مسلمین در این مورد استثناء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شان آنان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پیامبر، من برای انجام رسالتم مزدی از شما نمی‌خواهم، بجز مودت خویشان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خاندانیم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حسنه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ما نازل شده است، و کسب حسنه عبارت است از بدست آوردن مودت ما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علیه‌السلام در سفرش به دمشق به آیه‌ی مودت استدلال کرد و خطاب به یکی از شامیان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اقرات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آل‌حم؟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 القرآن و لم اقرا آل‌حم؟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ما 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انکم لانتم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آل‌حم را 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قرآن را قرائت</w:t>
      </w:r>
    </w:p>
    <w:p>
      <w:pPr>
        <w:pStyle w:val="BookText"/>
        <w:rPr/>
      </w:pPr>
      <w:r>
        <w:rPr>
          <w:rFonts w:ascii="IRNazanin" w:hAnsi="IRNazanin" w:eastAsia="IRNazanin"/>
          <w:color w:val="111111"/>
          <w:sz w:val="28"/>
          <w:sz w:val="28"/>
          <w:szCs w:val="28"/>
          <w:rtl w:val="true"/>
          <w:lang w:bidi="fa-IR"/>
        </w:rPr>
        <w:t>کرده باشم و آل‌حم را نخوانده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من برای رسالتم پاداشی از شما نمی‌خواهم مگر مودت نسبت به خویشان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شما همان خانواده هستید؟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را ثعلبی در تفسیرش، ابوحیان در تفسیرش، سیوطی در درالمنثور، ابن حجر در صواعق، و زرقانی در شرح‌المواهب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هرچند که بعضی از علمای عامه طبری را تضعیف نموده‌اند ولی ابن حجر در لسان‌المیزان به تمامی ایرادات و تضعیفهایی که درباره‌ی او مطرح شده است بصورت مفصل پاسخ داده و به مدح 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زندگینامه‌ی طبری را در مصادر ذیل 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لسان‌المیزان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وفیات‌الاعیان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معجم‌الادباء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طبقات‌الشافعیه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طبقات‌المفسرین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تفسیرش می‌نویسد که سعید بن جبیر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عمروببن</w:t>
      </w:r>
    </w:p>
    <w:p>
      <w:pPr>
        <w:pStyle w:val="BookText"/>
        <w:rPr/>
      </w:pPr>
      <w:r>
        <w:rPr>
          <w:rFonts w:ascii="IRNazanin" w:hAnsi="IRNazanin" w:eastAsia="IRNazanin"/>
          <w:color w:val="111111"/>
          <w:sz w:val="28"/>
          <w:sz w:val="28"/>
          <w:szCs w:val="28"/>
          <w:rtl w:val="true"/>
          <w:lang w:bidi="fa-IR"/>
        </w:rPr>
        <w:t xml:space="preserve">شعیب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عجلی و نسائی او را توثیق نموده‌اند و یحیی قطان درباره‌ی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موثق از عمرو بن شعیب روایتی را نقل نمایند آن حدیث درست و حجت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تهذیب‌التهذیب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تهذیب‌الکمال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اسعاف المبطا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در ذیل 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آیه، نزدیکان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ابوحیان در تفسیر خود و سیوطی در 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و عمرو بن شیب و سدی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 وی در صحیح مسلم و سنن اربعه موجود است و بخاری نیز در کتاب تاریخ خود از وی به نیکی 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ابن حبان و عجلی نیز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الجامع فی الجرح و التعدیل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تاریخ کبیر 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تاریخ صغیر 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تهذیب‌الکمال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تهذیب‌التهذیب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تفسیرش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 صلی الله علیه و آله و سلم، هم الذین یوول امرهم الیه فکل من کان امرهم الیه اشد و اکمل کانوا هم الال، و لا شک ان فاطمه و علیا والحسن والحسین، کان التعلق بینهم و بین رسول‌الله صلی الله علیه و آله و سلم اشد التعلقات و هذا کالمعلوم بالنقل المتواتر وجب ان یکونوا هم الال</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آل‌محمد کسانی هستند که 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پیوندشان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واگذار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آن کسانی که پیوندشان با پیامبر بیشتر و کاملتر باشد آنان آل او خواهند بود، و تردیدی نیست که ارتباط موجود بین فاطمه و علی و حسن و حسین با رسول خدا بیش از هر کس و هر چیزی بوده است، و این مطلبی است که همچون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واجب است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کلام اینکه مسلما علی، فاطمه و حسنین آل‌پیامبر صلی الله علیه و آله و سلم می‌باشند و قطعا حب فاطمه علیهاالسلام ضمیمه اجر نبوت و نشان‌دهنده‌ی ولایت اوست</w:t>
      </w:r>
      <w:r>
        <w:rPr>
          <w:rFonts w:eastAsia="IRNazanin" w:cs="IRNazanin"/>
          <w:color w:val="111111"/>
          <w:sz w:val="28"/>
          <w:szCs w:val="28"/>
          <w:rtl w:val="true"/>
          <w:lang w:bidi="fa-IR"/>
        </w:rPr>
        <w:t>.</w:t>
      </w:r>
      <w:bookmarkStart w:id="81" w:name="pg19281_194422"/>
    </w:p>
    <w:p>
      <w:pPr>
        <w:pStyle w:val="Heading3"/>
        <w:numPr>
          <w:ilvl w:val="2"/>
          <w:numId w:val="1"/>
        </w:numPr>
        <w:rPr/>
      </w:pPr>
      <w:bookmarkStart w:id="82" w:name="__RefHeading___Toc17005976_1280447820"/>
      <w:bookmarkStart w:id="83" w:name="_Toc30"/>
      <w:bookmarkEnd w:id="81"/>
      <w:bookmarkEnd w:id="82"/>
      <w:r>
        <w:rPr>
          <w:rtl w:val="true"/>
        </w:rPr>
        <w:t>آیه‌ی اطعام</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نطعمکم لوجه الله لا نرید منکم جزاء و لا شکورا</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راه دوستی خدا طعام خود را به فقیر و یتیم و اسیر می‌دهند و می‌گویند ما فقط برای رضای خدا به شما طعام می‌دهیم و از شما هیچ پاداشی و سپاسی هم نمی‌طلبیم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هم در منقبت حضرت صدیقه زهرا سلام‌الله‌علیها</w:t>
      </w:r>
    </w:p>
    <w:p>
      <w:pPr>
        <w:pStyle w:val="BookText"/>
        <w:rPr/>
      </w:pPr>
      <w:r>
        <w:rPr>
          <w:rFonts w:ascii="IRNazanin" w:hAnsi="IRNazanin" w:eastAsia="IRNazanin"/>
          <w:color w:val="111111"/>
          <w:sz w:val="28"/>
          <w:sz w:val="28"/>
          <w:szCs w:val="28"/>
          <w:rtl w:val="true"/>
          <w:lang w:bidi="fa-IR"/>
        </w:rPr>
        <w:t>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هم از مسلمات فریقین شیعه و سنی است که یقینا حضرت صدیقه علیهاالسلام از جمله اشخاصی است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آنان نازل شده است و هیچکس در این مطلب که این سوره در فضائل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صدیقه علیهاالسلام نیز یکی از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اشکالی را عنوان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حدیثی را که ابن عباس راوی آن است، نقل می‌کنیم و بعد به بررسی سند روایت و ذکر نام راویان حدیث می‌پردازیم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والحسین مرضا، فعادهما رسول‌الله صلی الله علیه و آله و سلم فی ناس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لو نذرت علی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فنذر علی و فاطمة و فضة جاریة لهما، ان برئا مما بهما ان یصوموا 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فشفیا و ما معهم شی‌ء فاستقرض علی من شمعون الخیبری الیهودی ثلاث اصواع من شعیر فطحنت فاطمة صاعا و اختبزت خمسة اقراص علی عددهم فوضعوها بین ایدیهم لیفطروا، فوقف علیهم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اهل‌بیت محمد، مسکین من مساکین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اطعمونی اطعمکم الله من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فاثروه و باتوا لم یذوقوا الا الماء و اصبحوا صیاما، فلما امسوا و وضعوا الطعام بین ایدیهم وقف علیهم یتیم، فاثروه، و وقف علیهم اسیر فی الثالثة، ففعلوا مثل ذلک، فلما اصبحوا اخذ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بیدالحسن والحسین واقبلوا</w:t>
      </w:r>
    </w:p>
    <w:p>
      <w:pPr>
        <w:pStyle w:val="BookText"/>
        <w:rPr/>
      </w:pPr>
      <w:r>
        <w:rPr>
          <w:rFonts w:ascii="IRNazanin" w:hAnsi="IRNazanin" w:eastAsia="IRNazanin"/>
          <w:color w:val="111111"/>
          <w:sz w:val="28"/>
          <w:sz w:val="28"/>
          <w:szCs w:val="28"/>
          <w:rtl w:val="true"/>
          <w:lang w:bidi="fa-IR"/>
        </w:rPr>
        <w:t>الی رسول‌الله صلی الله علیه و آله و سلم فلما ابصرهم و هم یرتعشون کالفراخ من شدة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اشد ما یسوءنی ما اری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فانطلق معهم، فرای فاطمة فی محرابها قد التصق ظهرها ببطنها، و غارت عیناها، فساء ذلک، فنزل جبریل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محمد؟ هناک الله فی اهل بیتک فاقراه السورة</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بیمار شدند، پیامبر با جمعی از مردم به عیادت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چه خوب است برای شفای فرزندانت نذری بنمایی، آنگاه علی و فاطمه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جاریه‌ی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اگر حسنین شفا یافتند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حسنین سلامتی خود را بازیافتند در خانه‌ی علی چیزی برای افطار موجود نبود، لذا امیرالمومنین علیه‌السلام از شمعون یهودی خیبری سه صاع جو وام گرفت و فاطمه علیهاالسلام از یک صاع آن پنج قرص نان پخت و در سفره‌ی افطار نهاد، هنگامی که آماده‌ی افطار شدند ندای سائلی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w:t>
      </w:r>
    </w:p>
    <w:p>
      <w:pPr>
        <w:pStyle w:val="BookText"/>
        <w:rPr/>
      </w:pPr>
      <w:r>
        <w:rPr>
          <w:rFonts w:ascii="IRNazanin" w:hAnsi="IRNazanin" w:eastAsia="IRNazanin"/>
          <w:color w:val="111111"/>
          <w:sz w:val="28"/>
          <w:sz w:val="28"/>
          <w:szCs w:val="28"/>
          <w:rtl w:val="true"/>
          <w:lang w:bidi="fa-IR"/>
        </w:rPr>
        <w:t>محمد، مسکینی از مساکین مسلمین بر در خانه‌ی شما آمده است اطعام کنید، خدا از مائده‌های بهشتی شما را روزی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وحی نان افطار خود را ایثار کردند، و فضه نیز تبعیت از آنان نمود و همگی شب را بدون غذا صبح کردند و جز آب چیز دیگری به کامشان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را نیز روزه گرفتند و چون شب فرارسید و نان افطارشان در سفره نهاده شد، یتیمی بر در خانه آمد و باز به همان ترتیب همگی غذای خود را به آن یتیم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اسیری از راه رسید و مطالبه‌ی اطعام کرد، بار سوم نیز آنچه در سفره بود قبل از افطار از طرف خاندان پیامبر ایثار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چهارم علی سلام‌الله‌علیه دست حسنین را گرفت و به سوی رسول خدا روان گردید، پیامبر اکرم هنگامیکه چشمش به حسنین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مرغکان از شدت گرسنگی می‌لرزیدند،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است برای من که شما را به این حال می‌بینم، رسول خدا فورا از جای برخاست و همران آنان به خانه‌ی حضرت زهرا آمد و او را در محراب عبادتش مشاهده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مشاهده‌ای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بطن مبارکش به پشت چسبیده و چشمهایش در گودی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منظره پیامبر اکرم بسیار افسرده‌خاطر گردید، در آن هنگام جبرئیل فرود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یا محمد، مبارک باد بر تو این خاندان تو، و سپس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نقل شد مورد تائید و تصدیق پیشوایان علمی حضرات سنی و شیعه و عموم مسلمین می‌باشد، و اینک نام دانشمندانی از اهل</w:t>
      </w:r>
    </w:p>
    <w:p>
      <w:pPr>
        <w:pStyle w:val="BookText"/>
        <w:rPr/>
      </w:pPr>
      <w:r>
        <w:rPr>
          <w:rFonts w:ascii="IRNazanin" w:hAnsi="IRNazanin" w:eastAsia="IRNazanin"/>
          <w:color w:val="111111"/>
          <w:sz w:val="28"/>
          <w:sz w:val="28"/>
          <w:szCs w:val="28"/>
          <w:rtl w:val="true"/>
          <w:lang w:bidi="fa-IR"/>
        </w:rPr>
        <w:t xml:space="preserve">سنت که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الفاظ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اسکافی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96"/>
      </w:r>
      <w:r>
        <w:rPr>
          <w:rFonts w:ascii="IRNazanin" w:hAnsi="IRNazanin" w:eastAsia="IRNazanin"/>
          <w:color w:val="111111"/>
          <w:sz w:val="28"/>
          <w:sz w:val="28"/>
          <w:szCs w:val="28"/>
          <w:rtl w:val="true"/>
          <w:lang w:bidi="fa-IR"/>
        </w:rPr>
        <w:t xml:space="preserve">حکیم ترمذی متوفای بعد از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حلیه‌الاولیاء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صفه‌الصفوه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طبقات شعرانی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ابن عبد ربه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 زندگانی ابن عبدربه را در مصادر ذیل نیز می‌توانید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معجم‌الادباء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ابوعبدالله نیسابوری متوفای</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طبقات‌الشافعیه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تذکره‌الحفاظ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مردویه متوفای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ابواسحاق ثعلبی مفسر کبیر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ابوالحسن واحدی مفسر کبیر متوفای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اندلسی حمیدی متوفای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زمخشری در کشاف 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اخطب خوارزمی متوفای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ابوموسی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جهت اطلاع از شرح زندگانی وی می‌توانید به کتب ذیل مراجعه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احسان عباس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تذکره‌الحفاظ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العبر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رازی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شرخانی</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99"/>
      </w:r>
      <w:r>
        <w:rPr>
          <w:rFonts w:ascii="IRNazanin" w:hAnsi="IRNazanin" w:eastAsia="IRNazanin"/>
          <w:color w:val="111111"/>
          <w:sz w:val="28"/>
          <w:sz w:val="28"/>
          <w:szCs w:val="28"/>
          <w:rtl w:val="true"/>
          <w:lang w:bidi="fa-IR"/>
        </w:rPr>
        <w:t xml:space="preserve">محمد بن طلحه‌ی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ابوالمظفر 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وی سبط حافظ ابن جوزی حنبلی است و نام مادر وی رابعه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در مرآه‌الجنان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نیز در البدایه و النهایه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زندگینامه‌ی وی را آورده و علم و فضل و حسن خطابه‌ی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ابوالحسنات نیز در الفوائدالبهیه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نموده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بن جوزی تفقه نمود و در فقه مسلط گردید، او عالم و فقیه و واعظ خوش معاشرتی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ابوالمعالی سلامی نیز در منتخب‌الاخبار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استادی است صالح و به تفسیر و حدیث و فقه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تفسیر مفصلی تدوین نموده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سپس در کتاب خود مشایخ و تالیفات ابن جوزی را برمی‌شمرد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ذیل نیز از سبط بن جوزی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النجوم‌الزاهره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عبدالحمید</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کنجی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قاضی ناصرالدین بیضاوی 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سبکی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معجم‌المولفین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محب‌الدین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ابومحمد بن ابی‌جمره‌ی ازدی اندلسی متوفای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حافظالدین نسفی متوفای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شیخ‌الاسلام حموئی متوفای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نظام‌الدین قمی نیشابوری مفسر معروف متوفای قرن هشتم هجری، علاءالدین علی بن محمد خازن بغدادی متوفای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عضدالدین ایجی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حجر متوفای</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در کتاب الضوءاللامع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 درباره‌ی او و مشایخ و تالیفات وی سخن گفته و به تجلیل از 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امام امامان است، قدماء به حفظ و وثاقت و امانت و اطلاعات وافی و ذهن وقاد و تیزهوشی و معلومات گسترده‌ی وی در تمامی فنون شهادت داده‌اند و شیخ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وی شهادت داده است که اعلم اصحاب او در حدیث، ابن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فاسی و برهان حلبی درباره‌ی ابن حجر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ابن حجر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نیز در کتاب شذرات‌الذهب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فقه و عربیت تبحر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عبدالحی سپس در کتاب خویش به ستایش بسیار از ابن حجر می‌پردازد و تالیفات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تمجید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زندگانی و بررسی تالیف ابن حجر بتفصیل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بغیه‌العلماء و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فهرس‌الفهارس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ذیل‌التقیید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تعجیل‌المنفعه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جلال‌الدین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ابوالسعود عمادی حنفی متوفای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شیخ اسماعیل بروسوی متوفای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مراجعه بفرمایید به کتاب فهرس‌الفهارس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مطالب نسبتا مبسوطی درباره‌ی شوکانی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محفوظ از علمای قرن دوازدهم، و علاوه بر آنان جماعتی دیگر از علمای عامه این حدیث شریف را در ذیل آیه‌ی مذکور آورده‌اند</w:t>
      </w:r>
      <w:r>
        <w:rPr>
          <w:rFonts w:eastAsia="IRNazanin" w:cs="IRNazanin"/>
          <w:color w:val="111111"/>
          <w:sz w:val="28"/>
          <w:szCs w:val="28"/>
          <w:rtl w:val="true"/>
          <w:lang w:bidi="fa-IR"/>
        </w:rPr>
        <w:t>.</w:t>
      </w:r>
      <w:bookmarkStart w:id="84" w:name="pg19281_194432"/>
    </w:p>
    <w:p>
      <w:pPr>
        <w:pStyle w:val="Heading3"/>
        <w:numPr>
          <w:ilvl w:val="2"/>
          <w:numId w:val="1"/>
        </w:numPr>
        <w:rPr/>
      </w:pPr>
      <w:bookmarkStart w:id="85" w:name="__RefHeading___Toc17005978_1280447820"/>
      <w:bookmarkStart w:id="86" w:name="_Toc31"/>
      <w:bookmarkEnd w:id="84"/>
      <w:bookmarkEnd w:id="85"/>
      <w:r>
        <w:rPr>
          <w:rtl w:val="true"/>
        </w:rPr>
        <w:t>آیه‌ی امانت</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الامانه علی السموات و الارض والجبال فابین ان یحملنها و اشفقن منها و حملها الانسان انه کان ظلوما جهولا</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مذکور نیز از آیاتی است که در اثبات ولایت حضرت صدیقه سلام‌الله‌علیها می‌توان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خدای تعالی به آسمانها و زمین و کوهها عرضه کرده است و از آنها خواسته تا آن را بپذیرند، و این امانت همان ولایت پیامبر اکرم و امیرالمؤمنین</w:t>
      </w:r>
    </w:p>
    <w:p>
      <w:pPr>
        <w:pStyle w:val="BookText"/>
        <w:rPr/>
      </w:pPr>
      <w:r>
        <w:rPr>
          <w:rFonts w:ascii="IRNazanin" w:hAnsi="IRNazanin" w:eastAsia="IRNazanin"/>
          <w:color w:val="111111"/>
          <w:sz w:val="28"/>
          <w:sz w:val="28"/>
          <w:szCs w:val="28"/>
          <w:rtl w:val="true"/>
          <w:lang w:bidi="fa-IR"/>
        </w:rPr>
        <w:t>و فاطمه و حسنین و ائمه علیهم‌السلام بعد از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 حضرت صادق سلام‌الله‌علیه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خلق الارواح قبل الاجساد بالفی عام فجعل اعلاها و اشرفها ارواح محمد و علی و فاطمة والحسن والحسین والائمه بعدهم صلوات‌الله‌علیهم فعرضها علی السموات و الارض والجبال، فغشیها نورهم، فقال الله تبارک و تعالی للسماوات و الارض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احبائی و اولیائی و حججی علی خلقی و ائمة بریتی، ما خلقت خلقا احب الی منهم، و لمن تولاهم خلقت جنتی، و لمن خالفهم و عاداهم خلقت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فولایتهم امانة عند خلقی، فایکم یحملها باثقالها و یدعیها لنفسه دون خیرتی؟ فابت السماوات و الارض و الجبال ان یحملنها و اشفقن من ادعاء منزلتها و تمنی محلها من عظمة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اسکن الله آدم و زوجته الجنة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منها رغدا حیث شئتما 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شجره الحنطه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فنظرا الی منزلة محمد و علی و فاطمة والحسن والحسین والائمة بعدهم فوجداها اشرف منازل اهل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لمن هذه المنزلة؟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ارفعا رؤوسکما</w:t>
      </w:r>
    </w:p>
    <w:p>
      <w:pPr>
        <w:pStyle w:val="BookText"/>
        <w:rPr/>
      </w:pPr>
      <w:r>
        <w:rPr>
          <w:rFonts w:ascii="IRNazanin" w:hAnsi="IRNazanin" w:eastAsia="IRNazanin"/>
          <w:color w:val="111111"/>
          <w:sz w:val="28"/>
          <w:sz w:val="28"/>
          <w:szCs w:val="28"/>
          <w:rtl w:val="true"/>
          <w:lang w:bidi="fa-IR"/>
        </w:rPr>
        <w:t>الی ساق عرشی، فرفعا رؤوسهما فوجدا اسم محمد و علی و فاطمة والحسن والحسین والائمة صلوات‌الله‌علیهم مکتوبة علی ساق‌العرش بنور من نور الجبار جل جلاله،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اکرم اهل هذه المنزلة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احبهم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اشرفهم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 خلقتکما، هولاء خزنة علمی و امنائی علی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الله عز و جل ان یتوب علیهما جاءهما جبرئیل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انکما ظلمتما انفسکما بتمنی منزله من فضل علیکما، فجزاءکما ما قد عوقبتما به من الهبوط من جوار الله عز و جل الی ارضه، فسلا ربکما بحق الاسماء التی رایتموها علی ساق العرش حتی یتوب علیکما،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نسالک بحق الاکرمین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والحسن والحسین والائمه الا تبت علینا و رحمتنا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علیهما، انه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انبیاء الله بعد ذلک یحفظون هذه الامانه و یخبرون بها اوصیاءهم و المخلصین من اممهم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الامانه علی السموات و الارض و الجبال فابین ان یحملنها و اشفقن منها و حملها الانسان انه کان ظلوما جهولا</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آنجائیکه مرحوم علامه این روایت را باختصار نقل فرموده‌اند لذا بعضی از قسمتهای حدیث را که ما با علامت نقطه‌چین مشخص نموده‌ایم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چنین بطور کامل در تعلیق شماره‌ی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تعلیق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مفضل بن عمر از امام صادق علیه‌السلام، به بررسی معانی و دلالت آیه‌ی مذکور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خوانندگانی که مایل به کسب آگاهی بیشتر از وجوه تفسیری در این آیه در روایات اهل‌بیت هستند می‌توانند به بحار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ارواح را دو هزار سال قبل از خلقت بدنها آفرید،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اولین و آخرین، از آدم ابوالبشر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شریفترین و برترین روحها را، ارواح محمد علی فاطمه و حسنین و ائمه نه‌گانه از نسل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آنان را بر آسمانها و زمین و کوهها عرضه کرد، نور چهارده معصوم همه جا را فراگرفت و جهانگیر شد، آنگاه از جانب حق تبارک و تعالی به آسمانها و زمین خطاب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دوستان و اولیاء من، و اینان هستند حجتهای من بر همه‌ی مخلوقاتم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حضرت صدیقه سلام‌الله‌علیها حجت و ولیة الله است به نص خود حضرت احدیت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آفریدگانم نزد من محبوبتر از آنان نیست؛ بهشتم را برای دوستان آنان، و آتش دوزخم را برای مخالفین و اذیت‌کنندگان آنان‌آفریده‌ام؛ پس ولایتشان امانت من است در نزد مخلوقاتم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این برگزیدگان من،آیا کیست که بتواند این بار امانت را با تمام سنگینی‌اش بر دوش کشد و یا مدعی این مقام‌باشد؟ هنگامی که</w:t>
      </w:r>
    </w:p>
    <w:p>
      <w:pPr>
        <w:pStyle w:val="BookText"/>
        <w:rPr/>
      </w:pPr>
      <w:r>
        <w:rPr>
          <w:rFonts w:ascii="IRNazanin" w:hAnsi="IRNazanin" w:eastAsia="IRNazanin"/>
          <w:color w:val="111111"/>
          <w:sz w:val="28"/>
          <w:sz w:val="28"/>
          <w:szCs w:val="28"/>
          <w:rtl w:val="true"/>
          <w:lang w:bidi="fa-IR"/>
        </w:rPr>
        <w:t>خدای عز و جل آدم و همسرش حوا را در بهشت ساکن گردانید و آنان به مکان و منزلت چهارده معصوم صلوات‌الله‌علیهم نظر افکندند و مشاهده کردند که مقامات آنان اشرف منازل اهل بهشت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مقام والای چه کسانی است؟ خطاب آمد که سربلند کنید و به ساق عرش من نظر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هنگامی که سر به سوی عرش الهی بلند کردند و مشاهده کردند که نام محمد، علی، فاطمه، حسن، و حسین و ائمه‌ی بعد از آنان با خط نور از جانب خدای جبار بر ساق عرش نوشته شده است؛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چه کرامتی است که به این چهارده تن داده‌ای، و این مقام و منزلتی است که به آنان عطا فرموده‌ای؟ خدایا، سبب چیست که این موجودات در نزد تو شریفترین و محبوبترین مخلوقاتند؟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اگر این چهارده تن نبودند، تو و همسرت را نمی‌آفریدم؛ اینان خزانه‌داران علم من و امینان اسرار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حضرت صدیقه زهرا علیهاالسلام یکی از گنجوران دانش و امانت‌داران اسرار خدائی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ادامه‌ی روایت شریفه پس از اینکه حضرت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ارتکاب ترک اولای آدم و حوا را شرح می‌دهد چنین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عز و جل اراده فرمود توبه‌ی آدم و حوا را قبول کند، جبرئیل نازل شد و خطاب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نفس خود ستم روا داشتید، اینک از پروردگار خود بخواهید که به</w:t>
      </w:r>
    </w:p>
    <w:p>
      <w:pPr>
        <w:pStyle w:val="BookText"/>
        <w:rPr/>
      </w:pPr>
      <w:r>
        <w:rPr>
          <w:rFonts w:ascii="IRNazanin" w:hAnsi="IRNazanin" w:eastAsia="IRNazanin"/>
          <w:color w:val="111111"/>
          <w:sz w:val="28"/>
          <w:sz w:val="28"/>
          <w:szCs w:val="28"/>
          <w:rtl w:val="true"/>
          <w:lang w:bidi="fa-IR"/>
        </w:rPr>
        <w:t>حق آن نامهایی که بر ساق عرش الهی مشاهده کردید توبه‌ی شما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و حوا چنین معروض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می کنیم به حق محمد، علی، فاطمه، حسن و حسین و ائمه علیهم‌السلام که نزد تو از همه گرامی‌ترند، توبه‌ی ما را بپذیری و ما را مشمول رحمت خود قرار دهی؛ و بعد از آنکه آدم و حوا این دعا را خواندند و این توسل بجای آوردند، خدای تعالی توبه‌ی آنان را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اوست بسیار توبه‌پذیر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حدیث، حضرت صادق علیه‌السلام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جریان، فرستادگان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سایه‌ی ولایت چهارده معصوم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نگهدارنده‌ی این امانت و معرف آن بوده‌اند، و به اوصیاء خود و مخلصین امت خویش نیز این موضوع را بیان می‌کردند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حضرت صدیقه‌ی زهرا علیهاالسلام نیز ولیه‌ی انبیا بوده است چنانکه پیامبر اعظم و علی و یازده امام دیگر علیهم‌السلام ولی آنان بوده‌اند، یعنی همه‌ی انبیا به خضوع و فروتنی در مقابل این چهارده وجود مقدس ایمان و اعتقاد داشته‌اند، چنانکه در بعضی از احادیث آمده است که از جمله‌ی اعمال حضرت موسی و حضرت عیسی در زمان نبوت آن دو پیامبر، ذکر صلوات بر محمد و آل‌محمد بوده است، و این خود نشان‌دهنده‌ی اعتراف به ولایت چهارده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می‌نماید که این ولایت همان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الامانه علی السموات و الارض و الجبال فابین ان یحملنها و اشفقن منها و حملها الانسان انه کان ظلوما</w:t>
      </w:r>
    </w:p>
    <w:p>
      <w:pPr>
        <w:pStyle w:val="BookText"/>
        <w:rPr/>
      </w:pP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سلام‌الله‌علیه سؤال می کنند که منظور از صلوات چیست؟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اعتراف به ولایت محمد و آل‌محمد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هفت آیه‌ای که برای شناسایی مقام والای حضرت صدیقه سلام‌الله‌علیها می‌توان از آنها استفاده کرد</w:t>
      </w:r>
      <w:r>
        <w:rPr>
          <w:rFonts w:eastAsia="IRNazanin" w:cs="IRNazanin"/>
          <w:color w:val="111111"/>
          <w:sz w:val="28"/>
          <w:szCs w:val="28"/>
          <w:rtl w:val="true"/>
          <w:lang w:bidi="fa-IR"/>
        </w:rPr>
        <w:t>.</w:t>
      </w:r>
      <w:bookmarkStart w:id="87" w:name="pg19281_194439"/>
    </w:p>
    <w:p>
      <w:pPr>
        <w:pStyle w:val="Heading2"/>
        <w:numPr>
          <w:ilvl w:val="1"/>
          <w:numId w:val="1"/>
        </w:numPr>
        <w:rPr/>
      </w:pPr>
      <w:bookmarkStart w:id="88" w:name="__RefHeading___Toc17005980_1280447820"/>
      <w:bookmarkStart w:id="89" w:name="_Toc32"/>
      <w:bookmarkEnd w:id="87"/>
      <w:bookmarkEnd w:id="88"/>
      <w:r>
        <w:rPr>
          <w:rtl w:val="true"/>
        </w:rPr>
        <w:t>حضرت فاطمه از دیدگاه روایات</w:t>
      </w:r>
      <w:bookmarkEnd w:id="89"/>
    </w:p>
    <w:p>
      <w:pPr>
        <w:pStyle w:val="Heading3"/>
        <w:numPr>
          <w:ilvl w:val="2"/>
          <w:numId w:val="1"/>
        </w:numPr>
        <w:rPr/>
      </w:pPr>
      <w:bookmarkStart w:id="90" w:name="__RefHeading___Toc17005982_128044782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چنانکه گفته شد، اخبار و احادیث مردود اطمینان که از فریقین شیعه و سنی در منقبت حضرت صدیقه علیهاالسلام وارد شده است، به دو بخش تقسیم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ذیل آیات شریفه نقل شده است و ما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از دیدگاه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اشتراکی است، یعنی روایاتی در منقبت حضرت رسول اکرم، امیرالمؤمنین و حسنین علیهم‌السلام می‌باشد که حضرت زهرا علیهاالسلام نیز در آن مناقب اشتراک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دوم احادیث اختصاصی است، یعنی روایاتی که مخصوص است به مدایح و فضایل حضرت صدیقه علیهاالسلام، و ما اخبار دسته‌ی اول را در پانزده موضوع رده‌بندی و مورد بحث و بررسی قرار می‌دهیم</w:t>
      </w:r>
      <w:r>
        <w:rPr>
          <w:rFonts w:eastAsia="IRNazanin" w:cs="IRNazanin"/>
          <w:color w:val="111111"/>
          <w:sz w:val="28"/>
          <w:szCs w:val="28"/>
          <w:rtl w:val="true"/>
          <w:lang w:bidi="fa-IR"/>
        </w:rPr>
        <w:t>.</w:t>
      </w:r>
      <w:bookmarkStart w:id="92" w:name="pg19281_194441"/>
    </w:p>
    <w:p>
      <w:pPr>
        <w:pStyle w:val="Heading3"/>
        <w:numPr>
          <w:ilvl w:val="2"/>
          <w:numId w:val="1"/>
        </w:numPr>
        <w:rPr/>
      </w:pPr>
      <w:bookmarkStart w:id="93" w:name="__RefHeading___Toc17005984_1280447820"/>
      <w:bookmarkStart w:id="94" w:name="_Toc34"/>
      <w:bookmarkEnd w:id="92"/>
      <w:bookmarkEnd w:id="93"/>
      <w:r>
        <w:rPr>
          <w:rtl w:val="true"/>
        </w:rPr>
        <w:t>زهرا یکی از علل آفرینش</w:t>
      </w:r>
      <w:bookmarkEnd w:id="94"/>
    </w:p>
    <w:p>
      <w:pPr>
        <w:pStyle w:val="BookText"/>
        <w:rPr/>
      </w:pPr>
      <w:r>
        <w:rPr>
          <w:rFonts w:ascii="IRNazanin" w:hAnsi="IRNazanin" w:eastAsia="IRNazanin"/>
          <w:color w:val="111111"/>
          <w:sz w:val="28"/>
          <w:sz w:val="28"/>
          <w:szCs w:val="28"/>
          <w:rtl w:val="true"/>
          <w:lang w:bidi="fa-IR"/>
        </w:rPr>
        <w:t>در این موضوع اخبار بسیاری از فریقین شیعه و سنی روایت شده است که به موجب آنها ثابت می‌شود حضرت صدیقه علیهاالسلام سبب آفرینش عالم بوده است، همانگونه که پدر بزرگوارش، امیرالمؤمنین و حسنین علیهم‌السلام علت خلقت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اخبار مربوط به این موضوع را در بخش اول در ذیل آیات شریفه ذکر کردیم و اینک حدیثی در اثبات این مطلب که راوی آن ابوهریره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آدم اباالبشر و نفخ فیه من روحه، التفت آدم یمنه العرش فاذا فی النور خمسة اشباح سجدا و رکعا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خلقت احدا من طین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هولاء الخمسه الاشباح الذین اراهم فی</w:t>
      </w:r>
    </w:p>
    <w:p>
      <w:pPr>
        <w:pStyle w:val="BookText"/>
        <w:rPr/>
      </w:pPr>
      <w:r>
        <w:rPr>
          <w:rFonts w:ascii="IRNazanin" w:hAnsi="IRNazanin" w:eastAsia="IRNazanin"/>
          <w:color w:val="111111"/>
          <w:sz w:val="28"/>
          <w:sz w:val="28"/>
          <w:szCs w:val="28"/>
          <w:rtl w:val="true"/>
          <w:lang w:bidi="fa-IR"/>
        </w:rPr>
        <w:t>هیئتی و صورتی؟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خمسة من ولدک، لولا هم ما خلقتک، هولاء خمسه شققت لهم خمسة اسماء من اسمائی، لولا هم ما خلقت الجنة و النار، و لا العرش، ولا الکرسی، ولا السماء و لا الارض و لا الملائکة، و لا الانس، و لا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المحمود و هذا محمد، و اناالعالی و هذا علی، و انا الفاطر و هذه فاطمة، و انا الاحسان و هذالحسن، و اناالمحسن و هذالحسین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بعزتی ان لا یاتینی احد بمثقال ذرة من خردل من بغض احدهم الا ادخله ناری، و لا ابالی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صفوتی بهم انجیهم و بهم اهلکهم فاذا کان لک الی حاجة فبهولاء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سفینه النجاه، من تعلق بها نجی و من حاد عنها هلک،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حدیث سفینه را در مصادر ذیل می‌توانید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2637</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34170</w:t>
      </w:r>
      <w:r>
        <w:rPr>
          <w:rFonts w:ascii="IRNazanin" w:hAnsi="IRNazanin" w:eastAsia="IRNazanin"/>
          <w:color w:val="111111"/>
          <w:sz w:val="28"/>
          <w:sz w:val="28"/>
          <w:szCs w:val="28"/>
          <w:rtl w:val="true"/>
          <w:lang w:bidi="fa-IR"/>
        </w:rPr>
        <w:t xml:space="preserve">، منتخب کنزالعمال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فرائدالسمطین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شرح نهج‌البلاغه ابن ابی‌الحدید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احیاء المیت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رشفه الصادی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درالسحابه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ینابیع الموده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پیامبر اکرم صلی الله علیه و آله و سلم دیگر امامان معصوم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نقل از ابن عباس آمده است که پیامبر صلی الله علیه و آله و سلم به 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 و مثل الائمه من ولدک بعدی مثل سفینه نوح، من رکب فیها نجا، و من تخلف عنها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مثل تو و مثل ائمه‌ی پس از من که فرزندان تو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که بر آن کشتی سوار گردد نجات می‌یابد و هر کس که از آن تخلف ورزد غرق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کان له الی الله حاجه، فلیسال بنا اهل البیت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حضرت آدم ابوالبشر را آفرید و از روح خود در او بدمید، آدم به جانب راست عرش نظر افکند، آنجا پنج شبح غرقه در نور به حال سجده و رکوع مشاهده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قبل از آفریدن من، کسی را از خاک خلق کرده‌ای؟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که آنها را در هیئت و صورت همانند خود می‌بینم چه کسانی هستند؟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از نسل تو هستند، اگر آنها نبودند، ترا نمی‌آفریدم، نامهای آنان را از اسامی</w:t>
      </w:r>
    </w:p>
    <w:p>
      <w:pPr>
        <w:pStyle w:val="BookText"/>
        <w:rPr/>
      </w:pPr>
      <w:r>
        <w:rPr>
          <w:rFonts w:ascii="IRNazanin" w:hAnsi="IRNazanin" w:eastAsia="IRNazanin"/>
          <w:color w:val="111111"/>
          <w:sz w:val="28"/>
          <w:sz w:val="28"/>
          <w:szCs w:val="28"/>
          <w:rtl w:val="true"/>
          <w:lang w:bidi="fa-IR"/>
        </w:rPr>
        <w:t xml:space="preserve">خود مشتق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 آنان را نامگذاری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پنج تن نبودند، نه بهشت و دوزخ را می‌آفریدم و نه عرش و کرسی را، نه آسمان و زمین را خلق می‌کردم و نه فرشتگان و انس و جن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محمود و این محمد است، منم عالی و این علی است، منم فاطر و این فاطمه است، منم احسان و این حسن است، و منم محسن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هر بشری اگر به مقدار ذره‌ی بسیار کوچکی کینه و دشمنی هر یک از آنان را در دل داشته باشد، او را در آتش دوزخ می‌افکنم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این پنج تن، برگزیدگان من هستند و نجات و هلاک هر کس وابسته به حب و بغضی است که نسبت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هر وقت از من حاجتی می‌خواهی، به آنان توسل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 پیامبر اکرم در ادامه‌ی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تن کشتی نجاتیم، هر کس با ما باشد، نجات یابد، و هر کس که از ما روگردان شود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حاجتی از خدا می‌خواهد پس به وسیله‌ی ما اهل‌بیت از حضرت حق تبارک و تعالی مسئلت 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شیخ الاسلام حموینی در فرائد حافظ خوارزمی در مناقب و چند تن دیگر از دانشمندان اهل سنت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دانشمندان بزرگ شیعه این حدیث شریف را روایت نموده‌اند، </w:t>
      </w:r>
      <w:r>
        <w:rPr>
          <w:rStyle w:val="FootnoteAnchor"/>
          <w:rtl w:val="true"/>
        </w:rPr>
        <w:footnoteReference w:id="109"/>
      </w:r>
      <w:r>
        <w:rPr>
          <w:rFonts w:ascii="IRNazanin" w:hAnsi="IRNazanin" w:eastAsia="IRNazanin"/>
          <w:color w:val="111111"/>
          <w:sz w:val="28"/>
          <w:sz w:val="28"/>
          <w:szCs w:val="28"/>
          <w:rtl w:val="true"/>
          <w:lang w:bidi="fa-IR"/>
        </w:rPr>
        <w:t>و با بررسی آن بطور خلاصه، می‌توان به شش مطلب و یا شش منقبت</w:t>
      </w:r>
    </w:p>
    <w:p>
      <w:pPr>
        <w:pStyle w:val="BookText"/>
        <w:rPr/>
      </w:pPr>
      <w:r>
        <w:rPr>
          <w:rFonts w:ascii="IRNazanin" w:hAnsi="IRNazanin" w:eastAsia="IRNazanin"/>
          <w:color w:val="111111"/>
          <w:sz w:val="28"/>
          <w:sz w:val="28"/>
          <w:szCs w:val="28"/>
          <w:rtl w:val="true"/>
          <w:lang w:bidi="fa-IR"/>
        </w:rPr>
        <w:t>پی برد، که هر یک از پنج تن در آن مناقب و فضائل بطور یکنواخت و همردیف،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پنج تن و انوار آنان قبل از آفرینش آدم بوده است و غیر از روایت مذکور احادیث بسیاری نیز از فریقین شیعه و سنی در این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صلی الله علیه و آله و سلم نسبت به مدت زمانی که پنج تن قبل از آدم بوجود آمده‌اند روایاتی منقول است که در برخی دو هزار سال و در بعضی به طور مختلف ذکر گردیده است که گمان می‌رود این ارقام تقریبی است نه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به اعتبارات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سبب و علت آفرینش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از نام خدای تعالی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دشمنی و کینه‌توزی نسبت به آنان سوختن در آتش قهر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برگزیدگان حضرت حق تبارک و تعالی هستند و هلاک و نجات هر بشری، وابسته به حب و بغضی است که نسبت به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حاجت خواستن از خدای تعالی باید آنان را وسیله استجابت دعا قرار داد و به آنان متوسل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شش مطلب که بیان شد اگر اشخاصی واجد این شش منقبت بوده باشند می‌توان معتقد بود و یقین کرد که آنان یک بشر عادی نیستند، افرادی که خدای تعالی از همان ابتدای خلقت به</w:t>
      </w:r>
    </w:p>
    <w:p>
      <w:pPr>
        <w:pStyle w:val="BookText"/>
        <w:rPr/>
      </w:pPr>
      <w:r>
        <w:rPr>
          <w:rFonts w:ascii="IRNazanin" w:hAnsi="IRNazanin" w:eastAsia="IRNazanin"/>
          <w:color w:val="111111"/>
          <w:sz w:val="28"/>
          <w:sz w:val="28"/>
          <w:szCs w:val="28"/>
          <w:rtl w:val="true"/>
          <w:lang w:bidi="fa-IR"/>
        </w:rPr>
        <w:t>آدم ابوالبشر معرفی و نشان داده است که علت خلقت تو و اولاد تو اینان هستند، اگر حاجتی داری باید به در خانه‌ی اینان بروی، اینان برگزیدگان من هستند، من خود اینان را نامگذاری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پنج تن در شش منقبت مذکور هیچ فرقی با یکدیگر ندارند و در این مورد هیچ تفاوتی میان پیامبر اکرم، علی و حسنین علیهم‌السلام با حضرت صدیقه علیهاالسلام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مناقب هم‌رتبه و یکنواخت و هم‌درجه هستند، اگر چه از جهات و اعتبارات دیگر ممکن است قائل به فضلیت و برتری برخی بر بعضی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اکرم منصبی دارد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شان پنج تن بجز این شش منقبت نبود، همردیف بودن آنان در این مناقب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پنج تن، از همه‌ی پیامبران، از همه‌ی صدیقین، از آدم تا خاتم خلاصه از جمیع مخلوقات خدای تبارک و تعالی افضل 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آنها آفریده نمی‌شدند، این خوان رحمت، و این سفره‌ی خلقت گسترده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عالم هستی پا نهاده است، یعنی هر بزرگی، هر شریفی، هر نبیی، هر وصیی، هر خلیفه‌ای، هر امامی، هر عالمی که به وجود آمده است، در حقیقت کنار سفره‌ی رحمت آنها نشسته و از وجودشان برخوردار گشته، و نان‌خور و پرورش‌یافته و عائله‌ی رحمت و برکت وجود پنج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حضرت سجاد علیه‌السلام در یکی از ادعیه‌ی شریفه‌اش که ائمه را معرفی می کند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رحمة من استرحمک، و غوث من استغاث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رحمتی که مردم از تو می‌طلبند، ماییم غوث و پناه کسی که از تو پناه می‌جوید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در پیشامدها پناه، و در طلب حوائج ملجا همه‌ی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مشکلات و طلب حاجت به آنان متوسل شده‌اند و از آبرومندی آنان در نزد خدا حاجت روا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محترمند، معظمند، معززند، علت خلقتند، برگزیدگان خدا هستند، و با توجه به اینکه پنج تن در مناقب گفته شده، هم‌درجه و همردیف هستند، حضرت صدیقه علیهاالسلام نیز در این مورد کوچکترین فرقی با پدر بزرگوارش نداشته است</w:t>
      </w:r>
      <w:r>
        <w:rPr>
          <w:rFonts w:eastAsia="IRNazanin" w:cs="IRNazanin"/>
          <w:color w:val="111111"/>
          <w:sz w:val="28"/>
          <w:szCs w:val="28"/>
          <w:rtl w:val="true"/>
          <w:lang w:bidi="fa-IR"/>
        </w:rPr>
        <w:t>.</w:t>
      </w:r>
      <w:bookmarkStart w:id="95" w:name="pg19281_194448"/>
    </w:p>
    <w:p>
      <w:pPr>
        <w:pStyle w:val="Heading3"/>
        <w:numPr>
          <w:ilvl w:val="2"/>
          <w:numId w:val="1"/>
        </w:numPr>
        <w:rPr/>
      </w:pPr>
      <w:bookmarkStart w:id="96" w:name="__RefHeading___Toc17005986_1280447820"/>
      <w:bookmarkStart w:id="97" w:name="_Toc35"/>
      <w:bookmarkEnd w:id="95"/>
      <w:bookmarkEnd w:id="96"/>
      <w:r>
        <w:rPr>
          <w:rtl w:val="true"/>
        </w:rPr>
        <w:t>درج نام فاطمه بر ساق عرش و در بهشت</w:t>
      </w:r>
      <w:bookmarkEnd w:id="97"/>
    </w:p>
    <w:p>
      <w:pPr>
        <w:pStyle w:val="BookText"/>
        <w:rPr/>
      </w:pPr>
      <w:r>
        <w:rPr>
          <w:rFonts w:ascii="IRNazanin" w:hAnsi="IRNazanin" w:eastAsia="IRNazanin"/>
          <w:color w:val="111111"/>
          <w:sz w:val="28"/>
          <w:sz w:val="28"/>
          <w:szCs w:val="28"/>
          <w:rtl w:val="true"/>
          <w:lang w:bidi="fa-IR"/>
        </w:rPr>
        <w:t>موضوع دوم از فضائل مشترک این است که نام پنج تن بر ساق عرش و بر در بهشت نوشته شده است و آن موجودات مقدس بر همه‌ی فرشتگان معرفی شده‌اند و ملائک آنان را دیده و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اکرم صلی الله علیه و آله و سلم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عرج بی الی السماء رایت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رسول‌الله، علی حبیب الله، الحسن والحسین صفوة الله، فاطمة خیرة الله، علی مبغضیهم لعنة الله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میان مصادر شیعی که این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می‌توان به امالی 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کشف‌الغمه اربلی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معراجم به سوی آسمان، این کلمات را دیدم که بر در بشهت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جز خدای بی‌همتا، محمد پیامبر خداست، علی محبوب خداست، و فاطمه و حسن و حسین برگزیدگان خدا هستند، لعنت خدا بر کسانیکه کینه و دشمنی آنان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جمعی از علمای شیعه، و از رجال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برای اطلاع بیشتر از زندگانی خطیب بغدادی می‌توانید به کتب ذیل نیز مراجعه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معجم الادباء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وفیات الاعیان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احسان عباس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العبر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درتاریخش، ابن عساکر در تاریخش، حافظ کنجی در</w:t>
      </w:r>
    </w:p>
    <w:p>
      <w:pPr>
        <w:pStyle w:val="BookText"/>
        <w:rPr/>
      </w:pPr>
      <w:r>
        <w:rPr>
          <w:rFonts w:ascii="IRNazanin" w:hAnsi="IRNazanin" w:eastAsia="IRNazanin"/>
          <w:color w:val="111111"/>
          <w:sz w:val="28"/>
          <w:sz w:val="28"/>
          <w:szCs w:val="28"/>
          <w:rtl w:val="true"/>
          <w:lang w:bidi="fa-IR"/>
        </w:rPr>
        <w:t>کتاب کفایه‌اش، حافظ خوارزمی در کتاب مناقبش، بدخشانی در مفتاح النجاتش، و جماعتی دیگر از دانشمندان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حافظ عاصمی </w:t>
      </w:r>
      <w:r>
        <w:rPr>
          <w:rStyle w:val="FootnoteAnchor"/>
          <w:rtl w:val="true"/>
        </w:rPr>
        <w:footnoteReference w:id="112"/>
      </w:r>
      <w:r>
        <w:rPr>
          <w:rFonts w:ascii="IRNazanin" w:hAnsi="IRNazanin" w:eastAsia="IRNazanin"/>
          <w:color w:val="111111"/>
          <w:sz w:val="28"/>
          <w:sz w:val="28"/>
          <w:szCs w:val="28"/>
          <w:rtl w:val="true"/>
          <w:lang w:bidi="fa-IR"/>
        </w:rPr>
        <w:t xml:space="preserve">در کتاب زین الفتی </w:t>
      </w:r>
      <w:r>
        <w:rPr>
          <w:rStyle w:val="FootnoteAnchor"/>
          <w:rtl w:val="true"/>
        </w:rPr>
        <w:footnoteReference w:id="113"/>
      </w:r>
      <w:r>
        <w:rPr>
          <w:rFonts w:ascii="IRNazanin" w:hAnsi="IRNazanin" w:eastAsia="IRNazanin"/>
          <w:color w:val="111111"/>
          <w:sz w:val="28"/>
          <w:sz w:val="28"/>
          <w:szCs w:val="28"/>
          <w:rtl w:val="true"/>
          <w:lang w:bidi="fa-IR"/>
        </w:rPr>
        <w:t>آورده است که پیامبر اکرم خطاب به امیرالمؤمنین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اشرف علی الدنیا فاختارنی منها علی رجال العالمین، ثم اطلع الثانیة فاختارک علی رجال العالمین بعدی، ثم اطلع الثالثة فاختار الائمة من ولدک علی رجال العالمین، ثم اطلع الرابعة فاختار فاطمه علی نساءالعالمین</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افکند و از همه‌ی مردان عالم مرا انتخاب کرد، آنگاه بار دوم نظر فرمود و از جمیع مردان جهان تو را برگزید، و بار سوم ائمه‌ای که از فرزندان تو هستند انتخاب فرمود، سپس بار چهارم از جمیع زنهای عالم، فاطمه</w:t>
      </w:r>
    </w:p>
    <w:p>
      <w:pPr>
        <w:pStyle w:val="BookText"/>
        <w:rPr/>
      </w:pP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بخاری در صحیح خود روایت می‌کند که پیامبر صلی الله علیه و آله و سلم به فاطمه علیهاالسلام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اما ترضین ان تکونی سیده نساء اهل الجنه او نساء 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باب علامات النبوه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نقل می‌کند که پیامبر صلی الله علیه و آله و سلم به فاطمه علیهاالسلام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اما ترضین ان تکونی سیده نساء المومنین او سیده نساء هذه الامه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فضائل فاطمه بنت النبی علیها الصلاه و السلام، ح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روایت خود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فاطمه علیهاالسلام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اما ترضین ان تکونی سیده نساءالعالمین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نساء هذه الامه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حلیه الاولیاء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پیامبر صلی الله علیه و آله و سلم درباره‌ی فاطمه علیهاالسلام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انها سیده نساء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حلیه الاولیاء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بسیاری هم روایت کرده‌اند 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سیده نساء اهل الجنه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سیادت فاطمه علیهاالسلام بر زنان عالم را در مصادر ذیل نیز می‌توانید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طیالسی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خصائص امیرالمومنین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طرق متعدد از حضرت صادق سلام‌الله‌علیه درباره‌ی این روایت سؤال شده است که آیا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نساءالعالمین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بانوی بانوان جهان از اولین و آخرین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خودش؟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در عصر خودش حضرت مریم بود، ولی فاطمه سیده‌ی زنان جهان، و مهین بانوی عالم است از اولین و آخرین</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حدیث مذکور به ما می‌آموزد که چهارده معصوم برگزیدگان خدا هستند و دراین مقام، هم‌درجه و یکسان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حضرت رسول اکرم نقل شده است که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تعالی آدم و عطس، فاستوی جالسا، قالت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راسه</w:t>
      </w:r>
    </w:p>
    <w:p>
      <w:pPr>
        <w:pStyle w:val="BookText"/>
        <w:rPr/>
      </w:pPr>
      <w:r>
        <w:rPr>
          <w:rFonts w:ascii="IRNazanin" w:hAnsi="IRNazanin" w:eastAsia="IRNazanin"/>
          <w:color w:val="111111"/>
          <w:sz w:val="28"/>
          <w:sz w:val="28"/>
          <w:szCs w:val="28"/>
          <w:rtl w:val="true"/>
          <w:lang w:bidi="fa-IR"/>
        </w:rPr>
        <w:t>فاذا هو مکتوب علی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رسول‌الله، علی حب الله، والحسن والحسین صفوة الله، فاطمة خیرة الله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تعالی آدم را آفرید، حضرت آدم عطسه کرد و نشست، 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باد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سر مبارکش را بلند کرد، این کلمات را مشاهده کرد که بر ساق عرش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خدایی جز خدای بی‌همتا، محمد پیامبر خداست، علی محبوب خداست، حسن و حسین و فاطمه برگزیدگان خدا 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به آدم آموخته شد که این پنج تن انتخاب شده از جانب خدا هستند، و فرشتگان نیز به هر سوی که می‌نگریستند، نام مبارک پنج تن را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منقبتی است که هر یک از پنج تن به طور یکسان در این رتبه مشترکند</w:t>
      </w:r>
      <w:r>
        <w:rPr>
          <w:rFonts w:eastAsia="IRNazanin" w:cs="IRNazanin"/>
          <w:color w:val="111111"/>
          <w:sz w:val="28"/>
          <w:szCs w:val="28"/>
          <w:rtl w:val="true"/>
          <w:lang w:bidi="fa-IR"/>
        </w:rPr>
        <w:t>.</w:t>
      </w:r>
      <w:bookmarkStart w:id="98" w:name="pg19281_194454"/>
    </w:p>
    <w:p>
      <w:pPr>
        <w:pStyle w:val="Heading3"/>
        <w:numPr>
          <w:ilvl w:val="2"/>
          <w:numId w:val="1"/>
        </w:numPr>
        <w:rPr/>
      </w:pPr>
      <w:bookmarkStart w:id="99" w:name="__RefHeading___Toc17005988_1280447820"/>
      <w:bookmarkStart w:id="100" w:name="_Toc36"/>
      <w:bookmarkEnd w:id="98"/>
      <w:bookmarkEnd w:id="99"/>
      <w:r>
        <w:rPr>
          <w:rtl w:val="true"/>
        </w:rPr>
        <w:t>تصویر زهرا در بهشت</w:t>
      </w:r>
      <w:bookmarkEnd w:id="100"/>
    </w:p>
    <w:p>
      <w:pPr>
        <w:pStyle w:val="BookText"/>
        <w:rPr/>
      </w:pPr>
      <w:r>
        <w:rPr>
          <w:rFonts w:ascii="IRNazanin" w:hAnsi="IRNazanin" w:eastAsia="IRNazanin"/>
          <w:color w:val="111111"/>
          <w:sz w:val="28"/>
          <w:sz w:val="28"/>
          <w:szCs w:val="28"/>
          <w:rtl w:val="true"/>
          <w:lang w:bidi="fa-IR"/>
        </w:rPr>
        <w:t>سومین منقبتی که حضرت صدیقه سلام‌الله‌علیها با پدر و فرزندانش اشتراک دارد منور بودن بهشت است با تصویر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حضرت رسول اکرم روایت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آدم صلوات‌الله‌علیه نظر فی الجنة فلم یر صوره مثل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لیس فی الجنة صورة مثل صورتی؟ فاخبره الله تعالی و اشار الی جنة الفردوس، فرای قصرا من یاقوته بیضاء فدخلها فرای خمس صور مکتوب علی کل صورة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محمود و هذا احمد، انا الاعلی و هذا علی، انا الفاطر و هذه فاطمه، انا المحسن و هذا حسن، انا ذوالاحسان و هذا حسین</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چون در بهشت به هر سو نگریست و صورتی را</w:t>
      </w:r>
    </w:p>
    <w:p>
      <w:pPr>
        <w:pStyle w:val="BookText"/>
        <w:rPr/>
      </w:pPr>
      <w:r>
        <w:rPr>
          <w:rFonts w:ascii="IRNazanin" w:hAnsi="IRNazanin" w:eastAsia="IRNazanin"/>
          <w:color w:val="111111"/>
          <w:sz w:val="28"/>
          <w:sz w:val="28"/>
          <w:szCs w:val="28"/>
          <w:rtl w:val="true"/>
          <w:lang w:bidi="fa-IR"/>
        </w:rPr>
        <w:t>به‌شکل و قیافه‌ی خود نیافت،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صورتی نظیر چهره‌ی من نیافریده‌ای؟ خدای متعال او را متوجه بهشت فردوس کرد و حضرت آدم در آنجا قصری از یاقوت سفید دید و هنگامی که وارد آن قصر شد، پنج تصویر مشاهده کرد که اسامی هر یک از آنان به این شرح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این احمد است، من اعلی هستم و این علی است، من فاطرم و این فاطمه است، من محسنم و این حسن است، من ذوالاحسانم و این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در همین موضوع شیخ عبدالرحمان صفوری در نزهه‌المجالس، و مولی محمد مبین در معارج النبوة، از حضرت صادق سلام‌الله‌علیه روایت می کنند که آن حضرت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آدم و حواء جالسین فجائهما جبرئیل و اتی بهما الی قصر من ذهب و فیه سریر من یاقوت حمراء و علی السریر قبة من نور فیها صورة، علی راسها تاج، و فی اذنها قرطان من لولو، و فی عنقها طوق من نور، فتعجب من نورها حتی ان آدم نسی حسن حواء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الصورة؟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التاج ابوها، و الطوق زوجها، و القرطان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آدم راسه الی القبة فوجد خمسة اسماء مکتوبة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المحمود و هذا محمد، و انا الاعلی و هذا علی، و ان الفاطر و هذه فاطمة، و انا المحسن</w:t>
      </w:r>
    </w:p>
    <w:p>
      <w:pPr>
        <w:pStyle w:val="BookText"/>
        <w:rPr/>
      </w:pPr>
      <w:r>
        <w:rPr>
          <w:rFonts w:ascii="IRNazanin" w:hAnsi="IRNazanin" w:eastAsia="IRNazanin"/>
          <w:color w:val="111111"/>
          <w:sz w:val="28"/>
          <w:sz w:val="28"/>
          <w:szCs w:val="28"/>
          <w:rtl w:val="true"/>
          <w:lang w:bidi="fa-IR"/>
        </w:rPr>
        <w:t>و هذا الحسن، و منی الاحسان و هذا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احفظ هذه الاسماء فانک تحتاج الیها، فلما هبط آدم بکی ثلاثمائة عام ثم دعا بهذه الاسماء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بحق محمد و علی و فاطمة والحسن والحسین، یا محمود، یا اعلی، یا محسن،یا فاطر اغفر لی و تقبل توبتی، فاوحی الله الیه یا آدم لوسئلتنی فی جمیع ذریتک لغفرت لهم</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در کنار هم نشسته بودند که جبرئیل به نزدشان آمد و آنان را همراه خود به داخل قصری از طلا برد، در آنجا تختی از یاقوت قرمز بود و بالای آن تخت قبه‌ای بود نورافشان، و در میان آن قبه چهره‌ای غرقه در نور، که تاجی بر سر نهاده و دو گوشوار از لولو در گوشش، و گردن‌بندی از نور بر گردنش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نورانیت حیرت‌انگیز آن تمثال در شگفت شدند به حدی که حضرت آدم زیبائی همسرش حوا را فراموش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شاهد یک زیبائی بی‌سابقه و حسن بی‌نظیری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روی به جبرئیل کرد و پرسید این صورت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و آن تاجش احمدنما، گردن‌بندش حیدرنما و دو گوشوارش نشانگر حسن و حسین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آدم سر خویش را به سوی قبه نور بلند کرد، و در آنجا این پنج اسم را با خط نور نوشته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این محمد است، من اعلی هستم و این علی است، من فاطرم و</w:t>
      </w:r>
    </w:p>
    <w:p>
      <w:pPr>
        <w:pStyle w:val="BookText"/>
        <w:rPr/>
      </w:pPr>
      <w:r>
        <w:rPr>
          <w:rFonts w:ascii="IRNazanin" w:hAnsi="IRNazanin" w:eastAsia="IRNazanin"/>
          <w:color w:val="111111"/>
          <w:sz w:val="28"/>
          <w:sz w:val="28"/>
          <w:szCs w:val="28"/>
          <w:rtl w:val="true"/>
          <w:lang w:bidi="fa-IR"/>
        </w:rPr>
        <w:t>این فاطمه است، من محسنم و این حسن است، و احسان از من است و این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این نامها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این نامها را بخاطر بسپار که بعدها یقینا به آنها نیازمند می‌شوی، و آن اسماء مشکل گشای تو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حضرت آدم مرتکب آن ترک اولی شد و در نتیجه بر زمین فرود آمد، بعد از</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اشک 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آن نامهای مقدس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اسماء مبارک دعائی ترتیب داد و به پیشگاه خدای متعال چنین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 محمد، علی، فاطمه، حسن و حسین، یا محمود، یا اعلی، و یا محسن، یافاطر از خطای من درگذر و توبه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از جانب خدای تعالی خطاب آمد که یا آدم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می‌کردی که گناهان همه‌ی فرزندانت را بیامرزم هر آینه همه‌ی آنان را می‌بخشیدم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خدای متعال هرگز سنگینی ندارد که از برکت این دعا جمیع گناهان ما را نیز ببخشد، لذا جا دارد که ما نیز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بحق محمد، و علی، و فاطمه، والحسن والحسین، یا محمود یا اعلی یا فاطر یا محسن اغفر لنا و تقبل توبتنا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مفصل دیگری جناب سلمان نقل می‌کند که حضرت رسول اکرم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 الله لنا من اسمائه اسماء، والله محمود و انا محمد، و الله الاعلی و اخی علی، و الله فاطر و ابنتی فاطمه،</w:t>
      </w:r>
    </w:p>
    <w:p>
      <w:pPr>
        <w:pStyle w:val="BookText"/>
        <w:rPr/>
      </w:pPr>
      <w:r>
        <w:rPr>
          <w:rFonts w:ascii="IRNazanin" w:hAnsi="IRNazanin" w:eastAsia="IRNazanin"/>
          <w:color w:val="111111"/>
          <w:sz w:val="28"/>
          <w:sz w:val="28"/>
          <w:szCs w:val="28"/>
          <w:rtl w:val="true"/>
          <w:lang w:bidi="fa-IR"/>
        </w:rPr>
        <w:t>و الله محسن و ابنای الحسن والحسین</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اشتقاق اسامی پنج تن که ابوهریره نقل نموده بود در ذیل موضوع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علیهاالسلام یکی از علل آفریش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اسامی خودش نامهای ما را مشتق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محمود است و من محمدم، خدا اعلی است و نام برادرم علی است، خدا فاطر است و اسم دخترم فاطمه است، خدا محسن است و نام دو فرزندم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را نطنزی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سمعانی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لغت و ادب و شعر از تمامی اهل خراسان و عراق فاضل‌تر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مرو آمد و من مقدار قابل توجهی از ادبیات را نزد وی خواندم و از او و دریای علمش استفاده‌ی بسیار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را در همدان دیدم، چندین بار هم در طول اقامتم در بغداد نزد ما آمد و من هر بار که او را دیدم تقریرات وی را نوشتم و از ا و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نیز از او استماع حدیث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الخصائص العلویه، و عده‌ای دیگر از دانشمندان بزرگ شیعه و سنی نقل فرموده‌اند، و اگر بجز این روایت، حدیث دیگری در دست ما نباشد از همین خبر، مطالب</w:t>
      </w:r>
    </w:p>
    <w:p>
      <w:pPr>
        <w:pStyle w:val="BookText"/>
        <w:rPr/>
      </w:pPr>
      <w:r>
        <w:rPr>
          <w:rFonts w:ascii="IRNazanin" w:hAnsi="IRNazanin" w:eastAsia="IRNazanin"/>
          <w:color w:val="111111"/>
          <w:sz w:val="28"/>
          <w:sz w:val="28"/>
          <w:szCs w:val="28"/>
          <w:rtl w:val="true"/>
          <w:lang w:bidi="fa-IR"/>
        </w:rPr>
        <w:t>مهمی را می‌توان استفاده کرد؛ و با توجه به این که بعد از سیصد سال اشک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درماندگی و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مقدس مشکل گشا و نجات‌بخش آدم ابوالبشر بوده‌اند، کاملا واضح است که تمام فرزندان آدم در سختی‌ها نیازمند آنان بوده و در طلب حاجت و رفع گرفتاریها با توسل به این اسماء مبارک کامروا خواهند بود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الصادق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یهودی النبی صلی الله علیه و آله و سلم فقام بین یحد النظر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افضل ام موسی بن عمران بن عمران النبی الذی کلمه الله و انزل علیه التوراه و العصا و فلق له البحر و اظله بالغام؟</w:t>
      </w:r>
    </w:p>
    <w:p>
      <w:pPr>
        <w:pStyle w:val="BookText"/>
        <w:rPr/>
      </w:pPr>
      <w:r>
        <w:rPr>
          <w:rFonts w:ascii="IRNazanin" w:hAnsi="IRNazanin" w:eastAsia="IRNazanin"/>
          <w:color w:val="111111"/>
          <w:sz w:val="28"/>
          <w:sz w:val="28"/>
          <w:szCs w:val="28"/>
          <w:rtl w:val="true"/>
          <w:lang w:bidi="fa-IR"/>
        </w:rPr>
        <w:t>فقال له النبی صلی الله علیه و آله و سلم انه یکره للعبد ان یزکی نفسه ولکنی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علیه‌السلام لما اصاب الخطیئه کانت توبته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و آل‌محمد لما غفرت لی، فغفرها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نوحا لما رکب فی السفینه و 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و آل‌محمد لما انجیتنی من الغرق، فنجاه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ابراهیم علیه‌السلام لما القی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و آل‌محمد لما انجیتنی منها، فجعلها الله علی بردا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موسی لما القی صاه و اوجس فی نفسه خیفه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و آل‌محمد لما آمنتنی، فقال الله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 انک انت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یهودی ان موسی لو ادرکنی ثم لم یومن بی و بنبوتی ما نفعه ایمانه شیئا و لانفعته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و من ذریتی المهدی اذا خرج نزل عیسی بن مریم علیه‌السلام لنصرته فقدمه و صلی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روایت فوق این است که امام صادق علیه‌السلام می‌فرمایند که روزی یک یهودی از پیامبر سوال کرد که آیا شما افضل هستید یا موسی؟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 مرتکب خطا گردید با این جملات توبه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آل‌محمد از تو می‌خواهم که مرا بیامرزی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نیز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نیز آنگاه که بر کشتی نشست و از غرق شدن ترسید،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تو می‌خواهم که به حق محمد و آل‌محمد مرا از غرق شدن نجات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هم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آنگاه که در آتش انداخته شد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حق محمد و آل‌محمد از تو می‌خواهم که مرا از این آتش نجات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نیز آتش را برای او سرد و بی‌ضرر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زمانیکه عصای خویش را انداخت ترس قلب او را فراگرفت و در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حق محمد و آل‌محمد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بر آن مسلط خواهی بود و به من و به نبوت من ایمان نمی‌آورد ایمانش و نبوتش هیچ نفعی برای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مهدی از ذریه من است و آنگاه که خروج نماید عیسی بن مریم برای نصرت او خواهد آمد و مهدی را مقدم خواهد داشت و پشت مهدی نماز خواهند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روایی از امام صادق علیه‌السلام نقل شده است زمانیکه یوسف توسط برادرانش در چاه انداته شد، جبرئیل نزد او آمد و به وی گفت که خداوند امر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فان لک الحمد کله، لا اله الا انت، الحنان المنان، بدیع السماوات و الارض، ذوالجلال و الاکرام، و صل علی محمد و آل‌محمد، و اجعل لی من امری فرجا و مخرجا، و ارزقنی من حیث احتسب و من حیث لااحتسب، فدعا ربه فجعل الله له من الجب فرجا، و من کید المراه مخرجا، و آتاه ملک مصر من حیث لایحتسب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9281_194460"/>
    </w:p>
    <w:p>
      <w:pPr>
        <w:pStyle w:val="Heading3"/>
        <w:numPr>
          <w:ilvl w:val="2"/>
          <w:numId w:val="1"/>
        </w:numPr>
        <w:rPr/>
      </w:pPr>
      <w:bookmarkStart w:id="102" w:name="__RefHeading___Toc17005990_1280447820"/>
      <w:bookmarkStart w:id="103" w:name="_Toc37"/>
      <w:bookmarkEnd w:id="101"/>
      <w:bookmarkEnd w:id="102"/>
      <w:r>
        <w:rPr>
          <w:rtl w:val="true"/>
        </w:rPr>
        <w:t>اقتدار و توسل به حضرت زهرا</w:t>
      </w:r>
      <w:bookmarkEnd w:id="103"/>
    </w:p>
    <w:p>
      <w:pPr>
        <w:pStyle w:val="BookText"/>
        <w:rPr/>
      </w:pPr>
      <w:r>
        <w:rPr>
          <w:rFonts w:ascii="IRNazanin" w:hAnsi="IRNazanin" w:eastAsia="IRNazanin"/>
          <w:color w:val="111111"/>
          <w:sz w:val="28"/>
          <w:sz w:val="28"/>
          <w:szCs w:val="28"/>
          <w:rtl w:val="true"/>
          <w:lang w:bidi="fa-IR"/>
        </w:rPr>
        <w:t>چهارمین منقبتی که وجود مقدس حضرت زهرا سلام‌الله‌علیها با پدر و همسر و فرزندانش مشترک است، در اهتدا و اقتدا و تمسک است، یعنی هدایت یافتن و پیروی کردن مردم از آنان و در موقع نیاز، متوسل شدن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روایت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رسول‌الله صلی الله علیه و آله و سلم صلوة الفجر، فلماانفتل من الصلوة اقبل علینا بوجهه الکریم،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من افتقد الشمس فلیستمسک بالقمر، و من افتقد القمر فلیستمسک بالزهرة، و من افتقد الزهرة، فلیستمسک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الشمس و القمر، و ما الزهره و ما الفرقدین؟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الشمس و علی القمر و فاطمه الزهره و الحسن و الحسین الفرقدان،</w:t>
      </w:r>
    </w:p>
    <w:p>
      <w:pPr>
        <w:pStyle w:val="BookText"/>
        <w:rPr/>
      </w:pPr>
      <w:r>
        <w:rPr>
          <w:rFonts w:ascii="IRNazanin" w:hAnsi="IRNazanin" w:eastAsia="IRNazanin"/>
          <w:color w:val="111111"/>
          <w:sz w:val="28"/>
          <w:sz w:val="28"/>
          <w:szCs w:val="28"/>
          <w:rtl w:val="true"/>
          <w:lang w:bidi="fa-IR"/>
        </w:rPr>
        <w:t>و کتاب الله 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معانی‌الاخبار شیخ صدوق این حدیث به دو طریق بصورتهای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ابی‌جعفر البیهقی، عن علی بن جعفر المدینی، عن ابی‌جعفر المحاربی، عن ظهیر بن صالح العمری، عن یحیی بن تمیم، عن المعتمر بن سلیمان، عن ابیه، عن یزید الرقاشی، عن انس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رسول‌الله صلی الله علیه و آله و سلم صلاه الفجر، فلما انفتل من صلاته اقبل علینا بوجهه الکریم،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افتقد الشمس فلیتمسک بالقمر، و من افتقد القمر فلیتمسک بالزهره، و من افتقد الزهره، فلیتمسک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مالشمس و القمر و الزهره و الفرقدان؟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الشمس و علی القمر و فاطمه الزهره و الحسن و الحسین الفرقدان، و کتاب الله لایفترقان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البصری، عن عبدالله بن علی الکرخی، عن محمد بن عبدالله، عن ابیه، عن عبدالرزاق الصنعانی، عن معمر، عن الزهری، عن انس،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رسول‌الله صلی الله علیه و آله و سلم صلاه الفجر، فلما انفتل من الصلاه اقبل علینا بوجهه الکریم علی الله عز و 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افتقد الشمس فلیتمسک بالقمر، و من افتقد القمر فلیتمسک بالزهره، و من افتقد الزهره، فلیتمسک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الشمس، و علی القمر و فاطمه الزهره و الحسن و الحسین الفرقدان، و کتاب الله لایفترقان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معانی‌الاخبار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با ما نماز صبح بجای آورد، و پس از فراغت از نماز روی مبارکش را به سوی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مسلمانان، هر کس که آفتاب را از دست بدهد، پس باید به ماه تمسک جوید، و در فقدان ماه دست به دامان زهره شود، و اگر</w:t>
      </w:r>
    </w:p>
    <w:p>
      <w:pPr>
        <w:pStyle w:val="BookText"/>
        <w:rPr/>
      </w:pPr>
      <w:r>
        <w:rPr>
          <w:rFonts w:ascii="IRNazanin" w:hAnsi="IRNazanin" w:eastAsia="IRNazanin"/>
          <w:color w:val="111111"/>
          <w:sz w:val="28"/>
          <w:sz w:val="28"/>
          <w:szCs w:val="28"/>
          <w:rtl w:val="true"/>
          <w:lang w:bidi="fa-IR"/>
        </w:rPr>
        <w:t>زهره را نیابد به دو ستاره‌ی فرقدان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سؤال شد که یا رسول‌الله مقصود از آفتاب و ماه و زهره و فرقدان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 نورافشان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آفتابم، علی ماه، و فاطمه زهره است و دو ستاره حسنین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کتاب خدا دو دستاویز بشرند و همواره بهم پیوسته‌اند و هرگز از یکدیگر جدا نمی‌شوند تا در کنار حوض کوثر 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ابو اسحاق ثعلبی در عرائس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نطنزی نیز در الخصائص العلویه این روایت را بدینگونه نقل می‌نماید که حضرت رسول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الشمس، فاذا غابت، فاطلبوا القمر، و اذا غاب القمر فاطلبوا الزهره، و اذا غابت الزهره، فاطلبوا 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الزهره؟ قال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را بیابید، و اگر آفتاب غروب کرد، ماه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ماه از نظرها پنهان شد، زهره را بطلبید، و اگر زهره ناپدید شد دو ستاره‌ی فرقدین رابجویید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یا رسول‌الله مقصود از شمس و قمر و زهره فرقدین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آفتابم، علی ماه، و فاطمه زهره است، و حسن و حسین دو ستاره فرقدان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الصفاء</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عبارات دیگر از جابربن‌عبدالله نقل کرده‌اند که حضرت رسول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 بالشمس، فاذا غابت الشمس فاهتدوا بالقمر، و اذا غاب القمر فاهتدوا بالزهره، و اذا غابت فاهتدوا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القمر؟ علی بن ابی‌طالب، من الزهرة؟ الزهراء 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الفرقدان؟ هما الحسنان</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ترجمه‌ی فارسی این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راست را با خورشید بیابید؛ آنگاه که خورشید پنهان گردید راه راست را با ما بیابید؛ و آنگاه که ماه پنهان گردید راه راست را با ستاره‌ی زهره بیابید؛ و آنگاه که ستاره‌ی زهره پنهان شد راه راست را با ستاره‌ی زهره بیابید؛ و آنگاه که ستاره‌ی زهره پنهان شد راه راست را با دو ستاره‌ی فرقدین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منظور از خورشید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فرقدین نیز حسنین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مورد بحث را جمعی از دانشمندان شیعه نیز از جابر بن عبدالله نقل کرده‌اند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شیخ طوسی در امالی روایت جابر را با عباراتی آورده است که نظر به اهمیتی که دارد ما آن را در اینجا عینا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عن ابی‌المفضل، عن الحسن بن علی بن زکریا، عن محمد بن صدقه، عن موسی بن جعفر، عن ابیه، عن جده، عن جابرالانصاری،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رسول‌الله صلی الله علیه و آله و سلم صلاه الفجر، ثم انفتل و اقبل علینا یحدثنا،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فقد الشمس فلیتمسک بالقمر، و من فقد القمر فلیتمسک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انا و ابوایوب الانصاری و معنا انس بن مالک،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صلی الله علیه و آله و سلم قد ضرب لنا مثلا،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خلقنا، فجعلنا بمنزله نجوم السماء کلما غاب نجم طلع نجم، فانا الشمس، فاذا ذهب بی فتمسکوا بالقمر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و وصیی و وزیری و قاضی دینی و ابوولدی و خلیفتی فی اهلی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ملیا،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و فاطمه و هی الزهره عترتی و اهل بیتی، هم مع القرآن، لایفترقان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نماز صبح را با ما خواند و پس از اتمام نماز رو به ما نمود و با 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که خورشید را از دست دهد باید به ماه تمسک جوید، و هرکس ماه را از دست دهد باید به فرقدان متمسک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ابوایوب انصاری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 از خورشید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 هستم؛ آنگاه پیامبر برای ما مثالی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ما را خلق نمود؛ آنگاه ما را بمنزله‌ی ستارگاه آسمان قرار داد، هرگاه ستاره‌ای پنهان گردد ستاره‌ی دیگری طلوع می‌نماید؛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خورشیدم و آنگاه که من رفتم به ماه متمسک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ماه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برادر و وصی و وزیر و پرداخت‌کننده‌ی دیون من و پدر فرزندان من و جانشین من در میان خاندانم یعنی علی بن ابی‌طالب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فرقدان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لحظه‌ای درنگ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 اهل‌بیت من هستند؛ آنان با قرآنند، و قرآن و اهل‌بیت 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می‌گردند از یکدیگر جدا نمی‌شوند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رحمه‌الله‌علیه نیز در معانی‌الاخبار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ذکرنموده است با این تفاوت که بجای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در اکثر این روایات که از شیعه و سنی منقول است گفتار پیامبر با این جمله خاتمه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و عترت من بهم پیوسته است و هرگز از یکدیگر جدا نمی‌شوند تا در کنار حوض کوثر به من ملحق شوند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خود این مطلب موضوع بسیار فوق‌العاده و مهمی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عبدالله بن المطلب و ابوعبدالله محمد بن احمد بن عبدالله بن الحسن بن عباس الجوهری،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 الیمانی عن ادریس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اسرائیل بن یونس بن ابی‌اسحاق السبیعی، عن جعفر بن الزبیر،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سلمان الفارسی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انی راحل عنکم عن قریب و منطلق الی المغیب، اوصیکم فی عترتی خیرا، و ایاکم والبدع، فان کل بدعه ضلاله و کل ضلاله و اهلها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افتقد الشمس فلیتمسک بالقمر، و من افتقد القمر فلیتمسک بالفرقدین، و من افتقد الفرقدین فلیتمسک بالنجوم الزاهره بعدی، اقول قولی و استغفر الله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المنبر صلی الله علیه و آله و سلم تبعته حتی دخل بیت عائشه، فدخلت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 رسول‌الله،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افتقدتم الشمس فتمسکوا بالقمر، و اذا افتقدتم القمر فتمسکوا بالفرقدین، و اذا افتقدتم الفرقدین فتمسکوا به بعدی و اما الفرقدان فالحسن و الحسین، فاذا افتقدتم القمر فتمسکوا بهما، و اما النجوم الزاهره فالائمه التسعه من صلب الحسین علیه‌السلام و التاسع مهدیهم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هم الاوصیاء و الخلفاء بعدی، ائمه ابرار، عدد اسباط یعقب و حواری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و سیدهم علی بن ابی‌طالب، و سبطی، و بعدهما زین‌العابدین علی بن الحسین، و بعده محمد بن علی باقر علم النبیین، و جعفر الصادق ابن محمد، و ابنه الکاظم سمی موسی بن عمران، والذی یقتل بارض خراسان علی ابنه، ثم ابنه محمد، و الصادقان علی و الحسن، و الحجه القائم المنتظر فی غیبته، فانهم عترتی من دمی و لحمی، علمهم علمی، و حکمهم حکمی، من آذانی فیهم فلا اناله الله تعالی شفاعتی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کفایه الاثر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برای ما سخنرانی نمود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بزودی از میان شما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خواهم رفت، به شما وصیت می‌کنم که با خاندان من بخوبی رفتار نمایید، از بدعتها بپرهیزید که هر بدعتی، گمراهی و ضلالت است و اهل هر ضلالتی جایگاهش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خورشید را از دست داد باید به ماه متمسک شود، و هر کس که ماه را از دست داد باید به فرقدان تمسک نماید، و هرگاه که فرقدان را از دست داد باید به ستارگان درخشان بعد ازم ن متمسک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می‌گویم و از خداوند برای خودم و شما طلب مغفرت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از منبر پایین آمدند به دنبال حضرت رفتم تا به منزل عایشه داخل گردید، من نیز داخل گردیدم و 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بفدایت باد، شنیدم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خورشید را از دست داد باید به ماه متمسک شود، و هر کس که ماه را از دست داد باید به فرقدان تمسک نماید، و هرگاه که فرقدان را از دست داد باید به ستارگاه درخشان بعد از من متمسک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شما از خورشید و ماه و فرقدان و ستارگان درخشان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 هستم و ماه، علی است؛ آنگاه که مرا از دست دادید پس از من به او متمسک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فرقدان نیز حسن و حسین هستند، آنگاه که ماه را از دست دادید به آن دو متمسک شوید؛ ستارگاه درخشان نیز نه امامی هستند که از فرزندان حسین می‌باشند و نهمین آنان مهدی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 و خلفای بعد از من می‌باشند؛ آنان امامانی نیک به تعداد فرزندان یعقوب و حواری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نام آنان را ذکر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نام آنان را برای من ذکر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آنان که آقا و سرور آنان می‌باشد علی بن ابی‌طالب است، سپس دو نوه‌ی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دو زین‌العابدین علی بن حسین، و بعد از او محمد بن علی باقر علم انبیا، و جعفر صادق فرزند محمد، و فرزندش کاظم که به نام موسی بن عمران نامیده می‌شود، و فرزندش علی که در سرزمین خراسان به قتل خواهد رسید، و پس از او فرزندش محمد، و 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یعنی علی و حسن، و بعد از آنان حجت قائم که در غیبتش به انتظار او می‌نشینند؛ اینان 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 و از خون و گوشت من می‌باشند؛ علم آنان بمانند علم من، و حکم آنان بمانند حکم من است، کسی که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آزار آنان اذیت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شفاعت من یاریش نفرماید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مذکور کاملا روشن است که حضرت صدیقه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سلام‌الله‌علیها در مراتب و مناقب گفته شده، هم‌ردیف رسول</w:t>
      </w:r>
    </w:p>
    <w:p>
      <w:pPr>
        <w:pStyle w:val="BookText"/>
        <w:rPr/>
      </w:pPr>
      <w:r>
        <w:rPr>
          <w:rFonts w:ascii="IRNazanin" w:hAnsi="IRNazanin" w:eastAsia="IRNazanin"/>
          <w:color w:val="111111"/>
          <w:sz w:val="28"/>
          <w:sz w:val="28"/>
          <w:szCs w:val="28"/>
          <w:rtl w:val="true"/>
          <w:lang w:bidi="fa-IR"/>
        </w:rPr>
        <w:t>اکرم، امیرالمؤمنین و حسنین علیهم‌السلام است و در مقام تمسک،اهتدا و اقتدا همانند آنان می‌باشد، و اگر در ولایت عصمت نظیر پیامبر اکرم، علی، و حسنین نبود، امر هدایت یافتن، و پیروی مردم از او، و توسل هر بشری در مشکلات به او، کاری بیهوده و گزاف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یکی‌از ذخائری است که حضرت رسول اکرم صلی الله علیه و آله و سلم بعد از خود باقی گذاشته است و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مخلف فیکم الثقلین کتاب الله و عترتی</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الصحابه، باب من فضائل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المناقب، باب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سنن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القرآن، باب فضل من قرا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نظم دررالسمطین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ذخائرالعقبی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فرائدالسمطین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شرح العقیده الطحاویه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احیاء المیت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الصواعق المحرق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وزنه‌ی سنگین باقی می‌گذارم، کتاب خدا و</w:t>
      </w:r>
    </w:p>
    <w:p>
      <w:pPr>
        <w:pStyle w:val="BookText"/>
        <w:rPr/>
      </w:pPr>
      <w:r>
        <w:rPr>
          <w:rFonts w:ascii="IRNazanin" w:hAnsi="IRNazanin" w:eastAsia="IRNazanin"/>
          <w:color w:val="111111"/>
          <w:sz w:val="28"/>
          <w:sz w:val="28"/>
          <w:szCs w:val="28"/>
          <w:rtl w:val="true"/>
          <w:lang w:bidi="fa-IR"/>
        </w:rPr>
        <w:t>خاندان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صدیقه سلام‌الله‌علیها یک تن از عترت پیامبر، و زهره‌ای است که در مدار عصمت و ولایت، با شمس و قمر و فرقدین هم‌رتبه و هم‌درجه است، اگر چه نور شمس و قمر بر نور زهره غلبه دارد و با وجود خورشید و ماه نمی‌توان نور زهره را مشاهده کرد، و گوئی پیامبر اکرم با تقدم و تاخر اسامی پنج تن در همه‌ی روایات و با ترتیب مشخص و معین می‌خواهد بیان فرماید که امیرالمؤمنین علیه‌السلام از زهرا علیهاالسلام افضل است، و مقام زهرا تالی و بلافاصله بعد از امیرالمومنین است و اگر چنین نبود، شایسته بود که اول نام حضرت زهرا ذکر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اسماء پنج تن، در آسمانها، در عرش، در کرسی، در جنت و در سایر مواقف که نوشته شده و یا مورد خطاب خدایی بوده‌اند به همین سبک و نسق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هر جا که سخن از پنج تن است، ابتدا نام خودش را ذکر می‌کند، بعد امیرالمؤمنین و سپس حضرت صدیقه را، و در تمام اخبار و احادیث این ترتیب اسماء مراعات شده است، لذا معلوم می‌شود که مقام حضرت زهراء علیهاالسلام تالی و بلافاصله بعد از امیرالمؤمنین است، اگر چه، پنج تن در مناقب و فضائل و مطالبی که گفته شد، هم‌ردیف، هم‌درجه و یکسانند، با وجود این مقام آنان در مراتب و مدراج دیگر ممکن است با هم اختلاف داشته باشد، ولی آنچه محققا از ترتیب اسامی آنها در کلام پیامبر می توان استفاده کرد، این است که رسول اکرم دارای عالیترین مقام، و امیرالمؤمنین پس از</w:t>
      </w:r>
    </w:p>
    <w:p>
      <w:pPr>
        <w:pStyle w:val="BookText"/>
        <w:rPr/>
      </w:pPr>
      <w:r>
        <w:rPr>
          <w:rFonts w:ascii="IRNazanin" w:hAnsi="IRNazanin" w:eastAsia="IRNazanin"/>
          <w:color w:val="111111"/>
          <w:sz w:val="28"/>
          <w:sz w:val="28"/>
          <w:szCs w:val="28"/>
          <w:rtl w:val="true"/>
          <w:lang w:bidi="fa-IR"/>
        </w:rPr>
        <w:t>پیامبر، و حضرت زهرا سلام‌الله‌علیها بعد از او، حسنین پس از فاطمه، صاحب والاترین مقام در جهان آفرینش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مطلب را نیز ثابت خواهیم کرد که حضرت زهرا علیهاالسلام از یازده امام دیگرافضل‌تر و برتر می‌باشد، و اگر جز این یک منقبت، فضیلت دیگری در شان او نبود، همین برای اثبات مقام ولایت آن حضرت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برای امت خود، نمونه‌ها و یادگاریهای پاینده‌ای بعد از خودش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یادگاریهای پاینده‌ای بعد از خودش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یادگاریهایی که در هر زمان و مکان، در زمینه‌های علمی، عملی، تمسکی، اقتدایی، و اهتدایی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 جمیع نیازهای بشری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سلام‌الله‌علیها در تمام شئون مذکور سهیم و مشترک است، به عبارت دیگر چنان که علی بن ابی‌طالب مقتدای ما، هادی ما، رهنمای ما، و ولی ماست، عینا حضرت زهرا سلام‌الله‌علیها نیز همانگونه است، نه تنها برای ما مسلمانان، بلکه برای جمیع بشر از اولین و آخرین</w:t>
      </w:r>
      <w:r>
        <w:rPr>
          <w:rFonts w:eastAsia="IRNazanin" w:cs="IRNazanin"/>
          <w:color w:val="111111"/>
          <w:sz w:val="28"/>
          <w:szCs w:val="28"/>
          <w:rtl w:val="true"/>
          <w:lang w:bidi="fa-IR"/>
        </w:rPr>
        <w:t>.</w:t>
      </w:r>
      <w:bookmarkStart w:id="104" w:name="pg19281_194471"/>
    </w:p>
    <w:p>
      <w:pPr>
        <w:pStyle w:val="Heading3"/>
        <w:numPr>
          <w:ilvl w:val="2"/>
          <w:numId w:val="1"/>
        </w:numPr>
        <w:rPr/>
      </w:pPr>
      <w:bookmarkStart w:id="105" w:name="__RefHeading___Toc17005992_1280447820"/>
      <w:bookmarkStart w:id="106" w:name="_Toc38"/>
      <w:bookmarkEnd w:id="104"/>
      <w:bookmarkEnd w:id="105"/>
      <w:r>
        <w:rPr>
          <w:rtl w:val="true"/>
        </w:rPr>
        <w:t>جنگ و یا صلح با زهرا مانند جنگ و صلح با پیامبر و علی و حسنین است</w:t>
      </w:r>
      <w:bookmarkEnd w:id="1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پنجم که از موضوعهای دیگر مهمتر است، عبارت از این است که حضرت زهرا سلام‌الله‌علیها، در مقام ولایت شریک امیرالمؤمنین و حسنین علیهم‌السلام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یا صلح با فاطمه و دوستی و دشمنی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و یا سلم با علی و حسنین، و حب و با بغض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در</w:t>
      </w:r>
    </w:p>
    <w:p>
      <w:pPr>
        <w:pStyle w:val="BookText"/>
        <w:rPr/>
      </w:pPr>
      <w:r>
        <w:rPr>
          <w:rFonts w:ascii="IRNazanin" w:hAnsi="IRNazanin" w:eastAsia="IRNazanin"/>
          <w:color w:val="111111"/>
          <w:sz w:val="28"/>
          <w:sz w:val="28"/>
          <w:szCs w:val="28"/>
          <w:rtl w:val="true"/>
          <w:lang w:bidi="fa-IR"/>
        </w:rPr>
        <w:t>این خصوص نقل گردیده است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رسول اکرم صلی الله علیه و آله و سلم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 لعلی و 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حرب لمن حاربکم و سلم لمن سالمکم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خطاب به علی، فاطمه، حسن و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کسی که با شما در جنگ باشد، در جنگم، و هر کسی که با شما از در صلح و آشتی درآید، من نیز با او در صلح و صفا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عبارات مختلف نقل شده است؛ گاه آن 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حرب لمن حاربهم و سلم لمن سالمهم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دیگر چنین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سلم لمن سالمتم و حرب لمن حاربتم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حرب لمن حاربتم و سلم لمن سالمتم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حرب لمن حاربکم و سلم لمن سالمکم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را حاکم در مستدرک، بغوی در مصابیح، خطیب تبریزی </w:t>
      </w:r>
      <w:r>
        <w:rPr>
          <w:rStyle w:val="FootnoteAnchor"/>
          <w:rtl w:val="true"/>
        </w:rPr>
        <w:footnoteReference w:id="133"/>
      </w:r>
      <w:r>
        <w:rPr>
          <w:rFonts w:ascii="IRNazanin" w:hAnsi="IRNazanin" w:eastAsia="IRNazanin"/>
          <w:color w:val="111111"/>
          <w:sz w:val="28"/>
          <w:sz w:val="28"/>
          <w:szCs w:val="28"/>
          <w:rtl w:val="true"/>
          <w:lang w:bidi="fa-IR"/>
        </w:rPr>
        <w:t>در مشکاه المصابیح، جصاص در احکام القرآن،</w:t>
      </w:r>
    </w:p>
    <w:p>
      <w:pPr>
        <w:pStyle w:val="BookText"/>
        <w:rPr/>
      </w:pPr>
      <w:r>
        <w:rPr>
          <w:rFonts w:ascii="IRNazanin" w:hAnsi="IRNazanin" w:eastAsia="IRNazanin"/>
          <w:color w:val="111111"/>
          <w:sz w:val="28"/>
          <w:sz w:val="28"/>
          <w:szCs w:val="28"/>
          <w:rtl w:val="true"/>
          <w:lang w:bidi="fa-IR"/>
        </w:rPr>
        <w:t xml:space="preserve">ابن کثیر </w:t>
      </w:r>
      <w:r>
        <w:rPr>
          <w:rStyle w:val="FootnoteAnchor"/>
          <w:rtl w:val="true"/>
        </w:rPr>
        <w:footnoteReference w:id="134"/>
      </w:r>
      <w:r>
        <w:rPr>
          <w:rFonts w:ascii="IRNazanin" w:hAnsi="IRNazanin" w:eastAsia="IRNazanin"/>
          <w:color w:val="111111"/>
          <w:sz w:val="28"/>
          <w:sz w:val="28"/>
          <w:szCs w:val="28"/>
          <w:rtl w:val="true"/>
          <w:lang w:bidi="fa-IR"/>
        </w:rPr>
        <w:t xml:space="preserve">در البدایه و النهایه، محب الدین طبری در ذخائر العقبی، ابن اثیر </w:t>
      </w:r>
      <w:r>
        <w:rPr>
          <w:rStyle w:val="FootnoteAnchor"/>
          <w:rtl w:val="true"/>
        </w:rPr>
        <w:footnoteReference w:id="135"/>
      </w:r>
      <w:r>
        <w:rPr>
          <w:rFonts w:ascii="IRNazanin" w:hAnsi="IRNazanin" w:eastAsia="IRNazanin"/>
          <w:color w:val="111111"/>
          <w:sz w:val="28"/>
          <w:sz w:val="28"/>
          <w:szCs w:val="28"/>
          <w:rtl w:val="true"/>
          <w:lang w:bidi="fa-IR"/>
        </w:rPr>
        <w:t xml:space="preserve">در اسد الغابه، ترمذی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کتاب سنن وی یکی از کتب صحاح سته می‌باشد و علمای عامه در وثاقت او اتفاق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 صحیح، ابن عساکر در</w:t>
      </w:r>
    </w:p>
    <w:p>
      <w:pPr>
        <w:pStyle w:val="BookText"/>
        <w:rPr/>
      </w:pPr>
      <w:r>
        <w:rPr>
          <w:rFonts w:ascii="IRNazanin" w:hAnsi="IRNazanin" w:eastAsia="IRNazanin"/>
          <w:color w:val="111111"/>
          <w:sz w:val="28"/>
          <w:sz w:val="28"/>
          <w:szCs w:val="28"/>
          <w:rtl w:val="true"/>
          <w:lang w:bidi="fa-IR"/>
        </w:rPr>
        <w:t xml:space="preserve">تاریخ شام، ابن ماجه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وی نویسنده‌ی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صحاح سته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در تفسیر و تاریخ نیز تالیف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بغداد و مکه و شام و مصر و ری مسافرت نموده و محضر مشایخ حدیث را در این بلاد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ماجه موثقی بزرگ است و توثیق او مورد اتفاق همگان می‌باشد، او کسی است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احتجاج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صباغ در فصول، طبرانی در معجم، و جمعی دیگر از علمای شیعه و سنی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مصادر شیعی نیز می‌توان به کتابهای امالی 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کشف الغمه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بشاره المصطفی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در روایت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رسول‌الله و هو فی الحجرة، یوحی الیه و نحن ننتظره حتی اشتد الحر فجاء علی بن ابی‌طالب، و معه فاطمة والحسن والحسین علیهماالسلام، فقعدوا فی ظل حائط ینتظرون رسول‌الله، فلما خرج رسول‌الله صلی الله علیه و آله رآهم فاتاهم، و وقفنا نحن مکاننا، ثم جاء الینا و هو یظلهم بثوبه ممسکا بطرف الثوب و علی ممسک بطرفه الاخر،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احبهم فاحبهم، اللهم انی سلم لمن سالمهم، و حرب لمن حاربهم، فقال ذلک ثلاث مرات</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پیامبر اکرم بودیم که وحی نازل شد، و ما منتظر اتمام وحی بودیم تا آن حضرت از اتاق خارج شود، هوا بشدت گرم شده بود، در آن هنگام علی بن ابی‌طالب و همراه او فاطمه، حسن و حسین سلام‌الله‌علیهم از راه رسیدند و در سایه‌ی دیواری بحال انتظار</w:t>
      </w:r>
    </w:p>
    <w:p>
      <w:pPr>
        <w:pStyle w:val="BookText"/>
        <w:rPr/>
      </w:pPr>
      <w:r>
        <w:rPr>
          <w:rFonts w:ascii="IRNazanin" w:hAnsi="IRNazanin" w:eastAsia="IRNazanin"/>
          <w:color w:val="111111"/>
          <w:sz w:val="28"/>
          <w:sz w:val="28"/>
          <w:szCs w:val="28"/>
          <w:rtl w:val="true"/>
          <w:lang w:bidi="fa-IR"/>
        </w:rPr>
        <w:t>نشستند، تا نزول وحی به پایان رسد و حضرت رسول از حجره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پیامبر اکرم از اطاق خارج گردید، نظر مبارکش بر علی و فاطمه و حسنین عیلهم‌السلام افتاد، حضرت به نزد آنان رفتند و ما در حالی که بجای خود ایستاده بودیم، دیدیم که حضرت رسول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 بالای سر آنان سابیان کرد، با دست مبارکش از یکطرف عبا گرفته بود، و طرف دیگرش در دست علی بود که در زیر عبا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اینان را دوست می‌دارم پس تو نیز دوستشان بدار، بارالها، با هر کس که با اینان در صلح و صفا باشد، من در صلح و آشتی هستم و هر کس که با این چهار تن بجنگد من نیز با او در جنگ خواهم بود، و این کلمات را سه بار تکرار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به این شرح از ابوبکر نقل شده است که می‌گوید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رسول‌الله ختم خیمه و هو متکی‌ء علی قوس عربیه و فی الخیمه علی و فاطمه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المسلمین، انا سلم لمن سالم اهل الخیمه، حرب لمن حاربهم، ولی لمن والاهم، لایحبهم الا سعید الجد طیب المولد، و لایبغضهم الا شقی الحد ردی‌ء الولاده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را دیدم که خیمه‌ای برپا کرد و بر یک کمان عربی تکیه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علی و فاطمه و حسن و حسین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حاضرین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بدانید، هرکسی که با اینان در صلح و صفا باشد من نیز با او در سلم و آشتی هستم؛ و هر کس با اینان به جنگ خیزد، من هم با او در جنگ خواهم بود؛ من دوستدار کسی هستم که اینان را دوست بدارد، دوست نمی‌داردشان مگر آن خوشبخت و سعادتمندی که از دامانی پاکیزه بوجود آمده است؛ و دشمن نمی‌داردشان مگر آن شخص بدبختی که از آلوده دامنی زاییده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حافظ طبری نیز در ریاض النضره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 </w:t>
      </w:r>
      <w:r>
        <w:rPr>
          <w:rStyle w:val="FootnoteAnchor"/>
          <w:rtl w:val="true"/>
        </w:rPr>
        <w:footnoteReference w:id="14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بباب النبی صلی الله علیه و آله و سلم فجاء علی و فاطمة والحسن والحسین، فجلسوا ناحیة، فخرج رسول‌الله صلی الله علیه و آله و سلم الینا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علی خیر، و علیه کساء خیبری، فجللهم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حرب لمن حاربکم، سلم لمن سالمکم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طبرانی 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که از صبیح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اوسط نقل کرده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این روایت را از قول صبیح به زید بن ارقم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سدی را که طبرانی به آن اشاره می‌نماید در این مصادر می‌توانید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انتظار پیامبر اکرم بر در خانه‌ی آن حضرت بودم که علی، فاطمه،حسن و حسین از راه رسیدند و در کناری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از خانه خارج گردید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پیوسته در خیر هستید؛ و سپس عبای خیبری خودش را بر سر آنان سایبان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کسی با شما بجنگد، در جنگ هستم، و با هر کسی که با شما در صلح و صفا باشد من نیز در سلم و آشتی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طبرانی در المعجم الاوسط، جصاص در احکام القرآن، هیثمی در مجمع، ابن اثیر در اسد الغابه، ابن حجر در اصابه و عده‌ای دیگر از دانشمندان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النبی الی علی و فاطمه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حرب لمن حاربکم و سلم لمن سالمکم</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نظر به سوی علی، فاطمه، حسن و حسین افکند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کسی که با شما بجنگد در ستیزم؛ و با هر کسی که با شما در سلم و آشتی باشد من نیز در صلح و صفا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حاکم در مستدرک، خطیب در تاریخ بغداد، امام حنابله در مسند، هیثمی در مجمع، ابن عساکر در تاریخ دمشق، و طبرانی در معجم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از دانشمندان شیعه آن را روایت نموده‌اند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تحت عنوان موضوع پنجم ذکر شد بسیار جای تامل، دقت و بررسی دارد، و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در حال غضبش، در هنگام انبساط و فرحش، در موقع رنج و گرفتاریش، در زمان سرور و نشاطش و خلاصه در جمیع اطوار و حالاتش صاحب اختیار، مطاع و مقتدای همه‌ی مردم باشد؛ و تمام افراد بشر موظف به خضوع و تسلیم در برابر او باشند؛ و محبت به او دوستی با پیامبر، و دشمنی با او خصومت با رسول خدا، و اطاعت از او اطاعت از پیامبر، و صلح با او، سلم و آشتی با رسول خدا باشد؛ تحقیقا اگر در صفات، هم‌ردیف پیامبر نباشد، هرگز این احکام درباره‌ی او</w:t>
      </w:r>
    </w:p>
    <w:p>
      <w:pPr>
        <w:pStyle w:val="BookText"/>
        <w:rPr/>
      </w:pPr>
      <w:r>
        <w:rPr>
          <w:rFonts w:ascii="IRNazanin" w:hAnsi="IRNazanin" w:eastAsia="IRNazanin"/>
          <w:color w:val="111111"/>
          <w:sz w:val="28"/>
          <w:sz w:val="28"/>
          <w:szCs w:val="28"/>
          <w:rtl w:val="true"/>
          <w:lang w:bidi="fa-IR"/>
        </w:rPr>
        <w:t>جاری نمی‌شود، و به عبارت دیگر فردی که در ملکات انسانی، در فضائل و مکارم اخلاقی، در صفات نفسانی، و خلاصه در جمیع حالات و شئون بشری طوری باشد که هرگز کوچکترین خلافی از او سر نزند، و همه‌ی مردم به فرمان خدا و رسولش مامور به اطاعت و خضوع و تسلیم در برابر او باشند، معقول نیست که در صفات هم‌ردیف و همتای پیامبر اکرم نباشد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آن انسانی که هرگز کلمه‌ای، حرفی،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و اجازه‌ی خدا از ا و صادر نشود، و جز در راه محبت و رضای پروردگار قدمی برندارد، و پیوسته در گفتار و کردار و در تمام حالاتش، محدود و متعهد و مقید به امر خدا باشد تنها او شایسته است که پیامبر اکرم صلح با او را، سلم و آشتی با خودش بداند و جنگ با او را ستیز با خودش بحساب آورد؛ و کاملا روشن است که فاطمه‌ی زهرا سلام‌الله‌علیها صاحب آن نفس پاک انسانی، و آنهمه صفات ربانی، یقینا باید در شئون ولایت هم‌ردیف و هم درجه و یکسان با پیامبر اکرم، علی و حسنین علیهم‌السلام باشد</w:t>
      </w:r>
      <w:r>
        <w:rPr>
          <w:rFonts w:eastAsia="IRNazanin" w:cs="IRNazanin"/>
          <w:color w:val="111111"/>
          <w:sz w:val="28"/>
          <w:szCs w:val="28"/>
          <w:rtl w:val="true"/>
          <w:lang w:bidi="fa-IR"/>
        </w:rPr>
        <w:t>.</w:t>
      </w:r>
      <w:bookmarkStart w:id="107" w:name="pg19281_194481"/>
    </w:p>
    <w:p>
      <w:pPr>
        <w:pStyle w:val="Heading3"/>
        <w:numPr>
          <w:ilvl w:val="2"/>
          <w:numId w:val="1"/>
        </w:numPr>
        <w:rPr/>
      </w:pPr>
      <w:bookmarkStart w:id="108" w:name="__RefHeading___Toc17005994_1280447820"/>
      <w:bookmarkStart w:id="109" w:name="_Toc39"/>
      <w:bookmarkEnd w:id="107"/>
      <w:bookmarkEnd w:id="108"/>
      <w:r>
        <w:rPr>
          <w:rtl w:val="true"/>
        </w:rPr>
        <w:t>فاطمه سیده‌ی زنان عالم می‌باشد و دوستی و دشمنی با او مانند دوستی و دشمنی با پیامبر است</w:t>
      </w:r>
      <w:bookmarkEnd w:id="109"/>
    </w:p>
    <w:p>
      <w:pPr>
        <w:pStyle w:val="BookText"/>
        <w:rPr/>
      </w:pPr>
      <w:r>
        <w:rPr>
          <w:rFonts w:ascii="IRNazanin" w:hAnsi="IRNazanin" w:eastAsia="IRNazanin"/>
          <w:color w:val="111111"/>
          <w:sz w:val="28"/>
          <w:sz w:val="28"/>
          <w:szCs w:val="28"/>
          <w:rtl w:val="true"/>
          <w:lang w:bidi="fa-IR"/>
        </w:rPr>
        <w:t>موضوع ششم از مناقب مشترک حضرت زهرا با پیامبر اکرم و امیرالمومنین و حسنین علیهم‌السلام، تقریبا نظیر آن فضائلی است که در موضوع پنجم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رسول‌الله صلی الله علیه و آله و سلم کان جالسا ذات یوم، و عنده علی و فاطمة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 هولاء اهل بیتی، و اکرم الناس علی، فاحبب من احبهم، و ابغض من ابغضهم، و وال من والاهم، و عاد</w:t>
      </w:r>
    </w:p>
    <w:p>
      <w:pPr>
        <w:pStyle w:val="BookText"/>
        <w:rPr/>
      </w:pPr>
      <w:r>
        <w:rPr>
          <w:rFonts w:ascii="IRNazanin" w:hAnsi="IRNazanin" w:eastAsia="IRNazanin"/>
          <w:color w:val="111111"/>
          <w:sz w:val="28"/>
          <w:sz w:val="28"/>
          <w:szCs w:val="28"/>
          <w:rtl w:val="true"/>
          <w:lang w:bidi="fa-IR"/>
        </w:rPr>
        <w:t>من عاداهم و اعن من اعانهم و اجعلهم مطهرین من کل دنس، معصومین من کل ذنب، و ایدهم بروح القدس منک،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امام امتی و خلیفتی علیها بعدی، و انت قائد المومنین الی الجنة، و کانی انظر الی ابنتی فاطمة قد اقبلت یوم القیامة علی نجیب من نور، عن یمینها سبعون الف ملک، و بین یدیها سبعون الف ملک، و عن یسارها سبعون الف ملک، و عن خلفها سبعون الف ملک، تقود مومنات امتی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فایما امراه صلت فی الیوم و اللیله خمس صلوات، و صامت شهر رمضان و حجت بیت الله الحرام، و زکت مالها، و اطاعت زوجها، و والت علیا بعدی دخلت الجنه بشفاعه ابنتی فاطمه، و انها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انها السیدة نساءالعالمین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اهی سیدة نساء عالمها؟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مریم بنت عمران، فاما ابنتی فاطمة فهی سیدة نساءالعالمین من الاولین و الاخرین، و انها لتقوم فی محرابها فیسلم علیها سبعون الف ملک من الملائکة المقربین، و ینادونها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نادت به الملائکة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 اله اصطفاک و طهرک و اصطفاک علی نساءالعالمین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فاطمة بضعة منی، و هی نور عینی، و ثمرة فوادی، یسوونی ما اساءها و یسرنی ما سرها، و انها اول من</w:t>
      </w:r>
    </w:p>
    <w:p>
      <w:pPr>
        <w:pStyle w:val="BookText"/>
        <w:rPr/>
      </w:pPr>
      <w:r>
        <w:rPr>
          <w:rFonts w:ascii="IRNazanin" w:hAnsi="IRNazanin" w:eastAsia="IRNazanin"/>
          <w:color w:val="111111"/>
          <w:sz w:val="28"/>
          <w:sz w:val="28"/>
          <w:szCs w:val="28"/>
          <w:rtl w:val="true"/>
          <w:lang w:bidi="fa-IR"/>
        </w:rPr>
        <w:t>یلحقنی من اهل بیتی، فاحسن الیها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الحسن و الحسین فهما ابنای و ریحانتای و هما سیدا شباب اهل الجنه فلیکرما علیک کسمعک و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صلی الله علیه و آله و سلم یده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اشهدک انی محب لمن احبهم، و مبغض لمن الغضهم، و سلم لمن سالمهم، و حرب لمن حاربهم و عدو لمن عاداهم، و ولی لمن والاهم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نشسته بودند و علی و فاطمه و حسن و حسین علیهم‌السلام نیز حضور داشتند، دعای آن حضرت در میان آن جمع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خوب می‌دانی که اینان خاندان من، و عزیزترین مردم نزد من هستند، پس محبان و دوستانشان را دوست بدار و با دشمنانشان دشمنی فرما، و یارانشان را اعانت بنما، اینان را از جمیع ناپاکیها پاک و مبرا بدار، از جمیع گناهان بر کنار و مصون و محفوظ نگاهدار، و از جانب خود به روح‌القدس تاییدشان فرما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 از ائمه‌ی اطهار سلام الله علیهم در موارد مختلف نقل شده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روحی دارند غیر از روح عموم بشر، که هیچ انسانی در داشتن این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جمیع اخبار آن را روح‌القدس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هم‌ردیف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روح‌القدس همان روحی است که در سایه‌ی آن پیامبر اکرم صاحب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 قدسی است که با داشتن آن علی سلام‌الله‌علیه، حضرت امام حسن و امام حسین و امامان دیگر از اولاد حسین علیهم‌السلام بر همه‌ی مردم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 است که به تایید پیامبر اکرم، حضرت صدیقه سلام‌الله‌علیها نیز دارنده‌ی آن است و با داشتن این روح، آن حضرت هم ولیةالله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را از قول پیامبر اکرم صلی الله علیه و آله و سلم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بعد از من، جانشین من و امام و رهبر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پیشقدم و پیشرو اهل ایمان به سوی بهشتی؛ و گوئی اکنون در نظرم مجسم است و می‌بینم که دخترم فاطمه در روز قیامت سوار بر ناقه‌ای از نور است، در حالیکه هفتاد هزار ملک از جانب راست، هفتاد هزار از طرف چپ او، هفتاد هزار از پیش روی و هفتاد هزار از پشت سر او همراهیش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پیشگام زنهای مؤمن است که همراهش به سوی بهشت می‌روند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پیشوای مردان مؤمن امت من می‌باشی، و دخترم فاطمه سالار زنان باایمان امت من و رهبر آنان به سوی بهشت است، بدرستیکه او بانوی بانوان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آیا بانوی بانوان در زمان خودش؟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سیده‌ی زنان در زمان خودش مریم بنت عمران بود، ولی دخترم فاطمه بانوی بانوان جهان و سرور زنان عالم از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فاطمه است که آنگاه که در محراب عبادت می‌ایستد، هفتاد هزار فرشته‌ی مقرب بر او سلام و درود می‌فرستند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مریم را مخاطب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خدای تعالی تو را از میان جمیع زنان عالم انتخاب کرد، و تو را از همه‌ی آلودگیها پاک و منزه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رو به سوی علی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بدرستیکه فاطمه پاره‌ی تن و جان من است؛ اوست نور چشم من و میوه‌ی قلب من؛ آنچه زهرا را ناپسند آید، مرا نیز ناپسند است؛ و آنچه او را مسرور کند، مرا هم شاد و خرسند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از خاندانم به من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بعد از من، تا توانی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این چنین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تو را گواه می‌گیرم، که دوست می‌دارم آن کسی را که اینان را دوست بدارد و دشمن می‌دارم شخصی را که با اینان دشمنی کند؛ هر فردی با اینان از در صلح و آشتی درآید، من هم با او در سلم و صفا خواهم بود؛ و هر کس که با این چهار تن در جنگ باشد من نیز با او در ستیزم؛ من دشمن کسانی هستم که با اینان دشمنی کند، و دوست کسانی هستم که آنان را دوست بدارد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تکرار می‌کنیم، با در نظر گرفتن روایت شریفه‌ی مذکور، حضرت صدیقه سلام‌الله‌علیها بطور یقین صاحب ولایت کبری است زیرا هرگز معقول نیست که دشمنی و یا دوستی با او همانند عدوات و یا محبت نسبت به پیامبر باشد و آنچه فاطمه را غمگین و یا مسرور می‌گرداند، حضرت‌رسول را نیز محزون و یا شاد نماید، ولی او صاحب مقام ولایت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حضرت صدیقه سلام‌الله‌علیها در ولایت، در عصمت، و در جمیع حالاتش ردیف پدر و همسر و دو فرزندش نمی‌بود هرگز پیامبر اکرم مطالب مذکور را بیان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که سخن بی‌حساب و گزاف و بیهوده نمی‌گوید، تمام‌گفتارش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است، آنچه می‌گوید وحی الهی است، آنهم در مقامی که خدا را شاهد سخنان خود قرار می‌دهد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پیامبر اکرم از جانب خدا مامور به ابلاغ این مراتب و فضائل است، که خدا را در گفتار خویش گواه می‌گیرد، چنانکه در انجام نبوت و ابلاغ رسالتش، در مواقف متعدد شاهد قرار داده است؛ و از مردم نیز اقرار و اعتراف می‌خواهد، و می‌پرسد و خواستار جواب صریح آنان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می‌فرماید آیا رسالت خودم را انجام دادم؟ و سپس 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ابلاغ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غدیر خم هنگام ابلاغ ولایت امیرالمؤمنین علی سلام‌الله‌علیه خدا را شاهد می‌گیرد و از مردم اعتراف و اقرار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شاهد باش</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چنین بنظر می‌رسد که وجود مقدس پیامبر پیوسته خود را مسئول و مامور ابلاغ ولایت فاطمه علیهاسلام نیز می‌داند، و گوئی احساس می‌کند که همواره مورد سؤال و بازخواست حضرت حق تبارک و تعالی</w:t>
      </w:r>
    </w:p>
    <w:p>
      <w:pPr>
        <w:pStyle w:val="BookText"/>
        <w:rPr/>
      </w:pPr>
      <w:r>
        <w:rPr>
          <w:rFonts w:ascii="IRNazanin" w:hAnsi="IRNazanin" w:eastAsia="IRNazanin"/>
          <w:color w:val="111111"/>
          <w:sz w:val="28"/>
          <w:sz w:val="28"/>
          <w:szCs w:val="28"/>
          <w:rtl w:val="true"/>
          <w:lang w:bidi="fa-IR"/>
        </w:rPr>
        <w:t>است که آیا ولایت زهرا علیهاالسلام را ابلاغ کردی یا نه، لذا آن حضرت بطور مکرر، در گفتار خویش ضمن برشمردن فضائل فاطمه سلام‌الله‌علیها و تشریح شئون ولایتی او، بارها خدا را گواه می‌گیرد که بارالها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زهرا را ابلاغ کردم؟ آیا پیغام را رساندم؟ حق مطلب را بخوبی ادا کردم؟</w:t>
      </w:r>
    </w:p>
    <w:p>
      <w:pPr>
        <w:pStyle w:val="BookText"/>
        <w:rPr/>
      </w:pPr>
      <w:r>
        <w:rPr>
          <w:rFonts w:ascii="IRNazanin" w:hAnsi="IRNazanin" w:eastAsia="IRNazanin"/>
          <w:color w:val="111111"/>
          <w:sz w:val="28"/>
          <w:sz w:val="28"/>
          <w:szCs w:val="28"/>
          <w:rtl w:val="true"/>
          <w:lang w:bidi="fa-IR"/>
        </w:rPr>
        <w:t>نتیجه‌ی دیگری که می توان از روایت مذکور گرفت این است که حضرت رسول در قسمتی از سخنانش خطاب به علی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اول من یلحقنی من اهل بیتی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باب علامات النبوه فی الاسلام، و باب مناقب قرابه رسول‌الله و منقبه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فضائل فاطمه بنت النبی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فرائدالسمطین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xml:space="preserve">، در السحابه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فاحسن الیها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علی، اولین کسی که از خاندان من به من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است، پس تا توانی به او نیکی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ودیعه‌ی رسالت را نگهداری کن، لذا می‌بینیم قصد امیرالمؤمنین سلام‌الله‌علیها</w:t>
      </w:r>
    </w:p>
    <w:p>
      <w:pPr>
        <w:pStyle w:val="BookText"/>
        <w:rPr/>
      </w:pPr>
      <w:r>
        <w:rPr>
          <w:rFonts w:ascii="IRNazanin" w:hAnsi="IRNazanin" w:eastAsia="IRNazanin"/>
          <w:color w:val="111111"/>
          <w:sz w:val="28"/>
          <w:sz w:val="28"/>
          <w:szCs w:val="28"/>
          <w:rtl w:val="true"/>
          <w:lang w:bidi="fa-IR"/>
        </w:rPr>
        <w:t>همیشه و در تمام حالاتش برآوردن خواهش پیامبر اکرم و در نتیجه تحصیل رضایت و آسایش خاطر زهرای اطهر است؛ البته نه تنها از این جهت که همسر والامقام او دختر گرامی رسول خدا است، بلکه بیشتر از این نظر که فاطمه سلام‌الله‌علیها ولیةالله است و علی خود را نسبت به او موظف و مسئول و متعهد می‌داند و متقابلا حضرت زهرا نیز نسبت به امیرالمؤمنین که ولی‌الله است عینا همین احساس وظیفه و مسئولیت را به حد اعلی دارا می‌باشد و این دو وجود مقدس، هر یک در حفظ و نگهداری و مراعات شخصیت آن دیگری کمال سعی و کوشش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این مطلب به دقت مورد بررسی و مطالعه قرار گیرد، روشن می‌شود که حالات دفاع و مجاهدت زهرا سلام‌الله‌علیها در حفظ و صیانت امیرالمؤمنین سلام‌الله‌علیه بی‌نظیر و بسیار فوق‌العاده بوده است؛ و تحقیقا اگر پیامبر اکرم نگاهداری و دفاع از حریم ولایت امیرالمؤمنین را مؤکدا به زهرا علیهاالسلام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سفارش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رفتاری بهتر و برتر از روش فاطمه علیهاالسلام امکان‌پذیر نبود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گذشتگی، و فداکاری و ایثار او در مراقبت و نگهداری شئون ولی الله الاعظم امیرالمؤمنین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سلام‌الله‌علیها در این راه وجود خود را کاملا فراموش کرده بود و همواره همت والای او مصروف حفظ حرمت علی علیه‌السلام، و پیوسته در فکر کمال مراقبت و حسن انجام تعهد اسلامی خود در برابر مقام منیع ولایت بود؛ و همین توجه بی‌نظیر و بصیرت و معرفت کامل فاطمه نسبت به شئون ولایت همسر عالی‌مقامش نشانگر مرتبه‌ی عالی ولیةاللهی خود آن حضرت می‌باشد</w:t>
      </w:r>
      <w:r>
        <w:rPr>
          <w:rFonts w:eastAsia="IRNazanin" w:cs="IRNazanin"/>
          <w:color w:val="111111"/>
          <w:sz w:val="28"/>
          <w:szCs w:val="28"/>
          <w:rtl w:val="true"/>
          <w:lang w:bidi="fa-IR"/>
        </w:rPr>
        <w:t>.</w:t>
      </w:r>
      <w:bookmarkStart w:id="110" w:name="pg19281_194489"/>
    </w:p>
    <w:p>
      <w:pPr>
        <w:pStyle w:val="Heading3"/>
        <w:numPr>
          <w:ilvl w:val="2"/>
          <w:numId w:val="1"/>
        </w:numPr>
        <w:rPr/>
      </w:pPr>
      <w:bookmarkStart w:id="111" w:name="__RefHeading___Toc17005996_1280447820"/>
      <w:bookmarkStart w:id="112" w:name="_Toc40"/>
      <w:bookmarkEnd w:id="110"/>
      <w:bookmarkEnd w:id="111"/>
      <w:r>
        <w:rPr>
          <w:rtl w:val="true"/>
        </w:rPr>
        <w:t>مقام رکنیت فاطمه نسبت به علی</w:t>
      </w:r>
      <w:bookmarkEnd w:id="112"/>
    </w:p>
    <w:p>
      <w:pPr>
        <w:pStyle w:val="BookText"/>
        <w:rPr/>
      </w:pPr>
      <w:r>
        <w:rPr>
          <w:rFonts w:ascii="IRNazanin" w:hAnsi="IRNazanin" w:eastAsia="IRNazanin"/>
          <w:color w:val="111111"/>
          <w:sz w:val="28"/>
          <w:sz w:val="28"/>
          <w:szCs w:val="28"/>
          <w:rtl w:val="true"/>
          <w:lang w:bidi="fa-IR"/>
        </w:rPr>
        <w:t>موضوع هفتم مشترک بودن فاطمه سلام‌الله‌علیها است بارسول اکرم در مقام رکن بودن نسبت به علی بن ابی‌طالب سلام‌الله‌علیه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چنین روایت می‌کندکه پیامبر اکرم به علی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ابا الریحانتین، اوصیک بریحانتی من الدنیا من قبل ان ینهد رکناک، و الله خلیفتی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النبی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احد الرکنین الذین 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الثانی</w:t>
      </w:r>
    </w:p>
    <w:p>
      <w:pPr>
        <w:pStyle w:val="BookText"/>
        <w:rPr/>
      </w:pPr>
      <w:r>
        <w:rPr>
          <w:rFonts w:ascii="IRNazanin" w:hAnsi="IRNazanin" w:eastAsia="IRNazanin"/>
          <w:color w:val="111111"/>
          <w:sz w:val="28"/>
          <w:sz w:val="28"/>
          <w:szCs w:val="28"/>
          <w:rtl w:val="true"/>
          <w:lang w:bidi="fa-IR"/>
        </w:rPr>
        <w:t>الذی قال رسول‌الله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محب‌الدین طبری قبل از نقل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ابوالریحانتین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گذارده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الریاض النضره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دو ریحانه‌ی من، یا علی محافظت آن دو را به تو سفارش می‌کنم قبل از آنکه هر دو رکن تو از بین برود، تو را به خدا می‌سپارم که او نگهدارنده‌ی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روایت را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اکرم،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یکی از دو رکن من که رسول خدا می‌فرمود، و اینک منهدم گردید؛ و هنگامی که فاطمه سلام‌الله‌علیها چشم از جهان فروبست،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همان رکن دومی که به قول پیامبر اکرم، امروز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عده‌ای از علما به این شرح نقل کرده‌اند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ابونعیم در حلیة الاولیاء، حافظ ابن عساکر در تاریخ</w:t>
      </w:r>
    </w:p>
    <w:p>
      <w:pPr>
        <w:pStyle w:val="BookText"/>
        <w:rPr/>
      </w:pPr>
      <w:r>
        <w:rPr>
          <w:rFonts w:ascii="IRNazanin" w:hAnsi="IRNazanin" w:eastAsia="IRNazanin"/>
          <w:color w:val="111111"/>
          <w:sz w:val="28"/>
          <w:sz w:val="28"/>
          <w:szCs w:val="28"/>
          <w:rtl w:val="true"/>
          <w:lang w:bidi="fa-IR"/>
        </w:rPr>
        <w:t xml:space="preserve">شام، حافظ محب‌الدین طبری در ریاض و ذخائر،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کنجی شافعی در کفایه، ابوالمظفر سبط بن جوزی در تذکره، حافظ سیوطی در جامع کبیر و جمعی دیگر از دانشمندان و 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رکن بودن به علی علیه‌السلام را دقیقا بررسی کنیم که آیا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حقیقت این رتبه‌ی معنوی که مقام بسیار والا و بزرگی است چگونه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در این مقام، هر معنایی که در شان پیامبر اکرم تصور شود عینا بهمانگونه و بهمان ترتیب در شان حضرت صدیقه سلام‌الله‌علیها وارد است، و به عبارت دیگر، حضرت زهرا علیهاالسلام در مقام رکنیت مثل و همانند پیامبر اکرم، و در این منقبت همتا و شریک و برابر با رسول خدا می‌باشد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مقصد از رکن علی بودن، این نیست که فاطمه علیهاالسلام اداره‌کننده‌ی امور خانواده و کدبانوی خانه و کاشانه‌ی علی، و گرداننده‌ی چرخ زندگانی و آسایش بخش او و خاندان اوست، زیرا که اینها از وظایف حتمی هر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و رمز عظمت زهرای اطهر آنجاست که با وجود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که موضع کلی مردان و زنان را نسبت به یکدیگر تعیین می‌نماید، پیامبر اکرم در یک مورد استثنائی، حضرت صدیقه را رکن علی می‌خواند، بهمانگونه که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هر معنی و مفاد،</w:t>
      </w:r>
    </w:p>
    <w:p>
      <w:pPr>
        <w:pStyle w:val="BookText"/>
        <w:rPr/>
      </w:pPr>
      <w:r>
        <w:rPr>
          <w:rFonts w:ascii="IRNazanin" w:hAnsi="IRNazanin" w:eastAsia="IRNazanin"/>
          <w:color w:val="111111"/>
          <w:sz w:val="28"/>
          <w:sz w:val="28"/>
          <w:szCs w:val="28"/>
          <w:rtl w:val="true"/>
          <w:lang w:bidi="fa-IR"/>
        </w:rPr>
        <w:t>و به هر نحو و کیفیتی که رکن علی محسوب می‌شود، فاطمه سلام‌الله‌علیها نیز به همان ترتیب، به همان نسق، و به همان وضع، رکن مساوی و همتای دیگر در این منقبت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گفت که این رکن بودن به علی از مقام شامخ ولایت سرچشمه می‌گیرد، و از شئون ولایت است که هر یک از آن سه وجود مقدس، رکن دو نفر دیگر می‌باشد، و این موضوع امکان‌پذیر نیست مگر اینکه فاطمه سلام‌الله‌علیها نیز در مقام ولایت همتا و همانند و برابر با پیامبر اکرم و علی بوده باشد، یعنی چنان که رسول خدا رکن ولایت، اساس اسلام، و اصل مودتی است که خدا آن را اجر نبوت قرار داده است، حضرت زهرا علیهاالسلام نیز در این شئون شریک، برابر، و همتای او است و به همین مناسبت است که 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یخلق الله علی بن ابی‌طالب، ما کان لفاطمة کفو</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علی ابن ابی‌طالب را نمی‌آفرید فاطمه شبیه و نظیری در عالم‌نداشت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آن حضرت خطاب به علی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یا علی لما کان لفاطمه کفو علی وجه</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عوتب النبی صلی الله علیه و آله و سلم فی امر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یخلق الله علی بن ابی‌طالب ما کان لفاطمه کفو، و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کان لها کفو علی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اگر تو نبودی، فاطمه را بر روی زمین همانند و نظیری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پیامبر اکرم صلی الله علیه و آله و سلم از کفو که در این روایات و احادیث دیگر در شان حضرت زهرا بکار برده است، چیست؟ آیا منظور آن حضرت، کفو در مال، همانند در فقر و غنا، و یا همتایی در خلقت ظاهری است؟ بطور یقین نه؛ بلکه مقصود کفو و همانند در مقام ولایت و صفات و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فاطمه علیهاالسلام در شئون ولایت همتای علی است، همانگونه که خود پیامبر اکرم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رکن ایمان، رکن اسلام، رکن توحید، رکن منطق و بیان، و رکن حقیقت و شرف انسان است، و به همان معنی و مفهوم، حضرت زهرا و ائمه‌ی اطهار نیز رکن و اساس و اصل و پایه و بنیادند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مبعث، </w:t>
      </w:r>
      <w:r>
        <w:rPr>
          <w:rStyle w:val="FootnoteAnchor"/>
          <w:rtl w:val="true"/>
        </w:rPr>
        <w:footnoteReference w:id="153"/>
      </w:r>
      <w:r>
        <w:rPr>
          <w:rFonts w:ascii="IRNazanin" w:hAnsi="IRNazanin" w:eastAsia="IRNazanin"/>
          <w:color w:val="111111"/>
          <w:sz w:val="28"/>
          <w:sz w:val="28"/>
          <w:szCs w:val="28"/>
          <w:rtl w:val="true"/>
          <w:lang w:bidi="fa-IR"/>
        </w:rPr>
        <w:t>علی علیه‌السلام را بعنوان رکن بودن چنین خطاب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عبدک و امینک الاوفی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الاولیاء و عماد الاصفیاء</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رکن و پایه و ستون و تکیه‌گاه جمیع اولیا و اصفیا می‌باشد، رکن و تکیه‌گاهش بفرمایش پیامبر حضرت صدیقه سلام‌الله‌علیها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زیارات مطلقه نیز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الاوصیاء و رکن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Style w:val="FootnoteAnchor"/>
          <w:rtl w:val="true"/>
        </w:rPr>
        <w:footnoteReference w:id="155"/>
      </w:r>
      <w:r>
        <w:rPr>
          <w:rFonts w:ascii="IRNazanin" w:hAnsi="IRNazanin" w:eastAsia="IRNazanin"/>
          <w:color w:val="111111"/>
          <w:sz w:val="28"/>
          <w:sz w:val="28"/>
          <w:szCs w:val="28"/>
          <w:rtl w:val="true"/>
          <w:lang w:bidi="fa-IR"/>
        </w:rPr>
        <w:t>و در زیارت وارث حضرت اباعبدالله الحسین چنین عرضه می‌داریم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من دعائم الدین و ارکان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زیارت عید فطر و قربان </w:t>
      </w:r>
      <w:r>
        <w:rPr>
          <w:rStyle w:val="FootnoteAnchor"/>
          <w:rtl w:val="true"/>
        </w:rPr>
        <w:footnoteReference w:id="157"/>
      </w:r>
      <w:r>
        <w:rPr>
          <w:rFonts w:ascii="IRNazanin" w:hAnsi="IRNazanin" w:eastAsia="IRNazanin"/>
          <w:color w:val="111111"/>
          <w:sz w:val="28"/>
          <w:sz w:val="28"/>
          <w:szCs w:val="28"/>
          <w:rtl w:val="true"/>
          <w:lang w:bidi="fa-IR"/>
        </w:rPr>
        <w:t xml:space="preserve">و همچنین در زیارت اربعین حسین علیه‌السلام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من دعائم الدین و ارکان المسلمین، و معقل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جامعه‌ی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ساسة العباد، و ارکان البلاد، و ابواب الایمان</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همچنین در یکی از زیارتهای حضرت امیرالمومنین علیه‌السلام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و الائمه من ولدک سفینه النجاه، و دعائم الاوتاد، و ارکان البلاد، و ساسه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الکبیر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دعاهای روز عید غدیر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آل‌محمد، الائمه القاده، و الدعاه الساده، و النجوم الزاهره، و الاعلام الباهره، و ساسه العباد، و ارکان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توقی شریف حضرت که برای استشفاع به محمد و آل‌محمد علیهم‌السلام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اتاکم الله یا آل‌یاسین خلافته و علم مجاری امره فیما امره فیما قضاه و دبره و رتبه و اراده فی ملکوته، فکشف لکم الغطاء، و انتم خزنته و شهداوه و علماوه و امناوه، ساسه العباد و ارکان البلاد و قضاه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مراجعه کنید به مصباح الزائر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چهارده معصوم علیهم‌السلام همگی ارکان توحید و ایمان و اسلام هستند، و هر یک از آنان رکن است برای سایر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سلام‌الله‌علیها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 همانند و همتای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است برای امیرالمؤمنین سلام‌الله‌علیه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حضرت‌صادق علیه‌السلام در این زمینه بیان روشن و واضحی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الله عز و جل خلق امیرالمؤمنین، لم یکن لفاطمة کفو علی وجه الارض، آدم فمن دونه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عز و جل امیرالمؤمنین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بر روی زمین نظیر و همتائی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هر دو صاحب ولایت، هر دو دارای مقام عصمت و طهارت و هر دو از ارکان توحید و ایمانند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به عبارت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امیرالمؤمنین تزوجها، لما کان لها کفو الی یوم القیامه علی وجه الارض، آدم فمن دونه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وجود دارد که بتوان به این روایت استدلال کرد و گفت که علی و فاطمه علیهماالسلام اشرف از تمامی انبیاء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مرحوم علامه امینی نیز همین بوده است چنانکه در منقبت سی و دوم از مناقب چهل گانه‌ی حضرت زهرا علیهاالسلام که پس از این خواهید خواند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بجز این فرمایش از جانب پیامبر اکرم صلی الله علیه و آله و سلم تصریحی در این مورد در دسترس 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حدیث شریف برای اثبات برتری حضرت صدیقه زهرا علیهاالسلام بر جمیع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و همتا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با بشر دیگر، مطلبی است که فهم انسان از درک آن عاجز و ناتوان است، و تنها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ضمائر مخلوقات خویش آگاه است می‌داند و می‌تواند معین کند چه کسی کفو و نظیر و همانند کیست، و همتای هر موجودی در عالم کدامست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اختیار فاطمه علیهاالسلام برای همسری علی علیه‌السلام، یک انتخاب الهی است، خدای تعالی خود برای زهرا علیهاالسلام زوجی را که کفو و همتای اوست برمی‌گزیند و در این عقد آسمانی خود خطبه می‌خواند، و شهود این ازدواج مقدس، پیامبر اکرم صلی الله علیه و آله و سلم جبرئیل و فرشتگان هستند؛ و باید اینچنین باشد، زیرا جز خدای خالق یکتا چه کسی می‌داند کفو و همانند زهرا علیهاالسلام کیست، زهرائی که همتا ندارد و هیچ بشری جز علی شبیه و نظیر او نیست، و در نتیجه همین جهل و نادانی و ناتوانی بشر در شناخت مقام شامخ زهرا علیهاالسلام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می‌بینیم ابوبکر و عمر نیز خواستار ازدواج با فاطمه علیهاسلام می‌شوند، و پیامبر اکرم صلی الله علیه و آله و سلم در جواب آنان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آن خداست و من در این مورد هیچ‌گونه اختیاری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خدا که خالق زهراست می‌داند کفو و همسر و زوج شایسته‌ی او کیست، و من و دخترم اگرچه صاحب مقام ولایتیم، ولی خدای تعالی بر من و او ولایت دارد و انتخاب و تعیین همسر فاطمه علیهاالسلام امری است خدائی</w:t>
      </w:r>
      <w:r>
        <w:rPr>
          <w:rFonts w:eastAsia="IRNazanin" w:cs="IRNazanin"/>
          <w:color w:val="111111"/>
          <w:sz w:val="28"/>
          <w:szCs w:val="28"/>
          <w:rtl w:val="true"/>
          <w:lang w:bidi="fa-IR"/>
        </w:rPr>
        <w:t>.</w:t>
      </w:r>
      <w:bookmarkStart w:id="113" w:name="pg19281_194499"/>
    </w:p>
    <w:p>
      <w:pPr>
        <w:pStyle w:val="Heading3"/>
        <w:numPr>
          <w:ilvl w:val="2"/>
          <w:numId w:val="1"/>
        </w:numPr>
        <w:rPr/>
      </w:pPr>
      <w:bookmarkStart w:id="114" w:name="__RefHeading___Toc17005998_1280447820"/>
      <w:bookmarkStart w:id="115" w:name="_Toc41"/>
      <w:bookmarkEnd w:id="113"/>
      <w:bookmarkEnd w:id="114"/>
      <w:r>
        <w:rPr>
          <w:rtl w:val="true"/>
        </w:rPr>
        <w:t>مجاز بودن ورود و توقف فاطمه در مسجدالنبی در همه‌ی حالات</w:t>
      </w:r>
      <w:bookmarkEnd w:id="115"/>
    </w:p>
    <w:p>
      <w:pPr>
        <w:pStyle w:val="BookText"/>
        <w:rPr/>
      </w:pPr>
      <w:r>
        <w:rPr>
          <w:rFonts w:ascii="IRNazanin" w:hAnsi="IRNazanin" w:eastAsia="IRNazanin"/>
          <w:color w:val="111111"/>
          <w:sz w:val="28"/>
          <w:sz w:val="28"/>
          <w:szCs w:val="28"/>
          <w:rtl w:val="true"/>
          <w:lang w:bidi="fa-IR"/>
        </w:rPr>
        <w:t>موضوع هشتم اشتراک حضرت صدیقه سلام‌الله‌علیهاست با پدر و همسر و فرزندانش سلام‌الله‌علیهم در مجاز بودن استثنائی آنان به ورود و توقف در مسجد پیامبر اکرم صلی الله علیه و آله و سلم در جمیع حالاتشان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پیامبر اکرم صلی الله علیه و آله و سلم نسبت به تمام مساجد امتیازی خاص دارد، به این معنی که هر شخص جنب و نفساء و حائض می‌تواند به هر مسجدی وارد شود و بدون توقف از آنجا عبور کند، ولی هرگز کسی مجاز نیست در حال جنابت و حیض و نفاس از مسجدالنبی عبور نماید و این حکم، علی و فاطمه و حسنین علیهم‌السلام‌مستثنی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در هر حالتی که باشند از مسجد الرسول عبور کنند؛ و نه تنها می‌توانند از آنجا عبور کنند، بلکه می‌تواند در آن ازدواج نمایند و یا در حال جنابت در آنجا توقف کنند، و حتی حضرت</w:t>
      </w:r>
    </w:p>
    <w:p>
      <w:pPr>
        <w:pStyle w:val="BookText"/>
        <w:rPr/>
      </w:pPr>
      <w:r>
        <w:rPr>
          <w:rFonts w:ascii="IRNazanin" w:hAnsi="IRNazanin" w:eastAsia="IRNazanin"/>
          <w:color w:val="111111"/>
          <w:sz w:val="28"/>
          <w:sz w:val="28"/>
          <w:szCs w:val="28"/>
          <w:rtl w:val="true"/>
          <w:lang w:bidi="fa-IR"/>
        </w:rPr>
        <w:t>زهرا علیهاالسلام مجاز است که فرزندانش را در آن مکان مقدس و مطهر بدنیا آورد؛ و این امتیاز مطلب بسیار مهم و فوق‌العاده‌ای است و شایان دقت و بررسی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ابتدا به ذکر چند روایت از علمای عامه می‌پردازیم و پس از نقل آنها پیرامون این منقبت زهرا علیهاالسلام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نسائی از ابن عباس روایتی نقل کرده است که سیوطی آن را از قول وی بدین صورت ذکر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صلی الله علیه و آله‌و 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سال ربه ان یطهر مسجده لهارون و ذریته و انی سالت الله ان یطهر لک و لذریتک من بعدک</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ارسل الی ابی‌بکر ان سد بابک فاسترجع،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فسد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عمر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سددت ابوابکم و لافتحت باب علی ولکن الله سد ابوابکم و فتح باب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اللئالی المصنوعه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اللئالی،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عبیدالله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وضع این حدیث نموده است که در جواب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ابزاری را جرح نموده‌اند مستند اقوالشان طعنی می‌باشد که احمد بن کامل در خصوص ابزاری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کتب رجالی برمی‌آید این است که قاضی کوفه احمد بن کامل بن شجره‌ی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علماء بیهوده جسارت و توهین می‌نموده و این خود به دلیل تکبر و خودپسندی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درباره‌ی احمد بن کامل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اهلکه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 را کبر و غرور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کامل برای هیچیک از فقهای زمان خویش ارزشی قائل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می‌نماید که بعضی از علمای رجال عامه از آنجائیکه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ذکر مناقب اهل‌بیت می‌پرداخته، طعن وی را که توسط احمد بن کامل صورت گرفته است بعنوان مستمسکی جهت جرح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نموده‌اند و از این طریق هر روایتی را که وی درباره‌ی مناقب اهل‌بیت نقل کرده است از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کرده‌اند که از جمله‌ی آنها همین حدیث مورد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سیوطی آن را از جعلیات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برشمره است، و حال آنکه نقل این حدیث اختصاصی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روایت دیگری با این عبارت از ابن عباس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 صلی الله علیه و آله و سلم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الابواب کلها، فسدت الا باب علی رضی‌الله‌عنه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الدره الثمینه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امر به بستن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افراد که به مسجد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لذا تمامی درها بسته شده بجز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پروردگار خویش درخواست کرد که مسجدش را برای هارون و ذریه‌ی او پاک و مطهر گرداند و من نیز این مطلب را برای تو و فرزندانت از خدا خواستار شدم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به همین مضمون از امیرالمؤمنین نقل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رسول‌الله صلی الله علیه و آله و سلم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سال ربه ان یطهر مسجده بهارون و انی سالت ربی ان یطهر مسجدی بک و بذریتک</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را حافظ بزار، حافظ هیثمی، حافظ سیوطی و حلبی </w:t>
      </w:r>
      <w:r>
        <w:rPr>
          <w:rStyle w:val="FootnoteAnchor"/>
          <w:rtl w:val="true"/>
        </w:rPr>
        <w:footnoteReference w:id="164"/>
      </w:r>
      <w:r>
        <w:rPr>
          <w:rFonts w:ascii="IRNazanin" w:hAnsi="IRNazanin" w:eastAsia="IRNazanin"/>
          <w:color w:val="111111"/>
          <w:sz w:val="28"/>
          <w:sz w:val="28"/>
          <w:szCs w:val="28"/>
          <w:rtl w:val="true"/>
          <w:lang w:bidi="fa-IR"/>
        </w:rPr>
        <w:t>در السیره الحلبیه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بیهقی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وی مولف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ذهبی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مانند آن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کتب بسیاری تدوین نموده که نام بعضی از آنها را در سیر اعلام النبلاء می‌توانید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بیهقی یکی از ائمه‌ی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طبقات سبکی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طبقات الحفاظ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کبری از پیامبر اکرم چنین روایت می‌کند که آن حضرت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مسجدی حرام علی کل حائض من النساء و کل جنب من الرجال، الا لرسول‌الله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w:t>
      </w:r>
    </w:p>
    <w:p>
      <w:pPr>
        <w:pStyle w:val="BookText"/>
        <w:rPr/>
      </w:pPr>
      <w:r>
        <w:rPr>
          <w:rFonts w:ascii="IRNazanin" w:hAnsi="IRNazanin" w:eastAsia="IRNazanin"/>
          <w:color w:val="111111"/>
          <w:sz w:val="28"/>
          <w:sz w:val="28"/>
          <w:szCs w:val="28"/>
          <w:rtl w:val="true"/>
          <w:lang w:bidi="fa-IR"/>
        </w:rPr>
        <w:t>فاطمة والحسن والحسین</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بدرستیکه ورود به مسجد من برای زنان حائض و مردان جنب حرام است مگر برای من و خانواده‌ام علی، فاطمه،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جمعی دیگر از علما نیزنقل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تاریخ کبیرش حدیثی از عایشه نقل می‌کند که پیامبر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احل المسجد لحائض و لا لجنب الا لمحمد و آل‌محمد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این مسجد به زنان حائض و مردان جنب حلال نیست مگر به محمد و آل‌محمد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جامعتر از احادیث قبلی است حافظ بیهقی می‌نویسد که حضرت رسول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 یحل هذا المسجد لجنب و لا لحائض الا لرسول‌الله و علی و فاطمه والحسن والحسین، الا قد بینت لکم الاسماء ان لاتضلوا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آگاه باشید که ورود به این مسجد برای اشخاص</w:t>
      </w:r>
    </w:p>
    <w:p>
      <w:pPr>
        <w:pStyle w:val="BookText"/>
        <w:rPr/>
      </w:pPr>
      <w:r>
        <w:rPr>
          <w:rFonts w:ascii="IRNazanin" w:hAnsi="IRNazanin" w:eastAsia="IRNazanin"/>
          <w:color w:val="111111"/>
          <w:sz w:val="28"/>
          <w:sz w:val="28"/>
          <w:szCs w:val="28"/>
          <w:rtl w:val="true"/>
          <w:lang w:bidi="fa-IR"/>
        </w:rPr>
        <w:t>جنب و حائض حلال نیست مگر به رسول خدا و علی و فاطمه و حسن و حسین؛ آگاه باشید که من اکنون یک یک اسامی آنان را ذکر کردم، تا دچار اشتباه و گمراهی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نکته‌ی مهم این است که پیامبر اکرم صلی الله علیه و آله و سلم با تعیین اسامی و مشخص نمودن افراد منظور، و گفتن نام پنج تن بطور وضوح، می‌خواهند برای همگان کاملا روشن شود که در این مورد، مقصود از آل‌محمد چه کسانی هستند تا همانند شان نزول آیه‌ی تطهیر عده‌ای مغرضانه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جمعی از علمای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آل‌محمد زنان پیامبرند، و یا مقصود ازآل هر مردی، خانواده‌ی اوست که در خانه‌اش با هم زندگی می‌کنند؛ و با این منطق و استدلال نادرست بخواهند برای افرادی یک منقبت از خود بتراشند و فضائل مسلم آل‌محمد را نادیده انگارند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بینت لکم الاسماء ان لاتضلوا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مردم خوب توجه کنید، فقط این اشخاص که من نام بردم مشمول این فضلیت هستند و در این مورد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هم‌رای و هم‌عقیده‌اند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امال صدوق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تفسیر الامام العسکری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مناقب آل‌ابی‌طالب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کشف الغمه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العمده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ازعلمای عامه ضمن اینکه تصدیق می‌کنند در حکم مسجد النبی فقط پنج تن علیهم‌السلام استثناء شده‌اند،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در خانه‌اش به مسجد پیامبر باز می‌شد، لذا در هر حالتی اجازه‌ی عبور از آن مسجد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مسئله این است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اجتیاز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عبور از مسجد را جایز می‌داند، آن هم نه برای مسجدالنبی، و نه ساکن شدن و یا جنب شدن در آنجا 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خانه‌ی عده‌ای از اصحاب پیامبر همانند خانه‌ی علی به مسجد النبی باز می‌شد و اگر استدلال مذکور درست می‌بود بایستی به آنها هم حق اجتیاز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داده می‌شد؛ درصورتیکه می‌بینیم، پیامبر اکرم دستور فرمود تمام درهایی که به مسجد باز می‌شود باید مسدود گردد و ورود و خروج همه‌ی افراد به خانه‌ها، باید خارج از محوطه‌ی مسجد انجام پذیرد، مگر علی و اولاد علی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ابلاغ این فرمان الهی غوغایی برپا شد و عده‌ای بخدمت رسول خدا آمدند و تقاضا می‌کردند راهی به سوی مسجد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جناب عباس عموی پیامبر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خانه‌ام را ببندم، ولی خواهش می‌کنم اجازه بدهید دریچه‌ای به سوی مسجد داشته باشم؛ ولی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بسته یا باز بودن در خانه‌ها به سوی مسجد، به دست من نیست؛ و من از جانب خدا مامور ابلاغ این حکم هستم و هرگز اجازه نمی‌دهم که حتی یک دریچه به جانب مسجد باز باشد و این فضیلت مخصوص است به</w:t>
      </w:r>
    </w:p>
    <w:p>
      <w:pPr>
        <w:pStyle w:val="BookText"/>
        <w:rPr/>
      </w:pPr>
      <w:r>
        <w:rPr>
          <w:rFonts w:ascii="IRNazanin" w:hAnsi="IRNazanin" w:eastAsia="IRNazanin"/>
          <w:color w:val="111111"/>
          <w:sz w:val="28"/>
          <w:sz w:val="28"/>
          <w:szCs w:val="28"/>
          <w:rtl w:val="true"/>
          <w:lang w:bidi="fa-IR"/>
        </w:rPr>
        <w:t>علی و خانواده‌ی او</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السیره الحلبیه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نزل الابرار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دانشمندان اهل سنت که قائل به این خصوصیت هستند چنین اظهار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علی و خانواده‌ی او مجازند از مسجد النبی در هر حالتی عبور، توقف و یاسکونت کنند و از سایر مردم استثناء شده‌اند، این است که شرایط اجرای حکم در آنان موجود نیست؛ زیرا آنان پاک و مطهرند، نه جنب می‌شوند و نه حائض و نفساء و از این جهت است که فاطمه سلام‌الله‌علیها را طاهره‌ی مطهره نامیده‌اند، و این مطلب را از احادیثی که از پیامبر اکرم وارد شده استنباط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جمله‌ی این احادیث، روایات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قرمانی </w:t>
      </w:r>
      <w:r>
        <w:rPr>
          <w:rStyle w:val="FootnoteAnchor"/>
          <w:rtl w:val="true"/>
        </w:rPr>
        <w:footnoteReference w:id="171"/>
      </w:r>
      <w:r>
        <w:rPr>
          <w:rFonts w:ascii="IRNazanin" w:hAnsi="IRNazanin" w:eastAsia="IRNazanin"/>
          <w:color w:val="111111"/>
          <w:sz w:val="28"/>
          <w:sz w:val="28"/>
          <w:szCs w:val="28"/>
          <w:rtl w:val="true"/>
          <w:lang w:bidi="fa-IR"/>
        </w:rPr>
        <w:t>در اخبارالدول از عایشه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اقبلت فاطمه کانت مشیتها مشیة رسول‌الله صلی الله علیه و آله و سلم، و کانت لا تحیض قط، لانها خلقت من تفاحة الجنة، و لقد وضعت الحسن بعد العصر وطهرت من نفاسها فاغتسلت و صلت المغرب، و لذلک سمیت الزهراء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فاطمه همانند مشی رسول خدا بود، او هیچگاه مثل زنان</w:t>
      </w:r>
    </w:p>
    <w:p>
      <w:pPr>
        <w:pStyle w:val="BookText"/>
        <w:rPr/>
      </w:pPr>
      <w:r>
        <w:rPr>
          <w:rFonts w:ascii="IRNazanin" w:hAnsi="IRNazanin" w:eastAsia="IRNazanin"/>
          <w:color w:val="111111"/>
          <w:sz w:val="28"/>
          <w:sz w:val="28"/>
          <w:szCs w:val="28"/>
          <w:rtl w:val="true"/>
          <w:lang w:bidi="fa-IR"/>
        </w:rPr>
        <w:t>دیگر ناپاکی ماهانه نداشت، و این پاکیزگی از سیبی است بهشتی که مایه‌ی خلقت زهرا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سیب بهشتی است که خدای تعالی در شب معراج به حضرت محمد هدیه فرمود، و از آن نطفه‌ی مطهر فاطمه منعقد گردید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عایشه، شبی که من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جبرئیل علیه‌السلام مرا به بهشت وارد نمود و سیبی به من داد؛ من آن سیب را گرفتم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سیب نطفه و نوری در صلب من شد؛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با خدیجه نزدیکی نمودم؛ و فاطمه از همان سیب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من هرگاه که مشتاق بهشت می‌گردم فاطمه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حوریه‌ی بهشتی زنان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دیگری نیز از عامه موجود است که خوانندگان می‌توانید بعضی از آنها را در کتاب احقاق الحق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کتاب شرف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 یفرح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همواره سینه و دست و چهره‌ی زهرا را می‌بوسید و می‌بوئید،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هرگاه من مشتاق بهشت می‌شوم، از تو بوی بهشت را استشمام می‌کنم، و عطر سیب بهشتی از تو به</w:t>
      </w:r>
    </w:p>
    <w:p>
      <w:pPr>
        <w:pStyle w:val="BookText"/>
        <w:rPr/>
      </w:pPr>
      <w:r>
        <w:rPr>
          <w:rFonts w:ascii="IRNazanin" w:hAnsi="IRNazanin" w:eastAsia="IRNazanin"/>
          <w:color w:val="111111"/>
          <w:sz w:val="28"/>
          <w:sz w:val="28"/>
          <w:szCs w:val="28"/>
          <w:rtl w:val="true"/>
          <w:lang w:bidi="fa-IR"/>
        </w:rPr>
        <w:t>مشامم می‌رسد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اذا اشتقت الی الجنه، ادنیتها فشممت ریح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اشتقت رائحه الجنه، شممت رائحه ابنتی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اشم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رائحه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قبلتها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وجدت رائحه شجره طوبی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دیگری که به همین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بسیاری از علمای شیعه نیز موجود است، که از جمله‌ی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توحید صدوق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احتجاج طبرسی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کشف الغمه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که خود این فرمایشات حضرت را شنیده است چنین استنباط و اجتهاد می‌نماید که مطهر بودن فاطمه علیهاالسلام از ناپاکیهای ماهانه‌ی زنانه، به سبب آن سیب بهشتی است که خمیر مایه‌ی خلقت اوست، و از حق نمی‌توان گذشت که اجتهاد آن مخدره دراینجا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سخنش را چنین ادامه می‌دهد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بن علی از فاطمه تولد یافت، در همان</w:t>
      </w:r>
    </w:p>
    <w:p>
      <w:pPr>
        <w:pStyle w:val="BookText"/>
        <w:rPr/>
      </w:pPr>
      <w:r>
        <w:rPr>
          <w:rFonts w:ascii="IRNazanin" w:hAnsi="IRNazanin" w:eastAsia="IRNazanin"/>
          <w:color w:val="111111"/>
          <w:sz w:val="28"/>
          <w:sz w:val="28"/>
          <w:szCs w:val="28"/>
          <w:rtl w:val="true"/>
          <w:lang w:bidi="fa-IR"/>
        </w:rPr>
        <w:t>ساعت زهرا از نفاس پاک شد غسل کرد و نماز مغربش را بجا آورد، و بدین جهت است که او را زهرا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هرگز معقول نیست که همانند زنان دیگر، ناپاکی حیض و نفاس فاطمه علیهاالسلام را از عبادت باز دارد، او محبوبه‌ی خداست، و باید همیشه در حال حضور بوده، و درگاه الهی، حتی یک ساعت از وجود زهرا نباید خالی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فاطمة بالحسن فلم ارلها دما، فقلت یا رسول‌الله انی لم ار لها دما فی حیض و لا نفاس،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ابنتی طاهرة مطهره لا یری لها دم فی طمث ولا ولادة</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اینکه حسن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 هیچ گونه آثار حیض و نفاس در او مشاهده نکردم، و موضوع را از پیامبر اکرم سوال نمودم،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دخترم فاطمه پاک و پاکیزه است، و ناپاکی حیض و نفاس از او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را حافظ محب‌الدین طبری در ذخائر العقبی روایت کرده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از مادرش </w:t>
      </w:r>
      <w:r>
        <w:rPr>
          <w:rStyle w:val="FootnoteAnchor"/>
          <w:rtl w:val="true"/>
        </w:rPr>
        <w:footnoteReference w:id="175"/>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رات فاطمه دما فی حیض و لا نفاس</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هرگز ناپاکی حیض و نفاس معمول زنانه را مشاهده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سلام‌الله‌علیه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البتول؟ فانا سمعناک یا رسول‌الله تقول ان مریم بتول و فاطمه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حمره قط، ای لم تحض، و ان الحیض مکروه فی بنات الانبیاء</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سؤال شد معنای بتول چیست؟ ما از شما شنیده‌ایم که فرمودید مریم و فاطمه بتول بوده‌اند؟ رسول خدا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 زنی را می‌گویند که هرگز آثار حیض و نفاس معمول زنانه در او مشاهده نشود؛ همانا حالت حیض شدن در دختر پیامبران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بتل در زبان عرب معنی انقطاع را می‌دهد، و در وجه تسمیه‌ی حضرت صدیقه سلام‌الله‌علیها به نام بتول علمای عامه احادیث مختلف یا مطالب گوناگونی نقل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وی مولف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 فی غریب الحدیث 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وی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شرح حال وی را در کتاب خویش آورده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مجدالدین ابوالسعادات در چند علم از جمله فقه و اصولین و نحو حدیث و لغت عالمی برجسته بود و تصانیفی مشهور در تفسیر و حدیث و نحو و حساب و غریب الحدیث دارد، همچنین رساله‌هایی را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نویسنده‌ی بسیار حاذق و موفقی بود بطوریکه در میان مردم ضرب‌المثل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متدین و متین، و ملازم راه و طریق مستقیم، خدایش رحمت کند و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تحقیقا از نیکان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که در روزگار ما هستند و او را شناخته‌اند می‌دانند که من در تجلیل از او کوتاهی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طبقات سبکی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فاطمه بالبتول لانقطاعها نساء زمانها فضلا و دینا و حسبا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به سبب انقطاع از زنان دیگر بتول گفته‌اند، مقام او در فضل و شرف و حسب و نسب و عوالم دینی از جمله‌ی بانوان عالم جدا و متمایز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وجه تسمیه‌ی فاطمه علیهاالسلام به بتول را چنین ذکر 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لانقطاعها عن الدنیا ای الله</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بتول نامیده شده است چون دل از دنیا گسسته و به خدا دلبسته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 پیامبر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ان فاطمه لیست کنساء الادمیین لاتعتل کما یعتلون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سعید بن یحیی الرقی، ثنا احمد بن ابی‌شیبه الرهاوی، ثنا ابوقتاده الحرانی، ثنا سفیان الثوری، عن هشام بن عروه، عن ابیه، 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اری رسول‌الله صلی الله علیه و آله و سلم یقبل فاطمه،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انی اراک تفعل شیئا ما کنت تفعله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انه لما کان لیله اسری بی الی السماء ادخلت الجنه، فوقعت علی شجره من شجر الجنه ام ار فی الجنه شجره هی احسن منها حسنا، و لا ابیض منها ورقه، و لا اطیب منها ثمره، فتناولت ثمره من ثمرتها فاکلتها، فصارت نطفه فی صلبی، فلما هبطت الارض واقعت خدیجه، فحملت بفاطمه، فاذا انا اشتقت الی الجنه شممت ریح فاطمه، یا حمیراء ان فاطمه لیست کنساء الادمیین لاتعتل کما یعتلون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مراجعه بفرمایید به فرائدالسمطین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بدرستیکه فاطمه همانند سایر زنان نیست و هرگز آثار حیض و نفاس در او ظاهر نمی‌شود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 هروی </w:t>
      </w:r>
      <w:r>
        <w:rPr>
          <w:rStyle w:val="FootnoteAnchor"/>
          <w:rtl w:val="true"/>
        </w:rPr>
        <w:footnoteReference w:id="182"/>
      </w:r>
      <w:r>
        <w:rPr>
          <w:rFonts w:ascii="IRNazanin" w:hAnsi="IRNazanin" w:eastAsia="IRNazanin"/>
          <w:color w:val="111111"/>
          <w:sz w:val="28"/>
          <w:sz w:val="28"/>
          <w:szCs w:val="28"/>
          <w:rtl w:val="true"/>
          <w:lang w:bidi="fa-IR"/>
        </w:rPr>
        <w:t>در کتاب الغریبین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فاطمة بتولا لانها بتلت عن النظیر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از این جهت بتول می‌گویند که منقطع النظیر است، بی‌مثل و مانند، و بی‌همتاست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سلام‌الله‌علیه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سمیت فاطمه بنت محمد الطاهرة لطهارتها من کل دنس و طهارتها من کل رفث، و ما رات قط یوما حمرة ولا نفاسا</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فاطمه دختر پیامبر اکرم به طاهره موسوم شده است که خدا او را از جمیع ناپاکیها و آلودگیها پاک و منزه گردانیده است و حتی یک روز آثار حیض و نفاس در او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دانشمندان از مطالب فوق چنین نتیجه گرفته‌اند که همین پاک و منزه بودن فاطمه علیهاالسلام علت مجاز بودن اوست در همه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نشستن و برخاستن، خوابیدن و سکونت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جصاص فقیه بسیار معروفی که یکی از بزرگان علمای حنفی در قرن سوم است در کتاب احکام القرآن خودش مطالبی می‌گوید که مضمون و حاصل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پیامبر اکرم، علی ابن ابی‌طالب، فاطمه و حسنین در جمیع حالاتشان به ورود، نشستن، خوابیدن و سکونت داشتن در مسجد النبی به سبب آیه‌ی تطهیر است که</w:t>
      </w:r>
    </w:p>
    <w:p>
      <w:pPr>
        <w:pStyle w:val="BookText"/>
        <w:rPr/>
      </w:pPr>
      <w:r>
        <w:rPr>
          <w:rFonts w:ascii="IRNazanin" w:hAnsi="IRNazanin" w:eastAsia="IRNazanin"/>
          <w:color w:val="111111"/>
          <w:sz w:val="28"/>
          <w:sz w:val="28"/>
          <w:szCs w:val="28"/>
          <w:rtl w:val="true"/>
          <w:lang w:bidi="fa-IR"/>
        </w:rPr>
        <w:t>در شان آنان نازل شده است، و در نتیجه نه تنها آغوش مسجد النبی بلکه تمام مساجد، همیشه و در هر حال، به روی آن موجودات مقدس باز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تطهیر مسجد رسول‌الله لعلی و فاطمه و ابنیها نتیجه آیه التطهیر، فمن طهره الجلیل فهو طاهر مطهر یحل له ان یحل کل موضع قدس و کرامه و شرف و عز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تن علیهم‌السلام که از جمیع آلودگیها و ناپاکیها منزه و پاکیزه‌اند مساجد همانند خانه‌های آنهاست؛ و خدای تعالی وجود مقدسشان را در احکام مسجد استثناء کرده است و به پیامبرش دستور داده است که این موضوع را به اطلاع امتش برساند و اسامی یک‌یک آنان را اعلام نماید؛ و هرگز کسی به هیچ بهانه‌ای نمی‌تواند در این مورد به جمع آنان ملحق گردد</w:t>
      </w:r>
      <w:r>
        <w:rPr>
          <w:rFonts w:eastAsia="IRNazanin" w:cs="IRNazanin"/>
          <w:color w:val="111111"/>
          <w:sz w:val="28"/>
          <w:szCs w:val="28"/>
          <w:rtl w:val="true"/>
          <w:lang w:bidi="fa-IR"/>
        </w:rPr>
        <w:t>.</w:t>
      </w:r>
      <w:bookmarkStart w:id="116" w:name="pg19281_194515"/>
    </w:p>
    <w:p>
      <w:pPr>
        <w:pStyle w:val="Heading3"/>
        <w:numPr>
          <w:ilvl w:val="2"/>
          <w:numId w:val="1"/>
        </w:numPr>
        <w:rPr/>
      </w:pPr>
      <w:bookmarkStart w:id="117" w:name="__RefHeading___Toc17006000_1280447820"/>
      <w:bookmarkStart w:id="118" w:name="_Toc42"/>
      <w:bookmarkEnd w:id="116"/>
      <w:bookmarkEnd w:id="117"/>
      <w:r>
        <w:rPr>
          <w:rtl w:val="true"/>
        </w:rPr>
        <w:t>محدثه بودن فاطمه</w:t>
      </w:r>
      <w:bookmarkEnd w:id="118"/>
    </w:p>
    <w:p>
      <w:pPr>
        <w:pStyle w:val="BookText"/>
        <w:rPr/>
      </w:pPr>
      <w:r>
        <w:rPr>
          <w:rFonts w:ascii="IRNazanin" w:hAnsi="IRNazanin" w:eastAsia="IRNazanin"/>
          <w:color w:val="111111"/>
          <w:sz w:val="28"/>
          <w:sz w:val="28"/>
          <w:szCs w:val="28"/>
          <w:rtl w:val="true"/>
          <w:lang w:bidi="fa-IR"/>
        </w:rPr>
        <w:t xml:space="preserve">منتقب نهم اشتراک حضرت صدیقه سلام‌الله‌علیهاست با امیرالمؤمنین و یازده فرزند معصومش، در محدث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شنیدن حدیث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منصبهای الهی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رسالت، و امامت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عامه در کتب خود نقل کرده‌اند که عبدالله بن عباس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قبلک من رسول و لا نبی</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را بدینگونه قرائت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قبلک من رسول و لا</w:t>
      </w:r>
    </w:p>
    <w:p>
      <w:pPr>
        <w:pStyle w:val="BookText"/>
        <w:rPr/>
      </w:pPr>
      <w:r>
        <w:rPr>
          <w:rFonts w:ascii="IRNazanin" w:hAnsi="IRNazanin" w:eastAsia="IRNazanin"/>
          <w:color w:val="111111"/>
          <w:sz w:val="28"/>
          <w:sz w:val="28"/>
          <w:szCs w:val="28"/>
          <w:rtl w:val="true"/>
          <w:lang w:bidi="fa-IR"/>
        </w:rPr>
        <w:t>نبی و لا محدث</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شیعه و سنی همگی قائل به وجود محدث در اسلام می‌باشند و معتقدند که بعد از پیامبر اکرم یقینا بشری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گیرنده و گوش فرادهنده به حدیث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داشته باشد؛ انسانی که تمام گفتار و کردارش مطابق فرامین الهی و مورد تصدیق و تصویب خدائی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هم‌صحبت و هم‌راز چنین فردی، آن فرشته‌ای است که واسطه‌ی فیض از جانب خداست و شخص محدث آنچه دستور می‌گیرد با کمال فرمان‌پذیری به آنها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شیعیان این است که ائمه‌ی اطهار همگی محدث می‌باشند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سنی نیز قائلند بر این که بعد از پیامبر اکرم بشری</w:t>
      </w:r>
    </w:p>
    <w:p>
      <w:pPr>
        <w:pStyle w:val="BookText"/>
        <w:rPr/>
      </w:pPr>
      <w:r>
        <w:rPr>
          <w:rFonts w:ascii="IRNazanin" w:hAnsi="IRNazanin" w:eastAsia="IRNazanin"/>
          <w:color w:val="111111"/>
          <w:sz w:val="28"/>
          <w:sz w:val="28"/>
          <w:szCs w:val="28"/>
          <w:rtl w:val="true"/>
          <w:lang w:bidi="fa-IR"/>
        </w:rPr>
        <w:t>محدث باید وجود داشته باشد تا فرشتگان به او حدیث گویند، و از جانب خدای تعالی راههای حق و باطل را به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می‌گویند،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هم‌صحبت فرشتگان است خود پیامبر اکرم معین فرموده است و آن شخص، عمر است</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ما شیعیان معتقدیم که آن شخص محدث بعد از پیامبر وجود مقدس علی سلام‌الله‌علیه است</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چند روایت 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به کلمه‌ی محدث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در مناقب عمر بن خطاب 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فیمن کان قبلکم من بنی‌اسرائیل رجال یکلمون من غیر ان یکونوا انبیاء فان یکن </w:t>
      </w:r>
      <w:r>
        <w:rPr>
          <w:rStyle w:val="FootnoteAnchor"/>
          <w:rtl w:val="true"/>
        </w:rPr>
        <w:footnoteReference w:id="190"/>
      </w:r>
      <w:r>
        <w:rPr>
          <w:rFonts w:ascii="IRNazanin" w:hAnsi="IRNazanin" w:eastAsia="IRNazanin"/>
          <w:color w:val="111111"/>
          <w:sz w:val="28"/>
          <w:sz w:val="28"/>
          <w:szCs w:val="28"/>
          <w:rtl w:val="true"/>
          <w:lang w:bidi="fa-IR"/>
        </w:rPr>
        <w:t>من امتی منهم احد فعمر</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قبل از اسلام مردانی از بنی‌اسرائیل محدث بوده‌اند، بدون اینکه از انبیا باشند، و از امت من عمر محدث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وی 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صحیحش در فضائل عمر تقریبا با همین مفهوم، از رسول خدا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 الامم قبلکم محدثون، فان یکن فی امتی منهم احد فان عمر بن الخطاب منهم</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محدث بودن یک مسئله‌ی اسلامی است نه مذهبی، زیرا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هم‌رای و هم‌سخن هستند، و</w:t>
      </w:r>
    </w:p>
    <w:p>
      <w:pPr>
        <w:pStyle w:val="BookText"/>
        <w:rPr/>
      </w:pPr>
      <w:r>
        <w:rPr>
          <w:rFonts w:ascii="IRNazanin" w:hAnsi="IRNazanin" w:eastAsia="IRNazanin"/>
          <w:color w:val="111111"/>
          <w:sz w:val="28"/>
          <w:sz w:val="28"/>
          <w:szCs w:val="28"/>
          <w:rtl w:val="true"/>
          <w:lang w:bidi="fa-IR"/>
        </w:rPr>
        <w:t>طبق روایاتی که ذکر شد، و احادیث دیگر به وجود شخص محدث از طرف علما سنی نیز کاملا تصریح شده است، ولی آنچه بسیار شایان توجه و دقت می‌باشد، این است که در پایان تمام این روایات، راویان سنی، نام عمر بن خطاب را ملحق و اضافه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آیا عمر محدث بوده است یا علی، کار بسیار سهل و آسانی است، زیرا نمونه‌ی گفتار هر یک از آنان که در تاریخ ضبط است روشنگر این مسئله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بستر احتضار پیامبر به رسول 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مات رسول‌الله صلی الله علیه و آله و سلم قال قبل وفاته بیسیر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بدواه و بیاض لاکتب لکم لاتختلفوا فیه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فانه لیهجر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کمی پیشتر از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دوات و کاغذ بیاورید تا برای شما چیزی بنویسم که بعد از من با یکدیگر اختلاف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کنید او هذیان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العالمین و کشف ما فی الدارین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تذکره الخواص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جسارتی که عمر به پیامبر اکرم صلی الله علیه و آله و سلم نموده بقدری شیطانی و فضاحت بار است که محدثین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منکر اصل واقعه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گوناگون سعی در کتمان عبارت وی نموده‌اند و معمولا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چیزی به پیامبر گفت که معنایش این بود که درد بر پیامبر غلبه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پس از نقل این ماجرا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بخاری و مسلم در صحیح‌های خود نقل کرده‌اند و محدثین همگی بر صحت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و احمد بن حنبل در مسند خود بدون اینکه به نام عمر اشاره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رسول‌الله صلی الله علیه و آله و سلم یهجر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هذیان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الوصیه، باب ترک الوصیه،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آنگاه که می‌خواهد کلام عمر را نقل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 علیه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پیامبر غلبه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یعنی سخنانی که پیامبر می‌گوید از شدت درد است و گفتارش تحت کنترل عقل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روایت را در سه موضع از کتاب خود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کراهیه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المغازی، باب مرض النبی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المرضی و الطب، باب قول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عبارت عمر را به سه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 از دستور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شانه؟ ا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شده است؟ آیا هذیان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یهجر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هذیان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روایت سوم عاقبت نام همر را می‌آورد ولی از طرف دیگر عبارت او را بخیال خود چنین تعدیل شده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رسول‌الله صلی الله علیه و آله و سلم قد غلب علیه الوجع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پیامبر غلبه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الوصیه، باب ترک الوصیه، احادیث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ماجرایی که به آن اشاره شد چهار روز قبل از فوت پیامبر صلی الله علیه و آله و سلم در روز پنجشنبه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 عامه بطرق مختلف روایت کرده‌اند که ابن عباس می‌گریست و از این ماجرا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رزیه یوم الخمیس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عامه بقدری جاهلانه در توجیه این گفته‌های عمر برآمده‌اند که باید نام آن توجیهات را عذرهای بدتر از گناه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فواد عبدالباقی در حاشیه‌ی صحیح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علمایی که درباره‌ی این حدیث سخن گفته‌اند عبارت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جسارت وی به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علم و فضیلت و دقت نظر عمر می‌دانند، چون عمر ترسید از اینکه پیامبر مطالبی بنویسد که ای بسا آنان از انجام آن عاجز باشند و لذا مستحق عقوبت گردند، چون اگر پیامبر می‌نوشت، آن اوامر نص می‌شد و دیگر در مقابل آنها نمی‌شد اجتهاد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الوصیه، باب ترک الوصیه، ذیل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1637</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گفتارش</w:t>
      </w:r>
    </w:p>
    <w:p>
      <w:pPr>
        <w:pStyle w:val="BookText"/>
        <w:rPr/>
      </w:pPr>
      <w:r>
        <w:rPr>
          <w:rFonts w:ascii="IRNazanin" w:hAnsi="IRNazanin" w:eastAsia="IRNazanin"/>
          <w:color w:val="111111"/>
          <w:sz w:val="28"/>
          <w:sz w:val="28"/>
          <w:szCs w:val="28"/>
          <w:rtl w:val="true"/>
          <w:lang w:bidi="fa-IR"/>
        </w:rPr>
        <w:t>بخوبی نشان می‌دهد که آیا استاد او فرشته است یا شیطان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رحمةالله‌علیه در کتاب کافی مسئله را چنین عنوان می‌کند که فرق میان رسول و نبی و محدث چیست، و سپس روایاتی را که روشنگر و مشخص‌کننده‌ی این سه منصب الهی است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سلام‌الله‌علیه در ذیل این آیه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قبلک من رسول و لانبی</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لا محدث</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روایت امام زین‌العابدین در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کنز الدرجات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مراجعه بفرمایید به بصائر الدرجات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امام باقر علیه‌السلام در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اختیار معرفه الرجال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امام صادق علیه‌السلام را نیز در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کسی است که فرشته‌ی واسطه‌ی نزول وحی الهی با او سخن می‌گوید، و او ملک را می‌بیند و می‌شناسد و با فرشته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رتبه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کسی است که هنگام گفتگو فرشتگان آنها را نمی‌بیند، و در این مورد روایات بسیار از حضرت باقر و حضرت صادق سلام‌الله‌علیهما نقل شده است که چند حدیث برای نمونه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اوصیاء محمد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همچنین امام باقر علیه‌السلام در روایتی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الاوصیاء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اوصیاء علی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 اوصیائی من ولدی مهدیون کلنا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آخرین روایت را بدینگونه از امیرالمومنین علیه‌السلام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 اوصیائی من ولدی ائمه مهتدون کلنا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از امیرالمومنین نقل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احد عشر من صلبی ائمه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اوصیاء محمد همگی محدث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علماء صادقون، مفهمون،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روایت از فرمایشات امام رضا علیه‌السلام می‌باشد و به این صورت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علماء، حلماء، صادقون، مفهمون،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از حضرت رسول اکرم صلی الله علیه و آله و سلم نقل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بیتی اثنا عشر نقیبا محدثون مفهمون، منهم القائم بالحق، یملاالارض عدلا کما ملئت ظلما و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همگی دانشمند، راستگو، دارای فهم بسیار خداداد، و محدث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یسمع الصوت و لا یری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عبارت بصورتهای مختلفی در روایات نقل شده است که ما بعضی از آنها را ذیلا ذکر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الذی یسمع الصوت و لا یری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الذی یسمع الصوت و لا یری الصوره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الذی یسمع الصوت و لا یری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فهو الذی یسمع کلام الملک و لا یری و لا یاتیه فی 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الذی یسمع کلام الملائکه و حدیثهم و لا یری شیئا بل ینقر فی اذنه و ینکت فی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فهو الذی یسمع و لایعاین و لا یوتی فی 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الصوت و لا یری و لا یعاین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هو الذی یسمع الکلام و لا یری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لایرون ما کان رسول‌الله صلی الله علیه و آله و سلم یری، لانه کان نبیا و هم محدثون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فهو الذی یحدث فیسمع و لا یعاین و لا یری فی منامه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الصوت و لا یری و لا یعاین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آن کسی است که صدای فرشته را می‌شنود، ولی چیزی را نمی‌بیند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علیه‌السلام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محدث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سؤال می‌شود، مقصود از محدث چیست؟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یاتیه ملک فینکت فی قلبه کیت کیت</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کسی است که فرشته بر او نازل می‌شود و نکات وحی را بر قلب او عرضه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ملک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ذکر شد از جمله احادیث مسلم و قطعی است که از ائمه اطهارعلیهم‌السلام وارد شده است و مقصود ما از نقل آنها، اثبات این مطلب است که روشن شود در این منصب، در این منقبت، حضرت صدیقه سلام‌الله‌علیها با علی و اولاد معصومین او شریک است و او نیز محدثه بوده، چنان که امامان دوازده‌گانه محدث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می‌فرماید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رسول‌الله صلی الله علیه و آله کانت محدثه و لم تکن نبیة، انما سمیت فاطمة محدثة، لان الملائکة کانت تهبط من السماء فتنادیها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تنادی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اصطفاک و طهرک و اصطفاک علی نساءالعالمین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اقنتی لربک واسجدی وارکعی مع الراکعین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فتحدثهم</w:t>
      </w:r>
    </w:p>
    <w:p>
      <w:pPr>
        <w:pStyle w:val="BookText"/>
        <w:rPr/>
      </w:pPr>
      <w:r>
        <w:rPr>
          <w:rFonts w:ascii="IRNazanin" w:hAnsi="IRNazanin" w:eastAsia="IRNazanin"/>
          <w:color w:val="111111"/>
          <w:sz w:val="28"/>
          <w:sz w:val="28"/>
          <w:szCs w:val="28"/>
          <w:rtl w:val="true"/>
          <w:lang w:bidi="fa-IR"/>
        </w:rPr>
        <w:t>و یحدثونها، فقالت لهم ذات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الیست المفضله علی نساءالعالمین مریم بنت عمران؟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مریم کانت سیده نساء عالمها و ان الله عز و جل جعلک سیده نساء عالمک و عالمها و سیده نساءالاولین و الاخرین</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رسول خدا محدثه بود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این جهت محدثه نامیده‌اند که فرشتگان از آسمان بر او نازل می‌شدند و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 مریم بنت عمران گفتگو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بدرستیکه خدای تعالی ترا پاک و منزه گردانید و از تمام زنان عالم ترا برگزید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به سخن چنین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صدیقه سلام‌الله‌علیها به فرشتگان هم‌صحبت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زن که از جمیع زنان عالم برتر است مریم بنت عمران نیست؟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مریم فقط سیده‌ی زنان عالم در زمان خودش بود، ولی خدای تعالی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زمان مریم، و هم در بین زنان دیگر از اولین و آخرین، در تمام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جهان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عده‌ای از دانشمندان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تصریح شده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هم‌صحبت حضرت صدیقه سلام‌الله‌علیها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این موضوع صریحا حاکی از این است که بعد از رحلت پیامبر اکرم از خداوند متعال برای تسلی خاطر حضرت زهرا علیهاالسلام، فرشتگان را هم‌صحبت و مانوس او گردانید، و در این مورد حضرت صادق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مکثت بعد رسول‌الله خمسة و سبعین یوما و قد کان دخلها حزن شدید علی ابیها، و کان جبرئیل یاتیها فیحسن عزاها علی ابیها، و یطیب نفسها، و یخبرها عن ابیها و مکانه و یخبرها بما یکون بعدها فی ذریتها، و کان علی یکتب ذلک فهذا مصحف فاطمة</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بعد از رحلت پیامبر اکرم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نماند، و غم جانسوز داغ پدر قلب او را لبریز کرده بود، به این جهت جبرئیل پی در پی به حضورش می‌آمد و او را در عزای پدر سلامت باد می‌گفت، و تسلی‌بخش خاطر غمین زهرا بود؛ و گاه از مقام و منزلت پدر بزرگوارش سخن می‌گفت، و گاه از حوادثی که بعد از رحلت او بر ذریه‌اش وارد می‌گردید خبر می‌داد؛ و امیرالمؤمنین سلام‌الله‌علیه نیز آنچه جبرئیل املاء می‌کرد همه را به رشته‌ی تحریر در</w:t>
      </w:r>
    </w:p>
    <w:p>
      <w:pPr>
        <w:pStyle w:val="BookText"/>
        <w:rPr/>
      </w:pPr>
      <w:r>
        <w:rPr>
          <w:rFonts w:ascii="IRNazanin" w:hAnsi="IRNazanin" w:eastAsia="IRNazanin"/>
          <w:color w:val="111111"/>
          <w:sz w:val="28"/>
          <w:sz w:val="28"/>
          <w:szCs w:val="28"/>
          <w:rtl w:val="true"/>
          <w:lang w:bidi="fa-IR"/>
        </w:rPr>
        <w:t>می‌آورد، و مجموعه‌ی این سخنان است که به مصحف فاطمه موسوم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کتاب کافی، از حضرت صادق سلام‌الله‌علیه به این شرح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لما قبض نبیه دخل علی فاطمة من وفاته من الحزن ما لا یعلمه الا الله عز و جل، فارسل الیها ملکا یسلی منها غمها و یحدثها؛ فاخبرت بذلک امیرالمؤمنین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احسست بذلک و سمعت الصوت، قولی لی، فاعلمته فجعل یکتب کل ما سمعت حتی اثبت من ذلک مصحفا،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لیس من الحلال والحرام، ولکن فیه علم ما یکون</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تعالی پیامبرش را قبض روح فرمود، از غمهای گرانباری که قلب زهرا را در مصیبت پدرش فراگرفت، جز خدای عز و جل کسی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حق تعالی فرشته‌ای را مونس زهرا سلام‌الله‌علیها فرمود که تسلی‌بخش غمهای او و هم‌صحبت او در تنهائی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سلام‌الله‌علیها این مطلب را به علی علیه‌السلام بازگو نمود؛ و حضرت فرمود هرگاه احساس کردی که فرشته به حضورت آمد، و صدای او را شنیدی مرا خبردار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املاء جبرئیل و فرشتگان دیگر که امیرالمؤمنین کاتب آنها بود، مصحف فاطمه فراهم آمد، که علی درباره‌ی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مصحف مسائل شرعی از حلال و حرام مطرح نیست بلکه دانشی است از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محدثه بودن فاطمه سلام‌الله‌علیها از مسلمات است، بطوریکه در زیارت آن حضرت نیز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ایتها التقیة النقیه، السلام علیک ایتها المحدثة العلیمة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حضرت صدیقه سلام‌الله‌علیها در مقام محدثه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 فرشتگان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و یازده معصوم دیگر علیهم‌السلام شریک می‌باشد، و احراز این مقام جز برای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امکان‌پذیر نیست، و چون فاطمه سلام‌الله‌علیها ولیةالله است، در سایه‌ی مقام ولایتش، فرشتگان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امیرالمؤمنین، مقام ولایت را توام با محدث بودن، بیان کرده‌اند، هر نبی بعد از خودش یک ولی را جانشین قرار داده است، رسول خدا صلی الله علیه و آله و سلم نیز امیرالمومنین، فاطمه، و حسن و حسین و اولاد معصومین علیهم‌السلام او را اولیاء پس از خویش قرار داده است، و دارا بودن این مرتبه‌ی والای محدث بودن در امت رسول خدا جز برای این سیزده معصوم برای هیچ یک از افراد امت معقول نیست، و تمام حرکات، اطوار، گفتار و کردار حضرت صدیقه سلام‌الله‌علیها نمایانگر مقام محدثه بودن آن حضرت است</w:t>
      </w:r>
      <w:r>
        <w:rPr>
          <w:rFonts w:eastAsia="IRNazanin" w:cs="IRNazanin"/>
          <w:color w:val="111111"/>
          <w:sz w:val="28"/>
          <w:szCs w:val="28"/>
          <w:rtl w:val="true"/>
          <w:lang w:bidi="fa-IR"/>
        </w:rPr>
        <w:t>.</w:t>
      </w:r>
      <w:bookmarkStart w:id="119" w:name="pg19281_194530"/>
    </w:p>
    <w:p>
      <w:pPr>
        <w:pStyle w:val="Heading3"/>
        <w:numPr>
          <w:ilvl w:val="2"/>
          <w:numId w:val="1"/>
        </w:numPr>
        <w:rPr/>
      </w:pPr>
      <w:bookmarkStart w:id="120" w:name="__RefHeading___Toc17006002_1280447820"/>
      <w:bookmarkStart w:id="121" w:name="_Toc43"/>
      <w:bookmarkEnd w:id="119"/>
      <w:bookmarkEnd w:id="120"/>
      <w:r>
        <w:rPr>
          <w:rtl w:val="true"/>
        </w:rPr>
        <w:t>بشارت بهشت رفتن به شیعیان زهرا</w:t>
      </w:r>
      <w:bookmarkEnd w:id="1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رسول اکرم به شیعیان امیرالمؤمنین و فرزندان معصومش بشارت بهشت را داده است و در منقبت و عظمت مقام آنان مطالبی بیان داشته‌اند، نسبت به شیعیان زهرا علیهاالسلام نیز عینا با ذکر همان مناقب مژده‌ی بهشت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تابع و پیرو و اقتداکننده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علی کسی است که از علی علیه‌السلام هدایت می‌یابد و همراه او و متمسک و دست به دامان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فاطمه علیهاالسلام در اخبار عینا در ردیف شیعیان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پیامبر اکرم در مدح شیعیان امیرالمؤمنین سخن می‌گوید، و گاه در منقبت شیعیان فاطمه سلام‌الله‌علیها و همین روش رسول خدا نشانگر این است که حضرت</w:t>
      </w:r>
    </w:p>
    <w:p>
      <w:pPr>
        <w:pStyle w:val="BookText"/>
        <w:rPr/>
      </w:pPr>
      <w:r>
        <w:rPr>
          <w:rFonts w:ascii="IRNazanin" w:hAnsi="IRNazanin" w:eastAsia="IRNazanin"/>
          <w:color w:val="111111"/>
          <w:sz w:val="28"/>
          <w:sz w:val="28"/>
          <w:szCs w:val="28"/>
          <w:rtl w:val="true"/>
          <w:lang w:bidi="fa-IR"/>
        </w:rPr>
        <w:t>زهرا علیهاالسلام خود استقلال دارد و دارای کرامات و مقام والا و صاحب ولایت کبری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حدیثی از پیامبر اکرم در شان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مرفوعالا اذا کان یوم القیامة تقبل ابنتی فاطمة علی ناقة من نوق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خطامها من لولو رطب، قوائمها من الزمرد الاخضر، ذنبها من المسک الاذفر، عیناها یاقوتتان حمراوان، علیها قبة من نور، یری ظاهرها من باطنها، و باطنها من ظاهرها، داخلها عفو الله، خارجها رحمةالله، علی راسها تاج من نور، للتاج سبعون رکنا، کل رکن مرصع بالدر و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یضی‌ء کما یضی‌ء الکوکب الدری فی افق السماء علی یمینها سبعون الف ملک، و عن شمالها سبعون الف ملک، و جبرئیل آخذ بخطام الناقة، ینادی باعلی صوته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غضوا ابصارکم حتی تجوز فاطمه‌بنت محمد؛ فلا یبقی یومئذ نبی و لا رسول و لا صدیق و لا شهید الا غضوا ابصارهم حتی تجوز فاطمة فتسیر حتی تحاذی عرش ربها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 و ابنة حبیبی، سلینی تعطی، واشفعی تشفعی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ذریتی و شیعتی، و شیعة ذریتی و محبی، و محبی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ذریة فاطمة و شیعتها و محبوها</w:t>
      </w:r>
    </w:p>
    <w:p>
      <w:pPr>
        <w:pStyle w:val="BookText"/>
        <w:rPr/>
      </w:pPr>
      <w:r>
        <w:rPr>
          <w:rFonts w:ascii="IRNazanin" w:hAnsi="IRNazanin" w:eastAsia="IRNazanin"/>
          <w:color w:val="111111"/>
          <w:sz w:val="28"/>
          <w:sz w:val="28"/>
          <w:szCs w:val="28"/>
          <w:rtl w:val="true"/>
          <w:lang w:bidi="fa-IR"/>
        </w:rPr>
        <w:t>و محبو ذریتها، فیقبلون و قد احاط بهم ملائکة الرحمة، فتقدمهم فاطمة، حتی تدخلهم الجنة</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از رسول خدا روایت می‌کند که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قیامت فرارسد، دخترم فاطمه سوار بر ناقه‌ای از ناقه‌های بهشتی وارد عرصه محشر می‌شود، که مهار آن ناقه از مروارید درخشان و چهارپای آن از زمرد سبز، دنباله‌اش از مشک بهشتی، چشمانش از یاقوت سرخ، و بر فراز آن، قبه‌ای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که بیرون آن از درونش و درون آن از بیرونش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داخل آن قبه، انوار عفو الهی و خارج آن خیمه، پرتو رحمت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فرازش تاجی از نور که دارای هفتاد پایه است از در و یاقوت که همانند ستارگان درخشان در افق آسمان نورافشانند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راست آن مرکب هفتاد هزار ملک، و از طرف چپ آن هفتاد هزار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 حالی که مهار ناقه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فراسوی خویش گیرید، و نظرها به پایین افکنید، این فاطمه دختر محمد است که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حتی انبیا و صدیقین و شهدا همگی از ادب، دیده فرومی‌گیرند؛ تا اینکه فاطمه عبور می‌کند و در مقابل عرش پروردگارش قرار می‌گیرد، آنگاه از جانب خدا جل جلاله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محبوبه‌ی من، و ای دختر حبیب من، بخواه از من آنچه می‌خواهی؛ تا عطایت کنم و شفاعت کن</w:t>
      </w:r>
    </w:p>
    <w:p>
      <w:pPr>
        <w:pStyle w:val="BookText"/>
        <w:rPr/>
      </w:pPr>
      <w:r>
        <w:rPr>
          <w:rFonts w:ascii="IRNazanin" w:hAnsi="IRNazanin" w:eastAsia="IRNazanin"/>
          <w:color w:val="111111"/>
          <w:sz w:val="28"/>
          <w:sz w:val="28"/>
          <w:szCs w:val="28"/>
          <w:rtl w:val="true"/>
          <w:lang w:bidi="fa-IR"/>
        </w:rPr>
        <w:t>هر که را مایلی تا قبول 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مولای من، دریاب ذریه‌ی مرا، شیعیان مرا، پیروان مرا، و دوستان ذریه‌ی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جانب حق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ذریه فاطمه و پیروان او؟ کجایند دوستدارانش، و دوستداران ذریه‌ی او؟ در آن هنگام جماعتی به پیش می‌آیند و فرشتگان رحمت آنان را از هر سوی در میان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در حالی که پیشگام آنهاست همگی را همراه خود به بهشت وارد می‌فرماید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سلام‌الله‌علیها در روز قیامت سوار بر مرکبهای متفاوت به تناسب مواقف متعدد است؛ و اینکه در احادیث وارده، مرکبهای آن حضرت، متفاوت ذکر شده است، و به نظر بعضی‌ها نوع مرکب مورد اختلاف بوده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مرکبی که بیان شده است با مشخصات معین در موقف معین بوده و همه‌اش درست جای اختلاف نیست؛ و علت اختلاف در مشخصات مرکب، از این جهت است که هنگامی که فاطمه علیهاالسلام به سوی عرش الهی سیر می‌کند مرکب خاصی دارد، وقتیکه از مقابل عرش به جانب بهشت روان است یک مرکب مخصوص دیگر؛ و همچنین هنگام ورود به‌بهشت و جولان و طیران در فضای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مرکبهای خاص و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ذکر شد، و مشخصات یکی از مرکبهای آن حضرت بیان گردید و گفته شد که جبرئیل مهار ناقه‌ی بهشتی زهرا سلام‌الله‌علیها را در روز محشر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جبرئیل،</w:t>
      </w:r>
    </w:p>
    <w:p>
      <w:pPr>
        <w:pStyle w:val="BookText"/>
        <w:rPr/>
      </w:pPr>
      <w:r>
        <w:rPr>
          <w:rFonts w:ascii="IRNazanin" w:hAnsi="IRNazanin" w:eastAsia="IRNazanin"/>
          <w:color w:val="111111"/>
          <w:sz w:val="28"/>
          <w:sz w:val="28"/>
          <w:szCs w:val="28"/>
          <w:rtl w:val="true"/>
          <w:lang w:bidi="fa-IR"/>
        </w:rPr>
        <w:t xml:space="preserve">نماینده‌ی خاص خدای لامکان، در هر مکان و موقفی است و در برخی از آیات و روایات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دانشمندان همه را حمل بر آمدن جبرئیل نماینده‌ی حق تبارک و تعالی نموده‌اند؛ لذا هنگام ورود فاطمه علیهاالسلام به عرصه‌ی محشر، آن یکتا کنیز برگزیده‌ی خدا و بانوی بانوان عالم از اولین و آخرین، همین شایسته‌ی اوست که مهار مرکبش را جبریل امین بگیرد و با افتخار ندا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حتی تجوز فاطمة بنت محمد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حتی تجوز فاطمه الصدیقه بنت محمد صلی الله علیه و آله و سلم و من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کم لتجوز فاطمه بنت محمد صلی الله علیه و آله و سلم سیده نساءالعالمین علی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و نکسوا روسکم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تمر فاطمه بنت رسول‌الله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حتی تعبر فاطمه بنت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حتی تمر فاطمه بنت حبیب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الابصار فان هذه فاطمه تسیر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فهذه فاطمه بنت محمد رسول‌الله صلی الله علیه و آله و سلم تمر علی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نکسوا روسکم و غضوا ابصارکم حتی تجوز فاطمه علی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طاطاوا الروس و غضوا الابصار، فان هذه فاطمه تسیر الی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نیسابوری درباره‌ی روایت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شرط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یعتی بر مبنای شرط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ابی‌الحدید در شرح نهج‌البلاغه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روایت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من الاحادیث الصحیحه،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الاخبار المستضعفه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از احادیث صحیحه می‌باشد و از جمله احادیث ضعیف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مصادر این روایت در کتب عامه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34209</w:t>
      </w:r>
      <w:r>
        <w:rPr>
          <w:rFonts w:eastAsia="IRNazanin" w:cs="IRNazanin"/>
          <w:color w:val="111111"/>
          <w:sz w:val="28"/>
          <w:szCs w:val="28"/>
          <w:rtl w:val="true"/>
          <w:lang w:bidi="fa-IR"/>
        </w:rPr>
        <w:t xml:space="preserve">- </w:t>
      </w:r>
      <w:r>
        <w:rPr>
          <w:rFonts w:eastAsia="IRNazanin" w:cs="IRNazanin"/>
          <w:color w:val="111111"/>
          <w:sz w:val="28"/>
          <w:szCs w:val="28"/>
          <w:lang w:bidi="fa-IR"/>
        </w:rPr>
        <w:t>34211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34229</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الاتحاف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شیعه نیز موجود است که از جمله می‌توان به مصادر ذیل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تفسیر سوره‌ی البقره، آیه‌ی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مایل به بررسی بیشتر روایات شیعی در این باره هستند مراجعه بفرمایند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در یک روایت دیگر از رسول اکرم صلی الله علیه و آله و سلم چنین نقل شده است که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بطنان العرش، یا اهل القیامه غضوا ابصارکم، هذه فاطمه بنت محمد، تمر علی الصراط، فتمر فاطمه علیها و تمر شیعتها علی الصراط کالبرق</w:t>
      </w:r>
    </w:p>
    <w:p>
      <w:pPr>
        <w:pStyle w:val="BookText"/>
        <w:rPr/>
      </w:pPr>
      <w:r>
        <w:rPr>
          <w:rFonts w:ascii="IRNazanin" w:hAnsi="IRNazanin" w:eastAsia="IRNazanin"/>
          <w:color w:val="111111"/>
          <w:sz w:val="28"/>
          <w:sz w:val="28"/>
          <w:szCs w:val="28"/>
          <w:rtl w:val="true"/>
          <w:lang w:bidi="fa-IR"/>
        </w:rPr>
        <w:t>الخاطف</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منادی از میان عرش الهی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 چشمان خود فروگیرید، این فاطمه دختر محمد است که از صراط عبور می‌کند، آنگاه فاطمه با شیعیان بسرعت برق از صراط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حضرت رسول اکرم صلی الله علیه و آله و سلم منقول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سلی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شیعه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شیعه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فمن اعتصم بک فهو معک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یود الخلائق انهم کانوا فاطمیین، فتسیرین و معک شیعتک و شیعه ولدک و شیعه امیرالمومنین آمنه روعاتهم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جبرئیل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چه می‌خواهی از خدای خویش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شیعیان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شیعیان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شیعه‌ی فرزندانم را نیز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آنان را بخشیدم؛ یا فاطمه، اینک در میان اهل محشر برو و هر کسی که به تو پناهنده شود، همراه تو به بهشت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سپس به سخنان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همه‌ی مردم آرزو می‌کنند که ای کاش ما نیز فاطمی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در چنین روزی است که شیعیان تو، پیروان اولاد تو، و شیعیان امیرالمومنین در پی تو به سلامت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جابر در یک حدیث مفصل از حضرت باقر سلام‌الله‌علیه نقل می‌کند که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جابر انها ذلک الیوم لتلتقط شیعتها و محبیها کما یلتقط الطیر الحب الجید من الحب الردی‌ء، فاذا سار شیعتها معها عند باب الجنه، یلقی الله فی قلوبهم ان یلتفتوا، فاذا التفتوا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احبائی ما التفاتکم؟ فقد شفعت فیکم فاطمه بنت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احببنا ان یعرف قدرنا فی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احبائی ارجعوا و انظروا من احبکم لحب فاطمه، انظروا من اطعمکم لحب فاطمه، انظروا من کساکم لحب فاطمه، انظروا من سقاکم شربه فی حب فاطمه، انظروا من رد عنکم غیبه فی حب فاطمه، خذوا بیده و ادخلوه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یبقی فی</w:t>
      </w:r>
    </w:p>
    <w:p>
      <w:pPr>
        <w:pStyle w:val="BookText"/>
        <w:rPr/>
      </w:pPr>
      <w:r>
        <w:rPr>
          <w:rFonts w:ascii="IRNazanin" w:hAnsi="IRNazanin" w:eastAsia="IRNazanin"/>
          <w:color w:val="111111"/>
          <w:sz w:val="28"/>
          <w:sz w:val="28"/>
          <w:szCs w:val="28"/>
          <w:rtl w:val="true"/>
          <w:lang w:bidi="fa-IR"/>
        </w:rPr>
        <w:t>الناس الا شاک او کافر او منافق</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یا جابر، این است همان روزی که مادرم زهرا شیعیان خود را از میان اهل محشر جدا می‌کند چنان مرغی که دانه‌های خوب را از بد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همراه فاطمه شیعیانش به در بهشت می‌رسند، خدا در قلب آنان چنین القاء می‌فرماید که به پشت سر خویش نگاه کنند؛ آنگاه که به عقب سر خود نظر افکنند، از جانب خدای تعالی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شما به پشت سرتان نگاه می‌کنید؟ من که شفاعت فاطمه دخترم حبیبم محمد را درباره‌ی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می‌داریم قدر و منزلت ما شیعیان فاطمه در چنین روزی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خدای تعالی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دوستان من برگردید،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صحنه‌ی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افکنید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برای دوستی فاطمه شما را دوست داشته است هر کس را که به خاطر زهرا به شما دوستداران فاطمه اطعام کرده؛ نیکی نموده، و با جرعه‌ی آبی سیرابتان کرده، و یا از غیبت افراد درباره‌ی شما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بگیرید و به بهشت واردش کنید، سپس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برکت محبت جده‌ام زهرا کسی بر جای نمی‌ماند جز آنکسی که نسبت به مقام والای آل‌محمد تردید داشته و یا کافر و یا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رسول اکرم صلی الله علیه و آله و سلم منقول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فاطمة ابنتی الجنة و ذریتها و شیعتها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الاکبر</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ما اشتهت انفسهم خالدون</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هی والله فاطمة و ذریتها و شیعتها</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با ذریه و شیعیانش وارد بهشت می‌شوند، و در این مورد است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 بزرگ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غمگین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چه که بدان تمایل دارند برای همیشه متنعمند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و ذریه و شیعیان او در پناه رحمت خدا، از وحشت روز محشر در امن و امان هستند و از اینجا معلوم می‌شود که حضرت زهرا دارای شیعه‌ی مخصوص به خود و صاحب استقلال شخصیت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عاصمی در کتاب 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چنین روایت می‌کند که پیامبر اکرم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 الذی بعثنی بالنبوة لاخذن یوم القیامة بحجزة</w:t>
      </w:r>
    </w:p>
    <w:p>
      <w:pPr>
        <w:pStyle w:val="BookText"/>
        <w:rPr/>
      </w:pPr>
      <w:r>
        <w:rPr>
          <w:rFonts w:ascii="IRNazanin" w:hAnsi="IRNazanin" w:eastAsia="IRNazanin"/>
          <w:color w:val="111111"/>
          <w:sz w:val="28"/>
          <w:sz w:val="28"/>
          <w:szCs w:val="28"/>
          <w:rtl w:val="true"/>
          <w:lang w:bidi="fa-IR"/>
        </w:rPr>
        <w:t>جبرئیل، و علی اخذ بحجزتی، و فاطمة آخذه بحجزته، والحسن آخذ بحجزة فاطمة،والحسین آخذ بحجزة الحسن، و شیعتهم اخذه بحجزتهم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تری الله ذاهبا برسول‌الله؟ و این تری رسول‌الله ذاهبا باخیه؟ و ان تری اخا رسول‌الله ذاهبا بزوجته؟ و این تری فاطمة ذاهبة بولدها؟ این تری ولد رسول‌الله صلی الله علیه و آله و سلم ذاهبین بشیعتهم؟ الی الجنة و رب الکعبه یا سلمان، الی الجنة و رب الکعبة یاسلمان، الی الجنة و رب الکعبه یا سلمان، عهد عهد به جبرئیل من عند رب العالمین</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قسم به وجود مقدسی که مرا به پیامبری مبعوث فرموده است، در روز قیامت، من دامان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نماینده‌ی خدای عز و جل را می‌گیرم، و علی دامان مرا، و فاطمه دامان علی را، و حسن دامان فاطمه را، و حسین دامان حسن را، و شیعیانشان دست به دامان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آیا گمان می‌کنی، خدای تعالی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می‌برد؟ و پیامبر، برادرش علی را؟ و علی همسرش زهرا را؟ و فاطمه دو فرزندش را؟ و آنها شیعیانشان را کجا خواهند برد؟ سپس پیامبر اکرم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قسم به خدای کعبه به سوی بهشت می‌برند؛ و این پیمانی است</w:t>
      </w:r>
    </w:p>
    <w:p>
      <w:pPr>
        <w:pStyle w:val="BookText"/>
        <w:rPr/>
      </w:pPr>
      <w:r>
        <w:rPr>
          <w:rFonts w:ascii="IRNazanin" w:hAnsi="IRNazanin" w:eastAsia="IRNazanin"/>
          <w:color w:val="111111"/>
          <w:sz w:val="28"/>
          <w:sz w:val="28"/>
          <w:szCs w:val="28"/>
          <w:rtl w:val="true"/>
          <w:lang w:bidi="fa-IR"/>
        </w:rPr>
        <w:t>که جبرئیل از جانب پروردگار جهانیان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و ایقان به ولایت حضرت صدیقه سلام‌الله‌علیها، و اظهار تشیع و دوستی نسبت به او، در زیارت مخصوص آن حضرت نیز با این جملات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 که من از شیعیان زهرا و از دوستان اویم و معتقد به ولایت آن حضرت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حضرت فاطمه صدیقه سلام‌الله‌علیها در والاترین مناقب و برترین مقامات با پدر و همسر و فرزندانش مشترک است و با در نظر گرفتن مطالبی که نسبت به مراتب عالی آن حضرت در روز قیامت بیان شد، و بشارتهائی که درباره‌ی شیعیانش از پیامبر اکرم نقل شده است، هرگز معقول نیست که صاحب این مقامات عالیه ولیةالله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را که بیان شد، از اخباری که در علت نامگذاری حضرت صدیقه سلام‌الله‌علیها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اسمی است که از اسماء حق تبارک و تعالی مشتق گردیده، و بر عرش و جنت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الفاطر و هذه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ذخائر العقبی می‌خوانیم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 الله علیه و اله و سلم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تدرین لم سمیت فاطمة؟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لم سمیت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قد فطمها و ذریتها عن النار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نسائی و خطیب بغدادی روایت می‌کنند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ابنتی فاطمه حوراء آدمیه، لم تحض و لم تطمث، انما سماها فاطمه لان الله فطمها و محبیها عن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اسم ترا فاطمه نهاده‌اند؟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خودتان بفرمایید سبب این تسمیه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خدای تعالی فاطمه و شیعیان او را از آتش روز قیامت منقطع و دور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را محب‌الدین طبری در ذخائر العقبی از ابن عساکر نقل کرده است و اضافه می‌کند که این حدیث را امام علی بن موسی الرضا علیهماالسلام نیز در مسند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طبری می‌گوید حضرت رضا در کتاب مسندش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عز و جل فطم ابنتی فاطمه و ولدها و من احبهم من النار فلذلک سمیت فاطمه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خدای تبارک و تعالی دخترم فاطمه و فرزندانش را و هر کسی را که آنان را دوست بدارد از آتش منقطع و دور گردانیده است و از این جهت است که او را فاطمه</w:t>
      </w:r>
    </w:p>
    <w:p>
      <w:pPr>
        <w:pStyle w:val="BookText"/>
        <w:rPr/>
      </w:pP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دانشمندانی که نامشان برده شد، جمعی دیگر از علماء نیز این روایت را در کتابهای خود آورده‌اند، از جمله عبیدی مالکی </w:t>
      </w:r>
      <w:r>
        <w:rPr>
          <w:rStyle w:val="FootnoteAnchor"/>
          <w:rtl w:val="true"/>
        </w:rPr>
        <w:footnoteReference w:id="218"/>
      </w:r>
      <w:r>
        <w:rPr>
          <w:rFonts w:ascii="IRNazanin" w:hAnsi="IRNazanin" w:eastAsia="IRNazanin"/>
          <w:color w:val="111111"/>
          <w:sz w:val="28"/>
          <w:sz w:val="28"/>
          <w:szCs w:val="28"/>
          <w:rtl w:val="true"/>
          <w:lang w:bidi="fa-IR"/>
        </w:rPr>
        <w:t>در عمدة التحقیق این مطلب را ذکر کرده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قسطلانی که یکی از دانشمندان بزرگ عامه است در مواهب اللدنیه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النسائی و الخطیب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فاطمه لان الله فطمها و محبیها عن النار</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بتولا لانقطاعها عن نساء زمانها فضلا و دینا و 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لانقطاعها عن الدنیا الی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الاثیر</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و خطیب بغدادی از پیامبر روایت کرده‌اند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 این دلیل فاطمه نامیده شده که خدای تبارک و تعالی او را و دوستانش را از آتش منقطع و دور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بتول نامیده‌اند، زیرا از نظر تدین و فضیلت و اصالت از تمام زنان عصر خویش جدا و ممتاز بوده است؛ همچنین گفته شده که تسمیه‌ی او به بتول به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 دل از دنیا گسسته و به خدای خویش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نامهای حضرت فاطمه سلام‌الله‌علیها رمزی و سری دارد که در اخبار وارد است، چرا فاطمه‌اش نامیده‌اند؟ چرا او را بتول گفته‌اند، و چرا اسمش را عذرا نهاده‌اند؟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دو یک معنی دارند که به فرمایش پیامبر اکرم صلی الله علیه و آله و سلم حاکی از این است که حضرت فاطمه و فرزندش و شیعیان او در روز قیامت از آتش منقطع و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نیز از شیعیان فاطمه سلام‌الله‌علیها قرار بدهد، ان‌شاءالله</w:t>
      </w:r>
      <w:r>
        <w:rPr>
          <w:rFonts w:eastAsia="IRNazanin" w:cs="IRNazanin"/>
          <w:color w:val="111111"/>
          <w:sz w:val="28"/>
          <w:szCs w:val="28"/>
          <w:rtl w:val="true"/>
          <w:lang w:bidi="fa-IR"/>
        </w:rPr>
        <w:t>.</w:t>
      </w:r>
      <w:bookmarkStart w:id="122" w:name="pg19281_194544"/>
    </w:p>
    <w:p>
      <w:pPr>
        <w:pStyle w:val="Heading3"/>
        <w:numPr>
          <w:ilvl w:val="2"/>
          <w:numId w:val="1"/>
        </w:numPr>
        <w:rPr/>
      </w:pPr>
      <w:bookmarkStart w:id="123" w:name="__RefHeading___Toc17006004_1280447820"/>
      <w:bookmarkStart w:id="124" w:name="_Toc44"/>
      <w:bookmarkEnd w:id="122"/>
      <w:bookmarkEnd w:id="123"/>
      <w:r>
        <w:rPr>
          <w:rtl w:val="true"/>
        </w:rPr>
        <w:t>خلقت پیامبر و زهرا و ائمه از یک نور واحد</w:t>
      </w:r>
      <w:bookmarkEnd w:id="124"/>
    </w:p>
    <w:p>
      <w:pPr>
        <w:pStyle w:val="BookText"/>
        <w:rPr/>
      </w:pPr>
      <w:r>
        <w:rPr>
          <w:rFonts w:ascii="IRNazanin" w:hAnsi="IRNazanin" w:eastAsia="IRNazanin"/>
          <w:color w:val="111111"/>
          <w:sz w:val="28"/>
          <w:sz w:val="28"/>
          <w:szCs w:val="28"/>
          <w:rtl w:val="true"/>
          <w:lang w:bidi="fa-IR"/>
        </w:rPr>
        <w:t>منقبت دیگر، اشتراک خاتون محشر فاطمه‌ی اطهر علیهاالسلام با رسول اکرم و امیرالمؤمنین و سایر ائمه‌ی معصومین علیهم‌السلام در مبدا خلقت بودن، در خوی و سرشت، و در شئون دیگر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مزیتی که محمد و آل‌محمد علیهم‌السلام در کیفیت خلقت نسبت به عموم بشر دارند مقام ولایت آنان را ثابت می‌کند، زیرا بدون داشتن آن مقام شامخ دارا بودن این امتیاز مخصوص در آفرینش امکان ندارد، و از این مطلب، افضلیت آنان بر جمیع مخلوقات استفاده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و ائمه‌ی اطهار صلوات‌الله‌علیهم این موضوع را مبنای استدلال برتری خودشان بر تمام انبیا و فرشتگان قرار داده‌اند؛ و با در نظر گرفتن اینکه حضرت صدیقه سلام‌الله‌علیها در این فضیلت،</w:t>
      </w:r>
    </w:p>
    <w:p>
      <w:pPr>
        <w:pStyle w:val="BookText"/>
        <w:rPr/>
      </w:pPr>
      <w:r>
        <w:rPr>
          <w:rFonts w:ascii="IRNazanin" w:hAnsi="IRNazanin" w:eastAsia="IRNazanin"/>
          <w:color w:val="111111"/>
          <w:sz w:val="28"/>
          <w:sz w:val="28"/>
          <w:szCs w:val="28"/>
          <w:rtl w:val="true"/>
          <w:lang w:bidi="fa-IR"/>
        </w:rPr>
        <w:t>هم‌ردیف و هم‌شان پیامبر اکرم می‌باشد، و با بررسی اخبار وارده در این موضوع، کاملا واضح و ثابت می شود که‌حضرت فاطمه 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معصومین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جمیع انبیا و ملائک افضل است؛ و اگر نسبت به این مطلب در اخبار تصریحی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تصریح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کیفیت آفرینش ممتاز و شئون خلقت آن حضرت حاکی از مقام ولایت و برتری رتبه‌ی آن وجود مقدس بر کافه‌ی مخلوقات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و جن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این باره ما به بررسی چند روایت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حدیثی است از مفضل بن عمر، که از حضرت صادق سلام‌الله‌علیه سؤال می‌کند که ولادت حضرت فاطمه سلام‌الله‌علیها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ابتدای کلام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کلمه‌ی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سخن نشانگر عظمت موضوع و موید این است که طرح این سؤال بسیار ارزنده و قابل بحث و گفتگو است و این مطلبی است گفتنی و داستانی است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بلی چه ولادتی، چه مولودی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داستان عجیبی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خدیجه لما تروج بها رسول‌الله صلی الله علیه و اله و سلم هجرتها نسوة مکه؛ فکن لا یدخلن علیها و لا یسلمن علیها و لا یترکن امراة تدخل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فاستوحشت خدیجة لذالک و کان جزعها و غمها حذرا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حملت بفاطمة کانت فاطمة تحدثها من بطنها و تصبرها؛ و کانت تکتم ذلک من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رسول‌الله صلی الله علیه و آله و سلم یوما فسمع خدیجه تحدث فاطمة، فقال لها یا خدیجه من تحدثین؟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یحدثنی و یونسنی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خدیجه، هذا جبرئیل یخبرنی انها انثی، و انها النسله الطاهرة المیمونه؛ و ان الله تبارک و تعالی سیجعل نسلی منها و سیجعل من نسلها ائمة و یجعلهم خلفاء فی ارضه بعد انقضاء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خدیجه علی ذلک الی ان حضرت ولادتها فوجهت الی نساء قریش و بنی‌هاشم ان تعالین لتلین منی ما تلی النساء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فارسلن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عصیتنا ولم تقبلی قولنا؛ تزوجت محمدا یتیم آل‌ابی‌طالب فقیرا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نجی‌ء و لا نلی من امرک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فاعتمت خدیجه لذلک فبینا هی کذلک اذ دخل علیها اربع نسوة سمر طوال کانهن من نساء بنی‌هاشم، ففزعت منهن لما راتهن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احدیهن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 یا خدیجه، فانا رسل ربک الیک و نحن اخواتک، انا ساره، و هذه آسیة بنت مزاحم، و هی رفیقتک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مریم بنت عمران، و هذه کلثوم اخت موسی بن عمران، بعثنا الله الیک لنلی منک ما تلی النساء من النساء، فجلست واحدة عن یمینها، و اخری عن یسارها، و الثالثه بین یدیها، و الرابعه من خلفها، فوضعت فاطمة طاهرة مطهرة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سقطت الی الارض، اشرق منها النور و دخل</w:t>
      </w:r>
    </w:p>
    <w:p>
      <w:pPr>
        <w:pStyle w:val="BookText"/>
        <w:rPr/>
      </w:pPr>
      <w:r>
        <w:rPr>
          <w:rFonts w:ascii="IRNazanin" w:hAnsi="IRNazanin" w:eastAsia="IRNazanin"/>
          <w:color w:val="111111"/>
          <w:sz w:val="28"/>
          <w:sz w:val="28"/>
          <w:szCs w:val="28"/>
          <w:rtl w:val="true"/>
          <w:lang w:bidi="fa-IR"/>
        </w:rPr>
        <w:t>عشر من الحور العین، کل واحدة معها طست من الجنة، و ابریق من الجنة، و فی الابریق ماء من الکوثر فتناولتها المراة التی کانت بین یدیها فغسلتها بماء الکوثر؛ و اخرجت خرقتین بیضاوین اشد بیاضا من اللبن، و اطیب ریحا من المسک و العنبر؛ فلفتها بواحدة و قنعتها بالثانیه، ثم استنطقتها، فنطقت فاطمة بالشهادتین،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ابی رسول‌الله سید الانبیاء، و ان بعلی سید الاوصیاء و ولدی سادة الاسباط؛ ثم سلمت علیهن، و سمت کل واحدة منهن باسمها، و اقبلن یضحکن الیها و تباشرت الحورالعین؛ و بشر اهل السماء بعضهم بعضا بولادة فاطمه و حدث فی السماء نور زاهر لم تره الملائکه قبل ذلک، و قالت النسوه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یا خدیجه، طاهرة مطهرة زکیة میمونه بورک فیها و فی نسلها، فتناولتها فرحة مستبشرة، و القمتها ثدیها فدر علیها</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همچنین مراجعه بفرمایید به مناقب 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خدیجه با پیامبر اکرم ازدواج کرد، زنهای مکه از او دوری جسته و دیگر به خانه‌ی او نمی‌آمدند و در هنگام ملاقات با خدیجه از سلام کردن به او خودداری می‌کردند و از ورود زنان به خانه‌ی او جلوگیری می‌نمودند، به این جهت قلب خدیجه را غم و</w:t>
      </w:r>
    </w:p>
    <w:p>
      <w:pPr>
        <w:pStyle w:val="BookText"/>
        <w:rPr/>
      </w:pPr>
      <w:r>
        <w:rPr>
          <w:rFonts w:ascii="IRNazanin" w:hAnsi="IRNazanin" w:eastAsia="IRNazanin"/>
          <w:color w:val="111111"/>
          <w:sz w:val="28"/>
          <w:sz w:val="28"/>
          <w:szCs w:val="28"/>
          <w:rtl w:val="true"/>
          <w:lang w:bidi="fa-IR"/>
        </w:rPr>
        <w:t xml:space="preserve">وحشت فراگرفت،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از ترس جان خودش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خطری که جان پیامبر را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خدیجه به فاطمه علیهاالسلام باردار شد، حضرت فاطمه در بطن او مونس و هم‌صحبت مادر بود و با او سخن می‌گفت و خدیجه را به صبر و بردباری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خدیجه این موضوع را از پیامبر اکرم مخفی داشت، تا اینکه یک روز غفلتا رسول خدا وارد خانه شد و سخن گفتن فاطمه را با خدیجه بشنید، از خدیجه سوال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کودکی که در بطن من است، هم‌صحبت من و مونس تنهائی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اینک جبرئیل به من خبر می‌دهد که این کودک،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اوست اصل و ریشه‌ی نسب مبارک و پاکیزه‌ی من، که خدای تبارک و تعالی سلسله‌ی اولاد مرا از او قرار داده است، و از نسل اوست ائمه‌ی طاهرین و خلفای روی زمین، بعد از انقضاء دوران وحی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تا هنگام ولادتش با خدیجه سخن می‌گفت، و مونس و هم‌صحبت مادر بود، وقتیکه میلادش نزدیک شد،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بین سایر زنان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قریش و بنی‌هاشم پیغام داد که زمان وضع حمل من نزدیک است، به نزد من آیید، و مرا در ولادت نوزادم یاری و مساعدت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چنین پاسخ دادند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خدیجه، چون تو در امر ازدواجت گفتار ما راقبول نکردی، و از سخنان ما سرپیچی نمودی، و محمد یتیم آل‌ابی‌طالب را</w:t>
      </w:r>
    </w:p>
    <w:p>
      <w:pPr>
        <w:pStyle w:val="BookText"/>
        <w:rPr/>
      </w:pPr>
      <w:r>
        <w:rPr>
          <w:rFonts w:ascii="IRNazanin" w:hAnsi="IRNazanin" w:eastAsia="IRNazanin"/>
          <w:color w:val="111111"/>
          <w:sz w:val="28"/>
          <w:sz w:val="28"/>
          <w:szCs w:val="28"/>
          <w:rtl w:val="true"/>
          <w:lang w:bidi="fa-IR"/>
        </w:rPr>
        <w:t>که فقیری تهیدست است به همسری برگزیدی ما نیز به نزد تو هرگز نمی‌آییم و در هنگام زادن، یار و پرستارت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از جواب رد آنان سخت غمگین و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ناگهان چهار زن، همانند زنان بنی‌هاشم، به خانه‌ی جناب خدیجه وارد شدند، در حالی که خدیجه از دیدار آنان هراسان شده بود، یکی از آن چهار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غم مخور پروردگار تو ما را برای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خواهران و یاوران تو هستیم،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دختر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بهشتی تو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کلثم </w:t>
      </w:r>
      <w:r>
        <w:rPr>
          <w:rStyle w:val="FootnoteAnchor"/>
          <w:rtl w:val="true"/>
        </w:rPr>
        <w:footnoteReference w:id="223"/>
      </w:r>
      <w:r>
        <w:rPr>
          <w:rFonts w:ascii="IRNazanin" w:hAnsi="IRNazanin" w:eastAsia="IRNazanin"/>
          <w:color w:val="111111"/>
          <w:sz w:val="28"/>
          <w:sz w:val="28"/>
          <w:szCs w:val="28"/>
          <w:rtl w:val="true"/>
          <w:lang w:bidi="fa-IR"/>
        </w:rPr>
        <w:t>خواهر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ما را برای کمک تو فرستاده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که هر زنی معمولا به کمک زنان دیگر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پرستار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 چهار زن در سمت راست خدیجه، دومی در طرف چپ او، سومی در پیش رویش، و چهارمی در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ترتیبی که برای تولد نوزاد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پاک و پاکیزه تولد یافت؛ و چون آن مولود مقدس بر زمین فرود آمد، نوری از طلعت او ساطع شد که پرتو آن در تمام خانه‌های مکه وارد گردید، و در شرق و غرب زمین محلی نماند که از آن نور بی‌بهره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ده نفر حورالعین، که در دست</w:t>
      </w:r>
    </w:p>
    <w:p>
      <w:pPr>
        <w:pStyle w:val="BookText"/>
        <w:rPr/>
      </w:pPr>
      <w:r>
        <w:rPr>
          <w:rFonts w:ascii="IRNazanin" w:hAnsi="IRNazanin" w:eastAsia="IRNazanin"/>
          <w:color w:val="111111"/>
          <w:sz w:val="28"/>
          <w:sz w:val="28"/>
          <w:szCs w:val="28"/>
          <w:rtl w:val="true"/>
          <w:lang w:bidi="fa-IR"/>
        </w:rPr>
        <w:t xml:space="preserve">هر یک ابریقی بهشتی، پر از آب کوثر و یک طشت بهشتی بود وارد شدند و به خدمت آن بانوئی که در پیش روی حضرت خدیجه نشسته بود تقدیم کردند، و آن بانو، حضرت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آبهای دنیا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کوثر شست و شو نمود، و سپس در میان پارچه‌ای که از شیر سپیدتر، و از مشک و عنبر خوشبوتر بود بپیچید و از همان پارچه، مقنعه‌ای برای سر مبارک او ترتیب داد؛ آنگاه حضرت فاطه علیهاالسلام چنین به سخن آغاز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خدائی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پدرم فرستاده‌ی خدا و سید و سالار پیامبران است، و اینکه همسرم سید اوصیا، و فرزندانم سید و سالار نوادگان رسول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نخستین سخن حضرت صدیقه سلام‌الله‌علیها بعد از تولد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فاطمه به هر یک از آن چهار زن با ذکر نامش سلام فرمود، و آنان شاد و خندان به سلام او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حوران بهشتی که در آنجا حضور داشتند ولادت حضرت زهرا را به یکدیگر مبارکباد گفتند، و دامنه‌ی این شور و سرور به آسمانها کشیده شد، و اهالی آسمان هر یک در بشارت و تهنیت بر دیگران پیشی می‌گرفت، نور بسیار درخشانی در میلاد حضرت فاطمه در آسمانها حادث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که قبل از آن هرگز فرشتگان نظیر آن را مشاهده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بشارت‌دهنده‌ی این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از طلعت این نوزاد چراغان است و جهان از پرتو رحمت نور باران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چهار بانو نوزاد را به خدمت خدیجه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خدیجه بگیر فرزند خود را؛ که پاکیزه و مطهر و مبارک است و برکات بی‌پایان الهی در وجود او و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سرور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در آغوش گرفت و برای نوشیدن شیر بر سینه‌اش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صفات و خصوصیات بشری است که ولی الله باشد، و این کیفیت ولادت، مخصوص اولیاء خداست، و این شئون منحصر است به کسانی که دارای مقام ولایتند و اولی به نفس دیگران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شدن از نوری که پیامبر اکرم و علی سلام‌الله‌علیه از آن نور آفریده شده‌اند، و به سبب همان نور نیز بر جمیع فرشتگان و جبرئیل برتری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خود این مطلب را تصریح می‌فرماید و هنگامی که از او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تو افضلی یا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رسول‌الله؟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مخزون مکنون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نوری که جز خدا کسی از کیفیت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کلامی فرمود که از آن نوری حاصل شد، و سپس کلام دیگری فرمود که از آن نیز نور دیگری حادث گشت، آنگاه آن دو نور بهم پیوستند، از نور اول ارواح ما و از نور دوم پیکرهای ما بوجود آمدند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و امام سلام‌الله‌علیه در اثر همان نور است که 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انعقاد نطفه آنان و دمیده شدن روحشان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باخبر هستند، بر همه جا احاطه دارند، و همه چیز را می‌دانند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صدیقه‌ی زهرا سلام‌الله‌علیها نیز عینا چنین است، و مراتب مذکور از خصوصیات نبوت و امامت نیست بلکه از شئون ولایت و اولی به نفس بودن بر جمیع بشر است، و از برکات همان مقام است که حضرت صدیقه زهرا سلام‌الله‌علیها در هنگام ولادتش، بمحض اینکه بر زمین فرود می‌آید از همه چیز آگاه است، دیگر تمام و کمالش به‌بزرگی و کوچکی سن او وابسته نیست، همانگونه که در ولادت پیامبر اکرم بر شانه‌ی مبارکش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نقش می‌بندد، حضرت زهرا نیز در نخستین لحظات میلادش، از نبوت پدر خود خبر می‌دهد و به یکتایی خدا و رسالت محمد شهادت می‌دهد؛ علم او در روز ولادتش با دانش او در هنگام شهادتش هیچ فرقی ندارد؛ از همه چیز آگاه است، به اوضاع جهان بیناست، از تمام قضایا خبردار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فرشتگان، نامهای حور العین و اهل جنت، اسم دشمنانش، و اسامی تمامی انبیا را می‌داند؛ از اولین و آخرین، چیزی بر او پوشیده نیست؛ او در بطن مادر و در روز ولادتش دارای همان علم خدادادی بوده است که پدرش و امیرالمؤمنین واجد آن بوده‌اند؛ در نتیجه جای هیچگونه</w:t>
      </w:r>
    </w:p>
    <w:p>
      <w:pPr>
        <w:pStyle w:val="BookText"/>
        <w:rPr/>
      </w:pPr>
      <w:r>
        <w:rPr>
          <w:rFonts w:ascii="IRNazanin" w:hAnsi="IRNazanin" w:eastAsia="IRNazanin"/>
          <w:color w:val="111111"/>
          <w:sz w:val="28"/>
          <w:sz w:val="28"/>
          <w:szCs w:val="28"/>
          <w:rtl w:val="true"/>
          <w:lang w:bidi="fa-IR"/>
        </w:rPr>
        <w:t xml:space="preserve">اشکال نیست اگر در میلادش شهادت به رسالت محمد می‌دهد چنانکه علی بن‌ابی‌طالب نیز در هنگام ولادتش این شهادت را می‌دهد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رسول‌الله، و اشهد ان علیا وصی محمد رسول‌الله، و بمحمد یختم النبوه و بی یتم الوصیه، و انا امیرالمومنین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الواعظین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تلاوت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نیز از پیبامبر اکرم نقل است که امیرالمومنین علیه‌السلام پس از ولادت خود قرآن را از ابتدا تا انتها برای پیامبر صلی الله علیه و آله و سلم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الواعظین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اینها از شئون ولایت سرچشمه می‌گیرد، و در اثر آن نور مبارکی است که مایه‌ی آفرینش او بوده است، نوری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 مکنون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خدا کسی از کیفیت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مانند آئینه‌ای تمام‌نما، همه‌ی عوالم ملکوت در آن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که در برابر لوح محفوظ و لوح محو و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حامل اوست، و در مقابل اسرافیل و دیگر فرشتگان، و روبروی جمع عوالم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 قرار گرفته است و با احاطه‌ی علمی همه چیز را بی کم و کاست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پیامبر اکرم درباره‌اش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خدای تعالی آن نور را آفرید، به سه بخش تقسیمش فرمود، و از آن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بوجود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 بن ابی‌طالب و قد ولج علی فاطمة، فلماابصرت به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لاحدثک بما کان و بما هو کائن و بما لم یکن الی یوم القیامة حین تقوم الساعه؛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امیرالمؤمنین علیه‌السلام یرجع القهقری، فرجعت برجوعه اذ دخل علی النبی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اباالحسن، فدنی، فلما اطمان به المجلس،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تحدثنی ام احدثک؟</w:t>
      </w:r>
    </w:p>
    <w:p>
      <w:pPr>
        <w:pStyle w:val="BookText"/>
        <w:rPr/>
      </w:pPr>
      <w:r>
        <w:rPr>
          <w:rFonts w:ascii="IRNazanin" w:hAnsi="IRNazanin" w:eastAsia="IRNazanin"/>
          <w:color w:val="111111"/>
          <w:sz w:val="28"/>
          <w:sz w:val="28"/>
          <w:szCs w:val="28"/>
          <w:rtl w:val="true"/>
          <w:lang w:bidi="fa-IR"/>
        </w:rPr>
        <w:t>قال امیرالمؤمنین 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منک احسن یا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بک قد دخلت علی فاطمه، و قالت لک کیت و کیت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فاطمة من نورنا؟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تعلم؟ فسجد علی شکرا الله تعالی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امیرالمؤمنین و خرجت بخروجه، فولج علی فاطمه و ولجت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رجعت الی ابی فاخبرته بما قلته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کذالک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اباالحسن؛ ان الله تعالی خلق نوری و کان یسبح الله جل جلاله، ثم اودعه بشجرة من شجر الجنه، فاضائت، فلما دخل ابی الجنه اوحی الله الیه الهاما ان اقتطف الثمر من تلک الشجرة و ادرها فی لهواتک ففعل، فاودعنی الله سبحانه طلب ابی، ثم اودعنی خدیجه بنت خویلد فوضعتنی، و انا من ذلک النور؛ اعلم ما کان و ما یکون و ما لم یکن؛ یا اباالحسن، المومن ینظر بنورالله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سلام‌الله‌علیه را دیدم که به منزل صدیقه زهرا علیهاالسلام وارد شد، هنگامی که فاطمه علیهاالسلام آن حضرت را مشاهده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آی، تا از آنچه در گذشته بوقوع پیوسته است، و از آنچه تا روز قیامت واقع خواهد شد، و از آنچه هرگز واقع شدنی نیست، با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چنین به سخن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امیرالمومنین علیه‌السلام بدون اینکه پاسخی به زهرا بگوید، به عقب برگشت، من نیز با او به عقب برگشتم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سکوت علی در برابر زهرا، و بازگشتن او، بدون اینکه پاسخی بگوید، نشانگر عظمت موضوع، و نمودار مقام رفیع زهرا، و برای معرفت و آشنایی با شئون والای آن حضرت است، وگرنه چهارده معصوم علیهم‌السلام نسبت به مقامات یکدیگر آگاهی کامل</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از نزد حضرت زهرا به حضور پیامبر اکرم شتافت و بمحض ورود او،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نزدیکتر بیا، و چون علی جلوس نمود، پیامبر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داستان را بازگو کنم، یا که تو خود می‌گویی؟</w:t>
      </w:r>
    </w:p>
    <w:p>
      <w:pPr>
        <w:pStyle w:val="BookText"/>
        <w:rPr/>
      </w:pPr>
      <w:r>
        <w:rPr>
          <w:rFonts w:ascii="IRNazanin" w:hAnsi="IRNazanin" w:eastAsia="IRNazanin"/>
          <w:color w:val="111111"/>
          <w:sz w:val="28"/>
          <w:sz w:val="28"/>
          <w:szCs w:val="28"/>
          <w:rtl w:val="true"/>
          <w:lang w:bidi="fa-IR"/>
        </w:rPr>
        <w:t>امیرالمؤمنین سلام‌الله‌علیه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لب به سخن بگشایید، نیکوتر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من همراه تو بودم که بر حضرت صدیقه زهرا سلام‌الله‌علیها وارد شدی، و او چنین و چنان گفت، و تو از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را با من در میان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 از نور ماست؟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موضوع را نمی‌دانی؟ آنگاه علی سجده‌ی شکر بجای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طرز سوال و جواب، نشان می‌دهد که این پرسش و پاسخ فقط برای تفهیم موضوع به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نور فاطمه از نور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تو خود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ندانستن مطرح نیست، و علی نمی‌گوید نه نمی‌دانم، بلکه همانطوریکه گفته شد این گفت و شنود برای تشریح موضوع، جهت آگاهی دیگران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حضور پیامبر اکرم به سوی فاطمه روان شد و من نیز همراه او وارد خانه‌ی زهرا علیهاالسلام شدم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اینجا به حضور پدرم برگشتی و آنچه را که من به تو گفته بودم به آن حضرت</w:t>
      </w:r>
    </w:p>
    <w:p>
      <w:pPr>
        <w:pStyle w:val="BookText"/>
        <w:rPr/>
      </w:pPr>
      <w:r>
        <w:rPr>
          <w:rFonts w:ascii="IRNazanin" w:hAnsi="IRNazanin" w:eastAsia="IRNazanin"/>
          <w:color w:val="111111"/>
          <w:sz w:val="28"/>
          <w:sz w:val="28"/>
          <w:szCs w:val="28"/>
          <w:rtl w:val="true"/>
          <w:lang w:bidi="fa-IR"/>
        </w:rPr>
        <w:t>بازگو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اینچنین بود یا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هنگامی که خدای تعالی، نور وجود مرا آفرید، این نور پیوسته خدا را تسبیح و ستایش می‌کرد، سپس پروردگار آن را به درختی از درختهای بهشتی امانت داد، و این نور همواره پرتوافکن و روشنائی‌بخش بود، تا اینکه پدرم به بهشت وارد گردید، و از جانب خدا به او الهام شد، که از میوه آن درخت برگیرد، در آن هنگام، نور مرا خدای سبحان به صلب پدرم، و بعدا به رحم خدیجه بنت خویلد منتقل فرمود، تا اینکه از او متولد شدم، من از همان نورم، و از آنچه در گذشته واقع شده است و یا در آینده واقع خواهد شد، و از آنچه هرگز واقع‌شدنی نیست باخبرم، یا اباالحسن، مومن با نور خدائی نظاره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به کیفیت خلقت ائمه‌ی اطهار و حضرت صدیقه زهرا سلام‌الله‌علیها اشاره نموده است، نشان می‌دهد که نور چهارده معصوم علیهم‌السلام نور واحد است، و دانش خداداد آنان نیز از همین نور سرچشمه می‌گیرد، نوری که نزد خدای تبارک و تعالی مخزون و مکنون است و جز او کسی از کیفیت آن آگاه نیست، و علم اولین و آخرین در آن نور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از حضرت رسول اکرم در این زمینه نقل شده است که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الجنة، خلقها من نور وجهه ثم اخذ ذلک</w:t>
      </w:r>
    </w:p>
    <w:p>
      <w:pPr>
        <w:pStyle w:val="BookText"/>
        <w:rPr/>
      </w:pPr>
      <w:r>
        <w:rPr>
          <w:rFonts w:ascii="IRNazanin" w:hAnsi="IRNazanin" w:eastAsia="IRNazanin"/>
          <w:color w:val="111111"/>
          <w:sz w:val="28"/>
          <w:sz w:val="28"/>
          <w:szCs w:val="28"/>
          <w:rtl w:val="true"/>
          <w:lang w:bidi="fa-IR"/>
        </w:rPr>
        <w:t>النور فقذفه، اصابنی ثلث النور، و اصاب فاطمة ثلث النور، و اصاب علیا و اهل بیته ثلث النور، فمن اصابه ذلک النور، اهتدی الی ولایة آل‌محمد و من لم یصبه من ذلک النور، ضل عن ولایة آل‌محمد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خدای متعال بهشت را از نور جمالش آفرید، آن نور را باز پس گرفت و ثلث آن را بر وجود من افکند، ثلث دیگرش را بر فاطمه، و ثلث آخرین را بر علی و اولاد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پرتوی از آن نور افکنده شود به ولایت آل‌محمد راه یابد، و هر کس از آن نور بی‌بهره ماند، دور از ولایت آل‌محمد به گمراهی و تباهی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یک از شیعیان نیز شعاعی از این نور تابیده است که درباره‌ی آنان،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 من فضل طینتنا</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جزیی از ما هستند و از باقیمانده‌ی طینت ما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را غمگین کند آنان را نیز اندوهگین می‌نماید و آنچه که ما را شادمان کند آنان را نیز مسرور می‌نماید؛ لذا هر کس که می‌خواهد به ما رو کند به شیعیان ما رو نماید چرا که آنان وی را به ما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علی بن ابی‌طالب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شیعتک هم الفائزون یوم القیامه، فمن اهان واحدا منهم فقد اهانک، و من اهانک فقد اهاننی، و من اهاننی ادخله الله نار جهنم خالدا فیها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منی و انا منک، روحک من روحی، و طینتک من طینتی، و شیعتک خلقوا من فضل طینتنا؛ فمن احبهم فقد احبنا، و من ابغضهم فقد ابغضنا، و من عاداهم فقد عادانا، و من ودهم فقد 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شیعتک مغفور لهم علی ما کان فیهم من ذنوب و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انا الشفیع لشیعتک غدا اذا قمت المقام المحمود، فبشرهم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شیعتک شیعه الله، و انصارک انصار الله، و اولیاوک اولیاء الله، و حزبک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سعد من تولاک، وشقی من عاداک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لک کنز فی الجنه و انت ذو قرنیها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بشاره المصطفی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امیرالمومنین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شیعیان تو در روز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شیعیان تو اهانت نماید به تو اهانت نموده است، و هر کس به تو اهانت نماید به من اهانت کرده است، و هر کس که به من اهانت نماید خداوند او را برای همیشه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جایگاهی بس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 هستی و من از تو می‌باشم، روح تو روح من است و طینت تو طینت من می‌باشد و دوست بدارد ما را دوست داشته، و هر کس که با آنان دشمنی ورزد با ما دشمنی نموده است؛ هر کسی که با عداوت نماید با ما عداوت نموده و هر کس که با آنان مودت ورزد با ما مودت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شیعیان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گناهان و عیوبی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گیرم شفیع شیعیان تو خواهم بود؛ پس، این بشارت را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شیعه‌ی تو شیعه‌ی خداست و یاران تو یاران پروردگارند، دوستان تو دوستان خدا و حزب تو حزب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که دوستی تو را پیشه نمود به نیکبختی</w:t>
      </w:r>
    </w:p>
    <w:p>
      <w:pPr>
        <w:pStyle w:val="BookText"/>
        <w:rPr/>
      </w:pPr>
      <w:r>
        <w:rPr>
          <w:rFonts w:ascii="IRNazanin" w:hAnsi="IRNazanin" w:eastAsia="IRNazanin"/>
          <w:color w:val="111111"/>
          <w:sz w:val="28"/>
          <w:sz w:val="28"/>
          <w:szCs w:val="28"/>
          <w:rtl w:val="true"/>
          <w:lang w:bidi="fa-IR"/>
        </w:rPr>
        <w:t>دست یافت و هر کس که با تو دشمنی نمود نگون بخت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در بهشت گنجی است؛ و تو ذوالقرنین بهشت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نیز حدیث بسیار مفصلی نقل است که در آن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شیعیان از باقیمانده‌ی طینت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روایتی در این خصوص نقل شده است 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محمدا من طینه من جوهره تحت العرش، و انه کان لطینته نضح فجبل طینه امیرالمومنین علیه‌السلام من نضح طینه رسول‌الله صلی الله علیه و آله و سلم، و کان لطینه امیرالمومنین علیه‌السلام نضح فجبل طینتنا من فضل طینه امیرالمومنین علیه‌السلام، و کانت لطینتنا نضح فجبل طینه شیعتنا من نضح طینتنا، فقلوبهم تحن الینا، و قلوبنا تعطف علیهم تعطف الوالد علی الولد نحن خیر لهم و هم خیر لنا، و رسول‌الله لنا خیر و نحن له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را از طینت و سرشتی که از گوهری در زیر عرش بود خلق فرمود، و طینت محمد را تراوشی بود که خداوند طینت امیرالمومنین را از همان تراوش طینت رسول خدا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طینت امیرالمومنین را نیز تراوشی بود که خداوند طینت ما را از باقیمانده‌ی طینت امیرالمومنین را خلق کرد، و برای طینت ما نیز تراوشی بوده که خداوند شیعیان ما را از همان تراوش طینت ما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شیعیان ما مشتاق ما هستند و دلهای 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مهربانی و شفقت پدر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شیعیانمان بهترین‌ها هستیم و شیعیان ما برای ما بهترین‌ها هستند؛ رسول خدا نیز برای ما بهترین است و ما هم برای او بهترین‌ها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علمای عامه نیز ابن حسنویه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یرفعها الی عمار بن یاسر رضی الله عنه، قال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اسری بی الی السماء اوحی الله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من تخلی امتک؟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انا خلیفتک علی الناس اجمعین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اصطفیتک برسالاتی و انت امینی علی وحیی، ثم خلقت من طینتک الصدیق الاکبر خیر الاوصیاء جعلت له الحسن والحسین، انت یا محمد شجره و علی غصنها و فاطمه ورقها والحسن و الحسین ثمرها، خلقتکم من طین فی علیین، و جعلت شیعتکم من بقیه طینتکم، فلاجل ذلک قلوبهم و اجسادهم تهوی الیکم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 المناقب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احقاق الحق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شامگاهی که مرا به معراج آسمانها بردند خداوند به من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امت خویش را به چه کسی می‌سپاری؟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من جانشین تو بر امت تو می‌باشم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 طاعت و خدمت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رسالت از سوی خود برگزیدم و تو امین وحی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درختی هستی که علی شاخه‌ی آن و فاطمه برگ آن و حسن و حسین میوه‌های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گلی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خلق نمودم و از باقیمانده‌ی گل شما شیعیان شما را آفریدم؛ از همین روست که شیعیان شما قلبها و جسمهایشان رو سوی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اخیر را با الفاظ دیگر نیز می‌توانید در بحارالانوار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ببینید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از ته‌مانده‌ی خمیرمایه‌ی خلقت ما آفریده شده‌اند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در توصیف نور مذکور، آن را با تعبیرات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وجه‌الله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عظمه‌الله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سپس چنین به سخن ادامه</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مخزون مکنون فی علم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است پوشیده و پنهان در علم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این نور به سه قسمت مساوی تقسیم شده است که از یک قسمت آن محمد بن‌عبدالله، از یک ثلثش فاطمه، و از یک سوم دیگرش علی و اولاد علی آفریده شده‌اند، همانند میوه‌ای که بطور مساوی بین سه نفر تقسیم شود، بهره‌ی هر یک از سه نفر بدون کم و زیاد با دیگران برابر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پیامبر اکرم، به اقتضای خلقتش از آن نور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شئون آفرینش، در عالم اظله، در عالم الست، در عالم ارواح، در عالم جنین، در این جهان، در قبر، در برزخ، در حشر، و در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عینا حضرت صدیقه‌ی زهرا سلام‌الله‌علیها و امیرالمؤمنین و اولاد معصومش علیهم‌السلام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عوالمی که آنها سیر کرده‌اند همه یک نسق، و به یک وضع، و به یک ردیف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ولادت پیامبر اکرم، از نور او جمیع خانه‌های مکه و تمام عوالم بالا و پائین روشن می‌شود، و فرشتگان ولادت او را بشارت می‌دهند،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تهذیب 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سیره‌ی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برای اطلاع از روایات منقوله‌ی شیعه نیز مراجعه بفرمایید به کتاب بحارالانوار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به‌اقتضای آفرینش از</w:t>
      </w:r>
    </w:p>
    <w:p>
      <w:pPr>
        <w:pStyle w:val="BookText"/>
        <w:rPr/>
      </w:pPr>
      <w:r>
        <w:rPr>
          <w:rFonts w:ascii="IRNazanin" w:hAnsi="IRNazanin" w:eastAsia="IRNazanin"/>
          <w:color w:val="111111"/>
          <w:sz w:val="28"/>
          <w:sz w:val="28"/>
          <w:szCs w:val="28"/>
          <w:rtl w:val="true"/>
          <w:lang w:bidi="fa-IR"/>
        </w:rPr>
        <w:t>همان نور مقدسی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میلاد حضرت زهرا سلام‌الله‌علیها نیز این چنین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آن نور خدائی، سرچشمه‌ی علم و تقوی، زهد و صفا، رحمت و عظمت، و سیر در عوالم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روایات مختلف، خلقت چهارده معصوم علیهم‌السلام، دو هزار سال، ده هزار سال، شانزده هزار سال، و یا بیست هزار سال قبل از آفرینش بشر نقل شده است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پیامبر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اول الناس فی الخلق و آخرهم فی البعث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فردوس الاخبار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4883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الروح و الجسد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فردوس الاخبار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4887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کنید به 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باب فضل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3609</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احادیث منقوله در کتب عامه این موضوع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پنج تن چندین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اختلافی که در ضبط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آدم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عامه محرز و مسلم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که از طریق فریقین نقل شده بود در قسمتهای قبلی همین کتاب ذیل آیه‌ی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ابتلی ابراهیم ربه بکلمات 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الامانه علی السموات و الارض و الجبال فابین ان یحملنها و اشفقن منها و حملها الانسان انه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همین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از دیدگاه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موضوع اول نقل گردید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مطلب بوده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بدانند این چهارده تن قبل از خلقت فرشتگان و آدمیان آفریده شده‌اند، نه اینکه تعداد دقیق سنوات مذکور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واحدند،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هم‌ردیف و یکنواخت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عوالم معنوی را با هم سیر کرده‌اند، و همین یک منقبت و اخبار یاد شده در این موضوع، ایجاب می‌کند که حضرت صدیقه زهرا سلام‌الله‌علیها همانند پیامبر اکرم و علی و اولاد معصومش، صاحب ولایت کبری بوده باشد</w:t>
      </w:r>
      <w:r>
        <w:rPr>
          <w:rFonts w:eastAsia="IRNazanin" w:cs="IRNazanin"/>
          <w:color w:val="111111"/>
          <w:sz w:val="28"/>
          <w:szCs w:val="28"/>
          <w:rtl w:val="true"/>
          <w:lang w:bidi="fa-IR"/>
        </w:rPr>
        <w:t>.</w:t>
      </w:r>
      <w:bookmarkStart w:id="125" w:name="pg19281_194565"/>
    </w:p>
    <w:p>
      <w:pPr>
        <w:pStyle w:val="Heading3"/>
        <w:numPr>
          <w:ilvl w:val="2"/>
          <w:numId w:val="1"/>
        </w:numPr>
        <w:rPr/>
      </w:pPr>
      <w:bookmarkStart w:id="126" w:name="__RefHeading___Toc17006006_1280447820"/>
      <w:bookmarkStart w:id="127" w:name="_Toc45"/>
      <w:bookmarkEnd w:id="125"/>
      <w:bookmarkEnd w:id="126"/>
      <w:r>
        <w:rPr>
          <w:rtl w:val="true"/>
        </w:rPr>
        <w:t>همانندی ولایت پیامبر و زهرا و ائمه</w:t>
      </w:r>
      <w:bookmarkEnd w:id="127"/>
    </w:p>
    <w:p>
      <w:pPr>
        <w:pStyle w:val="BookText"/>
        <w:rPr/>
      </w:pPr>
      <w:r>
        <w:rPr>
          <w:rFonts w:ascii="IRNazanin" w:hAnsi="IRNazanin" w:eastAsia="IRNazanin"/>
          <w:color w:val="111111"/>
          <w:sz w:val="28"/>
          <w:sz w:val="28"/>
          <w:szCs w:val="28"/>
          <w:rtl w:val="true"/>
          <w:lang w:bidi="fa-IR"/>
        </w:rPr>
        <w:t>موضوع دوازدهم در حقیقت تابع و حاصل موضوع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خلقت یکسان چهارده معصوم علیهم‌السلام، ایجاب می‌کند که در تمام شئون ولایت نیز ردیف یکدیگر باشند؛ لذا اثرات بغض و یا محبت، اطاعت و یا عصیان نسبت به هر معصومی برابر و یکسان با آثار و داد و یا عناد، سر پیچی و یا پیروی نسبت به هر یک از معصومین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وارده در این موضوع بسیار زیاد و فوق‌العاده است و شیعه و سنی همگی به این روایات معتقد بوده و به صحبت آنها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روایت از این دسته اخبار برای نمونه نقل 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الرسول الاکرم صلی الله علیه و آله و سلم بید الحسن والحسین،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احبنی و احب هذین و اباهما و امهما کان معی فی درجتی یوم القیامة</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یکی از روات این حدیث نصر بن علی بن نصر جهضمی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زمانیکه نصر بن علی این حدیث را نقل نمود متوکل دستور داد او را هزار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عبدالواحد با متوکل صحبت کرد و پیوسته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عبدالواحد آنقدر این سخن را گفت تا متوکل از او دست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از آنجائیکه پنداشت نصر بن علی رافضی است دستور زدن او را داد، ولی زمانیکه دانست او از اهل سنت است وی را رها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ماجرای نصر ب علی با متوکل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متوکل سنی بود ولی در او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دشمنی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علی از امامان ثابت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دست حسنین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و این دو فرزند مرا، و پدر و مادر این دو را دوست بدارد، روز قیامت با من هم‌درجه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هم‌درجه بودن با پیامبر اکرم مطلبی است که جا دارد بطور تفضیل درباره‌ی آن بحث و بررسی بعمل آید تا کاملا موضوع بر همگان روشن 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چگونه امکان دارد کسی در روز قیامت با رسول خدا صلی الله علیه و آله و سلم هم‌درجه باشد؟ مگر بشری می‌تواند به درجه‌ی رفیع و بی‌نظیر پیامبر اکرم صلی الله علیه و آله و سلم نائل شود؟ آیا چطور ممکن است که انسانی به درجه‌ی والای امیرالمومنین دسترسی پیدا کند؟ در این کلام حضرت رسول یک سر مگو، و یک راز نگفتنی نهفته است و آن عبارت از این است که آن حضرت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و عترت مرا دوست بدارد به درجه‌ی مؤمنین به ولایت نائل شده است، و با من در ردیف موالیان و در صف معتقدین به ولایت قرار دارد، اگرچه در این صف و در این درجه، هر فردی دارای رتبه‌ی متفاوت و مخصوص به خود می‌باشد، چنان که موحدان و افراد باایمان را در روز قیامت درجات متفاوت بیشماری است، مؤمنین به ولایت را نیز به تعداد افرادشان درجاتی است ولی در عین حال همه‌ی آنان، در صف موحدین، در صف معتقدین، و در درجه‌ی مومنین به ولایت با محمد</w:t>
      </w:r>
    </w:p>
    <w:p>
      <w:pPr>
        <w:pStyle w:val="BookText"/>
        <w:rPr/>
      </w:pPr>
      <w:r>
        <w:rPr>
          <w:rFonts w:ascii="IRNazanin" w:hAnsi="IRNazanin" w:eastAsia="IRNazanin"/>
          <w:color w:val="111111"/>
          <w:sz w:val="28"/>
          <w:sz w:val="28"/>
          <w:szCs w:val="28"/>
          <w:rtl w:val="true"/>
          <w:lang w:bidi="fa-IR"/>
        </w:rPr>
        <w:t>بن عبدالله هم‌صف، هم‌ردیف، هم‌دین، و هم‌درجه‌اند، و یا به عبارت دیگر، ممکن است عده‌ای به درجه‌ی شهادت نائل آیند ولی رتبه و مقام معنوی هر یک با دیگری متفاوت بوده، و تنها در مرتبه‌ی شهادت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باشند و با حفظ مراتب و مقامات مخصوص به خود، یکدیگر هم‌صف و هم‌ردیف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درجات معنوی به تعداد افراد بشر متفاوت است، مثلا جمیع موحدین اگر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شده و با یکدیگر در این موضوع نزدیک و هم‌درجه‌اند، لیکن خود این درجه، انبیا دارد، اوصیا دارد، علما دارد، شهدا دارد، مخلصون دارد، که هر یک را مقام و مرتبه‌ی بسیار متفاوت و مخصوص به خود است، و تنها در موحد بودن با هم مشترکند، و عینا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المحبه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مورد بحث را عده‌ای از علماء سنی در کتابهای خود نقل کرده‌اند که از جمله‌ی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احمد، ترمذی در جامع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صحاص ششگانه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در تاریخش، ابن عساکر در تاریخش، جزری </w:t>
      </w:r>
      <w:r>
        <w:rPr>
          <w:rStyle w:val="FootnoteAnchor"/>
          <w:rtl w:val="true"/>
        </w:rPr>
        <w:footnoteReference w:id="234"/>
      </w:r>
      <w:r>
        <w:rPr>
          <w:rFonts w:ascii="IRNazanin" w:hAnsi="IRNazanin" w:eastAsia="IRNazanin"/>
          <w:color w:val="111111"/>
          <w:sz w:val="28"/>
          <w:sz w:val="28"/>
          <w:szCs w:val="28"/>
          <w:rtl w:val="true"/>
          <w:lang w:bidi="fa-IR"/>
        </w:rPr>
        <w:t xml:space="preserve">در اسنی المطالب، ابن اثیر در اسدالغابه، ابوالمظفر در تذکره، محب‌الدین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در تشریح حدیث مذکور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بالمعیه هنا المعیه من حیث المقام، بل من جهه رفع الحجاب</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دانشمند سنی بسیار نیکو مطلب را درک نموده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و علی و زهرا و دو فرزندم حسن و حسین را دوست بدارد با من در روز قیامت هم‌درجه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به نظر آید که مقصود هم‌مقام بودن با رسول خداست، بلکه مراد این است که چون هر مسلمان با ایمانی به علی و اولاد علی محبت داشته باشد، خدای تعالی او را به جوار رحمتش نزدیک می‌فرماید، و در مرکز لطف و احسانش قرار می‌دهد، و پرده‌ها برداشته می‌شود، در این مقام رفع حجاب، و بی‌پرده در محضر حق تبارک و تعالی قرار گرفتن، با پیامبر هم‌صف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آنگاه به سخن چنین ادامه می‌دهد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مع الذین انعم الله علیهم من النبیین والصدیقن والشهداء والصالحین، و حسن اولئک رفیقا</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مؤمن، با انبیاء و صدیقین و شهدا و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نعمتهای خویش را به آنان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و همراهند، و چه رفیقان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روشن است که در این آیه یکسان بودن مقامات مطرح نیست بلکه مراد برابر بودن همه‌ی اهل ایمان است در معرض فیض، و در جلوه‌گاه رحمت، و بی‌پرده در محضر لطف و مرحمت خدا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یک از انبیا، صدیقین، شهدا، علما، صالحین، ابرار، اخیار، و مخلصون را مقامی خاص و جداگانه، و درجه و مرتبه‌ای مخصوص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آل‌عبا علیهم‌السلام را نیز مرتبه و مقامی است بی‌نظیر و مخصوص به خودشان که هر پنج تن بطور یکسان در آن مشترکند، و هرگز کسی را به آن مقام والا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در این مورد علمای سنی و شیعه نقل کرده‌اند که برخی از آنها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احب هولاء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والحسین و فاطمة و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احبنی و من ابغضهم فقد ابغضنی</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رسول‌الله صلی الله علیه و آله و سلم جالسا، فمرت فاطمه علیهاالسلام، و هی خارجه من بیتها الی حجره نبی الله صلی الله علیه و آله و سلم و معها ابناها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علی فی آثارهم، فنظر الیهم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هولاء فقد احبنی، و من ابغضهم فقد ابغضنی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پیامبر اکرم نشسته بودم که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حسن و حسین با او بودند و علی نیز در پی آنان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خانه‌ی خود به سوی حجره‌ی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اینها را دوست بدارد مرا دوست دارد و هر کس که با اینان دشمنی ورزد با من دشمنی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توجه خوانندگان را به قسمتی از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از پیامبر صلی الله علیه و آله و سلم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من احب فاطمه بنتی فهو فی الجنه معی، و من ابغضها فهو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هر کس که دخترم فاطمه را دوست بدارد در بهشت با من خواهد بود و هر کس که بغض و دشمنی فاطمه را در دل داشته باشد در آتش جای خواهد گرفت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اینان یعنی حسن و حسین و فاطمه و علی را دوست بدارد، مرا دوست داشته است، و کسی که با اینان دشمنی کند، با من خصومت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حضرت صدیقه زهرا علیهاالسلام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آذاها فقد آذانی، و من آذانی فقد آذی الله،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 آله و سلم و هو آخذ بید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 من لم یعرفها فهی فاطمه بنت محمد صلی الله علیه و آله و سلم، و هی بضعه منی، و هی قلبی و روحی التی بین جنبی، فمن آذاها فقد آذانی، و من آذانی فقد اذی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نزهه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یوذون الله و رسوله لعنهم الله فی الدنیا و الاخرة</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آذاها فی حیاتی کمن آذاها بعد موتی، و من آذاها بعد موتی کمن آذاها فی حیاتی، و من آذاها فقد آذانی، و من آذانی فقد آذی الله، و 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یوذون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فاطمه را بیازارد مرا آزرده است، و هر مرا اذیت کند گویی خدا را آزرده است، چنانکه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کسانی که خدا و رسول او را بیازارند، خدا آنان را در دنیا و آخرت لعنت کرده و از رحمت خود دور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توجه به فرمایش پیامبر اکرم آزار حضرت صدیقه سلام‌الله‌علیها برابر است با ایذاء نسبت به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نقل شد و احادیثی که از قول پیامبر اکرم در این موضوع بیان می‌شود، همگی عبارات کتب عامه است که شیعه و سنی در صحت آنها متفق‌القول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اغضبها اغضبنی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پاره‌ی تن من است، هر کس او را خشمگین کند، مرا به خشم آورده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یوذینی ما آذاها، و یغضبنی ما اغضبها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پاره‌ی تن من است، آنچه فاطمه را بیازارد، مرا نیز آزرده می‌سازد، و آنچه فاطمه را به خشم آورد مرا هم غضبناک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یقبضنی ما یقبضها، یبسطنی ما یبسطها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پاره‌ی تن من است، آنچه او را دلگیر کند مرا گرفته خاطر می‌سازد، و آنچه او را مسرور گرداند، مرا شاد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بضعه منی، یوذینی ما آذاها، و ینصبنی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بضعه منی، ینصبنی ما انصبها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یتعبنی ما اتعبها، و النصب التعب، و قیل المشقه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پاره‌ی تن من است، آنچه او را آزرده کند مرا می‌آزارد، و آنچه او را به زحمت اندازد مرا دچار مشقت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فریقین روایات بسیار دیگری از پیامبر اکرم با مفهومی تقریبا همانند احادیث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عبارات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چند نمونه از آنها را در اینجا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بضعة منی، یسعفنی </w:t>
      </w:r>
      <w:r>
        <w:rPr>
          <w:rStyle w:val="FootnoteAnchor"/>
          <w:rtl w:val="true"/>
        </w:rPr>
        <w:footnoteReference w:id="243"/>
      </w:r>
      <w:r>
        <w:rPr>
          <w:rFonts w:ascii="IRNazanin" w:hAnsi="IRNazanin" w:eastAsia="IRNazanin"/>
          <w:color w:val="111111"/>
          <w:sz w:val="28"/>
          <w:sz w:val="28"/>
          <w:szCs w:val="28"/>
          <w:rtl w:val="true"/>
          <w:lang w:bidi="fa-IR"/>
        </w:rPr>
        <w:t>ما یسعفها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شجنة </w:t>
      </w:r>
      <w:r>
        <w:rPr>
          <w:rStyle w:val="FootnoteAnchor"/>
          <w:rtl w:val="true"/>
        </w:rPr>
        <w:footnoteReference w:id="244"/>
      </w:r>
      <w:r>
        <w:rPr>
          <w:rFonts w:ascii="IRNazanin" w:hAnsi="IRNazanin" w:eastAsia="IRNazanin"/>
          <w:color w:val="111111"/>
          <w:sz w:val="28"/>
          <w:sz w:val="28"/>
          <w:szCs w:val="28"/>
          <w:rtl w:val="true"/>
          <w:lang w:bidi="fa-IR"/>
        </w:rPr>
        <w:t>منی، یبسطنی ما یبسطها، و یقبضنی ما</w:t>
      </w:r>
    </w:p>
    <w:p>
      <w:pPr>
        <w:pStyle w:val="BookText"/>
        <w:rPr/>
      </w:pPr>
      <w:r>
        <w:rPr>
          <w:rFonts w:ascii="IRNazanin" w:hAnsi="IRNazanin" w:eastAsia="IRNazanin"/>
          <w:color w:val="111111"/>
          <w:sz w:val="28"/>
          <w:sz w:val="28"/>
          <w:szCs w:val="28"/>
          <w:rtl w:val="true"/>
          <w:lang w:bidi="fa-IR"/>
        </w:rPr>
        <w:t>یقبضها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مضغة منی، من آذاها فقد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مضغة منی، یقبضنی ما قبضها، و یبسطنی ما بسطها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مضغة منی، یسرنی ما یسرها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منظور ما از نقل این احادیث شریف در منقبت حضرت صدیقه زهرا سلام‌الله‌علیها این است که بر همگان ثابت شود موضوع محبت و یاری آن حضرت، و یا بغض و دشمنی واذیت او، عینا همانند محبت و دوستی با پیامبر اکرم و یا عدوات و عناد نسبت به مقام نبوت است؛ و اعتقاد داشتن به این مطلب، هرگز منحصر به یک مذهب خاص نیست، بلکه این موضوع کاملا اسلامی و کلی است، و بدون تردید از معتقدات تمام مسلمین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نام عده‌ای از دانشمندان سنی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الفاظی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سیزده قرن در کتابهای خویش ثبت کرده‌اند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ملیکه متوفای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وی ازمحدثین برجسته‌ی مورد وثوق عامه است و علمای عامه او را باتفاق توثیق نموده و روایاتش در جمیع کتب صحاح سته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دینار مکی متوفای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علمای عامه در توثیق عمرو بن دینار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وی را در جمیع صحاح سته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ابی‌نجیح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میان ما از عمرو بن دینار فقیه‌تر و عالمتر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عبدالرحمن و عمرو بن دینار متقن‌ترین افراد در نقل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دینار موثق است، موثق است، موثق است، و یک حدیث که من از او می‌شنوم بهتر از استماع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دیگر اشخاص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لیث بن سعد مصری 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بن عیینه متوفای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ابوالنضر بغدادی متوفای</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ذهبی از وی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جرح و تعدیل عامه در وثاقت وی اتفاق نظر دارند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یونس یربوعی 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از ائمه و روات بسیار معروف عامه می‌باشد و احادیثش در کلیه‌ی صحاح سته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و نسائی و عثمان بن ابی‌شیبه و ابن سعد و عجلی و ابن حبان و ابن قانع و ذهبی از جمله کسانی هستند که احمد بن یونس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ابوالولید طیالسی 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ابوالمعمر هذلی متوفای</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شریک بزار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آنچنان در سنی گرد قوی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قاطر من به سخن گفتن بپردازد اظهار خواهد داشت که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ابن قانع وی را توثیق کرده‌اند و ابن حبان نیز نام او را در کتاب ثقات خویش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ابومعمر در صحیح بخاری و صحیح مسلم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بن سعید ثقفی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یحیی بن معین و ابوحاتم و نسائی و حاکم نیسابوری او را توثیق نموده‌اند و در تمامی صحاح سته روایات 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 و بتفصیل او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حماد مصری متوفای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مشایخ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ابوحاتم و ابوداود و نسائی و دار قطنی او را توثیق نموده‌اند و ابن حبان نام وی را در کتاب ثقات خویش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حافظ عبدالله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صحیح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مسلم در صحیحش که یکی از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صحاح 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ابوداود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یکی از صحاح سته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مورد وثوق تمامی علمای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صحاح 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صحاح 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ابوعبدالله ترمذی متوفای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ابوعبدالرحمن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یکی از صحاح ششگانه است، ابوالفرج اصفهانی متوفای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هجری، حاکم ابوعبدالله نیسابوری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حافظ ابونعیم اصفهانی</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ابوبکر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ابوزکریا خطیب تبریزی متوفای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ابومحمد بغوی 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قاضی ابوالفضل قاضی عیاض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وی از اکابر محدثین زمان خویش بوده و دارای تالیف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اخطب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ابوالقاسم 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ابوالقاسم سهیلی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وی را در تسلط بر زبان عربی امام می‌داند و او را از حفاظ حدیث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بن زبیر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سهیلی اطلاعات زیادی داشت و فردی بود عالم؛ در نحو سرآمد بود و بر لغت و واژه‌شناسی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تفسیر و حدیث عالم بود و به رجال و انساب نیز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تفسیر و حدیث عالم بود و به رجال و انساب نیز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و اصول فقه را می‌دانست و نسبت به تاریخ پیشینیان و حدیث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زیرک و هوشیار با نوآوری‌ها و استنباطات عمیق و عجیب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تذکره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ابی‌الحدید معتزلی متوفای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ابوالفرج ابن جوزی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 زندگانی ابن جوزی در مصادر زیر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المقصد الارشد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ابوسالم ابن طلحه‌ی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سبط ابن جوزی حنفی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کنجی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محب‌الدین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ازدی اندلسی متوفای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ذهبی شافعی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وی از اکابر علمای رجال و حدیث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کتب بسیاری تالیف نموده که همواره مورد استناد علمای پس از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شیوخ ذهبی را به هزار و سیصد نفر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کتانی نیز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مقدمه‌ی سیر اعلام النبلاء، طبقات سبکی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فهرس الفهارس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ایجی معروف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جمال‌الدین زرندی متوفای بعد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هجری،ابوالسعادات یافعی متوفای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اسنوی در طبقات خویش از وی تجلیل فراوان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امامی است که توسط علومی که دارا بود مرشد و مقتدا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او را امامی مفتی و محدثی توانا و فقیه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که خود در منی وی را ملاقات نموده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یافعی مردی صالح بود و مصنفات بسیاری تالیف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طبقات سبکی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طبقات اسنوی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الدرر الکامنه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زین‌الدین</w:t>
      </w:r>
    </w:p>
    <w:p>
      <w:pPr>
        <w:pStyle w:val="BookText"/>
        <w:rPr/>
      </w:pPr>
      <w:r>
        <w:rPr>
          <w:rFonts w:ascii="IRNazanin" w:hAnsi="IRNazanin" w:eastAsia="IRNazanin"/>
          <w:color w:val="111111"/>
          <w:sz w:val="28"/>
          <w:sz w:val="28"/>
          <w:szCs w:val="28"/>
          <w:rtl w:val="true"/>
          <w:lang w:bidi="fa-IR"/>
        </w:rPr>
        <w:t xml:space="preserve">عراقی متوفای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وی یکی از بزرگان برجسته‌ی محدثین عامه است و دارای تالیفات بسیاری از جمله در علم الحدیث می‌باشد و از کسانی است که در قرن هشتم از او با لقب مجدد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که خود یکی از شاگردان عراقی است درباره‌ی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املاء حدیث کرد و خداوند بوسیله‌ی او سنت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عامه به ذکر شرح زندگانی وی پرداخته و به ستایش از او مبادرت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 الفهارس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انباء الغمر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نورالدین هیثمی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جلال‌الدین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ابوالعباس قسطلانی 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قاضی دیار بکری 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زین‌الدین مناوی</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محبی در کتاب خلاصه الاثر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شرح حال وی را آورده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مناوی امام کبیر و حجت و موثق و مقتداست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او فرد برتر دانشمندان سرزمین خویش بود و فردی بود امام و فاضل و زاهد و عابد و در مقابل خداوند متواضع و خاشع؛ وجودش نافع بود و با نیکیهایش عزیز شده بود، همواره در حال تسبیح و ذکر پروردگار خود بود و همواره صبر و صداقت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بیش از یک وعده غذا نمی‌خورد و از میان علوم و معارف مختلف و احیانا علومی که با یکدیگر چندان مرتبط نبود به مطالبی آشنا شده بود که کسی از معاصرانش به همانندی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 سپس در کتاب خویش به ذکر مشایخ مناوی در فقه و اصول و تفسیر و حدیث و ادبیات و طریقت و انزوا پرداخته و تالیفات وی را برشمرده و از آنها بسیار تجلیل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معجم المطبوعات العربیه و المعربه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عده‌ی کثیری از علمای عامه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مطلب مورد بحث در نزد علمای عامه نیز بسیار حائز اهمیت است و با این روایات شریفه که ذکر شد بطور صریح استدلال و ثابت کرده‌اند که هر کس نسبت به حضرت زهرا محبت نداشته، و یا به نحوی از انحاء او را آزرده باشد کافر است، لذا ما این موضوع را عمیقا مورد بررسی قرار می‌دهیم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مطلب را معتقدین به یک مذهب عنوان می‌کنند، و گاهی موضوعی صد در صد عمومی و اسلامی است و با توجه به مدارک و اسنادی که از دانشمندان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کاملا ثابت می‌شود که این مطلب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حضرت صدیقه زهرا سلام‌الله‌علیها را آزار اذیت نماید و آن حضرت از او دل‌آزرده و ناخشنود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فوق‌العاده مهم و حیرت‌انگیز از پیامبر اکرم که از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تبارک و تعالی یغضب لغضب فاطمه، و یرضی لرضاها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تبارک و تعالی غضب می‌کند هنگامی که فاطمه بخشم آید، و راضی می‌شود آنگاه که او راضی 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خطاب به فاطمه علیهاالسلام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لغضبک و یرضی لرضاک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خدا با غضب تو غضب می کند و با رضای تو راضی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عجیب را عده‌ی زیادی از دانشمندان عامه نقل کرده‌اند که از جمله‌ی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ابن مثنی متوفای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خطیب بغدادی شرح زندگی وی را در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فردی موثق و مورد اعتماد است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اقامه‌ی حجت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ستایش از او را در بسیاری از کتب تراجم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ابی‌عاصم متوفای</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وی از فقهاء و حفاظ برجسته و مورد وثوق عامه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پنجاه هزار حدیث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ابویعلی موصلی متوفای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مولف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حافظ عبدالغنی ازدی و حاکم نیسابوری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 در اسناد، به او منتهی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ابوالقاسم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حاکم نیسابوری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ابوسعد خرکوشی متوفای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حافظ</w:t>
      </w:r>
    </w:p>
    <w:p>
      <w:pPr>
        <w:pStyle w:val="BookText"/>
        <w:rPr/>
      </w:pPr>
      <w:r>
        <w:rPr>
          <w:rFonts w:ascii="IRNazanin" w:hAnsi="IRNazanin" w:eastAsia="IRNazanin"/>
          <w:color w:val="111111"/>
          <w:sz w:val="28"/>
          <w:sz w:val="28"/>
          <w:szCs w:val="28"/>
          <w:rtl w:val="true"/>
          <w:lang w:bidi="fa-IR"/>
        </w:rPr>
        <w:t xml:space="preserve">ابوالقاسم ابن‌عساکر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ابوالمظفر 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ابوالعباس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شهاب‌الدین ابن حجر هیتمی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زرقانی مالکی 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ابوالعرفان صبان 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هر بشر حالات مختلفی دارد، و در هر ساعت دستخوش تحولات گوناگون است، معقول نیست که بشری در تمام لحظات زندگانی، با وجود آن همه دگرگونیها، همیشه و همه جا مورد توجه خدا بوده، و رضایتش رضای خدا، غضبش خشم‌خدا،</w:t>
      </w:r>
    </w:p>
    <w:p>
      <w:pPr>
        <w:pStyle w:val="BookText"/>
        <w:rPr/>
      </w:pPr>
      <w:r>
        <w:rPr>
          <w:rFonts w:ascii="IRNazanin" w:hAnsi="IRNazanin" w:eastAsia="IRNazanin"/>
          <w:color w:val="111111"/>
          <w:sz w:val="28"/>
          <w:sz w:val="28"/>
          <w:szCs w:val="28"/>
          <w:rtl w:val="true"/>
          <w:lang w:bidi="fa-IR"/>
        </w:rPr>
        <w:t>مسرتش خشنودی خدا، محبتش حب خدا، و دشمنی با او دشمنی با خدا باشد، و بر هر کسی به چشم حقارت نگاه کند خدا نیز با نظر حقارت بر او بنگرد، مگر اینکه صاحب مقام ولایت مطلقه بوده باشد؛ و به اعتبار همان مقام که عینا پیامبر اکرم و امیرالمؤمنین نیز دارا هستند، تنها این موضوع امکان‌پذیر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عدم توجه به شئون ولایت است که حضرات عامه می‌گویند پیامبر اکرم نیز همانند سایر مردم دشنام و ناسزا می‌گوید خشمناک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سخن را تا بجایی می‌رسانند که در بستر مرگ خطاب به آن حضرت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سلام‌الله‌علیها وجود مقدسی است که پیامبر اکرم صلی الله علیه و آله و سلم یک عمر او را به تمام امتش معرفی کرده، و مقامات معنویش را بیان فرموده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کاملا روشن و مبرهن است آن بشری که محبتش محبت خدا، اطاعتش اطاعت خدا، رضایتش رضایت خدا، مخالفتش مخالفت خدا، سخطش سخط خدا، غضبش غضب خداست، لازمه‌اش این است که باید صاحب مقام</w:t>
      </w:r>
    </w:p>
    <w:p>
      <w:pPr>
        <w:pStyle w:val="BookText"/>
        <w:rPr/>
      </w:pPr>
      <w:r>
        <w:rPr>
          <w:rFonts w:ascii="IRNazanin" w:hAnsi="IRNazanin" w:eastAsia="IRNazanin"/>
          <w:color w:val="111111"/>
          <w:sz w:val="28"/>
          <w:sz w:val="28"/>
          <w:szCs w:val="28"/>
          <w:rtl w:val="true"/>
          <w:lang w:bidi="fa-IR"/>
        </w:rPr>
        <w:t>شامخ ولایت مطلقه باشد، و در نتیجه، هر کس به صاحب ولایت ایمان نیاورد و محبتش را در دل نداشته باشد کافر است، و این مطلبی است که علمای عامه نیز به آن ایمان و اعتقاد دارند که در اینجا نقل بعضی از عبارات آنان مفید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سهیلی متوفای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الروض الانف در جلد دوم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لبابه رفاعة بن عبدالمنذر </w:t>
      </w:r>
      <w:r>
        <w:rPr>
          <w:rStyle w:val="FootnoteAnchor"/>
          <w:rtl w:val="true"/>
        </w:rPr>
        <w:footnoteReference w:id="258"/>
      </w:r>
      <w:r>
        <w:rPr>
          <w:rFonts w:ascii="IRNazanin" w:hAnsi="IRNazanin" w:eastAsia="IRNazanin"/>
          <w:color w:val="111111"/>
          <w:sz w:val="28"/>
          <w:sz w:val="28"/>
          <w:szCs w:val="28"/>
          <w:rtl w:val="true"/>
          <w:lang w:bidi="fa-IR"/>
        </w:rPr>
        <w:t>ربط نفسه فی توبه، و ان فاطمه ارادت حله حین نزلت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اقسمت ان لا یحلنی الا رسول‌الله صلی الله علیه و آله و سلم،فقال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مضغة منی، فصلی الله علیه و علی فاطمة، فهذا حدیث یدل علی ان من سبها فقد کفر، و من صلی علیها فقد صلی علی ابیها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رفاعه از گناهی که مرتکب شده بود توبه کرد، خودش را به چوب توبه محکم ببست و سوگند خورد هرگز آن بند</w:t>
      </w:r>
    </w:p>
    <w:p>
      <w:pPr>
        <w:pStyle w:val="BookText"/>
        <w:rPr/>
      </w:pPr>
      <w:r>
        <w:rPr>
          <w:rFonts w:ascii="IRNazanin" w:hAnsi="IRNazanin" w:eastAsia="IRNazanin"/>
          <w:color w:val="111111"/>
          <w:sz w:val="28"/>
          <w:sz w:val="28"/>
          <w:szCs w:val="28"/>
          <w:rtl w:val="true"/>
          <w:lang w:bidi="fa-IR"/>
        </w:rPr>
        <w:t xml:space="preserve">را نگشاید مگر اینکه محمد بن عبدالله به دست خود آنرا باز فرماید، و این را نشان قبول شدن توبه‌ی خود قرار داده بود، تا اینکه آیه‌ی قبول شدن توبه‌ی او از جانب پروردگار نازل شد </w:t>
      </w:r>
      <w:r>
        <w:rPr>
          <w:rStyle w:val="FootnoteAnchor"/>
          <w:rtl w:val="true"/>
        </w:rPr>
        <w:footnoteReference w:id="259"/>
      </w:r>
      <w:r>
        <w:rPr>
          <w:rFonts w:ascii="IRNazanin" w:hAnsi="IRNazanin" w:eastAsia="IRNazanin"/>
          <w:color w:val="111111"/>
          <w:sz w:val="28"/>
          <w:sz w:val="28"/>
          <w:szCs w:val="28"/>
          <w:rtl w:val="true"/>
          <w:lang w:bidi="fa-IR"/>
        </w:rPr>
        <w:t>و در آن هنگام حضرت فاطمه اراده فرمود آن بندها را بگشاید، ولی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پیامبر اکرم نباید مرا از بند رها نماید، زیرا من به این امر سوگند یاد کرده‌ام، و چون این سخن به گوش پیامبر اکرم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پاره‌ی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پیامبر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راوی حدیث چنین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اینکه هر کس فاطمه را دشنام دهد کافر می‌شود، و هر کس بر او صلوات فرستد، برابر است با صلوات بر پدرش رسول خدا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کیفیت صلوات و سلام بر او و زیارتش اخباری از پیامبر اکرم نقل شده است که همه نشانگر این است که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کاملا استقلال داشته و صلوات و زیاراتی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ابن حجر نیز در شرح کتاب جامع صغیر نقل کرده است، و جالبتر اینکه زین‌الدین 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کنوزالدقائق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این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سهیلی با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 که هر کس فاطمه را دشنام دهد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عمل مشعر بر بغض او نسبت به آن حضرت است و خدا چنین کسی را دشمن می‌دارد و هر کسی را که خدا دشمن بدارد یقینا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سهیلی از همین حدیث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از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افضل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زرقانی نیز 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به السهیلی علی ان من سبها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توجیهه انها تغضب ممن سبها، و قد سوی بین غضبها و غضبه و من اغضبه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المواهب اللدنیه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سهیلی با این حدیث استدلال کرده هر کسی که به فاطمه دشنام دهد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او این است که فاطمه از کسی که به او دشنام دهد به خشم و غضب می‌آید، و پیامبر نیز خشم و غضب فاطمه را برابر با خشم و غضب خویش دانسته است و هر کس که پیامبر را خشمگین نماید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سوالی که در اینجا باید مطرح گردد این است که با توجه به این فتوای علمای عامه در خصوص کفر دشنام دهندگان به زهرا علیهاالسلام، حکم صحابه و تابعینی که به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داده‌اند چیست؟ دشنام دهندگانی که در راس آنان نخستین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دشام ابوبکر به حضرت فاطمه علیهاالسلام را می‌توانید در شرح نهج‌البلاغه ابن ابی‌الحدید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سمهودی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وی از علما و فقهای عصر خویش بوده و در مدینه به تدریس و تالیف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در کتاب خویش به ستایش و تجلیل از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عیدروس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شیوخ وی پرداخته‌اند و شعرانی نیز در طبقات خویش او را مورد ستایش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طبقات شعرانی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یکی از بزرگان عامه است در ادامه‌ی</w:t>
      </w:r>
    </w:p>
    <w:p>
      <w:pPr>
        <w:pStyle w:val="BookText"/>
        <w:rPr/>
      </w:pPr>
      <w:r>
        <w:rPr>
          <w:rFonts w:ascii="IRNazanin" w:hAnsi="IRNazanin" w:eastAsia="IRNazanin"/>
          <w:color w:val="111111"/>
          <w:sz w:val="28"/>
          <w:sz w:val="28"/>
          <w:szCs w:val="28"/>
          <w:rtl w:val="true"/>
          <w:lang w:bidi="fa-IR"/>
        </w:rPr>
        <w:t>تشریح این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ان اولادها بضعة منها فیکونون بواسطتها بضعة منه، و من ثم لما رات ام‌الفضل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وی صحابیه است و همسر 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بسیاری از کتب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بعنوان اولین زن مسلمان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ام‌الفضل در زمان حکومت عثمان در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از زندگانی وی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النوم ان بضعة منه وضعت فی حجرها، اولها رسول‌الله بان تلد فاطمه غلاما فیوضع فی حجرها، فکل من یشاهد الان من ذریتها، بضعة من تلک البضعة، و ان تعددت الوسائط، و من تامل ذلک انبعث من قلبه داعی الاجلال لهم، و</w:t>
      </w:r>
    </w:p>
    <w:p>
      <w:pPr>
        <w:pStyle w:val="BookText"/>
        <w:rPr/>
      </w:pPr>
      <w:r>
        <w:rPr>
          <w:rFonts w:ascii="IRNazanin" w:hAnsi="IRNazanin" w:eastAsia="IRNazanin"/>
          <w:color w:val="111111"/>
          <w:sz w:val="28"/>
          <w:sz w:val="28"/>
          <w:szCs w:val="28"/>
          <w:rtl w:val="true"/>
          <w:lang w:bidi="fa-IR"/>
        </w:rPr>
        <w:t>تجنب بغضهم علی ای حال کانوا علیه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روشن است که نه تنها فاطمه پاره‌ی تن پیامبر است، بلکه اولاد او چون بضعه‌ی فاطمه‌اند، آنان نیز به واسطه‌ی زهرا پاره‌ی تن پیامبر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وقتی ام‌الفضل در خواب دید که پاره‌ای از تن پیامبر در دامان وی افتاده است رسول خدا خواب وی را اینطور تعبیر نمودند که فاطمه فرزندی خواهد آورد که در دامان ام‌الفضل قرار خواهد گرفت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سماک بن حرب ان ام‌الفضل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رایت ان عضوا من اعصائک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فاطمه غلاما و ترضعینه بلبن قثم، فولدت حسینا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حرب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ام‌الفضل به پیامبر اکرم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در خواب دیدم که عضوی از اعضای تو در خانه‌ی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پسری بدنیا خواهد آورد و تو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به او شیر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حسین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الاصابه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سعد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نیز در مسند خود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 است با این تفاوت که 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فولدت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فاطمه حسن را بدنیا آورد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در هر کجا ذریه‌ی پیامبر مشاهده شود، پاره‌ی تن رسول خداست، اگر چه شمار واسطه‌ها بسیار زیاد شده است؛ لذا هر کس این موضوع را بدقت</w:t>
      </w:r>
    </w:p>
    <w:p>
      <w:pPr>
        <w:pStyle w:val="BookText"/>
        <w:rPr/>
      </w:pPr>
      <w:r>
        <w:rPr>
          <w:rFonts w:ascii="IRNazanin" w:hAnsi="IRNazanin" w:eastAsia="IRNazanin"/>
          <w:color w:val="111111"/>
          <w:sz w:val="28"/>
          <w:sz w:val="28"/>
          <w:szCs w:val="28"/>
          <w:rtl w:val="true"/>
          <w:lang w:bidi="fa-IR"/>
        </w:rPr>
        <w:t>بررسی کند، در قلب خویش نسبت به آل‌محمد احساس محبت می‌نماید، و از دشمنی نسبت به آنان در هر حال دوری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تحریم اذی من یتاذی المصطفی بتاذیه، فکل من وقع منه فی حق فاطمة شی‌ء فتاذت به، فالنبی یتاذی به بشهادة هذالخبر، و لا شی‌ء اعظم من ادخال الاذی علیها من قبل ولدها، و لهذا عرف بالاستقراء معالجة من تعاطی ذالک بالعقوبة فی الدنیا و لعذاب الاخرة اشد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اذیت فاطمه حرام است، زیرا هر چیزی که او را آزرده خاطر کند،پیامبر را دل‌آزرده می‌نماید، و آنچه رسول خدا را بیازارد، در حقیقت خدا را اذیت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در پایان سخن چنین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تاریخ گذشته به ما گوشزد می‌کند این است که جزای آن کس که زهرا را بیازارد، گرفتاری در دنیاست، و البته عذاب او در آخرت شدیدتر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 گفتن به حضرت صدیقه سلام‌الله‌علیها برابر است با دشنام به پیامبر اکرم و امیرالمؤمنین و در نتیجه مساوی است با دشنام به حق تبارک و تعالی، چنان که رسول خدا درباره‌ی علی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علیا، من سب علیا فقد سبنی، و من سبنی فقد سب الله</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ابن عساکر این روایت را بدینگونه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 من سبنی فقد سب الله، و من سب الله فقد عذبه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موضوع نظر خوانندگان را به روایت ذیل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حجب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بمجلس من مجالس قریش و هم یسبون علیا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هولاء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 علیا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فردنی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الساب الله عز و 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الله فقد اشرک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فایکم الساب رسول‌الله عز و 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رسول‌الله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فایکم الساب علی بن ابی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اشهد بالله انی 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 و من سبنی فقد سب الله عز و جل، و من سب الله اکبه الله علی منخریه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الریاض النضره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نابینا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کنار جمعی از قریش که در حال دشنام دادن به علی علیه‌السلام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گرفته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راهنمایی‌اش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اینها چه می‌گفتند؟ 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علی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این عباس را بازگرداند و نزد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خداوند دشنام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هر کس که به خدا دشنام دهد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رسول خدا دشنام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رسول خدا دشنام دهد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علی بن ابی‌طالب دشنام می‌دادید؟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علی دشنام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علی دشنام دهد به من دشنام داده است، و هر کس که به خدا دشنام دهد خداوند او را با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روانه‌ی جهنم خواهد نمود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دشنام ندهید، هر کس به او دشنام دهد در حقیقت مرا</w:t>
      </w:r>
    </w:p>
    <w:p>
      <w:pPr>
        <w:pStyle w:val="BookText"/>
        <w:rPr/>
      </w:pPr>
      <w:r>
        <w:rPr>
          <w:rFonts w:ascii="IRNazanin" w:hAnsi="IRNazanin" w:eastAsia="IRNazanin"/>
          <w:color w:val="111111"/>
          <w:sz w:val="28"/>
          <w:sz w:val="28"/>
          <w:szCs w:val="28"/>
          <w:rtl w:val="true"/>
          <w:lang w:bidi="fa-IR"/>
        </w:rPr>
        <w:t>ناسزا گفته است؛ و هر کس به من دشنام دهد، همانا به خدا بدزبانی کرده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علیا فانه ممسوس بذات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علیا فانه کان ممسوسا فی ذات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 من سبنی فقد سب الله، و من سب الله ادخله الله نار جهنم و له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فردوس الاخبار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به ابوعبدالله جدلی بجلی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خصائص امیرالمومنین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معجم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علیا و لا اهل هذا البیت، ان جارا لنا قدم من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تروا هذا الفاسق بن الفاسق ان الله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فرماه الله بکوکبین فی عینیه و طمس الله 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و اهل این بیت دشنام ندهید، یکی از همسایگان ما از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 که خدا این فاسق فرزند فاسق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حسین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چشمان او دو نقطه‌ی سفید پدید آورد و او را نابینا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شافعی نیز به سند خویش نقل می‌کند که هشم بن بشیر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تمامی صحاح سته روایاتش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ادرکت خطباء اهل الشام بواسط فی زمن بنی امیه کان اذا مات لهم میت قام خطیبهم فحمد الله و اثنی علیه و ذکر علیا علیه‌السلام فسبه، فجاء ثور فوضع قرنیه فی ثدییه و الزقه بالحائط فعصره حتی قتله، ثم رجع یشق الناس یمینا و شمالا لایهیج احدا و لا یوذیه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بنی‌امیه خطبای اهل شام را در واسط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فردی از اهل واسط فوت شد؛ سخنرانشان برخاست و پس از حمد و ثنای خدا از علی یاد نمود و به او دشنام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دشنام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آمد و دو شاخ خود را بر سینه‌های وی گذارد و او را به دیوار چسباند و آنقدر شاخ خو ارا در سینه‌ی سخنران فشرد تا وی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حکایات دیگری نیز در این خصوص نقل شده است که از جمله‌ی آنها چند حکایتی می‌باشد که در کتاب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تبغضوا علیا، من اغضب علیا فقد اغضبنی، و من</w:t>
      </w:r>
    </w:p>
    <w:p>
      <w:pPr>
        <w:pStyle w:val="BookText"/>
        <w:rPr/>
      </w:pPr>
      <w:r>
        <w:rPr>
          <w:rFonts w:ascii="IRNazanin" w:hAnsi="IRNazanin" w:eastAsia="IRNazanin"/>
          <w:color w:val="111111"/>
          <w:sz w:val="28"/>
          <w:sz w:val="28"/>
          <w:szCs w:val="28"/>
          <w:rtl w:val="true"/>
          <w:lang w:bidi="fa-IR"/>
        </w:rPr>
        <w:t>اغضبنی فقد اغضب الله</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صحابی معروف 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لانعرف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ببغضهم 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منافقین را فقط از کینه و بغضشان نسبت به علی بن ابی‌طالب می‌شناختیم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دشمنی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هز کس او را به خشم آورد همانا مرا غضبناک کرده است و هر کس مرا خشمگین کند در حقیقت خدا را به خشم آورده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احبه فقد احبنی، و من احبنی فقد احب الله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دوست داشته باشد، در حقیقت به من مهر ورزیده است؛ و هر کس محبت مرا در دل داشته باشد، همانا خدا را دوست داشته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علیا فقد احبنی، و من ابغض علیا فقد ابغضنی، و من آذی علیا فقد آذانی، و من آذانی فقد آذی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لایحبه الا مومن، و لایبغضه الا منافق، من احبه فقد احبنی، و من ابغضه فقد ابغضنی، و من ابغضنی عذبه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به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سید فی الدنیا سید فی الاخره، من احبک فقد احبنی، و حبیبک حبیب الله، و من ابغضک قد ابغ ضنی و بغیضک بغیض الله، و الویل لمن ابغضک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مختر تاریخ دمشق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روایت دیگری به امیرالمومنین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من احبک فقد احبنی، و من احبنی فقد احب الله، و من احب الله ادخله الجنه، و من ابغضک فقد ابغضنی، و من ابغضنی ابغضه الله، و من ابغضه الله ادخله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علیا فقد اطاعنی، و من عصی علیا فقد عصانی و من عصانی فقد عصی الله، و من احب علیا فقد احبنی و من احبنی فقد احب الله، و من ابغض علیا فقد ابغضنی، و من ابغضنی فقد ابغض الله، لایحبک الا مومن و لایبغضک الا کافر او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 یکبار پیامبر به علی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محبک محبی و محبی محب الله، و مبغضک مبغضی و مبغضی مبغض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حبیبک حبیبی و حبیبی حبیب الله، و عدوک عدوی و عدوی عدو الله، و الویل لمن ابغضک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فرمایشات پیامبر اکرم در منقبت حضرت زهرا سلام‌الله‌علیها، عینا با همین مضامین در کتب معتبر شیعه و سنی نقل شده است که نشان می‌دهد آن حضرت در جمیع احکام و شئون ولایت با رسول خدا و امیرالمومنین شریک است، لذا علما چنین فتوی می‌دهند که هر کس به پیامبر اکرم، یا امیرالمومنین، یا فاطمه‌ی زهرا دشنام دهد واجب القتل می‌شود، و دانشمندان عامه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کافر است و هم واجب القتل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حق محمد و آل‌محمد، ما را از نظر لطف فاطمه‌ی زهرا سلام‌الله‌علیها دور مکن، و پرتو ولایت او را در قلب ما جایگزین فرما، و با اعتقاد به این مقام ولایت عمر ما را بپایان برسان</w:t>
      </w:r>
      <w:r>
        <w:rPr>
          <w:rFonts w:eastAsia="IRNazanin" w:cs="IRNazanin"/>
          <w:color w:val="111111"/>
          <w:sz w:val="28"/>
          <w:szCs w:val="28"/>
          <w:rtl w:val="true"/>
          <w:lang w:bidi="fa-IR"/>
        </w:rPr>
        <w:t>.</w:t>
      </w:r>
      <w:bookmarkStart w:id="128" w:name="pg19281_194600"/>
    </w:p>
    <w:p>
      <w:pPr>
        <w:pStyle w:val="Heading3"/>
        <w:numPr>
          <w:ilvl w:val="2"/>
          <w:numId w:val="1"/>
        </w:numPr>
        <w:rPr/>
      </w:pPr>
      <w:bookmarkStart w:id="129" w:name="__RefHeading___Toc17006008_1280447820"/>
      <w:bookmarkStart w:id="130" w:name="_Toc46"/>
      <w:bookmarkEnd w:id="128"/>
      <w:bookmarkEnd w:id="129"/>
      <w:r>
        <w:rPr>
          <w:rtl w:val="true"/>
        </w:rPr>
        <w:t>مقام زهرا در بهشت با مقام پیامبر و علی و حسنین یکسان است</w:t>
      </w:r>
      <w:bookmarkEnd w:id="130"/>
    </w:p>
    <w:p>
      <w:pPr>
        <w:pStyle w:val="BookText"/>
        <w:rPr/>
      </w:pPr>
      <w:r>
        <w:rPr>
          <w:rFonts w:ascii="IRNazanin" w:hAnsi="IRNazanin" w:eastAsia="IRNazanin"/>
          <w:color w:val="111111"/>
          <w:sz w:val="28"/>
          <w:sz w:val="28"/>
          <w:szCs w:val="28"/>
          <w:rtl w:val="true"/>
          <w:lang w:bidi="fa-IR"/>
        </w:rPr>
        <w:t>منقبت دیگر، اشتراک فاطمه‌ی زهرا سلام‌الله‌علیها با پیامبر اکرم و امیرالمومنین و حسنین علیهم‌السلام است در مقامات و درجاتی که مخصوص و منحصر می‌باشد به پنج تن آل‌عبا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دسته روایات کاملا روشن می‌شود که آنان را مقام و مرکزیت خاصی است، و هرگز هیچ بشری را به آن درجات والا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از پیامبر اکرم روایت می‌کند که آن حضرت خطاب به امیرالمومنین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معی فی قصری فی الجنه مع فاطمه ابنتی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w:t>
      </w:r>
    </w:p>
    <w:p>
      <w:pPr>
        <w:pStyle w:val="BookText"/>
        <w:rPr/>
      </w:pPr>
      <w:r>
        <w:rPr>
          <w:rFonts w:ascii="IRNazanin" w:hAnsi="IRNazanin" w:eastAsia="IRNazanin"/>
          <w:color w:val="111111"/>
          <w:sz w:val="28"/>
          <w:sz w:val="28"/>
          <w:szCs w:val="28"/>
          <w:rtl w:val="true"/>
          <w:lang w:bidi="fa-IR"/>
        </w:rPr>
        <w:t>اخی و رفیقی</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و دخترم فاطمه در بهشت در قصر من همنشین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برادرانه بر تختهای بهشتی روبروی هم می‌نشینید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محب‌الدین طبری در کتاب الریاض النضره، ابن مغازلی در مناقب، حموینی در فرائد، ابن باکثیر </w:t>
      </w:r>
      <w:r>
        <w:rPr>
          <w:rStyle w:val="FootnoteAnchor"/>
          <w:rtl w:val="true"/>
        </w:rPr>
        <w:footnoteReference w:id="274"/>
      </w:r>
      <w:r>
        <w:rPr>
          <w:rFonts w:ascii="IRNazanin" w:hAnsi="IRNazanin" w:eastAsia="IRNazanin"/>
          <w:color w:val="111111"/>
          <w:sz w:val="28"/>
          <w:sz w:val="28"/>
          <w:szCs w:val="28"/>
          <w:rtl w:val="true"/>
          <w:lang w:bidi="fa-IR"/>
        </w:rPr>
        <w:t>در وسیله المال، و عاصمی در زین الفتی، احمد بن حنبل در مناقب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امیرالمومنین علیه‌السلام مرفوعا از پیامبر اکرم صلی الله علیه و آله و سلم نقل کرده‌اند که رسول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الجنه درجه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سالتم الله فسلوا لی الوسیله،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من یسکن معک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والحسن و الحسین</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دربهشت درجه‌ای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بخواهید در</w:t>
      </w:r>
    </w:p>
    <w:p>
      <w:pPr>
        <w:pStyle w:val="BookText"/>
        <w:rPr/>
      </w:pPr>
      <w:r>
        <w:rPr>
          <w:rFonts w:ascii="IRNazanin" w:hAnsi="IRNazanin" w:eastAsia="IRNazanin"/>
          <w:color w:val="111111"/>
          <w:sz w:val="28"/>
          <w:sz w:val="28"/>
          <w:szCs w:val="28"/>
          <w:rtl w:val="true"/>
          <w:lang w:bidi="fa-IR"/>
        </w:rPr>
        <w:t xml:space="preserve">هنگام دعا چیزی برای من از خدا بطلبید،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مسئلت نمایید،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چه کسانی در این درجه‌ی مخصوص با شما همنشین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دانشمندان عامه نیز در کتب خود ذکر نموده‌اند، از جمله سیوطی در کتاب جامع الکبیر از حافظ ابن مردویه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نیز در زیارت پیامبر اکرم صلی الله علیه و آله و سلم چنین عرض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اعطه الدرجة الرفیعة، و آته الوسیلة من الجنة</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اعطه الدرجه و الوسیله من الجنه و ابعثه مقاما محمودا یغبطه به الاولون و الاخرون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اعمال روزعرفه نیز صلواتی بر پیامبر و اهل‌بیت علیهم‌السلام‌نقل است که عبارات فوق به این صورت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 محمدا و آله الوسیله و الفضیله و الشرف و الرفعه و الدرجه الکبیره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کامل این صلوات را در مفاتیح‌الجنان می‌توانید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درجة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والاترین درجات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 منحصر است به پنج تن، و هرگز بشری را به آن رتبه‌ی اعلی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الوسیله برتر از درجات جمیع انبیا، اوصیا، اولیا، و علماء و مخلصین است</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چنین روایت می‌کند که پیامبر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فاطمة و علی والحسن والحسین فی مکان واحد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 و فاطمه و علی و حسن و حسین دارای مقام و منزلت واحدی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 در تمام عوالم خلقت مقام و منزلتشان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نور، در عالم ذر، درعالم اظله، در محشر، در عوالم سفلی و علوی، ملکی و ملکوتی، در غیب و شهود، خلاصه در تمام مسیر آفرینش، از آغاز تا پایان، همه جا با هم، هم‌ردیف و هم‌شان و هم‌مقامند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مذکور را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حافظ محب‌الدین طبری در الریاض النضره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حضرات عامه نیز نسبت به آن اهمیت بسیار قائل شده‌اند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اکرم وارد خانه علی شد، و امیرالمؤمنین را در حال استراحت مشاهده کرد؛ و خطاب به حضرت زهرا چنین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 ایاک و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هذالراقد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القیامه فی مکان واحد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و این شخص که در اینجا آرمیده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قیامت‌همه در یک جا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این حدیث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حنبل در مسند، حافظ ابن عساکر، محب‌الدین طبری، حاکم حسکانی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نیسابوری اسناد این روایت را بررسی و آن را تایید نموده 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ما نیز مدارک این حدیث شریف را کاملا رسیدگی کردیم؛ تردیدی در صحت آن نیست، و مسلما از فرمایشات پیامبر اکرم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قیس از رسول خدا صلی الله علیه و آله و سلم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و فاطمة والحسن والحسین یوم القیامة فی قبة تحت العرش</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من و علی و فاطمه و حسن و حسین روز قیامت در</w:t>
      </w:r>
    </w:p>
    <w:p>
      <w:pPr>
        <w:pStyle w:val="BookText"/>
        <w:rPr/>
      </w:pPr>
      <w:r>
        <w:rPr>
          <w:rFonts w:ascii="IRNazanin" w:hAnsi="IRNazanin" w:eastAsia="IRNazanin"/>
          <w:color w:val="111111"/>
          <w:sz w:val="28"/>
          <w:sz w:val="28"/>
          <w:szCs w:val="28"/>
          <w:rtl w:val="true"/>
          <w:lang w:bidi="fa-IR"/>
        </w:rPr>
        <w:t>قبه‌ای است که زیر عرش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چنین معلوم می‌شود که والاترین مقامات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 پایتخت عظمت حضرت حق تبارک و تعالی است؛ و هرگز کسی را به آنجا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پایتخت عالم فقط جایگاه پنچ تن است، آنجا که نشانگر عظمت و جلال و جلوه‌گاه نور جمال و جلال کبریایی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این انوار پنج‌گانه، در جمیع منازل خلقت در تمام شئون ولایت همه جا همراه و همگام و همتایند؛ در ابتدا و انتها، در عالم اظله، در عالم ذر، در عالم ارواح و اشباح، در دنیا و برزخ، در حشر و نشر، خلاصه تا روز قیامت، از یکدیگر جدا نبوده، در کنار هم در جمیع مراحل و در تمام ملکات و فضائل بطور یکسان سهیمند</w:t>
      </w:r>
      <w:r>
        <w:rPr>
          <w:rFonts w:eastAsia="IRNazanin" w:cs="IRNazanin"/>
          <w:color w:val="111111"/>
          <w:sz w:val="28"/>
          <w:szCs w:val="28"/>
          <w:rtl w:val="true"/>
          <w:lang w:bidi="fa-IR"/>
        </w:rPr>
        <w:t>.</w:t>
      </w:r>
      <w:bookmarkStart w:id="131" w:name="pg19281_194606"/>
    </w:p>
    <w:p>
      <w:pPr>
        <w:pStyle w:val="Heading3"/>
        <w:numPr>
          <w:ilvl w:val="2"/>
          <w:numId w:val="1"/>
        </w:numPr>
        <w:rPr/>
      </w:pPr>
      <w:bookmarkStart w:id="132" w:name="__RefHeading___Toc17006010_1280447820"/>
      <w:bookmarkStart w:id="133" w:name="_Toc47"/>
      <w:bookmarkEnd w:id="131"/>
      <w:bookmarkEnd w:id="132"/>
      <w:r>
        <w:rPr>
          <w:rtl w:val="true"/>
        </w:rPr>
        <w:t>مقام تقدم و رکوب زهرا در ورود به بهشت</w:t>
      </w:r>
      <w:bookmarkEnd w:id="13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منقبت چهاردهم، مقام 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بهشت، و در هنگام سیر در مواقف دیگر است که حضرت زهرا سلام‌الله‌علیها با پدر بزرگوارش و امیرالمؤمنین و حسنین اشتراک دارد، و هیچ زنی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در این رتبه نیز بین بانوان جهان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بانوان، تنها اوست که سواره وارد عرصه‌ی محشر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 با زنان دیگر، بلکه با جمیع صدیقین، علما، حکما و شهدا تفاوت پیاده و سواره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w:t>
      </w:r>
      <w:r>
        <w:rPr>
          <w:rStyle w:val="FootnoteAnchor"/>
          <w:rtl w:val="true"/>
        </w:rPr>
        <w:footnoteReference w:id="281"/>
      </w:r>
      <w:r>
        <w:rPr>
          <w:rFonts w:ascii="IRNazanin" w:hAnsi="IRNazanin" w:eastAsia="IRNazanin"/>
          <w:color w:val="111111"/>
          <w:sz w:val="28"/>
          <w:sz w:val="28"/>
          <w:szCs w:val="28"/>
          <w:rtl w:val="true"/>
          <w:lang w:bidi="fa-IR"/>
        </w:rPr>
        <w:t>از پیامبر اکرم صلی الله علیه و آله و سلم روایت می‌کند که آن حضرت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 ناقة صالح، فیشرب من لبنها هو و من آمن به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حوض کما بین عدن و عمان، اکوابه عدد نجوم السماء فیستقی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الله صالحا علی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 انت علی العضباء؟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انا علی البراق، یخصنی الله به من بین الانبیاء، و فاطمه ابنتی علی العضباء</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ناقه حضرت صالح را در روز رستاخیز برمی‌انگیزد، پس حضرت صالح و ایمان‌آورندگان به او از شیر آن شتر می‌نوشند و سیراب می شوند؛ لیکن مرا حوضی است به پهنای عدن تا عمان، که تعداد جامهای آن به شمار ستارگان آسمانی است، و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سقایت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در ادامه‌ی سخن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روز حشر، صالح را سوار بر ناقه‌اش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از پیامبر اکرم پرسید یا رسول‌الله آیا شما نیز سوار بر شتر عضباء به محشر وارد می‌شوید؟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مرکب اختصاصی من براق است، که خدای تعالی مرا در میان انبیاء به این مرکب مخصوص گردانیده است، و عضباء مرکب مخصوص دخترم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که ذکر شد حافظ ابن عساکر در تاریخش آورده و علمای شیعه نیز آن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عضباء نام شتری است که هر وقت علی علیه‌السلام از جانب پیامبر اکرم برای تبلیغ اسلام ماموریت داشت بر آن سوار می‌شد، چنانکه جهت قرائت سوره‌ی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کفار نیز علی بر این مرکب مخصوص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بن مره حضرمی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وی از طبقه‌ی تابعین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یزید بن ابی‌حبیب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صحابه‌ی بدری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نسائی و عجلی وی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نام وی را در کتاب ثقات خویش آورده است و ابن خراش به صداقت وی اذعان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ثقات عجلی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می‌کند که حضرت رسول</w:t>
      </w:r>
    </w:p>
    <w:p>
      <w:pPr>
        <w:pStyle w:val="BookText"/>
        <w:rPr/>
      </w:pPr>
      <w:r>
        <w:rPr>
          <w:rFonts w:ascii="IRNazanin" w:hAnsi="IRNazanin" w:eastAsia="IRNazanin"/>
          <w:color w:val="111111"/>
          <w:sz w:val="28"/>
          <w:sz w:val="28"/>
          <w:szCs w:val="28"/>
          <w:rtl w:val="true"/>
          <w:lang w:bidi="fa-IR"/>
        </w:rPr>
        <w:t>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حوضی اشرب منه یوم القیامة انا و من آمن بی و من استسقانی من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تبعث ناقة ثمود لصالح، فیحتلبها فیشرب من لبنها هو والذین آمنوا معه من قومه ثم یرکبها من عند قبره، حتی توافی به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ترکب العضباء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ترکبها ابنتی، انا علی البراق، اختصصت به من دون الانبیاء</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مرا حوضی است که من و هر کس که به من ایمان آورده است از آن سیراب می‌شویم، و از پیامبران نیز آنکه بخواهد سیراب می‌گردد، در آن روز ناقه‌ی ثمود برای صالح برانگیخته می‌شود، صالح و آنان که از قومش به او ایمان آورده‌اند از شیر آن شتر می‌نوشند، سپس صالح در کنار قبرش بر آن ناقه سوار می‌شود و به صحنه‌ی محشر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آیا در آن هنگام شما هم بر شتر عضباء سوار می‌شوید؟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عضباء</w:t>
      </w:r>
    </w:p>
    <w:p>
      <w:pPr>
        <w:pStyle w:val="BookText"/>
        <w:rPr/>
      </w:pPr>
      <w:r>
        <w:rPr>
          <w:rFonts w:ascii="IRNazanin" w:hAnsi="IRNazanin" w:eastAsia="IRNazanin"/>
          <w:color w:val="111111"/>
          <w:sz w:val="28"/>
          <w:sz w:val="28"/>
          <w:szCs w:val="28"/>
          <w:rtl w:val="true"/>
          <w:lang w:bidi="fa-IR"/>
        </w:rPr>
        <w:t>مرکب دخترم فاطمه است، و مرکب من براق است که در میان انبیا به آن اختصاص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 اکرم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 الانبیاء یوم القیامة علی الدواب و یبعث صالح علی ناقته، و ابعث علی البراق، و تبعث فاطمة امامی علی العضباء، و یبعث ابنا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 ناقتین، و علی بن ابی‌طالب علی ناقتی</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انبیا سوار بر مرکبها هستند، و صالح سوار با ناقه‌اش مبعوث می‌شود، و من نیز بر براق و فاطمه در پیشاپیش من بر عضباء و دو فرزند فاطمه، حسن و حسین بر دو ناقه‌ی دیگر، و علی بن ابی‌طالب بر ناقه‌ی مخصوص من، همگی سواره مبعوث می‌شویم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مرکبهای عمومی بهشتی است نه اختصاصی؛ و با توجه به روایت قبلی، که پیامبر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سواره مبعوث شدن بهمراه انبیا، مخصوص امیرالمؤمنین و فاطمه و حسنین سلام‌الله‌علیهم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مواقف، آنجا که از مسیر پنج تن سخن رفته است، ردیف و ترتیب حرکت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همه جلوتر، و رسول خدا پشت</w:t>
      </w:r>
    </w:p>
    <w:p>
      <w:pPr>
        <w:pStyle w:val="BookText"/>
        <w:rPr/>
      </w:pPr>
      <w:r>
        <w:rPr>
          <w:rFonts w:ascii="IRNazanin" w:hAnsi="IRNazanin" w:eastAsia="IRNazanin"/>
          <w:color w:val="111111"/>
          <w:sz w:val="28"/>
          <w:sz w:val="28"/>
          <w:szCs w:val="28"/>
          <w:rtl w:val="true"/>
          <w:lang w:bidi="fa-IR"/>
        </w:rPr>
        <w:t>سر فاطمه، و امیرالمؤمنین بعد از پیامبر اکرم، حسنین پشت سر آنان هستند، حتی ورود پنج تن علیهم‌السلام به بهشت نیز به همین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که این روایت ابوهریره را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طبری در ذخائر العقبی، حاکم در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صحت آن را بررسی و تایید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عساکر در تاریخش، و خطیب در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ضمن نقل این حدیث از ابوالشیخ و حاکم و خطیب و ابن عساکر چنین نتیجه می‌گیرد که این روایت آن احادیثی را که از طریق شیعه درباره‌ی پیشگام بودن فاطمه در هنگام سیر پنج تن نقل شده است،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سیوطی با ذکر اسناد و مدارک در کتاب جمع الجوامع آورده است که حضرت رسول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 یدخل الجنه فاطمة بنت محمد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 یدخل الجنه فاطمه، مثلها فی هذه الامه مثل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34234</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میزان الاعتدال و لسان المیزان این حدیث به نقل از عبدالسلام بن عجلان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در کتاب الثقات وی را تعدیل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تنها گناه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طعن او بوسیله‌ی ذهبی و امثال ذهبی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همین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به بهشت وارد می‌شود فاطمه دختر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من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علی و فاطمة والحسن والحسین</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پنج تن قبل از همه کس به بهشت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اخبار، و احادیث دیگری که در این موضوع از پیامبر اکرم وارد است، معلوم می‌شود که فاطمه علیهاالسلام دارای مرکبهایی است مخصوص به خود، که گاهی از نور، گاهی از یاقوت، و گاهی از زمرد است، و یکی از مرکبهای آن حضرت نیز عضباء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سلام‌الله‌علیها هنگام سیر در مواقف متعدد، مرکبهای مختلفی دارد؛ موقع ورود به محشر، هنگام داخل شدن به بهشت، وقت سیر در جنت، و مراحل دیگر در موقفی سوار بر مرکب مخصوص می‌باشد، و اینکه در احادیث مرکبهای آن حضرت را متنوع ذکر کرده‌اند، به سبب همین تعدد مواقف و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منقبت فاطمه 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جمیع زنان، از اولین و آخرین، تنها بانویی است که سوار بر مرکب محشور می‌شود،و با توجه به اینکه در این فضیلت با پیامبر اکرم صلی الله علیه و آله و سلم بطور همسان اشتراک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برهان روشن و قاطعی است که آن حضرت دارای مقام شامخ ولایت بوده، و از شئون همین رتبه‌ی والاست که جمیع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در محشر پیاده‌اند، و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سوار بر مرکب مخصوص به خود می‌باشد</w:t>
      </w:r>
      <w:r>
        <w:rPr>
          <w:rFonts w:eastAsia="IRNazanin" w:cs="IRNazanin"/>
          <w:color w:val="111111"/>
          <w:sz w:val="28"/>
          <w:szCs w:val="28"/>
          <w:rtl w:val="true"/>
          <w:lang w:bidi="fa-IR"/>
        </w:rPr>
        <w:t>.</w:t>
      </w:r>
      <w:bookmarkStart w:id="134" w:name="pg19281_194614"/>
    </w:p>
    <w:p>
      <w:pPr>
        <w:pStyle w:val="Heading3"/>
        <w:numPr>
          <w:ilvl w:val="2"/>
          <w:numId w:val="1"/>
        </w:numPr>
        <w:rPr/>
      </w:pPr>
      <w:bookmarkStart w:id="135" w:name="__RefHeading___Toc17006012_1280447820"/>
      <w:bookmarkStart w:id="136" w:name="_Toc48"/>
      <w:bookmarkEnd w:id="134"/>
      <w:bookmarkEnd w:id="135"/>
      <w:r>
        <w:rPr>
          <w:rtl w:val="true"/>
        </w:rPr>
        <w:t>فضل صلوات فرستادن بر فاطمه</w:t>
      </w:r>
      <w:bookmarkEnd w:id="136"/>
    </w:p>
    <w:p>
      <w:pPr>
        <w:pStyle w:val="BookText"/>
        <w:rPr/>
      </w:pPr>
      <w:r>
        <w:rPr>
          <w:rFonts w:ascii="IRNazanin" w:hAnsi="IRNazanin" w:eastAsia="IRNazanin"/>
          <w:color w:val="111111"/>
          <w:sz w:val="28"/>
          <w:sz w:val="28"/>
          <w:szCs w:val="28"/>
          <w:rtl w:val="true"/>
          <w:lang w:bidi="fa-IR"/>
        </w:rPr>
        <w:t xml:space="preserve">دلیل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صدیقه زهرا سلام‌الله‌علیها را اثبات می‌کند، استقلال اوست در موضوع صلوات فرستادن بر آن حضرت و کیفیت زیارتش، که همانند صلوات بر پیامبر اکرم و امیرالمؤمنین و حسنین و زیارات آنان است؛ یعنی همانگونه که به صلوات بر آن چهار وجود مقدس و زیارتشان امر شده است، نسبت به حضرت زهرا نیز در این موارد، همگان مامور و ماجورند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علیهالسلام که مشمول آیه‌ی تطهیر و از اهل‌بیت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صلوات بر او را رسول خدا بصراحت چنین بیان داشته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علی الصلوة البتراء،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الصلاه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اللهم صل علی محمد و تمسکون،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w:t>
      </w:r>
    </w:p>
    <w:p>
      <w:pPr>
        <w:pStyle w:val="BookText"/>
        <w:rPr/>
      </w:pP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صلوات 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دم بریده و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صلوات 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صلوات بفرستید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درباره‌ی آل من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ابن حجر در صواعق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لفظ آل، همسران پیامبر را در بر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در محاوره‌ای که بهمراهی علما با امام رضا علیه‌السلام داشته است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عترت پیامبر همان آل پیامبر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پیامبر آمده است 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همان آل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صحابه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امت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از مامون و حضار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آل پیامبر صدقه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آل پیامبر و امت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محاوره حضرت رضا علیه‌السلام از مامون عباسی و علما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است و هیچکس در این موضوع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به محمد و آل‌محمد صلی الله علیه و آله و سلم فضلی عطا نموده است که کسی به حقیقت آن پی نخواهد برد مگر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نماید، خداوند بر احدی سلام نفرستاده است مگر بر انبیا،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موسی و هارون 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آل‌یاسین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آل‌محمد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قرائت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بسیاری صورت گرفته است و در آنها سعی شده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بگونه‌های دیگری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اوج این تحریفات این است که ابن خالویه در کتاب مختصر فی شواذ القرآن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ادراسین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قرائت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کتاب ادعا شده که در قرائت ابی اصلا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تحریفات حتی در دوره‌های معاصر نیز ادامه یافته است، بعنوان مثال سیوطی در درالمنثور از کتاب این ابی‌حاتم و طبرانی و ابن مردویه نقل کرده است که ابن عباس قرائت آیه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ولی در کتاب معجم کبیر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عبدالمجید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 عباس را تحریف نموده و آن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محترم می‌توانند متن درالمنثور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متن معجم کبیر 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نمایند و خود قضاوت بفرمایند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بگویید اللهم صل علی محمد و آل‌محمد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صلواتی که شامل علی، فاطمه و حسنین علیهم‌السلام نباشد، مقطوع و بریده و مورد قبول خدا و رسولش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صدیقه‌ی زهرا هم‌ردیف و برابر افرادی است که جمیع مسلمین باایمان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شبانه روز در تشهد نمازهای پنجگانه بر او درود می‌فرستند؛ و او در این مقام، همتای محمد بن عبدالله صلی الله علیه و آله و سلم، و علی و حسنین علیهم‌السلام است؛ و همین لزوم صلوات بر فاطمه علیهاالسلام در هنگام اقامه‌ی نماز یک منقبت و فضیلت ساده نیست، بلکه نشانگر مرتبه‌ی اعلی و منصب والای آن حضرت است که این چنین در جنب صاحبان رسالت و امامت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باید فاطمه خود ولیة الله و دارای مقام ولایت بوده باشد، تا هم‌ردیف و همتای اولیاء خدا، مورد خضوع و مشمول صلوات و درود جمیع مومنین جهان در هر زمان و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علیک یا فاطمة غفر الله له والحقه بی حیث کنت من الجنة</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هر کس بر تو صلوات فرستد، خدای تعالی از او درگذرد، و او را در بهشت به من ملحق گرداند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موضوعهای قبلی مشروحا بیان شد، مقصود از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هم‌درجه شدن با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 به پیامبر اکرم صلی الله علیه و آله و سلم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بودن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 xml:space="preserve">روایات مکرر بکار رفته است، جمع شدن مؤمنین در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جامع تمام آن کسانی است که با عقائد درست، و باایمان به آنچه از رسول خدا به ما رسیده است، از جهان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درجه همه‌ی مؤمنین یکسانند و در کنار هم می‌باشند؛ ولی جای هیچگونه تردیدی نیست که مراتب و درجات دیگر که شمار آنها برابر تعداد بشر و بسیار متفاوت است، کاملا ملحوظ بوده، و مقام هر کس مخصوص به خود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حضرت رسول اکرم صلی الله علیه و آله و سلم یکی از فضائل حضرت فاطمه را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اذا قبضت و دفنت یسالها الملکان فی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نبیک؟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القائم علی شفیر قبری علی بن ابی‌طالب؛ الا و ازیدکم من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و کل بها رعیلا من الملائکه یحفوظنها من بین یدیها و من خلفها و عن یمینها و عن شمالها و هم معها فی حیاتها، و عند قبرها و عند موتها یکثرون الصلاه علیها و علی ابیها و بعلها و بنیها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زارنی بعد وفاتی فکانما زارنی فی حیاتی، و من زار فاطمه فکانما زارنی، و من زار علی بن ابی‌طالب فکانما زار فاطمه، و من زار الحسن والحسین فکانما زار علیا، و من</w:t>
      </w:r>
    </w:p>
    <w:p>
      <w:pPr>
        <w:pStyle w:val="BookText"/>
        <w:rPr/>
      </w:pPr>
      <w:r>
        <w:rPr>
          <w:rFonts w:ascii="IRNazanin" w:hAnsi="IRNazanin" w:eastAsia="IRNazanin"/>
          <w:color w:val="111111"/>
          <w:sz w:val="28"/>
          <w:sz w:val="28"/>
          <w:szCs w:val="28"/>
          <w:rtl w:val="true"/>
          <w:lang w:bidi="fa-IR"/>
        </w:rPr>
        <w:t>زار ذریتهما فکانما زارهما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این حدیث را جابر بن عبدالله انصاری روایت نموده است و از آنجائیکه اصل روایت نسبتا مفصل است و حاوی مناقب بسیاری از حضرت فاطمه‌ی زهرا علیهاالسلام می‌باشد لذا ما متن کامل حدیث را با ترجمه‌ی آن در تعلیق شماره‌ی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قبض روح می‌شود و دفن می‌گردد، دو ملک در قبر از او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می‌پرسند پیامبرت کیست؟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می‌کنند ولی تو کیست؟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همین کسی که در کنار قبرم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فضائل دیگر زهرا را بیان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پیامبر اکرم می‌خواهد به این وسیله تذکر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فاطمه تنها کسی است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ادامه‌ی سخن خویش می‌فرماید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تعالی یک دسته از فرشتگان را برای محافظت فاطمه گماشته است، تا از چهار طرف نگهبان او باشند؛ و این ملائک در حال حیات، و هنگام مرگ او، و کنار قبرش پیوسته در خدمت او هستند، و کارشان صلوات فرستادن بر فاطمه و پدرش و همسر و فرزندان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منطق ملائک و لسان فرشتگان صلوات بر</w:t>
      </w:r>
    </w:p>
    <w:p>
      <w:pPr>
        <w:pStyle w:val="BookText"/>
        <w:rPr/>
      </w:pPr>
      <w:r>
        <w:rPr>
          <w:rFonts w:ascii="IRNazanin" w:hAnsi="IRNazanin" w:eastAsia="IRNazanin"/>
          <w:color w:val="111111"/>
          <w:sz w:val="28"/>
          <w:sz w:val="28"/>
          <w:szCs w:val="28"/>
          <w:rtl w:val="true"/>
          <w:lang w:bidi="fa-IR"/>
        </w:rPr>
        <w:t>پیامبر اکرم و علی و حسنین همواره باید با صلوات بر فاطمه علیهاالسلام توام باشد، و در این منقبت نیز آن حضرت برابر و هم‌ردیف آن چهار وجود مقدس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چنین به سخن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مرا بعد از وفاتم زیارت کند، مثل این است که مرا در حال حیات زیارت کرده است؛ و کسی که فاطمه را زیارت کند، گویی مرا زیارت نموده است؛ و هر کس علی را زیارت نماید مثل زیارت کردن حسنین است؛ و آن کسی که زیارت کند ذریة آنان را، همانند زیارت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زیارت حضرت عبدالعظیم را در شهر ری، با زیارت حسین بن علی در کربلا همانند دانسته‌اند،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بابویه، عن محمد بن یحیی العطار، عن بعض اهل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الحسن العسکری،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بن علی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لو زرت قبر عبدالعظیم عندکم لکنت کمن زار الحسین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توضیحی درباره‌ی این حدیث دارند که در حاشیه‌ی کامل الزیارات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بر اهل‌بیت پیامبر برابر با صلوات بر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هم عنوان کرده‌اند، مخصوصا موضوع صلوات بر فاطمه سلام‌الله‌علیها را، چنانکه سهیلی در کتاب الروض الانف در ذیل مطلبی می‌نویسد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صلی علیها فقد صلی علی ابیها</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فاطمه صلوات فرستد، در حقیقت بر پدر او صلوات فرستاده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حدیثی که نقل شد نیز ولیه الله بودن حضرت زهرا سلام‌الله‌علیها استنباط می‌شود</w:t>
      </w:r>
      <w:r>
        <w:rPr>
          <w:rFonts w:eastAsia="IRNazanin" w:cs="IRNazanin"/>
          <w:color w:val="111111"/>
          <w:sz w:val="28"/>
          <w:szCs w:val="28"/>
          <w:rtl w:val="true"/>
          <w:lang w:bidi="fa-IR"/>
        </w:rPr>
        <w:t>.</w:t>
      </w:r>
      <w:bookmarkStart w:id="137" w:name="pg19281_194622"/>
    </w:p>
    <w:p>
      <w:pPr>
        <w:pStyle w:val="Heading3"/>
        <w:numPr>
          <w:ilvl w:val="2"/>
          <w:numId w:val="1"/>
        </w:numPr>
        <w:rPr/>
      </w:pPr>
      <w:bookmarkStart w:id="138" w:name="__RefHeading___Toc17006014_1280447820"/>
      <w:bookmarkStart w:id="139" w:name="_Toc49"/>
      <w:bookmarkEnd w:id="137"/>
      <w:bookmarkEnd w:id="138"/>
      <w:r>
        <w:rPr>
          <w:rtl w:val="true"/>
        </w:rPr>
        <w:t xml:space="preserve">چهل منقبت حضرت فاطمه‌ی زهرا </w:t>
      </w:r>
      <w:r>
        <w:rPr>
          <w:rtl w:val="true"/>
        </w:rPr>
        <w:t>(</w:t>
      </w:r>
      <w:r>
        <w:rPr>
          <w:rtl w:val="true"/>
        </w:rPr>
        <w:t>مناقب مشترکه</w:t>
      </w:r>
      <w:r>
        <w:rPr>
          <w:rtl w:val="true"/>
        </w:rPr>
        <w:t>)</w:t>
      </w:r>
      <w:bookmarkEnd w:id="139"/>
    </w:p>
    <w:p>
      <w:pPr>
        <w:pStyle w:val="Heading4"/>
        <w:numPr>
          <w:ilvl w:val="3"/>
          <w:numId w:val="1"/>
        </w:numPr>
        <w:rPr/>
      </w:pPr>
      <w:bookmarkStart w:id="140" w:name="__RefHeading___Toc17006016_1280447820"/>
      <w:bookmarkStart w:id="141" w:name="_Toc5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مناقب مشترکه‌ی چهل‌گانه‌ی حضرت زهرا علیهاالسلام</w:t>
      </w:r>
    </w:p>
    <w:p>
      <w:pPr>
        <w:pStyle w:val="BookText"/>
        <w:rPr/>
      </w:pPr>
      <w:r>
        <w:rPr>
          <w:rFonts w:ascii="IRNazanin" w:hAnsi="IRNazanin" w:eastAsia="IRNazanin"/>
          <w:color w:val="111111"/>
          <w:sz w:val="28"/>
          <w:sz w:val="28"/>
          <w:szCs w:val="28"/>
          <w:rtl w:val="true"/>
          <w:lang w:bidi="fa-IR"/>
        </w:rPr>
        <w:t xml:space="preserve">نتیجه و خلاصه‌ی آنچه در پانزده موضوع بیان داشتیم، چهل منقبت و یا چهل مطلب است که بسیاری از آنها از شئون ولایت و از خصوصیات ولی الله است، و اینکه حضرت صدیقه زهرا سلام‌الله‌علیها در این چهل منقبت با پدر و همسر و فرزندانش سهیم و شریک و همسان و کاملا برابر با آنان می‌باشد، خود حاکی از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گفتار و نتیجه‌ی بحث ما، همین چهل منقبت است که به ترتیب و بطور اختصار یک به یک آنها را ذکر می‌کنیم</w:t>
      </w:r>
      <w:r>
        <w:rPr>
          <w:rFonts w:eastAsia="IRNazanin" w:cs="IRNazanin"/>
          <w:color w:val="111111"/>
          <w:sz w:val="28"/>
          <w:szCs w:val="28"/>
          <w:rtl w:val="true"/>
          <w:lang w:bidi="fa-IR"/>
        </w:rPr>
        <w:t>.</w:t>
      </w:r>
      <w:bookmarkStart w:id="142" w:name="pg19281_194623"/>
    </w:p>
    <w:p>
      <w:pPr>
        <w:pStyle w:val="Heading4"/>
        <w:numPr>
          <w:ilvl w:val="3"/>
          <w:numId w:val="1"/>
        </w:numPr>
        <w:rPr/>
      </w:pPr>
      <w:bookmarkStart w:id="143" w:name="__RefHeading___Toc17006018_1280447820"/>
      <w:bookmarkStart w:id="144" w:name="_Toc51"/>
      <w:bookmarkEnd w:id="142"/>
      <w:bookmarkEnd w:id="143"/>
      <w:r>
        <w:rPr>
          <w:rtl w:val="true"/>
        </w:rPr>
        <w:t xml:space="preserve">منقبت </w:t>
      </w:r>
      <w:r>
        <w:rPr/>
        <w:t>01</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خلقتها قبل الناس شان ابیها و بعلها و بنیها، و هم انوار یسبحون الله و یقدسونه و یهللونه و یکبرونه</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زهرا علیهاالسلام قبل از خلقت دیگران همانند پدر و همسر و فرزندانش بوده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انوار مقدسی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کلیه‌ی عوالم علوی و سفلی و خلقت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عرش عظمت حق تبارک و تعالی در حال تسبیح و تقدیس و تهلیل و تکبیر خدای یکتا بوده و در عبادت، استاد و آموزگار جبرئیل و سایر فرشتگان بوده‌اند</w:t>
      </w:r>
      <w:r>
        <w:rPr>
          <w:rFonts w:eastAsia="IRNazanin" w:cs="IRNazanin"/>
          <w:color w:val="111111"/>
          <w:sz w:val="28"/>
          <w:szCs w:val="28"/>
          <w:rtl w:val="true"/>
          <w:lang w:bidi="fa-IR"/>
        </w:rPr>
        <w:t>.</w:t>
      </w:r>
      <w:bookmarkStart w:id="145" w:name="pg19281_194624"/>
    </w:p>
    <w:p>
      <w:pPr>
        <w:pStyle w:val="Heading4"/>
        <w:numPr>
          <w:ilvl w:val="3"/>
          <w:numId w:val="1"/>
        </w:numPr>
        <w:rPr/>
      </w:pPr>
      <w:bookmarkStart w:id="146" w:name="__RefHeading___Toc17006020_1280447820"/>
      <w:bookmarkStart w:id="147" w:name="_Toc52"/>
      <w:bookmarkEnd w:id="145"/>
      <w:bookmarkEnd w:id="146"/>
      <w:r>
        <w:rPr>
          <w:rtl w:val="true"/>
        </w:rPr>
        <w:t xml:space="preserve">منقبت </w:t>
      </w:r>
      <w:r>
        <w:rPr/>
        <w:t>02</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 من نور عظمة الله تبارک و تعالی و هی ثلث النور المقسوم بینها و بین ابیها و بعلها</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زهرا علیهاالسلام از نور عظمت حضرت حق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نور واحدی که حضرت رسول اکرم و علی ابن ابی‌طالب نیز از آن آفریده‌شده‌اند، و مایه خلقت فاطمه یک سوم همان نور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نور مخزون مکنون فی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نهفته در خزانه علم خدایی، نور قدس، نورجلال، نور کمال و نور کبریائی الهی</w:t>
      </w:r>
      <w:r>
        <w:rPr>
          <w:rFonts w:eastAsia="IRNazanin" w:cs="IRNazanin"/>
          <w:color w:val="111111"/>
          <w:sz w:val="28"/>
          <w:szCs w:val="28"/>
          <w:rtl w:val="true"/>
          <w:lang w:bidi="fa-IR"/>
        </w:rPr>
        <w:t>.</w:t>
      </w:r>
      <w:bookmarkStart w:id="148" w:name="pg19281_194625"/>
    </w:p>
    <w:p>
      <w:pPr>
        <w:pStyle w:val="Heading4"/>
        <w:numPr>
          <w:ilvl w:val="3"/>
          <w:numId w:val="1"/>
        </w:numPr>
        <w:rPr/>
      </w:pPr>
      <w:bookmarkStart w:id="149" w:name="__RefHeading___Toc17006022_1280447820"/>
      <w:bookmarkStart w:id="150" w:name="_Toc53"/>
      <w:bookmarkEnd w:id="148"/>
      <w:bookmarkEnd w:id="149"/>
      <w:r>
        <w:rPr>
          <w:rtl w:val="true"/>
        </w:rPr>
        <w:t xml:space="preserve">منقبت </w:t>
      </w:r>
      <w:r>
        <w:rPr/>
        <w:t>03</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علیّتها فی خلقه السماء والارض و الجنة النار و العرش و الکرسی والملائکه و الانس و الجن، شان ابیها و بعلها و بنیها</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همتای پدر و همسر و فرزندانش سبب آفرینش آسمانها و زمین، بهشت و دوزخ، عرش و کرسی و فرشتگان و انس و جن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زهرا علیهاالسلام، یکی از پنج تن است؛ همان کسانی که علت آفرینش جهان و آدم و آدمیان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انبیا و اولیا، صدیقین و شهدا، ملک و ملکوت، زمینها و آسمانها، نار و نور، بهشت و دوزخ، و سایر مخلوقات جهان بوجود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زهرا علیهاالسلام نبود اثری از آدم و اولاد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موسی و عیسی و نوح و ابراهیم علیهم‌السلام آفریده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از اسلام و خداشناسی و توحید خبری نبود</w:t>
      </w:r>
      <w:r>
        <w:rPr>
          <w:rFonts w:eastAsia="IRNazanin" w:cs="IRNazanin"/>
          <w:color w:val="111111"/>
          <w:sz w:val="28"/>
          <w:szCs w:val="28"/>
          <w:rtl w:val="true"/>
          <w:lang w:bidi="fa-IR"/>
        </w:rPr>
        <w:t>.</w:t>
      </w:r>
      <w:bookmarkStart w:id="151" w:name="pg19281_194626"/>
    </w:p>
    <w:p>
      <w:pPr>
        <w:pStyle w:val="Heading4"/>
        <w:numPr>
          <w:ilvl w:val="3"/>
          <w:numId w:val="1"/>
        </w:numPr>
        <w:rPr/>
      </w:pPr>
      <w:bookmarkStart w:id="152" w:name="__RefHeading___Toc17006024_1280447820"/>
      <w:bookmarkStart w:id="153" w:name="_Toc54"/>
      <w:bookmarkEnd w:id="151"/>
      <w:bookmarkEnd w:id="152"/>
      <w:r>
        <w:rPr>
          <w:rtl w:val="true"/>
        </w:rPr>
        <w:t xml:space="preserve">منقبت </w:t>
      </w:r>
      <w:r>
        <w:rPr/>
        <w:t>04</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تسمیتها من عند رب العزة، شان ابیها و بعلها و بنیها</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زهرا علیهالسلام است از طرف خداوند متعال می‌باشد، همانند اسم‌گذاری محمد صلی الله علیه و آله و سلم، و علی و حسن و حسین علیهم‌السلام؛ و همین مطلب دلالت دارد بر اینکه این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هیچگونه اختیاری ندارند، و تمام امورشان حتی انتخاب نامشان، مربوط به خدای متعال بوده، و به کسی در مورد آنان اجازه‌ی دخالت داده نشده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بن عبدالله صلی الله علیه و آله و سلم هرگز مجاز نیست که از جانب خود فاطمه و حسن و حسین علیهم‌السلام را نام‌گذاری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اسم‌گذاری علی بن ابی‌طالب که مولود کعبه و خانه‌زاد خداست، پیامبر گرامی صلی الله علیه و آله و سلم و ابوطالب را اختیاری نیست</w:t>
      </w:r>
      <w:r>
        <w:rPr>
          <w:rFonts w:eastAsia="IRNazanin" w:cs="IRNazanin"/>
          <w:color w:val="111111"/>
          <w:sz w:val="28"/>
          <w:szCs w:val="28"/>
          <w:rtl w:val="true"/>
          <w:lang w:bidi="fa-IR"/>
        </w:rPr>
        <w:t>.</w:t>
      </w:r>
      <w:bookmarkStart w:id="154" w:name="pg19281_194627"/>
    </w:p>
    <w:p>
      <w:pPr>
        <w:pStyle w:val="Heading4"/>
        <w:numPr>
          <w:ilvl w:val="3"/>
          <w:numId w:val="1"/>
        </w:numPr>
        <w:rPr/>
      </w:pPr>
      <w:bookmarkStart w:id="155" w:name="__RefHeading___Toc17006026_1280447820"/>
      <w:bookmarkStart w:id="156" w:name="_Toc55"/>
      <w:bookmarkEnd w:id="154"/>
      <w:bookmarkEnd w:id="155"/>
      <w:r>
        <w:rPr>
          <w:rtl w:val="true"/>
        </w:rPr>
        <w:t xml:space="preserve">منقبت </w:t>
      </w:r>
      <w:r>
        <w:rPr/>
        <w:t>05</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اسمها من اسماء الله تبارک و تعالی، شان ابیها و بعلها و بنیها</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نام پدر و همسر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خدای تبارک و تعالی مشتق شده است</w:t>
      </w:r>
      <w:r>
        <w:rPr>
          <w:rFonts w:eastAsia="IRNazanin" w:cs="IRNazanin"/>
          <w:color w:val="111111"/>
          <w:sz w:val="28"/>
          <w:szCs w:val="28"/>
          <w:rtl w:val="true"/>
          <w:lang w:bidi="fa-IR"/>
        </w:rPr>
        <w:t>».</w:t>
      </w:r>
      <w:bookmarkStart w:id="157" w:name="pg19281_194628"/>
    </w:p>
    <w:p>
      <w:pPr>
        <w:pStyle w:val="Heading4"/>
        <w:numPr>
          <w:ilvl w:val="3"/>
          <w:numId w:val="1"/>
        </w:numPr>
        <w:rPr/>
      </w:pPr>
      <w:bookmarkStart w:id="158" w:name="__RefHeading___Toc17006028_1280447820"/>
      <w:bookmarkStart w:id="159" w:name="_Toc56"/>
      <w:bookmarkEnd w:id="157"/>
      <w:bookmarkEnd w:id="158"/>
      <w:r>
        <w:rPr>
          <w:rtl w:val="true"/>
        </w:rPr>
        <w:t xml:space="preserve">منقبت </w:t>
      </w:r>
      <w:r>
        <w:rPr/>
        <w:t>06</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الانبیاء بها و باسمائها شان ابیها و بعلها و بنیها</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به حضرت فاطمه علیهاالسلام و نامهای او توسل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وجود و نام پدر و همسر و فرزندان زهرا علیهاالسلام توسل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تمسک به اوست که وسیله‌ی نجات انبیا و اوصیا و سایر افراد بشر از مشکلات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امن بها فقد نجی و من لم یومن بها فقد هلک</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او ایمان آورد، همانا رستگار شد، و هر کس به او اعتقاد نداشت به تحقیق هلاک گردید</w:t>
      </w:r>
      <w:r>
        <w:rPr>
          <w:rFonts w:eastAsia="IRNazanin" w:cs="IRNazanin"/>
          <w:color w:val="111111"/>
          <w:sz w:val="28"/>
          <w:szCs w:val="28"/>
          <w:rtl w:val="true"/>
          <w:lang w:bidi="fa-IR"/>
        </w:rPr>
        <w:t>».</w:t>
      </w:r>
      <w:bookmarkStart w:id="160" w:name="pg19281_194629"/>
    </w:p>
    <w:p>
      <w:pPr>
        <w:pStyle w:val="Heading4"/>
        <w:numPr>
          <w:ilvl w:val="3"/>
          <w:numId w:val="1"/>
        </w:numPr>
        <w:rPr/>
      </w:pPr>
      <w:bookmarkStart w:id="161" w:name="__RefHeading___Toc17006030_1280447820"/>
      <w:bookmarkStart w:id="162" w:name="_Toc57"/>
      <w:bookmarkEnd w:id="160"/>
      <w:bookmarkEnd w:id="161"/>
      <w:r>
        <w:rPr>
          <w:rtl w:val="true"/>
        </w:rPr>
        <w:t xml:space="preserve">منقبت </w:t>
      </w:r>
      <w:r>
        <w:rPr/>
        <w:t>07</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اسمها علی ساق العرش و ابواب الجنة لدة ابیها و بعلها و بنیها</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حضرت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هم‌ردیف پدر و همسر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ساق عرش و درهای بهشت نوشته 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مقام والایی است که با وجود انبیا، اوصیا مخلصین، و فرشتگاه مقرب، نام هیچ موجودی بر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پایتخت عظمت و جلال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نشده است، مگر اسامی مقدس پنج تن، که زینت‌بخش تمام مراکز معنوی، و عالی‌ترین منازل اخروی است</w:t>
      </w:r>
      <w:r>
        <w:rPr>
          <w:rFonts w:eastAsia="IRNazanin" w:cs="IRNazanin"/>
          <w:color w:val="111111"/>
          <w:sz w:val="28"/>
          <w:szCs w:val="28"/>
          <w:rtl w:val="true"/>
          <w:lang w:bidi="fa-IR"/>
        </w:rPr>
        <w:t>.</w:t>
      </w:r>
      <w:bookmarkStart w:id="163" w:name="pg19281_194630"/>
    </w:p>
    <w:p>
      <w:pPr>
        <w:pStyle w:val="Heading4"/>
        <w:numPr>
          <w:ilvl w:val="3"/>
          <w:numId w:val="1"/>
        </w:numPr>
        <w:rPr/>
      </w:pPr>
      <w:bookmarkStart w:id="164" w:name="__RefHeading___Toc17006032_1280447820"/>
      <w:bookmarkStart w:id="165" w:name="_Toc58"/>
      <w:bookmarkEnd w:id="163"/>
      <w:bookmarkEnd w:id="164"/>
      <w:r>
        <w:rPr>
          <w:rtl w:val="true"/>
        </w:rPr>
        <w:t xml:space="preserve">منقبت </w:t>
      </w:r>
      <w:r>
        <w:rPr/>
        <w:t>08</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شبحا عن یمنة العرش و صورة فی الجنه، ردف اشباح ابیها و بعلها و بنیها و صورهم</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شبح زهرا سلام‌الله‌علیها در راستای عرش الهی، و تصویرش در بهشت، همردیف اشباح و تصاویر پدر و همسر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نه تنها اسامی مقدس پنج تن را زینت‌بخش عوالم بالا قرار داده است بلکه با اشباح و تصاویر نورانی آنان، عرش عظمت خویش و بهشت رحمتش را مزین فرموده، و یمین عرش برین را میمنتی بخشیده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آدم علیه‌السلام هنگامیکه به عرش نظر می‌افکند، اشباح پنج تن را می‌بیند، و چون به بهشت روی می‌آورد، تصاویر زیبای آنان را مشاهده می‌کند؛ و به هر جا که می‌نگرد آثار جلال و جمال آن ارکان خلقت، منظر چشمان اوست</w:t>
      </w:r>
      <w:r>
        <w:rPr>
          <w:rFonts w:eastAsia="IRNazanin" w:cs="IRNazanin"/>
          <w:color w:val="111111"/>
          <w:sz w:val="28"/>
          <w:szCs w:val="28"/>
          <w:rtl w:val="true"/>
          <w:lang w:bidi="fa-IR"/>
        </w:rPr>
        <w:t>.</w:t>
      </w:r>
      <w:bookmarkStart w:id="166" w:name="pg19281_194631"/>
    </w:p>
    <w:p>
      <w:pPr>
        <w:pStyle w:val="Heading4"/>
        <w:numPr>
          <w:ilvl w:val="3"/>
          <w:numId w:val="1"/>
        </w:numPr>
        <w:rPr/>
      </w:pPr>
      <w:bookmarkStart w:id="167" w:name="__RefHeading___Toc17006034_1280447820"/>
      <w:bookmarkStart w:id="168" w:name="_Toc59"/>
      <w:bookmarkEnd w:id="166"/>
      <w:bookmarkEnd w:id="167"/>
      <w:r>
        <w:rPr>
          <w:rtl w:val="true"/>
        </w:rPr>
        <w:t xml:space="preserve">منقبت </w:t>
      </w:r>
      <w:r>
        <w:rPr/>
        <w:t>09</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فی الامر بالاهتداء و الاقتداء و التمسک بها، ردف ابیها و بعلها و بنیها</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 مسلمان و مومنی که با حضرت محمد بن عبدالله صلی الله علیه و آله و سلم بیعت کرده و به او ایمان آورده و رسالت و اطاعتش را پذیرفته، و آن حضرت را پیام‌آور از جانب خدای خود می‌داند، و پیشوایانش علی علیه‌السلام و اولاد علی علیهم‌السلام‌هستند؛ ناگزیر حضرت زهرا سلام‌الله‌علیها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راهنمای او، مرجع او، و در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 و همسر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و پناهگاه اوست</w:t>
      </w:r>
      <w:r>
        <w:rPr>
          <w:rFonts w:eastAsia="IRNazanin" w:cs="IRNazanin"/>
          <w:color w:val="111111"/>
          <w:sz w:val="28"/>
          <w:szCs w:val="28"/>
          <w:rtl w:val="true"/>
          <w:lang w:bidi="fa-IR"/>
        </w:rPr>
        <w:t>.</w:t>
      </w:r>
      <w:bookmarkStart w:id="169" w:name="pg19281_194632"/>
    </w:p>
    <w:p>
      <w:pPr>
        <w:pStyle w:val="Heading4"/>
        <w:numPr>
          <w:ilvl w:val="3"/>
          <w:numId w:val="1"/>
        </w:numPr>
        <w:rPr/>
      </w:pPr>
      <w:bookmarkStart w:id="170" w:name="__RefHeading___Toc17006036_1280447820"/>
      <w:bookmarkStart w:id="171" w:name="_Toc60"/>
      <w:bookmarkEnd w:id="169"/>
      <w:bookmarkEnd w:id="170"/>
      <w:r>
        <w:rPr>
          <w:rtl w:val="true"/>
        </w:rPr>
        <w:t xml:space="preserve">منقبت </w:t>
      </w:r>
      <w:r>
        <w:rPr/>
        <w:t>10</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فی العصمة، و دخولها فی آیة التطهیر</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حضرت فاطمه علیهاالسلام با پیامبر اکرم و امیرالمؤمنین و حسنین علیهم‌السلام در مقام عصمت و طهارت، یکی از مناقب دیگر اوست او نیز عصمه الله و مورد خطاب آیه‌ی تطهیر می‌باشد</w:t>
      </w:r>
      <w:r>
        <w:rPr>
          <w:rFonts w:eastAsia="IRNazanin" w:cs="IRNazanin"/>
          <w:color w:val="111111"/>
          <w:sz w:val="28"/>
          <w:szCs w:val="28"/>
          <w:rtl w:val="true"/>
          <w:lang w:bidi="fa-IR"/>
        </w:rPr>
        <w:t>.</w:t>
      </w:r>
      <w:bookmarkStart w:id="172" w:name="pg19281_194633"/>
    </w:p>
    <w:p>
      <w:pPr>
        <w:pStyle w:val="Heading4"/>
        <w:numPr>
          <w:ilvl w:val="3"/>
          <w:numId w:val="1"/>
        </w:numPr>
        <w:rPr/>
      </w:pPr>
      <w:bookmarkStart w:id="173" w:name="__RefHeading___Toc17006038_1280447820"/>
      <w:bookmarkStart w:id="174" w:name="_Toc61"/>
      <w:bookmarkEnd w:id="172"/>
      <w:bookmarkEnd w:id="173"/>
      <w:r>
        <w:rPr>
          <w:rtl w:val="true"/>
        </w:rPr>
        <w:t xml:space="preserve">منقبت </w:t>
      </w:r>
      <w:r>
        <w:rPr/>
        <w:t>11</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من الامانة المعروضة علی السموات و الارض و الجبال</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امانتی که از جانب خدای تعالی بر آسمانها و زمین و کوهها عرضه شد، و آنها زیر بار آن امانت وزین و مسئولیت سنگین نرفته، و از قبولش امتناع نمودند ولی بشر آن را پذیرا شد، همانا ولایت پنج تن علیهم‌السلام بوده است؛ و وجود مقدس زهرا سلام‌الله‌علیها ولیة الله و جزء امانت معروضه می‌باشد</w:t>
      </w:r>
      <w:r>
        <w:rPr>
          <w:rFonts w:eastAsia="IRNazanin" w:cs="IRNazanin"/>
          <w:color w:val="111111"/>
          <w:sz w:val="28"/>
          <w:szCs w:val="28"/>
          <w:rtl w:val="true"/>
          <w:lang w:bidi="fa-IR"/>
        </w:rPr>
        <w:t>.</w:t>
      </w:r>
      <w:bookmarkStart w:id="175" w:name="pg19281_194634"/>
    </w:p>
    <w:p>
      <w:pPr>
        <w:pStyle w:val="Heading4"/>
        <w:numPr>
          <w:ilvl w:val="3"/>
          <w:numId w:val="1"/>
        </w:numPr>
        <w:rPr/>
      </w:pPr>
      <w:bookmarkStart w:id="176" w:name="__RefHeading___Toc17006040_1280447820"/>
      <w:bookmarkStart w:id="177" w:name="_Toc62"/>
      <w:bookmarkEnd w:id="175"/>
      <w:bookmarkEnd w:id="176"/>
      <w:r>
        <w:rPr>
          <w:rtl w:val="true"/>
        </w:rPr>
        <w:t xml:space="preserve">منقبت </w:t>
      </w:r>
      <w:r>
        <w:rPr/>
        <w:t>12</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رسول‌الله فی الرکنیة لعلی بن ابی‌طالب</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علیهاالسلام، در مقام رکن بودن نسبت به امیرالمؤمنین علیه‌السلام، با پیامبر اکرم صلی الله علیه و آله و سلم همسان و همتا بوده است؛ و این منقبت منحصر است به رسول خدا صلی الله علیه و آله و سلم و صدیقه زهرا علیهاالسلام؛و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روایات مربوطه‌اش بطور تفصیل بیان گردید</w:t>
      </w:r>
      <w:r>
        <w:rPr>
          <w:rFonts w:eastAsia="IRNazanin" w:cs="IRNazanin"/>
          <w:color w:val="111111"/>
          <w:sz w:val="28"/>
          <w:szCs w:val="28"/>
          <w:rtl w:val="true"/>
          <w:lang w:bidi="fa-IR"/>
        </w:rPr>
        <w:t>.</w:t>
      </w:r>
      <w:bookmarkStart w:id="178" w:name="pg19281_194635"/>
    </w:p>
    <w:p>
      <w:pPr>
        <w:pStyle w:val="Heading4"/>
        <w:numPr>
          <w:ilvl w:val="3"/>
          <w:numId w:val="1"/>
        </w:numPr>
        <w:rPr/>
      </w:pPr>
      <w:bookmarkStart w:id="179" w:name="__RefHeading___Toc17006042_1280447820"/>
      <w:bookmarkStart w:id="180" w:name="_Toc63"/>
      <w:bookmarkEnd w:id="178"/>
      <w:bookmarkEnd w:id="179"/>
      <w:r>
        <w:rPr>
          <w:rtl w:val="true"/>
        </w:rPr>
        <w:t xml:space="preserve">منقبت </w:t>
      </w:r>
      <w:r>
        <w:rPr/>
        <w:t>13</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فی تطهیر مسجد رسول‌الله لها، نظیر ابیها و بعلها و بنیها</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فاطمه علیهاالسلام با پدر و همسر و فرزندانش در مجاز بودن به ورود به مسجد پیامبر اکرم و پاک بودنش در هر زمان و در هر حال</w:t>
      </w:r>
      <w:r>
        <w:rPr>
          <w:rFonts w:eastAsia="IRNazanin" w:cs="IRNazanin"/>
          <w:color w:val="111111"/>
          <w:sz w:val="28"/>
          <w:szCs w:val="28"/>
          <w:rtl w:val="true"/>
          <w:lang w:bidi="fa-IR"/>
        </w:rPr>
        <w:t>.</w:t>
      </w:r>
      <w:bookmarkStart w:id="181" w:name="pg19281_194636"/>
    </w:p>
    <w:p>
      <w:pPr>
        <w:pStyle w:val="Heading4"/>
        <w:numPr>
          <w:ilvl w:val="3"/>
          <w:numId w:val="1"/>
        </w:numPr>
        <w:rPr/>
      </w:pPr>
      <w:bookmarkStart w:id="182" w:name="__RefHeading___Toc17006044_1280447820"/>
      <w:bookmarkStart w:id="183" w:name="_Toc64"/>
      <w:bookmarkEnd w:id="181"/>
      <w:bookmarkEnd w:id="182"/>
      <w:r>
        <w:rPr>
          <w:rtl w:val="true"/>
        </w:rPr>
        <w:t xml:space="preserve">منقبت </w:t>
      </w:r>
      <w:r>
        <w:rPr/>
        <w:t>14</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محدثة کالائمة، امیرالمؤمنین و اولاده</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محدثه بودن فاطمه علیهاالسلام است، به این معنی که فرشتگان با او سخن می‌گفتند، و این مقام شئون امیرالمؤمنین و یازده اولاد معصوم اوست، و با وجود اینکه حضرت زهرا منصب امامت نداشت، هم‌صحبت ملائکه بوده است</w:t>
      </w:r>
      <w:r>
        <w:rPr>
          <w:rFonts w:eastAsia="IRNazanin" w:cs="IRNazanin"/>
          <w:color w:val="111111"/>
          <w:sz w:val="28"/>
          <w:szCs w:val="28"/>
          <w:rtl w:val="true"/>
          <w:lang w:bidi="fa-IR"/>
        </w:rPr>
        <w:t>.</w:t>
      </w:r>
      <w:bookmarkStart w:id="184" w:name="pg19281_194637"/>
    </w:p>
    <w:p>
      <w:pPr>
        <w:pStyle w:val="Heading4"/>
        <w:numPr>
          <w:ilvl w:val="3"/>
          <w:numId w:val="1"/>
        </w:numPr>
        <w:rPr/>
      </w:pPr>
      <w:bookmarkStart w:id="185" w:name="__RefHeading___Toc17006046_1280447820"/>
      <w:bookmarkStart w:id="186" w:name="_Toc65"/>
      <w:bookmarkEnd w:id="184"/>
      <w:bookmarkEnd w:id="185"/>
      <w:r>
        <w:rPr>
          <w:rtl w:val="true"/>
        </w:rPr>
        <w:t xml:space="preserve">منقبت </w:t>
      </w:r>
      <w:r>
        <w:rPr/>
        <w:t>15</w:t>
      </w:r>
      <w:bookmarkEnd w:id="186"/>
    </w:p>
    <w:p>
      <w:pPr>
        <w:pStyle w:val="BookText"/>
        <w:rPr/>
      </w:pPr>
      <w:r>
        <w:rPr>
          <w:rFonts w:ascii="IRNazanin" w:hAnsi="IRNazanin" w:eastAsia="IRNazanin"/>
          <w:color w:val="111111"/>
          <w:sz w:val="28"/>
          <w:sz w:val="28"/>
          <w:szCs w:val="28"/>
          <w:rtl w:val="true"/>
          <w:lang w:bidi="fa-IR"/>
        </w:rPr>
        <w:t>اشتراکها مع امیرالمؤمنین و اولاده فی التبشیر بشیعتها و محبیها</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رسول اکرم صلی الله علیه و آله و سلم به شیعیان و دوستان امیرالمؤمنین و یازده اولادش علیهم‌السلام، مژده‌ی رستگاری داده است، در موارد بسیار به شیعیان و محبان فاطمه علیهاالسلام نیز بشارت نجات و رهایی از عذاب داده است؛ و این خود از شئون مخصوص صاحبان ولایت است</w:t>
      </w:r>
      <w:r>
        <w:rPr>
          <w:rFonts w:eastAsia="IRNazanin" w:cs="IRNazanin"/>
          <w:color w:val="111111"/>
          <w:sz w:val="28"/>
          <w:szCs w:val="28"/>
          <w:rtl w:val="true"/>
          <w:lang w:bidi="fa-IR"/>
        </w:rPr>
        <w:t>.</w:t>
      </w:r>
      <w:bookmarkStart w:id="187" w:name="pg19281_194638"/>
    </w:p>
    <w:p>
      <w:pPr>
        <w:pStyle w:val="Heading4"/>
        <w:numPr>
          <w:ilvl w:val="3"/>
          <w:numId w:val="1"/>
        </w:numPr>
        <w:rPr/>
      </w:pPr>
      <w:bookmarkStart w:id="188" w:name="__RefHeading___Toc17006048_1280447820"/>
      <w:bookmarkStart w:id="189" w:name="_Toc66"/>
      <w:bookmarkEnd w:id="187"/>
      <w:bookmarkEnd w:id="188"/>
      <w:r>
        <w:rPr>
          <w:rtl w:val="true"/>
        </w:rPr>
        <w:t xml:space="preserve">منقبت </w:t>
      </w:r>
      <w:r>
        <w:rPr/>
        <w:t>16</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رکوبها یوم القایمة کابیها و بعلها و بنیها</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سواره محشور شدن زهرا علیهاالسلام همانند پدر و همسر و فرزندانش</w:t>
      </w:r>
      <w:r>
        <w:rPr>
          <w:rFonts w:eastAsia="IRNazanin" w:cs="IRNazanin"/>
          <w:color w:val="111111"/>
          <w:sz w:val="28"/>
          <w:szCs w:val="28"/>
          <w:rtl w:val="true"/>
          <w:lang w:bidi="fa-IR"/>
        </w:rPr>
        <w:t>.</w:t>
      </w:r>
      <w:bookmarkStart w:id="190" w:name="pg19281_194639"/>
    </w:p>
    <w:p>
      <w:pPr>
        <w:pStyle w:val="Heading4"/>
        <w:numPr>
          <w:ilvl w:val="3"/>
          <w:numId w:val="1"/>
        </w:numPr>
        <w:rPr/>
      </w:pPr>
      <w:bookmarkStart w:id="191" w:name="__RefHeading___Toc17006050_1280447820"/>
      <w:bookmarkStart w:id="192" w:name="_Toc67"/>
      <w:bookmarkEnd w:id="190"/>
      <w:bookmarkEnd w:id="191"/>
      <w:r>
        <w:rPr>
          <w:rtl w:val="true"/>
        </w:rPr>
        <w:t xml:space="preserve">منقبت </w:t>
      </w:r>
      <w:r>
        <w:rPr/>
        <w:t>17</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لها حجزه یوم القیامه کحجزه رسول‌الله یاخذ بها امیرالمومنین</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 دست به دامان جبرئیل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پیامبر صلی الله علیه و آله و سلم این باشد که جبرئیل نماینده‌ی خدای متعال است و من متمسک به دامان رحمت الهی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ادامه‌ی سخن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زهرا علیهاالسلام دست به دامان من، و علی بن ابی‌طالب متمسک به فاطمه علیهاالسلام است، و یازده فرزندش دست به دامان علی علیه‌السلام هستند</w:t>
      </w:r>
      <w:r>
        <w:rPr>
          <w:rFonts w:eastAsia="IRNazanin" w:cs="IRNazanin"/>
          <w:color w:val="111111"/>
          <w:sz w:val="28"/>
          <w:szCs w:val="28"/>
          <w:rtl w:val="true"/>
          <w:lang w:bidi="fa-IR"/>
        </w:rPr>
        <w:t>.</w:t>
      </w:r>
      <w:bookmarkStart w:id="193" w:name="pg19281_194640"/>
    </w:p>
    <w:p>
      <w:pPr>
        <w:pStyle w:val="Heading4"/>
        <w:numPr>
          <w:ilvl w:val="3"/>
          <w:numId w:val="1"/>
        </w:numPr>
        <w:rPr/>
      </w:pPr>
      <w:bookmarkStart w:id="194" w:name="__RefHeading___Toc17006052_1280447820"/>
      <w:bookmarkStart w:id="195" w:name="_Toc68"/>
      <w:bookmarkEnd w:id="193"/>
      <w:bookmarkEnd w:id="194"/>
      <w:r>
        <w:rPr>
          <w:rtl w:val="true"/>
        </w:rPr>
        <w:t xml:space="preserve">منقبت </w:t>
      </w:r>
      <w:r>
        <w:rPr/>
        <w:t>18</w:t>
      </w:r>
      <w:bookmarkEnd w:id="195"/>
    </w:p>
    <w:p>
      <w:pPr>
        <w:pStyle w:val="BookText"/>
        <w:rPr/>
      </w:pPr>
      <w:r>
        <w:rPr>
          <w:rFonts w:ascii="IRNazanin" w:hAnsi="IRNazanin" w:eastAsia="IRNazanin"/>
          <w:color w:val="111111"/>
          <w:sz w:val="28"/>
          <w:sz w:val="28"/>
          <w:szCs w:val="28"/>
          <w:rtl w:val="true"/>
          <w:lang w:bidi="fa-IR"/>
        </w:rPr>
        <w:t>کانت تحدث امها و هی فی بطنها، و تصبرها</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فاطمه علیهاالسلام با مادرش، آنگاه که در رحم مادر بود، و او را به شکیبائی دعوت می‌فرمود، و این خود از نشانه‌های مقام ولایت می‌باشد</w:t>
      </w:r>
      <w:r>
        <w:rPr>
          <w:rFonts w:eastAsia="IRNazanin" w:cs="IRNazanin"/>
          <w:color w:val="111111"/>
          <w:sz w:val="28"/>
          <w:szCs w:val="28"/>
          <w:rtl w:val="true"/>
          <w:lang w:bidi="fa-IR"/>
        </w:rPr>
        <w:t>.</w:t>
      </w:r>
      <w:bookmarkStart w:id="196" w:name="pg19281_194641"/>
    </w:p>
    <w:p>
      <w:pPr>
        <w:pStyle w:val="Heading4"/>
        <w:numPr>
          <w:ilvl w:val="3"/>
          <w:numId w:val="1"/>
        </w:numPr>
        <w:rPr/>
      </w:pPr>
      <w:bookmarkStart w:id="197" w:name="__RefHeading___Toc17006054_1280447820"/>
      <w:bookmarkStart w:id="198" w:name="_Toc69"/>
      <w:bookmarkEnd w:id="196"/>
      <w:bookmarkEnd w:id="197"/>
      <w:r>
        <w:rPr>
          <w:rtl w:val="true"/>
        </w:rPr>
        <w:t xml:space="preserve">منقبت </w:t>
      </w:r>
      <w:r>
        <w:rPr/>
        <w:t>19</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تکلمها بالشهادتین حین الولادة، و بذکر امیرالمؤمنین و اولاده الاسباط کاالائمة علیهم‌السلام</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زهراسلام‌الله‌علیها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امیرالمؤمنین و فرزندان معصومش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لب به شهادتین گشوده است؛ و این خود از شئون مخصوص صاحبان ولایت است</w:t>
      </w:r>
      <w:r>
        <w:rPr>
          <w:rFonts w:eastAsia="IRNazanin" w:cs="IRNazanin"/>
          <w:color w:val="111111"/>
          <w:sz w:val="28"/>
          <w:szCs w:val="28"/>
          <w:rtl w:val="true"/>
          <w:lang w:bidi="fa-IR"/>
        </w:rPr>
        <w:t>.</w:t>
      </w:r>
      <w:bookmarkStart w:id="199" w:name="pg19281_194642"/>
    </w:p>
    <w:p>
      <w:pPr>
        <w:pStyle w:val="Heading4"/>
        <w:numPr>
          <w:ilvl w:val="3"/>
          <w:numId w:val="1"/>
        </w:numPr>
        <w:rPr/>
      </w:pPr>
      <w:bookmarkStart w:id="200" w:name="__RefHeading___Toc17006056_1280447820"/>
      <w:bookmarkStart w:id="201" w:name="_Toc70"/>
      <w:bookmarkEnd w:id="199"/>
      <w:bookmarkEnd w:id="200"/>
      <w:r>
        <w:rPr>
          <w:rtl w:val="true"/>
        </w:rPr>
        <w:t xml:space="preserve">منقبت </w:t>
      </w:r>
      <w:r>
        <w:rPr/>
        <w:t>20</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ابیها و بعلها و بنیها فی العلم بما کان و ما یکون و ما لم یکن الی یوم القیامة</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فاطمه علیهاالسلام با پدر و همسر و فرزندانش در علم به آنچه در گذشته واقع شده است و آنچه در آینده بوقوع خواهد پیوست، و آنچه تا روز قیامت واقع شدنی نیست؛ و این دانش نیز مخصوص اولیاء خداست و دارا بودن چنین علمی از نشانه‌های مقام ولایت می باشد</w:t>
      </w:r>
      <w:r>
        <w:rPr>
          <w:rFonts w:eastAsia="IRNazanin" w:cs="IRNazanin"/>
          <w:color w:val="111111"/>
          <w:sz w:val="28"/>
          <w:szCs w:val="28"/>
          <w:rtl w:val="true"/>
          <w:lang w:bidi="fa-IR"/>
        </w:rPr>
        <w:t>.</w:t>
      </w:r>
      <w:bookmarkStart w:id="202" w:name="pg19281_194643"/>
    </w:p>
    <w:p>
      <w:pPr>
        <w:pStyle w:val="Heading4"/>
        <w:numPr>
          <w:ilvl w:val="3"/>
          <w:numId w:val="1"/>
        </w:numPr>
        <w:rPr/>
      </w:pPr>
      <w:bookmarkStart w:id="203" w:name="__RefHeading___Toc17006058_1280447820"/>
      <w:bookmarkStart w:id="204" w:name="_Toc71"/>
      <w:bookmarkEnd w:id="202"/>
      <w:bookmarkEnd w:id="203"/>
      <w:r>
        <w:rPr>
          <w:rtl w:val="true"/>
        </w:rPr>
        <w:t xml:space="preserve">منقبت </w:t>
      </w:r>
      <w:r>
        <w:rPr/>
        <w:t>21</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ولادتها طاهرة مطهرة زکیة میمونة کما یعتقد فی الائمة الاطهار</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همانند ائمه اطهار علیهم‌السلام مبارک و با طهارت و پاک و پاکیزه از مادر تولد یافته است</w:t>
      </w:r>
      <w:r>
        <w:rPr>
          <w:rFonts w:eastAsia="IRNazanin" w:cs="IRNazanin"/>
          <w:color w:val="111111"/>
          <w:sz w:val="28"/>
          <w:szCs w:val="28"/>
          <w:rtl w:val="true"/>
          <w:lang w:bidi="fa-IR"/>
        </w:rPr>
        <w:t>.</w:t>
      </w:r>
      <w:bookmarkStart w:id="205" w:name="pg19281_194644"/>
    </w:p>
    <w:p>
      <w:pPr>
        <w:pStyle w:val="Heading4"/>
        <w:numPr>
          <w:ilvl w:val="3"/>
          <w:numId w:val="1"/>
        </w:numPr>
        <w:rPr/>
      </w:pPr>
      <w:bookmarkStart w:id="206" w:name="__RefHeading___Toc17006060_1280447820"/>
      <w:bookmarkStart w:id="207" w:name="_Toc72"/>
      <w:bookmarkEnd w:id="205"/>
      <w:bookmarkEnd w:id="206"/>
      <w:r>
        <w:rPr>
          <w:rtl w:val="true"/>
        </w:rPr>
        <w:t xml:space="preserve">منقبت </w:t>
      </w:r>
      <w:r>
        <w:rPr/>
        <w:t>22</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نموها فی الیوم و الشهر مثل ما جاء فی نمو الائمة الاطهار</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حضرت صدیقه زهرا علیهاالسلام همسان با ائمه اطهار در هر روز به قدر یک ماه، و در هر ماه به اندازه‌ی یک سال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اینجا مقصود نمو معنوی و روحی باشد نه رشد جسمانی، در هر حال و به هر معنایی که درباره‌ی ائمه اطهار علیهم‌السلام متصور است عینا در فاطمه علیهاالسلام نیز آنچنان است</w:t>
      </w:r>
      <w:r>
        <w:rPr>
          <w:rFonts w:eastAsia="IRNazanin" w:cs="IRNazanin"/>
          <w:color w:val="111111"/>
          <w:sz w:val="28"/>
          <w:szCs w:val="28"/>
          <w:rtl w:val="true"/>
          <w:lang w:bidi="fa-IR"/>
        </w:rPr>
        <w:t>.</w:t>
      </w:r>
      <w:bookmarkStart w:id="208" w:name="pg19281_194645"/>
    </w:p>
    <w:p>
      <w:pPr>
        <w:pStyle w:val="Heading4"/>
        <w:numPr>
          <w:ilvl w:val="3"/>
          <w:numId w:val="1"/>
        </w:numPr>
        <w:rPr/>
      </w:pPr>
      <w:bookmarkStart w:id="209" w:name="__RefHeading___Toc17006062_1280447820"/>
      <w:bookmarkStart w:id="210" w:name="_Toc73"/>
      <w:bookmarkEnd w:id="208"/>
      <w:bookmarkEnd w:id="209"/>
      <w:r>
        <w:rPr>
          <w:rtl w:val="true"/>
        </w:rPr>
        <w:t xml:space="preserve">منقبت </w:t>
      </w:r>
      <w:r>
        <w:rPr/>
        <w:t>23</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نورها حین ولدت بیوتات مکه کولاده ابیها</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ولادت فاطمه علیهاالسلام نور او تمام خانه‌های مکه، شرق و غرب را فراگرفت چنان که در تولد پیامبر اکرم صلی الله علیه و آله و سلم نیز تمام جهان از نور مبارکش روشن شد، گوئی با نورافشانی این موجود مقدس، خدای تعالی به اهل آسمان و زمین، به فرشتگان و تمام مخلوقات اعلام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تولد یافت آن بشری که نور جهانیان از اوست، و سبب خلقت عالمیان و علت آفرینش تمام مخلوقات بوده است؛ آن وجود مقدسی که باعث شد موجودات از ظلمات عدم به عالم نور ظهور چشم گشایند و به لباس آفرینش مزین گردند</w:t>
      </w:r>
      <w:r>
        <w:rPr>
          <w:rFonts w:eastAsia="IRNazanin" w:cs="IRNazanin"/>
          <w:color w:val="111111"/>
          <w:sz w:val="28"/>
          <w:szCs w:val="28"/>
          <w:rtl w:val="true"/>
          <w:lang w:bidi="fa-IR"/>
        </w:rPr>
        <w:t>.</w:t>
      </w:r>
      <w:bookmarkStart w:id="211" w:name="pg19281_194646"/>
    </w:p>
    <w:p>
      <w:pPr>
        <w:pStyle w:val="Heading4"/>
        <w:numPr>
          <w:ilvl w:val="3"/>
          <w:numId w:val="1"/>
        </w:numPr>
        <w:rPr/>
      </w:pPr>
      <w:bookmarkStart w:id="212" w:name="__RefHeading___Toc17006064_1280447820"/>
      <w:bookmarkStart w:id="213" w:name="_Toc74"/>
      <w:bookmarkEnd w:id="211"/>
      <w:bookmarkEnd w:id="212"/>
      <w:r>
        <w:rPr>
          <w:rtl w:val="true"/>
        </w:rPr>
        <w:t xml:space="preserve">منقبت </w:t>
      </w:r>
      <w:r>
        <w:rPr/>
        <w:t>24</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اهل السماء بعضهم بعضا کما فی رسول‌الله و الائمه</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حضرت زهرا سلام‌الله‌علیها از جانب خدیجه علیهاالسلام ولادت یافت، فرشتگان میلاد او را به یکدیگر بشارت می‌دادند و تهنیت می‌گفتند، چنانکه در تولد پیامبر اکرم و ائمه اطهار علیهم‌السلام‌نیز ملائکه مقدم مبارکشان را به یکدیگر مژده می‌دادند؛ و باید این چنین باشد، زیرا فاطمه علیهاالسلام یکی از علل خلقت و یکی از اسباب آفرینش بوده است، و فرشتگان نیز همانند سایر موجودات در سایه‌ی خلقت او و از یمن وجودش آفریده شده‌اند</w:t>
      </w:r>
      <w:r>
        <w:rPr>
          <w:rFonts w:eastAsia="IRNazanin" w:cs="IRNazanin"/>
          <w:color w:val="111111"/>
          <w:sz w:val="28"/>
          <w:szCs w:val="28"/>
          <w:rtl w:val="true"/>
          <w:lang w:bidi="fa-IR"/>
        </w:rPr>
        <w:t>.</w:t>
      </w:r>
      <w:bookmarkStart w:id="214" w:name="pg19281_194647"/>
    </w:p>
    <w:p>
      <w:pPr>
        <w:pStyle w:val="Heading4"/>
        <w:numPr>
          <w:ilvl w:val="3"/>
          <w:numId w:val="1"/>
        </w:numPr>
        <w:rPr/>
      </w:pPr>
      <w:bookmarkStart w:id="215" w:name="__RefHeading___Toc17006066_1280447820"/>
      <w:bookmarkStart w:id="216" w:name="_Toc75"/>
      <w:bookmarkEnd w:id="214"/>
      <w:bookmarkEnd w:id="215"/>
      <w:r>
        <w:rPr>
          <w:rtl w:val="true"/>
        </w:rPr>
        <w:t xml:space="preserve">منقبت </w:t>
      </w:r>
      <w:r>
        <w:rPr/>
        <w:t>25</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حبها کحب بعلها و بنیها اجرا للرسالة الخاتمه</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فاطمه علیهاالسلام همانند حب همسر 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 رسالت خاتم الانبیاء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همگان واجب است حتی بر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به دوستی این چهار نفر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علیهم‌السلام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وجوب دوستی و محبت آنان نه به این جهت است که آن چهار نفر داماد و دختر و فرزندان پیامبرند بلکه رسول خدا نیز همانند سایر بندگان مؤ من، باید معتقد و معترف به مقام ولایت حضرت فاطمه علیهاالسلام بوده و به این امر شهادت دهد</w:t>
      </w:r>
      <w:r>
        <w:rPr>
          <w:rFonts w:eastAsia="IRNazanin" w:cs="IRNazanin"/>
          <w:color w:val="111111"/>
          <w:sz w:val="28"/>
          <w:szCs w:val="28"/>
          <w:rtl w:val="true"/>
          <w:lang w:bidi="fa-IR"/>
        </w:rPr>
        <w:t>.</w:t>
      </w:r>
      <w:bookmarkStart w:id="217" w:name="pg19281_194648"/>
    </w:p>
    <w:p>
      <w:pPr>
        <w:pStyle w:val="Heading4"/>
        <w:numPr>
          <w:ilvl w:val="3"/>
          <w:numId w:val="1"/>
        </w:numPr>
        <w:rPr/>
      </w:pPr>
      <w:bookmarkStart w:id="218" w:name="__RefHeading___Toc17006068_1280447820"/>
      <w:bookmarkStart w:id="219" w:name="_Toc76"/>
      <w:bookmarkEnd w:id="217"/>
      <w:bookmarkEnd w:id="218"/>
      <w:r>
        <w:rPr>
          <w:rtl w:val="true"/>
        </w:rPr>
        <w:t xml:space="preserve">منقبت </w:t>
      </w:r>
      <w:r>
        <w:rPr/>
        <w:t>26</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ابیها و بعلها و بنیها فی درجة الوسیلة فی الجنة</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زهرا سلام‌الله‌علیها و هم‌ردیف و هم‌درجه بودن اوست با پدر و همسر و فرزندانش در قبه‌الوسیله یا درجةالوسیله‌ی بهشت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پایتخت عظمت حضرت حق تبارک و تعالی است و جز پنج تن علیهم‌السلام از انبیاء و مرسلین و صالحین و فرشتگان مقرب کسی را به آن مقام والا راه نیست</w:t>
      </w:r>
      <w:r>
        <w:rPr>
          <w:rFonts w:eastAsia="IRNazanin" w:cs="IRNazanin"/>
          <w:color w:val="111111"/>
          <w:sz w:val="28"/>
          <w:szCs w:val="28"/>
          <w:rtl w:val="true"/>
          <w:lang w:bidi="fa-IR"/>
        </w:rPr>
        <w:t>.</w:t>
      </w:r>
      <w:bookmarkStart w:id="220" w:name="pg19281_194649"/>
    </w:p>
    <w:p>
      <w:pPr>
        <w:pStyle w:val="Heading4"/>
        <w:numPr>
          <w:ilvl w:val="3"/>
          <w:numId w:val="1"/>
        </w:numPr>
        <w:rPr/>
      </w:pPr>
      <w:bookmarkStart w:id="221" w:name="__RefHeading___Toc17006070_1280447820"/>
      <w:bookmarkStart w:id="222" w:name="_Toc77"/>
      <w:bookmarkEnd w:id="220"/>
      <w:bookmarkEnd w:id="221"/>
      <w:r>
        <w:rPr>
          <w:rtl w:val="true"/>
        </w:rPr>
        <w:t xml:space="preserve">منقبت </w:t>
      </w:r>
      <w:r>
        <w:rPr/>
        <w:t>27</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ابیها و بعلها و بنیها یوم القیامة فی قبة تحت العرش</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اشتراک فاطمه علیهاالسلام با پدر و همسر و فرزندانش علیهم‌السلام در قبه‌ای از نور که زیر عرش برپا می‌شود و جز پنج تن علیهم‌السلام کسی را به آن رتبه‌ی والا راه نیست، و این مقام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درجه‌الوسیه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بیان شد</w:t>
      </w:r>
      <w:r>
        <w:rPr>
          <w:rFonts w:eastAsia="IRNazanin" w:cs="IRNazanin"/>
          <w:color w:val="111111"/>
          <w:sz w:val="28"/>
          <w:szCs w:val="28"/>
          <w:rtl w:val="true"/>
          <w:lang w:bidi="fa-IR"/>
        </w:rPr>
        <w:t>.</w:t>
      </w:r>
      <w:bookmarkStart w:id="223" w:name="pg19281_194650"/>
    </w:p>
    <w:p>
      <w:pPr>
        <w:pStyle w:val="Heading4"/>
        <w:numPr>
          <w:ilvl w:val="3"/>
          <w:numId w:val="1"/>
        </w:numPr>
        <w:rPr/>
      </w:pPr>
      <w:bookmarkStart w:id="224" w:name="__RefHeading___Toc17006072_1280447820"/>
      <w:bookmarkStart w:id="225" w:name="_Toc78"/>
      <w:bookmarkEnd w:id="223"/>
      <w:bookmarkEnd w:id="224"/>
      <w:r>
        <w:rPr>
          <w:rtl w:val="true"/>
        </w:rPr>
        <w:t xml:space="preserve">منقبت </w:t>
      </w:r>
      <w:r>
        <w:rPr/>
        <w:t>28</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الدخول الی الجنة قبل الناس مع ابیها و بعلها و بنیها و هی قبل الجمیع</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پنج تن علیهم‌السلام به بهشت قبل از همه، در حالی که حضرت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پدر و همسر و فرزندانش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وارد بهشت می‌شود</w:t>
      </w:r>
      <w:r>
        <w:rPr>
          <w:rFonts w:eastAsia="IRNazanin" w:cs="IRNazanin"/>
          <w:color w:val="111111"/>
          <w:sz w:val="28"/>
          <w:szCs w:val="28"/>
          <w:rtl w:val="true"/>
          <w:lang w:bidi="fa-IR"/>
        </w:rPr>
        <w:t>.</w:t>
      </w:r>
      <w:bookmarkStart w:id="226" w:name="pg19281_194651"/>
    </w:p>
    <w:p>
      <w:pPr>
        <w:pStyle w:val="Heading4"/>
        <w:numPr>
          <w:ilvl w:val="3"/>
          <w:numId w:val="1"/>
        </w:numPr>
        <w:rPr/>
      </w:pPr>
      <w:bookmarkStart w:id="227" w:name="__RefHeading___Toc17006074_1280447820"/>
      <w:bookmarkStart w:id="228" w:name="_Toc79"/>
      <w:bookmarkEnd w:id="226"/>
      <w:bookmarkEnd w:id="227"/>
      <w:r>
        <w:rPr>
          <w:rtl w:val="true"/>
        </w:rPr>
        <w:t xml:space="preserve">منقبت </w:t>
      </w:r>
      <w:r>
        <w:rPr/>
        <w:t>29</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انها من الکمات التی تلقیهاآدم و ابتلی بها ابراهیم ربه</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یکی از کلماتی است که حضرت آدم علیه‌السلام فراگرفت، و حضرت ابراهیم نیز با همان کلمات امتحان شد؛ یعنی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 علیهم‌السلام</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bookmarkStart w:id="229" w:name="pg19281_194652"/>
    </w:p>
    <w:p>
      <w:pPr>
        <w:pStyle w:val="Heading4"/>
        <w:numPr>
          <w:ilvl w:val="3"/>
          <w:numId w:val="1"/>
        </w:numPr>
        <w:rPr/>
      </w:pPr>
      <w:bookmarkStart w:id="230" w:name="__RefHeading___Toc17006076_1280447820"/>
      <w:bookmarkStart w:id="231" w:name="_Toc80"/>
      <w:bookmarkEnd w:id="229"/>
      <w:bookmarkEnd w:id="230"/>
      <w:r>
        <w:rPr>
          <w:rtl w:val="true"/>
        </w:rPr>
        <w:t xml:space="preserve">منقبت </w:t>
      </w:r>
      <w:r>
        <w:rPr/>
        <w:t>30</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 فی آیة المباهلة بین ابنائنا و انفسنا</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یکی از افرادی است که آیه‌ی مباهله در شان آنها نازل شده است و آن وجود مقدس، بین چهار معصوم قرار گرفته است یعنی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bookmarkStart w:id="232" w:name="pg19281_194653"/>
    </w:p>
    <w:p>
      <w:pPr>
        <w:pStyle w:val="Heading4"/>
        <w:numPr>
          <w:ilvl w:val="3"/>
          <w:numId w:val="1"/>
        </w:numPr>
        <w:rPr/>
      </w:pPr>
      <w:bookmarkStart w:id="233" w:name="__RefHeading___Toc17006078_1280447820"/>
      <w:bookmarkStart w:id="234" w:name="_Toc81"/>
      <w:bookmarkEnd w:id="232"/>
      <w:bookmarkEnd w:id="233"/>
      <w:r>
        <w:rPr>
          <w:rtl w:val="true"/>
        </w:rPr>
        <w:t xml:space="preserve">منقبت </w:t>
      </w:r>
      <w:r>
        <w:rPr/>
        <w:t>31</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وحدتها مع رسول‌الله و علی و بنیه فی حکم الحب و البغض والولاء و العداء و فی حکم السلم و الحرب و فی حکم السب والاذی</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 و شیعه در این موضوع متفق‌القول و هم‌عقیده هستند که احکامی که در اسلام در مورد محبت و یا عداوت، صلح و یا جنگ، دشنام دادن و اذیت کردن نسبت به پیامبر اکرم صلی الله علیه و آله و سلم جاری است، عینا نسبت به زهرا سلام‌الله‌علیها نیز معتبر و واجب‌الاجرا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نسبت به رسول خدا صلی الله علیه و آله و سلم دشمنی ورزد و یا آن حضرت را بیازارد و یا دشنام دهد چنانکه مجازاتش حد زدن بر او و یا کشتن او، و یا موجب کفر اوست، عینا در این موارد حضرت زهرا علیهاالسلام با پیامبر اکرم صلی الله علیه و آله و سلم یکسان و برابر است</w:t>
      </w:r>
      <w:r>
        <w:rPr>
          <w:rFonts w:eastAsia="IRNazanin" w:cs="IRNazanin"/>
          <w:color w:val="111111"/>
          <w:sz w:val="28"/>
          <w:szCs w:val="28"/>
          <w:rtl w:val="true"/>
          <w:lang w:bidi="fa-IR"/>
        </w:rPr>
        <w:t>.</w:t>
      </w:r>
      <w:bookmarkStart w:id="235" w:name="pg19281_194654"/>
    </w:p>
    <w:p>
      <w:pPr>
        <w:pStyle w:val="Heading4"/>
        <w:numPr>
          <w:ilvl w:val="3"/>
          <w:numId w:val="1"/>
        </w:numPr>
        <w:rPr/>
      </w:pPr>
      <w:bookmarkStart w:id="236" w:name="__RefHeading___Toc17006080_1280447820"/>
      <w:bookmarkStart w:id="237" w:name="_Toc82"/>
      <w:bookmarkEnd w:id="235"/>
      <w:bookmarkEnd w:id="236"/>
      <w:r>
        <w:rPr>
          <w:rtl w:val="true"/>
        </w:rPr>
        <w:t xml:space="preserve">منقبت </w:t>
      </w:r>
      <w:r>
        <w:rPr/>
        <w:t>32</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کفویتها مع علی فی الکلمات و النفسانیات و لو لم یخلق علی لم یکن لها کفو من آدم و من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 بودن فاطمه علیهاالسلام با علی علیه‌السلام در صفات و ارزشهای معنوی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علیهاالسلام آفریده نمی‌شد، هرگز برای علی همتائی وجود نداشت، همچنین اگر علی علیه‌السلام خلق نمی‌شد، فاطمه را در جهان نظیر و مانند نبود، سپس برای روشن شدن مطلب و رفع این اشتباه احتمالی که مبادا تصور شود مقصود پیامبر اکرم صلی الله علیه و آله و سلم این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که خواستار همسری با فاطمه علیهاالسلام شدند، کفو و هم شان او نبودند؛ رسول خدا تصریح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فاطمه علیهاالسلام را در زمان حاضر جز علی علیه‌السلام نظیر و مانندی نیست، بلکه از آدم و اولاد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اولیا، صدیقین، علما، و</w:t>
      </w:r>
    </w:p>
    <w:p>
      <w:pPr>
        <w:pStyle w:val="BookText"/>
        <w:rPr/>
      </w:pP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همتای زهرا علیهاالسلام نیست، و تنها علی علیه‌السلام است که کفو و همانند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چون فاطمه علیهاالسلام بی‌نظیر است و بشری در ملکات فاضله و مقامات عالیه برابر او نیست، و این دو وجود مقدس در این منقبت بطور یکسان شریکند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بجز این فرمایش از جانب پیامبر اکرم صلی الله علیه و آله و سلم تصریحی در این مورد در دسترس 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حدیث شریف برای اثبات برتری حضرت صدیقه زهرا علیهاالسلام بر جمیع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پدر بزرگوارش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w:t>
      </w:r>
      <w:bookmarkStart w:id="238" w:name="pg19281_194656"/>
    </w:p>
    <w:p>
      <w:pPr>
        <w:pStyle w:val="Heading4"/>
        <w:numPr>
          <w:ilvl w:val="3"/>
          <w:numId w:val="1"/>
        </w:numPr>
        <w:rPr/>
      </w:pPr>
      <w:bookmarkStart w:id="239" w:name="__RefHeading___Toc17006082_1280447820"/>
      <w:bookmarkStart w:id="240" w:name="_Toc83"/>
      <w:bookmarkEnd w:id="238"/>
      <w:bookmarkEnd w:id="239"/>
      <w:r>
        <w:rPr>
          <w:rtl w:val="true"/>
        </w:rPr>
        <w:t xml:space="preserve">منقبت </w:t>
      </w:r>
      <w:r>
        <w:rPr/>
        <w:t>33</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من ابغض فاطمه کابیها و بعلها</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و دانشمندان چنین فتوی داده‌اند که هر کس پیامبر اکرم صلی الله علیه و آله و سلم و یا علی علیه‌السلام را دشمن بدارد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نیز در این مورد با پدر و همسرش شریک است و مشمول این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ممکن است بشری صاحب مقاوم ولایت نباشد، و دشمنی با او موجب کفر گردد؟</w:t>
      </w:r>
      <w:bookmarkStart w:id="241" w:name="pg19281_194657"/>
    </w:p>
    <w:p>
      <w:pPr>
        <w:pStyle w:val="Heading4"/>
        <w:numPr>
          <w:ilvl w:val="3"/>
          <w:numId w:val="1"/>
        </w:numPr>
        <w:rPr/>
      </w:pPr>
      <w:bookmarkStart w:id="242" w:name="__RefHeading___Toc17006084_1280447820"/>
      <w:bookmarkStart w:id="243" w:name="_Toc84"/>
      <w:bookmarkEnd w:id="241"/>
      <w:bookmarkEnd w:id="242"/>
      <w:r>
        <w:rPr>
          <w:rtl w:val="true"/>
        </w:rPr>
        <w:t xml:space="preserve">منقبت </w:t>
      </w:r>
      <w:r>
        <w:rPr/>
        <w:t>34</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الامر بالتوسل الیها کابیها و بعلها و بنیها فی الحوائج و عند کل مسئلة و الامر بحبها والصلاة علیها و زیارتها</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پیامبر اکرم صلی الله علیه و آله و سلم و امیرالمومنین علیه‌السلام و فرزندان معصوم او علیهم‌السلام ملجا و مرجع توسل جمیع انبیاء بوده‌اند، بشر از آدم تا خاتم مامور به توسل به حضرت صدیقه زهرا علیهاالسلام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وقتی که آدم علیه‌السلام آفریده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استجابت دعا و رفع مشکلاتش توسل به پنج تن علیهم‌السلام و شفیع قرار دادن آنها در پیشگاه پروردگار بی‌همتا توسط جبرئیل به او آموخته شد تکلیف بنی‌آدم روشن گردید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جهانی پر از شدائد و مشکلات قدم می‌نهد، دنیایی که دائما در آغوش امواج بلا و گرداب حوادث عظیمه است، رحمت بیکران الهی ایجاب می‌کند که دستاویزهای محکم و عروةالوثقای ناگسستنی در اختیار این بشر سرگردان قرار دهد تا در مسیر ناهموار زندگانیش، امیدگاهی خداپسند، و پناهگاهی دور از گزند داشته باشد و با توسل و تمسک و چنگ زدن به ریسمان رحمت واسعه‌ی</w:t>
      </w:r>
    </w:p>
    <w:p>
      <w:pPr>
        <w:pStyle w:val="BookText"/>
        <w:rPr/>
      </w:pPr>
      <w:r>
        <w:rPr>
          <w:rFonts w:ascii="IRNazanin" w:hAnsi="IRNazanin" w:eastAsia="IRNazanin"/>
          <w:color w:val="111111"/>
          <w:sz w:val="28"/>
          <w:sz w:val="28"/>
          <w:szCs w:val="28"/>
          <w:rtl w:val="true"/>
          <w:lang w:bidi="fa-IR"/>
        </w:rPr>
        <w:t>الهی، فرزندان آدم نیز همانند حضرت آدم علیه‌السلام به ساحل نجات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قلبی سرشار از خلوص، و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یکتا به پیامبرانش راه نجات را نشان داده است و به آنها طریق دعای خداپسند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نیاز می‌آوریم، و وجود مقدس آبرومند زهرا را شفیع و راهگشا و واسطه‌ی فیض خدائی قرار می‌دهیم و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اغیثینی، یا فاطمة اغیثینی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به صلوات بر پیامبر اکرم صلی الله علیه و آله و سلم و ائمه‌ی اطهار و زیارت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فرمان الهی و امر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است، عینا به صلوات بر فاطمه علیهاالسلام و زیارتش تصریح و تاکید گردیده است</w:t>
      </w:r>
      <w:r>
        <w:rPr>
          <w:rFonts w:eastAsia="IRNazanin" w:cs="IRNazanin"/>
          <w:color w:val="111111"/>
          <w:sz w:val="28"/>
          <w:szCs w:val="28"/>
          <w:rtl w:val="true"/>
          <w:lang w:bidi="fa-IR"/>
        </w:rPr>
        <w:t>.</w:t>
      </w:r>
      <w:bookmarkStart w:id="244" w:name="pg19281_194659"/>
    </w:p>
    <w:p>
      <w:pPr>
        <w:pStyle w:val="Heading4"/>
        <w:numPr>
          <w:ilvl w:val="3"/>
          <w:numId w:val="1"/>
        </w:numPr>
        <w:rPr/>
      </w:pPr>
      <w:bookmarkStart w:id="245" w:name="__RefHeading___Toc17006086_1280447820"/>
      <w:bookmarkStart w:id="246" w:name="_Toc85"/>
      <w:bookmarkEnd w:id="244"/>
      <w:bookmarkEnd w:id="245"/>
      <w:r>
        <w:rPr>
          <w:rtl w:val="true"/>
        </w:rPr>
        <w:t xml:space="preserve">منقبت </w:t>
      </w:r>
      <w:r>
        <w:rPr/>
        <w:t>35</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دخولها فی فضل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بعلها و بنیها</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سلام‌الله‌علیها همسان با امیرالمؤمنین و حسنین علیهم‌السلام در فضیلت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سهیم است</w:t>
      </w:r>
      <w:r>
        <w:rPr>
          <w:rFonts w:eastAsia="IRNazanin" w:cs="IRNazanin"/>
          <w:color w:val="111111"/>
          <w:sz w:val="28"/>
          <w:szCs w:val="28"/>
          <w:rtl w:val="true"/>
          <w:lang w:bidi="fa-IR"/>
        </w:rPr>
        <w:t>.</w:t>
      </w:r>
      <w:bookmarkStart w:id="247" w:name="pg19281_194660"/>
    </w:p>
    <w:p>
      <w:pPr>
        <w:pStyle w:val="Heading4"/>
        <w:numPr>
          <w:ilvl w:val="3"/>
          <w:numId w:val="1"/>
        </w:numPr>
        <w:rPr/>
      </w:pPr>
      <w:bookmarkStart w:id="248" w:name="__RefHeading___Toc17006088_1280447820"/>
      <w:bookmarkStart w:id="249" w:name="_Toc86"/>
      <w:bookmarkEnd w:id="247"/>
      <w:bookmarkEnd w:id="248"/>
      <w:r>
        <w:rPr>
          <w:rtl w:val="true"/>
        </w:rPr>
        <w:t xml:space="preserve">منقبت </w:t>
      </w:r>
      <w:r>
        <w:rPr/>
        <w:t>36</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عرفانها رسل ربها الیها عند ولادتها والتسلیم علیها باسمائها</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علیهاالسلام در هنگام ولادتش حورالعین و بانوان عالی مقامی را که از جانب خدای متعال به نزد آن حضرت ارسال شده بودند که کاملا می‌شناخت، و قبل از سلام و احوالپرسی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آنان را مخاطب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ساره السلام علیک، یا مریم السلام علیک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معلوم می‌شود که ملاقات و آشنایی حضرت زهرا علیهاالسلام با آنان بی‌سابقه نبوده، و آن وجود مقدس قبلا عوالمی را طی کرده است که در مسیر ملکوتی خویش آن فرستادگان آسمانی را دیده و شناخته است؛ و باید اینچنین باشد، زیرا مقام شامخ ولایت ایجاب می‌کند که هر ولی الله یا ولیة الله شیعیان خود را با آگاهی خدادادش یک یک بشناسد</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250" w:name="pg19281_194661"/>
    </w:p>
    <w:p>
      <w:pPr>
        <w:pStyle w:val="Heading4"/>
        <w:numPr>
          <w:ilvl w:val="3"/>
          <w:numId w:val="1"/>
        </w:numPr>
        <w:rPr/>
      </w:pPr>
      <w:bookmarkStart w:id="251" w:name="__RefHeading___Toc17006090_1280447820"/>
      <w:bookmarkStart w:id="252" w:name="_Toc87"/>
      <w:bookmarkEnd w:id="250"/>
      <w:bookmarkEnd w:id="251"/>
      <w:r>
        <w:rPr>
          <w:rtl w:val="true"/>
        </w:rPr>
        <w:t xml:space="preserve">منقبت </w:t>
      </w:r>
      <w:r>
        <w:rPr/>
        <w:t>37</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الله علی الارض و اختیارها علی نساءالعالمین کاطلاعه علی الارض و اختیار ابیها و بعلمها و ولدها الائمة</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با کمال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یک بار بر زمین نظر افکند و از اولین و آخرین مرا برگزید، و دفعه دوم علی را، و در سومین نظر اولاد معصوم او را، و در چهارمین بار زهرا علیهاالسلام را از میان جمیع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همانگونه که پیامبر اکرم صلی الله علیه و آله و سلم مصطفی است، و چنانکه که علی مرتضی است، و همان‌سان که حسن و حسین برگزیده و مختارند، زهرا سلام‌الله‌علیها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مصطفاة، مرتضاة، مختاره و برگزیده خداوند تبارک و تعالی است</w:t>
      </w:r>
      <w:r>
        <w:rPr>
          <w:rFonts w:eastAsia="IRNazanin" w:cs="IRNazanin"/>
          <w:color w:val="111111"/>
          <w:sz w:val="28"/>
          <w:szCs w:val="28"/>
          <w:rtl w:val="true"/>
          <w:lang w:bidi="fa-IR"/>
        </w:rPr>
        <w:t>.</w:t>
      </w:r>
      <w:bookmarkStart w:id="253" w:name="pg19281_194662"/>
    </w:p>
    <w:p>
      <w:pPr>
        <w:pStyle w:val="Heading4"/>
        <w:numPr>
          <w:ilvl w:val="3"/>
          <w:numId w:val="1"/>
        </w:numPr>
        <w:rPr/>
      </w:pPr>
      <w:bookmarkStart w:id="254" w:name="__RefHeading___Toc17006092_1280447820"/>
      <w:bookmarkStart w:id="255" w:name="_Toc88"/>
      <w:bookmarkEnd w:id="253"/>
      <w:bookmarkEnd w:id="254"/>
      <w:r>
        <w:rPr>
          <w:rtl w:val="true"/>
        </w:rPr>
        <w:t xml:space="preserve">منقبت </w:t>
      </w:r>
      <w:r>
        <w:rPr/>
        <w:t>38</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شفیعة کبری یوم القیامة لشیعتها و محبیها کابیها و بعلها و بنیها</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مقام شفاعت را در روز قیامت، حضرت صدیقه 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با پیامبر اکرم صلی الله علیه و آله و سلم و امیرالمؤمنین علیه‌السلام حائز می‌باشد؛ بلکه می‌توان گفت آن حضرت را در این رتبه و مقام امتیازاتی است مخصوص بخود و بی‌نظیر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تشریف فرمائی او به محشر و پیشگاه عرش الهی بنحوی است که تمام توجهات بسوی آن وجود مقدس معطوف خواهد شد، و امام سلام‌الله‌علیه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حضرت صدیقه زهرا علیهاالسلام در روز قیامت چنان است که حتی از نظر یک نفر هم پنهان نمی‌ماند</w:t>
      </w:r>
      <w:r>
        <w:rPr>
          <w:rFonts w:eastAsia="IRNazanin" w:cs="IRNazanin"/>
          <w:color w:val="111111"/>
          <w:sz w:val="28"/>
          <w:szCs w:val="28"/>
          <w:rtl w:val="true"/>
          <w:lang w:bidi="fa-IR"/>
        </w:rPr>
        <w:t>.</w:t>
      </w:r>
      <w:bookmarkStart w:id="256" w:name="pg19281_194663"/>
    </w:p>
    <w:p>
      <w:pPr>
        <w:pStyle w:val="Heading4"/>
        <w:numPr>
          <w:ilvl w:val="3"/>
          <w:numId w:val="1"/>
        </w:numPr>
        <w:rPr/>
      </w:pPr>
      <w:bookmarkStart w:id="257" w:name="__RefHeading___Toc17006094_1280447820"/>
      <w:bookmarkStart w:id="258" w:name="_Toc89"/>
      <w:bookmarkEnd w:id="256"/>
      <w:bookmarkEnd w:id="257"/>
      <w:r>
        <w:rPr>
          <w:rtl w:val="true"/>
        </w:rPr>
        <w:t xml:space="preserve">منقبت </w:t>
      </w:r>
      <w:r>
        <w:rPr/>
        <w:t>39</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الله قدرها کما یعرف قدر ابیها و بعلها و بنیها یوم القیامة</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منبری از نور برپا می‌شود که پیامبر اکرم صلی الله علیه و آله و سلم بر آن جلوس می‌نماید، و در حالی که جبرئیل و انبیاء و اولیاء گرد آمده‌اند خداوند تبارک و تعالی مقام و منزلت زهرا سلام‌الله‌علیها و پدر و همسر و فرزندان معصومش را به اهل محشر معرفی می‌فرماید، و هنگام ورود فاطمه علیهالسلام به صحنه‌ی محشر از جانب حضرت حق تبارک و تعالی ندا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المحشر غضوا ابصارکم حتی تجوز فاطمه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محشر نگاهتان را فروافکنید تا فاطمه عبور نماید</w:t>
      </w:r>
      <w:r>
        <w:rPr>
          <w:rFonts w:eastAsia="IRNazanin" w:cs="IRNazanin"/>
          <w:color w:val="111111"/>
          <w:sz w:val="28"/>
          <w:szCs w:val="28"/>
          <w:rtl w:val="true"/>
          <w:lang w:bidi="fa-IR"/>
        </w:rPr>
        <w:t>».</w:t>
      </w:r>
      <w:bookmarkStart w:id="259" w:name="pg19281_194664"/>
    </w:p>
    <w:p>
      <w:pPr>
        <w:pStyle w:val="Heading4"/>
        <w:numPr>
          <w:ilvl w:val="3"/>
          <w:numId w:val="1"/>
        </w:numPr>
        <w:rPr/>
      </w:pPr>
      <w:bookmarkStart w:id="260" w:name="__RefHeading___Toc17006096_1280447820"/>
      <w:bookmarkStart w:id="261" w:name="_Toc90"/>
      <w:bookmarkEnd w:id="259"/>
      <w:bookmarkEnd w:id="260"/>
      <w:r>
        <w:rPr>
          <w:rtl w:val="true"/>
        </w:rPr>
        <w:t xml:space="preserve">منقبت </w:t>
      </w:r>
      <w:r>
        <w:rPr/>
        <w:t>40</w:t>
      </w:r>
      <w:bookmarkEnd w:id="261"/>
    </w:p>
    <w:p>
      <w:pPr>
        <w:pStyle w:val="BookText"/>
        <w:rPr/>
      </w:pPr>
      <w:r>
        <w:rPr>
          <w:rFonts w:ascii="IRNazanin" w:hAnsi="IRNazanin" w:eastAsia="IRNazanin"/>
          <w:color w:val="111111"/>
          <w:sz w:val="28"/>
          <w:sz w:val="28"/>
          <w:szCs w:val="28"/>
          <w:rtl w:val="true"/>
          <w:lang w:bidi="fa-IR"/>
        </w:rPr>
        <w:t>فی افضلیتها علی الملائکة والجن و الانس کابیها و بعلها و بنیها</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برتری رسول اکرم صلی الله علیه و آله و سلم بر انبیا و مرسلین و ملائکه، با تفحص و تحقیق در روایات معتبر ثابت شده است، به همان طریق افضلیت زهرا سلام‌الله‌علیها نیز بر جمیع مخلوقات از انس و جن و ملک منصوص و مسلم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چهل منقبت فاطمه علیهاالسلام علیهاالسلام خلاصه‌ی پانزده موضوع این کتاب است، که با آیات قرآن و روایات معتبر مربوطه و با ذکر اسناد بسیار مدارک اطمینان‌بخش، آنها را قبلا بطور تفصیل بیان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 قلبی حقیقت‌جو، منصفانه قضاوت نماییم، یقینا درمی‌یابیم که این چهل منقبت از شئون مخصوص صاحبان ولایت، و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مناقبی که مبنای آنها آیات انکارناپذیر کلام الله و گفتار معصومین دل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خداوند یکتا او را به اقتضای حکمتش از ابتدای خلقت جهان تا برچیده شدن بساط آن، در کنار سفره‌ی رحمت خویش نشانده، و او را در مراحل مختلف و مواقف بسیار سیر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والای این بانوی بانوان و خاتون دو جهان، در عالم اظله‌اش، در عالم میثاقش، در عالم خلقتش، در عالم علوی و سفلی‌اش، در عالم رحم مادرش، در ولادت و روز قیامت و محشرش، در ورود به جنتش، همه و همه، حاکی از مقام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معقول نیست که موجودی دارای مقام ولایت کبری نباشد ولی علت آفرینش بوده و اعتقاد به قدر و مرتبه‌ی خداداد او از شرایط ایمان بشمار آید و وجود مقدسش با پیامبر اکرم صلی الله علیه و آله و سلم در مناقب چهل‌گانه‌ی مذکور بطور همسان شریک و</w:t>
      </w:r>
    </w:p>
    <w:p>
      <w:pPr>
        <w:pStyle w:val="BookText"/>
        <w:rPr/>
      </w:pPr>
      <w:r>
        <w:rPr>
          <w:rFonts w:ascii="IRNazanin" w:hAnsi="IRNazanin" w:eastAsia="IRNazanin"/>
          <w:color w:val="111111"/>
          <w:sz w:val="28"/>
          <w:sz w:val="28"/>
          <w:szCs w:val="28"/>
          <w:rtl w:val="true"/>
          <w:lang w:bidi="fa-IR"/>
        </w:rPr>
        <w:t>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مناقب زهرا سلام‌الله‌علیها احادیثی است که مربوط و مخصوص است به زندگی آن حضرت؛ درباره‌ی مکارم اخلاقش، زهدش، عبادتش، ایثارش، پرورش فرزندانش، شوهرداریش، نگاهداری از پدرش، و کمالات و فضایل بی‌شمار دیگرش، که در کتب شیعه و سنی مسطور است، که در اینجا مورد بحث و بررسی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بحق محمد و آل‌محمد علیهم‌السلام ما را در سایه‌ی ولایت حضرت صدیقه زهرا علیهاالسلام محشور نماید، و دستمان را از دامان ولایت این خاتون دو جهان کوتاه نفرماید و از مؤمنین به رسول اکرم صلی الله علیه و آله و سلم و اولاد معصومش قرار 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w:t>
      </w:r>
      <w:bookmarkStart w:id="262" w:name="pg19281_194667"/>
    </w:p>
    <w:p>
      <w:pPr>
        <w:pStyle w:val="Heading2"/>
        <w:numPr>
          <w:ilvl w:val="1"/>
          <w:numId w:val="1"/>
        </w:numPr>
        <w:rPr/>
      </w:pPr>
      <w:bookmarkStart w:id="263" w:name="__RefHeading___Toc17006098_1280447820"/>
      <w:bookmarkStart w:id="264" w:name="_Toc91"/>
      <w:bookmarkEnd w:id="262"/>
      <w:bookmarkEnd w:id="263"/>
      <w:r>
        <w:rPr>
          <w:rtl w:val="true"/>
        </w:rPr>
        <w:t>تعلیقات کتاب فاطمه‌ی زهرا</w:t>
      </w:r>
      <w:bookmarkEnd w:id="264"/>
    </w:p>
    <w:p>
      <w:pPr>
        <w:pStyle w:val="Heading3"/>
        <w:numPr>
          <w:ilvl w:val="2"/>
          <w:numId w:val="1"/>
        </w:numPr>
        <w:rPr/>
      </w:pPr>
      <w:bookmarkStart w:id="265" w:name="__RefHeading___Toc17006100_1280447820"/>
      <w:bookmarkStart w:id="266" w:name="_Toc92"/>
      <w:bookmarkEnd w:id="265"/>
      <w:r>
        <w:rPr>
          <w:rtl w:val="true"/>
        </w:rPr>
        <w:t xml:space="preserve">روات شان نزول آیه‌ی تطهیر </w:t>
      </w:r>
      <w:r>
        <w:rPr>
          <w:rtl w:val="true"/>
        </w:rPr>
        <w:t>(</w:t>
      </w:r>
      <w:r>
        <w:rPr>
          <w:rtl w:val="true"/>
        </w:rPr>
        <w:t>روات حدیث کساء</w:t>
      </w:r>
      <w:r>
        <w:rPr>
          <w:rtl w:val="true"/>
        </w:rPr>
        <w:t>)</w:t>
      </w:r>
      <w:bookmarkEnd w:id="266"/>
    </w:p>
    <w:p>
      <w:pPr>
        <w:pStyle w:val="Heading4"/>
        <w:numPr>
          <w:ilvl w:val="3"/>
          <w:numId w:val="1"/>
        </w:numPr>
        <w:rPr/>
      </w:pPr>
      <w:bookmarkStart w:id="267" w:name="__RefHeading___Toc17006102_1280447820"/>
      <w:bookmarkStart w:id="268" w:name="_Toc9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روات شان نزول آیه‌ی تطهیر در شان پنج تن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تابعین و علمای مورد وثوق عامه که حدیث کساء را نقل کرده‌اند</w:t>
      </w:r>
    </w:p>
    <w:p>
      <w:pPr>
        <w:pStyle w:val="Heading4"/>
        <w:numPr>
          <w:ilvl w:val="3"/>
          <w:numId w:val="1"/>
        </w:numPr>
        <w:rPr/>
      </w:pPr>
      <w:bookmarkStart w:id="269" w:name="__RefHeading___Toc17006104_1280447820"/>
      <w:bookmarkStart w:id="270" w:name="_Toc94"/>
      <w:bookmarkEnd w:id="269"/>
      <w:r>
        <w:rPr>
          <w:rtl w:val="true"/>
        </w:rPr>
        <w:t xml:space="preserve">روات قرن </w:t>
      </w:r>
      <w:r>
        <w:rPr/>
        <w:t>01</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شیبه بن عثمان بن ابی‌طلحه بن عبدالعزی عبدریه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که وی صحابی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ابی‌داود و سنن نسائی و سنن ابن ماجه از صفیه روایاتی نقل شده که وی آنها را بدون واسطه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حتی اگر او را از طبقه‌ی تابعین نیز بدانیم، علمای عامه وی را توثیق نموده‌اند و روایاتش در تمامی صحاح سته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کسانی که او را توثیق کرده‌اند عجلی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نام وی را در ثقات خویش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صفیه بنت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میمون اودی کوفی ابوعبدالله و یا ابویحیی متوفای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کتاب الاستیعاب نام او را در عداد صحابه آورده است ولی بسیاری از عامه وی را از طبقه‌ی تابعین دانسته‌اند و ادعا می‌کنند که عمرو بن میمون با اینکه دوره‌ی جاهلیت را درک نموده ولی پیامبر را رویت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روایات وی در جمیع صحاح سته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نسائی و عجلی از جمله کسانی هستند که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نام وی را در کتاب ثقات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عمرو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اوسط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سعید بن جبیر بن هشام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والبی کوفی تابعی متوفای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 شداد بن عبدالله قرشی ابوعمار تابعی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وی را در کتاب ثقات آورده است و عجلی و دار قطنی و یعقوب بن سفیان نیز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ذکر اسماء التابعین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شداد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تذکره الخواص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ابوتحیی حکیم بن سعد حنفی کوفی تابعی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او را توثیق نموده و ابن حبان نامش را در کتاب ثقات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ثقات عجلی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حکیم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bookmarkStart w:id="271" w:name="pg19281_194670"/>
    </w:p>
    <w:p>
      <w:pPr>
        <w:pStyle w:val="BookText"/>
        <w:rPr/>
      </w:pPr>
      <w:bookmarkEnd w:id="271"/>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شهر بن حوشب اشعری شامی تابعی متوفای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وی در صحیح مسلم و سنن اربعه موجود می‌باشد و بخاری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عجلی و یعقوب بن شیبه و یعقوب بن سفیان و یحیی بن معین وی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سوالات ابی‌داود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ذکر اسماء التابعین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جامع مسانید ابی حنیفه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وی درباره‌ی شان نزول آیه در بسیاری از منابع عامه موجود است که از جمله‌ی آنها 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اوسط 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72" w:name="__RefHeading___Toc17006106_1280447820"/>
      <w:bookmarkStart w:id="273" w:name="_Toc95"/>
      <w:bookmarkEnd w:id="272"/>
      <w:r>
        <w:rPr>
          <w:rtl w:val="true"/>
        </w:rPr>
        <w:t xml:space="preserve">روات قرن </w:t>
      </w:r>
      <w:r>
        <w:rPr/>
        <w:t>02</w:t>
      </w:r>
      <w:bookmarkEnd w:id="27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ابوبلج فزاری واسطی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ابن سعد و نسائی و دار قطنی و ابوالفتح ازدی و ابراهیم بن یعقوب جوزجانی وی را توثیق نموده‌اند و ابن حبان نام او را در کتاب</w:t>
      </w:r>
    </w:p>
    <w:p>
      <w:pPr>
        <w:pStyle w:val="BookText"/>
        <w:rPr/>
      </w:pPr>
      <w:r>
        <w:rPr>
          <w:rFonts w:ascii="IRNazanin" w:hAnsi="IRNazanin" w:eastAsia="IRNazanin"/>
          <w:color w:val="111111"/>
          <w:sz w:val="28"/>
          <w:sz w:val="28"/>
          <w:szCs w:val="28"/>
          <w:rtl w:val="true"/>
          <w:lang w:bidi="fa-IR"/>
        </w:rPr>
        <w:t>ثقات خوش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ابوبلج در تمامی سنن اربعه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ابوبلج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اوسط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عطاء بن یسار هلالی مدنی متوفای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ابوزرعه و نسائی و ابن سعد او را توثیق نموده‌اند و ابن حبان نام وی را در کتاب ثقات خویش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ندیدم که مانند عطاء پیوسته در مسجد النبی حضور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سعد بن ابی‌وقاص مدنی متوفای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وی را توثیق نموده است و ابن حبان نیز نام او را در کتاب ثقات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اسعاف المبطا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در ذیل 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التحفه الطیفه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عامر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خصائص امیرالمومنین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سیرین انصاری انسی بصری غلام مالک بن انس متوفای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در تمامی صحاح سته موجود است و احمد بن حنبل و یحیی بن معین و عجلی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صفه الصفوه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بحر الدم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اسعاف المبطا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در ذیل 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طبقات المعتزله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عطیه بن سعد بن جناده عوفی جدلی کوفی متوفای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وی را توثیق نموده و ابن شاهین نیز نام وی را کتاب ثقات خویش آورده است</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ثقات ابن</w:t>
      </w:r>
    </w:p>
    <w:p>
      <w:pPr>
        <w:pStyle w:val="BookText"/>
        <w:rPr/>
      </w:pPr>
      <w:r>
        <w:rPr>
          <w:rFonts w:ascii="IRNazanin" w:hAnsi="IRNazanin" w:eastAsia="IRNazanin"/>
          <w:color w:val="111111"/>
          <w:sz w:val="28"/>
          <w:sz w:val="28"/>
          <w:szCs w:val="28"/>
          <w:rtl w:val="true"/>
          <w:lang w:bidi="fa-IR"/>
        </w:rPr>
        <w:t xml:space="preserve">شاهین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عطیه‌ی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شیبه بن جبیر بن شیبه بن عثمان بن ابی‌طلحه قرشی عبدری مکی حجبی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عجلی او را توثیق نموده‌اند و روایاتش در صحیح مسلم و سنن اربعه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تطهیر را از صفیه بنت شیبه نقل کرده و ناقل از او نیز زکریا بن ابی‌زائده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ازم صعب بن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عطاء بن ابی‌رباح اسلم قرشی فهری متوفای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باتفاق او را توثیق نموده‌اند و روایاتش در جمیع کتب صحاح سته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مفتی اهل مکه در زمان خود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عطاء بن ابی‌رباح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القرآن،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اسباب النزول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عبدالله بن عبیدالله بن ابی‌ملیکه زهیر بن عبدالله ابوبکر و ابومحمد قرشی تیمی مکی متوفای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عبدالله بن ابی‌ملیکه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بن محمد بن عبدالله بن عمرو بن عاص ابوابراهیم و ابوعبدالله قرشی سهمی حجازی متوفای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ابوالجحاف داود بن ابی‌عوف سوید تمیمی برجمی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و احمد بن حنبل و یحیی بن معین وی را توثیق نموده‌اند و ابن حبان نیز در کتاب ثقات خود به او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ابوالجحاف برجمی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اخبار اصبهان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ابویحیی سلمه بن کهیل بن حصین حضرمی تنعی کوفی متوفای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وی را باتفاق توثیق نموده‌اند و روایاتش در جمیع کتب صحاح سته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درباره‌ی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ثبت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در کتاب الایثار از او چنین یاد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الایثار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سلمه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زبید بن حارث 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متوفای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باتفاق علمای عامه موثق است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صفه الصفوه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زبید 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معجم اوسط 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سفیان بن سعید بن مسروق کوفی ثوری متوفای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عامه غالبا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رجال جرح و تعدیل عامه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سوالات ابن الجنید لیحیی بن معین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مشاهیر علماء الامصار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سیر</w:t>
      </w:r>
    </w:p>
    <w:p>
      <w:pPr>
        <w:pStyle w:val="BookText"/>
        <w:rPr/>
      </w:pPr>
      <w:r>
        <w:rPr>
          <w:rFonts w:ascii="IRNazanin" w:hAnsi="IRNazanin" w:eastAsia="IRNazanin"/>
          <w:color w:val="111111"/>
          <w:sz w:val="28"/>
          <w:sz w:val="28"/>
          <w:szCs w:val="28"/>
          <w:rtl w:val="true"/>
          <w:lang w:bidi="fa-IR"/>
        </w:rPr>
        <w:t xml:space="preserve">اعلام النبلاء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معجم اوسط 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اسماعیل بن عبدالرحمن بن ابی‌کریمه حجازی کوفی سدی متوفای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توثیق وی را در پاورقی صفحه‌ی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اسماعیل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ابواسحاق عمرو بن عبدالله بن ذی یحمد همدانی کوفی سبیعی متوفای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نسائی و یحیی بن معین و ابوحاتم و عجلی وی را توثیق نموده‌اند و تمامی صاحبان صحاح سته روایات وی را در کتب خویش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صفه الصفوه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ابواسحاق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w:t>
      </w:r>
    </w:p>
    <w:p>
      <w:pPr>
        <w:pStyle w:val="BookText"/>
        <w:rPr/>
      </w:pP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ابوالحسن علی بن زید بن جدعان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ابی‌ملیکه تمیمی قرشی بصری متوفای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و سنن اربعه روایات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شیبه او را توثیق نموده است و عجلی نام وی را در کتاب ثقات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سوالات ابن الجنید لیحیی بن معین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ثقات عجلی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علی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یحیی بن ابی‌کثیر طائی یمامی متوفای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وی را باتفاق نموده‌اند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ابونصر یمامی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ابومعاویه عمار بن معاویه بن اسلم بجلی دهنی کوفی متوفای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یحیی بن معین و ابوحاتم و نسائی و ابن حبان و عجلی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عمار 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ابی‌سلیم بن زنیم متوفای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ابی‌شیبه و ساجی وی را صدوق دانسته و عجلی نام وی را در کتاب ثقات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لیث بن ابی‌سلیم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عبدالله بن ابی‌نمر مدنی متوفای قبل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ابوداود و عجلی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سوالات ابن الجنید لیحیی بن معین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شریک بن ابی‌نمر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سوقه غنوی کوفی متوفای دهه‌ی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وی را باتفاق توثیق نموده‌اند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صفه الصفوه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ابی‌سلیمان میسره عرزمی ابومحمد یا ابوعبدالله کوفی متوفای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احمد بن حنبل و ابن عمار موصلی و یعقوب بن سفیان و نسائی و ترمذی و ابن سعد و عجلی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عبدالملک بن ابی‌سلیمان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عبدالله بن جعفر بن ابی‌طالب هاشمی متوفای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وی را توثیق نموده و ابن حبان در ثقات خویش نام وی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الجامع فی الجرح و التعدیل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اسماعیل بن عبدالله بن جعفر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عمرو بن قیس ملائی بزاز کوفی متوفای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نام وی را در کتاب ثقات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عمرو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اوسط 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ابوسهل عوف بن ابی‌جمیله اعرابی بصری متوفای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نسائی و ابن سعد وی را توثیق نموده‌اند و ابن</w:t>
      </w:r>
    </w:p>
    <w:p>
      <w:pPr>
        <w:pStyle w:val="BookText"/>
        <w:rPr/>
      </w:pPr>
      <w:r>
        <w:rPr>
          <w:rFonts w:ascii="IRNazanin" w:hAnsi="IRNazanin" w:eastAsia="IRNazanin"/>
          <w:color w:val="111111"/>
          <w:sz w:val="28"/>
          <w:sz w:val="28"/>
          <w:szCs w:val="28"/>
          <w:rtl w:val="true"/>
          <w:lang w:bidi="fa-IR"/>
        </w:rPr>
        <w:t>حبان نیز نام او را در کتاب ثقات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عوف بن ابی‌جمیله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سلیمان بن مهران اسدی کاهلی کوفی اعمش متوفای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نسائی و عجلی وی را توثیق نموده‌اند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سلیمان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هاشم بن عتبه بن ابی‌وقاص قرشی زهری متوفای بعد از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در توثیق وی اتفاق نظر دارند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هاشم بن 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عوام بن حوشب بن یزید ربعی واسطی متوفای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یحیی بن معین و ابوزرعه و ابن سعد و حاکم نیسابوری و عجلی وی را توثیق نموده‌اند و روایاتش در کلیه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عوام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ابویحیی زکریاء بن ابی‌زائده همدانی کوفی متوفای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وی را باتفاق توثیق نموده‌اند و روایاتش در جمیع کتب صحاح سته موجود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ابن ابی‌زائده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زربی بصری عبادانی ابومعاویه و یا ابوعبیده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و ابن حبان در کتاب ثقات خویش به او اشاره نموده و ترمذی در کتاب سنن خویش از وی نقل روایت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سعید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عبید مکی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وی را توثیق نموده و ابن حبان نیز در کتاب ثقات خود به وی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یحیی بن عبید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القرآن،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مرداس فزاری نصیبی از اتباع 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وی را در کتاب ثقات خود آورده و ابن خزیمه نیز در کتاب صحیح خویش از او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صحاح سته نیز ابوداود و ترمذی و ابن ماجه در کتاب سنن خود روایاتی از وی نقل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بلال 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بکیر بن مسمار مدنی قرشی زهری متوفای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او را توثیق کرده و ابن حبان نیز در کتاب ثقات خود به وی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الجامع فی الجرح و التعدیل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بکیر بن 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امیرالمومنین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عبدالرحمن بن عمرو بن یحمد اوزاعی متوفای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و ابن ابی‌حاتم و خلیلی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سوالات ابن الجنید لیحیی بن معین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ابوعمرو 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بن دینار قرشی عدوی مدنی متوفای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صحیح خود از وی روایت نقل می‌کند و علی بن مدینی او را بعنوان فردی صدوق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عبدالرحمن بن عبدالله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زیاد احمر کوفی ابوعبدالله و یا ابوعبدالرحمن متوفای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وی در تمامی کتب صحاح سته موجود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 و یعقوب بن سفیان و یعقوب فسوی و عجلی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جعفر بن زیاد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بن عبدالله رفاعی عبدی بصری متوفای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احمد بن صالح مصری وی را توثیق نموده‌اند و ابن شاهین نام او را در کتاب ثقات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حجر تصریح می‌کند که ابن شاهین نیز نام وی را در کتاب ثقات خود آورده است ولی درکتاب ثقات ابن شاهین که به تحقیق قلعجی چاپ شده است نام عقبه بن عبدالله در کتاب وجود ندارد</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تهذیب</w:t>
      </w:r>
    </w:p>
    <w:p>
      <w:pPr>
        <w:pStyle w:val="BookText"/>
        <w:rPr/>
      </w:pPr>
      <w:r>
        <w:rPr>
          <w:rFonts w:ascii="IRNazanin" w:hAnsi="IRNazanin" w:eastAsia="IRNazanin"/>
          <w:color w:val="111111"/>
          <w:sz w:val="28"/>
          <w:sz w:val="28"/>
          <w:szCs w:val="28"/>
          <w:rtl w:val="true"/>
          <w:lang w:bidi="fa-IR"/>
        </w:rPr>
        <w:t xml:space="preserve">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ازعقبه بن عبدالله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ابوسلمه حماد بن سلمه بن دینار بصری بزاز خرفی بطائنی متوفای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صاحبان سنن اربعه در کتب خویش روایات وی را آورده‌اند و ابن حبان و نسائی و ساجی و عجلی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تهذیب الکما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حماد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ابواسرائیل اسماعیل بن خلیفه عبسی ملائی کوفی متوفای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وی را در کتاب ثقات خویش توثیق نموده است و</w:t>
      </w:r>
    </w:p>
    <w:p>
      <w:pPr>
        <w:pStyle w:val="BookText"/>
        <w:rPr/>
      </w:pPr>
      <w:r>
        <w:rPr>
          <w:rFonts w:ascii="IRNazanin" w:hAnsi="IRNazanin" w:eastAsia="IRNazanin"/>
          <w:color w:val="111111"/>
          <w:sz w:val="28"/>
          <w:sz w:val="28"/>
          <w:szCs w:val="28"/>
          <w:rtl w:val="true"/>
          <w:lang w:bidi="fa-IR"/>
        </w:rPr>
        <w:t>ابن سعد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انه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او فرد صدوقی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ابواسرائیل ملائی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 بن عمرو جعفری عامری کوفی متوفای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ابن ابی‌خیثمه و ابن نمیر و دیگران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طعمه بن عمرو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فضیل بن مرزوق اغر رقاشی رواسی کوفی متوفای قبل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وی را توثیق نموده و ابن حبان نیز نام او را در کتاب ثقات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فضیل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بهرام فزاری مدائنی متوفای قبل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ابن مدینی و ابوداود و ابن حبان و عجلی و ابن شاهین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عبدالحمید بن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ثابت بن هرمز بکری ابومحمد یا ابوثابت کوفی متوفای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وی را در نقل حدیث صدوق می‌داند و از او در سنن خویش روایت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عمرو بن ثابت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عبدالله بن لهیعه بن عقبه بن فرعان حضرمی</w:t>
      </w:r>
    </w:p>
    <w:p>
      <w:pPr>
        <w:pStyle w:val="BookText"/>
        <w:rPr/>
      </w:pPr>
      <w:r>
        <w:rPr>
          <w:rFonts w:ascii="IRNazanin" w:hAnsi="IRNazanin" w:eastAsia="IRNazanin"/>
          <w:color w:val="111111"/>
          <w:sz w:val="28"/>
          <w:sz w:val="28"/>
          <w:szCs w:val="28"/>
          <w:rtl w:val="true"/>
          <w:lang w:bidi="fa-IR"/>
        </w:rPr>
        <w:t xml:space="preserve">اعدولی مصری متوفای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وی را توثیق نموده و ابن شاهین نیز در کتاب ثقات خویش نام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وی در صحیح مسلم و سنن ابی‌داود و سنن ترمذی و سنن ابن ماجه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عبدالله بن لهیعه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ابوعوانه وضاح بن عبدالله واسطی بزاز یشکری متوفای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وی را باتفاق توثیق نموده‌اند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اوسط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2836</w:t>
      </w:r>
      <w:r>
        <w:rPr>
          <w:rFonts w:ascii="IRNazanin" w:hAnsi="IRNazanin" w:eastAsia="IRNazanin"/>
          <w:color w:val="111111"/>
          <w:sz w:val="28"/>
          <w:sz w:val="28"/>
          <w:szCs w:val="28"/>
          <w:rtl w:val="true"/>
          <w:lang w:bidi="fa-IR"/>
        </w:rPr>
        <w:t xml:space="preserve">، خصائص امیرالمومنین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ابوالعباس ولید بن مزید بیروتی عذری متوفای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دحیم و ابوداود و نسائی و دار قطنی و ابن ماکولا و حاکم</w:t>
      </w:r>
    </w:p>
    <w:p>
      <w:pPr>
        <w:pStyle w:val="BookText"/>
        <w:rPr/>
      </w:pPr>
      <w:r>
        <w:rPr>
          <w:rFonts w:ascii="IRNazanin" w:hAnsi="IRNazanin" w:eastAsia="IRNazanin"/>
          <w:color w:val="111111"/>
          <w:sz w:val="28"/>
          <w:sz w:val="28"/>
          <w:szCs w:val="28"/>
          <w:rtl w:val="true"/>
          <w:lang w:bidi="fa-IR"/>
        </w:rPr>
        <w:t>نیسابوری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ولید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هاشم بن برید خزاز عایذی قرشی کوفی متوفای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شیبه و ابن حبان و یحیی بن معین و عجلی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انساب 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علی بن هاشم عایذی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محمد بن سلیمان بن عبدالله بن اصبهانی کوفی متوفای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وی را توثیق نموده و ابن حبان نیز در کتاب ثقات خود نام او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سلیمان بن عبدالله 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القرآن،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ابوسعید یحیی بن زکریا بن ابی‌زائده همدانی و ادعی متوفای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یعقوب بن شیبه و ابن سعد وی را توثیق نموده‌اند و تمامی صاحبان صحاح سته از وی روایت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یحیی بن زکریا بن ابی‌زائده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ابوهشام حسان بن ابراهیم بن عبدالله عنزی کوفی کرمانی متوفای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در صحیحین، و ابوداود در سن خود از وی روایت نقل کرده‌اند احمد بن حنبل و یحیی بن معین و ابن المدینی نیز به توثیق او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حسان بن ابراهیم 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ابواسماعیل حاتم بن اسماعیل کوفی ساکن مدینه متوفای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متفقا وی را توثیق نموده‌اند و روایاتش در تمامی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حاتم بن اسماعیل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امیرالمومنین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بن حرب ملائی بصری کوفی متوفای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او را باتفاق توثیق نموده‌اند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عبدالسلام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جریر بن عبدالحمید بن یزید ضبی کوفی رازی متوفای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کلیه‌ی علمای جرح و تعدیل عامه وی را توثیق نموده‌اند و</w:t>
      </w:r>
    </w:p>
    <w:p>
      <w:pPr>
        <w:pStyle w:val="BookText"/>
        <w:rPr/>
      </w:pPr>
      <w:r>
        <w:rPr>
          <w:rFonts w:ascii="IRNazanin" w:hAnsi="IRNazanin" w:eastAsia="IRNazanin"/>
          <w:color w:val="111111"/>
          <w:sz w:val="28"/>
          <w:sz w:val="28"/>
          <w:szCs w:val="28"/>
          <w:rtl w:val="true"/>
          <w:lang w:bidi="fa-IR"/>
        </w:rPr>
        <w:t>روایاتش نیز در تمامی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جریر بن عبدالحمید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ابوصخر حمید بن زیاد خراط مدنی معروف به ابن ابی‌المخارق متوفای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 عجلی و دار قطنی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تهذیب التهذیب الکمال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ابن ابی‌المخارق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فضل بن موسی سینانی مروزی متوفای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وی را باتفاق توثیق نموده‌اند و در تمامی کتب صحاح سته روایاتش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ابوعبدالله سینانی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محمد بن جعفر هذلی غندر بصری کرابیسی متوفای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در وثاقت وی اتفاق نظردارند و روایتش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ابوعبدالله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ابوالعباس ولید بن مسلم دمشقی متوفای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در جمیع کتب صحاح سته موجود می‌باشد و وثاقت وی نزد عامه مورد اتفاق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ولید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اسحاق بن یوسف بن مرداس قرشی واسطی ازرق متوفای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را باتفاق توثیق نموده‌اند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الجامع فی الجرح و التعدیل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اسحاق بن یوسف 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ابوسفیان وکیع بن جراح بن ملیح بن عدی بن فرس رواسی کوفی متوفای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جرح و تعدیل عامه در توثیق وی اتفاق نظر دارند و تمامی صاحبان صحاح سته روایات او را در کتاب خویش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صفه الصفوه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وکیع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ابوهشام عبدالله بن نمیر همدانی خارفی </w:t>
      </w:r>
      <w:r>
        <w:rPr>
          <w:rStyle w:val="FootnoteAnchor"/>
          <w:rtl w:val="true"/>
        </w:rPr>
        <w:footnoteReference w:id="340"/>
      </w:r>
      <w:r>
        <w:rPr>
          <w:rFonts w:ascii="IRNazanin" w:hAnsi="IRNazanin" w:eastAsia="IRNazanin"/>
          <w:color w:val="111111"/>
          <w:sz w:val="28"/>
          <w:sz w:val="28"/>
          <w:szCs w:val="28"/>
          <w:rtl w:val="true"/>
          <w:lang w:bidi="fa-IR"/>
        </w:rPr>
        <w:t xml:space="preserve">کوفی متوفای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وی نزد عامه مورد اتفاق می‌باشد و روایاتش در</w:t>
      </w:r>
    </w:p>
    <w:p>
      <w:pPr>
        <w:pStyle w:val="BookText"/>
        <w:rPr/>
      </w:pPr>
      <w:r>
        <w:rPr>
          <w:rFonts w:ascii="IRNazanin" w:hAnsi="IRNazanin" w:eastAsia="IRNazanin"/>
          <w:color w:val="111111"/>
          <w:sz w:val="28"/>
          <w:sz w:val="28"/>
          <w:szCs w:val="28"/>
          <w:rtl w:val="true"/>
          <w:lang w:bidi="fa-IR"/>
        </w:rPr>
        <w:t>تمامی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الانساب 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بن نصر همدانی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متوفای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وی در صحیح مسلم و سنن اربعه نقل شده است و این حبان نام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اسباط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ابواسماعیل محمد بن اسماعیل بن مسلم بن ابی‌فدیک دیلی مدنی متوفای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و یحیی بن معین وی را توثیق نموده‌اند و ابن حبان نیز در کتاب ثقات خود به او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ابواسماعیل بن ابی‌فدیک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ابوضمره انس بن عیاض لیثی مدنی متوفای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وی نزد عامه مورد اتفاق است و در جمیع کتب صحاح سته روایات او را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 بن یونس یمامی متوفای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ابن معین و ابن شاهین وی را توثیق نموده‌اند و ابن حبان نیز در کتاب ثقات خویش به او اشاره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الجرح و التعدیل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ابوحفص یمامی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690</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ابوالجهم ازرق بن علی بن مسلم حنفی کوفی متوفای حدود</w:t>
      </w:r>
      <w:bookmarkStart w:id="274" w:name="pg19281_194700"/>
    </w:p>
    <w:p>
      <w:pPr>
        <w:pStyle w:val="BookText"/>
        <w:rPr/>
      </w:pPr>
      <w:bookmarkEnd w:id="274"/>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وی در کتاب المستدرک علی الصحیحین روایت نقل می‌کند و ابن حبان نیز نام او را درثقات خویش ثبت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ازرق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عبید بن سعید بن ابان بن سعید بن عاص بن سعید بن عاص بن امیه اموی کوفی متوفای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ابوحاتم و ابوزرعه و احمد بن حنبل و ابن وضاح و دار قطنی وی را توثیق نموده‌اند و ابن حبان نیز نام او را در کتاب ثقات خویش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عبید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اوسط 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3811</w:t>
      </w:r>
      <w:r>
        <w:rPr>
          <w:rFonts w:eastAsia="IRNazanin" w:cs="IRNazanin"/>
          <w:color w:val="111111"/>
          <w:sz w:val="28"/>
          <w:szCs w:val="28"/>
          <w:rtl w:val="true"/>
          <w:lang w:bidi="fa-IR"/>
        </w:rPr>
        <w:t>.</w:t>
      </w:r>
    </w:p>
    <w:p>
      <w:pPr>
        <w:pStyle w:val="Heading4"/>
        <w:numPr>
          <w:ilvl w:val="3"/>
          <w:numId w:val="1"/>
        </w:numPr>
        <w:rPr/>
      </w:pPr>
      <w:bookmarkStart w:id="275" w:name="__RefHeading___Toc17006108_1280447820"/>
      <w:bookmarkStart w:id="276" w:name="_Toc96"/>
      <w:bookmarkEnd w:id="275"/>
      <w:r>
        <w:rPr>
          <w:rtl w:val="true"/>
        </w:rPr>
        <w:t xml:space="preserve">روات قرن </w:t>
      </w:r>
      <w:r>
        <w:rPr/>
        <w:t>03</w:t>
      </w:r>
      <w:bookmarkEnd w:id="27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حسن بن عطیه عوفی کوفی متوفای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خلافت هارون قاضی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به سند خود از طلحه بن محمد بن جعفر نقل می‌کند که حسین عوفی مرد بزرگی از اصحاب ابوحنیفه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ابوعبدالله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ابواحمد محمد بن عبدالله بن زبیر بن عمر اسدی زبیری کوفی متوفای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در تمامی صحاح سته موجود است و توثیق او مورد اتفاق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ابواحمد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جامع 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المناقب،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مطبوع با شرح ابن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مصعب بن مقدام خثعمی کوفی متوفای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و ابن شاهین و ابن حبان نام وی را در کتب ثقات خویش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ثقات</w:t>
      </w:r>
    </w:p>
    <w:p>
      <w:pPr>
        <w:pStyle w:val="BookText"/>
        <w:rPr/>
      </w:pPr>
      <w:r>
        <w:rPr>
          <w:rFonts w:ascii="IRNazanin" w:hAnsi="IRNazanin" w:eastAsia="IRNazanin"/>
          <w:color w:val="111111"/>
          <w:sz w:val="28"/>
          <w:sz w:val="28"/>
          <w:szCs w:val="28"/>
          <w:rtl w:val="true"/>
          <w:lang w:bidi="fa-IR"/>
        </w:rPr>
        <w:t xml:space="preserve">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مصعب بن مقدام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محمد بن بشر بن فرافصه بن مختار بن ردیح عبدی کوفی متوفای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در تمامی صحاح سته موجود، و توثیقش مورد اتفاق علمای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بشر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عبدالکبیر بن عبدالمجید بصری معروف به ابوبکر حنفی 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کتاب ثقات خود از وی نام می‌برد و عجلی نیز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عبدالکبیر بن عبدالمجید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امیرالمومنین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عبدالوهاب بن عطاء بصری خفاف عجلی 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وی راتوثیق نموده است و ابن حبان نیزدر کتاب ثقات خود نام او راذکر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ابونصر 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بشر بن بکر تنیسی بجلی دمشقی الاصل متوفای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 عجلی و عقیلی و ابن حبان و ابوزرعه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بشر بن بکر تنیسی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عبدالملک بن شیبه حزامی مدنی متوفای</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وی را در کتاب ثقات خویش آورده و بخاری در کتاب صحیح خود ازاو روایت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عبدالرحمن حزامی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ابوالنضر هاشم بن قاسم لیثی خراسانی بغدادی ملقب به قیصر متوفای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درباره‌ی وی در پاورقی صفحه‌ی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ابوالنضر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عثمان بن عمر بن فارس بن لقیط بن قیس عبدی بصری متوفای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یحیی بن معین و ابن سعد و عجلی وی را توثیق کرده‌اند و ابن حبان نام او را در کتاب ثقات خویش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عثمان بن عمر در تمامی صحاح سته موجود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عثمان بن عمر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اصبهان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مصعب بن صدقه قرقسانی ابوعبدالله و یا ابوالحسن بغدادی 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توثیق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ابوزرعه او را در حدیث فردی صدوق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مصعب قرقسانی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عبیدالله بن عبدالمجید حنفی متوفای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وی مورد اتفاق علمای جرح و تعدیل عامه می‌باشد و در تمامی صحاح سته روایاتش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عبیدالله بن عبدالمجید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ابواحمد عبدالله بن صالح بن مسلم بن صالح مقری‌ء عجلی کوفی متوفای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ابن خراش و ولید بن بکر اندلسی وی را توثیق نموده‌اند و بخاری در کتاب صحیح خود از وی نقل روایت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ابواحمد مقری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ابوالهیثم خالد بن مخلد بجلی کوفی قطوانی متوفای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کبارشیوخ بخاری است و در صحیح مسلم و سنن اربعه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سنن ابی‌داود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او را توثیق نموده‌اند می‌توان به عجلی و ابن شاهین و ابن حبان و صالح جزره و عثمان بن ابی‌شیبه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خالد قطوانی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عبیدالله بن موسی بن ابی‌المختار عبسی کوفی متوفای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وی را باتفاق توثیق نموده‌اند و در جمیع کتب صحاح سته روایات او را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عبیدالله بن موسی 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حسن بن عطیه بن نجیح قرشی کوفی بزار متوفای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سنن خویش از او روایت نقل می‌نماید و ابوحاتم وی را فردی صدوق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حسن به عطیه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عبدالله بن داود بن عامر بن ربیع همدانی شعبی خریبی متوفای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صاحبان سنن اربعه در کتب خویش روایات وی را نقل نموده‌اند و ابوزرعه و یحیی بن معین و ابن سعد و ابن قانع و دار قطنی و نسائی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بهرام تمیمی ابواحمد و یا ابوعلی مودب مروزی متوفای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ابن قانع و محمد بن مسعود و عجلی وی را توثیق نموده‌اند و تمامی صاحبان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درصحاح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او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حسین بن محمد مودب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یحیی بن حماد بن ابی‌زیاد شیبانی ابومحمد و یا ابوبکر بصری متوفای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ابوحاتم و عجلی وی را توثیق نموده‌اند و روایتش</w:t>
      </w:r>
    </w:p>
    <w:p>
      <w:pPr>
        <w:pStyle w:val="BookText"/>
        <w:rPr/>
      </w:pPr>
      <w:r>
        <w:rPr>
          <w:rFonts w:ascii="IRNazanin" w:hAnsi="IRNazanin" w:eastAsia="IRNazanin"/>
          <w:color w:val="111111"/>
          <w:sz w:val="28"/>
          <w:sz w:val="28"/>
          <w:szCs w:val="28"/>
          <w:rtl w:val="true"/>
          <w:lang w:bidi="fa-IR"/>
        </w:rPr>
        <w:t>در صحیحین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یحیی بن حماد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ابوعبدالرحمن علی بن حسن بن شقیق عبدی مروزی متوفای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در تمامی صحاح سته موجود است و ابن حبان نیز نام او را در کتاب ثقات خویش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علی بن حسن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صبیح یشکری کوفی 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را ابن حبان درثقات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اسماعیل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702</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ابومحمد حجاج بن منهال سلمی انماطی بصری</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در جمیع کتب صحاح سته موجود می‌باشد و علمای عامه او را باتفاق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ثقت عجلی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حجاج بن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بن مسهر بن عبدالاعلی بن مسهر غسانی دمشقی معروف به ابومسهر بن ابی‌ذرامه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وثوق تمامی علمای جرح و تعدیل عامه است و روایاتش در کلیه‌ی کتب صحاح سته موجود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ثقات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عبدالاعلی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ابوغسان مالک بن اسماعیل بن درهم نهدی کوفی متوفای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وی را باتفاق توثیق نموده‌اند و روایاتش در تمامی</w:t>
      </w:r>
    </w:p>
    <w:p>
      <w:pPr>
        <w:pStyle w:val="BookText"/>
        <w:rPr/>
      </w:pPr>
      <w:r>
        <w:rPr>
          <w:rFonts w:ascii="IRNazanin" w:hAnsi="IRNazanin" w:eastAsia="IRNazanin"/>
          <w:color w:val="111111"/>
          <w:sz w:val="28"/>
          <w:sz w:val="28"/>
          <w:szCs w:val="28"/>
          <w:rtl w:val="true"/>
          <w:lang w:bidi="fa-IR"/>
        </w:rPr>
        <w:t>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ابوغسان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فضل بن دکین بن حماد بن زهیر بن درهم ملائی تیمی طلحی قرشی کوفی متوفای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اکابر محدثین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نزد علمای عامه مورد اتفاق می‌باشد و روایاتش را در تمامی صحاح سته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ثقات عجلی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تاریخ یحیی 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ثابت دهان عطار کوفی متوفای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در کتاب ثقات خویش نام وی را ذکر نموده و ابن حجر در تقریب التهذیب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تقریب</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علی بن ثابت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ابوعثمان عفان بن مسلم بن عبدالله صفار بصری 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باتفاق وی را توثیق نموده‌اند و در جمیع کتب صحاح سته روایاتش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عفان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ابوعثمان عمرو بن عون بن اوس بن جعد سلمی واسطی بزاز متوفای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سته روایات وی را نقل نموده‌اند و مورد وثوق تمامی علمای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عمرو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ابوعثمان سعید بن کثیر بن عفیر بن مسلم بن یزید مصری متوفای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وی را توثیق نموده و ابن حبان نام او را در ثقات خویش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نیز در صحیحین از وی روایت نقل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سعید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نعیم بن حماد بن معاویه بن حارث بن همام خزاعی مروزی فرضی متوفای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یحیی بن معین و علی بن حسین بن حبان و عجلی او را توثیق نموده‌اند و بخاری نیز در کتاب صحیح خود از وی روایت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657</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محمد بن اسماعیل بن ابی‌سمینه هاشمی بصری 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و صالح بن محمد او را توثیق نموده‌اند و در کتاب صحیح بخاری روایت وی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اسماعیل بن ابی‌سمینه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ابویحیی کامل بن طلحه جحدی بصری متوفای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او را توثیق کرده و ابن حبان نیز نام او را در کتاب ثقات خویش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کامل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ابوعامر حوثره بن اشرس بن عون بن مشجر بن حجین عدوی بصری متوفای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او را در کتاب ثقات خویش ذکر کرده است و ذهبی از وی بعنوان فردی صدوق یاد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حوثره بن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w:t>
      </w:r>
    </w:p>
    <w:p>
      <w:pPr>
        <w:pStyle w:val="BookText"/>
        <w:rPr/>
      </w:pP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ابومالک کثیر بن یحیی بن کثیر متوفای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حنبل درقسمت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او را در کتاب ثقات ذکر نموده و ابوزرعه نیز وی را فردی صدوق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کثیر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اوسط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ابوخیثمه زهیر بن حرب بن شداد حرشی نسائی بغدادی متوفای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وی را در کتاب ثقات خویش آورده است و ذهبی در اعلام النبلاء به صداقت او اذعان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زهیر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726</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بکار بن ریان هاشمی بغدادی رصافی متوفای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دار قطنی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ابوعبدالرحمن محمد بن عبدالله بن نمیر همدانی خارفی کوفی متوفای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وثوق جمیع علمای جرح و تعدیل عامه می‌باشد و در تمامی کتب صحح سته روایاتش را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عبدالله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عبدالله بن محمد ابی‌شیبه ابراهیم بن عثمان بن خواستی عبسی کوفی 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در تمامی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و ابن خراش و ابوحاتم و ابن قانع نیز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ابوبکر بن ابی‌شیبه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جراح بن سعید تمیمی قهستانی ساکن نیشابور متوفای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وی را توثیق نموده و ابن حبان در کتاب ثقات خود به نام او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عبدالله بن جراح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ابویعقوب اسحاق بن ابراهیم بن مخلد بن ابراهیم بن مطر حنظلی مروزی معروف به ابن راهویه متوفای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برجسته‌ترین روات عامه است و مورد وثوق تمامی علمای عامه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ابوالحسن عثمان بن محمد بن ابی‌شیبه ابراهیم بن عثمان خواستی عبسی کوفی متوفای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محمد بن عبدالله بن نمیر وی را توثیق نموده‌اند و روایاتش در صحیح بخاری و صحیح مسلم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ابوالحسن بن ابی‌شیبه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مقتل الحسین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ابورجاء قتیبه بن سعید بن جمیل بن طریف ثقفی بغلانی بلخی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قتیبه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القرآن،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خصائص امیرالمومنین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احمد بن محمد بن یحیی بن سعید قطان بصری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وی را در ثقات خود آورده و ابن ابی‌حاتم از او با عنوان صدوق یاد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تهذیب</w:t>
      </w:r>
    </w:p>
    <w:p>
      <w:pPr>
        <w:pStyle w:val="BookText"/>
        <w:rPr/>
      </w:pPr>
      <w:r>
        <w:rPr>
          <w:rFonts w:ascii="IRNazanin" w:hAnsi="IRNazanin" w:eastAsia="IRNazanin"/>
          <w:color w:val="111111"/>
          <w:sz w:val="28"/>
          <w:sz w:val="28"/>
          <w:szCs w:val="28"/>
          <w:rtl w:val="true"/>
          <w:lang w:bidi="fa-IR"/>
        </w:rPr>
        <w:t xml:space="preserve">الکمال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ابوسعید 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ابویوسف یعقوب بن حمید بن کاسب مدنی ساکن مکه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زبیری وی را توثیق نموده و ابن شاهین و ابن حبان نام او را در کتب ثقات خود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یعقوب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محمد بن حنبل بن هلال شیبانی مروزی بغدادی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حنابله و صاحب کتاب مسند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رجالی عامه، به وثاقت و و مقام بالای علمی او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ابوهمام ولید بن ابی‌بدر شجاع بن ولید بن قیس</w:t>
      </w:r>
    </w:p>
    <w:p>
      <w:pPr>
        <w:pStyle w:val="BookText"/>
        <w:rPr/>
      </w:pPr>
      <w:r>
        <w:rPr>
          <w:rFonts w:ascii="IRNazanin" w:hAnsi="IRNazanin" w:eastAsia="IRNazanin"/>
          <w:color w:val="111111"/>
          <w:sz w:val="28"/>
          <w:sz w:val="28"/>
          <w:szCs w:val="28"/>
          <w:rtl w:val="true"/>
          <w:lang w:bidi="fa-IR"/>
        </w:rPr>
        <w:t xml:space="preserve">سکونی کوفی بغدادی متوفای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ترمذی و ابوداود در صحاح خویش از وی روایت نقل نموده‌اند و ابن شاهین و ابن حبان در کتب ثقات خویش نام او را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ابوهمام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ابوعمار حسین بن حریث بن حسن خزاعی مروزی متوفای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و نسائی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حسین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موسی فزاری ابومحمد و یا ابواسحاق کوفی نسیب سدی متوفای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مطین و ابن ابی‌حاتم و ابوداود از وی با عنوان صدوق یاد نموده‌اند و ابن حبان نیز نام وی را در کتاب ثقات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 ابن</w:t>
      </w:r>
    </w:p>
    <w:p>
      <w:pPr>
        <w:pStyle w:val="BookText"/>
        <w:rPr/>
      </w:pPr>
      <w:r>
        <w:rPr>
          <w:rFonts w:ascii="IRNazanin" w:hAnsi="IRNazanin" w:eastAsia="IRNazanin"/>
          <w:color w:val="111111"/>
          <w:sz w:val="28"/>
          <w:sz w:val="28"/>
          <w:szCs w:val="28"/>
          <w:rtl w:val="true"/>
          <w:lang w:bidi="fa-IR"/>
        </w:rPr>
        <w:t xml:space="preserve">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اسماعیل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ابوالولید هشام بن عمار بن نصیر بن میسره بن ابان سلمی دمشقی متوفای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صحیح بخاری و سنن اربعه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عجلی او را توثیق نموده و ابن حبان نیز نامش را در ثقات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هشام بن عمار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امیرالمومنین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محمد بن مصفی بن بهلول قرشی حمصی 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قاسم او را توثیق نموده و ابوحاتم نیز به صداقت وی اذعان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بن واصل بن عبدالاعلی بن هلال اسدی کوفی متوفای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و ابوحاتم وی را فردی صدوق می‌دانند و این حبان نیز نام او را در کتاب ثقات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ابواسحاق ابراهیم بن سعید جوهری طبری الاصل بغدادی متوفای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خطیب بغدادی و دار قطنی و ابن حبان و خلیلی و دیگر علمای عامه وی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او در صحیحین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الجرح و التعدیل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خلاصه تذهیب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ابواسحاق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762</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ابوکریب محمد بن علاء بن کریب همدانی کوفی متوفای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مسلمه بن قاسم او را توثیق نموده‌اند و در جمیع کتب صحاح سته روایات وی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کبیر ابوعبدالله محمد بن حمید بن حیان رازی متوفای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وی را توثیق نموده است و ابن شاهین در کتاب ثقات خود نام او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ابواحمد محمود بن غیلان عدوی مروزی متوفای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صحیحین است و نسائی مسلمه بن قاسم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محمود 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المناقب،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 شرح ابن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حسن بن صباح بن محمد بزار واسطی بغدادی متوفای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روات صحیح بخاری می‌باشد و احمد بن حنبل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حسن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عبد بن حمید بن نصر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روات صحیح مسلم است و ابن حبان نام او را در کتاب ثقات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عباد بن یعقوب اسدی رواجنی کوفی 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وی را توثیق نموده وابن حبان نام او را در ثقات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صحیح بخاری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اعلام</w:t>
      </w:r>
    </w:p>
    <w:p>
      <w:pPr>
        <w:pStyle w:val="BookText"/>
        <w:rPr/>
      </w:pPr>
      <w:r>
        <w:rPr>
          <w:rFonts w:ascii="IRNazanin" w:hAnsi="IRNazanin" w:eastAsia="IRNazanin"/>
          <w:color w:val="111111"/>
          <w:sz w:val="28"/>
          <w:sz w:val="28"/>
          <w:szCs w:val="28"/>
          <w:rtl w:val="true"/>
          <w:lang w:bidi="fa-IR"/>
        </w:rPr>
        <w:t xml:space="preserve">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عمرو بن عثمان بن سعید بن کثیر بن دینار اموی ابوامیه و یا ابوحفص 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 از حفاظ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ابوداود وی را توثیق کرده‌اند و ابن حبان نیز نام او را در عداد ثقات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عمرو بن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اوسط 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ابوموسی محمد بن مثنی بن عبید بن قیس بن دینار عنزی بصری متوفای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مثنی 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امیرالمومنین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ابویوسف یعقوب بن ابراهیم بن کثیر بن زید بن افلح بن منصور بن مزاحم عبدی قیسی دورقی متوفای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خطیب بغدادی و مسلمه بن قاسم وی را توثیق نموده‌اند و تمامی صاحبان صحاح سته از او روایت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ابویوسف 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ابویعقوب یوسف بن موسی بن راشد کوفی قطان متوفای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قاسم وی را توثیق نموده و خطیب نیز وثاقت او را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ابویعقوب 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ابوجعفر محمد بن منصور بن داود بن منصور طوسی بغدادی متوفای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قاسم و نسائی وی را توثیق نموده‌اند و ابن حبان نام او را در کتاب ثقات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النجوم</w:t>
      </w:r>
    </w:p>
    <w:p>
      <w:pPr>
        <w:pStyle w:val="BookText"/>
        <w:rPr/>
      </w:pPr>
      <w:r>
        <w:rPr>
          <w:rFonts w:ascii="IRNazanin" w:hAnsi="IRNazanin" w:eastAsia="IRNazanin"/>
          <w:color w:val="111111"/>
          <w:sz w:val="28"/>
          <w:sz w:val="28"/>
          <w:szCs w:val="28"/>
          <w:rtl w:val="true"/>
          <w:lang w:bidi="fa-IR"/>
        </w:rPr>
        <w:t xml:space="preserve">الزاهره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منصور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اسماعیل بن ابراهیم بن مغیره بخاری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مولف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توثیق و تمجید از وی را در بسیاری از منابع رجالی و تاریخی عامه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ابوعبدالله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کبیر 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تاریخ کبیر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نام بلال بن مرداس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ابویحیی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علی بن ثابت الدهان، اخبرنا اسباط، عن السدی، عن بلال بن مرداس، عن شهر بن حوشب، عن ام‌سلمه،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اهل بیتی فاذهب عنهم الرجس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کبیر 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بلال بن مرداس را ابن عساکر و حاکم حسکانی با اسناد خود بدینگونه نقل می‌نمایند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ام‌سلمه،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رسول‌الله فاتته فاطمه بخزیره فوضعتها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زوجک و ابنیک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فدعتهم فطعموا و تحتهم کساء خیبری، فجمع الکساء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 بیتی و حامتی فاذهب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p>
    <w:p>
      <w:pPr>
        <w:pStyle w:val="BookText"/>
        <w:rPr/>
      </w:pPr>
      <w:r>
        <w:rPr>
          <w:rFonts w:ascii="IRNazanin" w:hAnsi="IRNazanin" w:eastAsia="IRNazanin"/>
          <w:color w:val="111111"/>
          <w:sz w:val="28"/>
          <w:sz w:val="28"/>
          <w:szCs w:val="28"/>
          <w:rtl w:val="true"/>
          <w:lang w:bidi="fa-IR"/>
        </w:rPr>
        <w:t>ام‌سلمه الست من 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 و الی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عثمان بن کرامه عجلی کوفی وراق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خالد وی را توثیق کرده است و ابوحاتم به صداقت او اذعان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صحیح بخاری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عثمان بن 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ابوالحسن علی بن خشرم بن عبدالرحمن بن عطاء بن هلال مروزی متوفای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مروزی وی را توثیق کرده‌اند و ابن حبان در کتاب ثقات خود نام او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صحیح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علی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حسن بن عرفه بن یزید عبدی بغدادی مودب متوفای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مسلمه بن قاسم وی را توثیق نموده‌اند و ابن ابی‌حاتم وی را فردی صدوق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حسن 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ابوخالد یزید بن هارون بن زاذی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ثابت سلمی واسطی 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معاریف محدثین عامه می‌باشد و روایاتش در تمامی صحاح 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در وثاقت و عدالت وی اتفاق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بن عباس شبامی همدانی کوفی متوفای دهه‌ی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و عجلی و ابن شاهین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w:t>
      </w:r>
    </w:p>
    <w:p>
      <w:pPr>
        <w:pStyle w:val="BookText"/>
        <w:rPr/>
      </w:pPr>
      <w:r>
        <w:rPr>
          <w:rFonts w:ascii="IRNazanin" w:hAnsi="IRNazanin" w:eastAsia="IRNazanin"/>
          <w:color w:val="111111"/>
          <w:sz w:val="28"/>
          <w:sz w:val="28"/>
          <w:szCs w:val="28"/>
          <w:rtl w:val="true"/>
          <w:lang w:bidi="fa-IR"/>
        </w:rPr>
        <w:t xml:space="preserve">عجلی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ثقات ابن شاهین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الجرح و التعدیل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عبدالجبار بن عباس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مسلم بن حجاج بن مسلم قشیری نیسابوری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بسیاری از منابع عامه به وثاقت و مراتب بالای علمی وی تصریح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مسلم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ابوزرعه عبیدالله بن عبدالکریم بن یزید بن فروخ مخزومی رازی متوفای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وی را ثقه و ابوحاتم او را امام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امامی ربانی و حافظی با نقل احادیث بسیار و فردی صادق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ابوزرعه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w:t>
      </w:r>
    </w:p>
    <w:p>
      <w:pPr>
        <w:pStyle w:val="BookText"/>
        <w:rPr/>
      </w:pPr>
      <w:r>
        <w:rPr>
          <w:rFonts w:ascii="IRNazanin" w:hAnsi="IRNazanin" w:eastAsia="IRNazanin"/>
          <w:color w:val="111111"/>
          <w:sz w:val="28"/>
          <w:sz w:val="28"/>
          <w:szCs w:val="28"/>
          <w:rtl w:val="true"/>
          <w:lang w:bidi="fa-IR"/>
        </w:rPr>
        <w:t xml:space="preserve">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ابوشیبه ابراهیم بن عبدالله بن محمد بن ابی‌شیبه عبسی کوفی متوفای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خلیلی و مسلمه بن قاسم اندلسی و ابن حبان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ابوشیبه ابراهیم بن ابی‌شیبه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بحر بن نصر خولانی مصری متوفای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عبدالاعلی و ابن ابی‌حاتم و ابن خزیمه و مسلمه بن قاسم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بحر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ابوعمر و احمد بن حازم بن محمد بن یونس بن قیس غفاری کوفی مشهور به ابن ابی‌غرزه متوفای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مفصلی را تالیف نموده و ابن ناصرالدین او را</w:t>
      </w:r>
    </w:p>
    <w:p>
      <w:pPr>
        <w:pStyle w:val="BookText"/>
        <w:rPr/>
      </w:pPr>
      <w:r>
        <w:rPr>
          <w:rFonts w:ascii="IRNazanin" w:hAnsi="IRNazanin" w:eastAsia="IRNazanin"/>
          <w:color w:val="111111"/>
          <w:sz w:val="28"/>
          <w:sz w:val="28"/>
          <w:szCs w:val="28"/>
          <w:rtl w:val="true"/>
          <w:lang w:bidi="fa-IR"/>
        </w:rPr>
        <w:t>توثیق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نیز از وی در کتاب ثقات خویش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احمد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اسحاق بن ابراهیم بن عبدالله بن بکیر بن زید نهشلی شاذان فارسی متوفای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وی را توثیق نموده و ابوحاتم به وثاقت او اذعان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بن مرزوق بن دینار اموی بصری 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 ابن یونس و سعید بن عثمان به وثاقت وی اعتراف کرده و ابن حبان نیز نام او را در کتاب ثقات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ابراهیم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ربیع بن سلیمان بن عبدالجبار مرادی مصری 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کبار اصحاب شافعی است و ابن ابی‌حاتم و خلیلی و مسلمه بن خالد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در توثیق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متفق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ربیع بن سلیمان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علی بن عفان عامری کوفی 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 مسلمه بن خالد وی را توثیق نموده‌اند و ابوحاتم به صداقت او تصریح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حسن بن علی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ابوالفضل عباس بن ولید بن مزید بیروتی عذری 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ابی‌حاتم و نسائی و مسلمه بن خالد وی را توثیق نموده‌اند و ابوحاتم او را فردی صدوق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ابوالفضل بیروتی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سنان بن یزید قزاز بصری متوفای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خالد او را توثیق نموده و دارقطنی در تعدیل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نام او را در کتاب ثقات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ابوالحسن 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ابوالفضل عباس بن محمد بن حاتم بن واقد دوری بغدادی متوفای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مسلمه بن خالد وی را توثیق نموده‌اند و خلیل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او متفق علیه است هر چند که بخاری و مسلم از او روایت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عباس بن محمد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w:t>
      </w:r>
    </w:p>
    <w:p>
      <w:pPr>
        <w:pStyle w:val="BookText"/>
        <w:rPr/>
      </w:pP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ابوجعفر محمد بن علی بن عبدالله بن مهران بغدادی وراق متوفای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به حافظ بودن و موثق بودن وی اعتراف دارد و دارقطنی نیز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علی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حسن بن مکرم بن حسان بزار متوفای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وی را توثیق نموده و ذهبی نیز به وثاقت او تصریح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العبر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حسن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ابوداود سلیمان بن اشعث بن شداد بن عمرو سجستانی ازدی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یکی از صحاح سته</w:t>
      </w:r>
    </w:p>
    <w:p>
      <w:pPr>
        <w:pStyle w:val="BookText"/>
        <w:rPr/>
      </w:pP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مابع رجالی عامه به وثاقت و تمجید از وی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ابوداود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سعد بن محمد بن حسن بن عطیه بن سعد بن جناده عوفی 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در توثیق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لاباس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الانساب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سعد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بن موسی بن ضحاک سلمی ترمذی ابوعیسی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سنن او یکی از صحاح سته می‌باشد و تصریح به وثاقت وی در بسیاری از کتب عامه موجود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ابوعیسی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القرآن و کتاب المناقب،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3871</w:t>
      </w:r>
      <w:r>
        <w:rPr>
          <w:rFonts w:ascii="IRNazanin" w:hAnsi="IRNazanin" w:eastAsia="IRNazanin"/>
          <w:color w:val="111111"/>
          <w:sz w:val="28"/>
          <w:sz w:val="28"/>
          <w:szCs w:val="28"/>
          <w:rtl w:val="true"/>
          <w:lang w:bidi="fa-IR"/>
        </w:rPr>
        <w:t xml:space="preserve">،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فضل بن محمد بن مسیب بن موسی بن زهیر شعرانی متوفای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 و ادبای عامه است و ابن جوزی در المنتظم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فضل بن محمد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ابوجعفر محمد بن غالب بن حرب ضبی بصری تمار تمتام ساکن بغداد متوفای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وی را توثیق کرده و ابن جوزی به صداقت او تصریح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غالب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ابویعقوب اسحاق بن حسن بن میمون حربی بغدادی متوفای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و ابراهیم و دارقطنی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ابویعقوب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احمد بن مروان واسطی متوفای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محدثین بغداد است و ترجمه‌ی وی در تاریخ بغداد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ابراهیم بن احمد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کبیر ابوبکر احمد بن عمرو بن ضحاک بن مخلد شیبانی بصری معروف به ابن ابی‌عاصم متوفای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ابی‌عاصم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بن احمد بن عمر بن حفص بن جهم بن واقد بن عبدالله وکیعی متوفای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وی را توثیق کرده و خطیب بغدادی اقوالی را در تجلیل از مقام علمی او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ابراهیم بن احمد وکیعی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اوسط</w:t>
      </w:r>
    </w:p>
    <w:p>
      <w:pPr>
        <w:pStyle w:val="BookText"/>
        <w:rPr/>
      </w:pPr>
      <w:r>
        <w:rPr>
          <w:rFonts w:ascii="IRNazanin" w:hAnsi="IRNazanin" w:eastAsia="IRNazanin"/>
          <w:color w:val="111111"/>
          <w:sz w:val="28"/>
          <w:sz w:val="28"/>
          <w:szCs w:val="28"/>
          <w:rtl w:val="true"/>
          <w:lang w:bidi="fa-IR"/>
        </w:rPr>
        <w:t xml:space="preserve">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ابوعبدالرحمن عبدالله بن احمد بن محمد بن حنبل شیبانی مروزی بغدادی 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احمد بن حنبل می‌باشد و توثیق او مورد اجماع علمای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عبدالله بن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ابومسلم ابراهیم بن عبدالله بن مسلم بن ماعز بن مهاجر بصری کجی متوفای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حافظان حدیث بوده و دارقطنی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ابومسلم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ابوجعفر محمد بن عثمان بن ابی‌شیبه عبسی کوفی</w:t>
      </w:r>
      <w:bookmarkStart w:id="277" w:name="pg19281_194740"/>
    </w:p>
    <w:p>
      <w:pPr>
        <w:pStyle w:val="BookText"/>
        <w:rPr/>
      </w:pPr>
      <w:bookmarkEnd w:id="277"/>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حفاظ عامه می‌باشد و صالح جزره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ابوجعفر محمد بن ابی‌شیبه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ابوجعفر محمد بن عبدالله بن سلیمان حضرمی ملقب به مطین متوفای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حافظان حدیث بوده و دارقطنی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عبدالله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Heading4"/>
        <w:numPr>
          <w:ilvl w:val="3"/>
          <w:numId w:val="1"/>
        </w:numPr>
        <w:rPr/>
      </w:pPr>
      <w:bookmarkStart w:id="278" w:name="__RefHeading___Toc17006110_1280447820"/>
      <w:bookmarkStart w:id="279" w:name="_Toc97"/>
      <w:bookmarkEnd w:id="278"/>
      <w:r>
        <w:rPr>
          <w:rtl w:val="true"/>
        </w:rPr>
        <w:t xml:space="preserve">روات قرن </w:t>
      </w:r>
      <w:r>
        <w:rPr/>
        <w:t>04</w:t>
      </w:r>
      <w:bookmarkEnd w:id="279"/>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فرج غزی متوفای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صداقت وی در کتاب تاریخ دمشق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تهذیب تاریخ ابن عساکر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حسن بن فرج 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ابوعبدالرحمن احمد بن شعیب نسائی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صحاح سته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ابوعبدالرحمن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امیرالمومنین علی بن ابی‌طالب علیه‌السلام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ابواسحاق ابراهیم بن اسحاق بن یوسف نیسابوری انماطی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حفاظ حدیث است و توثیق او را در بعضی از کتب ذهبی و همچنین در شذرات ابن العماد حنبلی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ابواسحاق انماطی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ابوالعباس حسن بن سفیان بن عامربن عبدالعزیز بن نعمان شیبانی نسوی خراسانی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ائمه و حفاظ برجسته‌ی حدیث است و عبدالرحمن بن ابی‌حاتم به صداقت او تصریح نموده و ذهبی نیز وی را توثیق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 ابن</w:t>
      </w:r>
    </w:p>
    <w:p>
      <w:pPr>
        <w:pStyle w:val="BookText"/>
        <w:rPr/>
      </w:pPr>
      <w:r>
        <w:rPr>
          <w:rFonts w:ascii="IRNazanin" w:hAnsi="IRNazanin" w:eastAsia="IRNazanin"/>
          <w:color w:val="111111"/>
          <w:sz w:val="28"/>
          <w:sz w:val="28"/>
          <w:szCs w:val="28"/>
          <w:rtl w:val="true"/>
          <w:lang w:bidi="fa-IR"/>
        </w:rPr>
        <w:t xml:space="preserve">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حسن بن سفیان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ابویعلی احمد بن علی بن مثنی بن یحیی تمیمی موصلی متوفای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ابویعلی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عبدالله بن محمد بن محمد بن فورک بن عطاء اصبهانی قباب متوفای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عبدالله بن محمد بن فورک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ابوجعفر محمد بن جریر بن یزید بن کثیر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محمد بن اسحاق بن خزیمه بن مغیره سلمی نیسابوری شافعی متوفای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حفاظ و ائمه‌ی برجسته‌ی عامه است و توثیقش مورد اتفاق آنان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اسحاق 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کبیر ابوبکر محمد بن محمد بن سلیمان بن حارث ازدی واسطی با غندی متوفای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وی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ابوبکر باغندی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656</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ابوالحسن علی بن سعید بن بشیر بن مهران رازی</w:t>
      </w:r>
    </w:p>
    <w:p>
      <w:pPr>
        <w:pStyle w:val="BookText"/>
        <w:rPr/>
      </w:pPr>
      <w:r>
        <w:rPr>
          <w:rFonts w:ascii="IRNazanin" w:hAnsi="IRNazanin" w:eastAsia="IRNazanin"/>
          <w:color w:val="111111"/>
          <w:sz w:val="28"/>
          <w:sz w:val="28"/>
          <w:szCs w:val="28"/>
          <w:rtl w:val="true"/>
          <w:lang w:bidi="fa-IR"/>
        </w:rPr>
        <w:t xml:space="preserve">معروف به علیک متوفای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مشایخ طبرانی است و از حفاظ حدیث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مصدرحدیث کساء به نقل از علی بن سعید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اوسط 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عبدالله بن محمد بن عبدالعزیز بن مرزبان </w:t>
      </w:r>
      <w:r>
        <w:rPr>
          <w:rStyle w:val="FootnoteAnchor"/>
          <w:rtl w:val="true"/>
        </w:rPr>
        <w:footnoteReference w:id="341"/>
      </w:r>
      <w:r>
        <w:rPr>
          <w:rFonts w:ascii="IRNazanin" w:hAnsi="IRNazanin" w:eastAsia="IRNazanin"/>
          <w:color w:val="111111"/>
          <w:sz w:val="28"/>
          <w:sz w:val="28"/>
          <w:szCs w:val="28"/>
          <w:rtl w:val="true"/>
          <w:lang w:bidi="fa-IR"/>
        </w:rPr>
        <w:t xml:space="preserve">بن سابور بغوی بغدادی متوفای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عبدالله بن محمد بن عبدالعزیز بن مرزبان بن سابور بغوی بغدادی متوفای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وی را آورده است و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موثق، مورد اعتماد، راوی احادیث فراوان و دارای فهم و دانش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همچنین از موسی بن هارون حکایت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بتوان به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برای ابوالقاسم بغوی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طبقات الحنابله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ابوالقاسم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یحیی بن محمد بن صاعد بن کاتب هاشمی بغدادی متوفای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 ابن شاهین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یحیی بن محمد 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حسین بن معدان بن حمشاد فارسی فسوی متوفای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می‌گوید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علی بن حسین بن 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کبیر ابوجعفر احمد بن محمد بن سلامه بن سلمه ازدی حجری مصری طحاوی حنفی متوفای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فقهاء و حفاظ مشهور است و ریاست دینی در مصر به او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توثیق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او کسی بمانندش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احمد بن محمد بن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ابوجعفر محمد بن عمرو بن موسی بن حماد عقیلی</w:t>
      </w:r>
    </w:p>
    <w:p>
      <w:pPr>
        <w:pStyle w:val="BookText"/>
        <w:rPr/>
      </w:pPr>
      <w:r>
        <w:rPr>
          <w:rFonts w:ascii="IRNazanin" w:hAnsi="IRNazanin" w:eastAsia="IRNazanin"/>
          <w:color w:val="111111"/>
          <w:sz w:val="28"/>
          <w:sz w:val="28"/>
          <w:szCs w:val="28"/>
          <w:rtl w:val="true"/>
          <w:lang w:bidi="fa-IR"/>
        </w:rPr>
        <w:t xml:space="preserve">حجازی 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ازحفاظ و علمای برجسته‌ی جرح و تعدیل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وی را توثیق نموده ابوالحسن بن قطان فاسی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الوافی بالوفیات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قاسم بن زکریا محاربی بزار کوفی سودانی متوفای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مشایخ دارقطنی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ابوعبدالله 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عبدالرحمن بن محمد بن ادریس بن منذر بن داود بن مهران حنظلی غطفانی رازی معروف به این ابی‌حاتم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ابن ابی‌حاتم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ابراهیم حکیمی ابوعبدالله 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دارقطنی است و ابوبکر برقانی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الانساب 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ابوعبدالله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ابوسعید احمد بن زیاد بن بشر بن درهم بصری صوفی معروف به ابوسعید بن اعرابی متوفای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حفاظ مشهور و عالی الاسناد است و ذهبی در کتب خود به تفصیل به مدح وی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ابوسعید بن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اسماعیل بن محمد بن اسماعیل بن صالح بغدادی صفار ملحی متوفای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 اسناد به او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دارقطنی وی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اسماعیل بن محمد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ابوالحسن احمد بن عبید بن اسماعیل بصری صفار متوفای بعد از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وی را با عناوین امام و حافظ ستوده و توثیق وی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احمد بن عبید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مومل بن حسن بن عیسی بن ماسرجس نیسابوری ماسرجسی 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اهل نیشابور بوده و از شیوخ حاکم نیسابوری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عقل و پرهیزگاری وی ضرب المثل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علی بن مومل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w:t>
      </w:r>
    </w:p>
    <w:p>
      <w:pPr>
        <w:pStyle w:val="BookText"/>
        <w:rPr/>
      </w:pPr>
      <w:r>
        <w:rPr>
          <w:rFonts w:ascii="IRNazanin" w:hAnsi="IRNazanin" w:eastAsia="IRNazanin"/>
          <w:color w:val="111111"/>
          <w:sz w:val="28"/>
          <w:sz w:val="28"/>
          <w:szCs w:val="28"/>
          <w:rtl w:val="true"/>
          <w:lang w:bidi="fa-IR"/>
        </w:rPr>
        <w:t xml:space="preserve">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محمد بن یعقوب بن یوسف بن معقل بن سنان معقلی سنانی اموی اصم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محدثین بزرگی است که ابن خزیمه و ابونعیم بن عدی و دیگران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ابوالعباس سنانی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اسماعیل بن علی بن اسماعیل بن یحیی خطبی بغدادی متوفای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وی را توثیق نموده و ذهبی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مجموعه‌ی فضائل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اسماعیل بن علی خطبی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دحیم شیبانی کوفی متوفای بعد از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محدثین کوفه بود و ذهبی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الزاهره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علی بن دحیم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ابوحاتم محمد بن حبان بن احمد تمیمی بستی 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وی را ذهبی در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احیاء التراث العربی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علمای دین و ازحافظان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علم فقه و لغت و حدیث و وعظ لبریز بود و از مردان خردمند روزگار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نیز در البدایهو النهایه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ابوحاتم یکی ازحفاظ بزرگ و نویسندگان و مجتهدین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اکابر علمای جرح و تعدیل عامه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آثار معروف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در کتاب ثقات خویش وی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بفرماید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ابن شاهین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محمد بن جعفر بن محمد بن مطر نیسابوری مزکی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وی را با عنوان امام ستوده و او را توثیق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ابوعمرو 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سلیمان بن احمد بن ایوب بن مطیر لخمی طبرانی شامی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ابوالقاسم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معجم اوسط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ابواحمد عبدالله بن عدی بن عبدالله بن محمد بن مبارک بن قطان جرجانی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باتفاق حفظ و وثاقت وی را در حدیث قبول</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جعفر بن حمدان بن مالک قطیعی حنبلی متوفای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دارقطنی و ابن کثیر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ابوبکر قطیعی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مصادر مسند احمد که ذیل نام احمد بن محمد بن حنبل آوردیم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اسباب النزول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عبدالله بن محمد بن جعفر بن حیان اصبهانی معروف به ابوالشیخ 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حسن بن رشیق مصری عسکری متوفای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وی را توثیق نموده و او را به امامت و صداقت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حسن بن رشیق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علی رازی جصاص حنفی متوفای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 یکی از برجسته‌ترین فقهای مذهب حنفی است و در زمان او ریاست حنفیان با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جصاص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مذهب ابوحنیفه بهاو منتهی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ابوبکر 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عبدالله بن محمد بن عثمان ابومحمد بن سقاء واسطی متوفای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حفاظ و ائمه‌ی معروف عامه است که مسافرتهای</w:t>
      </w:r>
    </w:p>
    <w:p>
      <w:pPr>
        <w:pStyle w:val="BookText"/>
        <w:rPr/>
      </w:pPr>
      <w:r>
        <w:rPr>
          <w:rFonts w:ascii="IRNazanin" w:hAnsi="IRNazanin" w:eastAsia="IRNazanin"/>
          <w:color w:val="111111"/>
          <w:sz w:val="28"/>
          <w:sz w:val="28"/>
          <w:szCs w:val="28"/>
          <w:rtl w:val="true"/>
          <w:lang w:bidi="fa-IR"/>
        </w:rPr>
        <w:t>بسیاری برای استماع حدیث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ابومحمد بن 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عبیدالله بن احمد بن یعقوب مقری‌ء بغدادی متوفای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تلامیذ باغندی و ابوالقاسم بغوی است و عبیدالله بن احمد ازهری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عبیداله بن احمد مقری‌ء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احمد بن محمد بن محمد بن یعقوب جرجرائی مفید متوفای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مالینی او را فردی صالح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احمد جرجرائی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محمد بن ابراهیم بن علی بن عاصم بن زاذان اصبهانی ابن مقری‌ء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حفاظ بسیار معرفی است که ابن مردویه و ابونعیم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تذکره الحفاظ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ابراهیم 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ابوعبیدالله محمد بن عمران بن موسی بن عبید مرزبانی بغدادی کاتب متوفای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عتیقی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ابوعبیدالله 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اسماعیل بن سمعون ابوالحسن واعظ متوفای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یگانه‌ی روزگار خویش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ابن ماکولا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احمد بن اسماعیل</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محمد بن عبدالله بن محمد بن زکریاء شیبانی خراسانی جوزقی متوفای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نیشابور بوده وذهبی مدح او را در کتب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ابوبکر جوزقی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حسن بن احمد بن محمد بن حسن بن علی بن مخلد بن شیبان مخلدی نیسابوری عدل متوفای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ائمه‌ی حدیث است و ذهبی او را فردی صدوق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ابواحمد مخلدی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عبدالرحمن بن احمد بن محمد بن احمد بن یحیی بن مخلد انصاری هروی معروف به ابن ابی‌شریح متوفای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هرات بوده و ذهبی ازوی تمجیدهای فراوانی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العبر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ابی‌شریح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احمد بن محمد بن رجاء نیسابوری وراق ابزاری ابواسحاق متوفای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ائمه‌ی حدیث است و ذهبی به صداقت وی اذعان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ابواسحاق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عبدالوهاب بن حسن بن ولید کلابی دمشقی متوفای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کتانی وی را توثیق نموده و این تعدیل را ذهبی در اعلام النبلاء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ابوالحسین 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774</w:t>
      </w:r>
      <w:r>
        <w:rPr>
          <w:rFonts w:eastAsia="IRNazanin" w:cs="IRNazanin"/>
          <w:color w:val="111111"/>
          <w:sz w:val="28"/>
          <w:szCs w:val="28"/>
          <w:rtl w:val="true"/>
          <w:lang w:bidi="fa-IR"/>
        </w:rPr>
        <w:t>.</w:t>
      </w:r>
      <w:bookmarkStart w:id="280" w:name="pg19281_194758"/>
    </w:p>
    <w:p>
      <w:pPr>
        <w:pStyle w:val="Heading4"/>
        <w:numPr>
          <w:ilvl w:val="3"/>
          <w:numId w:val="1"/>
        </w:numPr>
        <w:rPr/>
      </w:pPr>
      <w:bookmarkStart w:id="281" w:name="__RefHeading___Toc17006112_1280447820"/>
      <w:bookmarkStart w:id="282" w:name="_Toc98"/>
      <w:bookmarkEnd w:id="280"/>
      <w:bookmarkEnd w:id="281"/>
      <w:r>
        <w:rPr>
          <w:rtl w:val="true"/>
        </w:rPr>
        <w:t xml:space="preserve">روات قرن </w:t>
      </w:r>
      <w:r>
        <w:rPr/>
        <w:t>05</w:t>
      </w:r>
      <w:bookmarkEnd w:id="282"/>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احمد بن محمد بن احمد بن عبدالرحمن بن یحیی بن جمیع غسانی صیداوی 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محدثین است که برای استماع حدیث مسافرتهای بسیاری کرده و خطیب بغدادی و دیگران او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احمد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محمد بن عبدالله بن محمد بن حمدویه بن نعیم بن حکم ضبی حاکم نیسابوری ابن بیع طهمانی شافعی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حاکم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احمد بن حماد واعظ ابوالحسین بن متبم متوفای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محدثین معروفی است که ذهبی به صداقت او اذعان</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احمد بن محمد بن احمد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عمر بن برهان غزال بغدادی بزاز متوفای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شیوخ ابوبکر بیهقی و خطیب بغدادی است و توسط خطیب توثیق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حسین بن عمر 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حسین بن محمد بن فضل بغدادی قطان ازرق 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گفته‌ی ذهبی در اعلام النبلاء، وی باجماع علماء عامه موثق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حسین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ابوصادق محمد بن احمد بن محمد بن احمد بن شاذان نیسابوری صیدلانی 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او با عناوینی چون فقیه و امام و ادیب 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شیوخ حافظ ابوبکر بیهقی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ابوصادق 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احمد بن عبدان بن فرج بن سعید بن عبدان شیرازی اهوازی جار 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مشهور عالی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شیوخ ابوالقاسم قشیری و ابوبکر بیهقی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ابوالحسن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یحیی بن عبدالجبار سکری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وجه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به صداقت وی اذعان دارد و ذهبی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ابومحمد 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محمد بن موسی بن فضل بن شاذان صیرفی ابن ابی‌عمرو نیسابوری متوفای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اعلام النبلاء وی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ابوسعید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حسن بن حافظ ابی‌عمرو احمد بن محمد حرشی حیری متوفای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قاضی القضات خراسان بوده و ابوبکر محمد بن منصور سمعانی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عبدالغافر فارسی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میان معاصرین خود صحیحترین سماع را داشته و از دیگران دقیقتر و دیانت و اعتقادش از سایرین کاملتر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از او بسیار تمجید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طبقات الشافعیه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احمد بن حسن 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718</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ابواسحاق احمد بن محمد بن ابراهیم نیسابوری ثعلبی</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ابواسحاق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حمزه بن یوسف بن ابراهیم بن موسی بن ابراهیم بن محمد قرشی سهمی متوفای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وی را از حفاظ و ائمه‌ی اهل حدیث برمی‌شمارد و ابن العماد حنبلی او را توثیق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ابوالقاسم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احمد بن علی بن محمد بن ابراهیم بن منجویه یزدی اصبهانی ساکن نیسابور متوفای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وی را در نقل حدیث امام و موثق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ابوبکر احمد بن علی 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احمد بن عبدالله بن احمد بن اسحاق بن موسی بن مهران اصبهانی مهرانی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ابونعیم 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محمد بن احمد بن عبدالله بن حارث تمیمی حارثی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تلامیذ ابوالشیخ و دارقطنی می‌باشد و خود استاد و شیخ روایتی بسیاری از افراد از جمله ابوبکر بیهقی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اماما فی العربیه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ابوبکر تمیمی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محمد بن محمد بن ابراهیم بن غیلان بن عبدالله بن غیلان بن حکیم همدانی بغدادی بزاز متوفای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از وی استماع حدیث نموده و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سیر اعلام</w:t>
      </w:r>
    </w:p>
    <w:p>
      <w:pPr>
        <w:pStyle w:val="BookText"/>
        <w:rPr/>
      </w:pPr>
      <w:r>
        <w:rPr>
          <w:rFonts w:ascii="IRNazanin" w:hAnsi="IRNazanin" w:eastAsia="IRNazanin"/>
          <w:color w:val="111111"/>
          <w:sz w:val="28"/>
          <w:sz w:val="28"/>
          <w:szCs w:val="28"/>
          <w:rtl w:val="true"/>
          <w:lang w:bidi="fa-IR"/>
        </w:rPr>
        <w:t xml:space="preserve">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حسن بن علی بن محمد بن علی بن احمد بن وهب تمیمی بغدادی واعظ معروف به ابن مذهب متوفای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 و ابن کثیر نیز در کتاب خود به تدین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راوی تمامی مسند احمد بن حنبل از قطیعی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ذیل نام احمد بن محمد بن حنبل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ابی‌محمد عبدالرحمن بن ابی‌نصر عثمان بن قاسم بن معروف تمیمی دمشقی متوفای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آنگاه که از او سخن می‌گوید با این عنوان از او یاد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الکبیر، المامون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وی از دنیا رفت تمام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محمدبن ابی‌محمد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محمد بن علی بن فتح حربی عشاری متوفای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او را توثیق نموده و ذهبی وی را فردی فقیه و عالم و زاهد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ابوطالب عشاری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ابوسعد محمد بن عبدالرحمن بن محمد بن احمد بن محمد بن جعفر نیسابوری جنزروذی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کنجروذی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با الفاظی چون شیخ فقیه و مسند خراسان از وی یاد می‌کند و اقوال عبدالغافر بن اسماعیل را در مدح وی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عبدالرحمن جنزرودی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علی بن محمد بن حسن شیرازی بغدادی جوهری مقنعی متوفای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وی را موثق معرفی نموده و ذهبی پس از اذعان نمودن به صداقت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بحور الروایه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حسن بن علی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ابراهیم بن منصور بن ابراهیم بن محمد سلمی کرانی اصبهانی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بحرویه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توثیق کرده و یحیی بن منده وی را فردی صالح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ابوالقاسم 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سعید بن ابی‌سعید احمد بن محمد بن نعیم بن اشکاب نیسابوری معروف به عیار متوفای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عبدالغافر درباره‌ی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شیخی از شیوخ خراسان بود و به نقل حدیث اشتهار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ابن ماکولا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تهذیب تاریخ ابن عساکر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سعید بن ابی‌سعید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w:t>
      </w:r>
    </w:p>
    <w:p>
      <w:pPr>
        <w:pStyle w:val="BookText"/>
        <w:rPr/>
      </w:pP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احمد بن حسین بن علی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ابوبکر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مناقب الخوارزمی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ابوتمام علی بن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یزداد واسطی متوفای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واسط به نقل حدیث و قضاوت اشتغال داشته و خطیب بغدادی صداقت او را مورد تایید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ابوتمام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ابوعمر یوسف بن عبدالله بن محمد بن عبدالبر نمری قرطبی اندلسی مالکی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عامه است و صاحب کتاب الاستیعاب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اماما دیا، ثقه، متقنا، علامه،</w:t>
      </w:r>
    </w:p>
    <w:p>
      <w:pPr>
        <w:pStyle w:val="BookText"/>
        <w:rPr/>
      </w:pPr>
      <w:r>
        <w:rPr>
          <w:rFonts w:ascii="IRNazanin" w:hAnsi="IRNazanin" w:eastAsia="IRNazanin"/>
          <w:color w:val="111111"/>
          <w:sz w:val="28"/>
          <w:sz w:val="28"/>
          <w:szCs w:val="28"/>
          <w:rtl w:val="true"/>
          <w:lang w:bidi="fa-IR"/>
        </w:rPr>
        <w:t>متبحرا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عبدالبر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ترجمه‌ی علی بن ابی‌طالب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احمد بن حسن بن محمد بن حسن بن ازهر ازهری نیسابوری شروطی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سیر اعلام النبلاء به عدالت و صداقت وی تصریح می‌نماید و ابن العماد حنبلی او را توثیق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ابوحامد ازهری شروطی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احمد بن علی بن ثابت خطیب بغدادی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ام‌الکرام کریمه بنت احمد بن محمد بن حاتم مروزیه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اهدل وی را از جمله‌ی حفاظ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روایتی را نقل می‌کرد با اصل مقابله می‌کرد و دارای فهم و معرفتی توام با خیر و تعبد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کریمه بنت احمد مروزیه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محمد بن علی بن متویه ابوالحسن واحدی نیسابوری متوفای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ابوالحسن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واحدی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عبیدالله بن عبدالله بن احمد بن محمد بن احمد بن محمد بن حسکان حاکم نیسابوری حنفی معروف به ابن حذاء حسکانی متوفای بعد از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ابوالقاسم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ابوصالح احمد بن عبدالملک بن علی بن احمد بن</w:t>
      </w:r>
    </w:p>
    <w:p>
      <w:pPr>
        <w:pStyle w:val="BookText"/>
        <w:rPr/>
      </w:pPr>
      <w:r>
        <w:rPr>
          <w:rFonts w:ascii="IRNazanin" w:hAnsi="IRNazanin" w:eastAsia="IRNazanin"/>
          <w:color w:val="111111"/>
          <w:sz w:val="28"/>
          <w:sz w:val="28"/>
          <w:szCs w:val="28"/>
          <w:rtl w:val="true"/>
          <w:lang w:bidi="fa-IR"/>
        </w:rPr>
        <w:t xml:space="preserve">عبدالصمد بن بکر نیسابوری موذن متوفای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و دیگران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ابوصالح نیسابوری موذن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محمد بن احمد بن علان کرجی کوفی متوفای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ابوالغنائم نرسی و ذهبی وی را توثیق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ابوالفرج کرجی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اسماعیل بن مسعده بن اسماعیل بن ابی‌بکر جرجانی نافله اسماعیلی متوفای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سعه‌ی اطلاعات علمی او را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اسماعیل بن مسعده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ابوسعید محمد بن سعید بن محمد فرخزادی نوقانی طوسی متوفای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درباره‌ی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فردی فاضل و عالم و نیکوسیرت و ناقل روایات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فرخزادی از شاگردان ثعلبی مفسر است و قسمت اعظم تفسیر ثعلبی را نزد ثعلبی استماع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ابوسعید فرخزادی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بن محمد بن طیب واسطی جلابی مغازلی شافعی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عاصم بن حسن بن محمد بن علی بن عاصم بن مهران عاصمی بغدادی کرخی 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سکره او را توثیق کرده و ذهبی و ابن العماد حنبلی به</w:t>
      </w:r>
      <w:bookmarkStart w:id="283" w:name="pg19281_194772"/>
    </w:p>
    <w:p>
      <w:pPr>
        <w:pStyle w:val="BookText"/>
        <w:rPr/>
      </w:pPr>
      <w:bookmarkEnd w:id="283"/>
      <w:r>
        <w:rPr>
          <w:rFonts w:ascii="IRNazanin" w:hAnsi="IRNazanin" w:eastAsia="IRNazanin"/>
          <w:color w:val="111111"/>
          <w:sz w:val="28"/>
          <w:sz w:val="28"/>
          <w:szCs w:val="28"/>
          <w:rtl w:val="true"/>
          <w:lang w:bidi="fa-IR"/>
        </w:rPr>
        <w:t>درجات علمی وی و همچنین صداقت او اشاره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عاصم بن حسن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حسن بن حسین بن محمد موصلی الاصل مصری خلعی شافعی متوفای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علو فی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 اسناد در مصر به او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سکره نیز وی را صاحب تصانیف شمرده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خلعی به سمت قضاوت منصوب گردید ولی پس از یک روز استعفا کرد و در قرافه به انزوا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ابوالحسن خلعی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284" w:name="__RefHeading___Toc17006114_1280447820"/>
      <w:bookmarkStart w:id="285" w:name="_Toc99"/>
      <w:bookmarkEnd w:id="284"/>
      <w:r>
        <w:rPr>
          <w:rtl w:val="true"/>
        </w:rPr>
        <w:t xml:space="preserve">روات قرن </w:t>
      </w:r>
      <w:r>
        <w:rPr/>
        <w:t>06</w:t>
      </w:r>
      <w:bookmarkEnd w:id="285"/>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احمد بن محمد بن احمد بن سعید حداد متوفای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ورع و تدین وی را ستوده و فقه و فصاحت او را مورد تمجید قرار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شذرات</w:t>
      </w:r>
    </w:p>
    <w:p>
      <w:pPr>
        <w:pStyle w:val="BookText"/>
        <w:rPr/>
      </w:pPr>
      <w:r>
        <w:rPr>
          <w:rFonts w:ascii="IRNazanin" w:hAnsi="IRNazanin" w:eastAsia="IRNazanin"/>
          <w:color w:val="111111"/>
          <w:sz w:val="28"/>
          <w:sz w:val="28"/>
          <w:szCs w:val="28"/>
          <w:rtl w:val="true"/>
          <w:lang w:bidi="fa-IR"/>
        </w:rPr>
        <w:t xml:space="preserve">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ابوالفتح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حسین بن محمد بن علی زینبی هاشمی عباسی متوفای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اکابر فقهای حنفی مذهب است و علمای عامه فقه و علم و ورع وی را مورد ستایش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ابوطالب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حسین بن مسعود بن محمد بن فراء بغوی شافعی 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ابومحمد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شرح السنه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عبیدالله بن محمد بن احمد بن حسین بن علی بیهقی خسروجردی متوفای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نوادگان حافظ ابوبکر بیهقی است و از مشایخ ابن عساکر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ابوالحسن خسروجردی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احمد بن عبدالله بن احمد بن رضوان بن محمد بن رضوان بغدادی مراتبی متوفای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وی را صالح و صدوق و کثیر الصلاه و کثیر الصدقه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رضوان از مشایخ ابن عساکر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ابونصر 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هبه الله بن محمد بن عبدالواحد بن احمد بن عباس بن حصین شیبانی همذانی الاصل بغدادی متوفای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به صداقت وی اذعان کرده و سمعانی و ابن جوزی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محدثین برجسته‌ی عامه می‌باشد و تنها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ابن مذهب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هبه الله بن محمد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w:t>
      </w:r>
    </w:p>
    <w:p>
      <w:pPr>
        <w:pStyle w:val="BookText"/>
        <w:rPr/>
      </w:pP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ابوغالب احمد بن ابی‌علی حسن بن احمد بن عبدالله بن بناء بغدادی حنبلی متوفای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سلفی و ابن عساکر و ابوموسی مدینی و بسیاری از دیگر بزرگان عامه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در اعلام النبلاء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ابوغالب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فضل بن احمد بن محمد بن ابی‌العباس صاعدی فراوی نیسابوری شافعی متوفای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فقها و محدثین خراسان فقیه و محدث بوده و از اکابر و ائمه‌ی روایی عامه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ابوعبدالله فراوی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زاهر بن طاهر بن محمد بن محمد بن احمد بن محمد بن یوسف نیسابوری شحامی مستملی شروطی متوفای</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محدثین خراسان است که برای استماع حدیث سفرهای بسیاری نموده و ذهبی و ابن العماد در کتب خویش از او تمجید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زاهر بن طاهر مستملی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سهل بن احمد بغدادی نوقانی متوفای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و فقیه و موثق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ناصر بن سهل نوقانی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ام‌المجتبی فاطمه بنت ناصر علوی متوفای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اهل اصفهان، و علویه‌ی معمره‌ای بوده است که استماع حدیث نموده و آنها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پانویس صفحه‌ی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ام‌المجتبی فاطمه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عبدالباقی بن محمد بن عبدالله بن محمد بن عبدالرحمن فرضی خزرجی سلمی انصاری بغدادی نصری حنبلی بزاز معروف به قاضی مرستان متوفای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ائمه‌ی حدیث بوده و در علوم مختلف آگاه و با اطلاع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مولفین عامه هنگامی که از او سخن می‌گویند به تجلیل از وی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عبدالباقی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محمد بم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بن حفص متولی نوقانی متوفای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مشایخ این سمعانی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سمعانی درباره‌ی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و فاضل و فردی عفیف و نیک سیرت بود؛ او زاهدی بود که مذهب را حفظ می‌نمود و فردی بود صاحب فتوا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الشافعیه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منتصر نوقانی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اسماعیل بن احمد بن عمر بن ابی‌اشعث سمرقندی دمشقی المولد، بغدادی الوطن متوفای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سلفی و ابن عساکر و سمعانی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بسطامی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اسناد خراسان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عساکر نیز وی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بغیه الطلب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اسماعیل بن احمد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علی بن عبدالرحمن بن محمد بن عبدالله بن علی بن عیاض بن ابی‌عقیل صوری دمشقی متوفای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مشایخ ابن عساکر است و ذهبی او را به تدین متصف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علی بن عبدالرحمن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ابوالقاسم محمود بن عمر بن محمد زمخشری خوارزمی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محمود بن عمر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ام‌البهاء فاطمه بنت محمد بن ابی‌سعد احمد بن حسن بن علی بن بغدادی اصبهانی متوفای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آنگاه که از وی سخن می‌گوید او را چنین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الشیخه العالمه الواعظه الصالحه المعمره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ابن عساکر و سمعانی و ابوموسی مدینی و بعضی از دیگر محدثین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ام‌البهاء 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محمد بن عبدالله بن محمد بن عبدالله بن احمد بن محمد بن عبدالله معافری اندلسی اشبیلی معروف به ابن عربی مالکی متوفای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مشاهیر فقهاء و محدثین است و در اکثر کتب رجالی که پس از او تدوین شده است، شرح حال و تجلیل از وی را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عربی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ترمذی بشرح ابن عربی مالکی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ابوطاهر محمد بن ابی‌بکر محمدبن عبدالله بن ابی‌سهل سنجی شافعی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حفاظ و خطباء و محدثین مرو است و تجلیل از وی را در کتابهای</w:t>
      </w:r>
    </w:p>
    <w:p>
      <w:pPr>
        <w:pStyle w:val="BookText"/>
        <w:rPr/>
      </w:pPr>
      <w:r>
        <w:rPr>
          <w:rFonts w:ascii="IRNazanin" w:hAnsi="IRNazanin" w:eastAsia="IRNazanin"/>
          <w:color w:val="111111"/>
          <w:sz w:val="28"/>
          <w:sz w:val="28"/>
          <w:szCs w:val="28"/>
          <w:rtl w:val="true"/>
          <w:lang w:bidi="fa-IR"/>
        </w:rPr>
        <w:t>ذهبی و طبقات سبکی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ابوطاهر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ابوالفضل محمد بن ناصر بن محمد بن علی بن عمر سلامی بغدادی متوفای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حافظان حدیث و ادبای عصر خویش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ابوالفضل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احمدبن محمد بکری خطیب خوارزمی متوفای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خطیب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مقتل الحسین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حسن بن هبه الله دمشقی شافعی مشهور به 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ابوالخیر احمد بن اسماعیل بن یوسف طالقانی قزوینی شافعی متوفای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از وی با عنوان امام و علامه یاد می‌نماید و ابن دبیثی درباره‌ی طالقانی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اطلاع از علوم و شناخت حدیث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ابوالخیر طالقانی رئیس اصحاب شافعی بود و درمذهب و اصول و تفسیر و وعظ و زهد امام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التکمله لوفیات النقله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طبقات الشافعیه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ابوالخیر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طالقانی بقدری با اهل‌بیت عناد داشت که در طول زندگانی خود حتی یکبار حاضر به لعن یزید بن معاویه نگردید؛ با این حال او نیز یکی از روات حدیث کساء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ابوالفرج عبدالرحمن بن علی بن محمد بکری بغدادی حنفی معروف به ابن جوزی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w:t>
      </w:r>
      <w:bookmarkStart w:id="286" w:name="pg19281_194782"/>
    </w:p>
    <w:p>
      <w:pPr>
        <w:pStyle w:val="Heading4"/>
        <w:numPr>
          <w:ilvl w:val="3"/>
          <w:numId w:val="1"/>
        </w:numPr>
        <w:rPr/>
      </w:pPr>
      <w:bookmarkStart w:id="287" w:name="__RefHeading___Toc17006116_1280447820"/>
      <w:bookmarkStart w:id="288" w:name="_Toc100"/>
      <w:bookmarkEnd w:id="286"/>
      <w:bookmarkEnd w:id="287"/>
      <w:r>
        <w:rPr>
          <w:rtl w:val="true"/>
        </w:rPr>
        <w:t xml:space="preserve">روات قرن </w:t>
      </w:r>
      <w:r>
        <w:rPr/>
        <w:t>07</w:t>
      </w:r>
      <w:bookmarkEnd w:id="288"/>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عمر بن حسین قرشی تیمی ابوعبدالله فخرالدین رازی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پس از نقل روایت شان نزول آیه‌ی تطهیر در خصوص اهل‌بیت علیهم‌السلام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هذه الروایه کالمتفق علی صحته بین اهل التفسیر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روایت مانند احادیثی است که مفسرین و محدثین بر صحت آن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بن محمد بن عبدالکریم جزری شیبانی عزالدین ابن اثیر جزری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اثیر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شمس‌الدین یوسف بن قزاوغلی بن عبدالله ترکی عونی هبیری بغدادی حنفی معروف به سبط 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289" w:name="pg19281_194783"/>
    </w:p>
    <w:p>
      <w:pPr>
        <w:pStyle w:val="BookText"/>
        <w:rPr/>
      </w:pPr>
      <w:bookmarkEnd w:id="289"/>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ابوالمظفر 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محمد بن احمد بن ابی‌بکر بن فرح اندلسی قرطبی متوفای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بزرگان مفسرین است و کتاب تفسیر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تلمسانی در نفح الطیب و شمس‌الدین داودی در طبقات المفسرین از وی بسیار تجلیل نموده و ضمن ذکر مقامات علمی وی به زهد و ورع او نیز اشاره کرداند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نفح الطیب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طبقات المفسرین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ابوعبدالله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عبدالله بن محمد طبری محب‌الدین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محب‌الدین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290" w:name="__RefHeading___Toc17006118_1280447820"/>
      <w:bookmarkStart w:id="291" w:name="_Toc101"/>
      <w:bookmarkEnd w:id="290"/>
      <w:r>
        <w:rPr>
          <w:rtl w:val="true"/>
        </w:rPr>
        <w:t xml:space="preserve">روات قرن </w:t>
      </w:r>
      <w:r>
        <w:rPr/>
        <w:t>08</w:t>
      </w:r>
      <w:bookmarkEnd w:id="29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جمال‌الدین محمد بن مکرم بن علی انصاری</w:t>
      </w:r>
    </w:p>
    <w:p>
      <w:pPr>
        <w:pStyle w:val="BookText"/>
        <w:rPr/>
      </w:pPr>
      <w:r>
        <w:rPr>
          <w:rFonts w:ascii="IRNazanin" w:hAnsi="IRNazanin" w:eastAsia="IRNazanin"/>
          <w:color w:val="111111"/>
          <w:sz w:val="28"/>
          <w:sz w:val="28"/>
          <w:szCs w:val="28"/>
          <w:rtl w:val="true"/>
          <w:lang w:bidi="fa-IR"/>
        </w:rPr>
        <w:t xml:space="preserve">معروف به ابن منظور 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سرآمد لغت شناسان عرب و یکی از اکابر مورخین و محدثین عصر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نویسنده‌ی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را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طرابلس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طرابلس صاحب مسند قضاوت بوده و در پایان عمر به مصر بازگشته و در آنجا پس از نابینایی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وی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بخط خویش به یادگار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الدرر الکامنه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موید بن عبدالله بن علی بن محمد جوینی خراسانی متوفای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در پاورقی صفحه‌ی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وی سخت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شیخ الاسلام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ابوالحجاج یوسف بن عبدالرحمن بن یوسف بن عبدالملک بن یوسف قضاعی حلبی دمشقی مزی متوفای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محدثین و علمای برجسته‌ی جرح و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w:t>
      </w:r>
    </w:p>
    <w:p>
      <w:pPr>
        <w:pStyle w:val="BookText"/>
        <w:rPr/>
      </w:pPr>
      <w:r>
        <w:rPr>
          <w:rFonts w:ascii="IRNazanin" w:hAnsi="IRNazanin" w:eastAsia="IRNazanin"/>
          <w:color w:val="111111"/>
          <w:sz w:val="28"/>
          <w:sz w:val="28"/>
          <w:szCs w:val="28"/>
          <w:rtl w:val="true"/>
          <w:lang w:bidi="fa-IR"/>
        </w:rPr>
        <w:t xml:space="preserve">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زندگانی وی و مصادر آن بتفصیل در مقدمه‌ی کتاب تهذیب الکمال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مراجعه بفرمایید به کتاب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 راغب طباخ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ابوالحجاج 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تحفه الاشراف بمعرفه الاطراف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احمد بن عثمان بن قایماز ذهبی شمس‌الدین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شمس‌الدین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حسن بن محمد بن محمود بن حسن زرندی حنفی جمال‌الدین مدنی 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محمد بن یوسف 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اسماعیل بن عمر بن کثیر عمادالدین شافعی</w:t>
      </w:r>
      <w:bookmarkStart w:id="292" w:name="pg19281_194786"/>
    </w:p>
    <w:p>
      <w:pPr>
        <w:pStyle w:val="BookText"/>
        <w:rPr/>
      </w:pPr>
      <w:bookmarkEnd w:id="292"/>
      <w:r>
        <w:rPr>
          <w:rFonts w:ascii="IRNazanin" w:hAnsi="IRNazanin" w:eastAsia="IRNazanin"/>
          <w:color w:val="111111"/>
          <w:sz w:val="28"/>
          <w:sz w:val="28"/>
          <w:szCs w:val="28"/>
          <w:rtl w:val="true"/>
          <w:lang w:bidi="fa-IR"/>
        </w:rPr>
        <w:t xml:space="preserve">دمشقی 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کثیر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4"/>
        <w:numPr>
          <w:ilvl w:val="3"/>
          <w:numId w:val="1"/>
        </w:numPr>
        <w:rPr/>
      </w:pPr>
      <w:bookmarkStart w:id="293" w:name="__RefHeading___Toc17006120_1280447820"/>
      <w:bookmarkStart w:id="294" w:name="_Toc102"/>
      <w:bookmarkEnd w:id="293"/>
      <w:r>
        <w:rPr>
          <w:rtl w:val="true"/>
        </w:rPr>
        <w:t xml:space="preserve">روات قرن </w:t>
      </w:r>
      <w:r>
        <w:rPr/>
        <w:t>09</w:t>
      </w:r>
      <w:bookmarkEnd w:id="294"/>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ابوالحسن علی بن ابی‌بکر بن سلیمان هیثمی قاهری شافعی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ابوالحسن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حجر عسقلانی شهاب‌الدین ابوالفضل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احمد نورالدین ابن صباغ مالکی متوفای</w:t>
      </w:r>
      <w:bookmarkStart w:id="295" w:name="pg19281_194787"/>
    </w:p>
    <w:p>
      <w:pPr>
        <w:pStyle w:val="BookText"/>
        <w:rPr/>
      </w:pPr>
      <w:bookmarkEnd w:id="295"/>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ابوزید عبدالرحمن بن محمد بن مخلوف ثعالبی جزائری متوفای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مفسرین و فقها و متکلمین برجسته‌ی جزائر بوده و دارای تالیفات معروفی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ابوزید 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ثعالبی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4"/>
        <w:numPr>
          <w:ilvl w:val="3"/>
          <w:numId w:val="1"/>
        </w:numPr>
        <w:rPr/>
      </w:pPr>
      <w:bookmarkStart w:id="296" w:name="__RefHeading___Toc17006122_1280447820"/>
      <w:bookmarkStart w:id="297" w:name="_Toc103"/>
      <w:bookmarkEnd w:id="296"/>
      <w:r>
        <w:rPr>
          <w:rtl w:val="true"/>
        </w:rPr>
        <w:t xml:space="preserve">روات قرن </w:t>
      </w:r>
      <w:r>
        <w:rPr/>
        <w:t>10</w:t>
      </w:r>
      <w:bookmarkEnd w:id="297"/>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کمال‌الدین مصری شافعی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جلال‌الدین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محمد بن علی بن حجر هیتمی</w:t>
      </w:r>
    </w:p>
    <w:p>
      <w:pPr>
        <w:pStyle w:val="BookText"/>
        <w:rPr/>
      </w:pPr>
      <w:r>
        <w:rPr>
          <w:rFonts w:ascii="IRNazanin" w:hAnsi="IRNazanin" w:eastAsia="IRNazanin"/>
          <w:color w:val="111111"/>
          <w:sz w:val="28"/>
          <w:sz w:val="28"/>
          <w:szCs w:val="28"/>
          <w:rtl w:val="true"/>
          <w:lang w:bidi="fa-IR"/>
        </w:rPr>
        <w:t xml:space="preserve">شهاب‌الدین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مکتبه القاهره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دار الکتب العلمیه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حسام‌الدین بن عبدالملک برهانپور 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فقیه و محدث و صاحب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کتب او را به حدود یکصد تالیف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عبدالقادر بن احمد فاکهی مکی کتابی مستقل درباره‌ی وی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النقی فی مناقب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شذرات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شمس‌الدین محمد بن احمد شربینی متوفای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مفسرین و فقهای شافعی مذهب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شربینی صاحب تالیفاتی در زمینه‌های تفسیر و فقه و بلاغت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خطیب 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المنیر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bookmarkStart w:id="298" w:name="pg19281_194789"/>
    </w:p>
    <w:p>
      <w:pPr>
        <w:pStyle w:val="Heading4"/>
        <w:numPr>
          <w:ilvl w:val="3"/>
          <w:numId w:val="1"/>
        </w:numPr>
        <w:rPr/>
      </w:pPr>
      <w:bookmarkStart w:id="299" w:name="__RefHeading___Toc17006124_1280447820"/>
      <w:bookmarkStart w:id="300" w:name="_Toc104"/>
      <w:bookmarkEnd w:id="298"/>
      <w:bookmarkEnd w:id="299"/>
      <w:r>
        <w:rPr>
          <w:rtl w:val="true"/>
        </w:rPr>
        <w:t xml:space="preserve">روات قرن </w:t>
      </w:r>
      <w:r>
        <w:rPr/>
        <w:t>11</w:t>
      </w:r>
      <w:bookmarkEnd w:id="300"/>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بن سلطان محمد هروی قاری 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اکابر فقهای حنفی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قاری در هرات بدنیا آمد و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مکه ابتدا به اخذ علم مبادرت کرد و سپس به تحقیق و تالیف پرداخت و کتب بسیاری را تدوین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ملا علی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مرقاه المفاتیح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Heading4"/>
        <w:numPr>
          <w:ilvl w:val="3"/>
          <w:numId w:val="1"/>
        </w:numPr>
        <w:rPr/>
      </w:pPr>
      <w:bookmarkStart w:id="301" w:name="__RefHeading___Toc17006126_1280447820"/>
      <w:bookmarkStart w:id="302" w:name="_Toc105"/>
      <w:bookmarkEnd w:id="301"/>
      <w:r>
        <w:rPr>
          <w:rtl w:val="true"/>
        </w:rPr>
        <w:t xml:space="preserve">روات قرن </w:t>
      </w:r>
      <w:r>
        <w:rPr/>
        <w:t>12</w:t>
      </w:r>
      <w:bookmarkEnd w:id="302"/>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محمد بن عامر بن شرف‌الدین شبراوی شافعی متولد حدود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فقیهی مصری است و کتب بسیاری تالیف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در تاج العروس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المسندین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کتانی او را با القابی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ماده‌ی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فهرس الفهارس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عبدالله شبراوی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الاتحاف بحب</w:t>
      </w:r>
      <w:bookmarkStart w:id="303" w:name="pg19281_194790"/>
    </w:p>
    <w:p>
      <w:pPr>
        <w:pStyle w:val="BookText"/>
        <w:rPr/>
      </w:pPr>
      <w:bookmarkEnd w:id="303"/>
      <w:r>
        <w:rPr>
          <w:rFonts w:ascii="IRNazanin" w:hAnsi="IRNazanin" w:eastAsia="IRNazanin"/>
          <w:color w:val="111111"/>
          <w:sz w:val="28"/>
          <w:sz w:val="28"/>
          <w:szCs w:val="28"/>
          <w:rtl w:val="true"/>
          <w:lang w:bidi="fa-IR"/>
        </w:rPr>
        <w:t xml:space="preserve">الاشراف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ابوالفداء اسماعیل حقی بن مصطفی بروسوی حنفی خلوتی متوفای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بروسوی از مفسران و متصوفه‌ی معروف اوایل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ساکن قسطنطنیه بوده و مدتی را در بروسه گذرانیده و در همانجا فوت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بروسوی صاحب آثاری در تفسیر و تصوف و حدیث و کلام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ابوالفداء بروسوی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304" w:name="__RefHeading___Toc17006128_1280447820"/>
      <w:bookmarkStart w:id="305" w:name="_Toc106"/>
      <w:bookmarkEnd w:id="304"/>
      <w:r>
        <w:rPr>
          <w:rtl w:val="true"/>
        </w:rPr>
        <w:t xml:space="preserve">روات قرن </w:t>
      </w:r>
      <w:r>
        <w:rPr/>
        <w:t>13</w:t>
      </w:r>
      <w:bookmarkEnd w:id="305"/>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بن علی بن محمد شوکانی صنعانی متولد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درباره‌ی وی در پاورقی صفحه‌ی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کساء به نقل از محمد بن علی 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درالسحابه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ابوالثناء شهاب‌الدین محمود بن عبدالله آلوسی بغدادی 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306" w:name="pg19281_194791"/>
    </w:p>
    <w:p>
      <w:pPr>
        <w:pStyle w:val="BookText"/>
        <w:rPr/>
      </w:pPr>
      <w:bookmarkEnd w:id="306"/>
      <w:r>
        <w:rPr>
          <w:rFonts w:ascii="IRNazanin" w:hAnsi="IRNazanin" w:eastAsia="IRNazanin"/>
          <w:color w:val="111111"/>
          <w:sz w:val="28"/>
          <w:sz w:val="28"/>
          <w:szCs w:val="28"/>
          <w:rtl w:val="true"/>
          <w:lang w:bidi="fa-IR"/>
        </w:rPr>
        <w:t>وی مفسر و محدث و فقیه معروف سده‌ی سیزدهم هجری است و رسالات و کتب بسیاری تدوین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ابوالثناء 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307" w:name="__RefHeading___Toc17006130_1280447820"/>
      <w:bookmarkStart w:id="308" w:name="_Toc107"/>
      <w:bookmarkEnd w:id="307"/>
      <w:r>
        <w:rPr>
          <w:rtl w:val="true"/>
        </w:rPr>
        <w:t xml:space="preserve">روات قرن </w:t>
      </w:r>
      <w:r>
        <w:rPr/>
        <w:t>14</w:t>
      </w:r>
      <w:bookmarkEnd w:id="308"/>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زینی دحلان شافعی مکی متوفای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فقیه و مورخی مشهور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تالیفات دیگر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معجم المولفین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احمد بن 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السیره النبویه و الاثار المحمدیه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منصور بن علی ناصف متوفای بعد از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علمای حدیث در مصر بوده و در جامع زینبی قاهره به تدریس اشتغال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حدیث کساء به نقل از شیخ منصور بن علی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bookmarkStart w:id="309" w:name="pg19281_194792"/>
    </w:p>
    <w:p>
      <w:pPr>
        <w:pStyle w:val="Heading3"/>
        <w:numPr>
          <w:ilvl w:val="2"/>
          <w:numId w:val="1"/>
        </w:numPr>
        <w:rPr/>
      </w:pPr>
      <w:bookmarkStart w:id="310" w:name="__RefHeading___Toc17006132_1280447820"/>
      <w:bookmarkStart w:id="311" w:name="_Toc108"/>
      <w:bookmarkEnd w:id="309"/>
      <w:bookmarkEnd w:id="310"/>
      <w:r>
        <w:rPr>
          <w:rtl w:val="true"/>
        </w:rPr>
        <w:t>مناشده‌ی امیرالمومنین در روز شوری</w:t>
      </w:r>
      <w:bookmarkEnd w:id="311"/>
    </w:p>
    <w:p>
      <w:pPr>
        <w:pStyle w:val="BookText"/>
        <w:rPr/>
      </w:pPr>
      <w:r>
        <w:rPr>
          <w:rFonts w:ascii="IRNazanin" w:hAnsi="IRNazanin" w:eastAsia="IRNazanin"/>
          <w:color w:val="111111"/>
          <w:sz w:val="28"/>
          <w:sz w:val="28"/>
          <w:szCs w:val="28"/>
          <w:rtl w:val="true"/>
          <w:lang w:bidi="fa-IR"/>
        </w:rPr>
        <w:t xml:space="preserve">مناشده‌ی امیرالمومنین علیه‌السلام در روز شوری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پیش از آنکه بمیرد شش نفر را تعیین کرد تا به اصطلاح با یکدیگر مشورت کنند و از میان خویش خلیفه‌ای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علیه‌السلام و طلحه و زبیر و عثمان و عبدالرحمن بن عوف و سعد بن 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روایاتی که مربوط به ابوالموید خوارزمی به نقل از واثله بن اسقع در کتاب خویش آورده است می‌خوانیم که حضرت امیرالمومنین علیه‌السلام در روز شوری به دیگران چنین فرمودند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لاحتجن علیکم بما لا یستطیع عربیکم و لاعجمیکم تغییر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انشدکم الله ایها النفر جمیعا افیکم احد وحد الله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منکم احد له اخ مثل جعفر الطیار فی الجنه مع الملائکه؟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هل فیکم احد له عم کعمی حمزه اسد الله و اسد رسوله سید الشهداء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بالله هل فیکم احد له زوجه مثل زوجتی فاطمه بنت محمد سیده نساء اهل الجنه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بالله هل فیکم احد له سبطان مثل سبطی الحسن و الحسین سیدا شباب اهل الجنه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احد ناجی رسول‌الله عشر مرات قدم بین یدی نجواه صدقه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احد قال له رسول‌الله من کنت مولاه فعلی مولاه، اللهم و ال من والاه، و عاد من عاداه، و انصر من نصره، لیبلغ الشاهد الغایب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فیکم احد قال له رسول‌الله ائتنی باحب خلقک الیک و الی، و اشدهم لک حبا و لی حبا یاکل معی من هذا الطیر، فاتاه و اکل معه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فیکم احد قال له رسول‌الله لاعطین الرایه غدا رجلا یحب الله و رسوله و یحبه الله و رسوله لایرجع حتی یفتح الله علی یده اذ رجع غیری منهزما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فیکم احد قال فیه رسول‌الله لوفد بنی ولیعه لتنتهین او لابعثن الیکم رجلا نفسه کنفسی و طاعته کطاعتی ومعصیته کمعصیتی یقتلکم بالسیف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فیکم احد قال رسول‌الله کذب من زعم انه یحبنی و یبغض هذا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احد سلم علیه فی ساعه واحده ثلاثه آلاف ملک من الملائکه منهم جبرئیل و میکائیل و اسرافیل حیث جئت بالماء الی رسول‌الله من القلیب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هل فیکم احد قال له جبرئیل هذه هی المواساه، فقال له</w:t>
      </w:r>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منی و انا منه، و قال جبرئیل و انا منکما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فیکم احد نودی من السماء لاسیف الا ذوالفقار و لا فتی الا علی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احد یقاتل الناکثین و القاسطین و المارقین علی لسان النبی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فیکم احد قال له رسول‌الله انی قاتلت علی تنزیل القرآن و تقاتل علی تاویل القرآن غیری؟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فانشدکم الله هل فیکم احد ردت علیه الشمس حتی صلی العصر فی وقتها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فانشدکم بالله هل فیکم احد امره رسول‌الله ان یاخذ براءه من ابی‌بکر، فقال ابوبکر یا رسول‌الله نزل فی شی‌ء، فقال انه لایودی عنی الا علی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احد قال له رسول‌الله لایحبک الا مومن و لایبغضک الا کافر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اتعلمون انه تعالی امر بسد ابوابکم و فتح بابی، فقلتم فی ذلک، فقال رسول‌الله ما سددت ابوابکم و لافتحت بابه بل الله سد ابوابکم و فتح بابه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اتعلمون انه ناجانی یوم الطایف دون الناس فاطال ذلک، فقلتم ناجاه دوننا، فقال ما انا انتجیته بل الله انتجاه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اتعلمون ان سول‌الله قال الحق مع علی و علی مع الحق یدور الحق مع علی کیف ما دار؟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فانشدکم بالله اتعلمون ان رسول‌الله 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 اهل بیتی لن تضلوا ما ان تمسکتم بهما و لن یفترقا حتی یردا عل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نعم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فیکم احد وقی رسول‌الله من المشرکین بنفسه و اضطجع فی مضجعه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فیکم احد</w:t>
      </w:r>
    </w:p>
    <w:p>
      <w:pPr>
        <w:pStyle w:val="BookText"/>
        <w:rPr/>
      </w:pPr>
      <w:r>
        <w:rPr>
          <w:rFonts w:ascii="IRNazanin" w:hAnsi="IRNazanin" w:eastAsia="IRNazanin"/>
          <w:color w:val="111111"/>
          <w:sz w:val="28"/>
          <w:sz w:val="28"/>
          <w:szCs w:val="28"/>
          <w:rtl w:val="true"/>
          <w:lang w:bidi="fa-IR"/>
        </w:rPr>
        <w:t>بارز عمرو بن عبدود العامری حیث دعاکم الی البراز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فانشدکم بالله هل فیکم احد انزل الله فیه آیه التطهیر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فیکم احد قال له رسول‌الله انت سید العرب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هل فیکم احد قال له رسول‌الله صلی الله علیه و آله و سلم ما سالت الله شیئا الا سالت لک غیری؟ قالوا اللهم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مضون ترجمه‌ی روایت فوق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به آنانکه در شوری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شما حجت را تمام کنم که از میان شما عرب و یا غیر عرب نتواند آن را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کسی از میان شماهست که قبل از من به یگانگی خدا شهادت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کسی از میان شما هست که مانند من در بهشت برادری چون جعفر داشته باشد که همراه ملائکه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کسی در میان شما هست که مانند من عمویی چون حمزه داشته باشد که شیر خدا و شیر رسول خدا و سالار شهیدان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کسی از میان شما هست که همسری مانند همسر من فاطمه دخت رسول خدا و سیده‌ی زنان اهل بهشت داشته</w:t>
      </w:r>
    </w:p>
    <w:p>
      <w:pPr>
        <w:pStyle w:val="BookText"/>
        <w:rPr/>
      </w:pPr>
      <w:r>
        <w:rPr>
          <w:rFonts w:ascii="IRNazanin" w:hAnsi="IRNazanin" w:eastAsia="IRNazanin"/>
          <w:color w:val="111111"/>
          <w:sz w:val="28"/>
          <w:sz w:val="28"/>
          <w:szCs w:val="28"/>
          <w:rtl w:val="true"/>
          <w:lang w:bidi="fa-IR"/>
        </w:rPr>
        <w:t>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کسی از میان شما هست که بمانند من دو فرزند نظیر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کسی از میان شما هست که مانند من ده مرتبه با پیامبر نجوا کرده باشد و قبل از گفتگویش با پیابر، صدقه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نه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می‌خواست مرغی را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محبوبترین مخلوقات خود را که نزد من نیز محبوبترین است، و کسی را که بیش از هر فرد دیگری تو را و مرا دوست دارد نزد من بفرست تا این مرغ را همراه با من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پیامبر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را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فرد کسی جز من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نه اینکه آنگاه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کردند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مردی خواهم داد که خدا و رسولش را دوست دارد و خدا و رسول خدا نیز او را دوست دارند، او بازنخواهد گشت مگر آنکه خداوند توسط او پیروزی نصیب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پیامبر پرچم را بجز من به کس دیگری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نه اینکه پیامبر به هیئت بنوولیعه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اقدامات و تهدیدات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دهید و یا اینکه من مردی را بسویتان خواهم فرستاد که بمانند خود من خواهد بود، اطاعت از او مانند اطاعت از من و نافرمانی نسبت به او مانند نافرمانی نسبت به من است، او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نبرد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منظور پیامبر کسی جز من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مگر نه اینکه پیامبر درباره‌ی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گمان کند مرا دوست دارد ولی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کند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پیامبر بجز من درباره‌ی کسی از شما این عبارت را گفته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کسی در میان شما هست که مانند من آنگاه که از چاه برای پیامبر آب آورد در یک ساعت سه هزار ملک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میانشان جبرئیل و میکائیل و اسرافیل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و درود فرستاده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نه اینکه جبرئیل درباره‌ی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فداکاری؛ و پیامبر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ازم ن است و من از اویم،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دو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w:t>
      </w:r>
    </w:p>
    <w:p>
      <w:pPr>
        <w:pStyle w:val="BookText"/>
        <w:rPr/>
      </w:pPr>
      <w:r>
        <w:rPr>
          <w:rFonts w:ascii="IRNazanin" w:hAnsi="IRNazanin" w:eastAsia="IRNazanin"/>
          <w:color w:val="111111"/>
          <w:sz w:val="28"/>
          <w:sz w:val="28"/>
          <w:szCs w:val="28"/>
          <w:rtl w:val="true"/>
          <w:lang w:bidi="fa-IR"/>
        </w:rPr>
        <w:t>شما کسی هست که دارای چنین منقبتی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کسی در میان شما هست که مانند من درباره‌اش از آسمان چنین ندا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شمشیری جز ذوالفقار، و نیست جوانمردی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کسی غیر از من در میان شما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و قاسطین و مارقین مقاتله نماید؟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کسی بجز من در میان شما هست که پیامبر به او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تنزیل قرآن جنگ نمودم و تو برای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جنگ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میان شما کسی جز من هست که خورشید برای او بازگشته باشد تا نماز عصرش را بموقع بخواند؟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نه اینکه پیامبر مرا بسوی ابوبکر فرستاد تا سوره‌ی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وی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 را ابلاغ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پرسید مگر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من کسی جز علی انجام نخواهد داد؛ آیا پیامبر جز من درباره‌ی کسی از شما چنین جملاتی فرموده</w:t>
      </w:r>
    </w:p>
    <w:p>
      <w:pPr>
        <w:pStyle w:val="BookText"/>
        <w:rPr/>
      </w:pP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در میان شما کسی جز من هست که پیامبر به او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ندارد مگر فرد مومن، و تو را دشمن نمی‌دارد مگر فرد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نه این است که خداوند تعالی امر کرد که در منازل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نمایید و درباره‌ی من امر فرمود که در خانه‌ام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نه اینکه آن زمانیکه شما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کردید، رسول خدا به شما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نبودم که در منازل شما را بستم و این من نبودم که در منزل علی را بازگشتم بلکه این خداوند بود که در خانه‌های شما را بست و در خانه‌ی علی را باز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در میان شما من تنها کسی بودم که در این مورد استثنا گردیدم؟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نه اینکه در روز طایف پیامبر با من برای مدتی طولانی نجوا نمود، و آنگاه که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فقط با علی نجوا می‌کند و با ما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در جواب شما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نبودم که علی را برای نجوای با خود انتخاب کردم بلکه این خدا بود که او را برای نجوا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خدا شاهد این گفته ماست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شما نمی‌دانید که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است و علی با حق است و حق همواره بر محور علی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شما نمی‌دانید که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شی‌ء گرانبها در میان شما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اگر به این دو تمسک ورزید هیچگاه به ضلالت نخواهید افتاد و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بر من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یکدیگر جدا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بجز من در میان شما کسی هست که با جانش از رسول خدا در مقابل مشرکین حفاظت کرده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لیله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پیامبر جانفشانی نموده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آن زمانیکه عمرو بن عبدود عامری مبارز طلبید، آیا در میان شما کسی جز من به نبرد از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بجز من در میان شما کسی هست که خداوند درباره‌ی او آیه‌ی تطهیر را نازل کرده باشد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نه اینکه رسول خدا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آقای عرب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میان شما پیامبر این عبارت را جز من به کس دیگری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مگر نه اینکه رسول خدا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از خداوند نخواستم مگر آنکه آن چیز را برای تو نیز درخواست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پیامبر این عبارت را جز به من به کس دیگری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شاهد این گفته ماست</w:t>
      </w:r>
      <w:r>
        <w:rPr>
          <w:rFonts w:eastAsia="IRNazanin" w:cs="IRNazanin"/>
          <w:color w:val="111111"/>
          <w:sz w:val="28"/>
          <w:szCs w:val="28"/>
          <w:rtl w:val="true"/>
          <w:lang w:bidi="fa-IR"/>
        </w:rPr>
        <w:t>.</w:t>
      </w:r>
      <w:bookmarkStart w:id="312" w:name="pg19281_194802"/>
    </w:p>
    <w:p>
      <w:pPr>
        <w:pStyle w:val="Heading3"/>
        <w:numPr>
          <w:ilvl w:val="2"/>
          <w:numId w:val="1"/>
        </w:numPr>
        <w:rPr/>
      </w:pPr>
      <w:bookmarkStart w:id="313" w:name="__RefHeading___Toc17006134_1280447820"/>
      <w:bookmarkStart w:id="314" w:name="_Toc109"/>
      <w:bookmarkEnd w:id="312"/>
      <w:bookmarkEnd w:id="313"/>
      <w:r>
        <w:rPr>
          <w:rtl w:val="true"/>
        </w:rPr>
        <w:t xml:space="preserve">عکرمه بربری </w:t>
      </w:r>
      <w:r>
        <w:rPr>
          <w:rtl w:val="true"/>
        </w:rPr>
        <w:t>(</w:t>
      </w:r>
      <w:r>
        <w:rPr>
          <w:rtl w:val="true"/>
        </w:rPr>
        <w:t xml:space="preserve">م </w:t>
      </w:r>
      <w:r>
        <w:rPr/>
        <w:t>105</w:t>
      </w:r>
      <w:r>
        <w:rPr>
          <w:rtl w:val="true"/>
        </w:rPr>
        <w:t xml:space="preserve"> </w:t>
      </w:r>
      <w:r>
        <w:rPr>
          <w:rtl w:val="true"/>
        </w:rPr>
        <w:t>هجری</w:t>
      </w:r>
      <w:r>
        <w:rPr>
          <w:rtl w:val="true"/>
        </w:rPr>
        <w:t xml:space="preserve">) </w:t>
      </w:r>
      <w:r>
        <w:rPr>
          <w:rtl w:val="true"/>
        </w:rPr>
        <w:t>غلام عبدالله بن عباس</w:t>
      </w:r>
      <w:bookmarkEnd w:id="314"/>
    </w:p>
    <w:p>
      <w:pPr>
        <w:pStyle w:val="Heading4"/>
        <w:numPr>
          <w:ilvl w:val="3"/>
          <w:numId w:val="1"/>
        </w:numPr>
        <w:rPr/>
      </w:pPr>
      <w:bookmarkStart w:id="315" w:name="__RefHeading___Toc17006136_1280447820"/>
      <w:bookmarkStart w:id="316" w:name="_Toc110"/>
      <w:bookmarkEnd w:id="315"/>
      <w:r>
        <w:rPr>
          <w:rtl w:val="true"/>
        </w:rPr>
        <w:t xml:space="preserve">مختصری درباره‌ی شخصیت ابوعبدالله عکرمه‌ی بربری </w:t>
      </w:r>
      <w:r>
        <w:rPr>
          <w:rtl w:val="true"/>
        </w:rPr>
        <w:t>(</w:t>
      </w:r>
      <w:r>
        <w:rPr>
          <w:rtl w:val="true"/>
        </w:rPr>
        <w:t xml:space="preserve">متوفای </w:t>
      </w:r>
      <w:r>
        <w:rPr/>
        <w:t>105</w:t>
      </w:r>
      <w:r>
        <w:rPr>
          <w:rtl w:val="true"/>
        </w:rPr>
        <w:t xml:space="preserve"> </w:t>
      </w:r>
      <w:r>
        <w:rPr>
          <w:rtl w:val="true"/>
        </w:rPr>
        <w:t>هجری</w:t>
      </w:r>
      <w:r>
        <w:rPr>
          <w:rtl w:val="true"/>
        </w:rPr>
        <w:t xml:space="preserve">) </w:t>
      </w:r>
      <w:r>
        <w:rPr>
          <w:rtl w:val="true"/>
        </w:rPr>
        <w:t>غلام عبدالله بن عباس</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صفحه‌ی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تابعین را باید دوره‌ی نضج و گسترش جعل حدیث در تاریخ اسلام بشمار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سازان این دوره متاثر از اعتقادات فرقه‌ای خویش آنچنان در ساختن احادیث افراط نموده‌اند که در همه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و تاریخ گرفته تا اعتقادات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تاثیرات سوء جعلیاتشان مشهود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خوارج حدیث ساز این دوره ابوعبدالله عکرمه بربری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تصریح به این</w:t>
      </w:r>
      <w:bookmarkStart w:id="317" w:name="pg19281_194803"/>
    </w:p>
    <w:p>
      <w:pPr>
        <w:pStyle w:val="BookText"/>
        <w:rPr/>
      </w:pPr>
      <w:bookmarkEnd w:id="317"/>
      <w:r>
        <w:rPr>
          <w:rFonts w:ascii="IRNazanin" w:hAnsi="IRNazanin" w:eastAsia="IRNazanin"/>
          <w:color w:val="111111"/>
          <w:sz w:val="28"/>
          <w:sz w:val="28"/>
          <w:szCs w:val="28"/>
          <w:rtl w:val="true"/>
          <w:lang w:bidi="fa-IR"/>
        </w:rPr>
        <w:t>موضوع شده است که عکرمه نسبت به آداب اسلامی بی‌مبالات بوده؛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ناشایستی نماز می‌خوانده، </w:t>
      </w:r>
      <w:r>
        <w:rPr>
          <w:rStyle w:val="FootnoteAnchor"/>
          <w:rtl w:val="true"/>
        </w:rPr>
        <w:footnoteReference w:id="343"/>
      </w:r>
      <w:r>
        <w:rPr>
          <w:rFonts w:ascii="IRNazanin" w:hAnsi="IRNazanin" w:eastAsia="IRNazanin"/>
          <w:color w:val="111111"/>
          <w:sz w:val="28"/>
          <w:sz w:val="28"/>
          <w:szCs w:val="28"/>
          <w:rtl w:val="true"/>
          <w:lang w:bidi="fa-IR"/>
        </w:rPr>
        <w:t xml:space="preserve">نرد بازی می‌کرده، </w:t>
      </w:r>
      <w:r>
        <w:rPr>
          <w:rStyle w:val="FootnoteAnchor"/>
          <w:rtl w:val="true"/>
        </w:rPr>
        <w:footnoteReference w:id="344"/>
      </w:r>
      <w:r>
        <w:rPr>
          <w:rFonts w:ascii="IRNazanin" w:hAnsi="IRNazanin" w:eastAsia="IRNazanin"/>
          <w:color w:val="111111"/>
          <w:sz w:val="28"/>
          <w:sz w:val="28"/>
          <w:szCs w:val="28"/>
          <w:rtl w:val="true"/>
          <w:lang w:bidi="fa-IR"/>
        </w:rPr>
        <w:t>و یا آنکه به غنا گوش می‌داده است</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7006138_1280447820"/>
      <w:bookmarkStart w:id="319" w:name="_Toc111"/>
      <w:bookmarkEnd w:id="318"/>
      <w:r>
        <w:rPr>
          <w:rtl w:val="true"/>
        </w:rPr>
        <w:t>آیا عکرمه از خوارج است؟</w:t>
      </w:r>
      <w:bookmarkEnd w:id="319"/>
    </w:p>
    <w:p>
      <w:pPr>
        <w:pStyle w:val="Heading5"/>
        <w:numPr>
          <w:ilvl w:val="4"/>
          <w:numId w:val="1"/>
        </w:numPr>
        <w:rPr/>
      </w:pPr>
      <w:bookmarkStart w:id="320" w:name="__RefHeading___Toc17006140_1280447820"/>
      <w:bookmarkStart w:id="321" w:name="_Toc112"/>
      <w:bookmarkEnd w:id="320"/>
      <w:r>
        <w:rPr>
          <w:rtl w:val="true"/>
        </w:rPr>
        <w:t>اشاره</w:t>
      </w:r>
      <w:bookmarkEnd w:id="32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عکرمه از خوارج بوده و یکی از تبلیغ کنندگان موثر و نامدار این فرقه است تقریبا تمامی اکابر علمای اهل سنت متفق و هم‌رای هستند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وی کسی است که برای اولین بار افکار خوارج را در آفریقا ترویج نمود بطوریکه پیدایش خوارج آفریقا را متاثر از او دانسته‌اند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تنها اختلاف علمای عامه بر</w:t>
      </w:r>
      <w:bookmarkStart w:id="322" w:name="pg19281_194804"/>
    </w:p>
    <w:p>
      <w:pPr>
        <w:pStyle w:val="BookText"/>
        <w:rPr/>
      </w:pPr>
      <w:bookmarkEnd w:id="322"/>
      <w:r>
        <w:rPr>
          <w:rFonts w:ascii="IRNazanin" w:hAnsi="IRNazanin" w:eastAsia="IRNazanin"/>
          <w:color w:val="111111"/>
          <w:sz w:val="28"/>
          <w:sz w:val="28"/>
          <w:szCs w:val="28"/>
          <w:rtl w:val="true"/>
          <w:lang w:bidi="fa-IR"/>
        </w:rPr>
        <w:t>سر این است که عکرمه به چه فرقه‌ای از خوارج بیشتر گرایش داشته و برای کدامیک بیشتر تبلیغ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او را اباضی مذهب و گروهی وی را صفری و یا حروری و یا بیهسی </w:t>
      </w:r>
      <w:r>
        <w:rPr>
          <w:rStyle w:val="FootnoteAnchor"/>
          <w:rtl w:val="true"/>
        </w:rPr>
        <w:footnoteReference w:id="348"/>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w:t>
      </w:r>
    </w:p>
    <w:p>
      <w:pPr>
        <w:pStyle w:val="Heading5"/>
        <w:numPr>
          <w:ilvl w:val="4"/>
          <w:numId w:val="1"/>
        </w:numPr>
        <w:rPr/>
      </w:pPr>
      <w:bookmarkStart w:id="323" w:name="__RefHeading___Toc17006142_1280447820"/>
      <w:bookmarkStart w:id="324" w:name="_Toc113"/>
      <w:bookmarkEnd w:id="323"/>
      <w:r>
        <w:rPr>
          <w:rtl w:val="true"/>
        </w:rPr>
        <w:t>کسانی که معتقدند عکرمه از اباضیه بوده است</w:t>
      </w:r>
      <w:bookmarkEnd w:id="324"/>
    </w:p>
    <w:p>
      <w:pPr>
        <w:pStyle w:val="BookText"/>
        <w:rPr/>
      </w:pPr>
      <w:r>
        <w:rPr>
          <w:rFonts w:ascii="IRNazanin" w:hAnsi="IRNazanin" w:eastAsia="IRNazanin"/>
          <w:color w:val="111111"/>
          <w:sz w:val="28"/>
          <w:sz w:val="28"/>
          <w:szCs w:val="28"/>
          <w:rtl w:val="true"/>
          <w:lang w:bidi="fa-IR"/>
        </w:rPr>
        <w:t xml:space="preserve">اباضیه فرقه‌ای از خوارج هستند که از عبدالله بن اباض مقاعسی مری تیمی متوفای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ابی‌رباح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اکابر تابعین می‌باشد و احادیث وی در کلیه‌ی صحاح سته موجود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اباضی بوده است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ابن عساکر نیز نقل نموده که بعضی را اعتقاد بر این است که عکرمه اباضی است</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عبدالله بن ابی‌اسحاق حضرمی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ایستاد و گفت تمامی کسانی که در مسجد هستند کافرند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حضرمی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عقاید اباضیه را داشت</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325" w:name="pg19281_194805"/>
    </w:p>
    <w:p>
      <w:pPr>
        <w:pStyle w:val="Heading5"/>
        <w:numPr>
          <w:ilvl w:val="4"/>
          <w:numId w:val="1"/>
        </w:numPr>
        <w:rPr/>
      </w:pPr>
      <w:bookmarkStart w:id="326" w:name="__RefHeading___Toc17006144_1280447820"/>
      <w:bookmarkStart w:id="327" w:name="_Toc114"/>
      <w:bookmarkEnd w:id="325"/>
      <w:bookmarkEnd w:id="326"/>
      <w:r>
        <w:rPr>
          <w:rtl w:val="true"/>
        </w:rPr>
        <w:t>کسانی که معتقدند عکرمه از صفریه بوده است</w:t>
      </w:r>
      <w:bookmarkEnd w:id="327"/>
    </w:p>
    <w:p>
      <w:pPr>
        <w:pStyle w:val="BookText"/>
        <w:rPr/>
      </w:pPr>
      <w:r>
        <w:rPr>
          <w:rFonts w:ascii="IRNazanin" w:hAnsi="IRNazanin" w:eastAsia="IRNazanin"/>
          <w:color w:val="111111"/>
          <w:sz w:val="28"/>
          <w:sz w:val="28"/>
          <w:szCs w:val="28"/>
          <w:rtl w:val="true"/>
          <w:lang w:bidi="fa-IR"/>
        </w:rPr>
        <w:t>صفریه فرقه‌ای از خوارج هستند که پیرو آراء زیاد بن اصفر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عکرمه مذهب خوارج بود و عقاید صفریه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آفریقا نیز آراء صفریه را از عکرمه اخذ نموده‌اند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یعقوب جوزجانی می‌گوید از احمد بن حنبل پرسیدم که آیا عکرمه اباضی است؟ احمد بن حنبل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صفری بوده است</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که عکرمه اعتقادات صفریه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اعتقاد به آراء صفریه را به ابن عباس نیز نسبت می‌داده که این افترایی است به ابن عباس</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ابوالاسود محمد بن عبدالرحمن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تمامی صاحبان صحاح سته در صحاح خویش روایات وی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آنکه از مصر به مدینه بازگشتم عکرمه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 درباره‌ی مردم مغرب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گفتم که اهالی مغرب تا چه اندازه در بی‌خبری و غفلت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سخنان من باعث شد که عکرمه به مغرب برود و برای اولین بار افکار</w:t>
      </w:r>
      <w:bookmarkStart w:id="328" w:name="pg19281_194806"/>
    </w:p>
    <w:p>
      <w:pPr>
        <w:pStyle w:val="BookText"/>
        <w:rPr/>
      </w:pPr>
      <w:bookmarkEnd w:id="328"/>
      <w:r>
        <w:rPr>
          <w:rFonts w:ascii="IRNazanin" w:hAnsi="IRNazanin" w:eastAsia="IRNazanin"/>
          <w:color w:val="111111"/>
          <w:sz w:val="28"/>
          <w:sz w:val="28"/>
          <w:szCs w:val="28"/>
          <w:rtl w:val="true"/>
          <w:lang w:bidi="fa-IR"/>
        </w:rPr>
        <w:t>صفریه را در میان آنان رواج بدهد</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تابع آراء صفریه بود و به همین دلیل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نامی از وی نمی‌برد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اکنوندر مغرب گروهی هستند که معتقدند به مذهب اباضیه می‌باشند و به نام صفریه مشهورند، این عده گمان می‌کنند که مذهبشان را از عکرمه اخذ نموده‌اند</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قلقشندی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 در آفریقا دید و از او استماع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بیابانگرد سجلماسه به گرد یزید بن اسود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همگی به دین صفریه که از خوارج است معتقد بودند</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7006146_1280447820"/>
      <w:bookmarkStart w:id="330" w:name="_Toc115"/>
      <w:bookmarkEnd w:id="329"/>
      <w:r>
        <w:rPr>
          <w:rtl w:val="true"/>
        </w:rPr>
        <w:t>کسانی که معتقدند عکرمه حروری بوده است</w:t>
      </w:r>
      <w:bookmarkEnd w:id="330"/>
    </w:p>
    <w:p>
      <w:pPr>
        <w:pStyle w:val="BookText"/>
        <w:rPr/>
      </w:pPr>
      <w:r>
        <w:rPr>
          <w:rFonts w:ascii="IRNazanin" w:hAnsi="IRNazanin" w:eastAsia="IRNazanin"/>
          <w:color w:val="111111"/>
          <w:sz w:val="28"/>
          <w:sz w:val="28"/>
          <w:szCs w:val="28"/>
          <w:rtl w:val="true"/>
          <w:lang w:bidi="fa-IR"/>
        </w:rPr>
        <w:t xml:space="preserve">حروریه فرقه‌ای از خوارج هستند که تابع آراء نجده بن عامر حروری متوفای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359"/>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در مغرب به هلاکت رسید، وی آراء حروریه‌ی خوارج را پذیرفت و در مغرب به تبلیغ آن پرداخت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علی بن</w:t>
      </w:r>
      <w:bookmarkStart w:id="331" w:name="pg19281_194807"/>
    </w:p>
    <w:p>
      <w:pPr>
        <w:pStyle w:val="BookText"/>
        <w:rPr/>
      </w:pPr>
      <w:bookmarkEnd w:id="331"/>
      <w:r>
        <w:rPr>
          <w:rFonts w:ascii="IRNazanin" w:hAnsi="IRNazanin" w:eastAsia="IRNazanin"/>
          <w:color w:val="111111"/>
          <w:sz w:val="28"/>
          <w:sz w:val="28"/>
          <w:szCs w:val="28"/>
          <w:rtl w:val="true"/>
          <w:lang w:bidi="fa-IR"/>
        </w:rPr>
        <w:t>مدینی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عقدید نجده‌ی حروری را داشته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ابن لهیعه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موافق با آراء نجده‌ی حروری حدیث نقل می‌نموده</w:t>
      </w:r>
      <w:r>
        <w:rPr>
          <w:rFonts w:eastAsia="IRNazanin" w:cs="IRNazanin"/>
          <w:color w:val="111111"/>
          <w:sz w:val="28"/>
          <w:szCs w:val="28"/>
          <w:rtl w:val="true"/>
          <w:lang w:bidi="fa-IR"/>
        </w:rPr>
        <w:t>».</w:t>
      </w:r>
    </w:p>
    <w:p>
      <w:pPr>
        <w:pStyle w:val="Heading4"/>
        <w:numPr>
          <w:ilvl w:val="3"/>
          <w:numId w:val="1"/>
        </w:numPr>
        <w:rPr/>
      </w:pPr>
      <w:bookmarkStart w:id="332" w:name="__RefHeading___Toc17006148_1280447820"/>
      <w:bookmarkStart w:id="333" w:name="_Toc116"/>
      <w:bookmarkEnd w:id="332"/>
      <w:r>
        <w:rPr>
          <w:rtl w:val="true"/>
        </w:rPr>
        <w:t>نظر عامه درباره‌ی کذاب بودن عکرمه</w:t>
      </w:r>
      <w:bookmarkEnd w:id="333"/>
    </w:p>
    <w:p>
      <w:pPr>
        <w:pStyle w:val="BookText"/>
        <w:rPr/>
      </w:pPr>
      <w:r>
        <w:rPr>
          <w:rFonts w:ascii="IRNazanin" w:hAnsi="IRNazanin" w:eastAsia="IRNazanin"/>
          <w:color w:val="111111"/>
          <w:sz w:val="28"/>
          <w:sz w:val="28"/>
          <w:szCs w:val="28"/>
          <w:rtl w:val="true"/>
          <w:lang w:bidi="fa-IR"/>
        </w:rPr>
        <w:t>تقریبا می‌توان ادعا نمود که احادیث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تفسیر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کتب تفسیری روایی عامه بوفور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وی توسط صحابه و تابعین و اکابر علمای عامه جرح گردیده وبسیاری او را به اشاعه‌ی اکاذیب متهم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بسیاری از احکام دینی، اخباری دروغین از خود بربافته و آنها را در میان مسلمانان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ازدواج فرد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هنگامی که محرم بوده ازدواج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حال آنکه سایر تابعین صراحتا این قول عکرمه را تکذیب کرده و وی را متهم به وضع آن نموده‌اند</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خوردن حیوان مذبوحی را که هنگام ذبحش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باشد جایز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در حالیکه این حکم که به دروغ توسط عکرمه به ابن عباس نسبت داده شده است مخالف نص صریح</w:t>
      </w:r>
    </w:p>
    <w:p>
      <w:pPr>
        <w:pStyle w:val="BookText"/>
        <w:rPr/>
      </w:pP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احکام مجعولی که توسط عکرمه ساخته شده بسیار است و علمای عامه در کتب خود به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 به جعلی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برای آنکه اعتقادات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تفسیر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اتقان نشاند غالبا آنها را به یکی از صحابه پیامبر و عمدتا به جناب عبدالله بن عباس نسبت داده که اکثر آنها 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اظهار اکاذیب خویش تا آنجا بی‌پروا بوده که حتی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نیز از جمله‌ی خوارج بوده است</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باطل عکرمه و اکاذیب وی بقدری است که 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ایوب سختیانی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او، وی را به سفاهت و بی‌عقلی توصیف نموده‌اند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با تمامی این اوصاف جای افسوس و دریغ است که</w:t>
      </w:r>
      <w:bookmarkStart w:id="334" w:name="pg19281_194809"/>
    </w:p>
    <w:p>
      <w:pPr>
        <w:pStyle w:val="BookText"/>
        <w:rPr/>
      </w:pPr>
      <w:bookmarkEnd w:id="334"/>
      <w:r>
        <w:rPr>
          <w:rFonts w:ascii="IRNazanin" w:hAnsi="IRNazanin" w:eastAsia="IRNazanin"/>
          <w:color w:val="111111"/>
          <w:sz w:val="28"/>
          <w:sz w:val="28"/>
          <w:szCs w:val="28"/>
          <w:rtl w:val="true"/>
          <w:lang w:bidi="fa-IR"/>
        </w:rPr>
        <w:t xml:space="preserve">بگوییم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خود از عکرمه و ده‌ها ناصبی دیگر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درباره‌ی عکرمه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نمی‌توان یافت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احتجاج و استناد ننماید</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در صفحات بعد خواهید خواند بروشنی عدم صحت این ادعای بخاری را اثبات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 بسی تاسف است که برخی از نویسندگان معاصر مانند زرکلی به تجلیل از عکرمه پرداخته و او را یکی از اسطوانه‌های تفسیر قرآن معرفی نموده‌اند، و حال آنکه مطالبی که عکرمه درباره‌ی آیات قرآن عنوان نموده است تا آنجا دون و سخیف است که برخی از آنها برهانی قاطع بر الحاد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درباره‌ی آیات متشابه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آیات متشابه قرآن را بدان جهت نازل کرده است تا وسیله‌ای برای گمراه کردن دیگران باشد</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17006150_1280447820"/>
      <w:bookmarkStart w:id="336" w:name="_Toc117"/>
      <w:bookmarkEnd w:id="335"/>
      <w:r>
        <w:rPr>
          <w:rtl w:val="true"/>
        </w:rPr>
        <w:t>بعضی از صحابه و تابعین و علمای عامه که به جرح عکرمه پرداخته‌اند</w:t>
      </w:r>
      <w:bookmarkEnd w:id="336"/>
    </w:p>
    <w:p>
      <w:pPr>
        <w:pStyle w:val="BookText"/>
        <w:rPr/>
      </w:pPr>
      <w:r>
        <w:rPr>
          <w:rFonts w:ascii="IRNazanin" w:hAnsi="IRNazanin" w:eastAsia="IRNazanin"/>
          <w:color w:val="111111"/>
          <w:sz w:val="28"/>
          <w:sz w:val="28"/>
          <w:szCs w:val="28"/>
          <w:rtl w:val="true"/>
          <w:lang w:bidi="fa-IR"/>
        </w:rPr>
        <w:t>ما در اینجا نام بعضی از صحابه و تابعین و علمای عامه را که به جرح عکرمه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ارجاع به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عبدالله بن عباس بن عبدالمطلب قرشی هاشمی صحابی متوفای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لهیعه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موافق با آراء نجده‌ی حروری حدیث نقل</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یکبار نزد نجده رفت و مدت شش ماه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آنگاه که بازگشت، به نزد عبدالله بن عباس آمد و به او سلام نمود، ابن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الخبیث</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در کتاب تهذیب التهذیب جمله‌ی ابن عباس را تحریف نموده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الحدیث</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عبدالله بن عمر بن خطاب صحابی متوفای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 که عبدالله بن عمر از جمله کسانی بود که در نماز به نجده بن عامر 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بنیانگذار یکی از فرق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می‌کرد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با این حال در نظر ابن عمر، عکرمه فردی کذاب بود و لذا به غلام خود نافع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نافع، از خدا بترس، و بمانند عکرمه که به ابن عباس دروغ نسبت می‌داد، به من دروغ نسبت مده</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بن مسعود هذلی کوفی متوفای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عکرمه برای من حدیثی نقل کرد و گفت من آن را از ابن عباس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من برای من کاغذ و دوات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برایت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 را بنویسی؟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رای خودم را گفتم</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ناقل این حایت مسلم بن حجاج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همانطوریکه می‌بینیم عکرمه در آن به جعل روایت اعتراف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سعید بن مسیب مدنی متوفای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علمای عامه در میان تابعین سعید بن مسیب برجسته‌ترین راوی است بگونه‌ای که بسیاری از علما مرسلات وی را در عداد مسانید محسوب می‌نمایند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و ابن قتیبه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برد تو بمانند عکرمه که به ابن عباس دروغ نسبت می‌داد، به من دروغ نسبت مده</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مسیب نقل شده که وی عکرمه و خصیب بن ناصح را کذاب معرفی نموده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لازم به ذکر است که سعید بن مسیب در مواقف متعددی به تکذیب عکرمه پرداخته است</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سعید بن جبیر کوفی متوفای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عثمان بن خثیم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با سعید بن جبیر نشسته بودیم که عکرمه را دیدیم که با جماعتی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نزد عکرمه بروید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کنید و بیاد بسپارید که چه پرسیدید و چه پاسخ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 و نزد عکرمه رفتیم و از وی سوالاتی نمودیم و او نیز به ما پاسخ داد؛ آمدیم و همه را به سعید بن جبیر گفتیم، سعید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سعید بن جبیر نقل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عکرمه از گفتارش</w:t>
      </w:r>
    </w:p>
    <w:p>
      <w:pPr>
        <w:pStyle w:val="BookText"/>
        <w:rPr/>
      </w:pPr>
      <w:r>
        <w:rPr>
          <w:rFonts w:ascii="IRNazanin" w:hAnsi="IRNazanin" w:eastAsia="IRNazanin"/>
          <w:color w:val="111111"/>
          <w:sz w:val="28"/>
          <w:sz w:val="28"/>
          <w:szCs w:val="28"/>
          <w:rtl w:val="true"/>
          <w:lang w:bidi="fa-IR"/>
        </w:rPr>
        <w:t>دست برمی‌داشت مرکبها برای رفتن به نزد او آماده می‌گشت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سعید بن جبیر در مواقف دیگری نیز عکرمه را تضعیف نموده است</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ابوحجاج مجاهد بن جبر مخزومی متوفای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نیز از جمله افرادی است که عکرمه را کذاب می‌داند</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طاووس بن کیسان حمیری خولانی همدانی یمانی متوفای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عکرمه از خدا می‌ترسید و از گفتارش دست برمی‌داشت مرکبها برای رفتن به سوی او آماده می‌گشت</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یا ابوعبدالرحمن قاسم بن محمد بن ابی‌بکر مدنی متوفای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یکبار عثمان بن مره حدیثی از عکرمه برای قاس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قاسم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کذاب است، او هنگام صبح حدیثی را نقل می‌کند و شب هنگام همان حدیث را بصورت مخالف حدیث صبح روایت می‌نماید</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سیرین بصری متوفای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بن سند خویش نقل می‌کند که یکبار از محمد بن سیرین درباره‌ی عکرمه پرسیده شد، وی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کذابی از اهل بهشت باشد مرا خوشحال نخواهد نمود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ذهبی عبارت محمد بن سیرین را اینطور نقل کرده که</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عکرمه از اهل بهشت باشد موجب ناخشنودی من نخواهد بود ولی عکرمه کذاب است</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عکرمه را کذاب معرفی نموده است</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صلت بن دینار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بن سیرین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ما را اذیت می‌کند و چیزهایی برای ما نقل می‌گوید که ما آنها را ناپسند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در جواب من سخنی درباره‌ی عکرمه گفت که از خدا می‌خواهم که عکرمه را بکشد و ما را از دست او راحت نماید</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نقل می‌کند که محمد بن سیرین کراهت داشت حتی نام عکرمه را در سلسله‌ی سند حدیثش نقل نماید و آنگاه که می‌خواست بگوید فلان حدیث را عکرمه از ابن عباس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نام عکرمه را که کذاب است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 عن ابن عباس</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ابن کثیر که حقا باید گفت در میان مورخین از چهره‌های کریه تحریف حقایق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 ابن عباس</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ابی‌رباح متوفای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 بن خلیفه تکذیب شدن عکرمه را توسط عطاء نقل کرده است</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علی بن عبدالله بن عباس متوفای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حارث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نزد علی بن عبدالله بن عباس رفتم دیدم عکرمه به در طویله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 خود اینگونه رفتار می‌کنید؟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 من دروغ نسبت می‌دهد</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قتاده بن دعامه بن قتاده سدوسی بصری متوفای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چیزی که از عکرمه حفظ کردم فقط یک بیت شعر است</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یحیی بن سعید بن قیس انصاری متوفای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انصاری و ایوب را دیدم که درباره‌ی عکرمه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بن ایوب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فردی کذاب بود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جوزی در کتاب خویش تصریح می‌نماید که یحیی بن سعدی، عکرمه را کذاب معرفی نموده است</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ابوحارث محمد بن عبدالرحمن بن مغیره قرشی معروف به ابن ابی‌ذئب متوفای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ابی‌ذئب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عکرمه غلام ابن عباس را دیدم، وی فرد غیر</w:t>
      </w:r>
    </w:p>
    <w:p>
      <w:pPr>
        <w:pStyle w:val="BookText"/>
        <w:rPr/>
      </w:pPr>
      <w:r>
        <w:rPr>
          <w:rFonts w:ascii="IRNazanin" w:hAnsi="IRNazanin" w:eastAsia="IRNazanin"/>
          <w:color w:val="111111"/>
          <w:sz w:val="28"/>
          <w:sz w:val="28"/>
          <w:szCs w:val="28"/>
          <w:rtl w:val="true"/>
          <w:lang w:bidi="fa-IR"/>
        </w:rPr>
        <w:t>قابل اعتماد بود</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مالک بن انس اصبحی مدنی متوفای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رجوع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مرآه الجنان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عکرمه خوشش نمی‌آمد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یحیی بن معین نقل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یادی نمی‌کرد چون عکرمه پیرو آراء صفریه بود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ابی‌عمران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عکرمه روایت نقل نمی‌کرد</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نام عکرمه را در سند احادیثش نمی‌برد</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عادت داشت که اسم افراد ضعیفی مانند عکرمه و دیگران را از اسنادش حذف کند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از آنجائیکه عکرمه از اعتقادات خوارج پیروی می‌کرد زمانیکه در کتابهایش می‌خواست به وی اشاره نماید بجای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 بن عیسی و مطرف بن عبدالله مدنی و محمد بن ضحاک حزامی و دیگران نقل کرده‌اند که مالک، عکرمه را موثق نمی‌دانست و امر کرده بود که کسی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نگیرد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و ذهبی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عکرمه را کذاب معرفی کرده است</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نسبت بن عکرمه نظر بدی داشت</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از عکرمه روی‌گردان بود و از او اجتناب می‌کرد</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می‌گوید از آنجائیکه گفته شده که عکرمه اعتقادات خوارج را داشته است لذا مالک و مسلم از او روی‌گردان بوده‌اند</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ادریس شافعی مطلبی 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مناقب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مرآه الجنان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النجوم الزاهره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طبقات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نام کسانی را که درباره‌ی مناقب و شرح حال شافعی کتابی متسقل نوشته‌اند چنین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علی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فرقه‌ی 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زکریا بن یحیی ساجی، عبدالرحمن بن ابی‌حاتم، ابوالحسن آبری، حاکم نیسابوری، ابوعلی حسن بن حسین حمکان، ابوعبدالله قطان، اسماعیل سرخسی، عبدالقاهر بغدادی، ابوبکر بیهقی، خطیب بغدادی، فخر رازی، ابن المقری، ابوالحسن بیهقی معروف به فندق، و ابوالمعالی جوینی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سبکی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شافعیان محمد بن ادریس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نمی‌دانم که کسی حدیث عکرمه را بپذیرد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سعد بن منیع قرشی بصری بغدادی 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صاحب کتاب معروف طبقات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حدیث عکرمه نمی‌توان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او کسی است که مردم علیه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ابوزکریا یحیی بن معین بغدادی متوفای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عکرمه را کذاب معرفی کرده است</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محمد حنبل شیبانی بغدادی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Style w:val="FootnoteAnchor"/>
          <w:rtl w:val="true"/>
        </w:rPr>
        <w:footnoteReference w:id="423"/>
      </w:r>
      <w:r>
        <w:rPr>
          <w:rFonts w:ascii="IRNazanin" w:hAnsi="IRNazanin" w:eastAsia="IRNazanin"/>
          <w:color w:val="111111"/>
          <w:sz w:val="28"/>
          <w:sz w:val="28"/>
          <w:szCs w:val="28"/>
          <w:rtl w:val="true"/>
          <w:lang w:bidi="fa-IR"/>
        </w:rPr>
        <w:t>و جروح بسیاری را از دیگران درباره‌ی عکرمه نقل نموده است، که از جمله‌ی آنها جرح مالک و ابن سیرین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بن خالد مورد اعتمادتر از عکرمه غلام ابن عباس می‌باشد، </w:t>
      </w:r>
      <w:r>
        <w:rPr>
          <w:rStyle w:val="FootnoteAnchor"/>
          <w:rtl w:val="true"/>
        </w:rPr>
        <w:footnoteReference w:id="424"/>
      </w:r>
      <w:r>
        <w:rPr>
          <w:rFonts w:ascii="IRNazanin" w:hAnsi="IRNazanin" w:eastAsia="IRNazanin"/>
          <w:color w:val="111111"/>
          <w:sz w:val="28"/>
          <w:sz w:val="28"/>
          <w:szCs w:val="28"/>
          <w:rtl w:val="true"/>
          <w:lang w:bidi="fa-IR"/>
        </w:rPr>
        <w:t>و این در حالی است که عکرمه بن خالد فردی است که بخاری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منکر الحدیث است</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 از آنجائیکه گفته شده که عکرمه اعتقادات خوارج را داشته است لذا مالک و مسلم از او روی‌گردان بوده‌اند</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عمر دارقطنی بغدادی متوفای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نمودیم دارقطنی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عادت داشت که اسم افراد ضعیفی مانند عکرمه و دیگران را از اسنادش حذف کند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دارقطنی در این عبارت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 تضعیف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یاقوت بن عبدالله رومی حموی 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است که عکرمه به مولای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نسبت می‌داد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ابوعباس شمس‌الدین احمد بن ابی‌بکر محمد بن خلکان شافعی 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کتاب 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علیه عکرمه سخن گفته‌اند،</w:t>
      </w:r>
    </w:p>
    <w:p>
      <w:pPr>
        <w:pStyle w:val="BookText"/>
        <w:rPr/>
      </w:pPr>
      <w:r>
        <w:rPr>
          <w:rFonts w:ascii="IRNazanin" w:hAnsi="IRNazanin" w:eastAsia="IRNazanin"/>
          <w:color w:val="111111"/>
          <w:sz w:val="28"/>
          <w:sz w:val="28"/>
          <w:szCs w:val="28"/>
          <w:rtl w:val="true"/>
          <w:lang w:bidi="fa-IR"/>
        </w:rPr>
        <w:t>زیرا وی آراء خوارج را داشته است</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همانطوریکه پیشتر در متن کتاب خواندید صحابه و تابعین بسیاری اظهار داشته‌اند که آیه‌ی شریفه‌ی تطهیر در خصوص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و علی و فاطمه و حسن و حسین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 و عکرمه تنها فردی است که اظهار نموده آیه‌ی تطهیر در شان پنج تن نیست و تنها اوست که گفته آیه‌ی مذکور در شان زنان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خوانندگان نظر علمای عامه را درباره‌ی عکرمه دانستند بخوبی درخواهند یافت که استناد به قول فرد معلوم‌الحالی چون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دروغ‌پردازان و خوارج بوده و از دشمنان اهل‌بیت پیامبر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حدی می‌تواند بی‌پایه و اساس و نابخردانه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بعضی از مفسرین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موارد بازیچه‌ی دست تبهکاران سیاستهای ضد دینی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قول عکرمه را در مقابل تمامی روایات صحیحه، بعنوان یک نظر شاخص تفسیری در کتب خود نقل نموده‌اند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 لکل نبی عدوا شیاطین الانس و الجن یوحی بعضهم الی بعض زخرف القول غرورا و لو شاء ربک ما فعلوه فذرهم و ما یفترون</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337" w:name="pg19281_194826"/>
    </w:p>
    <w:p>
      <w:pPr>
        <w:pStyle w:val="Heading3"/>
        <w:numPr>
          <w:ilvl w:val="2"/>
          <w:numId w:val="1"/>
        </w:numPr>
        <w:rPr/>
      </w:pPr>
      <w:bookmarkStart w:id="338" w:name="__RefHeading___Toc17006152_1280447820"/>
      <w:bookmarkStart w:id="339" w:name="_Toc118"/>
      <w:bookmarkEnd w:id="337"/>
      <w:bookmarkEnd w:id="338"/>
      <w:r>
        <w:rPr>
          <w:rtl w:val="true"/>
        </w:rPr>
        <w:t>آیه‌ی امانت و روایتی از امام صادق</w:t>
      </w:r>
      <w:bookmarkEnd w:id="339"/>
    </w:p>
    <w:p>
      <w:pPr>
        <w:pStyle w:val="BookText"/>
        <w:rPr/>
      </w:pPr>
      <w:r>
        <w:rPr>
          <w:rFonts w:ascii="IRNazanin" w:hAnsi="IRNazanin" w:eastAsia="IRNazanin"/>
          <w:color w:val="111111"/>
          <w:sz w:val="28"/>
          <w:sz w:val="28"/>
          <w:szCs w:val="28"/>
          <w:rtl w:val="true"/>
          <w:lang w:bidi="fa-IR"/>
        </w:rPr>
        <w:t xml:space="preserve">آیه‌ی امانت و روایتی از امام صادق علیه‌السلام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کامل روایت مفضل بن عمر از امام صادق علیه‌السلام چنین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خلق الارواح قبل الاجساد بالفی عام فجعل اعلاها و اشرفها ارواح محمد و علی و فاطمه والحسن والحسین و الائمه بعدهم صلوات‌الله‌علیهم فعرضها علی السموات و الارض و الجبال، فغشیها و نورهم، فقال الله تبارک و تعالی للسموات و الارض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احبائی و اولیائی و حججی علی خلقی و ائمه بریتی، ما خلقت خلقا احب الی منهم، و لمن تولاهم خلقت جنتی، و لمن خالفهم و عاداهم خلقت ناری، فمن ادعی منزلتهم منی و محلهم من عظمتی عذبته عذابا لا اعذبه احدا من العالمین، و جعلته و المشرکین فی اسفل درک من ناری، و من اقر بولایتهم و لم یدع منزلتهم منی و مکانهم من عظمتی جعلته معهم فی روضات</w:t>
      </w:r>
    </w:p>
    <w:p>
      <w:pPr>
        <w:pStyle w:val="BookText"/>
        <w:rPr/>
      </w:pPr>
      <w:r>
        <w:rPr>
          <w:rFonts w:ascii="IRNazanin" w:hAnsi="IRNazanin" w:eastAsia="IRNazanin"/>
          <w:color w:val="111111"/>
          <w:sz w:val="28"/>
          <w:sz w:val="28"/>
          <w:szCs w:val="28"/>
          <w:rtl w:val="true"/>
          <w:lang w:bidi="fa-IR"/>
        </w:rPr>
        <w:t>جناتی، و کان لهم فیها ما یشاوون عندی و ابحتهم کرامتی، و احللتهم جواری، و شفعتهم فی المذنبین من عبادی و امائی، فولایتهم امانه عند خلقی، فایکم یحملها باثقالها و یدعیها لنفسه دون خیرتی؟ فابت السماوات و الارض و الجبال ان یحملنها و اشفقن من ادعاء منزلتها و تمنی محلها من عظمه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اسکن الله عز و جل آدم و زوجته الجنه،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منها رغدا حیث شئتما و لاتقربا هذه 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شجره الحنطه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فنظرا الی منزله محمد و علی و فاطمه والحسن والحسین و الائمه بعدهم فوجداها اشرف منازل اهل الجنه،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لمن هذه المنزله؟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ارفعا رووسکما الی ساق عرشی، فرفعا رووسهما فوجدا اسم محمد و علی و فاطمه والحسن و الحسین و الائمه صلوات الله علیهم مکتوبه علی ساق العرش بنور من نور الجبار جل جلاله،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اکرم اهل هذه المنزله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احبهم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اشرفهم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هم ما خلقتکما، هولاء خزنه علمی و امنائی علی سری، ایاکما ان تنظرا الیهم بعین الحسد، و تمنیا منزلتهم عندی، و محلهم من کرامتی فتدخلا بذلک فی نهی و عصیانی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من الظالمون؟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المدعون لمنزلتهم بغیر حق</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فارنا منازل ظالمیهم فی نارک تی نراها کما راینا منزلتهم فی جنتک، فامر الله تبارک و تعالی النار، فابرزت جمیع ما فیها من الوان النکال و العذاب، و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الظالمین لهم المدعین لمنزلتهم فی اسفل درک منها کلما ارادوا ان یخرجوا منها اعیدوا فیها و کلما نضجت جلودهم بدلوا سواها لیذوقوا العذاب، یا آدم و یا حواء لاتنظرا الی انواری و حججی بعین الحسد فاهبطکما عن جواری و</w:t>
      </w:r>
    </w:p>
    <w:p>
      <w:pPr>
        <w:pStyle w:val="BookText"/>
        <w:rPr/>
      </w:pPr>
      <w:r>
        <w:rPr>
          <w:rFonts w:ascii="IRNazanin" w:hAnsi="IRNazanin" w:eastAsia="IRNazanin"/>
          <w:color w:val="111111"/>
          <w:sz w:val="28"/>
          <w:sz w:val="28"/>
          <w:szCs w:val="28"/>
          <w:rtl w:val="true"/>
          <w:lang w:bidi="fa-IR"/>
        </w:rPr>
        <w:t xml:space="preserve">احل بکما 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لهما الشیطان لیبدی لهما ما وری عنهما من سوآتهما و قال ما نهیکما ربکما عن هذه الشجره الا ان تکونا ملکین او تکونا من الخالدین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قاسمهما انی لکما لمن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فدلهما بغرور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حملهما علی تمنی منزلتهم فنظرا الیهم بعین الحسد، فخذلا حتی اکلا من شجره الحنطه، فعاد مکان ما اکلا شعیرا، فاصل الحنطه کلها مما لم یاکلاه، و اصل الشعیر کله مما عاد مکان ما اکلاه، فلما اکلا من الشجره طار الحلی و الحلل عن اجسادهما و بقیا عریانین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طفقا یخصفان علیهما من ورق الجنه و نادیهما ربهما الم انهکما عن تلکما الشجره و اقل لکما ان الشیطان لکما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ظلمنا انفسنا و ان لم تغفر لننا و ترحمنا لنکونن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من جواری فلا یجاورنی فی جنتی من یعصینی فهبطا موکولین الی انفسهما فی طلب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اراد الله عز و جل ان یتوب علیهما جاءهما جبرئیل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انکما ظلمتما انفسکما بتمنی منزله من فضل علیکما، فجزاوکماما قد عوقبتما به من الهبوط من جوار الله عز و جل الی ارضه، فسلا ربکما بحق الاسماء التی رایتموها علی ساق العرش حتی یتوب علیکما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نسالک بحق الاکرمین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والحسن والحسین والائمه الا تبت علینا و رحمتنا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علیهما، انه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انبیاء الله بعد ذلک یحفظون هذه الامانه و یخبرون بها اوصیاءهم و المخلصین من اممهم، فیابن حملها و یشفقون من ادعائها و حملها الانسان الذی قد عرف، فاصل کل ظلم منه الی یوم‌القیامه، و ذلک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الامانه علی السموات والارض و الجبال فابین ان یحملنها و اشفقن منها</w:t>
      </w:r>
    </w:p>
    <w:p>
      <w:pPr>
        <w:pStyle w:val="BookText"/>
        <w:rPr/>
      </w:pPr>
      <w:r>
        <w:rPr>
          <w:rFonts w:ascii="IRNazanin" w:hAnsi="IRNazanin" w:eastAsia="IRNazanin"/>
          <w:color w:val="111111"/>
          <w:sz w:val="28"/>
          <w:sz w:val="28"/>
          <w:szCs w:val="28"/>
          <w:rtl w:val="true"/>
          <w:lang w:bidi="fa-IR"/>
        </w:rPr>
        <w:t xml:space="preserve">و حملها الانسان انه کان ظلوما 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ارواح را دو هزار سال قبل از خلقت بدنها آفرید؛ و شریفترین و برترین روحها را، ارواح محمد، علی، فاطمه و حسنین و ائمه‌ی نه‌گانه از نسل حسین بن علی علیهم‌السلام قرار داد و آن را بر آسمانها و زمین و کوهها عرضه کرد، نور چهارده معصوم همه جا را فراگرفت و جهانگیر شد، آنگاه از جانب حق تبارک و تعالی به آسمانها و زمین و کوهها خطاب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دوستان و اولیاء من، و اینان هستند حجتهای من بر همه‌ی مخلوقاتم، و اینانند امامان مخلوقات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نیافریده‌ام که در نزد من از آنان محبوبتر باشد، بهشتم را برای دوستان آنان، و آتش دوزخم را برای مخالفین و دشمنان آنان خلق نموده‌ام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کسی را که مقام و منزلت آنان را ادعا نماید و هر فردی را که مدعی مرتبت و جایگاه شامخ آنان باشد چنان عذاب خواهم نمود که کسی از مخلوقات را بمانند او عذاب نکرده باشم، و او را با مشرکین به درک اسفل آتش دوزخم روانه خواهم نمود؛ و کسانی که به ولایت آنان اقرار نمایند و مقام و منزلت و جایگاه رفیع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ننمایند همگی را در بستانهای بهشت خویش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آنچه را که طلب کنند در جنت من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خواهند بود، و شفاعتشان را در خصوص گناهکاران زن و مرد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ولایتشان امانت من است در نزد مخلوقاتم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این برگزیدگان من، آیا کیست که بتواند به این امانت با</w:t>
      </w:r>
    </w:p>
    <w:p>
      <w:pPr>
        <w:pStyle w:val="BookText"/>
        <w:rPr/>
      </w:pPr>
      <w:r>
        <w:rPr>
          <w:rFonts w:ascii="IRNazanin" w:hAnsi="IRNazanin" w:eastAsia="IRNazanin"/>
          <w:color w:val="111111"/>
          <w:sz w:val="28"/>
          <w:sz w:val="28"/>
          <w:szCs w:val="28"/>
          <w:rtl w:val="true"/>
          <w:lang w:bidi="fa-IR"/>
        </w:rPr>
        <w:t xml:space="preserve">تمام سنگینی‌اش خیانت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آن را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مقام را برای خویش ادعا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و زمین و کوهها همگی از ترک قبول این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نمودند و از ادعای این مقام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تمنای آن ترسیدند و اندیشه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خدای عز و جل آدم و همسرش حوا را در بهشت ساکن گردانید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می‌خواهید بخورید ولی به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درخت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که در آن صورت 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 و حوا به مکان و منزلت محمد و علی و فاطمه و حسن و حسین و امامان بعد از آنان علیهم‌السلام نظر افکندند و دریافتند که مقامات آنان اشرف منازل اهل بهشت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مقام والای چه کسانی است؟ خطاب آمد که سربلند کنید و به ساق عرش من نظر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هنگامی که سر به سوی عرش الهی لند کردند و مشاهده کردند که نام محمد، علی، فاطمه، حسن و حسین و ائمه بعد از آنان با خط نور از جانب خدای جبار بر ساق عرش نوشته شده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چه کرامت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اینان نزد تو محبوبند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این موجودات در نزد تو گرامی و شریف هستند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شما دو نفر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خزانه‌داران علم من و امینان اسرار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اینکه به آنان بدیده‌ی حسد بنگرید، و بپرهیزید از اینکه منزلتی را که آنان در نزد من دارند و مقام گرامی و رفیع آنان را تمنا نمایید، در ان صورت نواهی مرا مرتکب شده‌اید و بر من عصیان نموده‌اید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مدعی مقام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ستمکاران خواهید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چه کسانی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مقام و منزلت آنان را بناحق ادعا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جایگاه آن کسانی را که در حق آنان ستم می‌کنند و در آتش دوزخ تو جای می‌گیرند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همانگونه که منازل این چهارده تن را در بهشت تو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منازل ستمکاران به آنان را نیز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آتش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 تمامی گونه‌های عذاب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ستمکاران به آنان، و ادعا کنندگان مقام آنان در درک اسفل جهنم خواهد بود؛ هرگاه که این ستمکاران بخواهند از آتش خارج گردند دیگر بار به آن بازگردانده می‌شوند، و هرگاه که پوستهای آنان بسوزد دیگر بار پوستهای جدید می‌شوند تا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آدم و ای حوا، به این انوار و حجتهای من با دیده‌ی حسد منگرید، در آن صورت از جوار من دور خواهید شد و خوار خواهید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شیطان آن دو را وسوسه نمود، به این نیت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جامه‌ی بهشتی از آنان برداشته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عورتهای پوشیده‌ی آنان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 دو گفت پروردگارتان شما را از این درخت به این دلیل نهی نموده است چون در آن صورت فرشته خواهید شد یا جاوید خواهید گردید؛ آنگاه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 که من خیرخواه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دو را واداشت که با دیده‌ی غبطه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منزلت و مقام آنان را بنمایند، پس آن دو آنقدر فرود آمدند تا از درخت گندم تناول نمودند، ولی آنچه را که آنان خواستند از آن بخورند 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اصل تمامی گندمها از آن چیزی است که آن دو نتوانستند از آن</w:t>
      </w:r>
    </w:p>
    <w:p>
      <w:pPr>
        <w:pStyle w:val="BookText"/>
        <w:rPr/>
      </w:pPr>
      <w:r>
        <w:rPr>
          <w:rFonts w:ascii="IRNazanin" w:hAnsi="IRNazanin" w:eastAsia="IRNazanin"/>
          <w:color w:val="111111"/>
          <w:sz w:val="28"/>
          <w:sz w:val="28"/>
          <w:szCs w:val="28"/>
          <w:rtl w:val="true"/>
          <w:lang w:bidi="fa-IR"/>
        </w:rPr>
        <w:t>بخورند، و اصل تمامی شعیرها از همان چیزی است که آن دو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آن دو از آن درخت خوردند زیورها و جامه‌های آنان از بدن آنان برخاست و آن دو عریان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شدند که با برگهای بهشتی خود را بپوشانند، و خداوند آن دو را ندا کرد که آیا من شما را از این درخت منع نکردم، و آیا من بشما نگفتم که شیطان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 پروردگارا، ما بر خویش ستم نمودیم و اگر تو ما را نیامرزی و بر ما رحمت نفرمایی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و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فرمان مرا بکار نبندد نباید در بهشت من در جوار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کردند و طلب معاش آن دو به خودشان موکول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خدای عز و جل اراده فرمود که توبه‌ی آدم و حوا را قبول کند، جبرئیل نازل شد و خطاب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تمنای مقام و منزلت کسانی که برتر از شمایند بر خود ستم روا داشتید، و جزای شما همین هبوط از جوار خداوند عز و جل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پروردگار خود بخواهید که به حق آن نامهایی که بر ساق عرش الهی مشاهده کردید توبه‌ی شما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و حوا چنین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می‌کنیم به حق محمد، علی، فاطمه، حسن و حسین و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تو از همه گرامی‌ترند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ما را بپذیری و ما را مشمول رحمت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تعالی توبه‌ی آنان را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او توبه‌پذیر و مهربان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انبیا همواره حافظ این امانت بودند و آن را به اوصیا و افراد مخلص امتهای خویش معرفی می‌کردند، و از خیانت به این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خودداری می‌ورزیدند و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خود حذر می‌نمودند،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خیانت نمود، و لذا اصل و ریشه‌ی تمامی ظلمها تا روز قیامت هم اوست، و از این روست که خداوند عز و 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الامانه علی السموات و الارض و الجبال فابین ان یحملنها و اشفقن منها و حملها الانسان انه کان ظلوما جهولا</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روایت خوانندگان محترم باید توجه داشته باشند که با عنایت به اینکه عقلا و نقلا عصمت انبیاء الهی امری ثابت و محرز و مسلم است لذا در حدیث فوق، کلام بگونه‌ی مجازی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فنظرا الیهم بعین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 و حوا به مقام پنج تن غبطه خوردند لذا در ادامه‌ی حدیث آمده است که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انکما انما ظلمتما انفسکما بتمنی منزله من فضل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آدم و حوا به ظالمین نیز مجازی است نه حقیقی، و این تشبه به دلیل تمنای مقام پنج تن است و نه ادعای منزلت آنان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مهم دیگر این است که با استفاده از برخی روایات یکی از وجوه معنی آیه‌ی امانت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همانطوریکه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انبیاء الله بعد ذلک یحفظون هذه الامانه و یخبرون بها اوصیاءهم و المخلصین من اممهم، فیابون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نتیجه گرفت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فرد به ناحق ادعا نماید که امانتی که در دست اوست از آن خود اوست، یعنی خیانت در امانت</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ماثوره که از ائمه معصومین علیهم‌السلام‌نقل شده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در برخی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و هر کس که به ناحق ادعای آن را نماید کافر می‌باشد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همه‌ی ما می‌دانیم که حضرت آدم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منزلت و مقام پنج تن را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دیگر انبیاء الهی این امانت را حفظ نموده و به اخبار و تبلیغ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آن را نپذیرفته و در این امانت الهی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هستند که ولایت خلافت الهی را از صاحبان بحق آن غصب نمودند و خود ادعای مرتبت و مقام پنج تن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ابوالشرور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زجاج در کتاب معانی القرآن و اعرابه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خیانت در امانت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خیانت در</w:t>
      </w:r>
    </w:p>
    <w:p>
      <w:pPr>
        <w:pStyle w:val="BookText"/>
        <w:rPr/>
      </w:pPr>
      <w:r>
        <w:rPr>
          <w:rFonts w:ascii="IRNazanin" w:hAnsi="IRNazanin" w:eastAsia="IRNazanin"/>
          <w:color w:val="111111"/>
          <w:sz w:val="28"/>
          <w:sz w:val="28"/>
          <w:szCs w:val="28"/>
          <w:rtl w:val="true"/>
          <w:lang w:bidi="fa-IR"/>
        </w:rPr>
        <w:t>امانت نماید حمل امانت نموده است و هر کس که گناه نماید حمل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 سپس از قول حسن بصری نقل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کافر و منافقی هستند که حمل امانت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خیانت در امانت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اوامر الهی اطاعت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انبیا و صدیقین و مومنینی که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نمی‌شود، و آنچه که در ادامه‌ی این آیه آمده است این مطلب را تایید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لیعذب الله المنافقین و المنافقات و المشرکین و المشرکات و یتوب الله علی المومنین و المومنات و کان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خوانندگانی که مایل به کسب اطلاعات بیشتر از دیگر وجوه تفسیر آیه‌ی امانت می‌باشند می‌توانند به 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بفرمایند</w:t>
      </w:r>
      <w:r>
        <w:rPr>
          <w:rFonts w:eastAsia="IRNazanin" w:cs="IRNazanin"/>
          <w:color w:val="111111"/>
          <w:sz w:val="28"/>
          <w:szCs w:val="28"/>
          <w:rtl w:val="true"/>
          <w:lang w:bidi="fa-IR"/>
        </w:rPr>
        <w:t>.</w:t>
      </w:r>
      <w:bookmarkStart w:id="340" w:name="pg19281_194836"/>
    </w:p>
    <w:p>
      <w:pPr>
        <w:pStyle w:val="Heading3"/>
        <w:numPr>
          <w:ilvl w:val="2"/>
          <w:numId w:val="1"/>
        </w:numPr>
        <w:rPr/>
      </w:pPr>
      <w:bookmarkStart w:id="341" w:name="__RefHeading___Toc17006154_1280447820"/>
      <w:bookmarkStart w:id="342" w:name="_Toc119"/>
      <w:bookmarkEnd w:id="340"/>
      <w:bookmarkEnd w:id="341"/>
      <w:r>
        <w:rPr>
          <w:rtl w:val="true"/>
        </w:rPr>
        <w:t xml:space="preserve">موقف و مقام فاطمه در محشر </w:t>
      </w:r>
      <w:r>
        <w:rPr>
          <w:rtl w:val="true"/>
        </w:rPr>
        <w:t>(</w:t>
      </w:r>
      <w:r>
        <w:rPr>
          <w:rtl w:val="true"/>
        </w:rPr>
        <w:t>از زبان پیامبر اکرم</w:t>
      </w:r>
      <w:r>
        <w:rPr>
          <w:rtl w:val="true"/>
        </w:rPr>
        <w:t>)</w:t>
      </w:r>
      <w:bookmarkEnd w:id="342"/>
    </w:p>
    <w:p>
      <w:pPr>
        <w:pStyle w:val="BookText"/>
        <w:rPr/>
      </w:pPr>
      <w:r>
        <w:rPr>
          <w:rFonts w:ascii="IRNazanin" w:hAnsi="IRNazanin" w:eastAsia="IRNazanin"/>
          <w:color w:val="111111"/>
          <w:sz w:val="28"/>
          <w:sz w:val="28"/>
          <w:szCs w:val="28"/>
          <w:rtl w:val="true"/>
          <w:lang w:bidi="fa-IR"/>
        </w:rPr>
        <w:t>موقف و مقام حضرت زهرا علیهاالسلام در محشر از زبان پیامبر اکرم صلی الله علیه و آله و سلم</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فرات از قول ابن عباس روایت شده است که امیرالمومنین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رسول‌الله صلی الله علیه و آله و سلم ذات یوم علی فاطمه علیهاالسلام و هی حزینه،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حزنک یا بنیه؟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ذکرت المحشر و وقوف الناس عراه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انه لیوم عظیم ولکن قد اخبرنی جبرئیل عن الله عز و جل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تنشق عنه الارض یوم القیامه انا، ثم ابی‌ابراهیم، ثم بعلک علی 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 الله الیک جبرئیل فی سبعین الف ملک فیضرب علی قبرک سبع قباب من نور، ثم یاتیک اسرافیل بثلاث حلل من نور فیقف عند راسک</w:t>
      </w:r>
    </w:p>
    <w:p>
      <w:pPr>
        <w:pStyle w:val="BookText"/>
        <w:rPr/>
      </w:pPr>
      <w:r>
        <w:rPr>
          <w:rFonts w:ascii="IRNazanin" w:hAnsi="IRNazanin" w:eastAsia="IRNazanin"/>
          <w:color w:val="111111"/>
          <w:sz w:val="28"/>
          <w:sz w:val="28"/>
          <w:szCs w:val="28"/>
          <w:rtl w:val="true"/>
          <w:lang w:bidi="fa-IR"/>
        </w:rPr>
        <w:t>فینادینک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الی محشرک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فتقومین آمنه روعتک، مستوره عورتک، فیناولک اسرافیل الحلل فتلبسینها، و یاتیک زوقائیل بنجیبه من نور، زمامها من لولو رطب علیها محفه من ذهب، فترکبینها و یقود زوقائیل بزمامها، و بین یدیک سبعون الف ملک بایدیهم الویه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جد بک السیر استقبلتک سبعون الف حوراء، یستبشرون بالنظر الیک، بید کل واحده منهن مجمره من نور یسطع منها ریح العود من غیر نار، و علیهن اکالیل الجوهر المرصع بالزبرجد الاخضر، فیسرن عن یمینک، فاذا سرت مثل الذی سرت من قبرک الی ان لقینک، استقبلتک مریم بنت عمران، فی مثل من معک من الحور فتسلم علیک و تسیرهی و من معها عن یسارک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تستقبلک امک خدیجه بنت خویلد اول المومنات بالله و رسوله، و معها سبعون الف ملک بایدیهم الویه التکبیر، فاذا قربت من الجمع استقبلتک حواء فی سبعین الف حوراء و معها آسیه بنت مزاحم فتسیرهی و من معها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توسطت الجمع، و ذلک ان الله یجمع الخلائق فی صعید واحد، فیستوی بهم الاقدام ثم ینادی مناد من تحت العرش یسمع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ابصارکم حتی تجوز فاطمه الصدیقه بنت محمد و من معها، فلاینظر الیک یومئذ الا ابراهیم خلیل الرحمن صلوات الله و سلامه علیه و علی بن ابی‌طالب، و یطلب آدم حواء فیراها مع امک خدیجه امامک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ینصب لک منبر من النور فیه سبع مراقی بین المرقاه الی المرقاه صفوف الملائکه، بایدیهم الویه النور، و یصطف الحور العین عن یمین المنبر و عن یساره و اقرب النساء معک عن یسارک حواء و آسیه، فاذا صرت فی اعلی المنبر اتاک جبرئیل علیه‌السلام، 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سلی حاجتک، 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ارنی الحسن و الحسین فیاتیانک و اوداج الحسین تشخب دما،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خذ لی الیوم حقی ممن ظلمنی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فیغضب عند ذلک الجلیل، و یغضب لغضبه جهنم و الملائکه اجمعون، فتزفر جهنم عند ذلک زفره، ثم یخرج فوج من النار و یلتقط قتله الحسین و ابناءهم و ابناء ابنائهم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انا لم نحضر الحسین، فیقول الله لزبانیه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خذوهم بسیماهم بزرقه الاعین و سواد الوجوه، خذوا بنواصیهم فالقوهم فی الاسفل من النار فانهم کانوا اشد علی اولیاء الحسین من آبائهم الذین حاربوا الحسین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سلی حاجتک، 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شیعه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شیعه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فمن و معک شیعتک و شیعه ولدک و شیعه امیرالمومنین آمنه روعاتهم، مستوره عوراتهم، قد ذهبت عنهم الشدائد، و سهلت لهم الموارد، یخاف الناس و هم لایخافون، و یظما الناس و هم لایظماون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بلغت باب الجنه، تلقتک اثنتا عشر الف حوراء، لم یتلقین احدا قبلک و لایتلقین احدا کان بعدک، بایدیهم حراب من نور، علی نجائب من نور، رحائلها من الذهب الاصفر و الیاقوت، ازمتها من لولو رطب، علی کل نجیب نمرقه من سندس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دخلت الجنه تباشر بک اهلها، و وضع لشیعتک موائد من جوهر علی اعمده من نور، فیاکلون منها و الناس فی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فیما اشتهت انفسهم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و اذا استقر اولیاء الله فی الجنه زارک وآدم و من دونه من النبیین و ان فی بطنان الفردوس لولوتان من عرق واحد، لولوه بیضاء و لولوه صفراء فیهما قصور و دور، فی کل واحده سبعون الف دار، فالبیضاء منازل لنا</w:t>
      </w:r>
    </w:p>
    <w:p>
      <w:pPr>
        <w:pStyle w:val="BookText"/>
        <w:rPr/>
      </w:pPr>
      <w:r>
        <w:rPr>
          <w:rFonts w:ascii="IRNazanin" w:hAnsi="IRNazanin" w:eastAsia="IRNazanin"/>
          <w:color w:val="111111"/>
          <w:sz w:val="28"/>
          <w:sz w:val="28"/>
          <w:szCs w:val="28"/>
          <w:rtl w:val="true"/>
          <w:lang w:bidi="fa-IR"/>
        </w:rPr>
        <w:t>و لشیعتنا، و الصفراء منال لابراهیم و آل‌ابراهیم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فما کنت احب ان اری یومک و لاابقی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ابنتی لقد اخبرنی جبرئیل عن الله عز و جل انک اول من تلحقنی من اهل بیتی فالویل کله لمن ظلمک، و الفوز العظیم لمن نصرک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عباس اذا ذکر هذا الحدیث تلا هذه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اتبعتهم ذریتهم بایمان الحقنا بهم ذریتهم و ما التناهم من عملهم من شی‌ء کل امری بما کسب رهین</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و سلم بر فاطمه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روز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چه چیزی تو را اینچنین محزون ساخته 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از محشر و اینکه مردم در روز قیامت بصورت عریان محشور خواهند شد یاد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براستی که روز قیامت روز بزرگی است، ولی جبرئیل از سوی خداوند متعال به من خبر داده است که در روز قیامت اولین کسی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گشوده خواهد شد من خواهم بود، پس از من پدرم ابراهیم خواهد بود، سپس همسر تو علی بن‌ابی‌طالب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جبرئیل را با هفتاد هزار ملک بسوی تو روانه می‌سازد، جبرئیل بر بر تو هفت قبه‌ی نور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اسرافیل با سه حله از نور نزد تو می‌آید و کنار سر تو می‌ایستد و تو را چنین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p>
    <w:p>
      <w:pPr>
        <w:pStyle w:val="BookText"/>
        <w:rPr/>
      </w:pPr>
      <w:r>
        <w:rPr>
          <w:rFonts w:ascii="IRNazanin" w:hAnsi="IRNazanin" w:eastAsia="IRNazanin"/>
          <w:color w:val="111111"/>
          <w:sz w:val="28"/>
          <w:sz w:val="28"/>
          <w:szCs w:val="28"/>
          <w:rtl w:val="true"/>
          <w:lang w:bidi="fa-IR"/>
        </w:rPr>
        <w:t xml:space="preserve">دخت محمد،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هراس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ستر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برخواهی خواست، اسرافیل حله‌ها را به تو خواهد داد و تو آنها را خواهی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زوقائیل مرکبی از نور را برای تو می‌آورد، مرکبی که زمام آن از لولو است و بر آن کجاوه‌ای از زر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 آن سوار می‌گردی و زوقائیل زمام آن مرکب را می‌گیرد و آن را هدایت می‌نماید، و این در حالی است که هفتاد هزار ملک در حالیکه بیرق تسبیح در دست دارند در مقابل تو ایستاده‌اند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تو به راه خود ادامه دهی، هفتاد هزار حوری به استقبال تو خواهند شتافت، و به دیدار تو شاد و مسرور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یک از این حوریان مجمره‌ای از نور است که رایحه‌ی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آتشی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حوریان تاجهایی از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به زبرجد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سمت راست تو روان می‌گردند،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جلالی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خود بسوی آنان آمدی دیگربار روان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حوریان بمانند تو، او ر نیز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استقبالت خواهد آمد و به تو سلام خواهد نمود، و سپس خود با تمامی حوریانی که همراه اویند در سمت چپ تو روان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خدیجه بنت خویلد که اولین بانوی ایمان آورنده‌ی به خدا و رسول خداست به استقبالت خواهد آمد؛ هفتاد هزار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تکبیر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نزدیک جمع گردی حوا در میان هفتاد هزار حوری به استقبال تو خواهد آمد و آسیه‌ی بنت مزاحم نیز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تمامی همراهانش با تو براه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خلائق را در یک مکان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تو به میان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یک منادی از زیر عرش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w:t>
      </w:r>
    </w:p>
    <w:p>
      <w:pPr>
        <w:pStyle w:val="BookText"/>
        <w:rPr/>
      </w:pPr>
      <w:r>
        <w:rPr>
          <w:rFonts w:ascii="IRNazanin" w:hAnsi="IRNazanin" w:eastAsia="IRNazanin"/>
          <w:color w:val="111111"/>
          <w:sz w:val="28"/>
          <w:sz w:val="28"/>
          <w:szCs w:val="28"/>
          <w:rtl w:val="true"/>
          <w:lang w:bidi="fa-IR"/>
        </w:rPr>
        <w:t>است که تمامی خلائق صدای او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فروبندید تا فاطمه‌ی صدیقه دخت محمد با همراهانش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هیچکس جز ابراهیم خلیل صلوات الله و سلامه علیه و جز علی بن ابی‌طالب به تو نگاه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حواست و حوا را با مادر تو خدیجه در پیشاپیش تو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تو منبری از نور منصب می‌گردد که هفت پله دارد، میان هر پله صفوفی از ملائکه وجود دارد و در دست آنان رایات نور است، حورالعین درسمت راست و چپ منبر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تو نزدیکترین زن به تو حوا و آسیه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بالای منبر رسیدی جبرئیل علیه‌السلام نزد تو خواهد آمد و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اگر حاجتی داری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حسن و حسین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بسوی تو خواهند آمد در حالیکه ازشاهرگ گلوی حسین خون فوران می‌زند واین سخن بر زبانش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حق مرا از کسانی که به من ظلم کرده‌اند بستان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جلیل خشم می‌گیرد، و از خشم او جهنم و تمامی ملائکه غضب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با بانگی مهیب شعله برمی‌کشد، گروهی از آتش بیرون می‌آیند و قاتلان حسین و فرزندان قاتلان حسین و فرزندان فرزندان قاتلان حسین را جمع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قاتلان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حاضر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دخالتی در کشتن او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زبانیه‌ی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سیمایشان بگیرید، چهره‌هایی که چشمان زاغ و صورتی سیاه دارند، از موی پیشانیشان بگیرید و همه را به مکان اسفل آتش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دوستان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پدرانشان که با حسین جنگیدند و او را بقتل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دشمنی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هرچه می‌خواهی از خدای خویش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شیعیان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شیعیان فرزندان مرا نیز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نیز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شیعیان شیعیان مرا نیز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در میان اهل محشر برو و هر کسی که به تو پناه آورد همراه تو به بهشت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آنگاهست که تمامی خلایق دوست دارند که ایکاش فاطمی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با شیعیانت و شیعیان فرزندانت و شیعیان امیرالمومنین بدون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خواهی شد، و این در حالی است که عورتهای آنان پوشیده و مستور است و شدائد و ناملایمات از آنان برطرف شده و مواقف بر آنان سهل گردیده است، مردم همگی هراسانند ولی آنان خوف و هراسی ندارند، مردم تشنه‌اند و حال آنکه آنان تشنه نیستند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 به دروازه‌ی بهشت برسی دوازده هزار حوری با تو مواجه می‌گردند، حوریانی که قبل از تو احدی را ندیده‌اند و احدی را نیز پس از تو نخواهند دید، در دست آنان نیزه‌هایی از نور است و بر مرکبهایی از نور نشسته‌اند که دارای زینهایی از طلای زرد و یاقوت است، افسار آنها را از مروارید می‌باشد، بر هر مرکبی بالشی از دیبای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به بهشت وارد گردی اهل جنت به یکدیگر بشارت ورود تو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تو خوانها و سفره‌هایی از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پایه‌هایی از نور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می‌شود، آنان از آن خوانها می‌خورند در حالیکه دیگر مردم در حال محاسبه شدن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همیشه در هر آنچه که اشتها نمایند تنعمی جاودانه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اولیای پروردگار در بهشت مستقر گردند، آدم و دیگر انبیا به زیارت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بهشت دو مروارید است که از یک اصل است، یکی مرواریدی سفید است و دیگری مرواریدی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مروارید، قصرها و خانه‌هایی قرار دارد، که در هر یک از آنها هفتاد هزار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منازل ما و شیعیان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منازل ابراهیم و آل‌ابراهیم صلوات‌الله‌علیهم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سخنان 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دوست ندارم که پس از تو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جبرئیل از سوی خداوند متعال به من خبر داده است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خواهی بود که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کسانی که به تو ظلم نمایند، و رستگاری عظیم از آن کسانی خواهد بود که تو را یاری می‌کنند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زمانیکه این حدیث را یاد می‌نمود به تلاوت این آیه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ایمان آوردند و فرزندانشان نیز در ایمان پیرو آنان گردیدند، ما آن فرزندان را به آنان خواهیم رسانید و از پاداش عمل آنان چیزی نخواهیم کاست که هر نفسی در گرو عمل خویش است</w:t>
      </w:r>
      <w:r>
        <w:rPr>
          <w:rFonts w:eastAsia="IRNazanin" w:cs="IRNazanin"/>
          <w:color w:val="111111"/>
          <w:sz w:val="28"/>
          <w:szCs w:val="28"/>
          <w:rtl w:val="true"/>
          <w:lang w:bidi="fa-IR"/>
        </w:rPr>
        <w:t>».</w:t>
      </w:r>
      <w:bookmarkStart w:id="343" w:name="pg19281_194843"/>
    </w:p>
    <w:p>
      <w:pPr>
        <w:pStyle w:val="Heading3"/>
        <w:numPr>
          <w:ilvl w:val="2"/>
          <w:numId w:val="1"/>
        </w:numPr>
        <w:rPr/>
      </w:pPr>
      <w:bookmarkStart w:id="344" w:name="__RefHeading___Toc17006156_1280447820"/>
      <w:bookmarkStart w:id="345" w:name="_Toc120"/>
      <w:bookmarkEnd w:id="343"/>
      <w:bookmarkEnd w:id="344"/>
      <w:r>
        <w:rPr>
          <w:rtl w:val="true"/>
        </w:rPr>
        <w:t xml:space="preserve">بشارت بهشت به شیعیان فاطمه </w:t>
      </w:r>
      <w:r>
        <w:rPr>
          <w:rtl w:val="true"/>
        </w:rPr>
        <w:t>(</w:t>
      </w:r>
      <w:r>
        <w:rPr>
          <w:rtl w:val="true"/>
        </w:rPr>
        <w:t>از لسان امام باقر</w:t>
      </w:r>
      <w:r>
        <w:rPr>
          <w:rtl w:val="true"/>
        </w:rPr>
        <w:t>)</w:t>
      </w:r>
      <w:bookmarkEnd w:id="345"/>
    </w:p>
    <w:p>
      <w:pPr>
        <w:pStyle w:val="BookText"/>
        <w:rPr/>
      </w:pPr>
      <w:r>
        <w:rPr>
          <w:rFonts w:ascii="IRNazanin" w:hAnsi="IRNazanin" w:eastAsia="IRNazanin"/>
          <w:color w:val="111111"/>
          <w:sz w:val="28"/>
          <w:sz w:val="28"/>
          <w:szCs w:val="28"/>
          <w:rtl w:val="true"/>
          <w:lang w:bidi="fa-IR"/>
        </w:rPr>
        <w:t xml:space="preserve">بشارت بهشت رفتن شیعیان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امام باقر علیه‌السلام</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فرات چنین می‌خوانیم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لابی‌جعفر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رسول‌الله، حدثنی بحدیث فی فضل جدتک فاطمه اذا انا حدثت به الشیعه فرحوا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جدی، عن رسول‌الله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القیامه نصب للانبیاء و الرسل منابر من نور فیکون منبری اعلی منابرهم یوم القیامه، ثم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اخطب؛ فاخطب بخطبه لم یسمع احد من الانبیاء و الرسل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ینصب للاوصیاء منابر من نور و ینصب لوصی علی بن ابی‌طالب فی اوساطهم منبر من نور، فیکون منبره اعلی منابرهم، ثم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اخطب، فیخطب بخطبه لم یسمع احد من الاوصیاء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ینصب لاولاد الانبیاء و المرسلین منابر من نور فیکون لابنی و سبطی و ریحانتی ایام حیاتی من نور، ثم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اخطبا، فیخطبان بخطبتین لم یسمع احد من اولاد الانبیاء و المرسلین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المنادی و هو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بنت محمد؟ این خدیجه بنت خویلد؟ این مریم بنت عمران؟ این آسیه بنت مزاحم؟ این ام‌کلثوم ام‌یحیی بن زکریا؟ فیقمن،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الجمع لمن الکرم الیوم؟ فیقول محمد و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الجمع، انی قد جعلت الکرم لمحمد و علی والحسن و الحسین و فاطمه، یا اهل الجمع طاطاوا الرووس و غضوا الابصار، فان هذه فاطمه تسیر الی الجنه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فیایتیها جبرئیل بناقه من نوق الجنه مدبجه الجنبین، خطامها من اللولو المخفق الرطب، علیها رحل من المرجان، فتناخ بین یدیها فترکبها فیبعث الیها ماه الف ملک فیسیرون علی یمینها، و یبعث الیها ماه الف ملک فیسیرون علی یسارها و یبعث الیها ماه الف ملک یحملونها علی اجنحتهم حتی یسیرونها علی باب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صارت عند باب الجنه تلتفت،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حبیبی، ما التفاتک و قد امرت بک الی جنتی؟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احببت ان یعرف قدری فی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حبیبی ارجعی فانظری من کان فی قلبه حب لک او لاحد من ذریتک خذی محبیها کما یلتقط الطیر الحب الجید من الح الردی، فاذا سار شیعتها معها عند باب الجنه، یلقی الله فی قلوبهم ان یلتفتوا، فاذا التفتوا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احبائی ما التفاتکم و قد شفعت فیکم فاطمه بنت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احببنا ان یعرف</w:t>
      </w:r>
    </w:p>
    <w:p>
      <w:pPr>
        <w:pStyle w:val="BookText"/>
        <w:rPr/>
      </w:pPr>
      <w:r>
        <w:rPr>
          <w:rFonts w:ascii="IRNazanin" w:hAnsi="IRNazanin" w:eastAsia="IRNazanin"/>
          <w:color w:val="111111"/>
          <w:sz w:val="28"/>
          <w:sz w:val="28"/>
          <w:szCs w:val="28"/>
          <w:rtl w:val="true"/>
          <w:lang w:bidi="fa-IR"/>
        </w:rPr>
        <w:t>قدرنا فی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احبائی ارجعوا و انظروا من احبکم لحب فاطمه، انظروا من اطعمکم لحب فاطمه، انظروا من کساکم لحب فاطمه، انظروا من سقاکم شربه فی حب فاطمه، انظروا من رد عنکم غیبه فی حب فاطمه، خذوا بیده و ادخلوه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لایبقی فی الناس الا شاک او کافر او منافق، فاذا صاروا بین الطبقات نادوا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ان لا کره فنکون من المومنین</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هیهات هیهات منعوا ماطلبوا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و انهم لکاذبون</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به امام باقر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 ای فرزند رسول خدا؛ به من حدیثی درباره‌ی فضیلت فاطمه بفرمایید تا آنگاه که آن را برای شیعیان نقل نمودم از شنیدن آن شاد و مسرور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نمود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قیامت فرارسد برای انبیا و رسولان منابری از نور نصب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 من بلندتر از منابر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چنان سخنرانی خواهم کرد که مانند آن را هیچیک از انبیا و رسل نشنیده باشند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برای اوصیا منابری از نور نصب خواهد گردید و در وسط</w:t>
      </w:r>
    </w:p>
    <w:p>
      <w:pPr>
        <w:pStyle w:val="BookText"/>
        <w:rPr/>
      </w:pPr>
      <w:r>
        <w:rPr>
          <w:rFonts w:ascii="IRNazanin" w:hAnsi="IRNazanin" w:eastAsia="IRNazanin"/>
          <w:color w:val="111111"/>
          <w:sz w:val="28"/>
          <w:sz w:val="28"/>
          <w:szCs w:val="28"/>
          <w:rtl w:val="true"/>
          <w:lang w:bidi="fa-IR"/>
        </w:rPr>
        <w:t>آنها منبری از نور برای وصی من علی بن ابی‌طالب نصب خواهد شد، منبر او بلندتر از منبر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سخنرانی کن؛ آنگاه علی چنان سخنرانی ایراد خواهد نمود که هیچیک ازاوصیا بمانند آن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منابری از نور برای فرزندان انبیا و مرسلین نصب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فرزند من و دو ریحانه‌ی زندگی من نیز منبری از نور نصب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آندو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نمایید، آنان نیز دو سخنرانی ایراد خواهند نمود که هیچیک از فرزندان انبیا و مرسلین بمانند آن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فاطمه‌ی بنت محمد؟ کجاست خدیجه‌ی بنت خویلد؟ کجاست مریم بنت عمران؟ کجاست آسیه‌ی بنت مزاحم؟ کجاست ام‌کلثوم مادر یحیی بن زکریا؟ زمانیکه این زان برمی‌خیزند،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 امروز کرم به دست کیست؟ محمد و علی و حسن و حسین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یگانه‌ی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جمع خلایق، 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محمد و علی و حسن و حسین و فاطمه قرار دادم، ای اهل محشر، سرها فروگیرید و چشمان فروبندید، این فاطمه است که به سوی جنت روان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جبرئیل با ناقه‌ای از شتران بهشتی نزد او می‌آید در حالیکه دو پهلویش به زیور آراسته است، افسارش از مروارید درخشان است و بر آن جهازی از مرجان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در کنار فاطمه می‌نشیند و او بر آن سوار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ملک از سمت راست او و یکصد هزار ملک از سمت چپ او روان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یکصد هزار ملک دیگر فرستاده می‌شوند</w:t>
      </w:r>
    </w:p>
    <w:p>
      <w:pPr>
        <w:pStyle w:val="BookText"/>
        <w:rPr/>
      </w:pPr>
      <w:r>
        <w:rPr>
          <w:rFonts w:ascii="IRNazanin" w:hAnsi="IRNazanin" w:eastAsia="IRNazanin"/>
          <w:color w:val="111111"/>
          <w:sz w:val="28"/>
          <w:sz w:val="28"/>
          <w:szCs w:val="28"/>
          <w:rtl w:val="true"/>
          <w:lang w:bidi="fa-IR"/>
        </w:rPr>
        <w:t>تا فاطمه را بر روی بالهای خویش به دروازه‌ی جنت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فاطمه به دروازه‌ی بهشت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دلیل این التفات تو چیست؟ مگر نه اینکه تو را فرمان ورود به بهشت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دارم امروز قدر و منزلت من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بازگرد و نظر افکن، هر کسی را که در قلبش محبت تو و یا محبت یکی از ذریه‌ی تو بود دستش را بگیر و او را به بهشت وارد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روز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پرنده‌ای که دانه‌های نیکو را از دانه‌های ناپسند جدا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محبان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شیعیان فاطمه با او به در بهشت می‌رسند خداوند در قلب آنان می‌اندازد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دیگر سو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حبیبان من، دلیل این التفات شما از جنت چیست، همانا من شفاعت فاطمه دختر حبیب خود را درباره‌ی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داریم که امروز قدر و منزلت ما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حبیبان من، بازگردید و بنگرید که چه کسانی شما را به دلیل محبتتان به فاطمه دوست می‌داشتند، ببینید چه کسانی به شما بخاطر محبت به فاطمه اطعام می‌نمودند، ببینید چه کسانی بخاطر محبت به فاطمه به شما جامه می‌پوشانیدند، ببینید چه کسانی بخاطر محبتشان به فاطمه به شما جرعه‌ای آب داده‌اند، ببینید چه کسانی بخاطر محبت به فاطمه مانع غیبت دیگران از شما شده‌اند، آنان را با دست خویش بگیرید و به بهشت داخل نمایید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کسی در میان مردم بر جای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بهشت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تردیدکننده‌ی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فرد</w:t>
      </w:r>
    </w:p>
    <w:p>
      <w:pPr>
        <w:pStyle w:val="BookText"/>
        <w:rPr/>
      </w:pPr>
      <w:r>
        <w:rPr>
          <w:rFonts w:ascii="IRNazanin" w:hAnsi="IRNazanin" w:eastAsia="IRNazanin"/>
          <w:color w:val="111111"/>
          <w:sz w:val="28"/>
          <w:sz w:val="28"/>
          <w:szCs w:val="28"/>
          <w:rtl w:val="true"/>
          <w:lang w:bidi="fa-IR"/>
        </w:rPr>
        <w:t>کافر و یا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گردند و در میان طبقات آن واقع شوند چنین ندا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ان لنا کره فنکون من المومنین</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آنان از آنچه که درخواست می‌کنند منع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انهم لکاذبون</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346" w:name="pg19281_194849"/>
    </w:p>
    <w:p>
      <w:pPr>
        <w:pStyle w:val="Heading3"/>
        <w:numPr>
          <w:ilvl w:val="2"/>
          <w:numId w:val="1"/>
        </w:numPr>
        <w:rPr/>
      </w:pPr>
      <w:bookmarkStart w:id="347" w:name="__RefHeading___Toc17006158_1280447820"/>
      <w:bookmarkStart w:id="348" w:name="_Toc121"/>
      <w:bookmarkEnd w:id="346"/>
      <w:bookmarkEnd w:id="347"/>
      <w:r>
        <w:rPr>
          <w:rtl w:val="true"/>
        </w:rPr>
        <w:t>روایتی از جابر بن عبدالله انصاری در منقبت فاطمه</w:t>
      </w:r>
      <w:bookmarkEnd w:id="348"/>
    </w:p>
    <w:p>
      <w:pPr>
        <w:pStyle w:val="BookText"/>
        <w:rPr/>
      </w:pPr>
      <w:r>
        <w:rPr>
          <w:rFonts w:ascii="IRNazanin" w:hAnsi="IRNazanin" w:eastAsia="IRNazanin"/>
          <w:color w:val="111111"/>
          <w:sz w:val="28"/>
          <w:sz w:val="28"/>
          <w:szCs w:val="28"/>
          <w:rtl w:val="true"/>
          <w:lang w:bidi="fa-IR"/>
        </w:rPr>
        <w:t xml:space="preserve">روایتی از جابر بن عبدالله انصاری در منقبت حضرت فاطمه علیهاالسلام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ابیه علیهماالسلام، عن جابر بن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رسول‌الله صلی الله علیه و آله و سلم صلاه العصر، فلما انفتل جلس فی قبلته و الناس حوله، فبیاهم کذلک اذ قبل الیه شیخ من مهاجره العرب، علیه سمل قد تهلل و اخلق، و هو لایکاد یتمالک کبرا و ضعفا، فاقبل علیه رسول‌الله صلی الله علیه و آله و سلم یستحثه الخبر،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انا جائع الکبد فاطعمنی، و عاری الجسد فاکسنی، و فقیر فارشنی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ما اجد لک شیئا، ولکن الدال علی الخیر کفاعله، انطلق الی منزل من یحب الله و رسوله و یحبه الله و رسوله، یوثر الله علی نفسه، انطلق الی حجره</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بیتها ملاصق بیت رسول‌الله صلی الله علیه و آله و سلم الذی ینفرد به لنفسه من ازواجه،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قم، فقف به علی منزل فاطمه، فانطلق الاعرابی مع بلال، فلما وقف علی باب فاطمه 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اهل‌بیت النبوه، و مختلف الملائکه، و مهبط جبرئیل الروح الامین بالتنزیل من عند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فمن انت یا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العرب، اقبلت علی ابیک سید البشر مهاجرا من شقه و انا یا بنت محمد عاری الجسد، جائع الکبد، فواسینی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لفاطمه و علی فی تلک الحال و رسول‌الله صلی الله علیه و آله و سلم ثلاثا ما طعموا فیها طعاما، و قد علم رسول‌الله صلی الله علیه و آله و سلم ذلک من شانهما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فعمدت فاطمه الی جلد کبش مدبوغ بالقرظ کان ینام علیه الحسن والحسین،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ایها الطارق، فعسی الله ان یرتاح لک ما هو خیر منه، 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شکوت الیک الجوع فناولتینی جلد کبش ما انا صانع به مع ما اجد من السغب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لما سمعت هذا من قوله الی عقد کان فی عنقها اهدته لها فاطمه بنت عمها حمزه بن عبدالمطلب، فقطعته من عنقها و نبذته الی الاعرابی،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 بعه فعسی الله ان یعوضک به ما هو خیر منه، فاخذ الاعرابی العقد و انطلق الی مسجد رسول‌الله و النبی صلی الله علیه و آله و سلم جالس فی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اعطتنی فاطمه هذه العقد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فعسی الله ان یصنع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النبی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یصنع الله لک و قد اعطتکه فاطمه بنت محمد سیده بنات آدم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عمار بن یاسر رحمه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اتاذن لی بشراء هذا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 یا عمار فلو اشترک فیه الثقلان ما عذبهم الله بالنار، فقال</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العقد یا اعرابی؟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بشبعه من الخبز و اللحم، و برده یمانیه استر بها عورتی و اصلی فیها لربی، و دینار یبلغنی الی اهلی، و کان عمار قد باع سهمه الذی نفله رسول‌الله صلی الله علیه و آله و سلم من خیبر و لم یبق منه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عشرون دینارا و ماتا درهم هجریه وبرده یمانیه و راحلتی تبلغک اهلک و شبعک من خبز البر و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اسخاک بالمال ایا الرجل، و انطلق به عمار فوفاه ما ضمن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الاعرابی الی رسول‌الله صلی الله علیه و آله و سلم، فقال له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اشبعت و اکتسیت؟ 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استغنیت بابی انت و امی، قال فاجز فاطمه بصنیعها، 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اله، ما استحدثناک، و لا اله لنا نعبده سواک و انت رازقنا علی کل الجهات، اللهم اعط فاطمه ما لا عین رات و لا اذن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 النبی صلی الله علیه و آله و سلم علی دعائه و اقبل علی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اعطی فاطمه فی الدنیا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ابوها و ما احد من العالمین مثلی، و علی بعلها و لولا علی ما کان لفاطمه کفو ابدا، و اعطاها الحسن و الحسین و ما للعالمین مثلهما سیدا شباب اسباط الانبیاء و سیدا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بازائه مقداد و عمار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اتانی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انها اذا قبضت و دفنت یسالها الملکان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نبیک؟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القائم علی شفیر قبری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ازیدکم من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و کل بها رعیلا من الملائکه یحفظونها من بین یدیها و من خلفها و عن یمینها و عن شمالها و هم معها فی حیاتها، و عند قبرها و عند موتها یکثرون الصلاه علیها و علی ابیها و بعلها و بنیها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زارنی بعد وفاتی فکانما زارنی فی حیاتی؛ و من زار فاطمه فکانما زارنی؛ و</w:t>
      </w:r>
    </w:p>
    <w:p>
      <w:pPr>
        <w:pStyle w:val="BookText"/>
        <w:rPr/>
      </w:pPr>
      <w:r>
        <w:rPr>
          <w:rFonts w:ascii="IRNazanin" w:hAnsi="IRNazanin" w:eastAsia="IRNazanin"/>
          <w:color w:val="111111"/>
          <w:sz w:val="28"/>
          <w:sz w:val="28"/>
          <w:szCs w:val="28"/>
          <w:rtl w:val="true"/>
          <w:lang w:bidi="fa-IR"/>
        </w:rPr>
        <w:t>من زار علی بن ابی‌طالب فکانمازار فاطمه، و من زار الحسن والحسین فکانمازار علیا، و من زار ذریتهما فکانما زارهما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 عمار الی العقد و طیبه بالمسک و لفه فی برده یمانیه، و کان له عبد اسمه سهم، ابتاعه من ذلک السهم الذی اصابه بخیبر، فدفع العقد الی المملوک،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العقد فادفعه الی رسول‌الله صلی الله علیه و آله و سلم و انت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المملوک العقد فاتی به رسول‌الله صلی الله علیه و آله و سلم و اخبره بقول عمار،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فاطمه، فادفع الیها و انت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المملوک بالعقد و اخبرها بقول رسول‌الله صلی الله علیه و آله و سلم، فاخذت فاطمه علیهاالسلام العقد و اعتقت المملوک، فضحک الغلام،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 با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اضحکنی عظم برکه هذا العقد، اشبع جائعا، و کسی عریانا، و اغنی فقیرا، و اعتق عبدا، و رجع الی ربه</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 آله و سلم نماز عصر را با ما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نماز حضرت به اتمام رسید در همان مکان نشست و مردم نیز به دور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 پیرمرد مسافر که از بادیه‌نشینان بود با جامه‌ای مندرس که نشان از کهنگی و پوسیدگی آن داشت وارد گردید وبا ناتوانی و ضعف بسوی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متوجه او گردیدند و از حال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فردی گرسنه و بی‌لباس و فقیر هستم لطفا مرا اطعام نمایید و جامه بپوشانید و به من رسیدگی کنید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برای تنو ندارم ولی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راه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نماید، مانند آن است که خود آن کار نیک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کسی برو که خدا و رسول خدا را دوست دارد، و خدا و پیامبر خدا نیز دوستدار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خواسته‌ی خدا را بر خواسته‌ی خویش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منزل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فاطمه علیهاالسلام در کنار خانه‌ای قرار داشت که پیامبر بهنگامی که با همسرانش نبود و تنها بود در آنجا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او را به منزل فاطمه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اعرابی برخاست و با بلال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منزل حضرت فاطمه رسید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موضع رفت و آمد ملائکه و محل نزول جبرئیل روح‌الامین با قرآن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شما کیستید؟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بادیه نشینانم، به اینجا سفر کردم و به نزد پدرت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من جامه‌ای ندارم و گرسنه هستم به من کمکی کن،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فاطمه و علی و خود پیامبر سه روز بود که چیزی نخورده بودند، و پیامبر نیز حال فاطمه و علی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بسوی پوست گوسفندی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برگ دباغی شده بود و حسن و حسین بر آن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را به پیرمرد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بگیرید، امید است خداوند بیشتر از این به شما رفاه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من نزد شما از گرسنگی خود شکایت می‌کنم و شما به من پوست گوسفند می‌دهید، من با این گرسنگی که دارم با این پوست چکار کنم؟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این سخن پیرمرد را شنید گردنبندی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عمویش حمزه بن عبدالمطلب به او داده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آویخته بود از گردن باز کرد و آن را به اعرابی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بگیرید و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در مقابل این گردنبند، بهتر از آن را</w:t>
      </w:r>
    </w:p>
    <w:p>
      <w:pPr>
        <w:pStyle w:val="BookText"/>
        <w:rPr/>
      </w:pPr>
      <w:r>
        <w:rPr>
          <w:rFonts w:ascii="IRNazanin" w:hAnsi="IRNazanin" w:eastAsia="IRNazanin"/>
          <w:color w:val="111111"/>
          <w:sz w:val="28"/>
          <w:sz w:val="28"/>
          <w:szCs w:val="28"/>
          <w:rtl w:val="true"/>
          <w:lang w:bidi="fa-IR"/>
        </w:rPr>
        <w:t>به شما عوض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گردنبند را گرفت و به مسجد رسول خدا رفت و در حالیکه پیامبر در میان اصحاب نشسته بودند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فاطمه به من این گردنبند را داد و گفت آن را بفروش شاید که خداوند به تو برکت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خداوند به تو خیر و برکت نخواهد داد و حال آنکه آن را فاطمه‌ی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سیده‌ی دختران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رحمه‌الله‌علیه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آیا به من اجازه می‌دهید که این گردنبند را بخرم؟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آن را بخر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می‌شدند خدا آنان را عذاب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آن را به چند می‌فروشی؟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مرا یکبار با نان و گوشت سیر کنی و یک برد یمانی نیز به من بدهی تا خود را با آن بپوشانم و با آن نماز بگزارم؛ همچنین دیناری به من بده تا بوسیله‌ی آن خود را به خانواده‌ام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عمار تمامی سهم خویش را از غنایمی که پیامبر اکرم از خیبر به وی داده بود فروخته بود و دیگر چیزی از آن غنایم برایش نمانده بود، لذا به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باضافه‌ی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 یک برد یمانی به تو می‌دهم؛ بعلاوه مرکب خودم را نیر به تو می‌بخشم تا تو را به نزد خانواده‌ات برساند و همچنین تو را با غذایی از نان گندم و گوشت اطعام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تو چقدر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باسخاوتی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عمار او را با خود برد و آنچه را که به او وعده داده بود به وی بخشید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سپس به نزد رسول خدا صلی الله علیه و آله و سلم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 شدی، و آیا جامه‌ی خویش را گرفتی؟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 شدم، پدر و مادرم بفدای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فاطمه را بخاطر این عملش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فاطمه دعا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خداوندگار تویی و ما پدید آورنده‌ی تو نیستیم، ما خدایی جز تو نداریم که او را بپرستیم و این تویی که از هر جهت رازق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فاطمه چنان چیزهایی عطا کن که نه چشمی آن را دیده و نه 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این دعای پیرمرد آمین گفتند و رو به صحابه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دنیا آن چیزها را به فاطمه عطا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او هستم و کسی در میان عالمیان بمانند من نیست، علی همسر اوست و اگر علی نبود برای فاطمه تا ابد کفوی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فاطمه، حسن و حسین را عطا نموده و حال آنکه در میان عالمیان کسی بمانند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سرور جوانان زاده‌های انبیائند و آقای جوانان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رو به مقداد و عمار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به شما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به من چیزی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فاطمه قبض روح گردد بخاک سپرده شود در قبرش دو ملک از وی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کسی که در کنار قبرم ایستاده است یعنی علی بن ابی‌طالب</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درباره‌ی فضیلت فاطمه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گروهی از ملائکه را برای نگاهبانی از فاطمه گمارده است تا در زمان</w:t>
      </w:r>
    </w:p>
    <w:p>
      <w:pPr>
        <w:pStyle w:val="BookText"/>
        <w:rPr/>
      </w:pPr>
      <w:r>
        <w:rPr>
          <w:rFonts w:ascii="IRNazanin" w:hAnsi="IRNazanin" w:eastAsia="IRNazanin"/>
          <w:color w:val="111111"/>
          <w:sz w:val="28"/>
          <w:sz w:val="28"/>
          <w:szCs w:val="28"/>
          <w:rtl w:val="true"/>
          <w:lang w:bidi="fa-IR"/>
        </w:rPr>
        <w:t xml:space="preserve">حیاتش و در قبرش و بهنگام فوتش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پیشاپیش او و پشت سر او و یمین و یسار او، وی را حفاظت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ملائکه دائما در حال نثار درود و صلوات به فاطمه و پدرش و همسرش و دو فرزندش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مرا پس از وفاتم زیارت نماید بمانند آن است که مرا در زمان حیاتم ملاقات نموده است، و هر کسی که فاطمه را زیارت نماید مانند این است که مرا زیارت نموده است، و هر کس که علی را زیارت کند مانند این است که فاطمه را زیارت کرده است، و هر کس که حسن و حسین را زیارت نماید مانند این است که علی را زیارت نموده است، و هر کس که ذریه‌ی حسن و حسین را زیارت نماید مانند این است که آن دو را زیارت کرده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عمار توجه خود را به گردنبند معطوف نمود و آن را با مشک، خوش‌بو ساخته، آن را در رد یمانی پیچید و به غلام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این غلام را با سهمی که از خیبر نصیبش شده بود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می‌روی و این گردنبند را به او می‌دهی، و من تو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نزد فاطمه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گفتن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فرمایشاتی که رسول خدا درباره‌ی حضرت بیان داشته بود فاطمه را باخبر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گردنبند را گرفت و آن بنده را آزار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خنده‌ای نمود و زمانیکه فاطمه علت خنده‌ی او را پرسید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فراوان این گردنبند مرا به خنده واداشت، این گردنبند گرسنه‌ای را سیر کرد، عریانی را پوشاند، فقیری را غنی نمود، بنده‌ای را آزار ساخت و عاقبت هم نزد صاحبش بازگشت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عنایت داشته باشند که پس از این به جهت اختصار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ذکر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می‌کنیم؛ لذا هر کجا که لفظ هجری را بطور مطلق دیدید منظور هجری قمری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که مایل به کسب آگاهی از حیات این آیات و همچنین کسب اطلاع از حیات اساتید دیگری که پس از این به نام آنها اشاره خواهد شد می‌باشند؛ به مقدمه کتاب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قلم استاد گرانمایه حضرت حجه الاسلام و المسلمین شیخ رضا امینی نجفی نگارش یافته مراجعه فرمایند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ر، ز، 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 فهرس ملحقات احقاق الحق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البقره،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ر، ز، 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 فهرس ملحقات احقاق الحق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البقره،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ر، ز، 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 فهرس ملحقات احقاق الحق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البقره،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ر، ز، 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 فهرس ملحقات احقاق الحق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البقره،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ر، ز، 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 فهرس ملحقات احقاق الحق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قصیده‌ی سید کریم امیری فیروزکوهی که در رثای علامه‌ی امینی سروده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منظورم استاد گرانمایه محقق ارجمند حضرت حجه الاسلام و المسلمین حاج آقا رضا امینی نجفی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زندگینامه‌ی مرحوم علامه امینی را بصورت مستوفی در مقدمه‌ی کتاب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فرموده‌اند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المتوسلین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دهمین دعای خمس عشره‌ی امام زین العابدین علیه‌السلام است که متن آن را ذیلا می‌خوانید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در لغت به معنی قذر و ناپاکی است و ابن کلبی در توضیح عبارت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رجس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 به معنی گناه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ابوبرزه‌ی نضله بن عبید بن عابد اسلمی متوفای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دیگری نیز در نسب ابوبرزه نقل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بن عمرو کندی حضرمی معروف به مقداد بن اسود متوفای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عامه در کتب خویش شأن نزول آیه‌ی تطهیر را از این صحابه نقل نموده‌اند و ما در تعلیق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را که این علما احادیث مربوطه را در آن روایت نموده‌اند بتفصیل درج نموده‌ایم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خدری می‌گوید 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الایه فی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 فی علی و حسن و حسین 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الصواعق‌المحرقه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شان پنج نفر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علی و حسن و حسین و فاطمه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صحابه‌ای که از ایشان وقوع این عمل پیامبر بمدت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گزارش شده است عبارتند از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بن عمرو کندی حضرمی معروف به مقداد بن اسود متوفای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عامه در کتب خویش شأن نزول آیه‌ی تطهیر را از این صحابه نقل نموده‌اند و ما در تعلیق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را که این علما احادیث مربوطه را در آن روایت نموده‌اند بتفصیل درج نموده‌ایم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شأن نزول آیه‌ی تطهیر در مجلدات دوازدهم به بعد الغدیر آمده و متاسفانه تاکنون طبع نگردیده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تا این زمان موفق به زیارت مجلدات مذکور نگردیده‌ام، ولی آنچه که مسلم است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کتبی که پس از فوت مرحوم علامه امینی بطبع رسیده، مدارک بیشتری در خصوص شأن نزول آیه‌ی تطهیر در دسترس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نام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رواتی را که شأن نزول آیه‌ی تطهیر را نقل 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شامل تابعین و علمای عامه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تعلیق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 هرچند که یقیا آنچه که در این تعلیق ذکر کرده‌ایم بهیچ وجه ما را از مطالبی که در این باره در الغدیر آمده است بی‌نیاز نخواهد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بزودی چشم شیعیان به بقیه‌ی مجلدات الغدیر نیز روشن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اشاراتی که در مجلدات مطبوع الغدیر به آیه‌ی تطهیر شده مطالبی است که در مجلدات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است و همگی بصورت اشاره بوده و در نهایت اختصار می‌باشد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خدری می‌گوید 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الایه فی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 فی علی و حسن و حسین 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الصواعق‌المحرقه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شان پنج نفر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علی و حسن و حسین و فاطمه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صحابه‌ای که از ایشان وقوع این عمل پیامبر بمدت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گزارش شده است عبارتند از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صحابه‌ای که از ایشان وقوع این عمل پیامبر بمدت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گزارش شده است عبارتند از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ام‌سلمه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هذه الایه فی بیی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یرید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البیت 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میکائیل و رسول‌الله و علی و فاطمه والحسن والحسین، و انا علی باب البیت،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الست من اهل البیت؟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الی خیر، انک من ازواج النبی، و ما قال انک من اهل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ام‌سلمه در روایتی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نزول آیه من به پیامبر عرض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آیا من هم می‌توانم از اصحاب کساء باشم و مشمول آیه‌ی تطهیر گردم؟ ام‌سلمه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سوال را از پیامبر نمودم و به خدا سوگند که حضرت پاسخ مثبت ندادند بلکه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و انا؟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انعم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الی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اینکه چنین ادعایی را هیچیک از همسران پیامبر اظهار نداشته‌اند عنایت به این نکته نیز ضرورت دارد که بعضی از زنان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جمله آنان عایشه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در معاصی و عصیان بر پروردگار غرق بوده‌اند که باید آنان را در حقیقت تمثالی از گناه و معصیت دانست و نه نمونه‌ای از انسان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درباره‌ی سیره‌ی عایشه و حفصه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دو از همسران پیامبر اکرم صلی الله علیه و آله و سلم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سخن بگوییم و از صدماتی که این دو نفر به پیکره‌ی اسلام وارد نموده‌اند بحث نماییم، بی‌تردید نیازمند به سیاه کردن هفتاد من کاغذ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جا دارد توجه خوانندگان را به یکی از روایات پیامبر اکرم صلی الله علیه و آله و سلم که در صحیح مسلم آمده است جلب کنیم و عایشه را با همین یک روایت به سوی محکمه‌ی عدالت روانه سازیم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کفایه‌الطالب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ینابیع‌الموده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مقتل‌الحسین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العمده ابن بطریق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تفسیر 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مناشده را در تعلیق شماره‌ی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عکرمه بربری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است که بتصریح علمای عامه از خوارج بوده و کذاب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دشمنی با خاندان پیامبر اشتهار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قسمت پایانی این کتاب در تعلیق شماره‌ی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عکرمه بتفصیل سخن خواهیم گفت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اکثر مفسرین معتقدند که آیه‌ی تطهیر در شأن علی و فاطمه و حسن و حسین نازل شده است بدلیل اینکه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یطهرکم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الصواعق‌المحرقه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هذه الایه منبع فضائل اهل البیت النبوی لاشتمالها علی غرر من ماثرهم و الاعتناء بشانهم حیث ابتدئت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المفیده لحصر ارادته تعالی فی امرهم علی اذهاب الرجس الذی هو الاثم او الشک فیما یجب الایمان به عنهم، و تطهیرهم من سائر الاخلاق و الاحوال المذمومه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سیاتی فی بعض الطرق تحریمهم علی النار، و هو فائده ذلک التطهیر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الصواعق‌المحرقه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علامه‌ی مجلسی درباره‌ی اینکه حضرت زهرا علیهاالسلام صدیقه می‌باشند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معنی صدیقه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وزن فعیله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مبالغه‌ی در صدق و تصدیق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آن است که فاطمه سلام‌الله‌علیها به آنچه که پدرشان پیامبر اکرم صلی الله علیه و آله و سلم از جانب پروردگار می‌آوردند کثیرالتصدیق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صدیقه سلام‌الله‌علیها همچنین در اقوالشان نیز صادق بوده‌اند و با کردار خویش، اقوال خود را تصدیق می‌نمودند و این دقیقا به معنی عصمت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مرآه‌العقول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ماجرای آمدن نجرانیان را به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خویش بطرق متعددی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 نقل نموده که خلاصه‌ی آن چنین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مصادر شأن نزول این آیه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فضائل‌الصحابه، باب من فضائل علی بن ابی‌طالب،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احمد محمد شاکر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باب فی مناقب 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معرفه علوم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حاکم 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تحفه‌الاشراف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سیر اعلام‌النبلاء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الصواعق‌المحرقه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تذکره‌الخواص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المواهب اللدنیه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ینابیع‌الموده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الاتحاف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درالسحابه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منتخب کنزالعمال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علی نطنزی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الخصائص العلویه حدیث مذکور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ارجاع به الخصائص العلویه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ارجح المطالب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کبیر ابوعبدالله محمد بن محمود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هبه الله معروف به محب‌الدین ابن نجار در سال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بغداد زاده شده و در سال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همانجا فوت گردیده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این حدیث را از حافظ ابن نجار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ینابیع‌الموده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عبدالرحمن بن کمال‌الدین مصری شافعی متوفای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معروف به سیوطی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علی بن احمد بن عمر دارقطنی متوفای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وی را می‌توان در بسیاری از کتب تراجم و تاریخ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نادره‌ی زمانه و عصر خویش، و فردی بی‌نظیر، و از پیشوایان علمی زمان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آثار گذشتگان و شناخت موارد ضعف حدیث و شناسایی اسامی رجال و آگاهی از احوال روات به او منتهی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تمامی این علوم، فردی صادق و امین و فقیه و عادل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او مورد قبول، اعتقادش متی و مقبول، و مذهبش بر نهج سلامت بوده، و در علوم غیر حدیث نیز تسلط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وی اقوال مختلفی از سوی علمای رجال شیعه مطرح گردیده است که قول غالب و متین حاکی از وثاقت و مقام رفیع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و خواص امام جعفر صادق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وی را از اصحاب امام صادق و امام کاظم علیهماالسلام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و شیخ مفید او را توثیق نموده‌اند و شیخ طوسی وی را از جمله‌ی وکلای ممدوح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از شیوخ اصحاب امام صادق علیه‌السلام و از خواص و نزدیکان حضرت بوده و از ثقات فقهای صالح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آیه‌الله خوئی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جلالت مفضل همین کافی است که امام صادق علیه‌السلام تنها وی را برای کتابت کتاب معروفش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نموده است، و این همان کتابی است که نجاشی از آن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این موضوع آشکارا دلالت بر این دارد که مفضل از خواص اصحاب امام صادق علیه‌السلام و مورد عنایت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آیه الله خوئی در ادامه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اینکه نجاشی درباره‌ی مفضل گفته است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المذهب و مضطرب الروایه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قابل اعتنا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اینکه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المذهب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کلام شیخ مفید معارضت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 کلام شیخ مفید را تقویت می‌نماید؛ و اما اینکه نجاشی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مضطرب الروایه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باید بگوییم اگر این کلام حتی درست هم باشد کاشف از عدم وثاقت مفضل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حاکی از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مفضل معلوم نیست که از آن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معناست که طریقی که به کتب او منتهی می‌گردد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فردی جلیل و ثقه می‌باشد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از علمای عامه قندوزی در کتاب ینابیع‌الموده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کتب علمای شیعه نیز می‌توان به این کتب مراجعه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انما فی الارض من شجره اقلام و البحر یمده من بعده سبعه ابحر ما نفدت کلمات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هر درختی که در زمین است قلم شود و آب دریا بهمراه هفت دریای دیگر آن را مرکب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گردند باز کلمات الهی بپایان نمی‌رسد و نگارش آن ناتمام می‌ماند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الانعام،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روی راستی و عدالت کلمه‌ی پروردگارت به اتمام رسید، تبدیل و تغییر در کلمات خداوند راهی ندارد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اینکه چه زمانی این کلمات بر 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 بازو، و یا بین دو چشم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می‌شود روایات مختلفی نقل گردیده که می‌توان آنها را به نه دسته تقسیم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ابتدا بصورت گذرا به مضمون این روایات اشاره می‌کنیم و سپس نظر مرحوم علامه مجلسی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اختلاف این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می‌نماییم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خداوندا، تفاوتی میان تو و آنان نیست جز آنکه آنان بندگان ومخلوقات تو هستند و فتق و رتق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آنان بدست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ایشان از تو و بازگشتشان به سوی تو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کمک کاران و شاهدان و میزانها و مدافعان و نگاهبانان و بازرسان تو هستند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علیه‌السلام درباره‌ی این آیه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مودت اهل‌بیت را واجب نفرمود مگر بعد از آنکه دانست ایشان هیچگاه از دین خدا روی بر نمی‌تابند و هیچگاه به ضلالت و گمراهی بازنمی‌گردند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علیه‌السلام سپس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مودت اهل‌بیت را داشته باشد و رسول خدا و خاندان او را دوست بدارد، پیامبر خدا دیگر قادر نیست او را دوست نداشته باشد؛ و کسی که مودت اهل‌بیت را ترک نماید و با آنان دشمنی ورزد، بر رسول خدا واجب است که آن فرد را دشمن بدارد، زیرا آن شخص ترک فریضه‌ای از واجبات الهی را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خداوند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اسئلکم علیه اجرا الا الموده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پیامبر خود نازل فرمود، رسول خدا در میان اصحاب خویش برخاست و پس از حمد و ثنای پروردگار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خداوند درباره‌ی من وظیفه‌ای را واجب نموده است، آیا شما آن وظیفه را ادا می‌نمایید؟ هیچکس پاسخ پیامبر را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آن وظیفه این نیست که شما طلا و نقره و خوردنی و نوشیدنی به من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پرسیدند حال که چنین است بگو که وظیفه‌ی ما در مقابل تو چیست؟ پیامبر این آیه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مودت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وظیفه‌ی ما در مقابل تو تنها همین است آن را می‌پذیریم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چنین گفتند و اکثر آنان به این عهد خود وفا ننمودند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تمامی پیامبرانی که مبعوث نمود وحی کرد که مبادا از قومشان اجری درخواست نمایند، زیرا این خدای متعال است که اجر انبیا را خواهد داد، ولی خداوند مودت اقربای محمد صلی الله علیه و آله و سلم را بر مسلمانان واجب نمود و به پیامبر امر کرد که اجر رسالت خویش را دوستی اقربای خویش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گروهی به میثاق خویش با خداوند وفا کردند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متمسک شدند و از طرف دیگر آنانکه اهل اختلاف و نفاق بودند با اقربای پیامبر معاندت و دشمنی نمودند و از آنان روی گردانیدند و از حدودی که خداوند آن را مشخص نموده بود سر برتافتند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اقربای پیامبر تمامی عرب و تمامی کسانی هستند که به دعوت پیامبر پاسخ مثبت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اگر این گفته‌ی آنان نیز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صورت مودت و دوستی اقربای پیامبر واجب است و آنانکه به پیامبر نزدیکترند در این امر اولویت دارند و هرقدر قرابت به او نزدیکتر باشد مودت نیز بر همان اساس باید بیشتر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اخبار این مطلب ثابت و مسلم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مودت آنان لازم است و همانان هستند که خداوند دوستی ایشان را واجب نموده است هرچند که کسی به آنان وفا ننمود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دوستی، مودتی است که اگر کسی آن را دارا باشد و مومن و مخلص نیز باشد خداوند بهش را بر او واجب می‌گرداند زیرا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آمنوا و عملوا الصالحات فی روضات الجنات لهم ما یشاوون عند ربهم ذلک هو الفضل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الذی یبشر الله عباده الذین آمنوا و عملوا الصالحات قل لااسئلکم علیه اجرا الا الموده فی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الشوری، آیه‌ی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احمد بن محمد بن حنبل بن هلال شیبانی مروزی بغدادی متوفای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ابومحمد عبدالرحمن بن محمد بن ادریس بن منذر بن داود بن مهران حنظلی غطفانی رازی معروف به ابن ابی‌حاتم متوفای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شرح زندگانی وی را در تذکره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احیاء التراث العربی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از وی با عنوان امام و حافظ و ناقد یاد نموده و از قول ابوالولید خلیلی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ابی‌حاتم فردی زاهد و شریف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کبیر ابوالحسن علی بن احمد بن محمد بن علی بن متویه واحدی نیسابوری متوفای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وفیات‌الاعیان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احسان عباس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واحدی در علم نحو و تفسیر استاد زمان خویش، و در تصانیف خود موفق بوده است و تمامی مردم بر مفید بودن کتب وی اتفاق دارند و مدرسین در درسهای خود از آنها یاد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تالیفات 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هر سه تفسیر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اسباب‌النزول نیز از آن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الفصول‌المهمه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الصواعق‌المحرقه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احیاءالمیت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اسعاف‌الراغبین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عبدالله بن محمد طبری محب‌الدین متوفای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در طبقات‌الشافعیه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آورده و او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نیز در تاریخ خود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ذهبی در تذکره‌الحفاظ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احیاءالتراث العربی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محب‌الدین طبری را از حفاظ دانست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فقه تسلط داشت و تدریس می‌کرد و فتوا می‌داد و کتاب می‌نوشت و او شیخ شافعیه و محدیث حجاز و امامی صالح و زاهد و عالیقدر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شیخ‌الاسلام ابواسحاق ابراهیم بن سعدالدین محمد بن الموید حمویه خراسانی جوینی در سن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فوت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تذکره‌الحفاظ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دار احیاء التراث العربی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عباراتی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محدث و یگانه‌ی اکمل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مورد ستایش قرار داده و 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جوینی به روایت و فراگیری آن توجه زیادی داشت و سلطان غازان توسط او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نیز شرح حال حموینی را در الدرر الکامنه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وی را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عمر بن حسن فخرالدین رازی شافعی متوفای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صاحب تفسیر کبیر و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وفیات‌الاعیان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احسان عباس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ثبت نموده است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نادره‌ی زمان خود و فردی بی‌نظیر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کلام و معقول و علم اوائل بر دانشمندان عصر خویش پیشی جسته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سپس تالیفات وی را برمی‌شمرد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اثیر نیز درباره‌ی رازی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زمان خود امام دنیا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کثیر نیز در البدایه و النهایه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سبکی در طبقات‌الشافعیه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مفصلی از وی ارائه داده است و او را ستوده و بر ذهبی به دلیل اینکه در کتاب میزان‌الاعتدال علیه رازی سخنانی گفته شدیدا تاخته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اثیرالدین محمد بن یوسف بن علی بن یوسف بن حیان اندلسی غرناطی نفزی جیانی ابوحیان نحوی شافعی متوفای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ادبا مفسرین و محدثین معروف عامه است و کتاب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از وی با عناوینی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دیار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اسنوی او را در نحو و لغت امام می‌داند و می‌گوید وی به قرائات سبع و احادیث آشنا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الدرالکامنه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الدین ابوالبرکات عبدالله بن احمد بن محمود نسفی متوفای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مفسرین مشهور و فقهای معروف حنفی 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کتب بسیاری تالیف نموده است که از جمله‌ی آنها کنزالدقائق، المنار، مدارک‌التنزیل، و کشف‌الاسرار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از وی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بفرمایید به الدرر الکامنه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معجم‌المولفین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علی بن بی‌بکر بن سلیمان ابوالحسن هیثمی قاهری شافعی متولد سال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سال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علی بن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غزی‌الاصل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مالکی، معروف به این صباغ متولد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مومن بن حسن بن مومن شبلنجی شرح حال خود را در آغاز کتاب نورالابصار آورده است و در آنجا به ذکر نام مشایخ خویش در علوم مختلفه پرداخته و برخی از نوشته‌های خود را نیز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در سال هزار و دویست و پنجاه و اندی چشم به جهان گشوده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پس از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ابوالعرفان شیخ محمد بن علی صبان شافعی متوفای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درمصر بدنیا آمد و در آن دیار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صبان زیر نظر علمای مصر در علوم عقلی و نقلی به استادی رسید و در تحقیق و دقت نظر مشهور گردید و نامش در مصر و شام پرآوازه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نوشته‌های زیاد و سودمندی دارد که بیش از ده عنوان از آنها بچاپ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شهاب‌الدین احمد بن محمد قسطلانی مصری شافعی متوفای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از وی با عنوان حافظ یاد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قسطلانی شارح معروف کتاب صحیح بخاری است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در طبقات خویش از وی بسیار تجلیل نموده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دنیا زاهدترین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را 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روایت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بدرالدین غزی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او می‌گوید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ابوحفص معین‌الدین عمر بن محمد بن خضر اردبیلی موصلی معروف به 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مشایخ موصل بوده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وسیله‌المعبدین فی سیره سید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عامه به مراتب زهد و صلاح، و همچنین به مراتب علمی وی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ایضاح‌المکنون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هدیه‌العارفین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معجم المولفین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محب‌الدین طبری در ذخائرالعقبی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در الصواعق‌المحرقه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قندوزی در ینابیع‌الموده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ملاء نقل کرده‌اند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کفایه‌الطالب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ابوالقاسم علی بن حسن بن هبه‌الله دمشقی شافعی ملقب به ثقله‌الدین، معروف به ابن عساکر متوفای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صاحب کتاب مشهور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وفیات‌الاعیان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احسان عباس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نیز در کتاب الکامل فی التاریخ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ابن کثیر در البدایه و النهایه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ستوده‌اند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یکی از بزرگان حفاظ حدیث است و کسی است که به جهت استماع حدیث و گردآوری و تصنیف آن، و همچنین اطلاع و قوه‌ی حفظی که در ارتباط با سند و متون حدیث و اتقان اسلوب و فنون آن دارد مورد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عساکر کتابی دارد به نام تاریخ شام که در هشتاد مجلد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ابوامامه صدی بن عجلان بن وهب متوفای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آخرین صحابی پیامبر است که در شام فوت گردیده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کفایه‌الطالب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کفایه‌الطالب آمده است در شواهدالتنزیل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گردیده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کفایه‌الطالب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کفایه‌الطالب آمده است در شواهدالتنزیل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گردیده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لااسئلکم علیه اجرا الا الموده فی القربی و من یقترف حسنه نزد له فیها حسنا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ابوحاتم محمد بن ادریس بن منذر بن داود رازی متولد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به اینکه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یقترف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آل‌بیت پیامبر است در این مصادر موجود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این مغازلی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الصواعق‌المحرقه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ابی‌حاتم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احیاء المیت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رشفه الصادی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ابومحمد عبدالله بن محمد بن جعفر بن حیان اصبهانی معروف به ابوالشیخ متوفای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این روایت را از ابوالشیخ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الصواعق‌المحرقه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روایت آنطوری که ابن ابی‌الحدید نقل نموده چنین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قرآنی کلام حضرت یوسف است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از آئین پدران خود ابراهیم و اسحاق و یعقوب پیروی نمودم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احمد بن عمرو بن عبدالخالق ابوبکر بزار مصری متوفای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صاحب مسند معلل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کتاب تاریخ بکغداد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فردی موثق و حافظ بود، کتاب مسند را نوشت و درباره‌ی احادیث نظر داده، موارد ضعف آنها را روشن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نیز در کتاب تذکره‌الحفاظ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احیاءالتراث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آورده و وثاقت وی را از قول دارقطنی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علی بن حسین بن محمد قرشی اموی اصفهانی متوفای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مولف کتاب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بتی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 ابوالفرج اصفهانی کسی موثق‌تر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او را توثیق نموده است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نقل مطالب ادبی دریایی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خصوص انساب و ایام عرب فردی بود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تنوخی 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ابوالفرج از شعر و اخبار و اغانی و مسندات و انساب چیزهایی حفظ کرده بود که من هرگز کسی را ندیدم که بمانند او این حفظیات را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وفیات‌الاعیان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الوافی‌بالوفیات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مرآه‌الجنان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شذرات‌الذهب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النجوم‌الزاهره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عبدالحمید بن هبه‌الله مدائنی مشهور به ابن ابی‌الحدید معتزلی متوفای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و این کتاب به تنهایی بیانگر تسلط وی بر حدیث و کلام و تاریخ و ادب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حال خود را در همین کتاب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عبدالرحمن بن محمد بن علی بن عبدالله بن عیدروس بن علی بن محمد بن شیخ شهاب‌الدین علوی حسینی حضرمی شافعی متولد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جمال‌الدین محمد بن یوسف بن حسن بن محمد زرندی مدنی حنفی شمس‌الدین متوفای هفتصد و پنجاه و اندی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معاصر 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بطوریکه در کتاب منتخب‌المختار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آورده و مشایخ او را برشمرده و ملاقات خود را با زرندی بیان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زرندی را ابن حجر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الکامنه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نموده است و درباره‌ی 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زرندی کتاب دررالسمطین را تالیف کرد و ریاست مدینه را بعد از پدرش در دست گرفت و کتابهای متعددی نوشت و به تدریس فقه و حدیث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شیراز رفت و در آنجا به قضاوت پرداخت تا آنکه در سال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در الفصول المهمه از او بعنوان شیخ، امام، علامه و محدث حرم شریف نبوی یاد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الصواعق‌المحرقه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ابوجعفر محمد بن جریر بن یزید بن کثیر طبری متوفای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خطیب بغدادی در تاریخ بغداد آورده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یکی از علمایی است که براساس گفته‌های وی حکم می‌کنند و به دلیل فضل و دانشش از وی نظرخواهی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نیز هنگام شرح حال طبری، وی را بسیار مورد ستایش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نیز در تذکره‌الحفاظ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نموده و وی را بعنوان امام و زاهد و تارک دنیا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شعیب محمد بن عبدالله بن عمرو بن عاص ابوابراهیم و ابوعبدالله قرشی سهمی حجازی متوفای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الانسان، آیه‌ی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کفایه‌الطالب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تذکره‌الخواص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غررالتبیان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ینابیع‌الموده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عبدالله سمرقندی اسکافی بغدادی معتزلی متوفای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بزرگان معتزله است و فرقه‌ی اسکافیه از پیروان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اعجوبه‌ای در تیزهوشی و وسعت اطلاعات بود و فردی بود متدی و پاکدامن و پارسا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یزداذ نیز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اسکافی عالم و فاضل بود و هفتاد کتاب در کلام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طبقات‌المعتزله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محمد بن علی بن حسن بن بشر ترمذی صوفی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آنطور که در آغاز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در سال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یکی از مشایخ خود روایت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حلیه‌الاولیاء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ترمذی را ستوده است و سبکی در طبقات‌الشافعیه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ابوعبدالله محمد بن عبدالله بن محمد بن حمدویه بن نعیم بن حکم ضبی حاکم نیسابوری ابن بیع طهمانی شافعی متوفای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مولف کتاب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سال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بدنیا آمد و از آغاز کودکی به فراگیری حدیث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هنگامی که نه سال بیشتر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استماع حدیث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و ذهبی و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تذکره‌الحفاظ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البدایه و النهایه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توثیق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تقی‌الدین ابوعمرو عثمان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عثمان بن موسی کردی شهرزوری موصلی شافعی شرخانی متوفای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اکابر محدثین عامه است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مشهورترین کتبی است که درباره‌ی علم الحدیث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کتب رجالی عامه که پس از عصر وی تالیف شده است می‌توان شرح حال او را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از ابن الصلاح با عناوینی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اعلام‌النبلاء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تذکره‌الحفاظ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طبقات اسنوی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طبقات ابن شهبه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طبقات سبکی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ابوالمظفر شمس‌الدین یوسف بن قزاوغلی بن عبدالله ترکی عونی هبیری بغدادی حنفی معروف به سبط بن جوزی متوفای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ابوالخیر ناصرالدین عبدالله بن عمر بیضاوی شافعی متوفای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زمینه‌ی اصول دین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فقه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غایه‌القصوی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تفسیر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حدیث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تدوین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در کتاب طبقات‌الشافعیه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بیضاوی امامی مبرز، صاحب‌نظری صالح و عابدی زاهد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 به تصدی مقام قضاوت پرداخت و به تبریز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در البدایه و النهایه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ستوده است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بیضاوی در تبریز فوت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ابوالفضل احمد بن علی بن محمد عسقلانی مصری شافعی معروف به ابن حجر متولد سال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الاحزاب،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البقره،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غایه‌المرام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روایت می‌کند که حضرت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و ملائکته یصلون علی النبی یا ایها الذین آمنوا صلوا علیه و 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تلاوت کردند و سپس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 تزکیه له و التصدیق و الاقرار بفضله،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سلموا له بالولایه و بما جاء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سفینه النجاه، من تعلق بها نجی و من ححاد عنها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روایات با الفاظ مختلف ضبط گردیده است، که از جمله آنها حدیث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اهل بیتی فیکم مثل سفینه نوح، من رکبها نجی و من تخلف عنها غرق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الحسین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مسند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به نقل از احقاق الحق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احمد بن علی بن ثابت ابوبکر خطیب بغدادی متوفای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اثیر در الکامل فی التاریخ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خطیب بغدادی در عصر خود امام دنیا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در طبقات الشافعیه شرح زندگانی وی را آورده و او را مورد ستایش بسیار قرار داده است و از قول ابن ماکولا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کسانی که ما از حیث معرفت و حفظ و اتقان و ضبط حدیث پیامبر صلی الله علیه و آله و سلم و تسلط در تشخیص ضعف حدیث و سندهای آن و تشخیص احادیث صحیح و غریب و فرد و منکر و مطروح مشاهده نمودیم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شخصیت بود و در میان اهالی بغداد بعد از دارقطنی کسی مانند وی یافت نمی‌شد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احمد بن محمد بن علی عاصمی یکی از بزرگان قرن پنجم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سوره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حاکی از تسلط او بر تفسیر و حدیث و ادب است، هر چند که گریز شدید وی از تشیع را نیز نشان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هنوز به طبع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نسخه‌ی خطی از این کتاب در اختیار مرحوم علامه بوده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روایتی که خوارزمی نقل نموده است قریب به مضامین این روایت را می‌توان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اینکه حضرت فاطمه سلام‌الله‌علیها سیده‌ی بانوان جهان می‌باشند روایات بسیاری توسط عامه نقل است که بعضی از آنها را ذیلا می‌خوانید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قول رسول‌الله صلی الله علیه و آله و سلم فی فاطمه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انها سیده نساءالعالمین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 هی سیده نساء عالمها؟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لمریم کانت سیده نساء عالمها، و فاطمه سیده نساءالعالمین من الاولین و الاخرین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مراجعه بفرمایید به علل الشرایع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شرح سوره هل 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عاصمی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ارجاع به این ماخذ به نقل از دستنویسهای مرحوم علامه امینی است که برای این گفتار تهیه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شرح سوره هل 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عاصمی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نطنزی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کتب شیعه هم ضبط گردیده است که برای نمونه به 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مراجعه نمود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علی بن ابراهیم نطنزی متولد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نظر خوانندگان را ب روایت شریفه‌ای از پیامبر اکرم صلی الله علیه و آله و سلم جلب می‌نماییم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بفرمایید به حقاق الحق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العلویه، فرائدالسمطین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محمد بن خاوندشاه بن محمود معروف به میرخواند متوفای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حبیب السیر فی اخبار افراد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غیاث‌الدین بن همام‌الدین شیرازی معروف به خواندمیر متوفای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الصفاء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احوال حضرت حسین بن علی علیهماالسلام، حبیب السیر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معانی‌الاخبار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روایات فوق که ب نقل از انس بن مالک و جابر بن عبدالله انصاری بود روایتی نیز به همی مضمون از جناب سلمان نقل است که صاحب کفایه‌الاثر آن را بدینگونه نقل می‌نماید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که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با عبارات مختلفی بیان گردیده است و در تواتر آن هیچ تردیدی نمی‌توان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ذیلا به بعضی از مصادر این روایت از کتب عامه اشاره می‌نماییم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ولی الدین محمد بن عبدالله عمری معروف به خطیب تبریزی متوفای بعد از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علمای حدیث است و از تحریر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مشکاه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در سال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فارغ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تاریخ وفات وی را سال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ثبت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معجم المولفین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عمادالدین اسماعیل بن عمر بن کثیر شافعی قیسی دمشقی متوفای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کتاب الدرر الکامه و همچنین در کتاب انباء الغمر از او تجلیل فراوان نموده و ذهبی از وی بعنوان محدثی صاحب فتوا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حبیب 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ریاست در علم تاریخ و حدیث و تفسیر به او منتهی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معروف البدایه و النهایه از جمله آثار معروف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الدرر الکامنه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انباء الغمر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عز الدین ابوالحسن علی بن محمد بن محمد بن عبدالکریم شیبانی معروف به ابن اثیر جزری متوفای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مولف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از وی با عناوینی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می‌نماید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 ابن اثیر ماوای طالبان 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 در حفظ حدیث و شناخت مطالب مربوط به آن، امام بوده و در خصوص تاریخ قدما و متاخرین حافظ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تذکره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محمد بن عیسی بن سوره بن موسی بن ضحاک سلمی ترمذی ابوعیسی 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ابوعبدالله محمد بن یزید ربعی معروف به ابن ماجه قزوینی متوفای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صبیح مولی ام‌سلمه از کسانی است که علمای عامه وی را در عداد صحابه ذکر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تلخیص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باب فضل فاطمه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مسند احمد بن حنیل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مناقب مغازلی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34164</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کتب شیعه می‌توان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که از این قسمت روایت ذکر نگردیده چنین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عبارتهایی که از این قسمت روایت ذکر نشده چنین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النجم،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هیچگاه از روی هوای نفس سخن نمی‌گوید، سخن او چیزی جز وحی نیست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 به جلد اول الغدیر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اخبار پیامبر اکرم صلی الله علیه و آله و سلم در خصوص اینکه اولین فردی که پس از وی به او ملحق خواهد شد فاطمه می‌باشد در مصادر بسیاری درج گردیده است که از جمله‌ی آنهاست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الحسین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النساء،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همین لفظ در ینابیع الموده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فردوس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یخلق علی ما کان لفاطمه کفو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علی ما کان لفاطمه کفو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دعایی است که در روز مبعث بهنگام زیارت بارگاه ملکوتی امیرالمومنین علیه‌السلام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قول مشهور در بین علمای شیعه روز مبعث، بیست هفتم رجب می‌باشد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زیارت امیرالمومنین علیه‌السلام که مخصوص روز مبعث می‌باشد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آل‌محمد، و صل علی عبدک و امینک الاوفی، و عروتک الوثقی، و یدک العلیا، و کلمتک الحسنی، و حجتک علی الوری، و صدیقک الاکبر، سید الاوصیاء و رکن الاولیاء، و عماد الاصفیاء، امیرالمومنین، و یعسوب الدین، و قدوه الصدیقین، و امام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مزار الشهید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این زیارت مطلقه‌ی امیرالمومنین که از امام صادق علیه‌السلام روایت شده و مرحوم شیخ مفید آن را نقل نموده است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آل‌محمد، و صل علی امیرالمومنین عبدک المرتضی، و امینک الاوفی، و عروتک الوثقی، و یدک العلیا، و جنبک الاعلی، و کلمتک الحسنی، و حجتک علی الوری، و صدیقک الاکبر، و سید الاوصیاء، و رکن الاولیاء، و عماد الاصفیاء، امیرالمومنین، و یعسوب الدین، و قدوه الصالحین، و امام المخلصین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مزار الشهید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مزار الشهید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المزار الکبیر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این روایت را از کتاب علل الشرائع و خصال و امالی صدوق و دلائل الامامه طبری نقل می‌کند و سپس می‌گوید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روایاتی است که توسط نسائی نقل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روایت چنین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السیره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روایت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ارسل الی ابی‌بکر ان سد بابک فاسترجع،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 طاعه، فسد 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ارسل الی عمر، ثم ارسل الی العباس بمثل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انا سددت ابوابکم و فتحت باب علی ولکن الله فتح باب علی و سد ابوابکم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نورالدین علی بن ابراهیم بن احمد حلبی متوفای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السیره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ادبا و مورخین مشهور عصور متاخر عامه است و تالیفات بسیاری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حلب زاده شد و در مصر فوت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معجم المولفین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ابوبکر احمد بن حسین بن علی بن موسی خسروجردی خراسانی بیهقی متوفای 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السیره الحلبیه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مصادر عامه اشاره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جمله‌ی مصادر شیعی نیز که حدیث سد الابواب را نقل کرده‌اند منابع زیر می‌باشد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این تقاضای عباس بن عبدالمطلب و پاسخی که پیامبر اکرم صلی الله علیه و آله و سلم به وی داده‌اند به مصادر ذیل مراجعه بفرمایید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یوسف بن احمد دمشقی قرمانی متوفای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مورخین نیمه‌ی دوم سده‌ی دهم هجری دمشق است و کتاب معروف اخبار الدول و آثار الاول از آن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هدیه 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معجم المولفین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به عایشه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عائشه لیله اسری بی الی السماء فادخلنی جبرئیل علیه‌السلام الجنه ناولنی تفاحه فاخذتها فاکلتها فصارت نطفه و نورا فی صلبی فنزلت فواقعت خدیجه، ففاطمه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اشتقت الی الجنه قبلتها یا عائشه، فاطمه حوراء انسیه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با عبارات مختلفی از پیامبر اکرم صلی الله علیه و آله و سلم نقل گردیده است که از جمله‌ی آنهاست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نزهه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مادر انس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 بنت ملحان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روایات‌ام‌سلیم در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کبیر بخاری و التدوین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رافعی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ابوالسعادات مجدالدین مبارک بن محمد بن محمد بن عبدالکریم بن اثیر شیبانی جزری شافعی متوفای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طبرانی در معجم کبیر خود آورده است و متن کامل آن چنین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احمد بن محمد بن محمد بن عبدالرحمن هروی شافعی متوفای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علمای برجسته‌ی لغت می‌باشد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در خصوص غریب القرآن و غریب الحدیث می‌باشد بسیار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از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می‌کند و ابن خلکان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در تمامی عالم منتشر شده و از کتب سودمند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طبقات سبکی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النجوم الزاهره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جصاص چنین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ارسلنا من قبلک من رسول و لا نبی الا اذا تمنی القی الشیطان فی امنیته فینسخ الله ما یلقی الشیطان ثم یحکم الله آیاته و الله علیم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الحج،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باب مناقب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باب مناقب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عمر،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مشکل الاثار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اعلام الموقعین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مصادر دیگر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اختیار معرفه الرجال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عامه درباره‌ی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به معنای تردید و شک در محدث بودن عمر نیست بلکه به معنای تاکید و اختصاص است، و مانند این است که شما بگویید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لی صدیق فهو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من دوستی داشته باشم همانا 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منظور این است که گوینده درباره‌ی دوستی زید تردید و شک دارد بلکه می‌خواهد از مقوله‌ی مبالغه خصوصیت دوستی زید را نشان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المناقب، باب مناقب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ابوالحسین مسلم بن حجاج بن مسلم قشیری نیسابوری متوفای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عمر،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غزالی و سبط بن جوزی حنفی چنین روایت می‌کنند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الحج،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قرائت در روایات بعضی از ائمه اطهار علیهم‌السلام نقل شده است، که از جمله‌ی آنها می‌توان منابع زیر را برشمرد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امام صادق علیهماالسلام نقل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اوصیاء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و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اختیار معرفه الرجال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آیه‌ی قرآنی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مریم ان الله اصطفاک و طهرک و اصطفاک علی نساءالعالمین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مریم اقنتی لربک واسجدی و ارکعی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چشمان خود فرودبندید تا فاطمه عبور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روایات متعدد با عبارات مختلفی ایراد گردیده است، که از آن قبیل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که توسط امیرالمومنین از پیامبر اکرم نقل گردیده است نسبتا طویل است و در آن به بعضی از مناقب حضرت زهرا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به موقف و مقام حضرت صدیقه در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گردیده که ما بدلیل اهمیت آن، متن کامل روایت را در تعلیق شماره‌ی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روایت در تعلیق شماره‌ی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الانبیاء،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الانبیاء،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دو روایت نقل شده است که هر دو در کتاب تفسیر فرات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شرح سوره هل 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نسخه‌ی مخطوط این کتاب در نجف اشرف در اختیار مرحوم علامه امینی بوده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ارحج المطالب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عامر علی عبیدی مصری مالکی متوفای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تالیفات متعددی است که یکی از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عمده التحقیق فی بشائر آل‌الصدیق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ایضاح المکنون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هدیه 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معجم المولفین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عبیدی این روایت را عینا از کتاب ذخائر العقبی نقل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عمده التحقیق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دیلمی نقل می‌کند که 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سمیت ابنتی فاطمه لان الله فطمها و محبیها عن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عنایت داشته باشند که در زبان عربی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فقط برای مردان بکار می‌برند و برای نام‌گذاری زنان زن نامهای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معجم اسماء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به همین مضمون از امیرالمومنین علیه‌السلام نقل شده که در 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می‌باشد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الانعام،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مفصلی از جابر بن عبدالله انصاری آمده است که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علی علیه‌السلام بدنیا آمد بر زمین سجده نمود و این جملات را گفت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شیعتنا جزء منا خلقوا من فضل طینتنا، یسووهم ما یسوونا و یسرهم ما یسرنا؛ فاذا ارادنا احد فلیقصدهم فانهم الذی یوصل منه الینا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روایات مربوط به این موضوع را در کتب زیر می‌توانید ببینید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 موضوع سوم همین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عدیده‌ای که توسط علمای عامه نقل شده است به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پیامبر اکرم صلی الله علیه و آله و سلم قبل از حضرت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جمله‌ی این روایات دو حدیث زیر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معجم صغیر طبرانی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 وفیات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نزهه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37613</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در السحابه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رشفه الصادی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محمد بن محمد بن محمد ابوالخیر دمشقی مقری شافعی معروف به این جزری متوفای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بصورت مبسوط می‌توان در کتاب الضوء اللامع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صاحب کتاب، مشایخ وی را در فقه و اصول و حدیث و معانی و بیان برشمرده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بوده‌اند که به او اجازه‌ی افتاء و تدریس و اقراء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تصانیف ابن جزری را در علوم مختلف ذکر می‌کند و از آنها تجلیل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کتبی که صاحب الضوء اللامع برای او برمی‌شمرد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اسنی المطالب فی مناقب آل‌ابی‌طالب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ابن جزری را در کتاب الشقایق النعمانیه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در تعالیق الفوائد البهیه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می‌توان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النساء،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ارقم می‌گوید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روایت در کتب عامه نیز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مجاهد 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به این صورت نقل می‌نماید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الاحزاب،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روایت که در تفسیر قمی درج است چنین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در توضیح این کلمه چنین می‌گوید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روی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بضعه منی، یسعفنی ما یسعفها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ینالنی ما یالها، و یلم بی ما یلم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شاخه‌ی درخت و به معنی هر چیزی است که پاره و شعبه‌ای از کل یک چیز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عبدالله بن عبیدالله بن ابی‌ملیکه زهیر بن عبدالله ابوبکر و ابومحمد قرشی تیمی مکی متوفای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عمرو بن دینار مکی اثرم جمحی متوفای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ابوالنضر هاشم بن قاسم لیثی خراسانی بغدادی ملقب به قیصر متوفای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ابومعمر اسماعیل بن ابراهیم بن معمر بن حسن هذلی هروی بغدادی قطیعی متوفای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ابوداود سلیمان بن اشعث بن شداد بن عمرو سجستانی ازدی متوفای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قاضی ابوالفضل عیاض بن موسی بن عیاض بن عمرو بن موسی بن عیاض یحصبی اندلسی سبتی مالکی متوفای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شمس‌الدین محمد بن احمد بن عثمان بن قایماز بن عبدالله ذهبی شافعی متوفای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زین‌الدین ابوالفضل عبدالرحیم بن حسین بن عبدالرحمن بن ابی‌بکر عراقی متوفای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زین‌الدین محمد عبدالرووف بن تاج العارفین بن علی بن زین‌العابدین حدادی شافعی مناوی قاهری متوفای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ابوموسی محمد بن مثنی بن عبید بن قیس بن دینار عنزی بصری متوفای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کبیر ابوبکر احمد بن عمرو بن ضحاک بن مخلد شیبانی بصری معروف به ابن ابی‌عاصم متوفای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این دو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انالله یغضب لغضب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 عبدالله بن محمد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ذهبی خود بنحوی در همان موضع، وی را توثیق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37725</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قسمت موضوع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بودن حضرت فاطمه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مصادر این عبارت که جسارت شیطانی عمر بن خطاب به پیامبر اکرم صلی الله علیه و آله و سلم است اشاره نمودیم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ابولبابه بن عبدالمنذر انصاری از صحابه‌ی معروف پیامبر اکرم صلی الله علیه و آله و سلم است و در نامش اتلاف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اسم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برخی از روایات، در روز فتح مکه رایت بنی عمرو بن عوف به دست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تاریخ وفات وی نیز اختلاف است، عده‌ای آن را زمان خلافت عثمان و گروهی در زمان خلافت امیرالمومنین نقل کرده‌اند؛ حتی عده‌ای گفته‌اند که وی پس از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طبقات خلیفه بن خیاط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تاریخ خلیفه بن خیاط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آخرون اعترفوا بذنوبهم خلطوا عملا صالحا و آخر سیئا عسی الله ان یتوب علیهم ان الله غفور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التوبه،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مناوی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به السهیلی علی ان من سبها کفر لانه یغضبه، و انها افضل من الشیخین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ابوالحسن علی بن عبدالله بن احمد بن علی بن عیسی حسنی شافعی سمهودی متوفای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لبابه بنت حارث بن حزن بن بجیر بن هزم، ام‌فضل هلالیه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خوابیک ه سمهودی از آن سخن می‌گوید اشاره به روایتی است که با عبارت مختلف نقل گردیده و متن یکی از آنها چنین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 علیا فقد سبنی، و من سبنی فقد سب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فردوس الاخبار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در السحابه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عامه روایات و حکایات زیادی درباره‌ی کسانی که به امیرالمومنین علیه‌السلام دشنام می‌دهند نقل کرده‌اند که بعضی از آنها را ذیلا می‌خوانید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اغضب علیا فقد اغضبنی و من اغضبنی فقد اغضب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الموفقیات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32953</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الموفقیات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متن کامل این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احبه فقد احبنی و من احبنی فقد احب الله، و من ابغضه فقد ابغضنی و من ابغضنی فقد ابغض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بغداد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در السحابه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این احادیث با الفاظ دیگر هم وارد شده است، نظیر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عبارت داخل پرانتز نیز درج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فضل بن محمد با کثیر مکی شافعی متوفای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ادبا و شعرای مکه بوده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 المال فی عد مناقب 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تدوین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ایضاح المکنون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هدیه 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معجم المولفین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زیارت پیامبر با الفاظ دیگری هم آمده است نظیر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اعطه الدرجه العلیا و آته الوسیله الشریفه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پیامبر اکرم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اسالوا الله لی الدرجه الوسیله من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و ما الدرجه الوسیله من الجنه؟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اعلی درجه من الجنه لاینالها الا نبی ارجو ان اکون 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تلخیص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الحسین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34172</w:t>
      </w:r>
      <w:r>
        <w:rPr>
          <w:rFonts w:ascii="IRNazanin" w:hAnsi="IRNazanin" w:eastAsia="IRNazanin"/>
          <w:b w:val="false"/>
          <w:b w:val="false"/>
          <w:bCs w:val="false"/>
          <w:i w:val="false"/>
          <w:i w:val="false"/>
          <w:iCs w:val="false"/>
          <w:color w:val="333333"/>
          <w:sz w:val="20"/>
          <w:sz w:val="20"/>
          <w:szCs w:val="20"/>
          <w:rtl w:val="true"/>
        </w:rPr>
        <w:t xml:space="preserve">، در السحابه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بن حصیب بن عبدالله بن حارث بن اعرج اسلمی 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منابع عامه وی در نخستین سال هجری، اسلام آورده و در غزوه‌ی خیبر شرکت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بریده، والی عمر بن خطاب در نوبه سرغ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مرز حجاز و شام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ابوعبدالرحمن معاذ بن جبل بن عمرو بن اوس انصاری خزرجی متوفای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صحابه‌ای است که در غزوه‌ی بدر و بسیاری از غزوات دیگر حضور داشته و علمای عامه او را درشمار حفاظ ذکر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ابن اسحاق، پیامبر اکرم صلی الله علیه و آله و سلم در مواخاتی که بین صحابه صورت داد معاذ بن جبل را برادر جعفر بن ابی‌طالب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تذکره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طبقات الحفاظ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مراجعه بفرمایید به مختصر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حیاه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بن مره حضرمی رهاوی شامی حمصی ابوشجره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ابوالقاسم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نیسابوری پس از نقل این حدیث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بنابر شرط مسلم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تلخیص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نزد عامه از اکابر صحابه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چنین نقل می‌کند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پیامبر اکرم صلی الله علیه و آله و سلم به امیرالمومنین علیه‌السلام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اول من یدخل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انت و فاطمه والحسن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فمحبونا؟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ورائکم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رشفه الصادی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عامه اتفاق دارند که منظور از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فاطمه و حسنین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در کتاب کامل ابن قولویه مندرج است که متن آن چنین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یازدهم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اول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سوم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فاطمه علیهاالسلام ازدیدگاه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سوم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آیه‌ی سوم و چهارم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آیه‌ی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حضرت فاطمه علیهاالسلام از دیدگاه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دوم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سوم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چهارم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اول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هفتم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هفتم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هشتم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نهم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دهم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چهاردهم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دهم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یازدهم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یازدهم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یازدهم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یازدهم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حضرت امام صادق علیه‌السلام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علیهاالسلام تنمی فی الیوم کما ینمی الصبی فی الشهر و تنمی فی الشهر کما ینمی الصبی فی السنه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 شیخ صدوق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یازدهم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یازدهم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پنجم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سیزدهم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سیزدهم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چهاردهم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سوم و چهارم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همانطوریکه در ذیل آیه‌ی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ابتلی ابراهیم ربه بکلمات فاتمهن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خواندیم حضرت ابراهیم علاوه بر نام پنج تن با اسامی مبارک دیگر ائمه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تا حضرت مهدی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گردید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دوم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پنجم و ششم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دوازدهم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چهارم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ششم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یازدهم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روایات بسیاری از ائمه صلوات‌الله‌علیهم منقول است که مجموعه‌ای از آنها را می‌توانید در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بفرمایید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دهم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ذیل موضوع یازدهم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مربوط به صفحات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در کتاب طبقات خویش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حجاج برای محمد بن قاسم نوشت که سب و دشنام علی را به عطیه‌ی عوفی عرضه بدارد و اگر چنانچه وی از دشنام دادن به علی خودداری نمود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 به وی بزند و ریش او را بتراشد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قاسم ثقفی نیز به امر حجاج عمل کرد و پس از آنکه عطیه از دشنام دادن به علی خودداری نمود تمامی دستورات حجاج را درباره‌ی او اجرا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تحریفاتی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قلعجی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کتبیک ه وی تحقیق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سراغ داریم هیچ بعید نیست که این سقط و افتادگی تعمدی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تحریفات مسلم قلعجی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عجلی درباره‌ی عمر بن سعد بن ابی‌وقاص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تابعی ثقه و هو الذی قتل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تابعی و ثقه می‌باشد و او کسی است که حسین را کشته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قلعجی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تابعی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برای حفظ آبروی 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فرموده‌اند، بخیال اینکه برای افرادی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آبروداری کرده و بر توثیق جنایتکارانی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سرپوش 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 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الجامع فی الجرح و التعدیل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تحریف تعمدی قلعجی اشاره شده و مولفین آن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انه حدث حذف متعمد من اصل ثقات العجلی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خارف نام بطنی از همدان است که در کوفه سکونت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این کلمه به نقل از سمعانی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مربوط به صفحه‌ی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 وفیات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الی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 وفیات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الی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المنتخب من تاریخ ذیل المذیل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دیوان الضعفاء و المتروکین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الاسلام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بیهسیه گروهی از خوارج هستند که از ابوبیهس بن هیصم بن جابر تبعیت می‌نمایند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الاسلام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تاریخ ذیل المذیل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فضیحت عبدالله بن عمر همین کافی است که بدانیم وی در نماز به نجده بن عامر اقتدا می‌نموده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فکلوا مما ذکر اسم الله علیه ان کنتم بایاته 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لکم الا تاکلوا مما ذکر اسم علیه و قد فصل لکم ماحرم علیکم الا ما اضطررتم الیه و ان کثیرا لیضلون باهوائهم بغیر علم ان ربک هو اعلم بالمعتدین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الانعام، آیه‌ی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لاتاکلوا مما لم یذکر اسم اله علیه و انه لفسق و ان الشیاطین لیوحون الی اولیائهم لیجادلوکم و ان اطعتموهم انکم 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الانعام، آیه‌ی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الاسلام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احد من اصحابنا الا و هو یحتج بعکرمه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خبیث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 بفرمایید با مصادر پاورقی پیشین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ویحک یا نافع، و لاتکذب علی کما کذب عکرمه علی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الجامع فی العلل و معرفه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الضعفاء و المتروکین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الوضع فی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عبدالرحمن بن عبدالله بن مسعود درکلیه‌ی صحاح سته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شیبه و یحیی بن معین و عجلی و ابن سعد و ابوحاتم او را توثیق نموده‌اند و ابن حبان نام وی را در کتاب ثقات خویش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ثقات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لاتکذب علی کما کذب عکرمه علی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المنتخب من تاریخ ذیل المذیل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الجامع فی العلل و معرفه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الضعفاء و المتروکین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الوضع فی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الوضع فی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جبر از اکابر تابعین است و مورد وثوق تمامی علمای عامه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وی بوفور در کلیه صحاح سته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دیوان الضعفاء و المتروکین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طاووس بن کیسان از تابعینی است که روایاتش در کلیه‌ی صحاح سته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و ابوزرعه وی را توثیق نموده‌اند وابن حبان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طاووس یکی از عباد اهل یمن و یکی از سادات تابعین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نیز از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مقتدا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ثقات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تذکره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خمس و مائه فص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تذکره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فردی است موثق با مقامی رفیع، عالمی است بزرگ، او فقیه و امام و پارسا و از محدثین کثیرالنقل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سعید نیز 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مدینه کسی را ندیدیم که بتوانیم او را فاضل‌تر از قاسم بن محمد بدانیم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تذکره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طبقات الحفاظ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یکون من اهل الجنه کذاب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مایسوونی ان یکون من اهل الجنه ولکنه کذاب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تاریخ الاسلام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الوضع فی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نبئت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برای ما نقل شده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بواسطه‌ی اینکه فلان حدیث را عکرمه از ابن عباس نقل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ثابت و صحیح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این کتاب را با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تهذی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بفرمایید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وی درصحیح مسلم و سنن اربعه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عجلی و ابوزرعه او را توثیق کرده و ابن حبان نام وی را در کتاب ثقات خویش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ابوسنان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عبدالله در شام با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روز هزار رکعت نماز می‌خواند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ثقات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دیگر آمده است که عکرمه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باغ بسته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المنتخب من تاریخ ذیل المذیل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عقیلی در کتاب خویش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تغییر داده و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هیچ بعید نیست که این تحریف کار مصحح کتاب دکتر عبدالمعطی قلعجی باشد، چرا که از اینگونه تحریفات در کتابهایی که او تصحیح نموده است فراوان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بفرمایید به الضعفاء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رابا عبارات موجود در مصادری که فوقا معرفی گردید تطبیق 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قتاده در تمامی صحاح سته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مهدی 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در حفظ حدیث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بمانند حمید طویل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قتاده در جامعه از علمای قرآن و فقه بوده و از حفاظ زمان خویش شمرده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نیز ضمن توثیق قتاده، از او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در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ابن حبان نیز نامش را در شمار ثقات ذکر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ثقات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قاضی مدینه بوده و از اکابر محدثین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روایاتش در کلیه صحاح سته موجود است و ابن سعد و ابن مدینی و عجلی و یحیی بن معین و نسائی و احمد بن حنبل و ابوزرعه او را توثیق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تجلیل و توثیق وی را در بسیاری در کتب رجالی عامه می‌توان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ثقات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تذکره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 فی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ابی‌ذئب یکی از اکابر محدثین عامه است و روایاتش در تمامی صحاح سته موجود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او را مانند سعید بن مسیب می‌داند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ابی‌ذئب از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مالکیه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معین و احمد بن حنبل و یعقوب بن شیبه و نسائی و ابن سعد و خلیلی او را توثیق کرده‌اند و ابن حبان نیز نام وی را در شمار ثقات ذکر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ثقات ابن حبان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عکرمه مولی ابن عباس، و کان غیر ثقه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الضعفاء و المتروکین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امام فرقه‌ی مالکیه است و توثیق و تجلیل از وی در بسیاری از کتب رجالی و تاریخی عامه موجود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یحیی بن معین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کتاب ذیل المذیل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الجرح و التعدیل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خوانندگان محترم توجه دارند که این عبارت دارقطنی علاوه بر اینکه حاوی جرح عکرمه است طعن مالک بن انس را نیز در بردارد؛ چون این موضوع که مالک نام عکرمه و ضعفای دیگر از اسنادش حذف می‌کرده نشانی است از تدلیس مالک در سند روایات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مختصر تاریخ ابن عساکر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دیوان الضعفاء و المتروکین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امام شافعیان است و تجلیل و ستایش از وی را در بسیاری از کتب عامه می‌توان یافت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اری لاحد ان یقبل حدیث عکرمه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سنه خمس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یکی از برجسته‌ترین حفاظ و معروفترین علمای جرح و تعدیل عامه است که تجلیل از او در بسیاری از کتب رجالی عامه درج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مولف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تذکره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النجوم الزاهره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یحتج بحدیثه و تکلم الناس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تهذیب الاسماء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از وی با عناوینی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یگانه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درباره‌ی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خصوص رجال، یحیی بن معین در میان ما اعلم از همگان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معین خود ادعا می‌کند که یک میلیون حدیث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کتب جرح و تعدیل عامه، کتابی را نمی‌توانیم بیابیم که نظرات رجالی او را مورد استناد قرار نداده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ثقات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تذکره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و المتروکین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الجرح و التعدیل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علمای برجسته‌ی تاریخ و ادبیات است، و کتابهای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 ذکر مراتب علمی او در بسیاری از کتب رجالی پس از وی درج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النجوم الزاهره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از بزرگان مورخین و ادبای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 و انباء ابناء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مشهورترین کتب رجالی و تاریخی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مقدمه‌ی وفیات الاعیان به قلم دکتر احسان عباس، النجوم الزاهره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مربوط به صفحات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غایه المرام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کنز جامع الفوائد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سوره‌ی النجم، آیه‌ی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مربوط به صفحه‌ی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الانبیاء،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الطور،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مربوط به صفحه‌ی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الشعراء، آیه‌ی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الشعراء،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الانعام،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الشعراء، آیه‌ی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کسی را نداریم که شفاعتمان را نماید و دوستی نیز نداریم که از ما حمایت کند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الشعراء،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دیگر بار برای ما بازگشتی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از مومنان خواهیم بود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الانعام،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دنیا بازگردانده شوند، باز هم به ارتکاب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زشتی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آنها نهی شده‌اند روی خواهند آورد، همانا آنان افرادی دروغگویند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مربوط به صفحات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95120</Words>
  <Characters>373091</Characters>
  <CharactersWithSpaces>465129</CharactersWithSpaces>
  <Paragraphs>3083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2026-08-25T20:15:00Z</dcterms:created>
  <dc:creator>ghaemiyeh.com</dc:creator>
  <dc:description/>
  <dc:language>en-US</dc:language>
  <cp:lastModifiedBy/>
  <dcterms:modified xsi:type="dcterms:W3CDTF">2026-08-25T23:45:13Z</dcterms:modified>
  <cp:revision>1</cp:revision>
  <dc:subject/>
  <dc:title>فاطمه زهرا سلام الله علیها</dc:title>
</cp:coreProperties>
</file>

<file path=docProps/custom.xml><?xml version="1.0" encoding="utf-8"?>
<Properties xmlns="http://schemas.openxmlformats.org/officeDocument/2006/custom-properties" xmlns:vt="http://schemas.openxmlformats.org/officeDocument/2006/docPropsVTypes"/>
</file>